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1D96F" w14:textId="79A82314" w:rsidR="00E50B5A" w:rsidRPr="00605C47" w:rsidRDefault="00E50B5A" w:rsidP="00E50B5A">
      <w:pPr>
        <w:ind w:right="4" w:firstLine="720"/>
        <w:contextualSpacing/>
        <w:jc w:val="right"/>
        <w:rPr>
          <w:color w:val="000000" w:themeColor="text1"/>
          <w:sz w:val="24"/>
          <w:lang w:val="mn-MN"/>
        </w:rPr>
      </w:pPr>
      <w:r w:rsidRPr="00605C47">
        <w:rPr>
          <w:color w:val="000000" w:themeColor="text1"/>
          <w:sz w:val="24"/>
          <w:lang w:val="mn-MN"/>
        </w:rPr>
        <w:tab/>
        <w:t xml:space="preserve"> </w:t>
      </w:r>
    </w:p>
    <w:p w14:paraId="7D2F6432" w14:textId="77777777" w:rsidR="00E50B5A" w:rsidRPr="00605C47" w:rsidRDefault="00E50B5A" w:rsidP="00E50B5A">
      <w:pPr>
        <w:ind w:right="4" w:firstLine="720"/>
        <w:contextualSpacing/>
        <w:jc w:val="right"/>
        <w:rPr>
          <w:color w:val="000000" w:themeColor="text1"/>
          <w:sz w:val="24"/>
          <w:lang w:val="mn-MN"/>
        </w:rPr>
      </w:pPr>
    </w:p>
    <w:p w14:paraId="1E23C016" w14:textId="77777777" w:rsidR="00E50B5A" w:rsidRPr="00605C47" w:rsidRDefault="00E50B5A" w:rsidP="00E50B5A">
      <w:pPr>
        <w:ind w:right="4"/>
        <w:contextualSpacing/>
        <w:rPr>
          <w:color w:val="000000" w:themeColor="text1"/>
          <w:sz w:val="24"/>
          <w:lang w:val="mn-MN"/>
        </w:rPr>
      </w:pPr>
      <w:r w:rsidRPr="00605C47">
        <w:rPr>
          <w:color w:val="000000" w:themeColor="text1"/>
          <w:sz w:val="24"/>
          <w:lang w:val="mn-MN"/>
        </w:rPr>
        <w:t>БАТЛАВ.</w:t>
      </w:r>
    </w:p>
    <w:p w14:paraId="5C8CD173" w14:textId="333E3C72" w:rsidR="00E50B5A" w:rsidRPr="00605C47" w:rsidRDefault="00E50B5A" w:rsidP="00E50B5A">
      <w:pPr>
        <w:ind w:right="4"/>
        <w:contextualSpacing/>
        <w:rPr>
          <w:color w:val="000000" w:themeColor="text1"/>
          <w:sz w:val="24"/>
          <w:lang w:val="mn-MN"/>
        </w:rPr>
      </w:pPr>
      <w:r w:rsidRPr="00605C47">
        <w:rPr>
          <w:color w:val="000000" w:themeColor="text1"/>
          <w:sz w:val="24"/>
          <w:lang w:val="mn-MN"/>
        </w:rPr>
        <w:t xml:space="preserve">МОНГОЛ УЛСЫН ИХ ХУРЛЫН ГИШҮҮН </w:t>
      </w:r>
      <w:r w:rsidRPr="00605C47">
        <w:rPr>
          <w:color w:val="000000" w:themeColor="text1"/>
          <w:sz w:val="24"/>
          <w:lang w:val="mn-MN"/>
        </w:rPr>
        <w:tab/>
      </w:r>
      <w:r w:rsidRPr="00605C47">
        <w:rPr>
          <w:color w:val="000000" w:themeColor="text1"/>
          <w:sz w:val="24"/>
          <w:lang w:val="mn-MN"/>
        </w:rPr>
        <w:tab/>
      </w:r>
      <w:r w:rsidRPr="00605C47">
        <w:rPr>
          <w:color w:val="000000" w:themeColor="text1"/>
          <w:sz w:val="24"/>
          <w:lang w:val="mn-MN"/>
        </w:rPr>
        <w:tab/>
      </w:r>
      <w:r w:rsidRPr="00605C47">
        <w:rPr>
          <w:color w:val="000000" w:themeColor="text1"/>
          <w:sz w:val="24"/>
          <w:lang w:val="mn-MN"/>
        </w:rPr>
        <w:tab/>
      </w:r>
      <w:r w:rsidRPr="00605C47">
        <w:rPr>
          <w:color w:val="000000" w:themeColor="text1"/>
          <w:sz w:val="24"/>
          <w:lang w:val="mn-MN"/>
        </w:rPr>
        <w:tab/>
        <w:t>Ж.МӨНХБАТ</w:t>
      </w:r>
    </w:p>
    <w:p w14:paraId="65D50400" w14:textId="77777777" w:rsidR="00C47B19" w:rsidRPr="00605C47" w:rsidRDefault="00E50B5A" w:rsidP="00E50B5A">
      <w:pPr>
        <w:ind w:right="4" w:firstLine="720"/>
        <w:contextualSpacing/>
        <w:rPr>
          <w:color w:val="000000" w:themeColor="text1"/>
          <w:sz w:val="24"/>
          <w:lang w:val="mn-MN"/>
        </w:rPr>
      </w:pPr>
      <w:r w:rsidRPr="00605C47">
        <w:rPr>
          <w:color w:val="000000" w:themeColor="text1"/>
          <w:sz w:val="24"/>
          <w:lang w:val="mn-MN"/>
        </w:rPr>
        <w:tab/>
      </w:r>
      <w:r w:rsidRPr="00605C47">
        <w:rPr>
          <w:color w:val="000000" w:themeColor="text1"/>
          <w:sz w:val="24"/>
          <w:lang w:val="mn-MN"/>
        </w:rPr>
        <w:tab/>
      </w:r>
      <w:r w:rsidRPr="00605C47">
        <w:rPr>
          <w:color w:val="000000" w:themeColor="text1"/>
          <w:sz w:val="24"/>
          <w:lang w:val="mn-MN"/>
        </w:rPr>
        <w:tab/>
      </w:r>
      <w:r w:rsidRPr="00605C47">
        <w:rPr>
          <w:color w:val="000000" w:themeColor="text1"/>
          <w:sz w:val="24"/>
          <w:lang w:val="mn-MN"/>
        </w:rPr>
        <w:tab/>
      </w:r>
      <w:r w:rsidRPr="00605C47">
        <w:rPr>
          <w:color w:val="000000" w:themeColor="text1"/>
          <w:sz w:val="24"/>
          <w:lang w:val="mn-MN"/>
        </w:rPr>
        <w:tab/>
      </w:r>
      <w:r w:rsidRPr="00605C47">
        <w:rPr>
          <w:color w:val="000000" w:themeColor="text1"/>
          <w:sz w:val="24"/>
          <w:lang w:val="mn-MN"/>
        </w:rPr>
        <w:tab/>
      </w:r>
      <w:r w:rsidRPr="00605C47">
        <w:rPr>
          <w:color w:val="000000" w:themeColor="text1"/>
          <w:sz w:val="24"/>
          <w:lang w:val="mn-MN"/>
        </w:rPr>
        <w:tab/>
      </w:r>
      <w:r w:rsidRPr="00605C47">
        <w:rPr>
          <w:color w:val="000000" w:themeColor="text1"/>
          <w:sz w:val="24"/>
          <w:lang w:val="mn-MN"/>
        </w:rPr>
        <w:tab/>
      </w:r>
      <w:r w:rsidRPr="00605C47">
        <w:rPr>
          <w:color w:val="000000" w:themeColor="text1"/>
          <w:sz w:val="24"/>
          <w:lang w:val="mn-MN"/>
        </w:rPr>
        <w:tab/>
      </w:r>
      <w:r w:rsidRPr="00605C47">
        <w:rPr>
          <w:color w:val="000000" w:themeColor="text1"/>
          <w:sz w:val="24"/>
          <w:lang w:val="mn-MN"/>
        </w:rPr>
        <w:tab/>
        <w:t>Ё.БААТАРБИЛЭГ</w:t>
      </w:r>
      <w:r w:rsidRPr="00605C47">
        <w:rPr>
          <w:color w:val="000000" w:themeColor="text1"/>
          <w:sz w:val="24"/>
          <w:lang w:val="mn-MN"/>
        </w:rPr>
        <w:tab/>
      </w:r>
      <w:r w:rsidRPr="00605C47">
        <w:rPr>
          <w:color w:val="000000" w:themeColor="text1"/>
          <w:sz w:val="24"/>
          <w:lang w:val="mn-MN"/>
        </w:rPr>
        <w:tab/>
      </w:r>
      <w:r w:rsidRPr="00605C47">
        <w:rPr>
          <w:color w:val="000000" w:themeColor="text1"/>
          <w:sz w:val="24"/>
          <w:lang w:val="mn-MN"/>
        </w:rPr>
        <w:tab/>
      </w:r>
      <w:r w:rsidRPr="00605C47">
        <w:rPr>
          <w:color w:val="000000" w:themeColor="text1"/>
          <w:sz w:val="24"/>
          <w:lang w:val="mn-MN"/>
        </w:rPr>
        <w:tab/>
      </w:r>
      <w:r w:rsidRPr="00605C47">
        <w:rPr>
          <w:color w:val="000000" w:themeColor="text1"/>
          <w:sz w:val="24"/>
          <w:lang w:val="mn-MN"/>
        </w:rPr>
        <w:tab/>
      </w:r>
      <w:r w:rsidRPr="00605C47">
        <w:rPr>
          <w:color w:val="000000" w:themeColor="text1"/>
          <w:sz w:val="24"/>
          <w:lang w:val="mn-MN"/>
        </w:rPr>
        <w:tab/>
      </w:r>
      <w:r w:rsidRPr="00605C47">
        <w:rPr>
          <w:color w:val="000000" w:themeColor="text1"/>
          <w:sz w:val="24"/>
          <w:lang w:val="mn-MN"/>
        </w:rPr>
        <w:tab/>
      </w:r>
      <w:r w:rsidRPr="00605C47">
        <w:rPr>
          <w:color w:val="000000" w:themeColor="text1"/>
          <w:sz w:val="24"/>
          <w:lang w:val="mn-MN"/>
        </w:rPr>
        <w:tab/>
      </w:r>
      <w:r w:rsidRPr="00605C47">
        <w:rPr>
          <w:color w:val="000000" w:themeColor="text1"/>
          <w:sz w:val="24"/>
          <w:lang w:val="mn-MN"/>
        </w:rPr>
        <w:tab/>
      </w:r>
      <w:r w:rsidRPr="00605C47">
        <w:rPr>
          <w:color w:val="000000" w:themeColor="text1"/>
          <w:sz w:val="24"/>
          <w:lang w:val="mn-MN"/>
        </w:rPr>
        <w:tab/>
      </w:r>
      <w:r w:rsidRPr="00605C47">
        <w:rPr>
          <w:color w:val="000000" w:themeColor="text1"/>
          <w:sz w:val="24"/>
          <w:lang w:val="mn-MN"/>
        </w:rPr>
        <w:tab/>
        <w:t>Б.БАТ-ЭРДЭНЭ</w:t>
      </w:r>
    </w:p>
    <w:p w14:paraId="090088FF" w14:textId="3EE8634A" w:rsidR="005061FF" w:rsidRPr="00605C47" w:rsidRDefault="00E50B5A" w:rsidP="00E50B5A">
      <w:pPr>
        <w:ind w:right="4" w:firstLine="720"/>
        <w:contextualSpacing/>
        <w:rPr>
          <w:color w:val="000000" w:themeColor="text1"/>
          <w:sz w:val="24"/>
          <w:lang w:val="mn-MN"/>
        </w:rPr>
      </w:pPr>
      <w:r w:rsidRPr="00605C47">
        <w:rPr>
          <w:color w:val="000000" w:themeColor="text1"/>
          <w:sz w:val="24"/>
          <w:lang w:val="mn-MN"/>
        </w:rPr>
        <w:tab/>
      </w:r>
      <w:r w:rsidRPr="00605C47">
        <w:rPr>
          <w:color w:val="000000" w:themeColor="text1"/>
          <w:sz w:val="24"/>
          <w:lang w:val="mn-MN"/>
        </w:rPr>
        <w:tab/>
      </w:r>
      <w:r w:rsidRPr="00605C47">
        <w:rPr>
          <w:color w:val="000000" w:themeColor="text1"/>
          <w:sz w:val="24"/>
          <w:lang w:val="mn-MN"/>
        </w:rPr>
        <w:tab/>
      </w:r>
      <w:r w:rsidRPr="00605C47">
        <w:rPr>
          <w:color w:val="000000" w:themeColor="text1"/>
          <w:sz w:val="24"/>
          <w:lang w:val="mn-MN"/>
        </w:rPr>
        <w:tab/>
      </w:r>
      <w:r w:rsidRPr="00605C47">
        <w:rPr>
          <w:color w:val="000000" w:themeColor="text1"/>
          <w:sz w:val="24"/>
          <w:lang w:val="mn-MN"/>
        </w:rPr>
        <w:tab/>
      </w:r>
      <w:r w:rsidRPr="00605C47">
        <w:rPr>
          <w:color w:val="000000" w:themeColor="text1"/>
          <w:sz w:val="24"/>
          <w:lang w:val="mn-MN"/>
        </w:rPr>
        <w:tab/>
      </w:r>
      <w:r w:rsidRPr="00605C47">
        <w:rPr>
          <w:color w:val="000000" w:themeColor="text1"/>
          <w:sz w:val="24"/>
          <w:lang w:val="mn-MN"/>
        </w:rPr>
        <w:tab/>
      </w:r>
      <w:r w:rsidRPr="00605C47">
        <w:rPr>
          <w:color w:val="000000" w:themeColor="text1"/>
          <w:sz w:val="24"/>
          <w:lang w:val="mn-MN"/>
        </w:rPr>
        <w:tab/>
      </w:r>
      <w:r w:rsidRPr="00605C47">
        <w:rPr>
          <w:color w:val="000000" w:themeColor="text1"/>
          <w:sz w:val="24"/>
          <w:lang w:val="mn-MN"/>
        </w:rPr>
        <w:tab/>
      </w:r>
      <w:r w:rsidRPr="00605C47">
        <w:rPr>
          <w:color w:val="000000" w:themeColor="text1"/>
          <w:sz w:val="24"/>
          <w:lang w:val="mn-MN"/>
        </w:rPr>
        <w:tab/>
      </w:r>
      <w:r w:rsidR="00C47B19" w:rsidRPr="00605C47">
        <w:rPr>
          <w:color w:val="000000" w:themeColor="text1"/>
          <w:sz w:val="24"/>
          <w:lang w:val="mn-MN"/>
        </w:rPr>
        <w:t>Б.БАЯРСАЙХАН</w:t>
      </w:r>
      <w:r w:rsidRPr="00605C47">
        <w:rPr>
          <w:color w:val="000000" w:themeColor="text1"/>
          <w:sz w:val="24"/>
          <w:lang w:val="mn-MN"/>
        </w:rPr>
        <w:tab/>
      </w:r>
      <w:r w:rsidR="00C47B19" w:rsidRPr="00605C47">
        <w:rPr>
          <w:color w:val="000000" w:themeColor="text1"/>
          <w:sz w:val="24"/>
          <w:lang w:val="mn-MN"/>
        </w:rPr>
        <w:tab/>
      </w:r>
      <w:r w:rsidR="00C47B19" w:rsidRPr="00605C47">
        <w:rPr>
          <w:color w:val="000000" w:themeColor="text1"/>
          <w:sz w:val="24"/>
          <w:lang w:val="mn-MN"/>
        </w:rPr>
        <w:tab/>
      </w:r>
      <w:r w:rsidR="00C47B19" w:rsidRPr="00605C47">
        <w:rPr>
          <w:color w:val="000000" w:themeColor="text1"/>
          <w:sz w:val="24"/>
          <w:lang w:val="mn-MN"/>
        </w:rPr>
        <w:tab/>
      </w:r>
      <w:r w:rsidR="00C47B19" w:rsidRPr="00605C47">
        <w:rPr>
          <w:color w:val="000000" w:themeColor="text1"/>
          <w:sz w:val="24"/>
          <w:lang w:val="mn-MN"/>
        </w:rPr>
        <w:tab/>
      </w:r>
      <w:r w:rsidR="00C47B19" w:rsidRPr="00605C47">
        <w:rPr>
          <w:color w:val="000000" w:themeColor="text1"/>
          <w:sz w:val="24"/>
          <w:lang w:val="mn-MN"/>
        </w:rPr>
        <w:tab/>
      </w:r>
      <w:r w:rsidR="00C47B19" w:rsidRPr="00605C47">
        <w:rPr>
          <w:color w:val="000000" w:themeColor="text1"/>
          <w:sz w:val="24"/>
          <w:lang w:val="mn-MN"/>
        </w:rPr>
        <w:tab/>
      </w:r>
      <w:r w:rsidR="00C47B19" w:rsidRPr="00605C47">
        <w:rPr>
          <w:color w:val="000000" w:themeColor="text1"/>
          <w:sz w:val="24"/>
          <w:lang w:val="mn-MN"/>
        </w:rPr>
        <w:tab/>
      </w:r>
      <w:r w:rsidR="00C47B19" w:rsidRPr="00605C47">
        <w:rPr>
          <w:color w:val="000000" w:themeColor="text1"/>
          <w:sz w:val="24"/>
          <w:lang w:val="mn-MN"/>
        </w:rPr>
        <w:tab/>
      </w:r>
      <w:r w:rsidR="00C47B19" w:rsidRPr="00605C47">
        <w:rPr>
          <w:color w:val="000000" w:themeColor="text1"/>
          <w:sz w:val="24"/>
          <w:lang w:val="mn-MN"/>
        </w:rPr>
        <w:tab/>
      </w:r>
      <w:r w:rsidR="00C47B19" w:rsidRPr="00605C47">
        <w:rPr>
          <w:color w:val="000000" w:themeColor="text1"/>
          <w:sz w:val="24"/>
          <w:lang w:val="mn-MN"/>
        </w:rPr>
        <w:tab/>
      </w:r>
      <w:r w:rsidRPr="00605C47">
        <w:rPr>
          <w:color w:val="000000" w:themeColor="text1"/>
          <w:sz w:val="24"/>
          <w:lang w:val="mn-MN"/>
        </w:rPr>
        <w:t>Д.ТОГТОХСҮРЭН</w:t>
      </w:r>
      <w:r w:rsidRPr="00605C47">
        <w:rPr>
          <w:color w:val="000000" w:themeColor="text1"/>
          <w:sz w:val="24"/>
          <w:lang w:val="mn-MN"/>
        </w:rPr>
        <w:tab/>
      </w:r>
      <w:r w:rsidRPr="00605C47">
        <w:rPr>
          <w:color w:val="000000" w:themeColor="text1"/>
          <w:sz w:val="24"/>
          <w:lang w:val="mn-MN"/>
        </w:rPr>
        <w:tab/>
      </w:r>
      <w:r w:rsidRPr="00605C47">
        <w:rPr>
          <w:color w:val="000000" w:themeColor="text1"/>
          <w:sz w:val="24"/>
          <w:lang w:val="mn-MN"/>
        </w:rPr>
        <w:tab/>
      </w:r>
      <w:r w:rsidRPr="00605C47">
        <w:rPr>
          <w:color w:val="000000" w:themeColor="text1"/>
          <w:sz w:val="24"/>
          <w:lang w:val="mn-MN"/>
        </w:rPr>
        <w:tab/>
      </w:r>
      <w:r w:rsidRPr="00605C47">
        <w:rPr>
          <w:color w:val="000000" w:themeColor="text1"/>
          <w:sz w:val="24"/>
          <w:lang w:val="mn-MN"/>
        </w:rPr>
        <w:tab/>
      </w:r>
      <w:r w:rsidRPr="00605C47">
        <w:rPr>
          <w:color w:val="000000" w:themeColor="text1"/>
          <w:sz w:val="24"/>
          <w:lang w:val="mn-MN"/>
        </w:rPr>
        <w:tab/>
      </w:r>
      <w:r w:rsidRPr="00605C47">
        <w:rPr>
          <w:color w:val="000000" w:themeColor="text1"/>
          <w:sz w:val="24"/>
          <w:lang w:val="mn-MN"/>
        </w:rPr>
        <w:tab/>
      </w:r>
      <w:r w:rsidRPr="00605C47">
        <w:rPr>
          <w:color w:val="000000" w:themeColor="text1"/>
          <w:sz w:val="24"/>
          <w:lang w:val="mn-MN"/>
        </w:rPr>
        <w:tab/>
      </w:r>
      <w:r w:rsidRPr="00605C47">
        <w:rPr>
          <w:color w:val="000000" w:themeColor="text1"/>
          <w:sz w:val="24"/>
          <w:lang w:val="mn-MN"/>
        </w:rPr>
        <w:tab/>
      </w:r>
      <w:r w:rsidRPr="00605C47">
        <w:rPr>
          <w:color w:val="000000" w:themeColor="text1"/>
          <w:sz w:val="24"/>
          <w:lang w:val="mn-MN"/>
        </w:rPr>
        <w:tab/>
      </w:r>
      <w:r w:rsidRPr="00605C47">
        <w:rPr>
          <w:color w:val="000000" w:themeColor="text1"/>
          <w:sz w:val="24"/>
          <w:lang w:val="mn-MN"/>
        </w:rPr>
        <w:tab/>
        <w:t>С.ЧИНЗОРИГ</w:t>
      </w:r>
      <w:r w:rsidRPr="00605C47">
        <w:rPr>
          <w:color w:val="000000" w:themeColor="text1"/>
          <w:sz w:val="24"/>
          <w:lang w:val="mn-MN"/>
        </w:rPr>
        <w:tab/>
      </w:r>
    </w:p>
    <w:p w14:paraId="214C113B" w14:textId="54AB6B8C" w:rsidR="00E50B5A" w:rsidRPr="00605C47" w:rsidRDefault="005061FF" w:rsidP="00E50B5A">
      <w:pPr>
        <w:ind w:right="4" w:firstLine="720"/>
        <w:contextualSpacing/>
        <w:rPr>
          <w:color w:val="000000" w:themeColor="text1"/>
          <w:sz w:val="24"/>
          <w:lang w:val="mn-MN"/>
        </w:rPr>
      </w:pPr>
      <w:r w:rsidRPr="00605C47">
        <w:rPr>
          <w:color w:val="000000" w:themeColor="text1"/>
          <w:sz w:val="24"/>
          <w:lang w:val="mn-MN"/>
        </w:rPr>
        <w:tab/>
      </w:r>
      <w:r w:rsidRPr="00605C47">
        <w:rPr>
          <w:color w:val="000000" w:themeColor="text1"/>
          <w:sz w:val="24"/>
          <w:lang w:val="mn-MN"/>
        </w:rPr>
        <w:tab/>
      </w:r>
      <w:r w:rsidRPr="00605C47">
        <w:rPr>
          <w:color w:val="000000" w:themeColor="text1"/>
          <w:sz w:val="24"/>
          <w:lang w:val="mn-MN"/>
        </w:rPr>
        <w:tab/>
      </w:r>
      <w:r w:rsidRPr="00605C47">
        <w:rPr>
          <w:color w:val="000000" w:themeColor="text1"/>
          <w:sz w:val="24"/>
          <w:lang w:val="mn-MN"/>
        </w:rPr>
        <w:tab/>
      </w:r>
      <w:r w:rsidRPr="00605C47">
        <w:rPr>
          <w:color w:val="000000" w:themeColor="text1"/>
          <w:sz w:val="24"/>
          <w:lang w:val="mn-MN"/>
        </w:rPr>
        <w:tab/>
      </w:r>
      <w:r w:rsidRPr="00605C47">
        <w:rPr>
          <w:color w:val="000000" w:themeColor="text1"/>
          <w:sz w:val="24"/>
          <w:lang w:val="mn-MN"/>
        </w:rPr>
        <w:tab/>
      </w:r>
      <w:r w:rsidRPr="00605C47">
        <w:rPr>
          <w:color w:val="000000" w:themeColor="text1"/>
          <w:sz w:val="24"/>
          <w:lang w:val="mn-MN"/>
        </w:rPr>
        <w:tab/>
      </w:r>
      <w:r w:rsidRPr="00605C47">
        <w:rPr>
          <w:color w:val="000000" w:themeColor="text1"/>
          <w:sz w:val="24"/>
          <w:lang w:val="mn-MN"/>
        </w:rPr>
        <w:tab/>
      </w:r>
      <w:r w:rsidRPr="00605C47">
        <w:rPr>
          <w:color w:val="000000" w:themeColor="text1"/>
          <w:sz w:val="24"/>
          <w:lang w:val="mn-MN"/>
        </w:rPr>
        <w:tab/>
      </w:r>
      <w:r w:rsidRPr="00605C47">
        <w:rPr>
          <w:color w:val="000000" w:themeColor="text1"/>
          <w:sz w:val="24"/>
          <w:lang w:val="mn-MN"/>
        </w:rPr>
        <w:tab/>
      </w:r>
      <w:r w:rsidR="006976F7">
        <w:rPr>
          <w:color w:val="000000" w:themeColor="text1"/>
          <w:sz w:val="24"/>
          <w:lang w:val="mn-MN"/>
        </w:rPr>
        <w:tab/>
      </w:r>
      <w:r w:rsidR="006976F7">
        <w:rPr>
          <w:color w:val="000000" w:themeColor="text1"/>
          <w:sz w:val="24"/>
          <w:lang w:val="mn-MN"/>
        </w:rPr>
        <w:tab/>
      </w:r>
    </w:p>
    <w:p w14:paraId="7E3DBFD9" w14:textId="77777777" w:rsidR="00E50B5A" w:rsidRPr="00605C47" w:rsidRDefault="00E50B5A" w:rsidP="00E50B5A">
      <w:pPr>
        <w:ind w:right="4"/>
        <w:contextualSpacing/>
        <w:jc w:val="center"/>
        <w:rPr>
          <w:b/>
          <w:color w:val="000000" w:themeColor="text1"/>
          <w:sz w:val="24"/>
          <w:lang w:val="mn-MN"/>
        </w:rPr>
      </w:pPr>
      <w:r w:rsidRPr="00605C47">
        <w:rPr>
          <w:b/>
          <w:color w:val="000000" w:themeColor="text1"/>
          <w:sz w:val="24"/>
          <w:lang w:val="mn-MN"/>
        </w:rPr>
        <w:t>ТӨРИЙН АЛБАН ХААГЧИЙН ЁС ЗҮЙН ТУХАЙ</w:t>
      </w:r>
    </w:p>
    <w:p w14:paraId="21F5E99C" w14:textId="77777777" w:rsidR="00E50B5A" w:rsidRPr="00605C47" w:rsidRDefault="00E50B5A" w:rsidP="00E50B5A">
      <w:pPr>
        <w:ind w:right="4"/>
        <w:contextualSpacing/>
        <w:jc w:val="center"/>
        <w:rPr>
          <w:b/>
          <w:color w:val="000000" w:themeColor="text1"/>
          <w:sz w:val="24"/>
          <w:lang w:val="mn-MN"/>
        </w:rPr>
      </w:pPr>
      <w:r w:rsidRPr="00605C47">
        <w:rPr>
          <w:b/>
          <w:color w:val="000000" w:themeColor="text1"/>
          <w:sz w:val="24"/>
          <w:lang w:val="mn-MN"/>
        </w:rPr>
        <w:t>ХУУЛИЙН ТӨСЛИЙН ҮЗЭЛ БАРИМТЛАЛ</w:t>
      </w:r>
    </w:p>
    <w:p w14:paraId="720FD039" w14:textId="77777777" w:rsidR="00E50B5A" w:rsidRPr="00605C47" w:rsidRDefault="00E50B5A" w:rsidP="00E50B5A">
      <w:pPr>
        <w:ind w:right="4"/>
        <w:contextualSpacing/>
        <w:jc w:val="center"/>
        <w:rPr>
          <w:b/>
          <w:color w:val="000000" w:themeColor="text1"/>
          <w:sz w:val="24"/>
          <w:lang w:val="mn-MN"/>
        </w:rPr>
      </w:pPr>
    </w:p>
    <w:p w14:paraId="63B410A4" w14:textId="77777777" w:rsidR="00E50B5A" w:rsidRPr="00605C47" w:rsidRDefault="00E50B5A" w:rsidP="00E50B5A">
      <w:pPr>
        <w:ind w:right="4" w:firstLine="720"/>
        <w:contextualSpacing/>
        <w:rPr>
          <w:b/>
          <w:color w:val="000000" w:themeColor="text1"/>
          <w:sz w:val="24"/>
          <w:lang w:val="mn-MN"/>
        </w:rPr>
      </w:pPr>
      <w:r w:rsidRPr="00605C47">
        <w:rPr>
          <w:b/>
          <w:color w:val="000000" w:themeColor="text1"/>
          <w:sz w:val="24"/>
          <w:lang w:val="mn-MN"/>
        </w:rPr>
        <w:t>Нэг. Хуулийн төсөл боловсруулах болсон үндэслэл, шаардлага</w:t>
      </w:r>
    </w:p>
    <w:p w14:paraId="0DEF6030" w14:textId="77777777" w:rsidR="00E50B5A" w:rsidRPr="00605C47" w:rsidRDefault="00E50B5A" w:rsidP="00E50B5A">
      <w:pPr>
        <w:ind w:right="4" w:firstLine="720"/>
        <w:contextualSpacing/>
        <w:rPr>
          <w:b/>
          <w:color w:val="000000" w:themeColor="text1"/>
          <w:sz w:val="24"/>
          <w:lang w:val="mn-MN"/>
        </w:rPr>
      </w:pPr>
    </w:p>
    <w:p w14:paraId="3349C789" w14:textId="77777777" w:rsidR="00E50B5A" w:rsidRPr="00605C47" w:rsidRDefault="00E50B5A" w:rsidP="00E50B5A">
      <w:pPr>
        <w:ind w:right="4" w:firstLine="720"/>
        <w:contextualSpacing/>
        <w:rPr>
          <w:i/>
          <w:color w:val="000000" w:themeColor="text1"/>
          <w:sz w:val="24"/>
          <w:lang w:val="mn-MN"/>
        </w:rPr>
      </w:pPr>
      <w:r w:rsidRPr="00605C47">
        <w:rPr>
          <w:i/>
          <w:color w:val="000000" w:themeColor="text1"/>
          <w:sz w:val="24"/>
          <w:lang w:val="mn-MN"/>
        </w:rPr>
        <w:t>1.1.Хууль зүйн үндэслэл:</w:t>
      </w:r>
    </w:p>
    <w:p w14:paraId="3078B228" w14:textId="77777777" w:rsidR="00E50B5A" w:rsidRPr="00605C47" w:rsidRDefault="00E50B5A" w:rsidP="00E50B5A">
      <w:pPr>
        <w:ind w:right="4" w:firstLine="720"/>
        <w:contextualSpacing/>
        <w:rPr>
          <w:color w:val="000000" w:themeColor="text1"/>
          <w:sz w:val="24"/>
          <w:lang w:val="mn-MN"/>
        </w:rPr>
      </w:pPr>
    </w:p>
    <w:p w14:paraId="215764C7" w14:textId="22B75F51" w:rsidR="00E50B5A" w:rsidRPr="00155065" w:rsidRDefault="00E50B5A" w:rsidP="00E50B5A">
      <w:pPr>
        <w:ind w:right="4" w:firstLine="720"/>
        <w:contextualSpacing/>
        <w:rPr>
          <w:color w:val="000000" w:themeColor="text1"/>
          <w:sz w:val="24"/>
        </w:rPr>
      </w:pPr>
      <w:r w:rsidRPr="00605C47">
        <w:rPr>
          <w:color w:val="000000" w:themeColor="text1"/>
          <w:sz w:val="24"/>
          <w:lang w:val="mn-MN"/>
        </w:rPr>
        <w:t>Аливаа улс үндэстний тусгаар тогтнол, бүрэн эрхт байдал, үндэсний аюулгүй байдлыг “төр” хэмээх ойлголтоос ангид авч үзэх боломжгүй. Төрийн алба нь үндс</w:t>
      </w:r>
      <w:r w:rsidR="000D63CB" w:rsidRPr="00605C47">
        <w:rPr>
          <w:color w:val="000000" w:themeColor="text1"/>
          <w:sz w:val="24"/>
          <w:lang w:val="mn-MN"/>
        </w:rPr>
        <w:t>эн үүргээ гүйцэтгэх чадамж хомсд</w:t>
      </w:r>
      <w:r w:rsidRPr="00605C47">
        <w:rPr>
          <w:color w:val="000000" w:themeColor="text1"/>
          <w:sz w:val="24"/>
          <w:lang w:val="mn-MN"/>
        </w:rPr>
        <w:t>ож, улмаар нийгэмд хүлээн зөвшөөрөгдөх легитимт чанар доройтож, төрд итгэх ард түмний итгэл буурах нь засаглал, үндэсний аюулгүй байдалд нүүрлэх ноцтой асуудал гэж судлаачид дүгнэсэн байх бөгөөд энэ талаар ч ард иргэд санал бодлоо илэрхийлсэн байдаг. “Монгол Улсын Үндсэн хуульд нэмэлт, өөрчлөлт оруулах асуудлаар анхдугаар зөвлөлдөх санал асуулга явуулах, Зөвлөлдөх зөвлөлийг байгуулах тухай” Улсын Их Хурлын 2017 оны 24 дүгээр тогтоолыг баталж, улмаар 6 багц асуудлаар зөвлөлдөх санал асуулгыг зохион байгуулж иргэдийнхээ санал бодлыг сонсоход санал асуулгад оролцогчдын 94.5 хувь нь төрийн сахилга хариуцлагыг дээшлүүлэх арга механизмыг Үндсэн хуулиар бий болгох, 89.4 хувь нь төрийн хариуцлага, сахилга, шударга ёсыг бэхжүүлэхийг, 87.9 хувь нь төрийн жинхэнэ албыг мэргэшсэн, мэдлэг чадварт суурилсан, улс төрөөс ангид байхыг дэмжиж, энэ чиглэлээр  эрх зүйн хамгаалалтыг бий болгох талаар саналаа илэрхийлсэн бөгөөд тус хэрэгцээ шаардлагыг дараа дараагийн олон нийтийн санал, дүн шинжилгээ, харьцуулсан судалгааны үр дүнгүүд баталгаажуулсан байдаг.</w:t>
      </w:r>
    </w:p>
    <w:p w14:paraId="30C1DB45" w14:textId="77777777" w:rsidR="00E50B5A" w:rsidRPr="00605C47" w:rsidRDefault="00E50B5A" w:rsidP="00E50B5A">
      <w:pPr>
        <w:ind w:right="4" w:firstLine="720"/>
        <w:contextualSpacing/>
        <w:rPr>
          <w:color w:val="000000" w:themeColor="text1"/>
          <w:sz w:val="24"/>
          <w:lang w:val="mn-MN"/>
        </w:rPr>
      </w:pPr>
      <w:r w:rsidRPr="00605C47">
        <w:rPr>
          <w:color w:val="000000" w:themeColor="text1"/>
          <w:sz w:val="24"/>
          <w:lang w:val="mn-MN"/>
        </w:rPr>
        <w:t xml:space="preserve"> </w:t>
      </w:r>
    </w:p>
    <w:p w14:paraId="1805A9A8" w14:textId="4FA63CCE" w:rsidR="00E50B5A" w:rsidRPr="00605C47" w:rsidRDefault="00C47B19" w:rsidP="00E50B5A">
      <w:pPr>
        <w:ind w:right="4" w:firstLine="720"/>
        <w:contextualSpacing/>
        <w:rPr>
          <w:color w:val="000000" w:themeColor="text1"/>
          <w:sz w:val="24"/>
          <w:lang w:val="mn-MN"/>
        </w:rPr>
      </w:pPr>
      <w:r w:rsidRPr="00605C47">
        <w:rPr>
          <w:color w:val="000000" w:themeColor="text1"/>
          <w:sz w:val="24"/>
          <w:lang w:val="mn-MN"/>
        </w:rPr>
        <w:t>НҮБ-ын Х</w:t>
      </w:r>
      <w:r w:rsidR="00E50B5A" w:rsidRPr="00605C47">
        <w:rPr>
          <w:color w:val="000000" w:themeColor="text1"/>
          <w:sz w:val="24"/>
          <w:lang w:val="mn-MN"/>
        </w:rPr>
        <w:t xml:space="preserve">өгжлийн хөтөлбөр, Улсын Их Хурлын Тамгын газрын хамтран 2016 онд хэрэгжүүлсэн “Иргэдийн оролцоотой хууль тогтоох үйл ажиллагааг дэмжих нь” төслийн хүрээнд хийсэн 1992 оны Монгол Улсын Үндсэн хуулийн хэрэгжилтийн дүн шинжилгээнд “...Үндэсний аюулгүй байдлын үзэл баримтлалд дотоод аюулгүй байдлын хүрээнд засаглалын асуудлыг онцгойлон авч үзсэн байдаг. Иргэдийнхээ эрх ашгийг хамгаалах, эдийн засгийн хөгжлийг бодлогоор дэмжих чадвартай, хариуцлагатай, мэргэшсэн, бодлогын залгамж чанар сайтай, авлигаас ангид төрийг төлөвшүүлэх нь үндэсний аюулгүй байдлыг хангах дотоодын чухал хүчин зүйл” хэмээн тодорхойлжээ. </w:t>
      </w:r>
    </w:p>
    <w:p w14:paraId="2C4A3F5D" w14:textId="77777777" w:rsidR="00E50B5A" w:rsidRPr="00605C47" w:rsidRDefault="00E50B5A" w:rsidP="00E50B5A">
      <w:pPr>
        <w:ind w:right="4" w:firstLine="720"/>
        <w:contextualSpacing/>
        <w:rPr>
          <w:color w:val="000000" w:themeColor="text1"/>
          <w:sz w:val="24"/>
          <w:lang w:val="mn-MN"/>
        </w:rPr>
      </w:pPr>
    </w:p>
    <w:p w14:paraId="376DA881" w14:textId="217D1521" w:rsidR="00E50B5A" w:rsidRPr="00605C47" w:rsidRDefault="00E50B5A" w:rsidP="00E50B5A">
      <w:pPr>
        <w:ind w:right="4" w:firstLine="720"/>
        <w:contextualSpacing/>
        <w:rPr>
          <w:color w:val="000000" w:themeColor="text1"/>
          <w:sz w:val="24"/>
          <w:lang w:val="mn-MN"/>
        </w:rPr>
      </w:pPr>
      <w:r w:rsidRPr="00605C47">
        <w:rPr>
          <w:color w:val="000000" w:themeColor="text1"/>
          <w:sz w:val="24"/>
          <w:lang w:val="mn-MN"/>
        </w:rPr>
        <w:t xml:space="preserve">Монгол Улсын Их Хурлаас 2019 онд баталсан Монгол Улсын Үндсэн хуульд оруулсан нэмэлт, өөрчлөлтийн үзэл санаа нь эрх мэдлийн харилцан хяналттай, </w:t>
      </w:r>
      <w:r w:rsidRPr="00605C47">
        <w:rPr>
          <w:color w:val="000000" w:themeColor="text1"/>
          <w:sz w:val="24"/>
          <w:lang w:val="mn-MN"/>
        </w:rPr>
        <w:lastRenderedPageBreak/>
        <w:t xml:space="preserve">тогтвортой, хариуцлагатай, эрх зүйт төрийг төлөвшүүлэхэд чиглэгдсэн юм. </w:t>
      </w:r>
      <w:r w:rsidR="00CB2E10" w:rsidRPr="00605C47">
        <w:rPr>
          <w:color w:val="000000" w:themeColor="text1"/>
          <w:sz w:val="24"/>
          <w:lang w:val="mn-MN"/>
        </w:rPr>
        <w:t xml:space="preserve">Монгол Улсын </w:t>
      </w:r>
      <w:r w:rsidRPr="00605C47">
        <w:rPr>
          <w:color w:val="000000" w:themeColor="text1"/>
          <w:sz w:val="24"/>
          <w:lang w:val="mn-MN"/>
        </w:rPr>
        <w:t xml:space="preserve">Монгол Улсын Үндсэн хуульд оруулсан нэмэлт, өөрчлөлтийн агуулга, үзэл санаанд нийцүүлэн эрх зүйн шинэтгэлийг эхлүүлэн хэрэгжүүлж байгаа энэ цаг хугацаанд төрийн албаны  засаглах чадамжийг сайжруулах, сахилга, хариуцлагыг дээшлүүлэх, ард түмэндээ үйлчилдэг, ёс зүйтэй, хариуцлагатай төрийн албыг төлөвшүүлэх, төр, ард түмний итгэлийг бий болгох чиглэлээр шаардлагатай хууль тогтоомжийг батлан гаргах шаардлага үүсч байна.  </w:t>
      </w:r>
    </w:p>
    <w:p w14:paraId="04E62EEA" w14:textId="77777777" w:rsidR="00E50B5A" w:rsidRPr="00605C47" w:rsidRDefault="00E50B5A" w:rsidP="00E50B5A">
      <w:pPr>
        <w:ind w:right="4" w:firstLine="720"/>
        <w:contextualSpacing/>
        <w:rPr>
          <w:color w:val="000000" w:themeColor="text1"/>
          <w:sz w:val="24"/>
          <w:lang w:val="mn-MN"/>
        </w:rPr>
      </w:pPr>
    </w:p>
    <w:p w14:paraId="0DA27684" w14:textId="77777777" w:rsidR="00E50B5A" w:rsidRPr="00605C47" w:rsidRDefault="00E50B5A" w:rsidP="00E50B5A">
      <w:pPr>
        <w:ind w:right="4" w:firstLine="720"/>
        <w:contextualSpacing/>
        <w:rPr>
          <w:color w:val="000000" w:themeColor="text1"/>
          <w:sz w:val="24"/>
          <w:lang w:val="mn-MN"/>
        </w:rPr>
      </w:pPr>
      <w:r w:rsidRPr="00605C47">
        <w:rPr>
          <w:color w:val="000000" w:themeColor="text1"/>
          <w:sz w:val="24"/>
          <w:lang w:val="mn-MN"/>
        </w:rPr>
        <w:t xml:space="preserve"> Монгол Улсын Үндсэн Хуулийн Нэгдүгээр зүйлийн 2 дахь хэсэгт “Ардчилсан ёс, шударга ёс, эрх чөлөө, тэгш байдал, үндэсний эв нэгдлийг хангах, хууль дээдлэх нь төрийн үйл ажиллагааны үндсэн зарчим мөн.” гэж, Дөчин зургадугаар зүйлийн 2 дахь хэсэгт “Монгол Улсын төрийн жинхэнэ албан хаагч Монгол Улсын иргэн байх бөгөөд Үндсэн хууль, бусад хуулийг чандлан баримталж ард түмнийхээ тусын тулд, иргэний ёсоор төрийн ашиг сонирхолд захирагдан ажиллана.” гэж, Төрийн албаны тухай хуулийн 5 дугаар зүйлийн 5.1 дэх хэсэгт “</w:t>
      </w:r>
      <w:r w:rsidRPr="00605C47">
        <w:rPr>
          <w:rFonts w:eastAsia="Times New Roman"/>
          <w:color w:val="000000" w:themeColor="text1"/>
          <w:sz w:val="24"/>
          <w:shd w:val="clear" w:color="auto" w:fill="FFFFFF"/>
          <w:lang w:val="mn-MN"/>
        </w:rPr>
        <w:t>Төрийн албаны эрхэм зорилго нь Монгол Улсын Үндсэн хууль, бусад хуулийг чандлан баримталж, үндэсний язгуур ашиг сонирхолд захирагдан ард түмэндээ үйлчилж, төрд чин үнэнчээр зүтгэхэд оршино.</w:t>
      </w:r>
      <w:r w:rsidRPr="00605C47">
        <w:rPr>
          <w:color w:val="000000" w:themeColor="text1"/>
          <w:sz w:val="24"/>
          <w:lang w:val="mn-MN"/>
        </w:rPr>
        <w:t>” гэж тус тус хуульчлан, төрийн албаны суурь үзэл баримтлал, зарчим, зорилгыг тодорхойлсон.</w:t>
      </w:r>
    </w:p>
    <w:p w14:paraId="2CA95F93" w14:textId="77777777" w:rsidR="00E50B5A" w:rsidRPr="00605C47" w:rsidRDefault="00E50B5A" w:rsidP="00E50B5A">
      <w:pPr>
        <w:ind w:right="4" w:firstLine="720"/>
        <w:contextualSpacing/>
        <w:rPr>
          <w:color w:val="000000" w:themeColor="text1"/>
          <w:sz w:val="24"/>
          <w:lang w:val="mn-MN"/>
        </w:rPr>
      </w:pPr>
    </w:p>
    <w:p w14:paraId="78C45806" w14:textId="77777777" w:rsidR="00E50B5A" w:rsidRPr="00605C47" w:rsidRDefault="00E50B5A" w:rsidP="00E50B5A">
      <w:pPr>
        <w:ind w:right="4" w:firstLine="720"/>
        <w:contextualSpacing/>
        <w:rPr>
          <w:color w:val="000000" w:themeColor="text1"/>
          <w:sz w:val="24"/>
          <w:lang w:val="mn-MN"/>
        </w:rPr>
      </w:pPr>
      <w:r w:rsidRPr="00605C47">
        <w:rPr>
          <w:color w:val="000000" w:themeColor="text1"/>
          <w:sz w:val="24"/>
          <w:lang w:val="mn-MN"/>
        </w:rPr>
        <w:t>Монгол Улсын Их Хурлын 2020 оны 52 дугаар тогтоолоор баталсан “Алсын хараа-2050” Монгол Улсын урт хугацааны хөгжлийн бодлогын “Чадварлаг, ёс зүйтэй төрийн алба” зорилгын 5.4-т дэвшүүлсэн “Иргэндээ үйлчилдэг, мэргэшсэн, чадварлаг, ил тод, үр нөлөөтэй, ухаалаг төрийн албыг төлөвшүүлнэ.” гэсэн зорилтыг 2021-2030 онд “</w:t>
      </w:r>
      <w:r w:rsidRPr="00605C47">
        <w:rPr>
          <w:rFonts w:eastAsia="Times New Roman"/>
          <w:color w:val="000000" w:themeColor="text1"/>
          <w:sz w:val="24"/>
          <w:shd w:val="clear" w:color="auto" w:fill="FFFFFF"/>
          <w:lang w:val="mn-MN"/>
        </w:rPr>
        <w:t>Төрийн албанд ёс зүй, сахилга хариуцлагын оновчтой тогтолцоо бүрдүүлж, ёс зүйтэй төрийн албыг төлөвшүүлэх”, 2031-2040 онд “Төрийн албан хаагчид нийгэмд ёс зүй, сахилга хариуцлагаар үлгэрлэх тогтолцоог бэхжүүлэх</w:t>
      </w:r>
      <w:r w:rsidRPr="00605C47">
        <w:rPr>
          <w:rFonts w:eastAsia="Times New Roman"/>
          <w:color w:val="000000" w:themeColor="text1"/>
          <w:sz w:val="24"/>
          <w:lang w:val="mn-MN"/>
        </w:rPr>
        <w:t xml:space="preserve">” замаар хэрэгжүүлэхээр тусгасан. </w:t>
      </w:r>
    </w:p>
    <w:p w14:paraId="1F71E547" w14:textId="77777777" w:rsidR="00E50B5A" w:rsidRPr="00605C47" w:rsidRDefault="00E50B5A" w:rsidP="00E50B5A">
      <w:pPr>
        <w:ind w:right="4" w:firstLine="720"/>
        <w:contextualSpacing/>
        <w:rPr>
          <w:rFonts w:eastAsia="Times New Roman"/>
          <w:color w:val="000000" w:themeColor="text1"/>
          <w:sz w:val="24"/>
          <w:lang w:val="mn-MN"/>
        </w:rPr>
      </w:pPr>
    </w:p>
    <w:p w14:paraId="6F759B73" w14:textId="77777777" w:rsidR="00E50B5A" w:rsidRPr="00605C47" w:rsidRDefault="00E50B5A" w:rsidP="00E50B5A">
      <w:pPr>
        <w:ind w:right="4" w:firstLine="720"/>
        <w:contextualSpacing/>
        <w:rPr>
          <w:color w:val="000000" w:themeColor="text1"/>
          <w:sz w:val="24"/>
          <w:lang w:val="mn-MN"/>
        </w:rPr>
      </w:pPr>
      <w:r w:rsidRPr="00605C47">
        <w:rPr>
          <w:rFonts w:eastAsia="Times New Roman"/>
          <w:color w:val="000000" w:themeColor="text1"/>
          <w:sz w:val="24"/>
          <w:lang w:val="mn-MN"/>
        </w:rPr>
        <w:t xml:space="preserve"> Монгол Улсын Их Хурлын 2020 оны 24 дүгээр тогтоолоор баталсан </w:t>
      </w:r>
      <w:r w:rsidRPr="00605C47">
        <w:rPr>
          <w:color w:val="000000" w:themeColor="text1"/>
          <w:sz w:val="24"/>
          <w:lang w:val="mn-MN"/>
        </w:rPr>
        <w:t>“Монгол Улсын Засгийн газрын 2020-2024 оны үйл ажиллагааны хөтөлбөр”-ийн 4.2.5-д “</w:t>
      </w:r>
      <w:r w:rsidRPr="00605C47">
        <w:rPr>
          <w:rFonts w:eastAsia="Times New Roman"/>
          <w:color w:val="000000" w:themeColor="text1"/>
          <w:sz w:val="24"/>
          <w:shd w:val="clear" w:color="auto" w:fill="FFFFFF"/>
          <w:lang w:val="mn-MN"/>
        </w:rPr>
        <w:t>Төрийн албан хаагчийн үйл ажиллагааг үнэлэхдээ ажлын гүйцэтгэл, үйлчлүүлэгчийн үнэлгээ, </w:t>
      </w:r>
      <w:r w:rsidRPr="00605C47">
        <w:rPr>
          <w:rFonts w:eastAsia="Times New Roman"/>
          <w:color w:val="000000" w:themeColor="text1"/>
          <w:sz w:val="24"/>
          <w:lang w:val="mn-MN"/>
        </w:rPr>
        <w:t>ёс зүй</w:t>
      </w:r>
      <w:r w:rsidRPr="00605C47">
        <w:rPr>
          <w:rFonts w:eastAsia="Times New Roman"/>
          <w:color w:val="000000" w:themeColor="text1"/>
          <w:sz w:val="24"/>
          <w:shd w:val="clear" w:color="auto" w:fill="FFFFFF"/>
          <w:lang w:val="mn-MN"/>
        </w:rPr>
        <w:t>, сахилга хариуцлагыг шалгуур болгож, </w:t>
      </w:r>
      <w:r w:rsidRPr="00605C47">
        <w:rPr>
          <w:rFonts w:eastAsia="Times New Roman"/>
          <w:color w:val="000000" w:themeColor="text1"/>
          <w:sz w:val="24"/>
          <w:lang w:val="mn-MN"/>
        </w:rPr>
        <w:t>ёс зүй</w:t>
      </w:r>
      <w:r w:rsidRPr="00605C47">
        <w:rPr>
          <w:rFonts w:eastAsia="Times New Roman"/>
          <w:color w:val="000000" w:themeColor="text1"/>
          <w:sz w:val="24"/>
          <w:shd w:val="clear" w:color="auto" w:fill="FFFFFF"/>
          <w:lang w:val="mn-MN"/>
        </w:rPr>
        <w:t>н зөрчил гаргасан төрийн алба хаагчид хүлээлгэх хариуцлагыг чангатгана.</w:t>
      </w:r>
      <w:r w:rsidRPr="00605C47">
        <w:rPr>
          <w:rFonts w:eastAsia="Times New Roman"/>
          <w:bCs/>
          <w:color w:val="000000" w:themeColor="text1"/>
          <w:sz w:val="24"/>
          <w:shd w:val="clear" w:color="auto" w:fill="FFFFFF"/>
          <w:lang w:val="mn-MN"/>
        </w:rPr>
        <w:t xml:space="preserve">” гэсэн зорилтыг </w:t>
      </w:r>
      <w:r w:rsidRPr="00605C47">
        <w:rPr>
          <w:color w:val="000000" w:themeColor="text1"/>
          <w:sz w:val="24"/>
          <w:lang w:val="mn-MN"/>
        </w:rPr>
        <w:t>дэвшүүлсэн.</w:t>
      </w:r>
    </w:p>
    <w:p w14:paraId="0DD96FA2" w14:textId="77777777" w:rsidR="00E50B5A" w:rsidRPr="00605C47" w:rsidRDefault="00E50B5A" w:rsidP="00E50B5A">
      <w:pPr>
        <w:ind w:right="4" w:firstLine="720"/>
        <w:contextualSpacing/>
        <w:rPr>
          <w:color w:val="000000" w:themeColor="text1"/>
          <w:sz w:val="24"/>
          <w:lang w:val="mn-MN"/>
        </w:rPr>
      </w:pPr>
    </w:p>
    <w:p w14:paraId="699C6035" w14:textId="77777777" w:rsidR="00E50B5A" w:rsidRPr="00605C47" w:rsidRDefault="00E50B5A" w:rsidP="00E50B5A">
      <w:pPr>
        <w:ind w:right="4" w:firstLine="720"/>
        <w:contextualSpacing/>
        <w:rPr>
          <w:color w:val="000000" w:themeColor="text1"/>
          <w:sz w:val="24"/>
          <w:lang w:val="mn-MN"/>
        </w:rPr>
      </w:pPr>
      <w:r w:rsidRPr="00605C47">
        <w:rPr>
          <w:color w:val="000000" w:themeColor="text1"/>
          <w:sz w:val="24"/>
          <w:lang w:val="mn-MN"/>
        </w:rPr>
        <w:t xml:space="preserve">Түүнчлэн Монгол Улсын Их Хурлын 2021 оны 12 дугаар тогтоолоор баталсан “Монгол Улсын хууль тогтоомжийг 2024 он хүртэл боловсронгуй болгох үндсэн чиглэл”-ийн Монгол Улсын сайд, Засгийн газрын Хэрэг эрхлэх газрын даргын эрхлэх асуудлын хүрээний 24-т Төрийн албаны ёс зүй, сахилга хариуцлагын тухай хуулийн төслийг 2021 онд боловсруулан Монгол Улсын Их Хуралд өргөн мэдүүлэхээр тусгасан зэрэг дээрх эрх зүйн баримт бичгүүд нь энэ хуулийн төслийг боловсруулах хууль зүйн үндэслэл болж байна. </w:t>
      </w:r>
    </w:p>
    <w:p w14:paraId="2F23C099" w14:textId="77777777" w:rsidR="00E50B5A" w:rsidRPr="00605C47" w:rsidRDefault="00E50B5A" w:rsidP="00E50B5A">
      <w:pPr>
        <w:ind w:right="4"/>
        <w:contextualSpacing/>
        <w:rPr>
          <w:rFonts w:eastAsia="Times New Roman"/>
          <w:color w:val="000000" w:themeColor="text1"/>
          <w:sz w:val="24"/>
          <w:lang w:val="mn-MN"/>
        </w:rPr>
      </w:pPr>
    </w:p>
    <w:p w14:paraId="09A08447" w14:textId="77777777" w:rsidR="00E50B5A" w:rsidRPr="00605C47" w:rsidRDefault="00E50B5A" w:rsidP="00E50B5A">
      <w:pPr>
        <w:ind w:right="4" w:firstLine="720"/>
        <w:contextualSpacing/>
        <w:rPr>
          <w:i/>
          <w:color w:val="000000" w:themeColor="text1"/>
          <w:sz w:val="24"/>
          <w:lang w:val="mn-MN"/>
        </w:rPr>
      </w:pPr>
      <w:r w:rsidRPr="00605C47">
        <w:rPr>
          <w:i/>
          <w:color w:val="000000" w:themeColor="text1"/>
          <w:sz w:val="24"/>
          <w:lang w:val="mn-MN"/>
        </w:rPr>
        <w:t>1.2.Практик шаардлага:</w:t>
      </w:r>
    </w:p>
    <w:p w14:paraId="6DFF5156" w14:textId="77777777" w:rsidR="00E50B5A" w:rsidRPr="00605C47" w:rsidRDefault="00E50B5A" w:rsidP="00E50B5A">
      <w:pPr>
        <w:ind w:right="4" w:firstLine="720"/>
        <w:contextualSpacing/>
        <w:rPr>
          <w:color w:val="000000" w:themeColor="text1"/>
          <w:sz w:val="24"/>
          <w:lang w:val="mn-MN"/>
        </w:rPr>
      </w:pPr>
    </w:p>
    <w:p w14:paraId="76E03D43" w14:textId="77777777" w:rsidR="00E50B5A" w:rsidRPr="00605C47" w:rsidRDefault="00E50B5A" w:rsidP="00E50B5A">
      <w:pPr>
        <w:ind w:right="4" w:firstLine="720"/>
        <w:contextualSpacing/>
        <w:rPr>
          <w:rFonts w:eastAsia="Times New Roman"/>
          <w:color w:val="000000" w:themeColor="text1"/>
          <w:sz w:val="24"/>
          <w:shd w:val="clear" w:color="auto" w:fill="FFFFFF"/>
          <w:lang w:val="mn-MN"/>
        </w:rPr>
      </w:pPr>
      <w:r w:rsidRPr="00605C47">
        <w:rPr>
          <w:color w:val="000000" w:themeColor="text1"/>
          <w:sz w:val="24"/>
          <w:lang w:val="mn-MN"/>
        </w:rPr>
        <w:t xml:space="preserve">Монгол Улсын Их Хурлаас Төрийн албаны тухай хуулийг 1995 онд баталж, 2002, 2017 онд тус тус шинэчлэн найруулж, төрийн албан хаагчийн ёс зүйн хэм хэмжээг тогтоох, сахилгын хариуцлага хүлээлгэх эрх зүйн үндсийг бий болгосон. </w:t>
      </w:r>
    </w:p>
    <w:p w14:paraId="139B1845" w14:textId="77777777" w:rsidR="00E50B5A" w:rsidRPr="00605C47" w:rsidRDefault="00E50B5A" w:rsidP="00E50B5A">
      <w:pPr>
        <w:ind w:right="4" w:firstLine="720"/>
        <w:contextualSpacing/>
        <w:rPr>
          <w:rFonts w:eastAsia="Times New Roman"/>
          <w:color w:val="000000" w:themeColor="text1"/>
          <w:sz w:val="24"/>
          <w:shd w:val="clear" w:color="auto" w:fill="FFFFFF"/>
          <w:lang w:val="mn-MN"/>
        </w:rPr>
      </w:pPr>
    </w:p>
    <w:p w14:paraId="3FFEDC51" w14:textId="77777777" w:rsidR="00E50B5A" w:rsidRPr="00605C47" w:rsidRDefault="00E50B5A" w:rsidP="00E50B5A">
      <w:pPr>
        <w:ind w:right="4" w:firstLine="720"/>
        <w:contextualSpacing/>
        <w:rPr>
          <w:rFonts w:eastAsia="Times New Roman"/>
          <w:color w:val="000000" w:themeColor="text1"/>
          <w:sz w:val="24"/>
          <w:shd w:val="clear" w:color="auto" w:fill="FFFFFF"/>
          <w:lang w:val="mn-MN"/>
        </w:rPr>
      </w:pPr>
      <w:r w:rsidRPr="00605C47">
        <w:rPr>
          <w:rFonts w:eastAsia="Times New Roman"/>
          <w:color w:val="000000" w:themeColor="text1"/>
          <w:sz w:val="24"/>
          <w:shd w:val="clear" w:color="auto" w:fill="FFFFFF"/>
          <w:lang w:val="mn-MN"/>
        </w:rPr>
        <w:t>Төрийн албаны тухай хуулийн 40 дүгээр зүйлийн 40.1 дэх хэсэгт төрийн улс төрийн болон төрийн тусгай албан тушаал эрхэлж буй этгээдийн ёс зүйн хэм хэмжээг хууль тогтоомжоор тогтоохоор, мөн зүйлийн 40.2 дахь хэсэгт төрийн захиргааны болон төрийн үйлчилгээний албан тушаал эрхэлж буй төрийн албан хаагчийн ёс зүйн хэм хэмжээг төрийн албаны төв байгууллагын саналыг үндэслэн Засгийн газар тогтоохоор зааснаар төрийн албанд ёс зүйн хариуцлагыг бэхжүүлэхэд чухал нөлөө үзүүлсэн.</w:t>
      </w:r>
    </w:p>
    <w:p w14:paraId="23211D4A" w14:textId="0E26AB54" w:rsidR="0095262C" w:rsidRPr="00605C47" w:rsidRDefault="00E50B5A" w:rsidP="0095262C">
      <w:pPr>
        <w:rPr>
          <w:rFonts w:eastAsia="Times New Roman"/>
          <w:color w:val="000000" w:themeColor="text1"/>
          <w:sz w:val="24"/>
          <w:shd w:val="clear" w:color="auto" w:fill="FFFFFF"/>
          <w:lang w:val="mn-MN"/>
        </w:rPr>
      </w:pPr>
      <w:r w:rsidRPr="00605C47">
        <w:rPr>
          <w:rFonts w:eastAsia="Times New Roman"/>
          <w:color w:val="000000" w:themeColor="text1"/>
          <w:sz w:val="24"/>
          <w:shd w:val="clear" w:color="auto" w:fill="FFFFFF"/>
          <w:lang w:val="mn-MN"/>
        </w:rPr>
        <w:t xml:space="preserve"> </w:t>
      </w:r>
    </w:p>
    <w:p w14:paraId="35CF3566" w14:textId="77777777" w:rsidR="00E50B5A" w:rsidRPr="00605C47" w:rsidRDefault="00E50B5A" w:rsidP="00E50B5A">
      <w:pPr>
        <w:ind w:right="4" w:firstLine="720"/>
        <w:contextualSpacing/>
        <w:rPr>
          <w:rFonts w:eastAsia="Times New Roman"/>
          <w:color w:val="000000" w:themeColor="text1"/>
          <w:sz w:val="24"/>
          <w:shd w:val="clear" w:color="auto" w:fill="FFFFFF"/>
          <w:lang w:val="mn-MN"/>
        </w:rPr>
      </w:pPr>
      <w:r w:rsidRPr="00605C47">
        <w:rPr>
          <w:rFonts w:eastAsia="Times New Roman"/>
          <w:color w:val="000000" w:themeColor="text1"/>
          <w:sz w:val="24"/>
          <w:shd w:val="clear" w:color="auto" w:fill="FFFFFF"/>
          <w:lang w:val="mn-MN"/>
        </w:rPr>
        <w:t xml:space="preserve">Төрийн албаны зөвлөлийн 2020 оны үйл ажиллагааны тайланд тусгагдсанаар Монгол Улсын Ерөнхийлөгчийн Тамгын газар, Улсын Их Хурлын Тамгын газар, Засгийн газрын Хэрэг эрхлэх газар, Монгол Улсын Их Хурлаас удирдлага нь томилогддог 12 байгууллага, 10 яам, 11 агентлаг, 21 аймаг, нийслэлийн төрийн захиргааны байгууллагууд зэрэг нийт 558 төрийн болон нутгийн захиргааны байгууллага, төрийн тусгай 213 байгууллага, төрийн үйлчилгээний 417 байгууллага, 6 төрийн өмчит үйлдвэрийн газар, нийт 1194 төрийн байгууллагад Ёс зүйн зөвлөл байгуулагдан ажиллаж байна. </w:t>
      </w:r>
    </w:p>
    <w:p w14:paraId="69406610" w14:textId="77777777" w:rsidR="00E50B5A" w:rsidRPr="00605C47" w:rsidRDefault="00E50B5A" w:rsidP="00E50B5A">
      <w:pPr>
        <w:ind w:right="4" w:firstLine="720"/>
        <w:contextualSpacing/>
        <w:rPr>
          <w:rFonts w:eastAsia="Times New Roman"/>
          <w:color w:val="000000" w:themeColor="text1"/>
          <w:sz w:val="24"/>
          <w:shd w:val="clear" w:color="auto" w:fill="FFFFFF"/>
          <w:lang w:val="mn-MN"/>
        </w:rPr>
      </w:pPr>
    </w:p>
    <w:p w14:paraId="6698761C" w14:textId="5930F06A" w:rsidR="00E50B5A" w:rsidRPr="00605C47" w:rsidRDefault="00E50B5A" w:rsidP="00E50B5A">
      <w:pPr>
        <w:ind w:right="4" w:firstLine="720"/>
        <w:contextualSpacing/>
        <w:rPr>
          <w:rFonts w:eastAsia="Times New Roman"/>
          <w:color w:val="000000" w:themeColor="text1"/>
          <w:sz w:val="24"/>
          <w:shd w:val="clear" w:color="auto" w:fill="FFFFFF"/>
          <w:lang w:val="mn-MN"/>
        </w:rPr>
      </w:pPr>
      <w:r w:rsidRPr="00605C47">
        <w:rPr>
          <w:rFonts w:eastAsia="Times New Roman"/>
          <w:color w:val="000000" w:themeColor="text1"/>
          <w:sz w:val="24"/>
          <w:shd w:val="clear" w:color="auto" w:fill="FFFFFF"/>
          <w:lang w:val="mn-MN"/>
        </w:rPr>
        <w:t xml:space="preserve">Ёс зүйн зөвлөлүүдийн 2020 оны тайланг нэгтгэн авч үзвэл 1422 төрийн албан хаагч ёс зүйн зөрчил гаргасан байх бөгөөд үүнээс 809 нь төрийн тусгай, 353 нь төрийн захиргааны, 260 нь төрийн үйлчилгээний албан хаагчид байна. Тус тайланд Ёс зүйн зөвлөлийн гишүүдийн чиг үүрэг, түүнийг хэрэгжүүлэх бололцоо хангалттай бүрдээгүй, зөрчлийг хянан шалгаж шийдвэрлэх, шийдвэрийг хянах зэрэг үйл ажиллагааны зохицуулалт боловсронгуй бус, Ёс зүйн зөвлөлийн үйл ажиллагааны үр дүнг тооцох, хяналт тавих, судалгаа, тайлан, мэдээлэл гаргах, түүнчлэн Ёс зүйн зөвлөлийн тоо, тогтмол үйл ажиллагаа явуулдаг эсэх нь тодорхойгүй, гарч байгаа ёс зүйн зөрчлийн тоо, түүнд хүлээлгэж байгаа шийтгэлийн талаар нэгдсэн судалгааг гаргах боломжгүй байгааг дурдсан байна. </w:t>
      </w:r>
      <w:r w:rsidR="007E2C8B" w:rsidRPr="00605C47">
        <w:rPr>
          <w:rStyle w:val="FootnoteReference"/>
          <w:rFonts w:eastAsia="Times New Roman"/>
          <w:color w:val="000000" w:themeColor="text1"/>
          <w:sz w:val="24"/>
          <w:shd w:val="clear" w:color="auto" w:fill="FFFFFF"/>
          <w:lang w:val="mn-MN"/>
        </w:rPr>
        <w:footnoteReference w:id="1"/>
      </w:r>
    </w:p>
    <w:p w14:paraId="01F80B82" w14:textId="77777777" w:rsidR="00E50B5A" w:rsidRPr="00605C47" w:rsidRDefault="00E50B5A" w:rsidP="00E50B5A">
      <w:pPr>
        <w:ind w:right="4" w:firstLine="720"/>
        <w:contextualSpacing/>
        <w:rPr>
          <w:rFonts w:eastAsia="Times New Roman"/>
          <w:color w:val="000000" w:themeColor="text1"/>
          <w:sz w:val="24"/>
          <w:shd w:val="clear" w:color="auto" w:fill="FFFFFF"/>
          <w:lang w:val="mn-MN"/>
        </w:rPr>
      </w:pPr>
    </w:p>
    <w:p w14:paraId="66E2D062" w14:textId="64474BE8" w:rsidR="0010418F" w:rsidRPr="00605C47" w:rsidRDefault="00E50B5A" w:rsidP="001041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4"/>
        <w:contextualSpacing/>
        <w:rPr>
          <w:color w:val="000000" w:themeColor="text1"/>
          <w:sz w:val="24"/>
          <w:lang w:val="mn-MN"/>
        </w:rPr>
      </w:pPr>
      <w:r w:rsidRPr="00605C47">
        <w:rPr>
          <w:color w:val="000000" w:themeColor="text1"/>
          <w:sz w:val="24"/>
          <w:lang w:val="mn-MN"/>
        </w:rPr>
        <w:tab/>
        <w:t>Төрийн улс төрийн албан хаагчийн ёс зүйн хэм хэмжээг хуулиар тогтоохоор заасан боловч Монгол Улсын Ерөнхийлөгч, Ерөнхий сайд, Засгийн газрын гишүүн</w:t>
      </w:r>
      <w:r w:rsidR="00631B5A" w:rsidRPr="00605C47">
        <w:rPr>
          <w:color w:val="000000" w:themeColor="text1"/>
          <w:sz w:val="24"/>
          <w:lang w:val="mn-MN"/>
        </w:rPr>
        <w:t>,</w:t>
      </w:r>
      <w:r w:rsidRPr="00605C47">
        <w:rPr>
          <w:color w:val="000000" w:themeColor="text1"/>
          <w:sz w:val="24"/>
          <w:lang w:val="mn-MN"/>
        </w:rPr>
        <w:t xml:space="preserve"> бүх шатны Засаг дарга, түүний орлогч зэрэг төрийн улс төрийн албан хаагчийн ёс зүйн хэм хэмжээг тусгайлан тогтоосон хууль тогтоомж одоогоор байхгүй байна.</w:t>
      </w:r>
      <w:r w:rsidR="0010418F" w:rsidRPr="00605C47">
        <w:rPr>
          <w:color w:val="000000" w:themeColor="text1"/>
          <w:sz w:val="24"/>
          <w:lang w:val="mn-MN"/>
        </w:rPr>
        <w:t xml:space="preserve"> Монгол Улсын Их Хурлын 2021 оны 105 дугаар тогтоолоор Улсын Их Хурлын гишүүний ёс зүйн дүрмийг шинэчлэн баталсан. Орон нутагт хууль зөрчиж томилгоо хийдэг байдал цөөрөхгүй байна. Аймаг, нийслэл, сум, дүүргийн Засаг дарга, тэдгээрийн орлогч, ИТХ-ын дарга нарын ёс зүйн зөрчлийг шалгаж, хариуцлага тооцдог, хяналт тавих эрх зүйн орчин бүрдүүлэх  шаардлага зүй ёсоор тавигдаж байна</w:t>
      </w:r>
      <w:r w:rsidR="0010418F" w:rsidRPr="00605C47">
        <w:rPr>
          <w:rStyle w:val="FootnoteReference"/>
          <w:color w:val="000000" w:themeColor="text1"/>
          <w:sz w:val="24"/>
          <w:lang w:val="mn-MN"/>
        </w:rPr>
        <w:footnoteReference w:id="2"/>
      </w:r>
      <w:r w:rsidR="0010418F" w:rsidRPr="00605C47">
        <w:rPr>
          <w:color w:val="000000" w:themeColor="text1"/>
          <w:sz w:val="24"/>
          <w:lang w:val="mn-MN"/>
        </w:rPr>
        <w:t xml:space="preserve">. </w:t>
      </w:r>
    </w:p>
    <w:p w14:paraId="1D6F655C" w14:textId="77777777" w:rsidR="00E50B5A" w:rsidRPr="00605C47" w:rsidRDefault="00E50B5A" w:rsidP="00E50B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4"/>
        <w:contextualSpacing/>
        <w:rPr>
          <w:color w:val="000000" w:themeColor="text1"/>
          <w:sz w:val="24"/>
          <w:lang w:val="mn-MN"/>
        </w:rPr>
      </w:pPr>
      <w:r w:rsidRPr="00605C47">
        <w:rPr>
          <w:color w:val="000000" w:themeColor="text1"/>
          <w:sz w:val="24"/>
          <w:lang w:val="mn-MN"/>
        </w:rPr>
        <w:t xml:space="preserve"> </w:t>
      </w:r>
    </w:p>
    <w:p w14:paraId="5590474C" w14:textId="75258B77" w:rsidR="00E50B5A" w:rsidRPr="00605C47" w:rsidRDefault="00E50B5A" w:rsidP="00E50B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4"/>
        <w:contextualSpacing/>
        <w:rPr>
          <w:color w:val="000000" w:themeColor="text1"/>
          <w:sz w:val="24"/>
          <w:lang w:val="mn-MN"/>
        </w:rPr>
      </w:pPr>
      <w:r w:rsidRPr="00605C47">
        <w:rPr>
          <w:color w:val="000000" w:themeColor="text1"/>
          <w:sz w:val="24"/>
          <w:lang w:val="mn-MN"/>
        </w:rPr>
        <w:tab/>
      </w:r>
      <w:r w:rsidR="002E3FDD" w:rsidRPr="00605C47">
        <w:rPr>
          <w:color w:val="000000" w:themeColor="text1"/>
          <w:sz w:val="24"/>
          <w:lang w:val="mn-MN"/>
        </w:rPr>
        <w:t xml:space="preserve">Үндсэн хуулийн цэцийн гишүүн, </w:t>
      </w:r>
      <w:r w:rsidR="00B0141C" w:rsidRPr="00605C47">
        <w:rPr>
          <w:color w:val="000000" w:themeColor="text1"/>
          <w:sz w:val="24"/>
          <w:lang w:val="mn-MN"/>
        </w:rPr>
        <w:t xml:space="preserve">бүх шатны шүүхийн шүүгч, </w:t>
      </w:r>
      <w:r w:rsidRPr="00605C47">
        <w:rPr>
          <w:color w:val="000000" w:themeColor="text1"/>
          <w:sz w:val="24"/>
          <w:lang w:val="mn-MN"/>
        </w:rPr>
        <w:t xml:space="preserve">прокурор, </w:t>
      </w:r>
      <w:r w:rsidR="00B0141C" w:rsidRPr="00605C47">
        <w:rPr>
          <w:color w:val="000000" w:themeColor="text1"/>
          <w:sz w:val="24"/>
          <w:lang w:val="mn-MN"/>
        </w:rPr>
        <w:t xml:space="preserve">зэвсэгт хүчин, хилийн ба дотоодын цэрэг, цагдаа, </w:t>
      </w:r>
      <w:r w:rsidRPr="00605C47">
        <w:rPr>
          <w:color w:val="000000" w:themeColor="text1"/>
          <w:sz w:val="24"/>
          <w:lang w:val="mn-MN"/>
        </w:rPr>
        <w:t>гааль</w:t>
      </w:r>
      <w:r w:rsidR="00B0141C" w:rsidRPr="00605C47">
        <w:rPr>
          <w:color w:val="000000" w:themeColor="text1"/>
          <w:sz w:val="24"/>
          <w:lang w:val="mn-MN"/>
        </w:rPr>
        <w:t xml:space="preserve"> зэрэг </w:t>
      </w:r>
      <w:r w:rsidRPr="00605C47">
        <w:rPr>
          <w:color w:val="000000" w:themeColor="text1"/>
          <w:sz w:val="24"/>
          <w:lang w:val="mn-MN"/>
        </w:rPr>
        <w:t xml:space="preserve">төрийн тусгай албан хаагчийн ёс зүйн дүрмийг </w:t>
      </w:r>
      <w:r w:rsidR="00B0141C" w:rsidRPr="00605C47">
        <w:rPr>
          <w:color w:val="000000" w:themeColor="text1"/>
          <w:sz w:val="24"/>
          <w:lang w:val="mn-MN"/>
        </w:rPr>
        <w:t xml:space="preserve">салбарын </w:t>
      </w:r>
      <w:r w:rsidRPr="00605C47">
        <w:rPr>
          <w:color w:val="000000" w:themeColor="text1"/>
          <w:sz w:val="24"/>
          <w:lang w:val="mn-MN"/>
        </w:rPr>
        <w:t>хууль тогтоомжоор батлан мөрд</w:t>
      </w:r>
      <w:r w:rsidR="00B0141C" w:rsidRPr="00605C47">
        <w:rPr>
          <w:color w:val="000000" w:themeColor="text1"/>
          <w:sz w:val="24"/>
          <w:lang w:val="mn-MN"/>
        </w:rPr>
        <w:t xml:space="preserve">үүлж байгаа хэдий ч ёс зүйн хэм хэмжээний төрөл харилцан адилгүй, ёс зүйн хариуцлага хүлээлгэх журам өөр </w:t>
      </w:r>
      <w:r w:rsidRPr="00605C47">
        <w:rPr>
          <w:color w:val="000000" w:themeColor="text1"/>
          <w:sz w:val="24"/>
          <w:lang w:val="mn-MN"/>
        </w:rPr>
        <w:t>ө</w:t>
      </w:r>
      <w:r w:rsidR="00B0141C" w:rsidRPr="00605C47">
        <w:rPr>
          <w:color w:val="000000" w:themeColor="text1"/>
          <w:sz w:val="24"/>
          <w:lang w:val="mn-MN"/>
        </w:rPr>
        <w:t xml:space="preserve">өр байдлаар хэрэгжиж </w:t>
      </w:r>
      <w:r w:rsidRPr="00605C47">
        <w:rPr>
          <w:color w:val="000000" w:themeColor="text1"/>
          <w:sz w:val="24"/>
          <w:lang w:val="mn-MN"/>
        </w:rPr>
        <w:t xml:space="preserve">байна. </w:t>
      </w:r>
      <w:r w:rsidR="00B0141C" w:rsidRPr="00605C47">
        <w:rPr>
          <w:color w:val="000000" w:themeColor="text1"/>
          <w:sz w:val="24"/>
          <w:lang w:val="mn-MN"/>
        </w:rPr>
        <w:t>Т</w:t>
      </w:r>
      <w:r w:rsidRPr="00605C47">
        <w:rPr>
          <w:color w:val="000000" w:themeColor="text1"/>
          <w:sz w:val="24"/>
          <w:lang w:val="mn-MN"/>
        </w:rPr>
        <w:t xml:space="preserve">өрийн захиргааны болон үйлчилгээний албан хаагчийн ёс зүйн асуудлыг Засгийн газрын 2019 оны 33 дугаар тогтоолоор зохицуулж байна. </w:t>
      </w:r>
    </w:p>
    <w:p w14:paraId="1B0C1663" w14:textId="106A979E" w:rsidR="00E50B5A" w:rsidRPr="00605C47" w:rsidRDefault="007E2C8B" w:rsidP="00E50B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4"/>
        <w:contextualSpacing/>
        <w:rPr>
          <w:color w:val="000000" w:themeColor="text1"/>
          <w:sz w:val="24"/>
          <w:lang w:val="mn-MN"/>
        </w:rPr>
      </w:pPr>
      <w:r w:rsidRPr="00605C47">
        <w:rPr>
          <w:color w:val="000000" w:themeColor="text1"/>
          <w:sz w:val="24"/>
          <w:lang w:val="mn-MN"/>
        </w:rPr>
        <w:lastRenderedPageBreak/>
        <w:t xml:space="preserve"> </w:t>
      </w:r>
      <w:r w:rsidRPr="00605C47">
        <w:rPr>
          <w:color w:val="000000" w:themeColor="text1"/>
          <w:sz w:val="24"/>
          <w:lang w:val="mn-MN"/>
        </w:rPr>
        <w:tab/>
      </w:r>
    </w:p>
    <w:p w14:paraId="39C39D65" w14:textId="30EE6D25" w:rsidR="00E50B5A" w:rsidRPr="00605C47" w:rsidRDefault="00E50B5A" w:rsidP="00E50B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4"/>
        <w:contextualSpacing/>
        <w:rPr>
          <w:color w:val="000000" w:themeColor="text1"/>
          <w:sz w:val="24"/>
          <w:lang w:val="mn-MN"/>
        </w:rPr>
      </w:pPr>
      <w:r w:rsidRPr="00605C47">
        <w:rPr>
          <w:color w:val="000000" w:themeColor="text1"/>
          <w:sz w:val="24"/>
          <w:lang w:val="mn-MN"/>
        </w:rPr>
        <w:tab/>
        <w:t xml:space="preserve">Төрийн албан хаагчийн ёс зүйн асуудлаар хууль, дүрэм цөөнгүй, хуулиар эрх олгосны дагуу дүрмээр ёс зүйн нийтлэг хэм хэмжээ, хариуцлагын төрөл, хэмжээг </w:t>
      </w:r>
      <w:r w:rsidR="00965E00" w:rsidRPr="00605C47">
        <w:rPr>
          <w:color w:val="000000" w:themeColor="text1"/>
          <w:sz w:val="24"/>
          <w:lang w:val="mn-MN"/>
        </w:rPr>
        <w:t xml:space="preserve">тогтоосон </w:t>
      </w:r>
      <w:r w:rsidRPr="00605C47">
        <w:rPr>
          <w:color w:val="000000" w:themeColor="text1"/>
          <w:sz w:val="24"/>
          <w:lang w:val="mn-MN"/>
        </w:rPr>
        <w:t xml:space="preserve">боловч төрийн албаны бүх төвшинд ёс зүй, хариуцлагын арга хэмжээний үр нөлөө багатай, зохицуулалт сул хэвээр байна. Ёс зүйн дүрэм үйлчилж байгаа хэдий ч ёс зүйн зөрчил маргааныг шийдвэрлэх, сайтар боловсруулсан ёс зүйн хэм хэмжээ, түүнийг хэрэгжүүлэх, хэвшүүлэх тогтолцоо үгүйлэгдсээр байна.  </w:t>
      </w:r>
    </w:p>
    <w:p w14:paraId="207A05D5" w14:textId="77777777" w:rsidR="00E50B5A" w:rsidRPr="00605C47" w:rsidRDefault="00E50B5A" w:rsidP="00E50B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4"/>
        <w:contextualSpacing/>
        <w:rPr>
          <w:color w:val="000000" w:themeColor="text1"/>
          <w:sz w:val="24"/>
          <w:lang w:val="mn-MN"/>
        </w:rPr>
      </w:pPr>
      <w:r w:rsidRPr="00605C47">
        <w:rPr>
          <w:color w:val="000000" w:themeColor="text1"/>
          <w:sz w:val="24"/>
          <w:lang w:val="mn-MN"/>
        </w:rPr>
        <w:tab/>
      </w:r>
    </w:p>
    <w:p w14:paraId="043E8391" w14:textId="3777911D" w:rsidR="00E50B5A" w:rsidRPr="00605C47" w:rsidRDefault="00E50B5A" w:rsidP="00E50B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4"/>
        <w:contextualSpacing/>
        <w:rPr>
          <w:color w:val="000000" w:themeColor="text1"/>
          <w:sz w:val="24"/>
          <w:lang w:val="mn-MN"/>
        </w:rPr>
      </w:pPr>
      <w:r w:rsidRPr="00605C47">
        <w:rPr>
          <w:color w:val="000000" w:themeColor="text1"/>
          <w:sz w:val="24"/>
          <w:lang w:val="mn-MN"/>
        </w:rPr>
        <w:tab/>
        <w:t>Иймд төрийн албаны ёс зүйн нийтлэг асуудлыг нэгдмэл байдлаар зохицуулсан ерөнхий хуулийг батлан гаргах, түүнд бүх төрийн албан хаагчдын сахин мөрдөх нийтлэг хэм хэмжээ, шаардлагыг тогтоож, зөрчсөн бол хүлээлгэх хариуцлагын төрөл, түүнчлэн ёс зүйн зөрчлийг хянан шийдвэрлэх үйл ажиллагааны журмыг тогтоох зорилгоор Төрийн алба</w:t>
      </w:r>
      <w:r w:rsidR="00C47B19" w:rsidRPr="00605C47">
        <w:rPr>
          <w:color w:val="000000" w:themeColor="text1"/>
          <w:sz w:val="24"/>
          <w:lang w:val="mn-MN"/>
        </w:rPr>
        <w:t>н</w:t>
      </w:r>
      <w:r w:rsidRPr="00605C47">
        <w:rPr>
          <w:color w:val="000000" w:themeColor="text1"/>
          <w:sz w:val="24"/>
          <w:lang w:val="mn-MN"/>
        </w:rPr>
        <w:t xml:space="preserve"> хаагчийн ёс зүйн тухай хуулийн төслийг боловсрууллаа.</w:t>
      </w:r>
    </w:p>
    <w:p w14:paraId="6227C0B5" w14:textId="2A18CBBA" w:rsidR="00CB4E8B" w:rsidRPr="00605C47" w:rsidRDefault="00CB4E8B" w:rsidP="0095262C">
      <w:pPr>
        <w:rPr>
          <w:rFonts w:cs="Arial"/>
          <w:sz w:val="24"/>
        </w:rPr>
      </w:pPr>
      <w:r w:rsidRPr="00605C47">
        <w:rPr>
          <w:rFonts w:cs="Arial"/>
          <w:sz w:val="24"/>
        </w:rPr>
        <w:tab/>
      </w:r>
    </w:p>
    <w:p w14:paraId="7C876D55" w14:textId="262A7568" w:rsidR="0095262C" w:rsidRPr="00605C47" w:rsidRDefault="0095262C" w:rsidP="0095262C">
      <w:pPr>
        <w:rPr>
          <w:rFonts w:cs="Arial"/>
          <w:sz w:val="24"/>
        </w:rPr>
      </w:pPr>
      <w:r w:rsidRPr="00605C47">
        <w:rPr>
          <w:rFonts w:cs="Arial"/>
          <w:sz w:val="24"/>
        </w:rPr>
        <w:tab/>
      </w:r>
      <w:proofErr w:type="spellStart"/>
      <w:r w:rsidRPr="00605C47">
        <w:rPr>
          <w:rFonts w:cs="Arial"/>
          <w:sz w:val="24"/>
        </w:rPr>
        <w:t>Монгол</w:t>
      </w:r>
      <w:proofErr w:type="spellEnd"/>
      <w:r w:rsidRPr="00605C47">
        <w:rPr>
          <w:rFonts w:cs="Arial"/>
          <w:sz w:val="24"/>
        </w:rPr>
        <w:t xml:space="preserve"> </w:t>
      </w:r>
      <w:proofErr w:type="spellStart"/>
      <w:r w:rsidRPr="00605C47">
        <w:rPr>
          <w:rFonts w:cs="Arial"/>
          <w:sz w:val="24"/>
        </w:rPr>
        <w:t>Улсын</w:t>
      </w:r>
      <w:proofErr w:type="spellEnd"/>
      <w:r w:rsidRPr="00605C47">
        <w:rPr>
          <w:rFonts w:cs="Arial"/>
          <w:sz w:val="24"/>
        </w:rPr>
        <w:t xml:space="preserve"> </w:t>
      </w:r>
      <w:proofErr w:type="spellStart"/>
      <w:r w:rsidRPr="00605C47">
        <w:rPr>
          <w:rFonts w:cs="Arial"/>
          <w:sz w:val="24"/>
        </w:rPr>
        <w:t>Засгийн</w:t>
      </w:r>
      <w:proofErr w:type="spellEnd"/>
      <w:r w:rsidRPr="00605C47">
        <w:rPr>
          <w:rFonts w:cs="Arial"/>
          <w:sz w:val="24"/>
        </w:rPr>
        <w:t xml:space="preserve"> </w:t>
      </w:r>
      <w:proofErr w:type="spellStart"/>
      <w:r w:rsidRPr="00605C47">
        <w:rPr>
          <w:rFonts w:cs="Arial"/>
          <w:sz w:val="24"/>
        </w:rPr>
        <w:t>газрын</w:t>
      </w:r>
      <w:proofErr w:type="spellEnd"/>
      <w:r w:rsidRPr="00605C47">
        <w:rPr>
          <w:rFonts w:cs="Arial"/>
          <w:sz w:val="24"/>
        </w:rPr>
        <w:t xml:space="preserve"> 2016-2020 </w:t>
      </w:r>
      <w:proofErr w:type="spellStart"/>
      <w:r w:rsidRPr="00605C47">
        <w:rPr>
          <w:rFonts w:cs="Arial"/>
          <w:sz w:val="24"/>
        </w:rPr>
        <w:t>оны</w:t>
      </w:r>
      <w:proofErr w:type="spellEnd"/>
      <w:r w:rsidRPr="00605C47">
        <w:rPr>
          <w:rFonts w:cs="Arial"/>
          <w:sz w:val="24"/>
        </w:rPr>
        <w:t xml:space="preserve"> </w:t>
      </w:r>
      <w:proofErr w:type="spellStart"/>
      <w:r w:rsidRPr="00605C47">
        <w:rPr>
          <w:rFonts w:cs="Arial"/>
          <w:sz w:val="24"/>
        </w:rPr>
        <w:t>үйл</w:t>
      </w:r>
      <w:proofErr w:type="spellEnd"/>
      <w:r w:rsidRPr="00605C47">
        <w:rPr>
          <w:rFonts w:cs="Arial"/>
          <w:sz w:val="24"/>
        </w:rPr>
        <w:t xml:space="preserve"> </w:t>
      </w:r>
      <w:proofErr w:type="spellStart"/>
      <w:r w:rsidRPr="00605C47">
        <w:rPr>
          <w:rFonts w:cs="Arial"/>
          <w:sz w:val="24"/>
        </w:rPr>
        <w:t>ажиллагааны</w:t>
      </w:r>
      <w:proofErr w:type="spellEnd"/>
      <w:r w:rsidRPr="00605C47">
        <w:rPr>
          <w:rFonts w:cs="Arial"/>
          <w:sz w:val="24"/>
        </w:rPr>
        <w:t xml:space="preserve"> </w:t>
      </w:r>
      <w:proofErr w:type="spellStart"/>
      <w:r w:rsidRPr="00605C47">
        <w:rPr>
          <w:rFonts w:cs="Arial"/>
          <w:sz w:val="24"/>
        </w:rPr>
        <w:t>хөтөлбөрт</w:t>
      </w:r>
      <w:proofErr w:type="spellEnd"/>
      <w:r w:rsidRPr="00605C47">
        <w:rPr>
          <w:rFonts w:cs="Arial"/>
          <w:sz w:val="24"/>
        </w:rPr>
        <w:t xml:space="preserve"> </w:t>
      </w:r>
      <w:proofErr w:type="spellStart"/>
      <w:r w:rsidRPr="00605C47">
        <w:rPr>
          <w:rFonts w:cs="Arial"/>
          <w:sz w:val="24"/>
        </w:rPr>
        <w:t>туссан</w:t>
      </w:r>
      <w:proofErr w:type="spellEnd"/>
      <w:r w:rsidRPr="00605C47">
        <w:rPr>
          <w:rFonts w:cs="Arial"/>
          <w:sz w:val="24"/>
        </w:rPr>
        <w:t xml:space="preserve"> “</w:t>
      </w:r>
      <w:proofErr w:type="spellStart"/>
      <w:r w:rsidRPr="00605C47">
        <w:rPr>
          <w:rFonts w:cs="Arial"/>
          <w:sz w:val="24"/>
        </w:rPr>
        <w:t>Тогтвортой</w:t>
      </w:r>
      <w:proofErr w:type="spellEnd"/>
      <w:r w:rsidRPr="00605C47">
        <w:rPr>
          <w:rFonts w:cs="Arial"/>
          <w:sz w:val="24"/>
        </w:rPr>
        <w:t xml:space="preserve">, </w:t>
      </w:r>
      <w:proofErr w:type="spellStart"/>
      <w:r w:rsidRPr="00605C47">
        <w:rPr>
          <w:rFonts w:cs="Arial"/>
          <w:sz w:val="24"/>
        </w:rPr>
        <w:t>хариуцлагатай</w:t>
      </w:r>
      <w:proofErr w:type="spellEnd"/>
      <w:r w:rsidRPr="00605C47">
        <w:rPr>
          <w:rFonts w:cs="Arial"/>
          <w:sz w:val="24"/>
        </w:rPr>
        <w:t xml:space="preserve">, </w:t>
      </w:r>
      <w:proofErr w:type="spellStart"/>
      <w:r w:rsidRPr="00605C47">
        <w:rPr>
          <w:rFonts w:cs="Arial"/>
          <w:sz w:val="24"/>
        </w:rPr>
        <w:t>эрх</w:t>
      </w:r>
      <w:proofErr w:type="spellEnd"/>
      <w:r w:rsidRPr="00605C47">
        <w:rPr>
          <w:rFonts w:cs="Arial"/>
          <w:sz w:val="24"/>
        </w:rPr>
        <w:t xml:space="preserve"> </w:t>
      </w:r>
      <w:proofErr w:type="spellStart"/>
      <w:r w:rsidRPr="00605C47">
        <w:rPr>
          <w:rFonts w:cs="Arial"/>
          <w:sz w:val="24"/>
        </w:rPr>
        <w:t>зүйт</w:t>
      </w:r>
      <w:proofErr w:type="spellEnd"/>
      <w:r w:rsidRPr="00605C47">
        <w:rPr>
          <w:rFonts w:cs="Arial"/>
          <w:sz w:val="24"/>
        </w:rPr>
        <w:t xml:space="preserve"> </w:t>
      </w:r>
      <w:proofErr w:type="spellStart"/>
      <w:r w:rsidRPr="00605C47">
        <w:rPr>
          <w:rFonts w:cs="Arial"/>
          <w:sz w:val="24"/>
        </w:rPr>
        <w:t>төрийг</w:t>
      </w:r>
      <w:proofErr w:type="spellEnd"/>
      <w:r w:rsidRPr="00605C47">
        <w:rPr>
          <w:rFonts w:cs="Arial"/>
          <w:sz w:val="24"/>
        </w:rPr>
        <w:t xml:space="preserve"> </w:t>
      </w:r>
      <w:proofErr w:type="spellStart"/>
      <w:r w:rsidRPr="00605C47">
        <w:rPr>
          <w:rFonts w:cs="Arial"/>
          <w:sz w:val="24"/>
        </w:rPr>
        <w:t>төлөвшүүлэх</w:t>
      </w:r>
      <w:proofErr w:type="spellEnd"/>
      <w:r w:rsidRPr="00605C47">
        <w:rPr>
          <w:rFonts w:cs="Arial"/>
          <w:sz w:val="24"/>
        </w:rPr>
        <w:t xml:space="preserve">” </w:t>
      </w:r>
      <w:proofErr w:type="spellStart"/>
      <w:r w:rsidRPr="00605C47">
        <w:rPr>
          <w:rFonts w:cs="Arial"/>
          <w:sz w:val="24"/>
        </w:rPr>
        <w:t>зорилтыг</w:t>
      </w:r>
      <w:proofErr w:type="spellEnd"/>
      <w:r w:rsidRPr="00605C47">
        <w:rPr>
          <w:rFonts w:cs="Arial"/>
          <w:sz w:val="24"/>
        </w:rPr>
        <w:t xml:space="preserve"> </w:t>
      </w:r>
      <w:proofErr w:type="spellStart"/>
      <w:r w:rsidRPr="00605C47">
        <w:rPr>
          <w:rFonts w:cs="Arial"/>
          <w:sz w:val="24"/>
        </w:rPr>
        <w:t>хэрэгжүүлэх</w:t>
      </w:r>
      <w:proofErr w:type="spellEnd"/>
      <w:r w:rsidRPr="00605C47">
        <w:rPr>
          <w:rFonts w:cs="Arial"/>
          <w:sz w:val="24"/>
        </w:rPr>
        <w:t xml:space="preserve"> </w:t>
      </w:r>
      <w:proofErr w:type="spellStart"/>
      <w:r w:rsidRPr="00605C47">
        <w:rPr>
          <w:rFonts w:cs="Arial"/>
          <w:sz w:val="24"/>
        </w:rPr>
        <w:t>зорилгоор</w:t>
      </w:r>
      <w:proofErr w:type="spellEnd"/>
      <w:r w:rsidRPr="00605C47">
        <w:rPr>
          <w:rFonts w:cs="Arial"/>
          <w:sz w:val="24"/>
        </w:rPr>
        <w:t xml:space="preserve"> </w:t>
      </w:r>
      <w:proofErr w:type="spellStart"/>
      <w:r w:rsidRPr="00605C47">
        <w:rPr>
          <w:rFonts w:cs="Arial"/>
          <w:sz w:val="24"/>
        </w:rPr>
        <w:t>төрийн</w:t>
      </w:r>
      <w:proofErr w:type="spellEnd"/>
      <w:r w:rsidRPr="00605C47">
        <w:rPr>
          <w:rFonts w:cs="Arial"/>
          <w:sz w:val="24"/>
        </w:rPr>
        <w:t xml:space="preserve"> </w:t>
      </w:r>
      <w:proofErr w:type="spellStart"/>
      <w:r w:rsidRPr="00605C47">
        <w:rPr>
          <w:rFonts w:cs="Arial"/>
          <w:sz w:val="24"/>
        </w:rPr>
        <w:t>албаны</w:t>
      </w:r>
      <w:proofErr w:type="spellEnd"/>
      <w:r w:rsidRPr="00605C47">
        <w:rPr>
          <w:rFonts w:cs="Arial"/>
          <w:sz w:val="24"/>
        </w:rPr>
        <w:t xml:space="preserve"> </w:t>
      </w:r>
      <w:proofErr w:type="spellStart"/>
      <w:r w:rsidRPr="00605C47">
        <w:rPr>
          <w:rFonts w:cs="Arial"/>
          <w:sz w:val="24"/>
        </w:rPr>
        <w:t>сахилга</w:t>
      </w:r>
      <w:proofErr w:type="spellEnd"/>
      <w:r w:rsidRPr="00605C47">
        <w:rPr>
          <w:rFonts w:cs="Arial"/>
          <w:sz w:val="24"/>
        </w:rPr>
        <w:t xml:space="preserve"> </w:t>
      </w:r>
      <w:proofErr w:type="spellStart"/>
      <w:r w:rsidRPr="00605C47">
        <w:rPr>
          <w:rFonts w:cs="Arial"/>
          <w:sz w:val="24"/>
        </w:rPr>
        <w:t>хариуцлага</w:t>
      </w:r>
      <w:proofErr w:type="spellEnd"/>
      <w:r w:rsidRPr="00605C47">
        <w:rPr>
          <w:rFonts w:cs="Arial"/>
          <w:sz w:val="24"/>
        </w:rPr>
        <w:t xml:space="preserve">, </w:t>
      </w:r>
      <w:proofErr w:type="spellStart"/>
      <w:r w:rsidRPr="00605C47">
        <w:rPr>
          <w:rFonts w:cs="Arial"/>
          <w:sz w:val="24"/>
        </w:rPr>
        <w:t>ёс</w:t>
      </w:r>
      <w:proofErr w:type="spellEnd"/>
      <w:r w:rsidRPr="00605C47">
        <w:rPr>
          <w:rFonts w:cs="Arial"/>
          <w:sz w:val="24"/>
        </w:rPr>
        <w:t xml:space="preserve"> </w:t>
      </w:r>
      <w:proofErr w:type="spellStart"/>
      <w:r w:rsidRPr="00605C47">
        <w:rPr>
          <w:rFonts w:cs="Arial"/>
          <w:sz w:val="24"/>
        </w:rPr>
        <w:t>зүйн</w:t>
      </w:r>
      <w:proofErr w:type="spellEnd"/>
      <w:r w:rsidRPr="00605C47">
        <w:rPr>
          <w:rFonts w:cs="Arial"/>
          <w:sz w:val="24"/>
        </w:rPr>
        <w:t xml:space="preserve"> </w:t>
      </w:r>
      <w:proofErr w:type="spellStart"/>
      <w:r w:rsidRPr="00605C47">
        <w:rPr>
          <w:rFonts w:cs="Arial"/>
          <w:sz w:val="24"/>
        </w:rPr>
        <w:t>хэм</w:t>
      </w:r>
      <w:proofErr w:type="spellEnd"/>
      <w:r w:rsidRPr="00605C47">
        <w:rPr>
          <w:rFonts w:cs="Arial"/>
          <w:sz w:val="24"/>
        </w:rPr>
        <w:t xml:space="preserve"> </w:t>
      </w:r>
      <w:proofErr w:type="spellStart"/>
      <w:r w:rsidRPr="00605C47">
        <w:rPr>
          <w:rFonts w:cs="Arial"/>
          <w:sz w:val="24"/>
        </w:rPr>
        <w:t>хэмжээг</w:t>
      </w:r>
      <w:proofErr w:type="spellEnd"/>
      <w:r w:rsidRPr="00605C47">
        <w:rPr>
          <w:rFonts w:cs="Arial"/>
          <w:sz w:val="24"/>
        </w:rPr>
        <w:t xml:space="preserve"> </w:t>
      </w:r>
      <w:proofErr w:type="spellStart"/>
      <w:r w:rsidRPr="00605C47">
        <w:rPr>
          <w:rFonts w:cs="Arial"/>
          <w:sz w:val="24"/>
        </w:rPr>
        <w:t>тогтоох</w:t>
      </w:r>
      <w:proofErr w:type="spellEnd"/>
      <w:r w:rsidRPr="00605C47">
        <w:rPr>
          <w:rFonts w:cs="Arial"/>
          <w:sz w:val="24"/>
        </w:rPr>
        <w:t xml:space="preserve">, </w:t>
      </w:r>
      <w:proofErr w:type="spellStart"/>
      <w:r w:rsidRPr="00605C47">
        <w:rPr>
          <w:rFonts w:cs="Arial"/>
          <w:sz w:val="24"/>
        </w:rPr>
        <w:t>хариуцлагын</w:t>
      </w:r>
      <w:proofErr w:type="spellEnd"/>
      <w:r w:rsidRPr="00605C47">
        <w:rPr>
          <w:rFonts w:cs="Arial"/>
          <w:sz w:val="24"/>
        </w:rPr>
        <w:t xml:space="preserve"> </w:t>
      </w:r>
      <w:proofErr w:type="spellStart"/>
      <w:r w:rsidRPr="00605C47">
        <w:rPr>
          <w:rFonts w:cs="Arial"/>
          <w:sz w:val="24"/>
        </w:rPr>
        <w:t>тогтолцоог</w:t>
      </w:r>
      <w:proofErr w:type="spellEnd"/>
      <w:r w:rsidRPr="00605C47">
        <w:rPr>
          <w:rFonts w:cs="Arial"/>
          <w:sz w:val="24"/>
        </w:rPr>
        <w:t xml:space="preserve"> </w:t>
      </w:r>
      <w:proofErr w:type="spellStart"/>
      <w:r w:rsidRPr="00605C47">
        <w:rPr>
          <w:rFonts w:cs="Arial"/>
          <w:sz w:val="24"/>
        </w:rPr>
        <w:t>боловсронгуй</w:t>
      </w:r>
      <w:proofErr w:type="spellEnd"/>
      <w:r w:rsidRPr="00605C47">
        <w:rPr>
          <w:rFonts w:cs="Arial"/>
          <w:sz w:val="24"/>
        </w:rPr>
        <w:t xml:space="preserve"> </w:t>
      </w:r>
      <w:proofErr w:type="spellStart"/>
      <w:r w:rsidRPr="00605C47">
        <w:rPr>
          <w:rFonts w:cs="Arial"/>
          <w:sz w:val="24"/>
        </w:rPr>
        <w:t>болгох</w:t>
      </w:r>
      <w:proofErr w:type="spellEnd"/>
      <w:r w:rsidRPr="00605C47">
        <w:rPr>
          <w:rFonts w:cs="Arial"/>
          <w:sz w:val="24"/>
        </w:rPr>
        <w:t xml:space="preserve"> </w:t>
      </w:r>
      <w:proofErr w:type="spellStart"/>
      <w:r w:rsidRPr="00605C47">
        <w:rPr>
          <w:rFonts w:cs="Arial"/>
          <w:sz w:val="24"/>
        </w:rPr>
        <w:t>асуудлыг</w:t>
      </w:r>
      <w:proofErr w:type="spellEnd"/>
      <w:r w:rsidRPr="00605C47">
        <w:rPr>
          <w:rFonts w:cs="Arial"/>
          <w:sz w:val="24"/>
        </w:rPr>
        <w:t xml:space="preserve"> </w:t>
      </w:r>
      <w:proofErr w:type="spellStart"/>
      <w:r w:rsidRPr="00605C47">
        <w:rPr>
          <w:rFonts w:cs="Arial"/>
          <w:sz w:val="24"/>
        </w:rPr>
        <w:t>судлан</w:t>
      </w:r>
      <w:proofErr w:type="spellEnd"/>
      <w:r w:rsidRPr="00605C47">
        <w:rPr>
          <w:rFonts w:cs="Arial"/>
          <w:sz w:val="24"/>
        </w:rPr>
        <w:t xml:space="preserve"> </w:t>
      </w:r>
      <w:proofErr w:type="spellStart"/>
      <w:r w:rsidRPr="00605C47">
        <w:rPr>
          <w:rFonts w:cs="Arial"/>
          <w:sz w:val="24"/>
        </w:rPr>
        <w:t>холбогдох</w:t>
      </w:r>
      <w:proofErr w:type="spellEnd"/>
      <w:r w:rsidRPr="00605C47">
        <w:rPr>
          <w:rFonts w:cs="Arial"/>
          <w:sz w:val="24"/>
        </w:rPr>
        <w:t xml:space="preserve"> </w:t>
      </w:r>
      <w:proofErr w:type="spellStart"/>
      <w:r w:rsidRPr="00605C47">
        <w:rPr>
          <w:rFonts w:cs="Arial"/>
          <w:sz w:val="24"/>
        </w:rPr>
        <w:t>хуулийн</w:t>
      </w:r>
      <w:proofErr w:type="spellEnd"/>
      <w:r w:rsidRPr="00605C47">
        <w:rPr>
          <w:rFonts w:cs="Arial"/>
          <w:sz w:val="24"/>
        </w:rPr>
        <w:t xml:space="preserve"> </w:t>
      </w:r>
      <w:proofErr w:type="spellStart"/>
      <w:r w:rsidRPr="00605C47">
        <w:rPr>
          <w:rFonts w:cs="Arial"/>
          <w:sz w:val="24"/>
        </w:rPr>
        <w:t>төслийг</w:t>
      </w:r>
      <w:proofErr w:type="spellEnd"/>
      <w:r w:rsidRPr="00605C47">
        <w:rPr>
          <w:rFonts w:cs="Arial"/>
          <w:sz w:val="24"/>
        </w:rPr>
        <w:t xml:space="preserve"> </w:t>
      </w:r>
      <w:proofErr w:type="spellStart"/>
      <w:r w:rsidRPr="00605C47">
        <w:rPr>
          <w:rFonts w:cs="Arial"/>
          <w:sz w:val="24"/>
        </w:rPr>
        <w:t>боловсруулах</w:t>
      </w:r>
      <w:proofErr w:type="spellEnd"/>
      <w:r w:rsidRPr="00605C47">
        <w:rPr>
          <w:rFonts w:cs="Arial"/>
          <w:sz w:val="24"/>
        </w:rPr>
        <w:t xml:space="preserve"> </w:t>
      </w:r>
      <w:proofErr w:type="spellStart"/>
      <w:r w:rsidRPr="00605C47">
        <w:rPr>
          <w:rFonts w:cs="Arial"/>
          <w:sz w:val="24"/>
        </w:rPr>
        <w:t>үүрэг</w:t>
      </w:r>
      <w:proofErr w:type="spellEnd"/>
      <w:r w:rsidRPr="00605C47">
        <w:rPr>
          <w:rFonts w:cs="Arial"/>
          <w:sz w:val="24"/>
        </w:rPr>
        <w:t xml:space="preserve"> </w:t>
      </w:r>
      <w:proofErr w:type="spellStart"/>
      <w:r w:rsidRPr="00605C47">
        <w:rPr>
          <w:rFonts w:cs="Arial"/>
          <w:sz w:val="24"/>
        </w:rPr>
        <w:t>бүхий</w:t>
      </w:r>
      <w:proofErr w:type="spellEnd"/>
      <w:r w:rsidRPr="00605C47">
        <w:rPr>
          <w:rFonts w:cs="Arial"/>
          <w:sz w:val="24"/>
        </w:rPr>
        <w:t xml:space="preserve"> </w:t>
      </w:r>
      <w:proofErr w:type="spellStart"/>
      <w:r w:rsidRPr="00605C47">
        <w:rPr>
          <w:rFonts w:cs="Arial"/>
          <w:sz w:val="24"/>
        </w:rPr>
        <w:t>ажлын</w:t>
      </w:r>
      <w:proofErr w:type="spellEnd"/>
      <w:r w:rsidRPr="00605C47">
        <w:rPr>
          <w:rFonts w:cs="Arial"/>
          <w:sz w:val="24"/>
        </w:rPr>
        <w:t xml:space="preserve"> </w:t>
      </w:r>
      <w:proofErr w:type="spellStart"/>
      <w:r w:rsidRPr="00605C47">
        <w:rPr>
          <w:rFonts w:cs="Arial"/>
          <w:sz w:val="24"/>
        </w:rPr>
        <w:t>хэсгийг</w:t>
      </w:r>
      <w:proofErr w:type="spellEnd"/>
      <w:r w:rsidRPr="00605C47">
        <w:rPr>
          <w:rFonts w:cs="Arial"/>
          <w:sz w:val="24"/>
        </w:rPr>
        <w:t xml:space="preserve"> </w:t>
      </w:r>
      <w:proofErr w:type="spellStart"/>
      <w:r w:rsidRPr="00605C47">
        <w:rPr>
          <w:rFonts w:cs="Arial"/>
          <w:sz w:val="24"/>
        </w:rPr>
        <w:t>Монгол</w:t>
      </w:r>
      <w:proofErr w:type="spellEnd"/>
      <w:r w:rsidRPr="00605C47">
        <w:rPr>
          <w:rFonts w:cs="Arial"/>
          <w:sz w:val="24"/>
        </w:rPr>
        <w:t xml:space="preserve"> </w:t>
      </w:r>
      <w:proofErr w:type="spellStart"/>
      <w:r w:rsidRPr="00605C47">
        <w:rPr>
          <w:rFonts w:cs="Arial"/>
          <w:sz w:val="24"/>
        </w:rPr>
        <w:t>Улсын</w:t>
      </w:r>
      <w:proofErr w:type="spellEnd"/>
      <w:r w:rsidRPr="00605C47">
        <w:rPr>
          <w:rFonts w:cs="Arial"/>
          <w:sz w:val="24"/>
        </w:rPr>
        <w:t xml:space="preserve"> </w:t>
      </w:r>
      <w:proofErr w:type="spellStart"/>
      <w:r w:rsidRPr="00605C47">
        <w:rPr>
          <w:rFonts w:cs="Arial"/>
          <w:sz w:val="24"/>
        </w:rPr>
        <w:t>Ерөнхий</w:t>
      </w:r>
      <w:proofErr w:type="spellEnd"/>
      <w:r w:rsidRPr="00605C47">
        <w:rPr>
          <w:rFonts w:cs="Arial"/>
          <w:sz w:val="24"/>
        </w:rPr>
        <w:t xml:space="preserve"> </w:t>
      </w:r>
      <w:proofErr w:type="spellStart"/>
      <w:r w:rsidRPr="00605C47">
        <w:rPr>
          <w:rFonts w:cs="Arial"/>
          <w:sz w:val="24"/>
        </w:rPr>
        <w:t>сайдын</w:t>
      </w:r>
      <w:proofErr w:type="spellEnd"/>
      <w:r w:rsidRPr="00605C47">
        <w:rPr>
          <w:rFonts w:cs="Arial"/>
          <w:sz w:val="24"/>
        </w:rPr>
        <w:t xml:space="preserve"> 2018 </w:t>
      </w:r>
      <w:proofErr w:type="spellStart"/>
      <w:r w:rsidRPr="00605C47">
        <w:rPr>
          <w:rFonts w:cs="Arial"/>
          <w:sz w:val="24"/>
        </w:rPr>
        <w:t>оны</w:t>
      </w:r>
      <w:proofErr w:type="spellEnd"/>
      <w:r w:rsidRPr="00605C47">
        <w:rPr>
          <w:rFonts w:cs="Arial"/>
          <w:sz w:val="24"/>
        </w:rPr>
        <w:t xml:space="preserve"> 3 </w:t>
      </w:r>
      <w:proofErr w:type="spellStart"/>
      <w:r w:rsidRPr="00605C47">
        <w:rPr>
          <w:rFonts w:cs="Arial"/>
          <w:sz w:val="24"/>
        </w:rPr>
        <w:t>дугаар</w:t>
      </w:r>
      <w:proofErr w:type="spellEnd"/>
      <w:r w:rsidRPr="00605C47">
        <w:rPr>
          <w:rFonts w:cs="Arial"/>
          <w:sz w:val="24"/>
        </w:rPr>
        <w:t xml:space="preserve"> </w:t>
      </w:r>
      <w:proofErr w:type="spellStart"/>
      <w:r w:rsidRPr="00605C47">
        <w:rPr>
          <w:rFonts w:cs="Arial"/>
          <w:sz w:val="24"/>
        </w:rPr>
        <w:t>сарын</w:t>
      </w:r>
      <w:proofErr w:type="spellEnd"/>
      <w:r w:rsidRPr="00605C47">
        <w:rPr>
          <w:rFonts w:cs="Arial"/>
          <w:sz w:val="24"/>
        </w:rPr>
        <w:t xml:space="preserve"> 13-ны </w:t>
      </w:r>
      <w:proofErr w:type="spellStart"/>
      <w:r w:rsidRPr="00605C47">
        <w:rPr>
          <w:rFonts w:cs="Arial"/>
          <w:sz w:val="24"/>
        </w:rPr>
        <w:t>өдрийн</w:t>
      </w:r>
      <w:proofErr w:type="spellEnd"/>
      <w:r w:rsidRPr="00605C47">
        <w:rPr>
          <w:rFonts w:cs="Arial"/>
          <w:sz w:val="24"/>
        </w:rPr>
        <w:t xml:space="preserve"> 48 </w:t>
      </w:r>
      <w:proofErr w:type="spellStart"/>
      <w:r w:rsidRPr="00605C47">
        <w:rPr>
          <w:rFonts w:cs="Arial"/>
          <w:sz w:val="24"/>
        </w:rPr>
        <w:t>дугаар</w:t>
      </w:r>
      <w:proofErr w:type="spellEnd"/>
      <w:r w:rsidRPr="00605C47">
        <w:rPr>
          <w:rFonts w:cs="Arial"/>
          <w:sz w:val="24"/>
        </w:rPr>
        <w:t xml:space="preserve"> </w:t>
      </w:r>
      <w:proofErr w:type="spellStart"/>
      <w:r w:rsidRPr="00605C47">
        <w:rPr>
          <w:rFonts w:cs="Arial"/>
          <w:sz w:val="24"/>
        </w:rPr>
        <w:t>захирамжаар</w:t>
      </w:r>
      <w:proofErr w:type="spellEnd"/>
      <w:r w:rsidRPr="00605C47">
        <w:rPr>
          <w:rFonts w:cs="Arial"/>
          <w:sz w:val="24"/>
        </w:rPr>
        <w:t xml:space="preserve"> </w:t>
      </w:r>
      <w:proofErr w:type="spellStart"/>
      <w:r w:rsidRPr="00605C47">
        <w:rPr>
          <w:rFonts w:cs="Arial"/>
          <w:sz w:val="24"/>
        </w:rPr>
        <w:t>байгуулж</w:t>
      </w:r>
      <w:proofErr w:type="spellEnd"/>
      <w:r w:rsidRPr="00605C47">
        <w:rPr>
          <w:rFonts w:cs="Arial"/>
          <w:sz w:val="24"/>
        </w:rPr>
        <w:t xml:space="preserve">, </w:t>
      </w:r>
      <w:proofErr w:type="spellStart"/>
      <w:r w:rsidRPr="00605C47">
        <w:rPr>
          <w:rFonts w:cs="Arial"/>
          <w:sz w:val="24"/>
        </w:rPr>
        <w:t>тус</w:t>
      </w:r>
      <w:proofErr w:type="spellEnd"/>
      <w:r w:rsidRPr="00605C47">
        <w:rPr>
          <w:rFonts w:cs="Arial"/>
          <w:sz w:val="24"/>
        </w:rPr>
        <w:t xml:space="preserve"> </w:t>
      </w:r>
      <w:proofErr w:type="spellStart"/>
      <w:r w:rsidRPr="00605C47">
        <w:rPr>
          <w:rFonts w:cs="Arial"/>
          <w:sz w:val="24"/>
        </w:rPr>
        <w:t>ажлын</w:t>
      </w:r>
      <w:proofErr w:type="spellEnd"/>
      <w:r w:rsidRPr="00605C47">
        <w:rPr>
          <w:rFonts w:cs="Arial"/>
          <w:sz w:val="24"/>
        </w:rPr>
        <w:t xml:space="preserve"> </w:t>
      </w:r>
      <w:proofErr w:type="spellStart"/>
      <w:r w:rsidRPr="00605C47">
        <w:rPr>
          <w:rFonts w:cs="Arial"/>
          <w:sz w:val="24"/>
        </w:rPr>
        <w:t>хэсгийг</w:t>
      </w:r>
      <w:proofErr w:type="spellEnd"/>
      <w:r w:rsidRPr="00605C47">
        <w:rPr>
          <w:rFonts w:cs="Arial"/>
          <w:sz w:val="24"/>
        </w:rPr>
        <w:t xml:space="preserve"> </w:t>
      </w:r>
      <w:proofErr w:type="spellStart"/>
      <w:r w:rsidRPr="00605C47">
        <w:rPr>
          <w:rFonts w:cs="Arial"/>
          <w:sz w:val="24"/>
        </w:rPr>
        <w:t>Засгийн</w:t>
      </w:r>
      <w:proofErr w:type="spellEnd"/>
      <w:r w:rsidRPr="00605C47">
        <w:rPr>
          <w:rFonts w:cs="Arial"/>
          <w:sz w:val="24"/>
        </w:rPr>
        <w:t xml:space="preserve"> </w:t>
      </w:r>
      <w:proofErr w:type="spellStart"/>
      <w:r w:rsidRPr="00605C47">
        <w:rPr>
          <w:rFonts w:cs="Arial"/>
          <w:sz w:val="24"/>
        </w:rPr>
        <w:t>газрын</w:t>
      </w:r>
      <w:proofErr w:type="spellEnd"/>
      <w:r w:rsidRPr="00605C47">
        <w:rPr>
          <w:rFonts w:cs="Arial"/>
          <w:sz w:val="24"/>
        </w:rPr>
        <w:t xml:space="preserve"> </w:t>
      </w:r>
      <w:proofErr w:type="spellStart"/>
      <w:r w:rsidRPr="00605C47">
        <w:rPr>
          <w:rFonts w:cs="Arial"/>
          <w:sz w:val="24"/>
        </w:rPr>
        <w:t>Хэрэг</w:t>
      </w:r>
      <w:proofErr w:type="spellEnd"/>
      <w:r w:rsidRPr="00605C47">
        <w:rPr>
          <w:rFonts w:cs="Arial"/>
          <w:sz w:val="24"/>
        </w:rPr>
        <w:t xml:space="preserve"> </w:t>
      </w:r>
      <w:proofErr w:type="spellStart"/>
      <w:r w:rsidRPr="00605C47">
        <w:rPr>
          <w:rFonts w:cs="Arial"/>
          <w:sz w:val="24"/>
        </w:rPr>
        <w:t>эрхлэх</w:t>
      </w:r>
      <w:proofErr w:type="spellEnd"/>
      <w:r w:rsidRPr="00605C47">
        <w:rPr>
          <w:rFonts w:cs="Arial"/>
          <w:sz w:val="24"/>
        </w:rPr>
        <w:t xml:space="preserve"> </w:t>
      </w:r>
      <w:proofErr w:type="spellStart"/>
      <w:r w:rsidRPr="00605C47">
        <w:rPr>
          <w:rFonts w:cs="Arial"/>
          <w:sz w:val="24"/>
        </w:rPr>
        <w:t>газрын</w:t>
      </w:r>
      <w:proofErr w:type="spellEnd"/>
      <w:r w:rsidRPr="00605C47">
        <w:rPr>
          <w:rFonts w:cs="Arial"/>
          <w:sz w:val="24"/>
        </w:rPr>
        <w:t xml:space="preserve"> </w:t>
      </w:r>
      <w:proofErr w:type="spellStart"/>
      <w:r w:rsidRPr="00605C47">
        <w:rPr>
          <w:rFonts w:cs="Arial"/>
          <w:sz w:val="24"/>
        </w:rPr>
        <w:t>дарга</w:t>
      </w:r>
      <w:proofErr w:type="spellEnd"/>
      <w:r w:rsidRPr="00605C47">
        <w:rPr>
          <w:rFonts w:cs="Arial"/>
          <w:sz w:val="24"/>
        </w:rPr>
        <w:t xml:space="preserve"> </w:t>
      </w:r>
      <w:proofErr w:type="spellStart"/>
      <w:r w:rsidRPr="00605C47">
        <w:rPr>
          <w:rFonts w:cs="Arial"/>
          <w:sz w:val="24"/>
        </w:rPr>
        <w:t>ахалж</w:t>
      </w:r>
      <w:proofErr w:type="spellEnd"/>
      <w:r w:rsidRPr="00605C47">
        <w:rPr>
          <w:rFonts w:cs="Arial"/>
          <w:sz w:val="24"/>
        </w:rPr>
        <w:t xml:space="preserve">, </w:t>
      </w:r>
      <w:proofErr w:type="spellStart"/>
      <w:r w:rsidRPr="00605C47">
        <w:rPr>
          <w:rFonts w:cs="Arial"/>
          <w:sz w:val="24"/>
        </w:rPr>
        <w:t>Улсын</w:t>
      </w:r>
      <w:proofErr w:type="spellEnd"/>
      <w:r w:rsidRPr="00605C47">
        <w:rPr>
          <w:rFonts w:cs="Arial"/>
          <w:sz w:val="24"/>
        </w:rPr>
        <w:t xml:space="preserve"> </w:t>
      </w:r>
      <w:proofErr w:type="spellStart"/>
      <w:r w:rsidRPr="00605C47">
        <w:rPr>
          <w:rFonts w:cs="Arial"/>
          <w:sz w:val="24"/>
        </w:rPr>
        <w:t>Их</w:t>
      </w:r>
      <w:proofErr w:type="spellEnd"/>
      <w:r w:rsidRPr="00605C47">
        <w:rPr>
          <w:rFonts w:cs="Arial"/>
          <w:sz w:val="24"/>
        </w:rPr>
        <w:t xml:space="preserve"> </w:t>
      </w:r>
      <w:proofErr w:type="spellStart"/>
      <w:r w:rsidRPr="00605C47">
        <w:rPr>
          <w:rFonts w:cs="Arial"/>
          <w:sz w:val="24"/>
        </w:rPr>
        <w:t>Хурлын</w:t>
      </w:r>
      <w:proofErr w:type="spellEnd"/>
      <w:r w:rsidRPr="00605C47">
        <w:rPr>
          <w:rFonts w:cs="Arial"/>
          <w:sz w:val="24"/>
        </w:rPr>
        <w:t xml:space="preserve"> </w:t>
      </w:r>
      <w:proofErr w:type="spellStart"/>
      <w:r w:rsidRPr="00605C47">
        <w:rPr>
          <w:rFonts w:cs="Arial"/>
          <w:sz w:val="24"/>
        </w:rPr>
        <w:t>Ёс</w:t>
      </w:r>
      <w:proofErr w:type="spellEnd"/>
      <w:r w:rsidRPr="00605C47">
        <w:rPr>
          <w:rFonts w:cs="Arial"/>
          <w:sz w:val="24"/>
        </w:rPr>
        <w:t xml:space="preserve"> </w:t>
      </w:r>
      <w:proofErr w:type="spellStart"/>
      <w:r w:rsidRPr="00605C47">
        <w:rPr>
          <w:rFonts w:cs="Arial"/>
          <w:sz w:val="24"/>
        </w:rPr>
        <w:t>зүйн</w:t>
      </w:r>
      <w:proofErr w:type="spellEnd"/>
      <w:r w:rsidRPr="00605C47">
        <w:rPr>
          <w:rFonts w:cs="Arial"/>
          <w:sz w:val="24"/>
        </w:rPr>
        <w:t xml:space="preserve"> </w:t>
      </w:r>
      <w:proofErr w:type="spellStart"/>
      <w:r w:rsidRPr="00605C47">
        <w:rPr>
          <w:rFonts w:cs="Arial"/>
          <w:sz w:val="24"/>
        </w:rPr>
        <w:t>дэд</w:t>
      </w:r>
      <w:proofErr w:type="spellEnd"/>
      <w:r w:rsidRPr="00605C47">
        <w:rPr>
          <w:rFonts w:cs="Arial"/>
          <w:sz w:val="24"/>
        </w:rPr>
        <w:t xml:space="preserve"> </w:t>
      </w:r>
      <w:proofErr w:type="spellStart"/>
      <w:r w:rsidRPr="00605C47">
        <w:rPr>
          <w:rFonts w:cs="Arial"/>
          <w:sz w:val="24"/>
        </w:rPr>
        <w:t>хороо</w:t>
      </w:r>
      <w:proofErr w:type="spellEnd"/>
      <w:r w:rsidRPr="00605C47">
        <w:rPr>
          <w:rFonts w:cs="Arial"/>
          <w:sz w:val="24"/>
        </w:rPr>
        <w:t xml:space="preserve">, </w:t>
      </w:r>
      <w:proofErr w:type="spellStart"/>
      <w:r w:rsidRPr="00605C47">
        <w:rPr>
          <w:rFonts w:cs="Arial"/>
          <w:sz w:val="24"/>
        </w:rPr>
        <w:t>Улсын</w:t>
      </w:r>
      <w:proofErr w:type="spellEnd"/>
      <w:r w:rsidRPr="00605C47">
        <w:rPr>
          <w:rFonts w:cs="Arial"/>
          <w:sz w:val="24"/>
        </w:rPr>
        <w:t xml:space="preserve"> </w:t>
      </w:r>
      <w:proofErr w:type="spellStart"/>
      <w:r w:rsidRPr="00605C47">
        <w:rPr>
          <w:rFonts w:cs="Arial"/>
          <w:sz w:val="24"/>
        </w:rPr>
        <w:t>Их</w:t>
      </w:r>
      <w:proofErr w:type="spellEnd"/>
      <w:r w:rsidRPr="00605C47">
        <w:rPr>
          <w:rFonts w:cs="Arial"/>
          <w:sz w:val="24"/>
        </w:rPr>
        <w:t xml:space="preserve"> </w:t>
      </w:r>
      <w:proofErr w:type="spellStart"/>
      <w:r w:rsidRPr="00605C47">
        <w:rPr>
          <w:rFonts w:cs="Arial"/>
          <w:sz w:val="24"/>
        </w:rPr>
        <w:t>Хурлын</w:t>
      </w:r>
      <w:proofErr w:type="spellEnd"/>
      <w:r w:rsidRPr="00605C47">
        <w:rPr>
          <w:rFonts w:cs="Arial"/>
          <w:sz w:val="24"/>
        </w:rPr>
        <w:t xml:space="preserve"> </w:t>
      </w:r>
      <w:proofErr w:type="spellStart"/>
      <w:r w:rsidRPr="00605C47">
        <w:rPr>
          <w:rFonts w:cs="Arial"/>
          <w:sz w:val="24"/>
        </w:rPr>
        <w:t>Тамгын</w:t>
      </w:r>
      <w:proofErr w:type="spellEnd"/>
      <w:r w:rsidRPr="00605C47">
        <w:rPr>
          <w:rFonts w:cs="Arial"/>
          <w:sz w:val="24"/>
        </w:rPr>
        <w:t xml:space="preserve"> </w:t>
      </w:r>
      <w:proofErr w:type="spellStart"/>
      <w:r w:rsidRPr="00605C47">
        <w:rPr>
          <w:rFonts w:cs="Arial"/>
          <w:sz w:val="24"/>
        </w:rPr>
        <w:t>газар</w:t>
      </w:r>
      <w:proofErr w:type="spellEnd"/>
      <w:r w:rsidRPr="00605C47">
        <w:rPr>
          <w:rFonts w:cs="Arial"/>
          <w:sz w:val="24"/>
        </w:rPr>
        <w:t xml:space="preserve">, </w:t>
      </w:r>
      <w:proofErr w:type="spellStart"/>
      <w:r w:rsidRPr="00605C47">
        <w:rPr>
          <w:rFonts w:cs="Arial"/>
          <w:sz w:val="24"/>
        </w:rPr>
        <w:t>Засгийн</w:t>
      </w:r>
      <w:proofErr w:type="spellEnd"/>
      <w:r w:rsidRPr="00605C47">
        <w:rPr>
          <w:rFonts w:cs="Arial"/>
          <w:sz w:val="24"/>
        </w:rPr>
        <w:t xml:space="preserve"> </w:t>
      </w:r>
      <w:proofErr w:type="spellStart"/>
      <w:r w:rsidRPr="00605C47">
        <w:rPr>
          <w:rFonts w:cs="Arial"/>
          <w:sz w:val="24"/>
        </w:rPr>
        <w:t>газрын</w:t>
      </w:r>
      <w:proofErr w:type="spellEnd"/>
      <w:r w:rsidRPr="00605C47">
        <w:rPr>
          <w:rFonts w:cs="Arial"/>
          <w:sz w:val="24"/>
        </w:rPr>
        <w:t xml:space="preserve"> </w:t>
      </w:r>
      <w:proofErr w:type="spellStart"/>
      <w:r w:rsidRPr="00605C47">
        <w:rPr>
          <w:rFonts w:cs="Arial"/>
          <w:sz w:val="24"/>
        </w:rPr>
        <w:t>Хэрэг</w:t>
      </w:r>
      <w:proofErr w:type="spellEnd"/>
      <w:r w:rsidRPr="00605C47">
        <w:rPr>
          <w:rFonts w:cs="Arial"/>
          <w:sz w:val="24"/>
        </w:rPr>
        <w:t xml:space="preserve"> </w:t>
      </w:r>
      <w:proofErr w:type="spellStart"/>
      <w:r w:rsidRPr="00605C47">
        <w:rPr>
          <w:rFonts w:cs="Arial"/>
          <w:sz w:val="24"/>
        </w:rPr>
        <w:t>эрхлэх</w:t>
      </w:r>
      <w:proofErr w:type="spellEnd"/>
      <w:r w:rsidRPr="00605C47">
        <w:rPr>
          <w:rFonts w:cs="Arial"/>
          <w:sz w:val="24"/>
        </w:rPr>
        <w:t xml:space="preserve"> </w:t>
      </w:r>
      <w:proofErr w:type="spellStart"/>
      <w:r w:rsidRPr="00605C47">
        <w:rPr>
          <w:rFonts w:cs="Arial"/>
          <w:sz w:val="24"/>
        </w:rPr>
        <w:t>газар</w:t>
      </w:r>
      <w:proofErr w:type="spellEnd"/>
      <w:r w:rsidRPr="00605C47">
        <w:rPr>
          <w:rFonts w:cs="Arial"/>
          <w:sz w:val="24"/>
        </w:rPr>
        <w:t xml:space="preserve">, </w:t>
      </w:r>
      <w:proofErr w:type="spellStart"/>
      <w:r w:rsidRPr="00605C47">
        <w:rPr>
          <w:rFonts w:cs="Arial"/>
          <w:sz w:val="24"/>
        </w:rPr>
        <w:t>Төрийн</w:t>
      </w:r>
      <w:proofErr w:type="spellEnd"/>
      <w:r w:rsidRPr="00605C47">
        <w:rPr>
          <w:rFonts w:cs="Arial"/>
          <w:sz w:val="24"/>
        </w:rPr>
        <w:t xml:space="preserve"> </w:t>
      </w:r>
      <w:proofErr w:type="spellStart"/>
      <w:r w:rsidRPr="00605C47">
        <w:rPr>
          <w:rFonts w:cs="Arial"/>
          <w:sz w:val="24"/>
        </w:rPr>
        <w:t>албаны</w:t>
      </w:r>
      <w:proofErr w:type="spellEnd"/>
      <w:r w:rsidRPr="00605C47">
        <w:rPr>
          <w:rFonts w:cs="Arial"/>
          <w:sz w:val="24"/>
        </w:rPr>
        <w:t xml:space="preserve"> </w:t>
      </w:r>
      <w:proofErr w:type="spellStart"/>
      <w:r w:rsidRPr="00605C47">
        <w:rPr>
          <w:rFonts w:cs="Arial"/>
          <w:sz w:val="24"/>
        </w:rPr>
        <w:t>зөвлөл</w:t>
      </w:r>
      <w:proofErr w:type="spellEnd"/>
      <w:r w:rsidRPr="00605C47">
        <w:rPr>
          <w:rFonts w:cs="Arial"/>
          <w:sz w:val="24"/>
        </w:rPr>
        <w:t xml:space="preserve">, </w:t>
      </w:r>
      <w:proofErr w:type="spellStart"/>
      <w:r w:rsidRPr="00605C47">
        <w:rPr>
          <w:rFonts w:cs="Arial"/>
          <w:sz w:val="24"/>
        </w:rPr>
        <w:t>яамдын</w:t>
      </w:r>
      <w:proofErr w:type="spellEnd"/>
      <w:r w:rsidRPr="00605C47">
        <w:rPr>
          <w:rFonts w:cs="Arial"/>
          <w:sz w:val="24"/>
        </w:rPr>
        <w:t xml:space="preserve"> </w:t>
      </w:r>
      <w:proofErr w:type="spellStart"/>
      <w:r w:rsidRPr="00605C47">
        <w:rPr>
          <w:rFonts w:cs="Arial"/>
          <w:sz w:val="24"/>
        </w:rPr>
        <w:t>болон</w:t>
      </w:r>
      <w:proofErr w:type="spellEnd"/>
      <w:r w:rsidRPr="00605C47">
        <w:rPr>
          <w:rFonts w:cs="Arial"/>
          <w:sz w:val="24"/>
        </w:rPr>
        <w:t xml:space="preserve"> </w:t>
      </w:r>
      <w:proofErr w:type="spellStart"/>
      <w:r w:rsidRPr="00605C47">
        <w:rPr>
          <w:rFonts w:cs="Arial"/>
          <w:sz w:val="24"/>
        </w:rPr>
        <w:t>эрдэмтэн</w:t>
      </w:r>
      <w:proofErr w:type="spellEnd"/>
      <w:r w:rsidRPr="00605C47">
        <w:rPr>
          <w:rFonts w:cs="Arial"/>
          <w:sz w:val="24"/>
        </w:rPr>
        <w:t xml:space="preserve">, </w:t>
      </w:r>
      <w:proofErr w:type="spellStart"/>
      <w:r w:rsidRPr="00605C47">
        <w:rPr>
          <w:rFonts w:cs="Arial"/>
          <w:sz w:val="24"/>
        </w:rPr>
        <w:t>судлаачдын</w:t>
      </w:r>
      <w:proofErr w:type="spellEnd"/>
      <w:r w:rsidRPr="00605C47">
        <w:rPr>
          <w:rFonts w:cs="Arial"/>
          <w:sz w:val="24"/>
        </w:rPr>
        <w:t xml:space="preserve"> </w:t>
      </w:r>
      <w:proofErr w:type="spellStart"/>
      <w:r w:rsidRPr="00605C47">
        <w:rPr>
          <w:rFonts w:cs="Arial"/>
          <w:sz w:val="24"/>
        </w:rPr>
        <w:t>төлөөллийг</w:t>
      </w:r>
      <w:proofErr w:type="spellEnd"/>
      <w:r w:rsidRPr="00605C47">
        <w:rPr>
          <w:rFonts w:cs="Arial"/>
          <w:sz w:val="24"/>
        </w:rPr>
        <w:t xml:space="preserve"> </w:t>
      </w:r>
      <w:proofErr w:type="spellStart"/>
      <w:r w:rsidRPr="00605C47">
        <w:rPr>
          <w:rFonts w:cs="Arial"/>
          <w:sz w:val="24"/>
        </w:rPr>
        <w:t>оролцуулан</w:t>
      </w:r>
      <w:proofErr w:type="spellEnd"/>
      <w:r w:rsidRPr="00605C47">
        <w:rPr>
          <w:rFonts w:cs="Arial"/>
          <w:sz w:val="24"/>
        </w:rPr>
        <w:t xml:space="preserve"> </w:t>
      </w:r>
      <w:proofErr w:type="spellStart"/>
      <w:r w:rsidRPr="00605C47">
        <w:rPr>
          <w:rFonts w:cs="Arial"/>
          <w:sz w:val="24"/>
        </w:rPr>
        <w:t>байгуулж</w:t>
      </w:r>
      <w:proofErr w:type="spellEnd"/>
      <w:r w:rsidRPr="00605C47">
        <w:rPr>
          <w:rFonts w:cs="Arial"/>
          <w:sz w:val="24"/>
        </w:rPr>
        <w:t xml:space="preserve"> </w:t>
      </w:r>
      <w:proofErr w:type="spellStart"/>
      <w:r w:rsidRPr="00605C47">
        <w:rPr>
          <w:rFonts w:cs="Arial"/>
          <w:sz w:val="24"/>
        </w:rPr>
        <w:t>ажиллуулсан</w:t>
      </w:r>
      <w:proofErr w:type="spellEnd"/>
      <w:r w:rsidRPr="00605C47">
        <w:rPr>
          <w:rFonts w:cs="Arial"/>
          <w:sz w:val="24"/>
        </w:rPr>
        <w:t xml:space="preserve"> </w:t>
      </w:r>
      <w:proofErr w:type="spellStart"/>
      <w:r w:rsidRPr="00605C47">
        <w:rPr>
          <w:rFonts w:cs="Arial"/>
          <w:sz w:val="24"/>
        </w:rPr>
        <w:t>байна</w:t>
      </w:r>
      <w:proofErr w:type="spellEnd"/>
      <w:r w:rsidRPr="00605C47">
        <w:rPr>
          <w:rFonts w:cs="Arial"/>
          <w:sz w:val="24"/>
        </w:rPr>
        <w:t xml:space="preserve">. </w:t>
      </w:r>
      <w:proofErr w:type="spellStart"/>
      <w:r w:rsidR="000200DE" w:rsidRPr="00605C47">
        <w:rPr>
          <w:rFonts w:cs="Arial"/>
          <w:sz w:val="24"/>
        </w:rPr>
        <w:t>Энэхүү</w:t>
      </w:r>
      <w:proofErr w:type="spellEnd"/>
      <w:r w:rsidR="000200DE" w:rsidRPr="00605C47">
        <w:rPr>
          <w:rFonts w:cs="Arial"/>
          <w:sz w:val="24"/>
        </w:rPr>
        <w:t xml:space="preserve"> </w:t>
      </w:r>
      <w:proofErr w:type="spellStart"/>
      <w:r w:rsidR="000200DE" w:rsidRPr="00605C47">
        <w:rPr>
          <w:rFonts w:cs="Arial"/>
          <w:sz w:val="24"/>
        </w:rPr>
        <w:t>хуулийн</w:t>
      </w:r>
      <w:proofErr w:type="spellEnd"/>
      <w:r w:rsidR="000200DE" w:rsidRPr="00605C47">
        <w:rPr>
          <w:rFonts w:cs="Arial"/>
          <w:sz w:val="24"/>
        </w:rPr>
        <w:t xml:space="preserve"> </w:t>
      </w:r>
      <w:proofErr w:type="spellStart"/>
      <w:r w:rsidR="000200DE" w:rsidRPr="00605C47">
        <w:rPr>
          <w:rFonts w:cs="Arial"/>
          <w:sz w:val="24"/>
        </w:rPr>
        <w:t>төслийг</w:t>
      </w:r>
      <w:proofErr w:type="spellEnd"/>
      <w:r w:rsidR="000200DE" w:rsidRPr="00605C47">
        <w:rPr>
          <w:rFonts w:cs="Arial"/>
          <w:sz w:val="24"/>
        </w:rPr>
        <w:t xml:space="preserve"> </w:t>
      </w:r>
      <w:proofErr w:type="spellStart"/>
      <w:r w:rsidR="000200DE" w:rsidRPr="00605C47">
        <w:rPr>
          <w:rFonts w:cs="Arial"/>
          <w:sz w:val="24"/>
        </w:rPr>
        <w:t>боловсруулахдаа</w:t>
      </w:r>
      <w:proofErr w:type="spellEnd"/>
      <w:r w:rsidR="000200DE" w:rsidRPr="00605C47">
        <w:rPr>
          <w:rFonts w:cs="Arial"/>
          <w:sz w:val="24"/>
        </w:rPr>
        <w:t xml:space="preserve"> </w:t>
      </w:r>
      <w:proofErr w:type="spellStart"/>
      <w:r w:rsidR="00CB4E8B" w:rsidRPr="00605C47">
        <w:rPr>
          <w:rFonts w:cs="Arial"/>
          <w:sz w:val="24"/>
        </w:rPr>
        <w:t>Засгийн</w:t>
      </w:r>
      <w:proofErr w:type="spellEnd"/>
      <w:r w:rsidR="00CB4E8B" w:rsidRPr="00605C47">
        <w:rPr>
          <w:rFonts w:cs="Arial"/>
          <w:sz w:val="24"/>
        </w:rPr>
        <w:t xml:space="preserve"> </w:t>
      </w:r>
      <w:proofErr w:type="spellStart"/>
      <w:r w:rsidR="00CB4E8B" w:rsidRPr="00605C47">
        <w:rPr>
          <w:rFonts w:cs="Arial"/>
          <w:sz w:val="24"/>
        </w:rPr>
        <w:t>газрын</w:t>
      </w:r>
      <w:proofErr w:type="spellEnd"/>
      <w:r w:rsidR="00CB4E8B" w:rsidRPr="00605C47">
        <w:rPr>
          <w:rFonts w:cs="Arial"/>
          <w:sz w:val="24"/>
        </w:rPr>
        <w:t xml:space="preserve"> </w:t>
      </w:r>
      <w:proofErr w:type="spellStart"/>
      <w:r w:rsidR="00CB4E8B" w:rsidRPr="00605C47">
        <w:rPr>
          <w:rFonts w:cs="Arial"/>
          <w:sz w:val="24"/>
        </w:rPr>
        <w:t>түвшинд</w:t>
      </w:r>
      <w:proofErr w:type="spellEnd"/>
      <w:r w:rsidR="00CB4E8B" w:rsidRPr="00605C47">
        <w:rPr>
          <w:rFonts w:cs="Arial"/>
          <w:sz w:val="24"/>
        </w:rPr>
        <w:t xml:space="preserve"> </w:t>
      </w:r>
      <w:proofErr w:type="spellStart"/>
      <w:r w:rsidR="00CB4E8B" w:rsidRPr="00605C47">
        <w:rPr>
          <w:rFonts w:cs="Arial"/>
          <w:sz w:val="24"/>
        </w:rPr>
        <w:t>боловсруулсан</w:t>
      </w:r>
      <w:proofErr w:type="spellEnd"/>
      <w:r w:rsidR="00CB4E8B" w:rsidRPr="00605C47">
        <w:rPr>
          <w:rFonts w:cs="Arial"/>
          <w:sz w:val="24"/>
        </w:rPr>
        <w:t xml:space="preserve"> </w:t>
      </w:r>
      <w:proofErr w:type="spellStart"/>
      <w:r w:rsidRPr="00605C47">
        <w:rPr>
          <w:rFonts w:cs="Arial"/>
          <w:sz w:val="24"/>
        </w:rPr>
        <w:t>Төрийн</w:t>
      </w:r>
      <w:proofErr w:type="spellEnd"/>
      <w:r w:rsidRPr="00605C47">
        <w:rPr>
          <w:rFonts w:cs="Arial"/>
          <w:sz w:val="24"/>
        </w:rPr>
        <w:t xml:space="preserve"> </w:t>
      </w:r>
      <w:proofErr w:type="spellStart"/>
      <w:r w:rsidRPr="00605C47">
        <w:rPr>
          <w:rFonts w:cs="Arial"/>
          <w:sz w:val="24"/>
        </w:rPr>
        <w:t>албан</w:t>
      </w:r>
      <w:proofErr w:type="spellEnd"/>
      <w:r w:rsidRPr="00605C47">
        <w:rPr>
          <w:rFonts w:cs="Arial"/>
          <w:sz w:val="24"/>
        </w:rPr>
        <w:t xml:space="preserve"> </w:t>
      </w:r>
      <w:proofErr w:type="spellStart"/>
      <w:r w:rsidRPr="00605C47">
        <w:rPr>
          <w:rFonts w:cs="Arial"/>
          <w:sz w:val="24"/>
        </w:rPr>
        <w:t>хаагчийн</w:t>
      </w:r>
      <w:proofErr w:type="spellEnd"/>
      <w:r w:rsidRPr="00605C47">
        <w:rPr>
          <w:rFonts w:cs="Arial"/>
          <w:sz w:val="24"/>
        </w:rPr>
        <w:t xml:space="preserve"> </w:t>
      </w:r>
      <w:proofErr w:type="spellStart"/>
      <w:r w:rsidRPr="00605C47">
        <w:rPr>
          <w:rFonts w:cs="Arial"/>
          <w:sz w:val="24"/>
        </w:rPr>
        <w:t>сахилга</w:t>
      </w:r>
      <w:proofErr w:type="spellEnd"/>
      <w:r w:rsidRPr="00605C47">
        <w:rPr>
          <w:rFonts w:cs="Arial"/>
          <w:sz w:val="24"/>
        </w:rPr>
        <w:t xml:space="preserve">, </w:t>
      </w:r>
      <w:proofErr w:type="spellStart"/>
      <w:r w:rsidRPr="00605C47">
        <w:rPr>
          <w:rFonts w:cs="Arial"/>
          <w:sz w:val="24"/>
        </w:rPr>
        <w:t>хариуцлагын</w:t>
      </w:r>
      <w:proofErr w:type="spellEnd"/>
      <w:r w:rsidRPr="00605C47">
        <w:rPr>
          <w:rFonts w:cs="Arial"/>
          <w:sz w:val="24"/>
        </w:rPr>
        <w:t xml:space="preserve"> </w:t>
      </w:r>
      <w:proofErr w:type="spellStart"/>
      <w:r w:rsidRPr="00605C47">
        <w:rPr>
          <w:rFonts w:cs="Arial"/>
          <w:sz w:val="24"/>
        </w:rPr>
        <w:t>тухай</w:t>
      </w:r>
      <w:proofErr w:type="spellEnd"/>
      <w:r w:rsidR="00CB4E8B" w:rsidRPr="00605C47">
        <w:rPr>
          <w:rFonts w:cs="Arial"/>
          <w:sz w:val="24"/>
        </w:rPr>
        <w:t xml:space="preserve"> </w:t>
      </w:r>
      <w:proofErr w:type="spellStart"/>
      <w:r w:rsidR="00CB4E8B" w:rsidRPr="00605C47">
        <w:rPr>
          <w:rFonts w:cs="Arial"/>
          <w:sz w:val="24"/>
        </w:rPr>
        <w:t>хуулийн</w:t>
      </w:r>
      <w:proofErr w:type="spellEnd"/>
      <w:r w:rsidR="00CB4E8B" w:rsidRPr="00605C47">
        <w:rPr>
          <w:rFonts w:cs="Arial"/>
          <w:sz w:val="24"/>
        </w:rPr>
        <w:t xml:space="preserve"> </w:t>
      </w:r>
      <w:proofErr w:type="spellStart"/>
      <w:r w:rsidR="00CB4E8B" w:rsidRPr="00605C47">
        <w:rPr>
          <w:rFonts w:cs="Arial"/>
          <w:sz w:val="24"/>
        </w:rPr>
        <w:t>төслий</w:t>
      </w:r>
      <w:r w:rsidR="000200DE" w:rsidRPr="00605C47">
        <w:rPr>
          <w:rFonts w:cs="Arial"/>
          <w:sz w:val="24"/>
        </w:rPr>
        <w:t>г</w:t>
      </w:r>
      <w:proofErr w:type="spellEnd"/>
      <w:r w:rsidR="000200DE" w:rsidRPr="00605C47">
        <w:rPr>
          <w:rFonts w:cs="Arial"/>
          <w:sz w:val="24"/>
        </w:rPr>
        <w:t xml:space="preserve"> </w:t>
      </w:r>
      <w:proofErr w:type="spellStart"/>
      <w:r w:rsidR="000200DE" w:rsidRPr="00605C47">
        <w:rPr>
          <w:rFonts w:cs="Arial"/>
          <w:sz w:val="24"/>
        </w:rPr>
        <w:t>харгалзан</w:t>
      </w:r>
      <w:proofErr w:type="spellEnd"/>
      <w:r w:rsidR="000200DE" w:rsidRPr="00605C47">
        <w:rPr>
          <w:rFonts w:cs="Arial"/>
          <w:sz w:val="24"/>
        </w:rPr>
        <w:t xml:space="preserve"> </w:t>
      </w:r>
      <w:proofErr w:type="spellStart"/>
      <w:r w:rsidR="000200DE" w:rsidRPr="00605C47">
        <w:rPr>
          <w:rFonts w:cs="Arial"/>
          <w:sz w:val="24"/>
        </w:rPr>
        <w:t>үзлээ</w:t>
      </w:r>
      <w:proofErr w:type="spellEnd"/>
      <w:r w:rsidR="000200DE" w:rsidRPr="00605C47">
        <w:rPr>
          <w:rFonts w:cs="Arial"/>
          <w:sz w:val="24"/>
        </w:rPr>
        <w:t>.</w:t>
      </w:r>
      <w:r w:rsidRPr="00605C47">
        <w:rPr>
          <w:rFonts w:cs="Arial"/>
          <w:sz w:val="24"/>
        </w:rPr>
        <w:t xml:space="preserve">  </w:t>
      </w:r>
    </w:p>
    <w:p w14:paraId="6D49F437" w14:textId="77777777" w:rsidR="00E50B5A" w:rsidRPr="00605C47" w:rsidRDefault="00E50B5A" w:rsidP="00E50B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4"/>
        <w:contextualSpacing/>
        <w:rPr>
          <w:color w:val="000000" w:themeColor="text1"/>
          <w:sz w:val="24"/>
          <w:lang w:val="mn-MN"/>
        </w:rPr>
      </w:pPr>
    </w:p>
    <w:p w14:paraId="2FCDADAE" w14:textId="1EBABD0F" w:rsidR="00DC39EB" w:rsidRPr="00605C47" w:rsidRDefault="00DC39EB" w:rsidP="00E50B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4"/>
        <w:contextualSpacing/>
        <w:rPr>
          <w:color w:val="000000" w:themeColor="text1"/>
          <w:sz w:val="24"/>
          <w:lang w:val="mn-MN"/>
        </w:rPr>
      </w:pPr>
      <w:r w:rsidRPr="00605C47">
        <w:rPr>
          <w:color w:val="000000" w:themeColor="text1"/>
          <w:sz w:val="24"/>
          <w:lang w:val="mn-MN"/>
        </w:rPr>
        <w:tab/>
        <w:t xml:space="preserve"> Төрийн албан хаагчийн ёс зүйн тухай хуулийн төслийн талаар Төрийн албаны зөвлөлөөр дамжуулан нийт 78 төрийн байгууллага саналаа ирүүлсэн ба </w:t>
      </w:r>
      <w:r w:rsidR="007A5CFE" w:rsidRPr="00605C47">
        <w:rPr>
          <w:color w:val="000000" w:themeColor="text1"/>
          <w:sz w:val="24"/>
          <w:lang w:val="mn-MN"/>
        </w:rPr>
        <w:t xml:space="preserve">тэдгээрийг </w:t>
      </w:r>
      <w:r w:rsidRPr="00605C47">
        <w:rPr>
          <w:color w:val="000000" w:themeColor="text1"/>
          <w:sz w:val="24"/>
          <w:lang w:val="mn-MN"/>
        </w:rPr>
        <w:t>төсөл</w:t>
      </w:r>
      <w:r w:rsidR="0029272A" w:rsidRPr="00605C47">
        <w:rPr>
          <w:color w:val="000000" w:themeColor="text1"/>
          <w:sz w:val="24"/>
          <w:lang w:val="mn-MN"/>
        </w:rPr>
        <w:t>д тусгах чиглэлээр ажиллалаа.</w:t>
      </w:r>
    </w:p>
    <w:p w14:paraId="7FE9EE2A" w14:textId="77777777" w:rsidR="0029272A" w:rsidRPr="00605C47" w:rsidRDefault="0029272A" w:rsidP="00E50B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4"/>
        <w:contextualSpacing/>
        <w:rPr>
          <w:color w:val="000000" w:themeColor="text1"/>
          <w:sz w:val="24"/>
          <w:lang w:val="mn-MN"/>
        </w:rPr>
      </w:pPr>
    </w:p>
    <w:p w14:paraId="492AD811" w14:textId="3FE9BE88" w:rsidR="00E50B5A" w:rsidRPr="00605C47" w:rsidRDefault="00E50B5A" w:rsidP="00E50B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4"/>
        <w:contextualSpacing/>
        <w:rPr>
          <w:color w:val="000000" w:themeColor="text1"/>
          <w:sz w:val="24"/>
          <w:lang w:val="mn-MN"/>
        </w:rPr>
      </w:pPr>
      <w:r w:rsidRPr="00605C47">
        <w:rPr>
          <w:color w:val="000000" w:themeColor="text1"/>
          <w:sz w:val="24"/>
          <w:lang w:val="mn-MN"/>
        </w:rPr>
        <w:tab/>
        <w:t xml:space="preserve">Хуулийн төслийг боловсруулахад дэлхийн улс орнуудад төрийн албан хаагчийн ёс зүйн асуудлыг хуулиар зохицуулдаг туршлагыг харгалзан үзсэн. НҮБ-ын 1996 оны 12 дугаар сарын 12-ны өдрийн тогтоолын хавсралтаар Төрийн албан тушаалтны ёс зүйн олон улсын дүрмийг баталсан байдаг. Дэлхийн улс орнуудад төрийн албан хаагчийн ёс зүйн асуудлыг холбогдох хуулиар болон төрийн албан хаагчийн ёс зүйн кодоор зохицуулж байна. Австрали улсад Төрийн албан хаагчийн ёс суртахууны зан үйлийн удирдамж, АНУ, Их Британи зэрэг оронд гүйцэтгэх засаглалын албан хаагчийн Ёс зүйн зан үйлийн стандарт, Канад улсад Төрийн албан хаагчийн үнэт зүйлс болон ёс зүйн код, БНСУ-д Төрийн албаны ёс зүйн тухай хууль, Төрийн албан хаагчийн ёс зүйн дүрэм, Төрийн албан хаагчийн шударга байдлыг хангах зан үйлийн стандартыг тогтоосон. ОХУ, Казахстан, Киргиз зэрэг улс орнуудад төрийн албан хаагчийн ёс зүйн кодод төрийн албан хаагчийн албан харилцаанд баримталбал зохих зан суртахууны болон албан харилцааны хэм хэмжээг тодорхойлсон байх ба түүнчлэн удирдах албан тушаалтны зан харилцааны хэм хэмжээг тусгайлан зохицуулж байгаа туршлагыг хуулийн төсөл боловсруулахад анхааран үзлээ. Үүнд албан харилцаанд Үндсэн хуульд заасан иргэний </w:t>
      </w:r>
      <w:r w:rsidRPr="00605C47">
        <w:rPr>
          <w:color w:val="000000" w:themeColor="text1"/>
          <w:sz w:val="24"/>
          <w:lang w:val="mn-MN"/>
        </w:rPr>
        <w:lastRenderedPageBreak/>
        <w:t xml:space="preserve">эрх, эрх чөлөөг хангах, бэхжүүлэх үнэт зүйлсэд захирагдан, шударга байх, бусдад хүндэтгэлтэй хандах, ёс суртахууны тааламжтай уур амьсгал бүрдүүлэх,  ялгаварлан гадуурхахгүй байх, удирдах албан тушаалтан нь бусдыг үлгэрлэх, манлайлах, албан хаагчдын хүсэлт, хэрэгцээг анхаарах, ажил хэрэгч уур амьсгалыг бүрдүүлэх зэрэг ёс зүйн хэм хэмжээг тогтооход нийтлэг тавигддаг шаардлагыг анхааран үзлээ. </w:t>
      </w:r>
    </w:p>
    <w:p w14:paraId="0BAFE835" w14:textId="77777777" w:rsidR="00E50B5A" w:rsidRPr="00605C47" w:rsidRDefault="00E50B5A" w:rsidP="00E50B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4"/>
        <w:contextualSpacing/>
        <w:rPr>
          <w:color w:val="000000" w:themeColor="text1"/>
          <w:sz w:val="24"/>
          <w:lang w:val="mn-MN"/>
        </w:rPr>
      </w:pPr>
    </w:p>
    <w:p w14:paraId="766BFF89" w14:textId="55631983" w:rsidR="00E50B5A" w:rsidRPr="00605C47" w:rsidRDefault="00E50B5A" w:rsidP="00E50B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4"/>
        <w:contextualSpacing/>
        <w:rPr>
          <w:color w:val="000000" w:themeColor="text1"/>
          <w:sz w:val="24"/>
          <w:lang w:val="mn-MN"/>
        </w:rPr>
      </w:pPr>
      <w:r w:rsidRPr="00605C47">
        <w:rPr>
          <w:color w:val="000000" w:themeColor="text1"/>
          <w:sz w:val="24"/>
          <w:lang w:val="mn-MN"/>
        </w:rPr>
        <w:tab/>
        <w:t xml:space="preserve">Япон, БНСУ, Тайвань улс нь төрийн албан хаагчийн ёс зүйн асуудлыг бие даасан хуулиар зохицуулдаг, Канад улс 1985  оноос Төрийн албан хаагчийн үнэт зүйлс, ёс зүйн кодыг батлан, түүнд Холбооны улсын төрийн албан хаагчийн мэргэжлийн үйл ажиллагаагаа хэрэгжүүлэхтэй холбоотой үнэт зүйлс, зан үйлийн дагуу баримтлах зүйлийг зохицуулдаг, Япон улсын Төрийн албаны ёс зүйн тухай үндэсний хуулийн зорилго, төрийн албан хаагчийн ёс зүйн байдалд  хяналт тавих үүрэгтэй </w:t>
      </w:r>
      <w:r w:rsidR="000934C3" w:rsidRPr="00605C47">
        <w:rPr>
          <w:color w:val="000000" w:themeColor="text1"/>
          <w:sz w:val="24"/>
          <w:lang w:val="mn-MN"/>
        </w:rPr>
        <w:t>ёс зүйн зөвлөлийн</w:t>
      </w:r>
      <w:r w:rsidRPr="00605C47">
        <w:rPr>
          <w:color w:val="000000" w:themeColor="text1"/>
          <w:sz w:val="24"/>
          <w:lang w:val="mn-MN"/>
        </w:rPr>
        <w:t xml:space="preserve"> ажиллах журам зэргийг харгалзан үзэв.</w:t>
      </w:r>
    </w:p>
    <w:p w14:paraId="28371325" w14:textId="77777777" w:rsidR="00E50B5A" w:rsidRPr="00605C47" w:rsidRDefault="00E50B5A" w:rsidP="00E50B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4"/>
        <w:contextualSpacing/>
        <w:rPr>
          <w:color w:val="000000" w:themeColor="text1"/>
          <w:sz w:val="24"/>
          <w:lang w:val="mn-MN"/>
        </w:rPr>
      </w:pPr>
    </w:p>
    <w:p w14:paraId="63E64D54" w14:textId="77777777" w:rsidR="00E50B5A" w:rsidRPr="00605C47" w:rsidRDefault="00E50B5A" w:rsidP="00E50B5A">
      <w:pPr>
        <w:ind w:right="4" w:firstLine="720"/>
        <w:contextualSpacing/>
        <w:rPr>
          <w:b/>
          <w:color w:val="000000" w:themeColor="text1"/>
          <w:sz w:val="24"/>
          <w:lang w:val="mn-MN"/>
        </w:rPr>
      </w:pPr>
      <w:r w:rsidRPr="00605C47">
        <w:rPr>
          <w:b/>
          <w:color w:val="000000" w:themeColor="text1"/>
          <w:sz w:val="24"/>
          <w:lang w:val="mn-MN"/>
        </w:rPr>
        <w:t>Хоёр.Хуулийн төслийн ерөнхий бүтэц, зохицуулах харилцаа, хамрах хүрээ</w:t>
      </w:r>
      <w:r w:rsidRPr="00605C47">
        <w:rPr>
          <w:color w:val="000000" w:themeColor="text1"/>
          <w:sz w:val="24"/>
          <w:lang w:val="mn-MN"/>
        </w:rPr>
        <w:t xml:space="preserve">: </w:t>
      </w:r>
    </w:p>
    <w:p w14:paraId="15317605" w14:textId="77777777" w:rsidR="00E50B5A" w:rsidRPr="00605C47" w:rsidRDefault="00E50B5A" w:rsidP="00E50B5A">
      <w:pPr>
        <w:tabs>
          <w:tab w:val="left" w:pos="0"/>
        </w:tabs>
        <w:ind w:right="4"/>
        <w:contextualSpacing/>
        <w:rPr>
          <w:color w:val="000000" w:themeColor="text1"/>
          <w:sz w:val="24"/>
          <w:lang w:val="mn-MN"/>
        </w:rPr>
      </w:pPr>
    </w:p>
    <w:p w14:paraId="258963E0" w14:textId="77777777" w:rsidR="00E50B5A" w:rsidRPr="00605C47" w:rsidRDefault="00E50B5A" w:rsidP="00E50B5A">
      <w:pPr>
        <w:ind w:right="4" w:firstLine="720"/>
        <w:contextualSpacing/>
        <w:rPr>
          <w:color w:val="000000" w:themeColor="text1"/>
          <w:sz w:val="24"/>
          <w:lang w:val="mn-MN"/>
        </w:rPr>
      </w:pPr>
      <w:r w:rsidRPr="00605C47">
        <w:rPr>
          <w:color w:val="000000" w:themeColor="text1"/>
          <w:sz w:val="24"/>
          <w:lang w:val="mn-MN"/>
        </w:rPr>
        <w:t xml:space="preserve">Энэ хуулийн зорилт нь </w:t>
      </w:r>
      <w:r w:rsidRPr="00605C47">
        <w:rPr>
          <w:rFonts w:eastAsia="Arial"/>
          <w:color w:val="000000" w:themeColor="text1"/>
          <w:sz w:val="24"/>
          <w:lang w:val="mn-MN"/>
        </w:rPr>
        <w:t>төрийн албан хаагчийн үнэт зүйлс, ёс зүйн нийтлэг хэм хэмжээ, шаардлагыг тодорхойлж, түүнийг хангуулах үйл ажиллагааны зохион байгуулалт, журмыг тогтоож, төрийн албан хаагчид ёс зүйн хариуцлага хүлээлгэхтэй холбогдсон үндсэн харилцааг зохицуулахад оршино.</w:t>
      </w:r>
    </w:p>
    <w:p w14:paraId="22C95BD9" w14:textId="77777777" w:rsidR="00E50B5A" w:rsidRPr="00605C47" w:rsidRDefault="00E50B5A" w:rsidP="00E50B5A">
      <w:pPr>
        <w:tabs>
          <w:tab w:val="left" w:pos="0"/>
        </w:tabs>
        <w:ind w:right="4"/>
        <w:contextualSpacing/>
        <w:rPr>
          <w:color w:val="000000" w:themeColor="text1"/>
          <w:sz w:val="24"/>
          <w:lang w:val="mn-MN"/>
        </w:rPr>
      </w:pPr>
    </w:p>
    <w:p w14:paraId="21D554A6" w14:textId="346B571D" w:rsidR="00E50B5A" w:rsidRPr="00605C47" w:rsidRDefault="00E50B5A" w:rsidP="00E50B5A">
      <w:pPr>
        <w:ind w:right="4"/>
        <w:rPr>
          <w:sz w:val="24"/>
          <w:lang w:val="mn-MN"/>
        </w:rPr>
      </w:pPr>
      <w:r w:rsidRPr="00605C47">
        <w:rPr>
          <w:color w:val="000000" w:themeColor="text1"/>
          <w:sz w:val="24"/>
          <w:lang w:val="mn-MN"/>
        </w:rPr>
        <w:tab/>
      </w:r>
      <w:r w:rsidRPr="00605C47">
        <w:rPr>
          <w:sz w:val="24"/>
          <w:lang w:val="mn-MN"/>
        </w:rPr>
        <w:t xml:space="preserve">Хуулийн төсөл </w:t>
      </w:r>
      <w:r w:rsidRPr="00605C47">
        <w:rPr>
          <w:color w:val="000000" w:themeColor="text1"/>
          <w:sz w:val="24"/>
          <w:lang w:val="mn-MN"/>
        </w:rPr>
        <w:t xml:space="preserve">нь </w:t>
      </w:r>
      <w:r w:rsidR="006F2F5B" w:rsidRPr="00605C47">
        <w:rPr>
          <w:color w:val="000000" w:themeColor="text1"/>
          <w:sz w:val="24"/>
          <w:lang w:val="mn-MN"/>
        </w:rPr>
        <w:t>6 бүлэг 1</w:t>
      </w:r>
      <w:r w:rsidRPr="00605C47">
        <w:rPr>
          <w:color w:val="000000" w:themeColor="text1"/>
          <w:sz w:val="24"/>
          <w:lang w:val="mn-MN"/>
        </w:rPr>
        <w:t xml:space="preserve">9 </w:t>
      </w:r>
      <w:r w:rsidRPr="00605C47">
        <w:rPr>
          <w:sz w:val="24"/>
          <w:lang w:val="mn-MN"/>
        </w:rPr>
        <w:t>зүйлтэй.</w:t>
      </w:r>
    </w:p>
    <w:p w14:paraId="101D1C5B" w14:textId="77777777" w:rsidR="00E50B5A" w:rsidRPr="00605C47" w:rsidRDefault="00E50B5A" w:rsidP="00E50B5A">
      <w:pPr>
        <w:ind w:right="4"/>
        <w:rPr>
          <w:sz w:val="24"/>
          <w:lang w:val="mn-MN"/>
        </w:rPr>
      </w:pPr>
      <w:r w:rsidRPr="00605C47">
        <w:rPr>
          <w:sz w:val="24"/>
          <w:lang w:val="mn-MN"/>
        </w:rPr>
        <w:tab/>
      </w:r>
    </w:p>
    <w:p w14:paraId="47D57D70" w14:textId="7F5B1B8D" w:rsidR="00E50B5A" w:rsidRPr="00605C47" w:rsidRDefault="00E50B5A" w:rsidP="00E50B5A">
      <w:pPr>
        <w:ind w:right="4"/>
        <w:contextualSpacing/>
        <w:rPr>
          <w:color w:val="000000" w:themeColor="text1"/>
          <w:sz w:val="24"/>
          <w:lang w:val="mn-MN"/>
        </w:rPr>
      </w:pPr>
      <w:r w:rsidRPr="00605C47">
        <w:rPr>
          <w:sz w:val="24"/>
          <w:lang w:val="mn-MN"/>
        </w:rPr>
        <w:tab/>
        <w:t>Энэ хуу</w:t>
      </w:r>
      <w:r w:rsidR="00C47B19" w:rsidRPr="00605C47">
        <w:rPr>
          <w:sz w:val="24"/>
          <w:lang w:val="mn-MN"/>
        </w:rPr>
        <w:t xml:space="preserve">ль нь төрийн албаны харилцаанд </w:t>
      </w:r>
      <w:r w:rsidRPr="00605C47">
        <w:rPr>
          <w:sz w:val="24"/>
          <w:lang w:val="mn-MN"/>
        </w:rPr>
        <w:t>төрийн албан хаагчийн ёс зүйн харилцааг зохицуулах анхдагч хууль болохын хувьд түүнд төрийн албан хаагчийн ёс зүйн харилцааны нийтлэг асуудлыг тусгана.</w:t>
      </w:r>
      <w:r w:rsidRPr="00605C47">
        <w:rPr>
          <w:color w:val="000000" w:themeColor="text1"/>
          <w:sz w:val="24"/>
          <w:lang w:val="mn-MN"/>
        </w:rPr>
        <w:t xml:space="preserve"> Үүнд:</w:t>
      </w:r>
    </w:p>
    <w:p w14:paraId="643A1C3C" w14:textId="77777777" w:rsidR="00E50B5A" w:rsidRPr="00605C47" w:rsidRDefault="00E50B5A" w:rsidP="00E50B5A">
      <w:pPr>
        <w:ind w:right="4"/>
        <w:contextualSpacing/>
        <w:rPr>
          <w:color w:val="000000" w:themeColor="text1"/>
          <w:sz w:val="24"/>
          <w:lang w:val="mn-MN"/>
        </w:rPr>
      </w:pPr>
      <w:r w:rsidRPr="00605C47">
        <w:rPr>
          <w:color w:val="000000" w:themeColor="text1"/>
          <w:sz w:val="24"/>
          <w:lang w:val="mn-MN"/>
        </w:rPr>
        <w:tab/>
      </w:r>
    </w:p>
    <w:p w14:paraId="245A0EE1" w14:textId="77777777" w:rsidR="00E50B5A" w:rsidRPr="00605C47" w:rsidRDefault="00E50B5A" w:rsidP="00E50B5A">
      <w:pPr>
        <w:ind w:right="4"/>
        <w:contextualSpacing/>
        <w:rPr>
          <w:color w:val="000000" w:themeColor="text1"/>
          <w:sz w:val="24"/>
          <w:lang w:val="mn-MN"/>
        </w:rPr>
      </w:pPr>
      <w:r w:rsidRPr="00605C47">
        <w:rPr>
          <w:color w:val="000000" w:themeColor="text1"/>
          <w:sz w:val="24"/>
          <w:lang w:val="mn-MN"/>
        </w:rPr>
        <w:tab/>
      </w:r>
      <w:r w:rsidRPr="00605C47">
        <w:rPr>
          <w:b/>
          <w:bCs/>
          <w:color w:val="000000" w:themeColor="text1"/>
          <w:sz w:val="24"/>
          <w:lang w:val="mn-MN"/>
        </w:rPr>
        <w:t>1</w:t>
      </w:r>
      <w:r w:rsidRPr="00605C47">
        <w:rPr>
          <w:color w:val="000000" w:themeColor="text1"/>
          <w:sz w:val="24"/>
          <w:lang w:val="mn-MN"/>
        </w:rPr>
        <w:t>.Ёс зүйн хэм хэмжээ, зөрчил, хариуцлагын талаарх ёс зүйн харилцааны суурь ойлголтын талаарх нэр томьёоны тайлбарыг өгнө.</w:t>
      </w:r>
    </w:p>
    <w:p w14:paraId="2DF9827D" w14:textId="77777777" w:rsidR="00E50B5A" w:rsidRPr="00605C47" w:rsidRDefault="00E50B5A" w:rsidP="00E50B5A">
      <w:pPr>
        <w:ind w:right="4"/>
        <w:contextualSpacing/>
        <w:rPr>
          <w:color w:val="000000" w:themeColor="text1"/>
          <w:sz w:val="24"/>
          <w:lang w:val="mn-MN"/>
        </w:rPr>
      </w:pPr>
    </w:p>
    <w:p w14:paraId="580FCA74" w14:textId="52492DD7" w:rsidR="00E50B5A" w:rsidRPr="00605C47" w:rsidRDefault="00E50B5A" w:rsidP="00E50B5A">
      <w:pPr>
        <w:ind w:right="4"/>
        <w:contextualSpacing/>
        <w:rPr>
          <w:color w:val="000000" w:themeColor="text1"/>
          <w:sz w:val="24"/>
          <w:lang w:val="mn-MN"/>
        </w:rPr>
      </w:pPr>
      <w:r w:rsidRPr="00605C47">
        <w:rPr>
          <w:color w:val="000000" w:themeColor="text1"/>
          <w:sz w:val="24"/>
          <w:lang w:val="mn-MN"/>
        </w:rPr>
        <w:tab/>
      </w:r>
      <w:r w:rsidRPr="00605C47">
        <w:rPr>
          <w:b/>
          <w:bCs/>
          <w:color w:val="000000" w:themeColor="text1"/>
          <w:sz w:val="24"/>
          <w:lang w:val="mn-MN"/>
        </w:rPr>
        <w:t>2</w:t>
      </w:r>
      <w:r w:rsidRPr="00605C47">
        <w:rPr>
          <w:color w:val="000000" w:themeColor="text1"/>
          <w:sz w:val="24"/>
          <w:lang w:val="mn-MN"/>
        </w:rPr>
        <w:t xml:space="preserve">.Энэ хуульд төрийн улс төрийн, захиргааны, тусгай, үйлчилгээний албан хаагчид нэгэн адил үйлчлэх ёс зүйн нийтлэг хэм хэмжээ, шаардлагыг тогтооно. </w:t>
      </w:r>
      <w:r w:rsidRPr="00605C47">
        <w:rPr>
          <w:bCs/>
          <w:color w:val="000000" w:themeColor="text1"/>
          <w:sz w:val="24"/>
          <w:lang w:val="mn-MN"/>
        </w:rPr>
        <w:t>Албаны чиг үүргийн онцлогтой</w:t>
      </w:r>
      <w:r w:rsidRPr="00605C47">
        <w:rPr>
          <w:b/>
          <w:bCs/>
          <w:color w:val="000000" w:themeColor="text1"/>
          <w:sz w:val="24"/>
          <w:lang w:val="mn-MN"/>
        </w:rPr>
        <w:t xml:space="preserve"> </w:t>
      </w:r>
      <w:r w:rsidRPr="00605C47">
        <w:rPr>
          <w:color w:val="000000" w:themeColor="text1"/>
          <w:sz w:val="24"/>
          <w:lang w:val="mn-MN"/>
        </w:rPr>
        <w:t xml:space="preserve">уялдуулан дагаж мөрдөх ёс зүйн тусгай шаардлага, хэм хэмжээг </w:t>
      </w:r>
      <w:r w:rsidR="008C5213" w:rsidRPr="00605C47">
        <w:rPr>
          <w:color w:val="000000" w:themeColor="text1"/>
          <w:sz w:val="24"/>
          <w:lang w:val="mn-MN"/>
        </w:rPr>
        <w:t xml:space="preserve">энэ хуульд нийцүүлэн </w:t>
      </w:r>
      <w:r w:rsidRPr="00605C47">
        <w:rPr>
          <w:color w:val="000000" w:themeColor="text1"/>
          <w:sz w:val="24"/>
          <w:lang w:val="mn-MN"/>
        </w:rPr>
        <w:t xml:space="preserve">төрөлжсөн бусад хууль тогтоомжоор тогтоож болохыг заана.  </w:t>
      </w:r>
    </w:p>
    <w:p w14:paraId="70D6A432" w14:textId="77777777" w:rsidR="00E50B5A" w:rsidRPr="00605C47" w:rsidRDefault="00E50B5A" w:rsidP="00E50B5A">
      <w:pPr>
        <w:ind w:right="4"/>
        <w:contextualSpacing/>
        <w:rPr>
          <w:color w:val="000000" w:themeColor="text1"/>
          <w:sz w:val="24"/>
          <w:lang w:val="mn-MN"/>
        </w:rPr>
      </w:pPr>
    </w:p>
    <w:p w14:paraId="75660D1E" w14:textId="17D9F9A1" w:rsidR="00E50B5A" w:rsidRPr="00605C47" w:rsidRDefault="00E50B5A" w:rsidP="00E50B5A">
      <w:pPr>
        <w:ind w:right="4"/>
        <w:contextualSpacing/>
        <w:rPr>
          <w:color w:val="000000" w:themeColor="text1"/>
          <w:sz w:val="24"/>
          <w:lang w:val="mn-MN"/>
        </w:rPr>
      </w:pPr>
      <w:r w:rsidRPr="00605C47">
        <w:rPr>
          <w:color w:val="000000" w:themeColor="text1"/>
          <w:sz w:val="24"/>
          <w:lang w:val="mn-MN"/>
        </w:rPr>
        <w:tab/>
      </w:r>
      <w:r w:rsidRPr="00605C47">
        <w:rPr>
          <w:b/>
          <w:color w:val="000000" w:themeColor="text1"/>
          <w:sz w:val="24"/>
          <w:lang w:val="mn-MN"/>
        </w:rPr>
        <w:t>3</w:t>
      </w:r>
      <w:r w:rsidRPr="00605C47">
        <w:rPr>
          <w:color w:val="000000" w:themeColor="text1"/>
          <w:sz w:val="24"/>
          <w:lang w:val="mn-MN"/>
        </w:rPr>
        <w:t>.Үндсэн хуулийн зарчим, үзэл санаа, нийгмийн үнэт зүйлсээр тодорхойлогдох эрхэмлэх зан үйл, зөв явах зан байдал, нийтээр хүлээн зөвшөөрсөн зан суртахууны хэм хэмжээ, үнэт зүйлс</w:t>
      </w:r>
      <w:r w:rsidR="00DD25D0" w:rsidRPr="00605C47">
        <w:rPr>
          <w:color w:val="000000" w:themeColor="text1"/>
          <w:sz w:val="24"/>
          <w:lang w:val="mn-MN"/>
        </w:rPr>
        <w:t xml:space="preserve">эд </w:t>
      </w:r>
      <w:r w:rsidRPr="00605C47">
        <w:rPr>
          <w:color w:val="000000" w:themeColor="text1"/>
          <w:sz w:val="24"/>
          <w:lang w:val="mn-MN"/>
        </w:rPr>
        <w:t>тулгуурлан төрийн албан хаагчийн эрхэмлэх үнэт зүйлс, ёс зүйн нийтлэг хэм хэмжээ, шаардлагыг тогтооно.</w:t>
      </w:r>
    </w:p>
    <w:p w14:paraId="67123AF2" w14:textId="77777777" w:rsidR="00E50B5A" w:rsidRPr="00605C47" w:rsidRDefault="00E50B5A" w:rsidP="00E50B5A">
      <w:pPr>
        <w:ind w:right="4"/>
        <w:contextualSpacing/>
        <w:rPr>
          <w:color w:val="000000" w:themeColor="text1"/>
          <w:sz w:val="24"/>
          <w:lang w:val="mn-MN"/>
        </w:rPr>
      </w:pPr>
    </w:p>
    <w:p w14:paraId="416C4A47" w14:textId="77777777" w:rsidR="00E50B5A" w:rsidRPr="00605C47" w:rsidRDefault="00E50B5A" w:rsidP="00E50B5A">
      <w:pPr>
        <w:ind w:right="4"/>
        <w:contextualSpacing/>
        <w:rPr>
          <w:color w:val="000000" w:themeColor="text1"/>
          <w:sz w:val="24"/>
          <w:lang w:val="mn-MN"/>
        </w:rPr>
      </w:pPr>
      <w:r w:rsidRPr="00605C47">
        <w:rPr>
          <w:color w:val="000000" w:themeColor="text1"/>
          <w:sz w:val="24"/>
          <w:lang w:val="mn-MN"/>
        </w:rPr>
        <w:tab/>
        <w:t xml:space="preserve"> Монгол Улсын үндэсний язгуур ашиг сонирхол, хууль дээдлэх ёс, хүний эрх, эрх чөлөө, нэр төр, алдар хүнд, Монголын төрт ёс түүх, соёлын уламжлал, төрөө дээдлэх ард түмний итгэл нь төрийн албан хаагчийн эрхэмлэн дээдлэх үнэт зүйлс гэж үзнэ.</w:t>
      </w:r>
    </w:p>
    <w:p w14:paraId="726A6300" w14:textId="77777777" w:rsidR="00E50B5A" w:rsidRPr="00605C47" w:rsidRDefault="00E50B5A" w:rsidP="00E50B5A">
      <w:pPr>
        <w:ind w:right="4"/>
        <w:contextualSpacing/>
        <w:rPr>
          <w:color w:val="000000" w:themeColor="text1"/>
          <w:sz w:val="24"/>
          <w:lang w:val="mn-MN"/>
        </w:rPr>
      </w:pPr>
    </w:p>
    <w:p w14:paraId="7664F5B3" w14:textId="77777777" w:rsidR="00E50B5A" w:rsidRPr="00605C47" w:rsidRDefault="00E50B5A" w:rsidP="00E50B5A">
      <w:pPr>
        <w:ind w:right="4"/>
        <w:contextualSpacing/>
        <w:rPr>
          <w:color w:val="000000" w:themeColor="text1"/>
          <w:sz w:val="24"/>
          <w:lang w:val="mn-MN"/>
        </w:rPr>
      </w:pPr>
      <w:r w:rsidRPr="00605C47">
        <w:rPr>
          <w:color w:val="000000" w:themeColor="text1"/>
          <w:sz w:val="24"/>
          <w:lang w:val="mn-MN"/>
        </w:rPr>
        <w:tab/>
        <w:t xml:space="preserve">Төрийн албан хаагчийн эрхэмлэх үнэт зүйлс, түүний мөн чанарт тулгуурлан төрийн албан хаагчийн ёс зүйн нийтлэг хэм хэмжээ, шаардлагыг тогтооно. </w:t>
      </w:r>
    </w:p>
    <w:p w14:paraId="1A32DA3A" w14:textId="77777777" w:rsidR="00E50B5A" w:rsidRPr="00605C47" w:rsidRDefault="00E50B5A" w:rsidP="00E50B5A">
      <w:pPr>
        <w:ind w:right="4"/>
        <w:contextualSpacing/>
        <w:rPr>
          <w:color w:val="000000" w:themeColor="text1"/>
          <w:sz w:val="24"/>
          <w:lang w:val="mn-MN"/>
        </w:rPr>
      </w:pPr>
    </w:p>
    <w:p w14:paraId="2BEAA2D6" w14:textId="77777777" w:rsidR="00E50B5A" w:rsidRPr="00605C47" w:rsidRDefault="00E50B5A" w:rsidP="00E50B5A">
      <w:pPr>
        <w:ind w:right="4"/>
        <w:contextualSpacing/>
        <w:rPr>
          <w:color w:val="000000" w:themeColor="text1"/>
          <w:sz w:val="24"/>
          <w:lang w:val="mn-MN"/>
        </w:rPr>
      </w:pPr>
      <w:r w:rsidRPr="00605C47">
        <w:rPr>
          <w:color w:val="000000" w:themeColor="text1"/>
          <w:sz w:val="24"/>
          <w:lang w:val="mn-MN"/>
        </w:rPr>
        <w:tab/>
        <w:t>Ард түмэндээ чин сэтгэлээс үйлчлэх, төрийн албаны нэр хүндийг эрхэмлэх, зан харилцаа, үг, үйлдлээрээ бусдын эрх, эрх чөлөө, нэр төр, алдар хүндийг эрхэмлэн хүндэтгэх, хууль ёс, шударга ёсыг дээдлэх, хувийн ашиг сонирхлоос ангид байх, буруутай үйлдэл, эс үйлдэлд хариуцлага хүлээдэг байх, улс төрийн нөлөөллөөс ангид байх нь төрийн албан хаагчийн эрхэмлэн сахих  ёс зүйн үндсэн үүрэг мөн.</w:t>
      </w:r>
    </w:p>
    <w:p w14:paraId="6375B552" w14:textId="77777777" w:rsidR="00E50B5A" w:rsidRPr="00605C47" w:rsidRDefault="00E50B5A" w:rsidP="00E50B5A">
      <w:pPr>
        <w:ind w:right="4"/>
        <w:contextualSpacing/>
        <w:rPr>
          <w:color w:val="000000" w:themeColor="text1"/>
          <w:sz w:val="24"/>
          <w:lang w:val="mn-MN"/>
        </w:rPr>
      </w:pPr>
      <w:r w:rsidRPr="00605C47">
        <w:rPr>
          <w:color w:val="000000" w:themeColor="text1"/>
          <w:sz w:val="24"/>
          <w:lang w:val="mn-MN"/>
        </w:rPr>
        <w:tab/>
      </w:r>
    </w:p>
    <w:p w14:paraId="35B9F2DE" w14:textId="77777777" w:rsidR="00E50B5A" w:rsidRPr="00605C47" w:rsidRDefault="00E50B5A" w:rsidP="00E50B5A">
      <w:pPr>
        <w:ind w:right="4"/>
        <w:contextualSpacing/>
        <w:rPr>
          <w:color w:val="000000" w:themeColor="text1"/>
          <w:sz w:val="24"/>
          <w:lang w:val="mn-MN"/>
        </w:rPr>
      </w:pPr>
      <w:r w:rsidRPr="00605C47">
        <w:rPr>
          <w:color w:val="000000" w:themeColor="text1"/>
          <w:sz w:val="24"/>
          <w:lang w:val="mn-MN"/>
        </w:rPr>
        <w:tab/>
      </w:r>
      <w:r w:rsidRPr="00605C47">
        <w:rPr>
          <w:b/>
          <w:bCs/>
          <w:color w:val="000000" w:themeColor="text1"/>
          <w:sz w:val="24"/>
          <w:lang w:val="mn-MN"/>
        </w:rPr>
        <w:t>4</w:t>
      </w:r>
      <w:r w:rsidRPr="00605C47">
        <w:rPr>
          <w:color w:val="000000" w:themeColor="text1"/>
          <w:sz w:val="24"/>
          <w:lang w:val="mn-MN"/>
        </w:rPr>
        <w:t>.Төрийн албан хаагчийн ёс зүйн асуудлыг хариуцах, хууль тогтоомжийн хэрэгжилтийг хангуулах, ёс зүйн байдалд хяналт тавих бүтэц, зохион байгуулалтыг тодорхойлон заана. Үүнд:</w:t>
      </w:r>
    </w:p>
    <w:p w14:paraId="39A6ED97" w14:textId="77777777" w:rsidR="00E50B5A" w:rsidRPr="00605C47" w:rsidRDefault="00E50B5A" w:rsidP="00E50B5A">
      <w:pPr>
        <w:ind w:right="4"/>
        <w:contextualSpacing/>
        <w:rPr>
          <w:color w:val="000000" w:themeColor="text1"/>
          <w:sz w:val="24"/>
          <w:lang w:val="mn-MN"/>
        </w:rPr>
      </w:pPr>
    </w:p>
    <w:p w14:paraId="53F58382" w14:textId="77777777" w:rsidR="00E50B5A" w:rsidRPr="00605C47" w:rsidRDefault="00E50B5A" w:rsidP="00E50B5A">
      <w:pPr>
        <w:ind w:right="4"/>
        <w:contextualSpacing/>
        <w:rPr>
          <w:color w:val="000000" w:themeColor="text1"/>
          <w:sz w:val="24"/>
          <w:lang w:val="mn-MN"/>
        </w:rPr>
      </w:pPr>
      <w:r w:rsidRPr="00605C47">
        <w:rPr>
          <w:color w:val="000000" w:themeColor="text1"/>
          <w:sz w:val="24"/>
          <w:lang w:val="mn-MN"/>
        </w:rPr>
        <w:tab/>
      </w:r>
      <w:r w:rsidRPr="00605C47">
        <w:rPr>
          <w:color w:val="000000" w:themeColor="text1"/>
          <w:sz w:val="24"/>
          <w:lang w:val="mn-MN"/>
        </w:rPr>
        <w:tab/>
        <w:t xml:space="preserve">4.1.Төрийн болон нутгийн удирдлагын томилох эрх бүхий албан тушаалтан энэ хуулийн хэрэгжилтийг зохион байгуулах, биелэлтэд хяналт тавих үүрэгтэй ажиллана. Энэ хүрээнд ёс зүйг сахин мөрдүүлэх орчин нөхцөлийг бүрдүүлэх, ёс зүйн зөрчлөөс урьдчилан сэргийлэх, соён гэгээрүүлэх арга хэмжээ авах, түүнчлэн ёс зүйн зөрчлийг хянан шийдвэрлэх үүрэг бүхий Ёс зүйн зөвлөлийг байгуулан ажиллуулах, зөрчил үйлдсэн албан хаагчид хариуцлага тооцох зэрэг чиг үүргийг хэрэгжүүлнэ. Байгууллагын дарга, удирдлагын ёс зүйн үүрэг, хариуцлагыг түүний манлайлалтай холбон авч үзнэ. </w:t>
      </w:r>
    </w:p>
    <w:p w14:paraId="0CC30146" w14:textId="77777777" w:rsidR="00E50B5A" w:rsidRPr="00605C47" w:rsidRDefault="00E50B5A" w:rsidP="00E50B5A">
      <w:pPr>
        <w:ind w:right="4"/>
        <w:contextualSpacing/>
        <w:rPr>
          <w:color w:val="000000" w:themeColor="text1"/>
          <w:sz w:val="24"/>
          <w:lang w:val="mn-MN"/>
        </w:rPr>
      </w:pPr>
    </w:p>
    <w:p w14:paraId="30149540" w14:textId="7A6DF82B" w:rsidR="00E50B5A" w:rsidRPr="00605C47" w:rsidRDefault="00E50B5A" w:rsidP="00E50B5A">
      <w:pPr>
        <w:ind w:right="4"/>
        <w:contextualSpacing/>
        <w:rPr>
          <w:color w:val="000000" w:themeColor="text1"/>
          <w:sz w:val="24"/>
          <w:lang w:val="mn-MN"/>
        </w:rPr>
      </w:pPr>
      <w:r w:rsidRPr="00605C47">
        <w:rPr>
          <w:color w:val="000000" w:themeColor="text1"/>
          <w:sz w:val="24"/>
          <w:lang w:val="mn-MN"/>
        </w:rPr>
        <w:tab/>
      </w:r>
      <w:r w:rsidRPr="00605C47">
        <w:rPr>
          <w:color w:val="000000" w:themeColor="text1"/>
          <w:sz w:val="24"/>
          <w:lang w:val="mn-MN"/>
        </w:rPr>
        <w:tab/>
        <w:t xml:space="preserve">4.2.Улсын хэмжээнд төрийн албан хаагчийн ёс зүйн асуудлаарх бодлого, эрх зүйн орчныг сайжруулах санал боловсруулах, нэгдсэн арга зүйн удирдлагаар хангах, хуулиар харьяалуулсан төрийн албан хаагчийн ёс зүйтэй холбоотой </w:t>
      </w:r>
      <w:r w:rsidR="004E224C" w:rsidRPr="00605C47">
        <w:rPr>
          <w:color w:val="000000" w:themeColor="text1"/>
          <w:sz w:val="24"/>
          <w:lang w:val="mn-MN"/>
        </w:rPr>
        <w:t>гомдлыг хянан шийдвэрл</w:t>
      </w:r>
      <w:r w:rsidR="00E92EE1" w:rsidRPr="00605C47">
        <w:rPr>
          <w:color w:val="000000" w:themeColor="text1"/>
          <w:sz w:val="24"/>
          <w:lang w:val="mn-MN"/>
        </w:rPr>
        <w:t xml:space="preserve">эх үүргийг Төрийн албаны зөвлөлийн дэргэд ажиллах Ёс зүйн хороо </w:t>
      </w:r>
      <w:r w:rsidR="004E224C" w:rsidRPr="00605C47">
        <w:rPr>
          <w:color w:val="000000" w:themeColor="text1"/>
          <w:sz w:val="24"/>
          <w:lang w:val="mn-MN"/>
        </w:rPr>
        <w:t xml:space="preserve">хэрэгжүүлнэ. </w:t>
      </w:r>
    </w:p>
    <w:p w14:paraId="20AE8248" w14:textId="77777777" w:rsidR="00E50B5A" w:rsidRPr="00605C47" w:rsidRDefault="00E50B5A" w:rsidP="00E50B5A">
      <w:pPr>
        <w:ind w:right="4"/>
        <w:contextualSpacing/>
        <w:rPr>
          <w:bCs/>
          <w:color w:val="000000" w:themeColor="text1"/>
          <w:sz w:val="24"/>
          <w:lang w:val="mn-MN"/>
        </w:rPr>
      </w:pPr>
    </w:p>
    <w:p w14:paraId="61C8C950" w14:textId="77777777" w:rsidR="00E50B5A" w:rsidRPr="00605C47" w:rsidRDefault="004E224C" w:rsidP="00E50B5A">
      <w:pPr>
        <w:ind w:right="4" w:firstLine="720"/>
        <w:contextualSpacing/>
        <w:rPr>
          <w:bCs/>
          <w:color w:val="000000" w:themeColor="text1"/>
          <w:sz w:val="24"/>
          <w:lang w:val="mn-MN"/>
        </w:rPr>
      </w:pPr>
      <w:r w:rsidRPr="00605C47">
        <w:rPr>
          <w:b/>
          <w:color w:val="000000" w:themeColor="text1"/>
          <w:sz w:val="24"/>
          <w:lang w:val="mn-MN"/>
        </w:rPr>
        <w:t>5</w:t>
      </w:r>
      <w:r w:rsidR="00E50B5A" w:rsidRPr="00605C47">
        <w:rPr>
          <w:b/>
          <w:color w:val="000000" w:themeColor="text1"/>
          <w:sz w:val="24"/>
          <w:lang w:val="mn-MN"/>
        </w:rPr>
        <w:t>.</w:t>
      </w:r>
      <w:r w:rsidR="00E50B5A" w:rsidRPr="00605C47">
        <w:rPr>
          <w:bCs/>
          <w:color w:val="000000" w:themeColor="text1"/>
          <w:sz w:val="24"/>
          <w:lang w:val="mn-MN"/>
        </w:rPr>
        <w:t xml:space="preserve">Төрийн албан хаагчийн ёс зүйтэй холбоотой гомдол хүлээн авах, хянан шалгах, дүгнэлт гаргаж, шийдвэрээ томилох эрх бүхий албан тушаалтанд хүргүүлэх зэрэг гомдол хянан шийдвэрлэх ажиллагааны журмыг хуульчилна. </w:t>
      </w:r>
    </w:p>
    <w:p w14:paraId="6EDFF500" w14:textId="77777777" w:rsidR="00E50B5A" w:rsidRPr="00605C47" w:rsidRDefault="00E50B5A" w:rsidP="00E50B5A">
      <w:pPr>
        <w:ind w:right="4" w:firstLine="720"/>
        <w:contextualSpacing/>
        <w:rPr>
          <w:bCs/>
          <w:color w:val="000000" w:themeColor="text1"/>
          <w:sz w:val="24"/>
          <w:lang w:val="mn-MN"/>
        </w:rPr>
      </w:pPr>
    </w:p>
    <w:p w14:paraId="20C6F345" w14:textId="4756CD5C" w:rsidR="00E50B5A" w:rsidRPr="00605C47" w:rsidRDefault="00E50B5A" w:rsidP="00E50B5A">
      <w:pPr>
        <w:ind w:right="4"/>
        <w:rPr>
          <w:rFonts w:cs="Arial"/>
          <w:sz w:val="24"/>
          <w:lang w:val="mn-MN"/>
        </w:rPr>
      </w:pPr>
      <w:r w:rsidRPr="00605C47">
        <w:rPr>
          <w:rFonts w:cs="Arial"/>
          <w:sz w:val="24"/>
          <w:lang w:val="mn-MN"/>
        </w:rPr>
        <w:tab/>
      </w:r>
      <w:r w:rsidR="00E92EE1" w:rsidRPr="00605C47">
        <w:rPr>
          <w:rFonts w:cs="Arial"/>
          <w:sz w:val="24"/>
          <w:lang w:val="mn-MN"/>
        </w:rPr>
        <w:t>Ёс зүйн хороо</w:t>
      </w:r>
      <w:r w:rsidR="004E224C" w:rsidRPr="00605C47">
        <w:rPr>
          <w:rFonts w:cs="Arial"/>
          <w:sz w:val="24"/>
          <w:lang w:val="mn-MN"/>
        </w:rPr>
        <w:t>, Ёс зүйн</w:t>
      </w:r>
      <w:r w:rsidR="00366DB9" w:rsidRPr="00605C47">
        <w:rPr>
          <w:color w:val="000000" w:themeColor="text1"/>
          <w:sz w:val="24"/>
          <w:lang w:val="mn-MN"/>
        </w:rPr>
        <w:t xml:space="preserve"> з</w:t>
      </w:r>
      <w:r w:rsidR="004E224C" w:rsidRPr="00605C47">
        <w:rPr>
          <w:color w:val="000000" w:themeColor="text1"/>
          <w:sz w:val="24"/>
          <w:lang w:val="mn-MN"/>
        </w:rPr>
        <w:t>өвлөл нь хуульд заасан харьяаллын дагуу г</w:t>
      </w:r>
      <w:r w:rsidRPr="00605C47">
        <w:rPr>
          <w:rFonts w:cs="Arial"/>
          <w:sz w:val="24"/>
          <w:lang w:val="mn-MN"/>
        </w:rPr>
        <w:t>омд</w:t>
      </w:r>
      <w:r w:rsidR="004E224C" w:rsidRPr="00605C47">
        <w:rPr>
          <w:rFonts w:cs="Arial"/>
          <w:sz w:val="24"/>
          <w:lang w:val="mn-MN"/>
        </w:rPr>
        <w:t>ол хүлээн ав</w:t>
      </w:r>
      <w:r w:rsidR="00965E00" w:rsidRPr="00605C47">
        <w:rPr>
          <w:rFonts w:cs="Arial"/>
          <w:sz w:val="24"/>
          <w:lang w:val="mn-MN"/>
        </w:rPr>
        <w:t xml:space="preserve">ч, </w:t>
      </w:r>
      <w:r w:rsidR="004E224C" w:rsidRPr="00605C47">
        <w:rPr>
          <w:rFonts w:cs="Arial"/>
          <w:sz w:val="24"/>
          <w:lang w:val="mn-MN"/>
        </w:rPr>
        <w:t>хянан шийдвэрлэнэ.</w:t>
      </w:r>
      <w:r w:rsidRPr="00605C47">
        <w:rPr>
          <w:color w:val="000000" w:themeColor="text1"/>
          <w:sz w:val="24"/>
          <w:lang w:val="mn-MN"/>
        </w:rPr>
        <w:t xml:space="preserve"> Тэдгээр нь гомдол, мэдээллээр төрийн албан хаагчийн ёс зүйн зөрчил үйлдсэн эсэхийг шалган</w:t>
      </w:r>
      <w:r w:rsidR="00965E00" w:rsidRPr="00605C47">
        <w:rPr>
          <w:color w:val="000000" w:themeColor="text1"/>
          <w:sz w:val="24"/>
          <w:lang w:val="mn-MN"/>
        </w:rPr>
        <w:t xml:space="preserve"> тогтоож, дүгнэлт гаргах </w:t>
      </w:r>
      <w:r w:rsidRPr="00605C47">
        <w:rPr>
          <w:color w:val="000000" w:themeColor="text1"/>
          <w:sz w:val="24"/>
          <w:lang w:val="mn-MN"/>
        </w:rPr>
        <w:t xml:space="preserve">эрх хэмжээтэй байна. Албан хаагчийн тоо </w:t>
      </w:r>
      <w:r w:rsidRPr="00605C47">
        <w:rPr>
          <w:rFonts w:cs="Arial"/>
          <w:sz w:val="24"/>
          <w:lang w:val="mn-MN"/>
        </w:rPr>
        <w:t>25-аас доош бол зөвлөл байгуулахгүй ба хүний нөөц хариуцсан нэгж, ажилтан зөвлөлийн чиг үүргийг хэрэгжүүлнэ.</w:t>
      </w:r>
    </w:p>
    <w:p w14:paraId="0B6F51B2" w14:textId="77777777" w:rsidR="00E50B5A" w:rsidRPr="00605C47" w:rsidRDefault="00E50B5A" w:rsidP="00E50B5A">
      <w:pPr>
        <w:ind w:right="4"/>
        <w:contextualSpacing/>
        <w:rPr>
          <w:color w:val="000000" w:themeColor="text1"/>
          <w:sz w:val="24"/>
          <w:lang w:val="mn-MN"/>
        </w:rPr>
      </w:pPr>
      <w:r w:rsidRPr="00605C47">
        <w:rPr>
          <w:color w:val="000000" w:themeColor="text1"/>
          <w:sz w:val="24"/>
          <w:lang w:val="mn-MN"/>
        </w:rPr>
        <w:tab/>
      </w:r>
    </w:p>
    <w:p w14:paraId="489DD2E9" w14:textId="77777777" w:rsidR="00E50B5A" w:rsidRPr="00605C47" w:rsidRDefault="00E50B5A" w:rsidP="00E50B5A">
      <w:pPr>
        <w:ind w:right="4"/>
        <w:contextualSpacing/>
        <w:rPr>
          <w:color w:val="000000" w:themeColor="text1"/>
          <w:sz w:val="24"/>
          <w:lang w:val="mn-MN"/>
        </w:rPr>
      </w:pPr>
      <w:r w:rsidRPr="00605C47">
        <w:rPr>
          <w:color w:val="000000" w:themeColor="text1"/>
          <w:sz w:val="24"/>
          <w:lang w:val="mn-MN"/>
        </w:rPr>
        <w:tab/>
      </w:r>
      <w:r w:rsidR="004E224C" w:rsidRPr="00605C47">
        <w:rPr>
          <w:b/>
          <w:color w:val="000000" w:themeColor="text1"/>
          <w:sz w:val="24"/>
          <w:lang w:val="mn-MN"/>
        </w:rPr>
        <w:t>6</w:t>
      </w:r>
      <w:r w:rsidRPr="00605C47">
        <w:rPr>
          <w:b/>
          <w:color w:val="000000" w:themeColor="text1"/>
          <w:sz w:val="24"/>
          <w:lang w:val="mn-MN"/>
        </w:rPr>
        <w:t>.</w:t>
      </w:r>
      <w:r w:rsidRPr="00605C47">
        <w:rPr>
          <w:color w:val="000000" w:themeColor="text1"/>
          <w:sz w:val="24"/>
          <w:lang w:val="mn-MN"/>
        </w:rPr>
        <w:t xml:space="preserve">Хуульд заасан эрх бүхий этгээдийн гомдол хянан шийдвэрлэх харьяаллыг дараах байдлаар тогтооно:  </w:t>
      </w:r>
    </w:p>
    <w:p w14:paraId="7550D14B" w14:textId="77777777" w:rsidR="007A5CFE" w:rsidRPr="00605C47" w:rsidRDefault="00E50B5A" w:rsidP="007A5CFE">
      <w:pPr>
        <w:ind w:right="4"/>
        <w:contextualSpacing/>
        <w:rPr>
          <w:color w:val="000000" w:themeColor="text1"/>
          <w:sz w:val="24"/>
          <w:lang w:val="mn-MN"/>
        </w:rPr>
      </w:pPr>
      <w:r w:rsidRPr="00605C47">
        <w:rPr>
          <w:color w:val="000000" w:themeColor="text1"/>
          <w:sz w:val="24"/>
          <w:lang w:val="mn-MN"/>
        </w:rPr>
        <w:tab/>
      </w:r>
      <w:r w:rsidRPr="00605C47">
        <w:rPr>
          <w:color w:val="000000" w:themeColor="text1"/>
          <w:sz w:val="24"/>
          <w:lang w:val="mn-MN"/>
        </w:rPr>
        <w:tab/>
      </w:r>
      <w:r w:rsidR="007A5CFE" w:rsidRPr="00605C47">
        <w:rPr>
          <w:color w:val="000000" w:themeColor="text1"/>
          <w:sz w:val="24"/>
          <w:lang w:val="mn-MN"/>
        </w:rPr>
        <w:t xml:space="preserve">-Төрийн албаны зөвлөлийн дэргэдэх Ёс зүйн хороо нь Улсын Их Хурал, Засгийн газраас томилогддог төрийн захиргааны болон тусгай албан тушаалтны, түүнчлэн хуульд заасан төрийн улс төрийн зарим албан тушаалтны ёс зүйтэй холбоотой гомдлыг харьяалан шийдвэрлэнэ. </w:t>
      </w:r>
    </w:p>
    <w:p w14:paraId="69B105CA" w14:textId="77777777" w:rsidR="00E50B5A" w:rsidRPr="00605C47" w:rsidRDefault="00E50B5A" w:rsidP="00E50B5A">
      <w:pPr>
        <w:ind w:right="4"/>
        <w:contextualSpacing/>
        <w:rPr>
          <w:color w:val="000000" w:themeColor="text1"/>
          <w:sz w:val="24"/>
          <w:lang w:val="mn-MN"/>
        </w:rPr>
      </w:pPr>
    </w:p>
    <w:p w14:paraId="7B930C7F" w14:textId="15393A03" w:rsidR="00E50B5A" w:rsidRPr="00605C47" w:rsidRDefault="00E50B5A" w:rsidP="00E50B5A">
      <w:pPr>
        <w:ind w:right="4"/>
        <w:contextualSpacing/>
        <w:rPr>
          <w:color w:val="000000" w:themeColor="text1"/>
          <w:sz w:val="24"/>
          <w:lang w:val="mn-MN"/>
        </w:rPr>
      </w:pPr>
      <w:r w:rsidRPr="00605C47">
        <w:rPr>
          <w:color w:val="000000" w:themeColor="text1"/>
          <w:sz w:val="24"/>
          <w:lang w:val="mn-MN"/>
        </w:rPr>
        <w:tab/>
      </w:r>
      <w:r w:rsidRPr="00605C47">
        <w:rPr>
          <w:color w:val="000000" w:themeColor="text1"/>
          <w:sz w:val="24"/>
          <w:lang w:val="mn-MN"/>
        </w:rPr>
        <w:tab/>
        <w:t xml:space="preserve">-Зөвлөл нь эрх бүхий албан тушаалтны томилсон Төрийн албаны тухай хуульд заасан удирдах, гүйцэтгэх, туслах ажилтны ёс зүйн маргаантай асуудлыг шийдвэрлэнэ. Байгууллагын томилох эрх бүхий албан тушаалтны ёс зүйн асуудлыг харьяалах дээд шатны байгууллагын ёс зүйн зөвлөл хянан шийдвэрлэнэ.   </w:t>
      </w:r>
    </w:p>
    <w:p w14:paraId="53536F21" w14:textId="77777777" w:rsidR="00E50B5A" w:rsidRPr="00605C47" w:rsidRDefault="00E50B5A" w:rsidP="00E50B5A">
      <w:pPr>
        <w:ind w:right="4"/>
        <w:contextualSpacing/>
        <w:rPr>
          <w:color w:val="000000" w:themeColor="text1"/>
          <w:sz w:val="24"/>
          <w:lang w:val="mn-MN"/>
        </w:rPr>
      </w:pPr>
    </w:p>
    <w:p w14:paraId="42DB1CBB" w14:textId="77777777" w:rsidR="00E50B5A" w:rsidRPr="00605C47" w:rsidRDefault="00E50B5A" w:rsidP="00E50B5A">
      <w:pPr>
        <w:ind w:right="4"/>
        <w:contextualSpacing/>
        <w:rPr>
          <w:color w:val="000000" w:themeColor="text1"/>
          <w:sz w:val="24"/>
          <w:lang w:val="mn-MN"/>
        </w:rPr>
      </w:pPr>
      <w:r w:rsidRPr="00605C47">
        <w:rPr>
          <w:color w:val="000000" w:themeColor="text1"/>
          <w:sz w:val="24"/>
          <w:lang w:val="mn-MN"/>
        </w:rPr>
        <w:tab/>
      </w:r>
      <w:r w:rsidRPr="00605C47">
        <w:rPr>
          <w:color w:val="000000" w:themeColor="text1"/>
          <w:sz w:val="24"/>
          <w:lang w:val="mn-MN"/>
        </w:rPr>
        <w:tab/>
        <w:t>-Төрийн эрх мэдлийн хуваарилалтын зарчим, төрийн улс төрийн болон төрийн өндөр албан тушаалтны эрх зүйн байдлын онцлог, түүнчлэн Үндсэн хуульд нэр заан хуульчлагдсан албан тушаалтанд хариуцлага тооцох, бүрэн эрхийг дуусгавар болох асуудал Үндсэн хуулийн хяналтын хүрээнд шийдвэрлэгддэг байдлыг харгалзан Монгол Улсын Ерөнхийлөгч, Улсын Их Хурлын дарга, гишүүн, Ерөнхий сайд, Засгийн газрын гишүүн, Үндсэн хуулийн цэцийн дарга, гишүүд, бүх шатны шүүгч, прокурор, бүх шатны Хурлын дарга, төлөөлөгчдийн ёс зүйн асуудлыг холбогдох хууль тогтоомжоор зохицуулна. Дээрх албан тушаалтны /шүүгч, прокуророос бусад/ ёс зүйн асуудлыг тусгайлан зохицуулаагүй, эсхүл хэт ерөнхийлөн заасан тул сахин мөрдөх ёс зүйн тусгай хэм хэмжээ, шаардлага, ёс зүйн хариуцлага хүлээлгэх үндэслэл журмыг холбогдох хуулиудад нэмж тусгах шаардлага үүснэ.</w:t>
      </w:r>
    </w:p>
    <w:p w14:paraId="6AEA004E" w14:textId="77777777" w:rsidR="00E50B5A" w:rsidRPr="00605C47" w:rsidRDefault="00E50B5A" w:rsidP="00E50B5A">
      <w:pPr>
        <w:ind w:right="4"/>
        <w:contextualSpacing/>
        <w:rPr>
          <w:color w:val="000000" w:themeColor="text1"/>
          <w:sz w:val="24"/>
          <w:lang w:val="mn-MN"/>
        </w:rPr>
      </w:pPr>
      <w:r w:rsidRPr="00605C47">
        <w:rPr>
          <w:color w:val="000000" w:themeColor="text1"/>
          <w:sz w:val="24"/>
          <w:lang w:val="mn-MN"/>
        </w:rPr>
        <w:tab/>
      </w:r>
      <w:r w:rsidRPr="00605C47">
        <w:rPr>
          <w:color w:val="000000" w:themeColor="text1"/>
          <w:sz w:val="24"/>
          <w:lang w:val="mn-MN"/>
        </w:rPr>
        <w:tab/>
      </w:r>
    </w:p>
    <w:p w14:paraId="2E1AB064" w14:textId="2C9B91A2" w:rsidR="00E50B5A" w:rsidRPr="00605C47" w:rsidRDefault="00E50B5A" w:rsidP="00E50B5A">
      <w:pPr>
        <w:ind w:right="4"/>
        <w:contextualSpacing/>
        <w:rPr>
          <w:color w:val="000000" w:themeColor="text1"/>
          <w:sz w:val="24"/>
          <w:lang w:val="mn-MN"/>
        </w:rPr>
      </w:pPr>
      <w:r w:rsidRPr="00605C47">
        <w:rPr>
          <w:color w:val="000000" w:themeColor="text1"/>
          <w:sz w:val="24"/>
          <w:lang w:val="mn-MN"/>
        </w:rPr>
        <w:tab/>
      </w:r>
      <w:r w:rsidRPr="00605C47">
        <w:rPr>
          <w:color w:val="000000" w:themeColor="text1"/>
          <w:sz w:val="24"/>
          <w:lang w:val="mn-MN"/>
        </w:rPr>
        <w:tab/>
        <w:t>-</w:t>
      </w:r>
      <w:r w:rsidR="00E92EE1" w:rsidRPr="00605C47">
        <w:rPr>
          <w:color w:val="000000" w:themeColor="text1"/>
          <w:sz w:val="24"/>
          <w:lang w:val="mn-MN"/>
        </w:rPr>
        <w:t xml:space="preserve">Ёс зүйн хорооны </w:t>
      </w:r>
      <w:r w:rsidRPr="00605C47">
        <w:rPr>
          <w:rFonts w:cs="Arial"/>
          <w:sz w:val="24"/>
          <w:lang w:val="mn-MN"/>
        </w:rPr>
        <w:t>гишүүний ёс зүйтэй холбоотой гомдлыг Улсын Их Хурлын холбогдох Байнгын хороо хянан шийдвэрлэнэ.</w:t>
      </w:r>
    </w:p>
    <w:p w14:paraId="50EDB023" w14:textId="77777777" w:rsidR="00E50B5A" w:rsidRPr="00605C47" w:rsidRDefault="00E50B5A" w:rsidP="00E50B5A">
      <w:pPr>
        <w:ind w:right="4" w:firstLine="720"/>
        <w:contextualSpacing/>
        <w:rPr>
          <w:bCs/>
          <w:color w:val="000000" w:themeColor="text1"/>
          <w:sz w:val="24"/>
          <w:lang w:val="mn-MN"/>
        </w:rPr>
      </w:pPr>
    </w:p>
    <w:p w14:paraId="498B1751" w14:textId="77777777" w:rsidR="00E50B5A" w:rsidRPr="00605C47" w:rsidRDefault="00E50B5A" w:rsidP="00E50B5A">
      <w:pPr>
        <w:ind w:right="4"/>
        <w:contextualSpacing/>
        <w:rPr>
          <w:color w:val="000000" w:themeColor="text1"/>
          <w:sz w:val="24"/>
          <w:lang w:val="mn-MN"/>
        </w:rPr>
      </w:pPr>
      <w:r w:rsidRPr="00605C47">
        <w:rPr>
          <w:color w:val="000000" w:themeColor="text1"/>
          <w:sz w:val="24"/>
          <w:lang w:val="mn-MN"/>
        </w:rPr>
        <w:tab/>
      </w:r>
      <w:r w:rsidR="004E224C" w:rsidRPr="00605C47">
        <w:rPr>
          <w:b/>
          <w:bCs/>
          <w:color w:val="000000" w:themeColor="text1"/>
          <w:sz w:val="24"/>
          <w:lang w:val="mn-MN"/>
        </w:rPr>
        <w:t>7</w:t>
      </w:r>
      <w:r w:rsidRPr="00605C47">
        <w:rPr>
          <w:color w:val="000000" w:themeColor="text1"/>
          <w:sz w:val="24"/>
          <w:lang w:val="mn-MN"/>
        </w:rPr>
        <w:t xml:space="preserve">.Төрийн албан хаагчид ёс зүйн зөрчилд хүлээлгэх хариуцлагын төрлийг тогтоож, ёс зүйн хариуцлага хүлээлгэх үндэслэл, журмыг заана. Албан тушаалтан өөрөө хариуцлага хүлээх соёлыг төлөвшүүлэх зорилгоор уучлалт гуйх, албан тушаалаасаа сайн дураар огцорч ёс зүйн хариуцлага хүлээх боломжийг тусгана. </w:t>
      </w:r>
    </w:p>
    <w:p w14:paraId="780A47C7" w14:textId="77777777" w:rsidR="00E50B5A" w:rsidRPr="00605C47" w:rsidRDefault="00E50B5A" w:rsidP="00E50B5A">
      <w:pPr>
        <w:ind w:right="4"/>
        <w:contextualSpacing/>
        <w:rPr>
          <w:color w:val="000000" w:themeColor="text1"/>
          <w:sz w:val="24"/>
          <w:lang w:val="mn-MN"/>
        </w:rPr>
      </w:pPr>
      <w:r w:rsidRPr="00605C47">
        <w:rPr>
          <w:color w:val="000000" w:themeColor="text1"/>
          <w:sz w:val="24"/>
          <w:lang w:val="mn-MN"/>
        </w:rPr>
        <w:tab/>
        <w:t> </w:t>
      </w:r>
    </w:p>
    <w:p w14:paraId="3D7096D4" w14:textId="77777777" w:rsidR="00E50B5A" w:rsidRPr="00605C47" w:rsidRDefault="00E50B5A" w:rsidP="00E50B5A">
      <w:pPr>
        <w:tabs>
          <w:tab w:val="left" w:pos="0"/>
        </w:tabs>
        <w:ind w:right="4"/>
        <w:contextualSpacing/>
        <w:rPr>
          <w:color w:val="000000" w:themeColor="text1"/>
          <w:sz w:val="24"/>
          <w:lang w:val="mn-MN"/>
        </w:rPr>
      </w:pPr>
      <w:r w:rsidRPr="00605C47">
        <w:rPr>
          <w:color w:val="000000" w:themeColor="text1"/>
          <w:sz w:val="24"/>
          <w:lang w:val="mn-MN"/>
        </w:rPr>
        <w:tab/>
      </w:r>
      <w:r w:rsidRPr="00605C47">
        <w:rPr>
          <w:b/>
          <w:bCs/>
          <w:color w:val="000000" w:themeColor="text1"/>
          <w:sz w:val="24"/>
          <w:lang w:val="mn-MN"/>
        </w:rPr>
        <w:t>9</w:t>
      </w:r>
      <w:r w:rsidRPr="00605C47">
        <w:rPr>
          <w:color w:val="000000" w:themeColor="text1"/>
          <w:sz w:val="24"/>
          <w:lang w:val="mn-MN"/>
        </w:rPr>
        <w:t xml:space="preserve">.Төрийн албан хаагчийн гаргасан ёс зүйн зөрчил, хүлээлгэсэн хариуцлагын талаар тайлагнах, олон нийтэд мэдээлэх журмыг тусгана. </w:t>
      </w:r>
    </w:p>
    <w:p w14:paraId="23570E78" w14:textId="77777777" w:rsidR="00E50B5A" w:rsidRPr="00605C47" w:rsidRDefault="00E50B5A" w:rsidP="00E50B5A">
      <w:pPr>
        <w:tabs>
          <w:tab w:val="left" w:pos="0"/>
        </w:tabs>
        <w:ind w:right="4"/>
        <w:contextualSpacing/>
        <w:rPr>
          <w:color w:val="000000" w:themeColor="text1"/>
          <w:sz w:val="24"/>
          <w:lang w:val="mn-MN"/>
        </w:rPr>
      </w:pPr>
    </w:p>
    <w:p w14:paraId="5DD2E80F" w14:textId="77777777" w:rsidR="00E50B5A" w:rsidRPr="00605C47" w:rsidRDefault="00E50B5A" w:rsidP="00E50B5A">
      <w:pPr>
        <w:ind w:right="4" w:firstLine="709"/>
        <w:contextualSpacing/>
        <w:rPr>
          <w:b/>
          <w:color w:val="000000" w:themeColor="text1"/>
          <w:sz w:val="24"/>
          <w:lang w:val="mn-MN"/>
        </w:rPr>
      </w:pPr>
      <w:r w:rsidRPr="00605C47">
        <w:rPr>
          <w:b/>
          <w:color w:val="000000" w:themeColor="text1"/>
          <w:sz w:val="24"/>
          <w:lang w:val="mn-MN"/>
        </w:rPr>
        <w:t>Гурав.Хуулийн төсөл батлагдсаны дараа үүсч болох нийгэм, эдийн засаг, хууль зүйн үр дагавар</w:t>
      </w:r>
    </w:p>
    <w:p w14:paraId="7F1D78D0" w14:textId="77777777" w:rsidR="00E50B5A" w:rsidRPr="00605C47" w:rsidRDefault="00E50B5A" w:rsidP="00E50B5A">
      <w:pPr>
        <w:ind w:right="4" w:firstLine="709"/>
        <w:contextualSpacing/>
        <w:rPr>
          <w:b/>
          <w:color w:val="000000" w:themeColor="text1"/>
          <w:sz w:val="24"/>
          <w:lang w:val="mn-MN"/>
        </w:rPr>
      </w:pPr>
    </w:p>
    <w:p w14:paraId="28B0BCF3" w14:textId="77777777" w:rsidR="00E50B5A" w:rsidRPr="00605C47" w:rsidRDefault="00E50B5A" w:rsidP="00E50B5A">
      <w:pPr>
        <w:ind w:right="4" w:firstLine="709"/>
        <w:contextualSpacing/>
        <w:rPr>
          <w:color w:val="000000" w:themeColor="text1"/>
          <w:sz w:val="24"/>
          <w:lang w:val="mn-MN"/>
        </w:rPr>
      </w:pPr>
      <w:r w:rsidRPr="00605C47">
        <w:rPr>
          <w:color w:val="000000" w:themeColor="text1"/>
          <w:sz w:val="24"/>
          <w:lang w:val="mn-MN"/>
        </w:rPr>
        <w:tab/>
      </w:r>
      <w:r w:rsidRPr="00605C47">
        <w:rPr>
          <w:color w:val="000000" w:themeColor="text1"/>
          <w:sz w:val="24"/>
          <w:lang w:val="mn-MN"/>
        </w:rPr>
        <w:tab/>
        <w:t>Хуулийн төсөл батлагдсанаар дараах үр дагавар гарна:</w:t>
      </w:r>
    </w:p>
    <w:p w14:paraId="1F4D73A5" w14:textId="77777777" w:rsidR="00E50B5A" w:rsidRPr="00605C47" w:rsidRDefault="00E50B5A" w:rsidP="00E50B5A">
      <w:pPr>
        <w:ind w:right="4" w:firstLine="709"/>
        <w:contextualSpacing/>
        <w:rPr>
          <w:color w:val="000000" w:themeColor="text1"/>
          <w:sz w:val="24"/>
          <w:lang w:val="mn-MN"/>
        </w:rPr>
      </w:pPr>
    </w:p>
    <w:p w14:paraId="795A51B6" w14:textId="7DE2DB56" w:rsidR="00E50B5A" w:rsidRPr="00605C47" w:rsidRDefault="00E50B5A" w:rsidP="00E50B5A">
      <w:pPr>
        <w:ind w:right="4"/>
        <w:contextualSpacing/>
        <w:rPr>
          <w:rFonts w:eastAsia="Arial"/>
          <w:color w:val="000000" w:themeColor="text1"/>
          <w:sz w:val="24"/>
          <w:lang w:val="mn-MN"/>
        </w:rPr>
      </w:pPr>
      <w:r w:rsidRPr="00605C47">
        <w:rPr>
          <w:color w:val="000000" w:themeColor="text1"/>
          <w:sz w:val="24"/>
          <w:lang w:val="mn-MN"/>
        </w:rPr>
        <w:tab/>
      </w:r>
      <w:r w:rsidRPr="00605C47">
        <w:rPr>
          <w:color w:val="000000" w:themeColor="text1"/>
          <w:sz w:val="24"/>
          <w:lang w:val="mn-MN"/>
        </w:rPr>
        <w:tab/>
        <w:t>-</w:t>
      </w:r>
      <w:r w:rsidRPr="00605C47">
        <w:rPr>
          <w:rFonts w:eastAsia="Arial"/>
          <w:color w:val="000000" w:themeColor="text1"/>
          <w:sz w:val="24"/>
          <w:lang w:val="mn-MN"/>
        </w:rPr>
        <w:t>Төрийн албан хаагч ард түмэндээ үйл</w:t>
      </w:r>
      <w:r w:rsidR="00366DB9" w:rsidRPr="00605C47">
        <w:rPr>
          <w:rFonts w:eastAsia="Arial"/>
          <w:color w:val="000000" w:themeColor="text1"/>
          <w:sz w:val="24"/>
          <w:lang w:val="mn-MN"/>
        </w:rPr>
        <w:t xml:space="preserve">чилж, төрд чин үнэнчээр зүтгэх </w:t>
      </w:r>
      <w:r w:rsidRPr="00605C47">
        <w:rPr>
          <w:rFonts w:eastAsia="Arial"/>
          <w:color w:val="000000" w:themeColor="text1"/>
          <w:sz w:val="24"/>
          <w:lang w:val="mn-MN"/>
        </w:rPr>
        <w:t>эрхэм зорилгоо ухамсарлаж, төрийн ажил үүргийг гүйцэтгэхдээ хуулиар тогтоосон ёс зүйн хэм хэмжээг чандлан биелүүлэх үнэт зүйлс, соёл төлөвшинө;</w:t>
      </w:r>
    </w:p>
    <w:p w14:paraId="18FDABFB" w14:textId="77777777" w:rsidR="00E50B5A" w:rsidRPr="00605C47" w:rsidRDefault="00E50B5A" w:rsidP="00E50B5A">
      <w:pPr>
        <w:ind w:right="4"/>
        <w:contextualSpacing/>
        <w:rPr>
          <w:rFonts w:eastAsia="Arial"/>
          <w:color w:val="000000" w:themeColor="text1"/>
          <w:sz w:val="24"/>
          <w:lang w:val="mn-MN"/>
        </w:rPr>
      </w:pPr>
    </w:p>
    <w:p w14:paraId="56BB6F35" w14:textId="7BD1B356" w:rsidR="00E50B5A" w:rsidRPr="00605C47" w:rsidRDefault="00E50B5A" w:rsidP="00366DB9">
      <w:pPr>
        <w:ind w:right="4" w:firstLine="1429"/>
        <w:contextualSpacing/>
        <w:rPr>
          <w:color w:val="000000" w:themeColor="text1"/>
          <w:sz w:val="24"/>
          <w:lang w:val="mn-MN"/>
        </w:rPr>
      </w:pPr>
      <w:r w:rsidRPr="00605C47">
        <w:rPr>
          <w:color w:val="000000" w:themeColor="text1"/>
          <w:sz w:val="24"/>
          <w:lang w:val="mn-MN"/>
        </w:rPr>
        <w:t>-Тогтвортой, хариуцлагатай, ёс зүйтэй төрийн алб</w:t>
      </w:r>
      <w:r w:rsidR="00366DB9" w:rsidRPr="00605C47">
        <w:rPr>
          <w:color w:val="000000" w:themeColor="text1"/>
          <w:sz w:val="24"/>
          <w:lang w:val="mn-MN"/>
        </w:rPr>
        <w:t xml:space="preserve">а төлөвшиж, төрийн албанд итгэх </w:t>
      </w:r>
      <w:r w:rsidRPr="00605C47">
        <w:rPr>
          <w:color w:val="000000" w:themeColor="text1"/>
          <w:sz w:val="24"/>
          <w:lang w:val="mn-MN"/>
        </w:rPr>
        <w:t>иргэдийн итгэл нэмэгдэнэ;</w:t>
      </w:r>
    </w:p>
    <w:p w14:paraId="6FA638D7" w14:textId="77777777" w:rsidR="00E50B5A" w:rsidRPr="00605C47" w:rsidRDefault="00E50B5A" w:rsidP="00E50B5A">
      <w:pPr>
        <w:ind w:right="4" w:firstLine="709"/>
        <w:contextualSpacing/>
        <w:rPr>
          <w:color w:val="000000" w:themeColor="text1"/>
          <w:sz w:val="24"/>
          <w:lang w:val="mn-MN"/>
        </w:rPr>
      </w:pPr>
    </w:p>
    <w:p w14:paraId="56DF8238" w14:textId="36D9E32D" w:rsidR="00E50B5A" w:rsidRPr="00605C47" w:rsidRDefault="00366DB9" w:rsidP="00366DB9">
      <w:pPr>
        <w:ind w:right="4" w:firstLine="720"/>
        <w:contextualSpacing/>
        <w:rPr>
          <w:color w:val="000000" w:themeColor="text1"/>
          <w:sz w:val="24"/>
          <w:lang w:val="mn-MN"/>
        </w:rPr>
      </w:pPr>
      <w:r w:rsidRPr="00605C47">
        <w:rPr>
          <w:color w:val="000000" w:themeColor="text1"/>
          <w:sz w:val="24"/>
          <w:lang w:val="mn-MN"/>
        </w:rPr>
        <w:tab/>
      </w:r>
      <w:r w:rsidR="00E50B5A" w:rsidRPr="00605C47">
        <w:rPr>
          <w:color w:val="000000" w:themeColor="text1"/>
          <w:sz w:val="24"/>
          <w:lang w:val="mn-MN"/>
        </w:rPr>
        <w:t>-Төрийн албан хаагчдад хүлээлгэх ёс зүйн хариуцлагын төрөл, хариуцлага хүлээлгэх үндэслэл, журам тодорхой болно;</w:t>
      </w:r>
    </w:p>
    <w:p w14:paraId="579390C2" w14:textId="77777777" w:rsidR="00E50B5A" w:rsidRPr="00605C47" w:rsidRDefault="00E50B5A" w:rsidP="00E50B5A">
      <w:pPr>
        <w:ind w:right="4" w:firstLine="709"/>
        <w:contextualSpacing/>
        <w:rPr>
          <w:color w:val="000000" w:themeColor="text1"/>
          <w:sz w:val="24"/>
          <w:lang w:val="mn-MN"/>
        </w:rPr>
      </w:pPr>
    </w:p>
    <w:p w14:paraId="53254A54" w14:textId="77777777" w:rsidR="00E50B5A" w:rsidRPr="00605C47" w:rsidRDefault="00E50B5A" w:rsidP="00E50B5A">
      <w:pPr>
        <w:ind w:left="709" w:right="4" w:firstLine="720"/>
        <w:contextualSpacing/>
        <w:rPr>
          <w:color w:val="000000" w:themeColor="text1"/>
          <w:sz w:val="24"/>
          <w:lang w:val="mn-MN"/>
        </w:rPr>
      </w:pPr>
      <w:r w:rsidRPr="00605C47">
        <w:rPr>
          <w:color w:val="000000" w:themeColor="text1"/>
          <w:sz w:val="24"/>
          <w:lang w:val="mn-MN"/>
        </w:rPr>
        <w:t>-Төрийн албан хаагч ёс зүйн хариуцлага хүлээх соёл төлөвших нөхцөл бүрдэнэ.</w:t>
      </w:r>
    </w:p>
    <w:p w14:paraId="78884719" w14:textId="77777777" w:rsidR="00E50B5A" w:rsidRPr="00605C47" w:rsidRDefault="00E50B5A" w:rsidP="00E50B5A">
      <w:pPr>
        <w:ind w:right="4" w:firstLine="709"/>
        <w:contextualSpacing/>
        <w:rPr>
          <w:color w:val="000000" w:themeColor="text1"/>
          <w:sz w:val="24"/>
          <w:lang w:val="mn-MN"/>
        </w:rPr>
      </w:pPr>
    </w:p>
    <w:p w14:paraId="1F1C75D5" w14:textId="77777777" w:rsidR="00E50B5A" w:rsidRPr="00605C47" w:rsidRDefault="00E50B5A" w:rsidP="00E50B5A">
      <w:pPr>
        <w:ind w:right="4" w:firstLine="709"/>
        <w:contextualSpacing/>
        <w:rPr>
          <w:b/>
          <w:color w:val="000000" w:themeColor="text1"/>
          <w:sz w:val="24"/>
          <w:lang w:val="mn-MN"/>
        </w:rPr>
      </w:pPr>
      <w:r w:rsidRPr="00605C47">
        <w:rPr>
          <w:b/>
          <w:color w:val="000000" w:themeColor="text1"/>
          <w:sz w:val="24"/>
          <w:lang w:val="mn-MN"/>
        </w:rPr>
        <w:t>Дөрөв.Монгол Улсын Үндсэн хууль болон бусад хуультай хэрхэн уялдах, түүнийг хэрэгжүүлэхтэй холбогдуулан цаашид шинээр боловсруулах буюу нэмэлт, өөрчлөлт оруулах, хүчингүй  болгох хуулийн төслийн талаар:</w:t>
      </w:r>
    </w:p>
    <w:p w14:paraId="21E127A6" w14:textId="77777777" w:rsidR="00E50B5A" w:rsidRPr="00605C47" w:rsidRDefault="00E50B5A" w:rsidP="00E50B5A">
      <w:pPr>
        <w:ind w:right="4" w:firstLine="720"/>
        <w:contextualSpacing/>
        <w:rPr>
          <w:b/>
          <w:color w:val="000000" w:themeColor="text1"/>
          <w:sz w:val="24"/>
          <w:lang w:val="mn-MN"/>
        </w:rPr>
      </w:pPr>
    </w:p>
    <w:p w14:paraId="55BAD8C8" w14:textId="0979EEC6" w:rsidR="004E224C" w:rsidRPr="00605C47" w:rsidRDefault="00E50B5A" w:rsidP="00E50B5A">
      <w:pPr>
        <w:ind w:right="4" w:firstLine="720"/>
        <w:contextualSpacing/>
        <w:rPr>
          <w:color w:val="000000" w:themeColor="text1"/>
          <w:sz w:val="24"/>
          <w:lang w:val="mn-MN"/>
        </w:rPr>
      </w:pPr>
      <w:r w:rsidRPr="00605C47">
        <w:rPr>
          <w:color w:val="000000" w:themeColor="text1"/>
          <w:sz w:val="24"/>
          <w:lang w:val="mn-MN"/>
        </w:rPr>
        <w:lastRenderedPageBreak/>
        <w:t>Энэ хуулийн төсөл нь Монгол Улсын Үндсэн хуульд нийцсэн ба энэ хуультай хамт Төрийн албаны тухай хуульд нэмэлт, өөрчлөлт оруулах тухай, Авлигын эсрэг хуульд өөрчлөлт оруулах тухай, Нийтийн албанд нийтийн болон хувийн ашиг сонирхлыг зохицуулах, ашиг сонирхлын зөрчлөөс урьдчилан сэргийлэх тухай хуульд нэмэлт, өөрчлөлт оруулах тухай, Захиргааны  ерөнхий хуульд нэмэлт оруулах тухай, Монгол Улсын Их Хурлын тухай хуул</w:t>
      </w:r>
      <w:r w:rsidR="00D44CD0" w:rsidRPr="00605C47">
        <w:rPr>
          <w:color w:val="000000" w:themeColor="text1"/>
          <w:sz w:val="24"/>
          <w:lang w:val="mn-MN"/>
        </w:rPr>
        <w:t xml:space="preserve">ьд өөрчлөлт оруулах </w:t>
      </w:r>
      <w:r w:rsidR="0054160C" w:rsidRPr="00605C47">
        <w:rPr>
          <w:color w:val="000000" w:themeColor="text1"/>
          <w:sz w:val="24"/>
          <w:lang w:val="mn-MN"/>
        </w:rPr>
        <w:t xml:space="preserve">тухай, </w:t>
      </w:r>
      <w:r w:rsidRPr="00605C47">
        <w:rPr>
          <w:color w:val="000000" w:themeColor="text1"/>
          <w:sz w:val="24"/>
          <w:lang w:val="mn-MN"/>
        </w:rPr>
        <w:t xml:space="preserve">Монгол Улсын Их Хурлын чуулганы хуралдааны дэгийн тухай хуульд </w:t>
      </w:r>
      <w:r w:rsidR="00D44CD0" w:rsidRPr="00605C47">
        <w:rPr>
          <w:color w:val="000000" w:themeColor="text1"/>
          <w:sz w:val="24"/>
          <w:lang w:val="mn-MN"/>
        </w:rPr>
        <w:t xml:space="preserve">нэмэлт </w:t>
      </w:r>
      <w:r w:rsidRPr="00605C47">
        <w:rPr>
          <w:color w:val="000000" w:themeColor="text1"/>
          <w:sz w:val="24"/>
          <w:lang w:val="mn-MN"/>
        </w:rPr>
        <w:t xml:space="preserve">оруулах тухай хуулийн төслүүд болон “Төрийн албан хаагчийн ёс зүйн тухай хууль баталсантай холбогдуулан авах арга хэмжээний тухай” Улсын Их Хурлын тогтоолын төслийг боловсруулна. </w:t>
      </w:r>
    </w:p>
    <w:p w14:paraId="7C1B4373" w14:textId="77777777" w:rsidR="004E224C" w:rsidRPr="00605C47" w:rsidRDefault="004E224C" w:rsidP="00E50B5A">
      <w:pPr>
        <w:ind w:right="4" w:firstLine="720"/>
        <w:contextualSpacing/>
        <w:rPr>
          <w:color w:val="000000" w:themeColor="text1"/>
          <w:sz w:val="24"/>
          <w:lang w:val="mn-MN"/>
        </w:rPr>
      </w:pPr>
    </w:p>
    <w:p w14:paraId="3CF787F7" w14:textId="3E0E87F2" w:rsidR="00E50B5A" w:rsidRPr="00605C47" w:rsidRDefault="00E50B5A" w:rsidP="00E50B5A">
      <w:pPr>
        <w:ind w:right="4" w:firstLine="720"/>
        <w:contextualSpacing/>
        <w:rPr>
          <w:color w:val="000000" w:themeColor="text1"/>
          <w:sz w:val="24"/>
          <w:lang w:val="mn-MN"/>
        </w:rPr>
      </w:pPr>
      <w:r w:rsidRPr="00605C47">
        <w:rPr>
          <w:color w:val="000000" w:themeColor="text1"/>
          <w:sz w:val="24"/>
          <w:lang w:val="mn-MN"/>
        </w:rPr>
        <w:t>Цаашид энэхүү хуульд нийцүүлэн төрийн албан хаагчийн ёс зүйн хэм хэмжээ, хариуцлагыг тогтоосон хууль, тогтоомж, дүрмүүдийг шинэчлэх, нэмэлт өөрчлөлт оруулах, төрийн өндөр албан тушаалтны ёс зүйн хэм хэмжээ, хориглолт, хязгаарлалт, ёс зүйн хариуцлага хүлээлгэх үндэслэл, журмыг заах чиглэлээр холбогдох хуулиудад нэмэлт, өөрчлөлт оруулах шаардлага үүснэ.</w:t>
      </w:r>
      <w:r w:rsidR="002539C0" w:rsidRPr="00605C47">
        <w:rPr>
          <w:color w:val="000000" w:themeColor="text1"/>
          <w:sz w:val="24"/>
          <w:lang w:val="mn-MN"/>
        </w:rPr>
        <w:t xml:space="preserve"> </w:t>
      </w:r>
      <w:r w:rsidR="00AE690F" w:rsidRPr="00605C47">
        <w:rPr>
          <w:color w:val="000000" w:themeColor="text1"/>
          <w:sz w:val="24"/>
          <w:lang w:val="mn-MN"/>
        </w:rPr>
        <w:t xml:space="preserve">Энэ чиглэлээр </w:t>
      </w:r>
      <w:r w:rsidR="002539C0" w:rsidRPr="00605C47">
        <w:rPr>
          <w:color w:val="000000" w:themeColor="text1"/>
          <w:sz w:val="24"/>
          <w:lang w:val="mn-MN"/>
        </w:rPr>
        <w:t>Улсын Их Хурлын тогтоол</w:t>
      </w:r>
      <w:r w:rsidR="00AE690F" w:rsidRPr="00605C47">
        <w:rPr>
          <w:color w:val="000000" w:themeColor="text1"/>
          <w:sz w:val="24"/>
          <w:lang w:val="mn-MN"/>
        </w:rPr>
        <w:t xml:space="preserve">ын төсөлд </w:t>
      </w:r>
      <w:r w:rsidR="002539C0" w:rsidRPr="00605C47">
        <w:rPr>
          <w:color w:val="000000" w:themeColor="text1"/>
          <w:sz w:val="24"/>
          <w:lang w:val="mn-MN"/>
        </w:rPr>
        <w:t xml:space="preserve">Засгийн газар, Төрийн албаны зөвлөлд үүрэг болгох асуудлыг тусгана. </w:t>
      </w:r>
    </w:p>
    <w:p w14:paraId="7F27EBDD" w14:textId="77777777" w:rsidR="00E50B5A" w:rsidRPr="00605C47" w:rsidRDefault="00E50B5A" w:rsidP="00E50B5A">
      <w:pPr>
        <w:ind w:right="4"/>
        <w:contextualSpacing/>
        <w:jc w:val="center"/>
        <w:rPr>
          <w:color w:val="000000" w:themeColor="text1"/>
          <w:sz w:val="24"/>
          <w:lang w:val="mn-MN"/>
        </w:rPr>
      </w:pPr>
    </w:p>
    <w:p w14:paraId="39907505" w14:textId="58304FF0" w:rsidR="00E50B5A" w:rsidRPr="00605C47" w:rsidRDefault="00E50B5A" w:rsidP="00366DB9">
      <w:pPr>
        <w:ind w:right="4"/>
        <w:contextualSpacing/>
        <w:rPr>
          <w:b/>
          <w:color w:val="000000" w:themeColor="text1"/>
          <w:sz w:val="24"/>
          <w:lang w:val="mn-MN"/>
        </w:rPr>
      </w:pPr>
      <w:r w:rsidRPr="00605C47">
        <w:rPr>
          <w:color w:val="000000" w:themeColor="text1"/>
          <w:sz w:val="24"/>
          <w:lang w:val="mn-MN"/>
        </w:rPr>
        <w:tab/>
      </w:r>
      <w:r w:rsidRPr="00605C47">
        <w:rPr>
          <w:b/>
          <w:color w:val="000000" w:themeColor="text1"/>
          <w:sz w:val="24"/>
          <w:lang w:val="mn-MN"/>
        </w:rPr>
        <w:t xml:space="preserve">Төрийн албаны тухай хуульд нэмэлт, өөрчлөлт оруулах </w:t>
      </w:r>
      <w:r w:rsidR="00366DB9" w:rsidRPr="00605C47">
        <w:rPr>
          <w:b/>
          <w:color w:val="000000" w:themeColor="text1"/>
          <w:sz w:val="24"/>
          <w:lang w:val="mn-MN"/>
        </w:rPr>
        <w:t xml:space="preserve">тухай </w:t>
      </w:r>
      <w:r w:rsidRPr="00605C47">
        <w:rPr>
          <w:b/>
          <w:color w:val="000000" w:themeColor="text1"/>
          <w:sz w:val="24"/>
          <w:lang w:val="mn-MN"/>
        </w:rPr>
        <w:t>хуулийн төслийн талаар:</w:t>
      </w:r>
      <w:r w:rsidRPr="00605C47">
        <w:rPr>
          <w:b/>
          <w:color w:val="000000" w:themeColor="text1"/>
          <w:sz w:val="24"/>
          <w:lang w:val="mn-MN"/>
        </w:rPr>
        <w:br/>
      </w:r>
    </w:p>
    <w:p w14:paraId="75E624D8" w14:textId="50779961" w:rsidR="00E50B5A" w:rsidRPr="00605C47" w:rsidRDefault="00E50B5A" w:rsidP="00366DB9">
      <w:pPr>
        <w:ind w:right="4"/>
        <w:contextualSpacing/>
        <w:rPr>
          <w:rFonts w:cs="Arial"/>
          <w:color w:val="000000" w:themeColor="text1"/>
          <w:sz w:val="24"/>
          <w:lang w:val="mn-MN"/>
        </w:rPr>
      </w:pPr>
      <w:r w:rsidRPr="00605C47">
        <w:rPr>
          <w:rFonts w:cs="Arial"/>
          <w:sz w:val="24"/>
          <w:lang w:val="mn-MN"/>
        </w:rPr>
        <w:tab/>
      </w:r>
      <w:r w:rsidR="00596057" w:rsidRPr="00605C47">
        <w:rPr>
          <w:rFonts w:cs="Arial"/>
          <w:color w:val="000000" w:themeColor="text1"/>
          <w:sz w:val="24"/>
          <w:lang w:val="mn-MN"/>
        </w:rPr>
        <w:t xml:space="preserve">Төрийн албан хаагчийн ёс зүйн тухай хууль, Төрийн албаны </w:t>
      </w:r>
      <w:r w:rsidR="00366DB9" w:rsidRPr="00605C47">
        <w:rPr>
          <w:rFonts w:cs="Arial"/>
          <w:color w:val="000000" w:themeColor="text1"/>
          <w:sz w:val="24"/>
          <w:lang w:val="mn-MN"/>
        </w:rPr>
        <w:t xml:space="preserve">тухай </w:t>
      </w:r>
      <w:r w:rsidR="00596057" w:rsidRPr="00605C47">
        <w:rPr>
          <w:rFonts w:cs="Arial"/>
          <w:color w:val="000000" w:themeColor="text1"/>
          <w:sz w:val="24"/>
          <w:lang w:val="mn-MN"/>
        </w:rPr>
        <w:t xml:space="preserve">хуулийн уялдааг хангах зорилгоор Төрийн албаны зөвлөлийн бүрэн эрх, Төрийн албаны зөвлөлийн тайлан гаргах, Төрийн албан хаагчид хариуцлага хүлээлгэх зүйлд </w:t>
      </w:r>
      <w:r w:rsidRPr="00605C47">
        <w:rPr>
          <w:rFonts w:cs="Arial"/>
          <w:color w:val="000000" w:themeColor="text1"/>
          <w:sz w:val="24"/>
          <w:lang w:val="mn-MN"/>
        </w:rPr>
        <w:t>холбогдох өөрчлөлтийг тусгана.</w:t>
      </w:r>
    </w:p>
    <w:p w14:paraId="19205F1E" w14:textId="77777777" w:rsidR="00E50B5A" w:rsidRPr="00605C47" w:rsidRDefault="00E50B5A" w:rsidP="00366DB9">
      <w:pPr>
        <w:ind w:right="4"/>
        <w:rPr>
          <w:rFonts w:cs="Arial"/>
          <w:sz w:val="24"/>
          <w:lang w:val="mn-MN"/>
        </w:rPr>
      </w:pPr>
    </w:p>
    <w:p w14:paraId="09EDC410" w14:textId="77777777" w:rsidR="00E50B5A" w:rsidRPr="00605C47" w:rsidRDefault="00E50B5A" w:rsidP="00366DB9">
      <w:pPr>
        <w:ind w:right="4"/>
        <w:contextualSpacing/>
        <w:rPr>
          <w:b/>
          <w:color w:val="000000" w:themeColor="text1"/>
          <w:sz w:val="24"/>
          <w:lang w:val="mn-MN"/>
        </w:rPr>
      </w:pPr>
      <w:r w:rsidRPr="00605C47">
        <w:rPr>
          <w:b/>
          <w:color w:val="000000" w:themeColor="text1"/>
          <w:sz w:val="24"/>
          <w:lang w:val="mn-MN"/>
        </w:rPr>
        <w:tab/>
        <w:t>Нийтийн албанд нийтийн болон хувийн ашиг сонирхлыг зохицуулах, ашиг сонирхлын зөрчлөөс урьдчилан сэргийлэх тухай хуульд нэмэлт, өөрчлөлт оруулах тухай хуулийн төслийн талаар:</w:t>
      </w:r>
    </w:p>
    <w:p w14:paraId="01875C34" w14:textId="77777777" w:rsidR="00E50B5A" w:rsidRPr="00605C47" w:rsidRDefault="00E50B5A" w:rsidP="00366DB9">
      <w:pPr>
        <w:ind w:right="4"/>
        <w:contextualSpacing/>
        <w:rPr>
          <w:b/>
          <w:color w:val="000000" w:themeColor="text1"/>
          <w:sz w:val="24"/>
          <w:lang w:val="mn-MN"/>
        </w:rPr>
      </w:pPr>
    </w:p>
    <w:p w14:paraId="40E8E7D2" w14:textId="17440D5C" w:rsidR="00E50B5A" w:rsidRPr="00605C47" w:rsidRDefault="00E50B5A" w:rsidP="00366DB9">
      <w:pPr>
        <w:ind w:right="4"/>
        <w:rPr>
          <w:rFonts w:cs="Arial"/>
          <w:sz w:val="24"/>
          <w:lang w:val="mn-MN"/>
        </w:rPr>
      </w:pPr>
      <w:r w:rsidRPr="00605C47">
        <w:rPr>
          <w:rFonts w:cs="Arial"/>
          <w:sz w:val="24"/>
          <w:lang w:val="mn-MN"/>
        </w:rPr>
        <w:tab/>
        <w:t xml:space="preserve">Төрийн албан хаагчийн ёс зүйн </w:t>
      </w:r>
      <w:r w:rsidR="00366DB9" w:rsidRPr="00605C47">
        <w:rPr>
          <w:rFonts w:cs="Arial"/>
          <w:sz w:val="24"/>
          <w:lang w:val="mn-MN"/>
        </w:rPr>
        <w:t xml:space="preserve">тухай </w:t>
      </w:r>
      <w:r w:rsidR="00596057" w:rsidRPr="00605C47">
        <w:rPr>
          <w:rFonts w:cs="Arial"/>
          <w:sz w:val="24"/>
          <w:lang w:val="mn-MN"/>
        </w:rPr>
        <w:t xml:space="preserve">хуультай нийцүүлэн зохих </w:t>
      </w:r>
      <w:r w:rsidR="0054160C" w:rsidRPr="00605C47">
        <w:rPr>
          <w:rFonts w:cs="Arial"/>
          <w:sz w:val="24"/>
          <w:lang w:val="mn-MN"/>
        </w:rPr>
        <w:t xml:space="preserve">нэр томьёоны өөрчлөлтийг тусгана. </w:t>
      </w:r>
    </w:p>
    <w:p w14:paraId="42122E38" w14:textId="77777777" w:rsidR="00E50B5A" w:rsidRPr="00605C47" w:rsidRDefault="00E50B5A" w:rsidP="00E50B5A">
      <w:pPr>
        <w:ind w:right="4"/>
        <w:contextualSpacing/>
        <w:jc w:val="left"/>
        <w:rPr>
          <w:rFonts w:cs="Arial"/>
          <w:b/>
          <w:sz w:val="24"/>
          <w:lang w:val="mn-MN"/>
        </w:rPr>
      </w:pPr>
    </w:p>
    <w:p w14:paraId="4E83F1DC" w14:textId="77777777" w:rsidR="00E50B5A" w:rsidRPr="00605C47" w:rsidRDefault="00E50B5A" w:rsidP="00E50B5A">
      <w:pPr>
        <w:ind w:right="4"/>
        <w:contextualSpacing/>
        <w:jc w:val="left"/>
        <w:rPr>
          <w:rFonts w:cs="Arial"/>
          <w:b/>
          <w:sz w:val="24"/>
          <w:lang w:val="mn-MN"/>
        </w:rPr>
      </w:pPr>
      <w:r w:rsidRPr="00605C47">
        <w:rPr>
          <w:rFonts w:cs="Arial"/>
          <w:b/>
          <w:sz w:val="24"/>
          <w:lang w:val="mn-MN"/>
        </w:rPr>
        <w:tab/>
        <w:t>Захиргааны ерөнхий хуульд нэмэлт оруулах тухай хуулийн төслийн талаар:</w:t>
      </w:r>
    </w:p>
    <w:p w14:paraId="36E264C2" w14:textId="77777777" w:rsidR="00E50B5A" w:rsidRPr="00605C47" w:rsidRDefault="00E50B5A" w:rsidP="00E50B5A">
      <w:pPr>
        <w:ind w:right="4"/>
        <w:contextualSpacing/>
        <w:rPr>
          <w:rFonts w:cs="Arial"/>
          <w:b/>
          <w:sz w:val="24"/>
          <w:lang w:val="mn-MN"/>
        </w:rPr>
      </w:pPr>
      <w:r w:rsidRPr="00605C47">
        <w:rPr>
          <w:rFonts w:cs="Arial"/>
          <w:b/>
          <w:sz w:val="24"/>
          <w:lang w:val="mn-MN"/>
        </w:rPr>
        <w:tab/>
      </w:r>
    </w:p>
    <w:p w14:paraId="2640262B" w14:textId="672EAFF1" w:rsidR="00E50B5A" w:rsidRPr="00605C47" w:rsidRDefault="00E50B5A" w:rsidP="00E50B5A">
      <w:pPr>
        <w:ind w:right="4"/>
        <w:contextualSpacing/>
        <w:rPr>
          <w:rFonts w:cs="Arial"/>
          <w:b/>
          <w:sz w:val="24"/>
          <w:lang w:val="mn-MN"/>
        </w:rPr>
      </w:pPr>
      <w:r w:rsidRPr="00605C47">
        <w:rPr>
          <w:rFonts w:cs="Arial"/>
          <w:b/>
          <w:sz w:val="24"/>
          <w:lang w:val="mn-MN"/>
        </w:rPr>
        <w:tab/>
      </w:r>
      <w:r w:rsidR="008B4ECB" w:rsidRPr="00605C47">
        <w:rPr>
          <w:rFonts w:cs="Arial"/>
          <w:sz w:val="24"/>
          <w:lang w:val="mn-MN"/>
        </w:rPr>
        <w:t>Төрийн албаны зөвлөл</w:t>
      </w:r>
      <w:r w:rsidR="00E92EE1" w:rsidRPr="00605C47">
        <w:rPr>
          <w:rFonts w:cs="Arial"/>
          <w:sz w:val="24"/>
          <w:lang w:val="mn-MN"/>
        </w:rPr>
        <w:t>ийн дэргэдэх Ёс зүйн хороо</w:t>
      </w:r>
      <w:r w:rsidR="008B4ECB" w:rsidRPr="00605C47">
        <w:rPr>
          <w:rFonts w:cs="Arial"/>
          <w:sz w:val="24"/>
          <w:lang w:val="mn-MN"/>
        </w:rPr>
        <w:t xml:space="preserve"> болон Ёс зүйн з</w:t>
      </w:r>
      <w:r w:rsidRPr="00605C47">
        <w:rPr>
          <w:rFonts w:cs="Arial"/>
          <w:sz w:val="24"/>
          <w:lang w:val="mn-MN"/>
        </w:rPr>
        <w:t>өвлөлийн дүгнэлт нь эрх зүйн шууд үр дагавар үүсгэхгүй шинжээр нь захиргааны актад хамааруулахгүй бөгөөд үүнтэй уялдуулан Захиргааны ерөнхий хуулийн зохицуулах харилцаанд ёс зүйн зөрчлийг шалган шийдвэрлэх ажиллагааг хамааруулахгүй  байхаар хуульд зохих өөрчлөлтийг тусгана.</w:t>
      </w:r>
    </w:p>
    <w:p w14:paraId="0605023C" w14:textId="77777777" w:rsidR="00E50B5A" w:rsidRPr="00605C47" w:rsidRDefault="00E50B5A" w:rsidP="00E50B5A">
      <w:pPr>
        <w:ind w:right="4"/>
        <w:contextualSpacing/>
        <w:rPr>
          <w:rFonts w:cs="Arial"/>
          <w:b/>
          <w:sz w:val="24"/>
          <w:lang w:val="mn-MN"/>
        </w:rPr>
      </w:pPr>
    </w:p>
    <w:p w14:paraId="09337DA2" w14:textId="03EA11ED" w:rsidR="00E50B5A" w:rsidRPr="00605C47" w:rsidRDefault="00E50B5A" w:rsidP="00E50B5A">
      <w:pPr>
        <w:ind w:right="4"/>
        <w:contextualSpacing/>
        <w:rPr>
          <w:rFonts w:cs="Arial"/>
          <w:b/>
          <w:sz w:val="24"/>
          <w:lang w:val="mn-MN"/>
        </w:rPr>
      </w:pPr>
      <w:r w:rsidRPr="00605C47">
        <w:rPr>
          <w:rFonts w:cs="Arial"/>
          <w:b/>
          <w:sz w:val="24"/>
          <w:lang w:val="mn-MN"/>
        </w:rPr>
        <w:tab/>
        <w:t>Монгол Улсын Их Хурлын тухай хуул</w:t>
      </w:r>
      <w:r w:rsidR="002D415B" w:rsidRPr="00605C47">
        <w:rPr>
          <w:rFonts w:cs="Arial"/>
          <w:b/>
          <w:sz w:val="24"/>
          <w:lang w:val="mn-MN"/>
        </w:rPr>
        <w:t xml:space="preserve">ьд өөрчлөлт оруулах </w:t>
      </w:r>
      <w:r w:rsidR="0054160C" w:rsidRPr="00605C47">
        <w:rPr>
          <w:rFonts w:cs="Arial"/>
          <w:b/>
          <w:sz w:val="24"/>
          <w:lang w:val="mn-MN"/>
        </w:rPr>
        <w:t xml:space="preserve">тухай </w:t>
      </w:r>
      <w:r w:rsidRPr="00605C47">
        <w:rPr>
          <w:rFonts w:cs="Arial"/>
          <w:b/>
          <w:sz w:val="24"/>
          <w:lang w:val="mn-MN"/>
        </w:rPr>
        <w:t>хуулийн төслийн талаар:</w:t>
      </w:r>
    </w:p>
    <w:p w14:paraId="17676E6B" w14:textId="77777777" w:rsidR="00E50B5A" w:rsidRPr="00605C47" w:rsidRDefault="00E50B5A" w:rsidP="00E50B5A">
      <w:pPr>
        <w:ind w:right="4"/>
        <w:contextualSpacing/>
        <w:rPr>
          <w:rFonts w:cs="Arial"/>
          <w:b/>
          <w:sz w:val="24"/>
          <w:lang w:val="mn-MN"/>
        </w:rPr>
      </w:pPr>
    </w:p>
    <w:p w14:paraId="7603CC0B" w14:textId="537D7243" w:rsidR="00E50B5A" w:rsidRPr="00605C47" w:rsidRDefault="00E50B5A" w:rsidP="00E50B5A">
      <w:pPr>
        <w:tabs>
          <w:tab w:val="left" w:pos="1418"/>
        </w:tabs>
        <w:ind w:right="4"/>
        <w:contextualSpacing/>
        <w:rPr>
          <w:rFonts w:cs="Arial"/>
          <w:sz w:val="24"/>
          <w:lang w:val="mn-MN"/>
        </w:rPr>
      </w:pPr>
      <w:r w:rsidRPr="00605C47">
        <w:rPr>
          <w:rFonts w:cs="Arial"/>
          <w:sz w:val="24"/>
          <w:lang w:val="mn-MN"/>
        </w:rPr>
        <w:t xml:space="preserve">            Улсын Их Хурлын Ёс зүй, сахилга хариуцлагын </w:t>
      </w:r>
      <w:r w:rsidR="00366DB9" w:rsidRPr="00605C47">
        <w:rPr>
          <w:rFonts w:cs="Arial"/>
          <w:sz w:val="24"/>
          <w:lang w:val="mn-MN"/>
        </w:rPr>
        <w:t>б</w:t>
      </w:r>
      <w:r w:rsidRPr="00605C47">
        <w:rPr>
          <w:rFonts w:cs="Arial"/>
          <w:sz w:val="24"/>
          <w:lang w:val="mn-MN"/>
        </w:rPr>
        <w:t xml:space="preserve">айнгын хороо нь бүх шатны ёс зүйн хорооны асуудлыг эрхлэхээр заасныг </w:t>
      </w:r>
      <w:r w:rsidR="00D44CD0" w:rsidRPr="00605C47">
        <w:rPr>
          <w:rFonts w:cs="Arial"/>
          <w:sz w:val="24"/>
          <w:lang w:val="mn-MN"/>
        </w:rPr>
        <w:t xml:space="preserve">Ёс зүйн хорооны асуудал эрхлэхээр өөрчлөн найруулна. </w:t>
      </w:r>
    </w:p>
    <w:p w14:paraId="0AB7C5A6" w14:textId="77777777" w:rsidR="00E50B5A" w:rsidRPr="00605C47" w:rsidRDefault="00E50B5A" w:rsidP="00E50B5A">
      <w:pPr>
        <w:tabs>
          <w:tab w:val="left" w:pos="1418"/>
        </w:tabs>
        <w:ind w:right="4"/>
        <w:contextualSpacing/>
        <w:rPr>
          <w:rFonts w:cs="Arial"/>
          <w:sz w:val="24"/>
          <w:lang w:val="mn-MN"/>
        </w:rPr>
      </w:pPr>
    </w:p>
    <w:p w14:paraId="47262A53" w14:textId="6D1390F0" w:rsidR="00E50B5A" w:rsidRPr="00605C47" w:rsidRDefault="00E50B5A" w:rsidP="00E50B5A">
      <w:pPr>
        <w:tabs>
          <w:tab w:val="left" w:pos="1418"/>
          <w:tab w:val="left" w:pos="1985"/>
        </w:tabs>
        <w:ind w:right="4"/>
        <w:contextualSpacing/>
        <w:rPr>
          <w:rFonts w:cs="Arial"/>
          <w:b/>
          <w:sz w:val="24"/>
          <w:lang w:val="mn-MN"/>
        </w:rPr>
      </w:pPr>
      <w:r w:rsidRPr="00605C47">
        <w:rPr>
          <w:rFonts w:cs="Arial"/>
          <w:b/>
          <w:sz w:val="24"/>
          <w:lang w:val="mn-MN"/>
        </w:rPr>
        <w:t xml:space="preserve">          Монгол Улсын Их Хурлын чуулганы хуралдааны дэгийн тухай хуульд </w:t>
      </w:r>
      <w:r w:rsidR="00D44CD0" w:rsidRPr="00605C47">
        <w:rPr>
          <w:rFonts w:cs="Arial"/>
          <w:b/>
          <w:sz w:val="24"/>
          <w:lang w:val="mn-MN"/>
        </w:rPr>
        <w:t xml:space="preserve">нэмэлт </w:t>
      </w:r>
      <w:r w:rsidRPr="00605C47">
        <w:rPr>
          <w:rFonts w:cs="Arial"/>
          <w:b/>
          <w:sz w:val="24"/>
          <w:lang w:val="mn-MN"/>
        </w:rPr>
        <w:t xml:space="preserve">оруулах тухай хуулийн төслийн талаар: </w:t>
      </w:r>
    </w:p>
    <w:p w14:paraId="1E3294C3" w14:textId="77777777" w:rsidR="00E50B5A" w:rsidRPr="00605C47" w:rsidRDefault="00E50B5A" w:rsidP="00E50B5A">
      <w:pPr>
        <w:tabs>
          <w:tab w:val="left" w:pos="1418"/>
          <w:tab w:val="left" w:pos="1985"/>
        </w:tabs>
        <w:ind w:right="4"/>
        <w:contextualSpacing/>
        <w:rPr>
          <w:rFonts w:cs="Arial"/>
          <w:sz w:val="24"/>
          <w:lang w:val="mn-MN"/>
        </w:rPr>
      </w:pPr>
    </w:p>
    <w:p w14:paraId="1581B1D1" w14:textId="104614CA" w:rsidR="00E50B5A" w:rsidRPr="00605C47" w:rsidRDefault="00E50B5A" w:rsidP="00366DB9">
      <w:pPr>
        <w:tabs>
          <w:tab w:val="left" w:pos="1418"/>
          <w:tab w:val="left" w:pos="1985"/>
        </w:tabs>
        <w:ind w:right="4"/>
        <w:contextualSpacing/>
        <w:rPr>
          <w:rFonts w:cs="Arial"/>
          <w:sz w:val="24"/>
          <w:lang w:val="mn-MN"/>
        </w:rPr>
      </w:pPr>
      <w:r w:rsidRPr="00605C47">
        <w:rPr>
          <w:rFonts w:cs="Arial"/>
          <w:sz w:val="24"/>
          <w:lang w:val="mn-MN"/>
        </w:rPr>
        <w:t xml:space="preserve"> </w:t>
      </w:r>
      <w:r w:rsidR="0054160C" w:rsidRPr="00605C47">
        <w:rPr>
          <w:rFonts w:cs="Arial"/>
          <w:sz w:val="24"/>
          <w:lang w:val="mn-MN"/>
        </w:rPr>
        <w:t xml:space="preserve">          </w:t>
      </w:r>
      <w:r w:rsidR="00FB111E" w:rsidRPr="00605C47">
        <w:rPr>
          <w:rFonts w:cs="Arial"/>
          <w:sz w:val="24"/>
          <w:lang w:val="mn-MN"/>
        </w:rPr>
        <w:t xml:space="preserve">Ёс зүйн хороо </w:t>
      </w:r>
      <w:r w:rsidRPr="00605C47">
        <w:rPr>
          <w:rFonts w:cs="Arial"/>
          <w:sz w:val="24"/>
          <w:lang w:val="mn-MN"/>
        </w:rPr>
        <w:t xml:space="preserve">төрийн албан хаагчийн ёс зүйн зөрчлийн нэгдсэн дүн, төлөв байдлын талаар </w:t>
      </w:r>
      <w:r w:rsidR="00605C47" w:rsidRPr="00605C47">
        <w:rPr>
          <w:rFonts w:cs="Arial"/>
          <w:sz w:val="24"/>
          <w:lang w:val="mn-MN"/>
        </w:rPr>
        <w:t xml:space="preserve">тайланг </w:t>
      </w:r>
      <w:r w:rsidR="006F3D22" w:rsidRPr="00605C47">
        <w:rPr>
          <w:rFonts w:cs="Arial"/>
          <w:sz w:val="24"/>
          <w:lang w:val="mn-MN"/>
        </w:rPr>
        <w:t xml:space="preserve">Ёс зүй, сахилга хариуцлагын байнгын хороо </w:t>
      </w:r>
      <w:r w:rsidR="00D44CD0" w:rsidRPr="00605C47">
        <w:rPr>
          <w:rFonts w:cs="Arial"/>
          <w:sz w:val="24"/>
          <w:lang w:val="mn-MN"/>
        </w:rPr>
        <w:t xml:space="preserve">жил бүр </w:t>
      </w:r>
      <w:r w:rsidR="006F3D22" w:rsidRPr="00605C47">
        <w:rPr>
          <w:rFonts w:cs="Arial"/>
          <w:sz w:val="24"/>
          <w:lang w:val="mn-MN"/>
        </w:rPr>
        <w:t xml:space="preserve">хэлэлцэх </w:t>
      </w:r>
      <w:r w:rsidRPr="00605C47">
        <w:rPr>
          <w:rFonts w:cs="Arial"/>
          <w:sz w:val="24"/>
          <w:lang w:val="mn-MN"/>
        </w:rPr>
        <w:t>зохицуулалтыг нэмж тусгана.</w:t>
      </w:r>
    </w:p>
    <w:p w14:paraId="2B8F6283" w14:textId="77777777" w:rsidR="00E50B5A" w:rsidRPr="00605C47" w:rsidRDefault="00E50B5A" w:rsidP="00366DB9">
      <w:pPr>
        <w:tabs>
          <w:tab w:val="left" w:pos="1418"/>
          <w:tab w:val="left" w:pos="1985"/>
        </w:tabs>
        <w:ind w:right="4"/>
        <w:contextualSpacing/>
        <w:rPr>
          <w:rFonts w:cs="Arial"/>
          <w:sz w:val="24"/>
          <w:lang w:val="mn-MN"/>
        </w:rPr>
      </w:pPr>
    </w:p>
    <w:p w14:paraId="36C30F49" w14:textId="77777777" w:rsidR="00E50B5A" w:rsidRPr="00605C47" w:rsidRDefault="00E50B5A" w:rsidP="00366DB9">
      <w:pPr>
        <w:tabs>
          <w:tab w:val="left" w:pos="1418"/>
          <w:tab w:val="left" w:pos="1985"/>
        </w:tabs>
        <w:ind w:right="4"/>
        <w:contextualSpacing/>
        <w:rPr>
          <w:rFonts w:cs="Arial"/>
          <w:b/>
          <w:sz w:val="24"/>
          <w:lang w:val="mn-MN"/>
        </w:rPr>
      </w:pPr>
      <w:r w:rsidRPr="00605C47">
        <w:rPr>
          <w:rFonts w:cs="Arial"/>
          <w:sz w:val="24"/>
          <w:lang w:val="mn-MN"/>
        </w:rPr>
        <w:t xml:space="preserve">          </w:t>
      </w:r>
      <w:r w:rsidRPr="00605C47">
        <w:rPr>
          <w:rFonts w:cs="Arial"/>
          <w:b/>
          <w:sz w:val="24"/>
          <w:lang w:val="mn-MN"/>
        </w:rPr>
        <w:t>Авлигын эсрэг хуульд өөрчлөлт оруулах тухай хуулийн төслийн талаар:</w:t>
      </w:r>
    </w:p>
    <w:p w14:paraId="742E393C" w14:textId="77777777" w:rsidR="00E50B5A" w:rsidRPr="00605C47" w:rsidRDefault="00E50B5A" w:rsidP="00366DB9">
      <w:pPr>
        <w:tabs>
          <w:tab w:val="left" w:pos="1418"/>
          <w:tab w:val="left" w:pos="1985"/>
        </w:tabs>
        <w:ind w:right="4"/>
        <w:contextualSpacing/>
        <w:rPr>
          <w:rFonts w:cs="Arial"/>
          <w:sz w:val="24"/>
          <w:lang w:val="mn-MN"/>
        </w:rPr>
      </w:pPr>
    </w:p>
    <w:p w14:paraId="2C56AB35" w14:textId="77777777" w:rsidR="00E50B5A" w:rsidRPr="00605C47" w:rsidRDefault="00E50B5A" w:rsidP="00366DB9">
      <w:pPr>
        <w:tabs>
          <w:tab w:val="left" w:pos="1418"/>
          <w:tab w:val="left" w:pos="1985"/>
        </w:tabs>
        <w:ind w:right="4"/>
        <w:contextualSpacing/>
        <w:rPr>
          <w:rFonts w:cs="Arial"/>
          <w:sz w:val="24"/>
          <w:lang w:val="mn-MN"/>
        </w:rPr>
      </w:pPr>
      <w:r w:rsidRPr="00605C47">
        <w:rPr>
          <w:rFonts w:cs="Arial"/>
          <w:sz w:val="24"/>
          <w:lang w:val="mn-MN"/>
        </w:rPr>
        <w:t xml:space="preserve">         “Ёс зүйн дэд хороо” гэснийг “Ёс зүй, сахилга хариуцлагын байнгын хороо” гэж нэр томьёог нийцүүлэх өөрчлөлтийг тусгана. </w:t>
      </w:r>
      <w:r w:rsidRPr="00605C47">
        <w:rPr>
          <w:rFonts w:cs="Arial"/>
          <w:sz w:val="24"/>
          <w:lang w:val="mn-MN"/>
        </w:rPr>
        <w:tab/>
      </w:r>
    </w:p>
    <w:p w14:paraId="13F2E633" w14:textId="77777777" w:rsidR="00E50B5A" w:rsidRPr="00605C47" w:rsidRDefault="00E50B5A" w:rsidP="00E50B5A">
      <w:pPr>
        <w:tabs>
          <w:tab w:val="left" w:pos="1418"/>
        </w:tabs>
        <w:ind w:right="4"/>
        <w:contextualSpacing/>
        <w:jc w:val="center"/>
        <w:rPr>
          <w:rFonts w:cs="Arial"/>
          <w:sz w:val="24"/>
          <w:lang w:val="mn-MN"/>
        </w:rPr>
      </w:pPr>
    </w:p>
    <w:p w14:paraId="6875F31D" w14:textId="77777777" w:rsidR="00E50B5A" w:rsidRPr="00605C47" w:rsidRDefault="00E50B5A" w:rsidP="00E50B5A">
      <w:pPr>
        <w:tabs>
          <w:tab w:val="left" w:pos="1418"/>
        </w:tabs>
        <w:ind w:right="4"/>
        <w:contextualSpacing/>
        <w:jc w:val="center"/>
        <w:rPr>
          <w:rFonts w:cs="Arial"/>
          <w:sz w:val="24"/>
          <w:lang w:val="mn-MN"/>
        </w:rPr>
      </w:pPr>
    </w:p>
    <w:p w14:paraId="0FFC8F68" w14:textId="77777777" w:rsidR="00E50B5A" w:rsidRPr="00605C47" w:rsidRDefault="00E50B5A" w:rsidP="00E50B5A">
      <w:pPr>
        <w:tabs>
          <w:tab w:val="left" w:pos="1418"/>
        </w:tabs>
        <w:ind w:right="4"/>
        <w:contextualSpacing/>
        <w:jc w:val="center"/>
        <w:rPr>
          <w:rFonts w:cs="Arial"/>
          <w:sz w:val="24"/>
          <w:lang w:val="mn-MN"/>
        </w:rPr>
      </w:pPr>
    </w:p>
    <w:p w14:paraId="67164386" w14:textId="77777777" w:rsidR="00E50B5A" w:rsidRPr="00605C47" w:rsidRDefault="00E50B5A" w:rsidP="00E50B5A">
      <w:pPr>
        <w:tabs>
          <w:tab w:val="left" w:pos="1418"/>
        </w:tabs>
        <w:ind w:right="4"/>
        <w:contextualSpacing/>
        <w:jc w:val="center"/>
        <w:rPr>
          <w:rFonts w:cs="Arial"/>
          <w:sz w:val="24"/>
          <w:lang w:val="mn-MN"/>
        </w:rPr>
      </w:pPr>
    </w:p>
    <w:p w14:paraId="5C29551A" w14:textId="77777777" w:rsidR="00E50B5A" w:rsidRPr="00605C47" w:rsidRDefault="00E50B5A" w:rsidP="00E50B5A">
      <w:pPr>
        <w:tabs>
          <w:tab w:val="left" w:pos="1418"/>
        </w:tabs>
        <w:ind w:right="4"/>
        <w:contextualSpacing/>
        <w:jc w:val="center"/>
        <w:rPr>
          <w:rFonts w:cs="Arial"/>
          <w:sz w:val="24"/>
          <w:lang w:val="mn-MN"/>
        </w:rPr>
      </w:pPr>
    </w:p>
    <w:p w14:paraId="38B2B617" w14:textId="77777777" w:rsidR="00E50B5A" w:rsidRPr="00605C47" w:rsidRDefault="00E50B5A" w:rsidP="00E50B5A">
      <w:pPr>
        <w:tabs>
          <w:tab w:val="left" w:pos="1418"/>
        </w:tabs>
        <w:ind w:right="4"/>
        <w:contextualSpacing/>
        <w:jc w:val="center"/>
        <w:rPr>
          <w:rFonts w:cs="Arial"/>
          <w:sz w:val="24"/>
          <w:lang w:val="mn-MN"/>
        </w:rPr>
      </w:pPr>
    </w:p>
    <w:p w14:paraId="3B005C8F" w14:textId="77777777" w:rsidR="00E50B5A" w:rsidRPr="00605C47" w:rsidRDefault="00E50B5A" w:rsidP="00E50B5A">
      <w:pPr>
        <w:tabs>
          <w:tab w:val="left" w:pos="1418"/>
        </w:tabs>
        <w:ind w:right="4"/>
        <w:contextualSpacing/>
        <w:jc w:val="center"/>
        <w:rPr>
          <w:color w:val="000000" w:themeColor="text1"/>
          <w:sz w:val="24"/>
          <w:lang w:val="mn-MN"/>
        </w:rPr>
      </w:pPr>
      <w:r w:rsidRPr="00605C47">
        <w:rPr>
          <w:color w:val="000000" w:themeColor="text1"/>
          <w:sz w:val="24"/>
          <w:lang w:val="mn-MN"/>
        </w:rPr>
        <w:t>ХУУЛЬ САНААЧЛАГЧ</w:t>
      </w:r>
    </w:p>
    <w:sectPr w:rsidR="00E50B5A" w:rsidRPr="00605C47" w:rsidSect="00DA2774">
      <w:footerReference w:type="even" r:id="rId8"/>
      <w:footerReference w:type="default" r:id="rId9"/>
      <w:pgSz w:w="12240" w:h="15840"/>
      <w:pgMar w:top="1440" w:right="877"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5686F" w14:textId="77777777" w:rsidR="00976215" w:rsidRDefault="00976215" w:rsidP="007E2C8B">
      <w:r>
        <w:separator/>
      </w:r>
    </w:p>
  </w:endnote>
  <w:endnote w:type="continuationSeparator" w:id="0">
    <w:p w14:paraId="57C0B2C1" w14:textId="77777777" w:rsidR="00976215" w:rsidRDefault="00976215" w:rsidP="007E2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86080" w14:textId="77777777" w:rsidR="00344118" w:rsidRDefault="00344118" w:rsidP="0008376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B61033" w14:textId="77777777" w:rsidR="00344118" w:rsidRDefault="003441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E0481" w14:textId="77777777" w:rsidR="00344118" w:rsidRDefault="00344118" w:rsidP="0008376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D1137">
      <w:rPr>
        <w:rStyle w:val="PageNumber"/>
        <w:noProof/>
      </w:rPr>
      <w:t>1</w:t>
    </w:r>
    <w:r>
      <w:rPr>
        <w:rStyle w:val="PageNumber"/>
      </w:rPr>
      <w:fldChar w:fldCharType="end"/>
    </w:r>
  </w:p>
  <w:p w14:paraId="48F79438" w14:textId="77777777" w:rsidR="00344118" w:rsidRDefault="003441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EB052" w14:textId="77777777" w:rsidR="00976215" w:rsidRDefault="00976215" w:rsidP="007E2C8B">
      <w:r>
        <w:separator/>
      </w:r>
    </w:p>
  </w:footnote>
  <w:footnote w:type="continuationSeparator" w:id="0">
    <w:p w14:paraId="6E720C28" w14:textId="77777777" w:rsidR="00976215" w:rsidRDefault="00976215" w:rsidP="007E2C8B">
      <w:r>
        <w:continuationSeparator/>
      </w:r>
    </w:p>
  </w:footnote>
  <w:footnote w:id="1">
    <w:p w14:paraId="4583F4AA" w14:textId="3BE42204" w:rsidR="007E2C8B" w:rsidRPr="007E2C8B" w:rsidRDefault="007E2C8B">
      <w:pPr>
        <w:pStyle w:val="FootnoteText"/>
        <w:rPr>
          <w:sz w:val="18"/>
          <w:szCs w:val="18"/>
        </w:rPr>
      </w:pPr>
      <w:r>
        <w:rPr>
          <w:rStyle w:val="FootnoteReference"/>
        </w:rPr>
        <w:footnoteRef/>
      </w:r>
      <w:r>
        <w:t xml:space="preserve"> </w:t>
      </w:r>
      <w:r w:rsidRPr="007E2C8B">
        <w:rPr>
          <w:sz w:val="18"/>
          <w:szCs w:val="18"/>
        </w:rPr>
        <w:t>Төрийн албаны зөвлөлийн 2020 оны үйл ажиллагааны тайлан</w:t>
      </w:r>
    </w:p>
  </w:footnote>
  <w:footnote w:id="2">
    <w:p w14:paraId="26612FB2" w14:textId="77777777" w:rsidR="0010418F" w:rsidRDefault="0010418F" w:rsidP="0010418F">
      <w:pPr>
        <w:pStyle w:val="FootnoteText"/>
      </w:pPr>
      <w:r w:rsidRPr="007E2C8B">
        <w:rPr>
          <w:rStyle w:val="FootnoteReference"/>
          <w:sz w:val="18"/>
          <w:szCs w:val="18"/>
        </w:rPr>
        <w:footnoteRef/>
      </w:r>
      <w:r w:rsidRPr="007E2C8B">
        <w:rPr>
          <w:sz w:val="18"/>
          <w:szCs w:val="18"/>
        </w:rPr>
        <w:t xml:space="preserve"> Төрийн албаны зөвлөлийн 2020 оны үйл ажиллагааны тайлан</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5598F"/>
    <w:multiLevelType w:val="hybridMultilevel"/>
    <w:tmpl w:val="0D8AD8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E8C181C"/>
    <w:multiLevelType w:val="hybridMultilevel"/>
    <w:tmpl w:val="242627F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D25E99"/>
    <w:multiLevelType w:val="hybridMultilevel"/>
    <w:tmpl w:val="C09478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DC6911"/>
    <w:multiLevelType w:val="hybridMultilevel"/>
    <w:tmpl w:val="CC74F74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574FB9"/>
    <w:multiLevelType w:val="hybridMultilevel"/>
    <w:tmpl w:val="55C00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9409911">
    <w:abstractNumId w:val="3"/>
  </w:num>
  <w:num w:numId="2" w16cid:durableId="1349677717">
    <w:abstractNumId w:val="2"/>
  </w:num>
  <w:num w:numId="3" w16cid:durableId="1440374220">
    <w:abstractNumId w:val="4"/>
  </w:num>
  <w:num w:numId="4" w16cid:durableId="1026062801">
    <w:abstractNumId w:val="0"/>
  </w:num>
  <w:num w:numId="5" w16cid:durableId="20821688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B5A"/>
    <w:rsid w:val="000200DE"/>
    <w:rsid w:val="000222F1"/>
    <w:rsid w:val="00025625"/>
    <w:rsid w:val="000422F6"/>
    <w:rsid w:val="000714E4"/>
    <w:rsid w:val="000934C3"/>
    <w:rsid w:val="000D63CB"/>
    <w:rsid w:val="0010418F"/>
    <w:rsid w:val="00104B14"/>
    <w:rsid w:val="00124912"/>
    <w:rsid w:val="00155065"/>
    <w:rsid w:val="001673CC"/>
    <w:rsid w:val="00217EB6"/>
    <w:rsid w:val="0023662A"/>
    <w:rsid w:val="002539C0"/>
    <w:rsid w:val="0029272A"/>
    <w:rsid w:val="002C70F0"/>
    <w:rsid w:val="002D3212"/>
    <w:rsid w:val="002D415B"/>
    <w:rsid w:val="002E3FDD"/>
    <w:rsid w:val="002F5500"/>
    <w:rsid w:val="00344118"/>
    <w:rsid w:val="00366DB9"/>
    <w:rsid w:val="0042044D"/>
    <w:rsid w:val="004E224C"/>
    <w:rsid w:val="004F6750"/>
    <w:rsid w:val="005061FF"/>
    <w:rsid w:val="0051717C"/>
    <w:rsid w:val="0054160C"/>
    <w:rsid w:val="005874B3"/>
    <w:rsid w:val="00596057"/>
    <w:rsid w:val="00605C47"/>
    <w:rsid w:val="00631B5A"/>
    <w:rsid w:val="006976F7"/>
    <w:rsid w:val="006F2F5B"/>
    <w:rsid w:val="006F3D22"/>
    <w:rsid w:val="00700FA4"/>
    <w:rsid w:val="00717866"/>
    <w:rsid w:val="00724BD9"/>
    <w:rsid w:val="007A39FD"/>
    <w:rsid w:val="007A5CFE"/>
    <w:rsid w:val="007E2C8B"/>
    <w:rsid w:val="008B4ECB"/>
    <w:rsid w:val="008C5213"/>
    <w:rsid w:val="0093143C"/>
    <w:rsid w:val="0095093A"/>
    <w:rsid w:val="0095262C"/>
    <w:rsid w:val="00965E00"/>
    <w:rsid w:val="00976215"/>
    <w:rsid w:val="009C0451"/>
    <w:rsid w:val="00A0544C"/>
    <w:rsid w:val="00A34D89"/>
    <w:rsid w:val="00AA1769"/>
    <w:rsid w:val="00AE690F"/>
    <w:rsid w:val="00B0141C"/>
    <w:rsid w:val="00B95F56"/>
    <w:rsid w:val="00BB2D27"/>
    <w:rsid w:val="00C20550"/>
    <w:rsid w:val="00C47B19"/>
    <w:rsid w:val="00CB2E10"/>
    <w:rsid w:val="00CB4E8B"/>
    <w:rsid w:val="00CC6D46"/>
    <w:rsid w:val="00D44CD0"/>
    <w:rsid w:val="00D95502"/>
    <w:rsid w:val="00DC39EB"/>
    <w:rsid w:val="00DD25D0"/>
    <w:rsid w:val="00E05B01"/>
    <w:rsid w:val="00E16CED"/>
    <w:rsid w:val="00E50B5A"/>
    <w:rsid w:val="00E92EE1"/>
    <w:rsid w:val="00E96084"/>
    <w:rsid w:val="00EB5464"/>
    <w:rsid w:val="00EC0EBA"/>
    <w:rsid w:val="00F254D8"/>
    <w:rsid w:val="00F57EB0"/>
    <w:rsid w:val="00FB111E"/>
    <w:rsid w:val="00FD1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98ED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50B5A"/>
    <w:pPr>
      <w:jc w:val="both"/>
    </w:pPr>
    <w:rPr>
      <w:rFonts w:ascii="Arial" w:hAnsi="Arial"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0B5A"/>
    <w:pPr>
      <w:ind w:left="720"/>
      <w:contextualSpacing/>
    </w:pPr>
  </w:style>
  <w:style w:type="paragraph" w:styleId="FootnoteText">
    <w:name w:val="footnote text"/>
    <w:basedOn w:val="Normal"/>
    <w:link w:val="FootnoteTextChar"/>
    <w:uiPriority w:val="99"/>
    <w:unhideWhenUsed/>
    <w:rsid w:val="007E2C8B"/>
    <w:rPr>
      <w:sz w:val="24"/>
    </w:rPr>
  </w:style>
  <w:style w:type="character" w:customStyle="1" w:styleId="FootnoteTextChar">
    <w:name w:val="Footnote Text Char"/>
    <w:basedOn w:val="DefaultParagraphFont"/>
    <w:link w:val="FootnoteText"/>
    <w:uiPriority w:val="99"/>
    <w:rsid w:val="007E2C8B"/>
    <w:rPr>
      <w:rFonts w:ascii="Arial" w:hAnsi="Arial" w:cs="Times New Roman"/>
    </w:rPr>
  </w:style>
  <w:style w:type="character" w:styleId="FootnoteReference">
    <w:name w:val="footnote reference"/>
    <w:basedOn w:val="DefaultParagraphFont"/>
    <w:uiPriority w:val="99"/>
    <w:unhideWhenUsed/>
    <w:rsid w:val="007E2C8B"/>
    <w:rPr>
      <w:vertAlign w:val="superscript"/>
    </w:rPr>
  </w:style>
  <w:style w:type="paragraph" w:styleId="Footer">
    <w:name w:val="footer"/>
    <w:basedOn w:val="Normal"/>
    <w:link w:val="FooterChar"/>
    <w:uiPriority w:val="99"/>
    <w:unhideWhenUsed/>
    <w:rsid w:val="00344118"/>
    <w:pPr>
      <w:tabs>
        <w:tab w:val="center" w:pos="4680"/>
        <w:tab w:val="right" w:pos="9360"/>
      </w:tabs>
    </w:pPr>
  </w:style>
  <w:style w:type="character" w:customStyle="1" w:styleId="FooterChar">
    <w:name w:val="Footer Char"/>
    <w:basedOn w:val="DefaultParagraphFont"/>
    <w:link w:val="Footer"/>
    <w:uiPriority w:val="99"/>
    <w:rsid w:val="00344118"/>
    <w:rPr>
      <w:rFonts w:ascii="Arial" w:hAnsi="Arial" w:cs="Times New Roman"/>
      <w:sz w:val="22"/>
    </w:rPr>
  </w:style>
  <w:style w:type="character" w:styleId="PageNumber">
    <w:name w:val="page number"/>
    <w:basedOn w:val="DefaultParagraphFont"/>
    <w:uiPriority w:val="99"/>
    <w:semiHidden/>
    <w:unhideWhenUsed/>
    <w:rsid w:val="003441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CDD7C2E-A7BF-FE4E-BB75-97AC70B65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3272</Words>
  <Characters>18657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Elbegzaya Jargalsaikhan</cp:lastModifiedBy>
  <cp:revision>2</cp:revision>
  <cp:lastPrinted>2022-05-27T01:21:00Z</cp:lastPrinted>
  <dcterms:created xsi:type="dcterms:W3CDTF">2022-05-31T04:59:00Z</dcterms:created>
  <dcterms:modified xsi:type="dcterms:W3CDTF">2022-05-31T04:59:00Z</dcterms:modified>
</cp:coreProperties>
</file>