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F09E6" w14:textId="77777777" w:rsidR="00181B4C" w:rsidRDefault="00181B4C" w:rsidP="00181B4C">
      <w:pPr>
        <w:spacing w:after="0" w:line="240" w:lineRule="auto"/>
        <w:ind w:right="57"/>
        <w:jc w:val="center"/>
        <w:rPr>
          <w:rFonts w:ascii="Arial" w:hAnsi="Arial" w:cs="Arial"/>
          <w:b/>
          <w:bCs/>
          <w:color w:val="000000" w:themeColor="text1"/>
          <w:sz w:val="24"/>
          <w:szCs w:val="24"/>
        </w:rPr>
      </w:pPr>
    </w:p>
    <w:p w14:paraId="13EFD3BB" w14:textId="77777777" w:rsidR="00181B4C" w:rsidRDefault="00181B4C" w:rsidP="00181B4C">
      <w:pPr>
        <w:spacing w:after="0" w:line="240" w:lineRule="auto"/>
        <w:ind w:right="57"/>
        <w:jc w:val="center"/>
        <w:rPr>
          <w:rFonts w:ascii="Arial" w:hAnsi="Arial" w:cs="Arial"/>
          <w:b/>
          <w:bCs/>
          <w:color w:val="000000" w:themeColor="text1"/>
          <w:sz w:val="24"/>
          <w:szCs w:val="24"/>
        </w:rPr>
      </w:pPr>
    </w:p>
    <w:p w14:paraId="2B7C3F43" w14:textId="77777777" w:rsidR="00181B4C" w:rsidRDefault="00181B4C" w:rsidP="00181B4C">
      <w:pPr>
        <w:spacing w:after="0" w:line="240" w:lineRule="auto"/>
        <w:ind w:right="57"/>
        <w:jc w:val="center"/>
        <w:rPr>
          <w:rFonts w:ascii="Arial" w:hAnsi="Arial" w:cs="Arial"/>
          <w:b/>
          <w:bCs/>
          <w:color w:val="000000" w:themeColor="text1"/>
          <w:sz w:val="24"/>
          <w:szCs w:val="24"/>
        </w:rPr>
      </w:pPr>
    </w:p>
    <w:p w14:paraId="3464AE64" w14:textId="77777777" w:rsidR="00181B4C" w:rsidRDefault="00181B4C" w:rsidP="00181B4C">
      <w:pPr>
        <w:spacing w:after="0" w:line="240" w:lineRule="auto"/>
        <w:ind w:right="57"/>
        <w:jc w:val="center"/>
        <w:rPr>
          <w:rFonts w:ascii="Arial" w:hAnsi="Arial" w:cs="Arial"/>
          <w:b/>
          <w:bCs/>
          <w:color w:val="000000" w:themeColor="text1"/>
          <w:sz w:val="24"/>
          <w:szCs w:val="24"/>
        </w:rPr>
      </w:pPr>
    </w:p>
    <w:p w14:paraId="5BD908EF" w14:textId="77777777" w:rsidR="00181B4C" w:rsidRDefault="00181B4C" w:rsidP="00181B4C">
      <w:pPr>
        <w:spacing w:after="0" w:line="240" w:lineRule="auto"/>
        <w:ind w:right="57"/>
        <w:jc w:val="center"/>
        <w:rPr>
          <w:rFonts w:ascii="Arial" w:hAnsi="Arial" w:cs="Arial"/>
          <w:b/>
          <w:bCs/>
          <w:color w:val="000000" w:themeColor="text1"/>
          <w:sz w:val="24"/>
          <w:szCs w:val="24"/>
        </w:rPr>
      </w:pPr>
    </w:p>
    <w:p w14:paraId="08B22F27" w14:textId="77777777" w:rsidR="00181B4C" w:rsidRDefault="00181B4C" w:rsidP="00181B4C">
      <w:pPr>
        <w:spacing w:after="0" w:line="240" w:lineRule="auto"/>
        <w:ind w:right="57"/>
        <w:jc w:val="center"/>
        <w:rPr>
          <w:rFonts w:ascii="Arial" w:hAnsi="Arial" w:cs="Arial"/>
          <w:b/>
          <w:bCs/>
          <w:color w:val="000000" w:themeColor="text1"/>
          <w:sz w:val="24"/>
          <w:szCs w:val="24"/>
        </w:rPr>
      </w:pPr>
    </w:p>
    <w:p w14:paraId="2437A4F1" w14:textId="77777777" w:rsidR="00181B4C" w:rsidRDefault="00181B4C" w:rsidP="00181B4C">
      <w:pPr>
        <w:spacing w:after="0" w:line="240" w:lineRule="auto"/>
        <w:ind w:right="57"/>
        <w:jc w:val="center"/>
        <w:rPr>
          <w:rFonts w:ascii="Arial" w:hAnsi="Arial" w:cs="Arial"/>
          <w:b/>
          <w:bCs/>
          <w:color w:val="000000" w:themeColor="text1"/>
          <w:sz w:val="24"/>
          <w:szCs w:val="24"/>
        </w:rPr>
      </w:pPr>
    </w:p>
    <w:p w14:paraId="1D39F0B2" w14:textId="77777777" w:rsidR="00181B4C" w:rsidRDefault="00181B4C" w:rsidP="00181B4C">
      <w:pPr>
        <w:spacing w:after="0" w:line="240" w:lineRule="auto"/>
        <w:ind w:right="57"/>
        <w:jc w:val="center"/>
        <w:rPr>
          <w:rFonts w:ascii="Arial" w:hAnsi="Arial" w:cs="Arial"/>
          <w:b/>
          <w:bCs/>
          <w:color w:val="000000" w:themeColor="text1"/>
          <w:sz w:val="24"/>
          <w:szCs w:val="24"/>
        </w:rPr>
      </w:pPr>
    </w:p>
    <w:p w14:paraId="1CF69C98" w14:textId="77777777" w:rsidR="00181B4C" w:rsidRDefault="00181B4C" w:rsidP="00181B4C">
      <w:pPr>
        <w:spacing w:after="0" w:line="240" w:lineRule="auto"/>
        <w:ind w:right="57"/>
        <w:jc w:val="center"/>
        <w:rPr>
          <w:rFonts w:ascii="Arial" w:hAnsi="Arial" w:cs="Arial"/>
          <w:b/>
          <w:bCs/>
          <w:color w:val="000000" w:themeColor="text1"/>
          <w:sz w:val="24"/>
          <w:szCs w:val="24"/>
        </w:rPr>
      </w:pPr>
    </w:p>
    <w:p w14:paraId="6DC54E67" w14:textId="77777777" w:rsidR="00181B4C" w:rsidRDefault="00181B4C" w:rsidP="00181B4C">
      <w:pPr>
        <w:spacing w:after="0" w:line="240" w:lineRule="auto"/>
        <w:ind w:right="57"/>
        <w:jc w:val="center"/>
        <w:rPr>
          <w:rFonts w:ascii="Arial" w:hAnsi="Arial" w:cs="Arial"/>
          <w:b/>
          <w:bCs/>
          <w:color w:val="000000" w:themeColor="text1"/>
          <w:sz w:val="24"/>
          <w:szCs w:val="24"/>
        </w:rPr>
      </w:pPr>
    </w:p>
    <w:p w14:paraId="37C409E8" w14:textId="77777777" w:rsidR="00181B4C" w:rsidRDefault="00181B4C" w:rsidP="00181B4C">
      <w:pPr>
        <w:spacing w:after="0" w:line="240" w:lineRule="auto"/>
        <w:ind w:right="57"/>
        <w:jc w:val="center"/>
        <w:rPr>
          <w:rFonts w:ascii="Arial" w:hAnsi="Arial" w:cs="Arial"/>
          <w:b/>
          <w:bCs/>
          <w:color w:val="000000" w:themeColor="text1"/>
          <w:sz w:val="24"/>
          <w:szCs w:val="24"/>
        </w:rPr>
      </w:pPr>
    </w:p>
    <w:p w14:paraId="4902BB2E" w14:textId="77777777" w:rsidR="00181B4C" w:rsidRDefault="00181B4C" w:rsidP="00181B4C">
      <w:pPr>
        <w:spacing w:after="0" w:line="240" w:lineRule="auto"/>
        <w:ind w:right="57"/>
        <w:jc w:val="center"/>
        <w:rPr>
          <w:rFonts w:ascii="Arial" w:hAnsi="Arial" w:cs="Arial"/>
          <w:b/>
          <w:bCs/>
          <w:color w:val="000000" w:themeColor="text1"/>
          <w:sz w:val="24"/>
          <w:szCs w:val="24"/>
        </w:rPr>
      </w:pPr>
    </w:p>
    <w:p w14:paraId="3E17307A" w14:textId="39299FA9" w:rsidR="00181B4C" w:rsidRDefault="00181B4C" w:rsidP="00181B4C">
      <w:pPr>
        <w:spacing w:after="0" w:line="240" w:lineRule="auto"/>
        <w:ind w:right="57"/>
        <w:jc w:val="center"/>
        <w:rPr>
          <w:rFonts w:ascii="Arial" w:hAnsi="Arial" w:cs="Arial"/>
          <w:b/>
          <w:bCs/>
          <w:color w:val="000000" w:themeColor="text1"/>
          <w:sz w:val="24"/>
          <w:szCs w:val="24"/>
        </w:rPr>
      </w:pPr>
    </w:p>
    <w:p w14:paraId="0CDED856" w14:textId="5C1E08B9" w:rsidR="00181B4C" w:rsidRDefault="00181B4C" w:rsidP="00181B4C">
      <w:pPr>
        <w:spacing w:after="0" w:line="240" w:lineRule="auto"/>
        <w:ind w:right="57"/>
        <w:jc w:val="center"/>
        <w:rPr>
          <w:rFonts w:ascii="Arial" w:hAnsi="Arial" w:cs="Arial"/>
          <w:b/>
          <w:bCs/>
          <w:color w:val="000000" w:themeColor="text1"/>
          <w:sz w:val="24"/>
          <w:szCs w:val="24"/>
        </w:rPr>
      </w:pPr>
    </w:p>
    <w:p w14:paraId="074184DE" w14:textId="77777777" w:rsidR="00181B4C" w:rsidRDefault="00181B4C" w:rsidP="00181B4C">
      <w:pPr>
        <w:spacing w:after="0" w:line="240" w:lineRule="auto"/>
        <w:ind w:right="57"/>
        <w:jc w:val="center"/>
        <w:rPr>
          <w:rFonts w:ascii="Arial" w:hAnsi="Arial" w:cs="Arial"/>
          <w:b/>
          <w:bCs/>
          <w:color w:val="000000" w:themeColor="text1"/>
          <w:sz w:val="24"/>
          <w:szCs w:val="24"/>
        </w:rPr>
      </w:pPr>
    </w:p>
    <w:p w14:paraId="444F3257" w14:textId="7792DC16" w:rsidR="00181B4C" w:rsidRDefault="00181B4C" w:rsidP="00181B4C">
      <w:pPr>
        <w:spacing w:after="0" w:line="240" w:lineRule="auto"/>
        <w:ind w:right="57"/>
        <w:jc w:val="center"/>
        <w:rPr>
          <w:rFonts w:ascii="Arial" w:hAnsi="Arial" w:cs="Arial"/>
          <w:b/>
          <w:bCs/>
          <w:color w:val="000000" w:themeColor="text1"/>
          <w:sz w:val="24"/>
          <w:szCs w:val="24"/>
        </w:rPr>
      </w:pPr>
    </w:p>
    <w:p w14:paraId="581234F9" w14:textId="77777777" w:rsidR="00181B4C" w:rsidRDefault="00181B4C" w:rsidP="00181B4C">
      <w:pPr>
        <w:spacing w:after="0" w:line="240" w:lineRule="auto"/>
        <w:ind w:right="57"/>
        <w:jc w:val="center"/>
        <w:rPr>
          <w:rFonts w:ascii="Arial" w:hAnsi="Arial" w:cs="Arial"/>
          <w:b/>
          <w:bCs/>
          <w:color w:val="000000" w:themeColor="text1"/>
          <w:sz w:val="24"/>
          <w:szCs w:val="24"/>
        </w:rPr>
      </w:pPr>
    </w:p>
    <w:p w14:paraId="394364F4" w14:textId="1B122E7B" w:rsidR="00181B4C" w:rsidRDefault="0057111E" w:rsidP="0057111E">
      <w:pPr>
        <w:spacing w:after="0" w:line="240" w:lineRule="auto"/>
        <w:ind w:right="57"/>
        <w:jc w:val="center"/>
        <w:rPr>
          <w:rFonts w:ascii="Arial" w:hAnsi="Arial" w:cs="Arial"/>
          <w:b/>
          <w:bCs/>
          <w:color w:val="000000" w:themeColor="text1"/>
          <w:sz w:val="24"/>
          <w:szCs w:val="24"/>
        </w:rPr>
      </w:pPr>
      <w:r>
        <w:rPr>
          <w:rFonts w:ascii="Arial" w:hAnsi="Arial" w:cs="Arial"/>
          <w:b/>
          <w:bCs/>
          <w:color w:val="000000" w:themeColor="text1"/>
          <w:sz w:val="24"/>
          <w:szCs w:val="24"/>
        </w:rPr>
        <w:t xml:space="preserve">ТӨРИЙН АЛБАНЫ ТУХАЙ </w:t>
      </w:r>
      <w:r w:rsidR="00181B4C" w:rsidRPr="00181B4C">
        <w:rPr>
          <w:rFonts w:ascii="Arial" w:hAnsi="Arial" w:cs="Arial"/>
          <w:b/>
          <w:bCs/>
          <w:color w:val="000000" w:themeColor="text1"/>
          <w:sz w:val="24"/>
          <w:szCs w:val="24"/>
        </w:rPr>
        <w:t>ХУУЛЬД</w:t>
      </w:r>
    </w:p>
    <w:p w14:paraId="6984B543" w14:textId="2295B1CA" w:rsidR="00181B4C" w:rsidRDefault="00181B4C" w:rsidP="00181B4C">
      <w:pPr>
        <w:spacing w:after="0" w:line="240" w:lineRule="auto"/>
        <w:ind w:right="57"/>
        <w:jc w:val="center"/>
        <w:rPr>
          <w:rFonts w:ascii="Arial" w:hAnsi="Arial" w:cs="Arial"/>
          <w:b/>
          <w:bCs/>
          <w:color w:val="000000" w:themeColor="text1"/>
          <w:sz w:val="24"/>
          <w:szCs w:val="24"/>
        </w:rPr>
      </w:pPr>
      <w:r w:rsidRPr="00181B4C">
        <w:rPr>
          <w:rFonts w:ascii="Arial" w:hAnsi="Arial" w:cs="Arial"/>
          <w:b/>
          <w:bCs/>
          <w:color w:val="000000" w:themeColor="text1"/>
          <w:sz w:val="24"/>
          <w:szCs w:val="24"/>
        </w:rPr>
        <w:t>НЭМЭЛТ, ӨӨРЧЛӨЛТ ОРУУЛАХ ТУХАЙ ХУУЛИЙН ТӨСЛИЙН ХЭРЭГЦЭЭ, ШААРДЛАГЫГ УРЬДЧИЛАН ТАНД</w:t>
      </w:r>
      <w:r w:rsidR="00E363A6">
        <w:rPr>
          <w:rFonts w:ascii="Arial" w:hAnsi="Arial" w:cs="Arial"/>
          <w:b/>
          <w:bCs/>
          <w:color w:val="000000" w:themeColor="text1"/>
          <w:sz w:val="24"/>
          <w:szCs w:val="24"/>
        </w:rPr>
        <w:t>АН СУДАЛСАН</w:t>
      </w:r>
      <w:r>
        <w:rPr>
          <w:rFonts w:ascii="Arial" w:hAnsi="Arial" w:cs="Arial"/>
          <w:b/>
          <w:bCs/>
          <w:color w:val="000000" w:themeColor="text1"/>
          <w:sz w:val="24"/>
          <w:szCs w:val="24"/>
        </w:rPr>
        <w:t xml:space="preserve"> </w:t>
      </w:r>
      <w:r w:rsidRPr="00181B4C">
        <w:rPr>
          <w:rFonts w:ascii="Arial" w:hAnsi="Arial" w:cs="Arial"/>
          <w:b/>
          <w:bCs/>
          <w:color w:val="000000" w:themeColor="text1"/>
          <w:sz w:val="24"/>
          <w:szCs w:val="24"/>
        </w:rPr>
        <w:t>ТУХАЙ ТАЙЛАН</w:t>
      </w:r>
    </w:p>
    <w:p w14:paraId="344C94B5" w14:textId="78F1ABC2" w:rsidR="00181B4C" w:rsidRDefault="00181B4C" w:rsidP="00181B4C">
      <w:pPr>
        <w:spacing w:after="0" w:line="240" w:lineRule="auto"/>
        <w:ind w:right="57"/>
        <w:jc w:val="center"/>
        <w:rPr>
          <w:rFonts w:ascii="Arial" w:hAnsi="Arial" w:cs="Arial"/>
          <w:b/>
          <w:bCs/>
          <w:color w:val="000000" w:themeColor="text1"/>
          <w:sz w:val="24"/>
          <w:szCs w:val="24"/>
        </w:rPr>
      </w:pPr>
    </w:p>
    <w:p w14:paraId="6A5720AB" w14:textId="2B8D2F3E" w:rsidR="00181B4C" w:rsidRDefault="00181B4C" w:rsidP="00181B4C">
      <w:pPr>
        <w:spacing w:after="0" w:line="240" w:lineRule="auto"/>
        <w:ind w:right="57"/>
        <w:jc w:val="center"/>
        <w:rPr>
          <w:rFonts w:ascii="Arial" w:hAnsi="Arial" w:cs="Arial"/>
          <w:b/>
          <w:bCs/>
          <w:color w:val="000000" w:themeColor="text1"/>
          <w:sz w:val="24"/>
          <w:szCs w:val="24"/>
        </w:rPr>
      </w:pPr>
    </w:p>
    <w:p w14:paraId="625A1F4F" w14:textId="367005F9" w:rsidR="00181B4C" w:rsidRDefault="00181B4C" w:rsidP="00181B4C">
      <w:pPr>
        <w:spacing w:after="0" w:line="240" w:lineRule="auto"/>
        <w:ind w:right="57"/>
        <w:jc w:val="center"/>
        <w:rPr>
          <w:rFonts w:ascii="Arial" w:hAnsi="Arial" w:cs="Arial"/>
          <w:b/>
          <w:bCs/>
          <w:color w:val="000000" w:themeColor="text1"/>
          <w:sz w:val="24"/>
          <w:szCs w:val="24"/>
        </w:rPr>
      </w:pPr>
    </w:p>
    <w:p w14:paraId="02A1E6FF" w14:textId="18276755" w:rsidR="00181B4C" w:rsidRDefault="00181B4C" w:rsidP="00181B4C">
      <w:pPr>
        <w:spacing w:after="0" w:line="240" w:lineRule="auto"/>
        <w:ind w:right="57"/>
        <w:jc w:val="center"/>
        <w:rPr>
          <w:rFonts w:ascii="Arial" w:hAnsi="Arial" w:cs="Arial"/>
          <w:b/>
          <w:bCs/>
          <w:color w:val="000000" w:themeColor="text1"/>
          <w:sz w:val="24"/>
          <w:szCs w:val="24"/>
        </w:rPr>
      </w:pPr>
    </w:p>
    <w:p w14:paraId="3AB3DF2E" w14:textId="2185B424" w:rsidR="00181B4C" w:rsidRDefault="00181B4C" w:rsidP="00181B4C">
      <w:pPr>
        <w:spacing w:after="0" w:line="240" w:lineRule="auto"/>
        <w:ind w:right="57"/>
        <w:jc w:val="center"/>
        <w:rPr>
          <w:rFonts w:ascii="Arial" w:hAnsi="Arial" w:cs="Arial"/>
          <w:b/>
          <w:bCs/>
          <w:color w:val="000000" w:themeColor="text1"/>
          <w:sz w:val="24"/>
          <w:szCs w:val="24"/>
        </w:rPr>
      </w:pPr>
    </w:p>
    <w:p w14:paraId="215C870C" w14:textId="75B59326" w:rsidR="00181B4C" w:rsidRDefault="00181B4C" w:rsidP="00181B4C">
      <w:pPr>
        <w:spacing w:after="0" w:line="240" w:lineRule="auto"/>
        <w:ind w:right="57"/>
        <w:jc w:val="center"/>
        <w:rPr>
          <w:rFonts w:ascii="Arial" w:hAnsi="Arial" w:cs="Arial"/>
          <w:b/>
          <w:bCs/>
          <w:color w:val="000000" w:themeColor="text1"/>
          <w:sz w:val="24"/>
          <w:szCs w:val="24"/>
        </w:rPr>
      </w:pPr>
    </w:p>
    <w:p w14:paraId="51DB170F" w14:textId="5D1076D6" w:rsidR="00181B4C" w:rsidRDefault="00181B4C" w:rsidP="00181B4C">
      <w:pPr>
        <w:spacing w:after="0" w:line="240" w:lineRule="auto"/>
        <w:ind w:right="57"/>
        <w:jc w:val="center"/>
        <w:rPr>
          <w:rFonts w:ascii="Arial" w:hAnsi="Arial" w:cs="Arial"/>
          <w:b/>
          <w:bCs/>
          <w:color w:val="000000" w:themeColor="text1"/>
          <w:sz w:val="24"/>
          <w:szCs w:val="24"/>
        </w:rPr>
      </w:pPr>
    </w:p>
    <w:p w14:paraId="5BABC828" w14:textId="682A8D41" w:rsidR="00181B4C" w:rsidRDefault="00181B4C" w:rsidP="00181B4C">
      <w:pPr>
        <w:spacing w:after="0" w:line="240" w:lineRule="auto"/>
        <w:ind w:right="57"/>
        <w:jc w:val="center"/>
        <w:rPr>
          <w:rFonts w:ascii="Arial" w:hAnsi="Arial" w:cs="Arial"/>
          <w:b/>
          <w:bCs/>
          <w:color w:val="000000" w:themeColor="text1"/>
          <w:sz w:val="24"/>
          <w:szCs w:val="24"/>
        </w:rPr>
      </w:pPr>
    </w:p>
    <w:p w14:paraId="4379F7F1" w14:textId="77777777" w:rsidR="00181B4C" w:rsidRPr="00181B4C" w:rsidRDefault="00181B4C" w:rsidP="00181B4C">
      <w:pPr>
        <w:spacing w:after="0" w:line="240" w:lineRule="auto"/>
        <w:ind w:right="57"/>
        <w:jc w:val="center"/>
        <w:rPr>
          <w:rFonts w:ascii="Arial" w:hAnsi="Arial" w:cs="Arial"/>
          <w:b/>
          <w:bCs/>
          <w:color w:val="000000" w:themeColor="text1"/>
          <w:sz w:val="24"/>
          <w:szCs w:val="24"/>
        </w:rPr>
      </w:pPr>
    </w:p>
    <w:p w14:paraId="3F7CFEAF" w14:textId="4D870D65" w:rsidR="00181B4C" w:rsidRDefault="00181B4C" w:rsidP="00181B4C">
      <w:pPr>
        <w:spacing w:after="0" w:line="240" w:lineRule="auto"/>
        <w:ind w:right="57"/>
        <w:jc w:val="center"/>
        <w:rPr>
          <w:rFonts w:ascii="Arial" w:hAnsi="Arial" w:cs="Arial"/>
          <w:b/>
          <w:bCs/>
          <w:color w:val="000000" w:themeColor="text1"/>
          <w:sz w:val="24"/>
          <w:szCs w:val="24"/>
        </w:rPr>
      </w:pPr>
    </w:p>
    <w:p w14:paraId="5119CCD5" w14:textId="65D3EBDB" w:rsidR="00181B4C" w:rsidRDefault="00181B4C" w:rsidP="00181B4C">
      <w:pPr>
        <w:spacing w:after="0" w:line="240" w:lineRule="auto"/>
        <w:ind w:right="57"/>
        <w:jc w:val="center"/>
        <w:rPr>
          <w:rFonts w:ascii="Arial" w:hAnsi="Arial" w:cs="Arial"/>
          <w:b/>
          <w:bCs/>
          <w:color w:val="000000" w:themeColor="text1"/>
          <w:sz w:val="24"/>
          <w:szCs w:val="24"/>
        </w:rPr>
      </w:pPr>
    </w:p>
    <w:p w14:paraId="0E0C20A8" w14:textId="024D7652" w:rsidR="00181B4C" w:rsidRDefault="00181B4C" w:rsidP="00181B4C">
      <w:pPr>
        <w:spacing w:after="0" w:line="240" w:lineRule="auto"/>
        <w:ind w:right="57"/>
        <w:jc w:val="center"/>
        <w:rPr>
          <w:rFonts w:ascii="Arial" w:hAnsi="Arial" w:cs="Arial"/>
          <w:b/>
          <w:bCs/>
          <w:color w:val="000000" w:themeColor="text1"/>
          <w:sz w:val="24"/>
          <w:szCs w:val="24"/>
        </w:rPr>
      </w:pPr>
    </w:p>
    <w:p w14:paraId="70C0DE7C" w14:textId="32242BD1" w:rsidR="00181B4C" w:rsidRDefault="00181B4C" w:rsidP="00181B4C">
      <w:pPr>
        <w:spacing w:after="0" w:line="240" w:lineRule="auto"/>
        <w:ind w:right="57"/>
        <w:jc w:val="center"/>
        <w:rPr>
          <w:rFonts w:ascii="Arial" w:hAnsi="Arial" w:cs="Arial"/>
          <w:b/>
          <w:bCs/>
          <w:color w:val="000000" w:themeColor="text1"/>
          <w:sz w:val="24"/>
          <w:szCs w:val="24"/>
        </w:rPr>
      </w:pPr>
    </w:p>
    <w:p w14:paraId="30B1C991" w14:textId="2F8E94F2" w:rsidR="00181B4C" w:rsidRDefault="00181B4C" w:rsidP="00181B4C">
      <w:pPr>
        <w:spacing w:after="0" w:line="240" w:lineRule="auto"/>
        <w:ind w:right="57"/>
        <w:jc w:val="center"/>
        <w:rPr>
          <w:rFonts w:ascii="Arial" w:hAnsi="Arial" w:cs="Arial"/>
          <w:b/>
          <w:bCs/>
          <w:color w:val="000000" w:themeColor="text1"/>
          <w:sz w:val="24"/>
          <w:szCs w:val="24"/>
        </w:rPr>
      </w:pPr>
    </w:p>
    <w:p w14:paraId="0BF4D684" w14:textId="4AD64E2F" w:rsidR="00181B4C" w:rsidRDefault="00181B4C" w:rsidP="00181B4C">
      <w:pPr>
        <w:spacing w:after="0" w:line="240" w:lineRule="auto"/>
        <w:ind w:right="57"/>
        <w:jc w:val="center"/>
        <w:rPr>
          <w:rFonts w:ascii="Arial" w:hAnsi="Arial" w:cs="Arial"/>
          <w:b/>
          <w:bCs/>
          <w:color w:val="000000" w:themeColor="text1"/>
          <w:sz w:val="24"/>
          <w:szCs w:val="24"/>
        </w:rPr>
      </w:pPr>
    </w:p>
    <w:p w14:paraId="1A823ED0" w14:textId="11B06DF5" w:rsidR="00181B4C" w:rsidRDefault="00181B4C" w:rsidP="00181B4C">
      <w:pPr>
        <w:spacing w:after="0" w:line="240" w:lineRule="auto"/>
        <w:ind w:right="57"/>
        <w:jc w:val="center"/>
        <w:rPr>
          <w:rFonts w:ascii="Arial" w:hAnsi="Arial" w:cs="Arial"/>
          <w:b/>
          <w:bCs/>
          <w:color w:val="000000" w:themeColor="text1"/>
          <w:sz w:val="24"/>
          <w:szCs w:val="24"/>
        </w:rPr>
      </w:pPr>
    </w:p>
    <w:p w14:paraId="387712EA" w14:textId="4B1D7CB7" w:rsidR="00181B4C" w:rsidRDefault="00181B4C" w:rsidP="00181B4C">
      <w:pPr>
        <w:spacing w:after="0" w:line="240" w:lineRule="auto"/>
        <w:ind w:right="57"/>
        <w:jc w:val="center"/>
        <w:rPr>
          <w:rFonts w:ascii="Arial" w:hAnsi="Arial" w:cs="Arial"/>
          <w:b/>
          <w:bCs/>
          <w:color w:val="000000" w:themeColor="text1"/>
          <w:sz w:val="24"/>
          <w:szCs w:val="24"/>
        </w:rPr>
      </w:pPr>
    </w:p>
    <w:p w14:paraId="45464CED" w14:textId="3501EEC6" w:rsidR="00181B4C" w:rsidRDefault="00181B4C" w:rsidP="00181B4C">
      <w:pPr>
        <w:spacing w:after="0" w:line="240" w:lineRule="auto"/>
        <w:ind w:right="57"/>
        <w:jc w:val="center"/>
        <w:rPr>
          <w:rFonts w:ascii="Arial" w:hAnsi="Arial" w:cs="Arial"/>
          <w:b/>
          <w:bCs/>
          <w:color w:val="000000" w:themeColor="text1"/>
          <w:sz w:val="24"/>
          <w:szCs w:val="24"/>
        </w:rPr>
      </w:pPr>
    </w:p>
    <w:p w14:paraId="2631F121" w14:textId="64FC589A" w:rsidR="00181B4C" w:rsidRDefault="00181B4C" w:rsidP="00181B4C">
      <w:pPr>
        <w:spacing w:after="0" w:line="240" w:lineRule="auto"/>
        <w:ind w:right="57"/>
        <w:jc w:val="center"/>
        <w:rPr>
          <w:rFonts w:ascii="Arial" w:hAnsi="Arial" w:cs="Arial"/>
          <w:b/>
          <w:bCs/>
          <w:color w:val="000000" w:themeColor="text1"/>
          <w:sz w:val="24"/>
          <w:szCs w:val="24"/>
        </w:rPr>
      </w:pPr>
    </w:p>
    <w:p w14:paraId="3FDFEF13" w14:textId="0CE391A9" w:rsidR="00181B4C" w:rsidRDefault="00181B4C" w:rsidP="00181B4C">
      <w:pPr>
        <w:spacing w:after="0" w:line="240" w:lineRule="auto"/>
        <w:ind w:right="57"/>
        <w:jc w:val="center"/>
        <w:rPr>
          <w:rFonts w:ascii="Arial" w:hAnsi="Arial" w:cs="Arial"/>
          <w:b/>
          <w:bCs/>
          <w:color w:val="000000" w:themeColor="text1"/>
          <w:sz w:val="24"/>
          <w:szCs w:val="24"/>
        </w:rPr>
      </w:pPr>
    </w:p>
    <w:p w14:paraId="1157A723" w14:textId="6AB399AB" w:rsidR="00181B4C" w:rsidRDefault="00181B4C" w:rsidP="00181B4C">
      <w:pPr>
        <w:spacing w:after="0" w:line="240" w:lineRule="auto"/>
        <w:ind w:right="57"/>
        <w:jc w:val="center"/>
        <w:rPr>
          <w:rFonts w:ascii="Arial" w:hAnsi="Arial" w:cs="Arial"/>
          <w:b/>
          <w:bCs/>
          <w:color w:val="000000" w:themeColor="text1"/>
          <w:sz w:val="24"/>
          <w:szCs w:val="24"/>
        </w:rPr>
      </w:pPr>
    </w:p>
    <w:p w14:paraId="071B188E" w14:textId="3589B47C" w:rsidR="00181B4C" w:rsidRDefault="00181B4C" w:rsidP="00181B4C">
      <w:pPr>
        <w:spacing w:after="0" w:line="240" w:lineRule="auto"/>
        <w:ind w:right="57"/>
        <w:jc w:val="center"/>
        <w:rPr>
          <w:rFonts w:ascii="Arial" w:hAnsi="Arial" w:cs="Arial"/>
          <w:b/>
          <w:bCs/>
          <w:color w:val="000000" w:themeColor="text1"/>
          <w:sz w:val="24"/>
          <w:szCs w:val="24"/>
        </w:rPr>
      </w:pPr>
    </w:p>
    <w:p w14:paraId="7EDDDC06" w14:textId="204ED05C" w:rsidR="00181B4C" w:rsidRDefault="00181B4C" w:rsidP="00181B4C">
      <w:pPr>
        <w:spacing w:after="0" w:line="240" w:lineRule="auto"/>
        <w:ind w:right="57"/>
        <w:jc w:val="center"/>
        <w:rPr>
          <w:rFonts w:ascii="Arial" w:hAnsi="Arial" w:cs="Arial"/>
          <w:b/>
          <w:bCs/>
          <w:color w:val="000000" w:themeColor="text1"/>
          <w:sz w:val="24"/>
          <w:szCs w:val="24"/>
        </w:rPr>
      </w:pPr>
    </w:p>
    <w:p w14:paraId="0A9C2EC5" w14:textId="24BAEAC6" w:rsidR="00181B4C" w:rsidRDefault="00181B4C" w:rsidP="00181B4C">
      <w:pPr>
        <w:spacing w:after="0" w:line="240" w:lineRule="auto"/>
        <w:ind w:right="57"/>
        <w:jc w:val="center"/>
        <w:rPr>
          <w:rFonts w:ascii="Arial" w:hAnsi="Arial" w:cs="Arial"/>
          <w:b/>
          <w:bCs/>
          <w:color w:val="000000" w:themeColor="text1"/>
          <w:sz w:val="24"/>
          <w:szCs w:val="24"/>
        </w:rPr>
      </w:pPr>
    </w:p>
    <w:p w14:paraId="31CD720A" w14:textId="319CC7BE" w:rsidR="00181B4C" w:rsidRDefault="00181B4C" w:rsidP="00181B4C">
      <w:pPr>
        <w:spacing w:after="0" w:line="240" w:lineRule="auto"/>
        <w:ind w:right="57"/>
        <w:jc w:val="center"/>
        <w:rPr>
          <w:rFonts w:ascii="Arial" w:hAnsi="Arial" w:cs="Arial"/>
          <w:b/>
          <w:bCs/>
          <w:color w:val="000000" w:themeColor="text1"/>
          <w:sz w:val="24"/>
          <w:szCs w:val="24"/>
        </w:rPr>
      </w:pPr>
    </w:p>
    <w:p w14:paraId="66A7A341" w14:textId="482EEFA5" w:rsidR="00181B4C" w:rsidRDefault="00181B4C" w:rsidP="00181B4C">
      <w:pPr>
        <w:spacing w:after="0" w:line="240" w:lineRule="auto"/>
        <w:ind w:right="57"/>
        <w:jc w:val="center"/>
        <w:rPr>
          <w:rFonts w:ascii="Arial" w:hAnsi="Arial" w:cs="Arial"/>
          <w:b/>
          <w:bCs/>
          <w:color w:val="000000" w:themeColor="text1"/>
          <w:sz w:val="24"/>
          <w:szCs w:val="24"/>
        </w:rPr>
      </w:pPr>
    </w:p>
    <w:p w14:paraId="4BAC7085" w14:textId="31658784" w:rsidR="00181B4C" w:rsidRDefault="00181B4C" w:rsidP="00181B4C">
      <w:pPr>
        <w:spacing w:after="0" w:line="240" w:lineRule="auto"/>
        <w:ind w:right="57"/>
        <w:jc w:val="center"/>
        <w:rPr>
          <w:rFonts w:ascii="Arial" w:hAnsi="Arial" w:cs="Arial"/>
          <w:b/>
          <w:bCs/>
          <w:color w:val="000000" w:themeColor="text1"/>
          <w:sz w:val="24"/>
          <w:szCs w:val="24"/>
        </w:rPr>
      </w:pPr>
    </w:p>
    <w:p w14:paraId="1F0CADB2" w14:textId="447037DE" w:rsidR="00181B4C" w:rsidRDefault="00181B4C" w:rsidP="00181B4C">
      <w:pPr>
        <w:spacing w:after="0" w:line="240" w:lineRule="auto"/>
        <w:ind w:right="57"/>
        <w:jc w:val="center"/>
        <w:rPr>
          <w:rFonts w:ascii="Arial" w:hAnsi="Arial" w:cs="Arial"/>
          <w:b/>
          <w:bCs/>
          <w:color w:val="000000" w:themeColor="text1"/>
          <w:sz w:val="24"/>
          <w:szCs w:val="24"/>
        </w:rPr>
      </w:pPr>
    </w:p>
    <w:p w14:paraId="201C0DF3" w14:textId="6F4FF5FF" w:rsidR="00181B4C" w:rsidRDefault="00181B4C" w:rsidP="00181B4C">
      <w:pPr>
        <w:spacing w:after="0" w:line="240" w:lineRule="auto"/>
        <w:ind w:right="57"/>
        <w:jc w:val="center"/>
        <w:rPr>
          <w:rFonts w:ascii="Arial" w:hAnsi="Arial" w:cs="Arial"/>
          <w:b/>
          <w:bCs/>
          <w:color w:val="000000" w:themeColor="text1"/>
          <w:sz w:val="24"/>
          <w:szCs w:val="24"/>
        </w:rPr>
      </w:pPr>
    </w:p>
    <w:p w14:paraId="4EE7B9CB" w14:textId="7EA129C4" w:rsidR="00181B4C" w:rsidRPr="00181B4C" w:rsidRDefault="00181B4C" w:rsidP="00181B4C">
      <w:pPr>
        <w:spacing w:after="0" w:line="240" w:lineRule="auto"/>
        <w:ind w:right="57"/>
        <w:jc w:val="center"/>
        <w:rPr>
          <w:rFonts w:ascii="Arial" w:hAnsi="Arial" w:cs="Arial"/>
          <w:b/>
          <w:bCs/>
          <w:color w:val="000000" w:themeColor="text1"/>
          <w:sz w:val="24"/>
          <w:szCs w:val="24"/>
        </w:rPr>
      </w:pPr>
      <w:r>
        <w:rPr>
          <w:rFonts w:ascii="Arial" w:hAnsi="Arial" w:cs="Arial"/>
          <w:b/>
          <w:bCs/>
          <w:color w:val="000000" w:themeColor="text1"/>
          <w:sz w:val="24"/>
          <w:szCs w:val="24"/>
        </w:rPr>
        <w:t>Улаанбаатар 2021</w:t>
      </w:r>
    </w:p>
    <w:p w14:paraId="42521C90" w14:textId="3FC28114" w:rsidR="00181B4C" w:rsidRDefault="00181B4C" w:rsidP="00181B4C">
      <w:pPr>
        <w:spacing w:after="0" w:line="240" w:lineRule="auto"/>
        <w:ind w:right="57"/>
        <w:jc w:val="center"/>
        <w:rPr>
          <w:rFonts w:ascii="Arial" w:hAnsi="Arial" w:cs="Arial"/>
          <w:b/>
          <w:bCs/>
          <w:color w:val="000000" w:themeColor="text1"/>
          <w:sz w:val="24"/>
          <w:szCs w:val="24"/>
        </w:rPr>
      </w:pPr>
      <w:r>
        <w:rPr>
          <w:rFonts w:ascii="Arial" w:hAnsi="Arial" w:cs="Arial"/>
          <w:b/>
          <w:bCs/>
          <w:color w:val="000000" w:themeColor="text1"/>
          <w:sz w:val="24"/>
          <w:szCs w:val="24"/>
        </w:rPr>
        <w:lastRenderedPageBreak/>
        <w:t>ГАРЧИГ</w:t>
      </w:r>
    </w:p>
    <w:p w14:paraId="23DEC0AC" w14:textId="7FDCE888" w:rsidR="00181B4C" w:rsidRDefault="00181B4C" w:rsidP="00181B4C">
      <w:pPr>
        <w:spacing w:after="0" w:line="240" w:lineRule="auto"/>
        <w:ind w:right="57"/>
        <w:jc w:val="both"/>
        <w:rPr>
          <w:rFonts w:ascii="Arial" w:hAnsi="Arial" w:cs="Arial"/>
          <w:b/>
          <w:bCs/>
          <w:color w:val="000000" w:themeColor="text1"/>
          <w:sz w:val="24"/>
          <w:szCs w:val="24"/>
        </w:rPr>
      </w:pPr>
    </w:p>
    <w:p w14:paraId="00BA7C86" w14:textId="111456CB" w:rsidR="00181B4C" w:rsidRDefault="00181B4C" w:rsidP="00181B4C">
      <w:pPr>
        <w:spacing w:after="0" w:line="240" w:lineRule="auto"/>
        <w:ind w:right="57"/>
        <w:jc w:val="both"/>
        <w:rPr>
          <w:rFonts w:ascii="Arial" w:hAnsi="Arial" w:cs="Arial"/>
          <w:b/>
          <w:bCs/>
          <w:color w:val="000000" w:themeColor="text1"/>
          <w:sz w:val="24"/>
          <w:szCs w:val="24"/>
        </w:rPr>
      </w:pPr>
      <w:r w:rsidRPr="00181B4C">
        <w:rPr>
          <w:rFonts w:ascii="Arial" w:hAnsi="Arial" w:cs="Arial"/>
          <w:b/>
          <w:bCs/>
          <w:color w:val="000000" w:themeColor="text1"/>
          <w:sz w:val="24"/>
          <w:szCs w:val="24"/>
        </w:rPr>
        <w:t>НЭГ.АСУУДАЛД ДҮН ШИНЖИЛГЭЭ ХИЙ</w:t>
      </w:r>
      <w:r>
        <w:rPr>
          <w:rFonts w:ascii="Arial" w:hAnsi="Arial" w:cs="Arial"/>
          <w:b/>
          <w:bCs/>
          <w:color w:val="000000" w:themeColor="text1"/>
          <w:sz w:val="24"/>
          <w:szCs w:val="24"/>
        </w:rPr>
        <w:t>СЭН БАЙДАЛ</w:t>
      </w:r>
    </w:p>
    <w:p w14:paraId="5452544E" w14:textId="757914C4" w:rsidR="00181B4C" w:rsidRDefault="00181B4C" w:rsidP="00181B4C">
      <w:pPr>
        <w:spacing w:after="0" w:line="240" w:lineRule="auto"/>
        <w:ind w:right="57"/>
        <w:jc w:val="both"/>
        <w:rPr>
          <w:rFonts w:ascii="Arial" w:hAnsi="Arial" w:cs="Arial"/>
          <w:b/>
          <w:bCs/>
          <w:color w:val="000000" w:themeColor="text1"/>
          <w:sz w:val="24"/>
          <w:szCs w:val="24"/>
        </w:rPr>
      </w:pPr>
    </w:p>
    <w:p w14:paraId="15EEB6F9" w14:textId="77777777" w:rsidR="00181B4C" w:rsidRPr="00181B4C" w:rsidRDefault="00181B4C" w:rsidP="00181B4C">
      <w:pPr>
        <w:spacing w:after="0" w:line="240" w:lineRule="auto"/>
        <w:ind w:right="57"/>
        <w:jc w:val="both"/>
        <w:rPr>
          <w:rFonts w:ascii="Arial" w:hAnsi="Arial" w:cs="Arial"/>
          <w:b/>
          <w:bCs/>
          <w:color w:val="000000" w:themeColor="text1"/>
          <w:sz w:val="24"/>
          <w:szCs w:val="24"/>
        </w:rPr>
      </w:pPr>
      <w:r w:rsidRPr="00181B4C">
        <w:rPr>
          <w:rFonts w:ascii="Arial" w:hAnsi="Arial" w:cs="Arial"/>
          <w:b/>
          <w:bCs/>
          <w:color w:val="000000" w:themeColor="text1"/>
          <w:sz w:val="24"/>
          <w:szCs w:val="24"/>
        </w:rPr>
        <w:t>ХОЁР.АСУУДЛЫГ ШИЙДВЭРЛЭХ ЗОРИЛГЫГ ТОДОРХОЙЛСОН БАЙДАЛ</w:t>
      </w:r>
    </w:p>
    <w:p w14:paraId="58D1B931" w14:textId="1DEEC8EB" w:rsidR="00181B4C" w:rsidRPr="0057111E" w:rsidRDefault="00181B4C" w:rsidP="00181B4C">
      <w:pPr>
        <w:spacing w:after="0" w:line="240" w:lineRule="auto"/>
        <w:ind w:right="57"/>
        <w:jc w:val="both"/>
        <w:rPr>
          <w:rFonts w:ascii="Arial" w:hAnsi="Arial" w:cs="Arial"/>
          <w:b/>
          <w:bCs/>
          <w:color w:val="000000" w:themeColor="text1"/>
          <w:sz w:val="24"/>
          <w:szCs w:val="24"/>
        </w:rPr>
      </w:pPr>
    </w:p>
    <w:p w14:paraId="06973DBE" w14:textId="32046FFD" w:rsidR="00503E68" w:rsidRPr="00181B4C" w:rsidRDefault="00503E68" w:rsidP="003E0523">
      <w:pPr>
        <w:spacing w:after="0" w:line="240" w:lineRule="auto"/>
        <w:ind w:right="57"/>
        <w:jc w:val="both"/>
        <w:rPr>
          <w:rFonts w:ascii="Arial" w:hAnsi="Arial" w:cs="Arial"/>
          <w:b/>
          <w:bCs/>
          <w:color w:val="000000" w:themeColor="text1"/>
          <w:sz w:val="24"/>
          <w:szCs w:val="24"/>
        </w:rPr>
      </w:pPr>
      <w:r w:rsidRPr="00181B4C">
        <w:rPr>
          <w:rFonts w:ascii="Arial" w:hAnsi="Arial" w:cs="Arial"/>
          <w:b/>
          <w:bCs/>
          <w:color w:val="000000" w:themeColor="text1"/>
          <w:sz w:val="24"/>
          <w:szCs w:val="24"/>
        </w:rPr>
        <w:t>ГУРАВ.АСУУДЛЫГ ЗОХИЦУУЛАХ ХУВИЛБАРУУД, ЭЕРЭГ, СӨРӨГ ҮР ДАГАВАРТ ХИЙСЭН ХАРЬЦУУЛАЛТ</w:t>
      </w:r>
    </w:p>
    <w:p w14:paraId="6C9EB3BD" w14:textId="52904DB3" w:rsidR="00503E68" w:rsidRDefault="00503E68" w:rsidP="00181B4C">
      <w:pPr>
        <w:spacing w:after="0" w:line="240" w:lineRule="auto"/>
        <w:ind w:right="57"/>
        <w:jc w:val="both"/>
        <w:rPr>
          <w:rFonts w:ascii="Arial" w:hAnsi="Arial" w:cs="Arial"/>
          <w:b/>
          <w:bCs/>
          <w:color w:val="000000" w:themeColor="text1"/>
          <w:sz w:val="24"/>
          <w:szCs w:val="24"/>
        </w:rPr>
      </w:pPr>
    </w:p>
    <w:p w14:paraId="2C50724C" w14:textId="0565EB67" w:rsidR="00503E68" w:rsidRPr="00181B4C" w:rsidRDefault="00503E68" w:rsidP="00503E68">
      <w:pPr>
        <w:spacing w:after="0" w:line="240" w:lineRule="auto"/>
        <w:ind w:right="57"/>
        <w:jc w:val="both"/>
        <w:rPr>
          <w:rFonts w:ascii="Arial" w:hAnsi="Arial" w:cs="Arial"/>
          <w:b/>
          <w:bCs/>
          <w:color w:val="000000" w:themeColor="text1"/>
          <w:sz w:val="24"/>
          <w:szCs w:val="24"/>
        </w:rPr>
      </w:pPr>
      <w:r w:rsidRPr="00181B4C">
        <w:rPr>
          <w:rFonts w:ascii="Arial" w:hAnsi="Arial" w:cs="Arial"/>
          <w:b/>
          <w:bCs/>
          <w:color w:val="000000" w:themeColor="text1"/>
          <w:sz w:val="24"/>
          <w:szCs w:val="24"/>
        </w:rPr>
        <w:t>ДӨРӨВ.СОНГОСОН ХУВИЛБАРЫН ҮР НӨЛӨӨГ ТАНДАН СУДАЛСАН БАЙДАЛ</w:t>
      </w:r>
    </w:p>
    <w:p w14:paraId="0501ACD7" w14:textId="13586942" w:rsidR="00503E68" w:rsidRDefault="00503E68" w:rsidP="00181B4C">
      <w:pPr>
        <w:spacing w:after="0" w:line="240" w:lineRule="auto"/>
        <w:ind w:right="57"/>
        <w:jc w:val="both"/>
        <w:rPr>
          <w:rFonts w:ascii="Arial" w:hAnsi="Arial" w:cs="Arial"/>
          <w:b/>
          <w:bCs/>
          <w:color w:val="000000" w:themeColor="text1"/>
          <w:sz w:val="24"/>
          <w:szCs w:val="24"/>
        </w:rPr>
      </w:pPr>
    </w:p>
    <w:p w14:paraId="1BC8E780" w14:textId="34401734" w:rsidR="00503E68" w:rsidRPr="00C720DF" w:rsidRDefault="00503E68" w:rsidP="00503E68">
      <w:pPr>
        <w:spacing w:after="0" w:line="240" w:lineRule="auto"/>
        <w:ind w:right="57"/>
        <w:jc w:val="both"/>
        <w:rPr>
          <w:rFonts w:ascii="Arial" w:hAnsi="Arial" w:cs="Arial"/>
          <w:color w:val="000000" w:themeColor="text1"/>
          <w:sz w:val="24"/>
          <w:szCs w:val="24"/>
        </w:rPr>
      </w:pPr>
      <w:r w:rsidRPr="00C720DF">
        <w:rPr>
          <w:rFonts w:ascii="Arial" w:hAnsi="Arial" w:cs="Arial"/>
          <w:color w:val="000000" w:themeColor="text1"/>
          <w:sz w:val="24"/>
          <w:szCs w:val="24"/>
        </w:rPr>
        <w:t>4.1.Хүний эрхэд үзүүлэх үр нөлөө</w:t>
      </w:r>
    </w:p>
    <w:p w14:paraId="01BDC113" w14:textId="09F7701B" w:rsidR="00503E68" w:rsidRPr="00C720DF" w:rsidRDefault="00503E68" w:rsidP="00503E68">
      <w:pPr>
        <w:pStyle w:val="Caption"/>
        <w:spacing w:line="240" w:lineRule="auto"/>
        <w:rPr>
          <w:rFonts w:cs="Arial"/>
          <w:b w:val="0"/>
          <w:bCs w:val="0"/>
          <w:color w:val="000000" w:themeColor="text1"/>
          <w:sz w:val="24"/>
          <w:szCs w:val="24"/>
          <w:lang w:val="mn-MN"/>
        </w:rPr>
      </w:pPr>
      <w:r w:rsidRPr="00C720DF">
        <w:rPr>
          <w:rFonts w:cs="Arial"/>
          <w:b w:val="0"/>
          <w:bCs w:val="0"/>
          <w:color w:val="000000" w:themeColor="text1"/>
          <w:sz w:val="24"/>
          <w:szCs w:val="24"/>
          <w:lang w:val="mn-MN"/>
        </w:rPr>
        <w:t>4.2.Эдийн засагт үзүүлэх үр нөлөө</w:t>
      </w:r>
    </w:p>
    <w:p w14:paraId="7C2244D6" w14:textId="325BB200" w:rsidR="00503E68" w:rsidRPr="00C720DF" w:rsidRDefault="00503E68" w:rsidP="00503E68">
      <w:pPr>
        <w:pStyle w:val="Caption"/>
        <w:spacing w:line="240" w:lineRule="auto"/>
        <w:rPr>
          <w:rFonts w:cs="Arial"/>
          <w:b w:val="0"/>
          <w:bCs w:val="0"/>
          <w:color w:val="000000" w:themeColor="text1"/>
          <w:sz w:val="24"/>
          <w:szCs w:val="24"/>
          <w:lang w:val="mn-MN"/>
        </w:rPr>
      </w:pPr>
      <w:r w:rsidRPr="00C720DF">
        <w:rPr>
          <w:rFonts w:cs="Arial"/>
          <w:b w:val="0"/>
          <w:bCs w:val="0"/>
          <w:color w:val="000000" w:themeColor="text1"/>
          <w:sz w:val="24"/>
          <w:szCs w:val="24"/>
          <w:lang w:val="mn-MN"/>
        </w:rPr>
        <w:t>4.3.Нийгэмд үзүүлэх үр нөлөө</w:t>
      </w:r>
    </w:p>
    <w:p w14:paraId="5F85883B" w14:textId="2864ED40" w:rsidR="003D0FCF" w:rsidRPr="00C720DF" w:rsidRDefault="003D0FCF" w:rsidP="003D0FCF">
      <w:pPr>
        <w:pStyle w:val="Caption"/>
        <w:spacing w:line="240" w:lineRule="auto"/>
        <w:rPr>
          <w:rFonts w:cs="Arial"/>
          <w:b w:val="0"/>
          <w:bCs w:val="0"/>
          <w:color w:val="000000" w:themeColor="text1"/>
          <w:sz w:val="24"/>
          <w:szCs w:val="24"/>
          <w:lang w:val="mn-MN"/>
        </w:rPr>
      </w:pPr>
      <w:r w:rsidRPr="00C720DF">
        <w:rPr>
          <w:rFonts w:cs="Arial"/>
          <w:b w:val="0"/>
          <w:bCs w:val="0"/>
          <w:color w:val="000000" w:themeColor="text1"/>
          <w:sz w:val="24"/>
          <w:szCs w:val="24"/>
          <w:lang w:val="mn-MN"/>
        </w:rPr>
        <w:t>4.4.Байгаль орчинд үзүүлэх үр нөлөө</w:t>
      </w:r>
    </w:p>
    <w:p w14:paraId="19C6FBFC" w14:textId="77777777" w:rsidR="00503E68" w:rsidRPr="00503E68" w:rsidRDefault="00503E68" w:rsidP="00503E68">
      <w:pPr>
        <w:spacing w:after="0" w:line="240" w:lineRule="auto"/>
        <w:ind w:right="57"/>
        <w:jc w:val="both"/>
        <w:rPr>
          <w:rFonts w:ascii="Arial" w:hAnsi="Arial" w:cs="Arial"/>
          <w:color w:val="000000" w:themeColor="text1"/>
          <w:sz w:val="24"/>
          <w:szCs w:val="24"/>
        </w:rPr>
      </w:pPr>
    </w:p>
    <w:p w14:paraId="40B36B1B" w14:textId="77777777" w:rsidR="00EB2E66" w:rsidRPr="00181B4C" w:rsidRDefault="00EB2E66" w:rsidP="00EB2E66">
      <w:pPr>
        <w:spacing w:after="0" w:line="240" w:lineRule="auto"/>
        <w:rPr>
          <w:rFonts w:ascii="Arial" w:hAnsi="Arial" w:cs="Arial"/>
          <w:b/>
          <w:color w:val="000000" w:themeColor="text1"/>
          <w:sz w:val="24"/>
          <w:szCs w:val="24"/>
        </w:rPr>
      </w:pPr>
      <w:r w:rsidRPr="00181B4C">
        <w:rPr>
          <w:rFonts w:ascii="Arial" w:hAnsi="Arial" w:cs="Arial"/>
          <w:b/>
          <w:color w:val="000000" w:themeColor="text1"/>
          <w:sz w:val="24"/>
          <w:szCs w:val="24"/>
        </w:rPr>
        <w:t>ТАВ.ЗОХИЦУУЛАЛТЫН ХУВИЛБАРУУДЫГ ХАРЬЦУУЛСАН ДҮГНЭЛТ</w:t>
      </w:r>
    </w:p>
    <w:p w14:paraId="41CACA8A" w14:textId="526EB068" w:rsidR="00503E68" w:rsidRDefault="00503E68" w:rsidP="00181B4C">
      <w:pPr>
        <w:spacing w:after="0" w:line="240" w:lineRule="auto"/>
        <w:ind w:right="57"/>
        <w:jc w:val="both"/>
        <w:rPr>
          <w:rFonts w:ascii="Arial" w:hAnsi="Arial" w:cs="Arial"/>
          <w:b/>
          <w:bCs/>
          <w:color w:val="000000" w:themeColor="text1"/>
          <w:sz w:val="24"/>
          <w:szCs w:val="24"/>
        </w:rPr>
      </w:pPr>
    </w:p>
    <w:p w14:paraId="6C163C17" w14:textId="68E072B3" w:rsidR="002E46A6" w:rsidRPr="00181B4C" w:rsidRDefault="002E46A6" w:rsidP="00C720DF">
      <w:pPr>
        <w:spacing w:after="0" w:line="240" w:lineRule="auto"/>
        <w:ind w:right="57"/>
        <w:jc w:val="both"/>
        <w:rPr>
          <w:rFonts w:ascii="Arial" w:hAnsi="Arial" w:cs="Arial"/>
          <w:b/>
          <w:bCs/>
          <w:color w:val="000000" w:themeColor="text1"/>
          <w:sz w:val="24"/>
          <w:szCs w:val="24"/>
        </w:rPr>
      </w:pPr>
      <w:r w:rsidRPr="00181B4C">
        <w:rPr>
          <w:rFonts w:ascii="Arial" w:hAnsi="Arial" w:cs="Arial"/>
          <w:b/>
          <w:bCs/>
          <w:color w:val="000000" w:themeColor="text1"/>
          <w:sz w:val="24"/>
          <w:szCs w:val="24"/>
        </w:rPr>
        <w:t>ЗУРГАА.ОЛОН УЛСЫН БОЛОН БУСАД УЛСЫН ХУУЛЬ ЭРХ ЗҮЙН</w:t>
      </w:r>
      <w:r>
        <w:rPr>
          <w:rFonts w:ascii="Arial" w:hAnsi="Arial" w:cs="Arial"/>
          <w:b/>
          <w:bCs/>
          <w:color w:val="000000" w:themeColor="text1"/>
          <w:sz w:val="24"/>
          <w:szCs w:val="24"/>
        </w:rPr>
        <w:t xml:space="preserve"> </w:t>
      </w:r>
      <w:r w:rsidRPr="00181B4C">
        <w:rPr>
          <w:rFonts w:ascii="Arial" w:hAnsi="Arial" w:cs="Arial"/>
          <w:b/>
          <w:bCs/>
          <w:color w:val="000000" w:themeColor="text1"/>
          <w:sz w:val="24"/>
          <w:szCs w:val="24"/>
        </w:rPr>
        <w:t>ЗОХИЦУУЛАЛТТАЙ ХАРЬЦУУЛСАН БАЙДАЛ</w:t>
      </w:r>
    </w:p>
    <w:p w14:paraId="59E6AE0D" w14:textId="3286B72B" w:rsidR="00C720DF" w:rsidRDefault="00C720DF" w:rsidP="00181B4C">
      <w:pPr>
        <w:spacing w:after="0" w:line="240" w:lineRule="auto"/>
        <w:ind w:right="57"/>
        <w:jc w:val="both"/>
        <w:rPr>
          <w:rFonts w:ascii="Arial" w:hAnsi="Arial" w:cs="Arial"/>
          <w:b/>
          <w:bCs/>
          <w:color w:val="000000" w:themeColor="text1"/>
          <w:sz w:val="24"/>
          <w:szCs w:val="24"/>
        </w:rPr>
      </w:pPr>
    </w:p>
    <w:p w14:paraId="752DCB41" w14:textId="1D6600AC" w:rsidR="00C720DF" w:rsidRDefault="00C720DF" w:rsidP="00181B4C">
      <w:pPr>
        <w:spacing w:after="0" w:line="240" w:lineRule="auto"/>
        <w:ind w:right="57"/>
        <w:jc w:val="both"/>
        <w:rPr>
          <w:rFonts w:ascii="Arial" w:hAnsi="Arial" w:cs="Arial"/>
          <w:b/>
          <w:bCs/>
          <w:color w:val="000000" w:themeColor="text1"/>
          <w:sz w:val="24"/>
          <w:szCs w:val="24"/>
        </w:rPr>
      </w:pPr>
      <w:r>
        <w:rPr>
          <w:rFonts w:ascii="Arial" w:hAnsi="Arial" w:cs="Arial"/>
          <w:b/>
          <w:bCs/>
          <w:color w:val="000000" w:themeColor="text1"/>
          <w:sz w:val="24"/>
          <w:szCs w:val="24"/>
        </w:rPr>
        <w:t>ДОЛОО.ЗӨВЛӨМЖ</w:t>
      </w:r>
    </w:p>
    <w:p w14:paraId="6D347DDB" w14:textId="11CD1D51" w:rsidR="00C720DF" w:rsidRDefault="00C720DF">
      <w:pPr>
        <w:rPr>
          <w:rFonts w:ascii="Arial" w:hAnsi="Arial" w:cs="Arial"/>
          <w:b/>
          <w:bCs/>
          <w:color w:val="000000" w:themeColor="text1"/>
          <w:sz w:val="24"/>
          <w:szCs w:val="24"/>
        </w:rPr>
      </w:pPr>
      <w:r>
        <w:rPr>
          <w:rFonts w:ascii="Arial" w:hAnsi="Arial" w:cs="Arial"/>
          <w:b/>
          <w:bCs/>
          <w:color w:val="000000" w:themeColor="text1"/>
          <w:sz w:val="24"/>
          <w:szCs w:val="24"/>
        </w:rPr>
        <w:br w:type="page"/>
      </w:r>
    </w:p>
    <w:p w14:paraId="04EA6F7E" w14:textId="77777777" w:rsidR="00C720DF" w:rsidRPr="00C720DF" w:rsidRDefault="00C720DF" w:rsidP="00181B4C">
      <w:pPr>
        <w:spacing w:after="0" w:line="240" w:lineRule="auto"/>
        <w:ind w:right="57"/>
        <w:jc w:val="both"/>
        <w:rPr>
          <w:rFonts w:ascii="Arial" w:hAnsi="Arial" w:cs="Arial"/>
          <w:b/>
          <w:bCs/>
          <w:color w:val="000000" w:themeColor="text1"/>
          <w:sz w:val="24"/>
          <w:szCs w:val="24"/>
        </w:rPr>
      </w:pPr>
    </w:p>
    <w:p w14:paraId="7FEFDFCB" w14:textId="6E167D6D" w:rsidR="00181B4C" w:rsidRDefault="0057111E" w:rsidP="00181B4C">
      <w:pPr>
        <w:spacing w:after="0" w:line="240" w:lineRule="auto"/>
        <w:ind w:right="57"/>
        <w:jc w:val="center"/>
        <w:rPr>
          <w:rFonts w:ascii="Arial" w:hAnsi="Arial" w:cs="Arial"/>
          <w:b/>
          <w:bCs/>
          <w:color w:val="000000" w:themeColor="text1"/>
          <w:sz w:val="24"/>
          <w:szCs w:val="24"/>
        </w:rPr>
      </w:pPr>
      <w:r>
        <w:rPr>
          <w:rFonts w:ascii="Arial" w:hAnsi="Arial" w:cs="Arial"/>
          <w:b/>
          <w:bCs/>
          <w:color w:val="000000" w:themeColor="text1"/>
          <w:sz w:val="24"/>
          <w:szCs w:val="24"/>
        </w:rPr>
        <w:t>ТӨРИЙН АЛБАНЫ ТУХАЙ</w:t>
      </w:r>
      <w:r w:rsidR="00676F54" w:rsidRPr="00181B4C">
        <w:rPr>
          <w:rFonts w:ascii="Arial" w:hAnsi="Arial" w:cs="Arial"/>
          <w:b/>
          <w:bCs/>
          <w:color w:val="000000" w:themeColor="text1"/>
          <w:sz w:val="24"/>
          <w:szCs w:val="24"/>
        </w:rPr>
        <w:t xml:space="preserve"> ХУУЛЬД </w:t>
      </w:r>
    </w:p>
    <w:p w14:paraId="242C1804" w14:textId="14619DD0" w:rsidR="00676F54" w:rsidRPr="00181B4C" w:rsidRDefault="00676F54" w:rsidP="00181B4C">
      <w:pPr>
        <w:spacing w:after="0" w:line="240" w:lineRule="auto"/>
        <w:ind w:right="57"/>
        <w:jc w:val="center"/>
        <w:rPr>
          <w:rFonts w:ascii="Arial" w:hAnsi="Arial" w:cs="Arial"/>
          <w:b/>
          <w:bCs/>
          <w:color w:val="000000" w:themeColor="text1"/>
          <w:sz w:val="24"/>
          <w:szCs w:val="24"/>
        </w:rPr>
      </w:pPr>
      <w:r w:rsidRPr="00181B4C">
        <w:rPr>
          <w:rFonts w:ascii="Arial" w:hAnsi="Arial" w:cs="Arial"/>
          <w:b/>
          <w:bCs/>
          <w:color w:val="000000" w:themeColor="text1"/>
          <w:sz w:val="24"/>
          <w:szCs w:val="24"/>
        </w:rPr>
        <w:t>НЭМЭЛТ</w:t>
      </w:r>
      <w:r w:rsidR="00B10FCD" w:rsidRPr="00181B4C">
        <w:rPr>
          <w:rFonts w:ascii="Arial" w:hAnsi="Arial" w:cs="Arial"/>
          <w:b/>
          <w:bCs/>
          <w:color w:val="000000" w:themeColor="text1"/>
          <w:sz w:val="24"/>
          <w:szCs w:val="24"/>
        </w:rPr>
        <w:t>, ӨӨРЧЛӨЛТ</w:t>
      </w:r>
      <w:r w:rsidRPr="00181B4C">
        <w:rPr>
          <w:rFonts w:ascii="Arial" w:hAnsi="Arial" w:cs="Arial"/>
          <w:b/>
          <w:bCs/>
          <w:color w:val="000000" w:themeColor="text1"/>
          <w:sz w:val="24"/>
          <w:szCs w:val="24"/>
        </w:rPr>
        <w:t xml:space="preserve"> ОРУУЛАХ ТУХАЙ ХУУЛИЙН ТӨСЛИЙН ХЭРЭГЦЭЭ, ШААРДЛАГЫГ УРЬДЧИЛАН</w:t>
      </w:r>
      <w:r w:rsidR="00E1551D" w:rsidRPr="00181B4C">
        <w:rPr>
          <w:rFonts w:ascii="Arial" w:hAnsi="Arial" w:cs="Arial"/>
          <w:b/>
          <w:bCs/>
          <w:color w:val="000000" w:themeColor="text1"/>
          <w:sz w:val="24"/>
          <w:szCs w:val="24"/>
        </w:rPr>
        <w:t xml:space="preserve"> </w:t>
      </w:r>
      <w:r w:rsidRPr="00181B4C">
        <w:rPr>
          <w:rFonts w:ascii="Arial" w:hAnsi="Arial" w:cs="Arial"/>
          <w:b/>
          <w:bCs/>
          <w:color w:val="000000" w:themeColor="text1"/>
          <w:sz w:val="24"/>
          <w:szCs w:val="24"/>
        </w:rPr>
        <w:t>ТАНДСА</w:t>
      </w:r>
      <w:r w:rsidR="00181B4C">
        <w:rPr>
          <w:rFonts w:ascii="Arial" w:hAnsi="Arial" w:cs="Arial"/>
          <w:b/>
          <w:bCs/>
          <w:color w:val="000000" w:themeColor="text1"/>
          <w:sz w:val="24"/>
          <w:szCs w:val="24"/>
        </w:rPr>
        <w:t xml:space="preserve">Н </w:t>
      </w:r>
      <w:r w:rsidRPr="00181B4C">
        <w:rPr>
          <w:rFonts w:ascii="Arial" w:hAnsi="Arial" w:cs="Arial"/>
          <w:b/>
          <w:bCs/>
          <w:color w:val="000000" w:themeColor="text1"/>
          <w:sz w:val="24"/>
          <w:szCs w:val="24"/>
        </w:rPr>
        <w:t>ТУХАЙ ТАЙЛАН</w:t>
      </w:r>
    </w:p>
    <w:p w14:paraId="4AA20CCC" w14:textId="77777777" w:rsidR="00E1551D" w:rsidRPr="00181B4C" w:rsidRDefault="00E1551D" w:rsidP="00181B4C">
      <w:pPr>
        <w:spacing w:after="0" w:line="240" w:lineRule="auto"/>
        <w:ind w:left="57" w:right="57"/>
        <w:jc w:val="center"/>
        <w:rPr>
          <w:rFonts w:ascii="Arial" w:hAnsi="Arial" w:cs="Arial"/>
          <w:color w:val="000000" w:themeColor="text1"/>
          <w:sz w:val="24"/>
          <w:szCs w:val="24"/>
        </w:rPr>
      </w:pPr>
    </w:p>
    <w:p w14:paraId="45D1CE0E" w14:textId="78D4BFD3" w:rsidR="00676F54" w:rsidRPr="00181B4C" w:rsidRDefault="00676F54" w:rsidP="00181B4C">
      <w:pPr>
        <w:spacing w:after="0" w:line="240" w:lineRule="auto"/>
        <w:ind w:right="57" w:firstLine="720"/>
        <w:jc w:val="both"/>
        <w:rPr>
          <w:rFonts w:ascii="Arial" w:hAnsi="Arial" w:cs="Arial"/>
          <w:color w:val="000000" w:themeColor="text1"/>
          <w:sz w:val="24"/>
          <w:szCs w:val="24"/>
        </w:rPr>
      </w:pPr>
      <w:r w:rsidRPr="00181B4C">
        <w:rPr>
          <w:rFonts w:ascii="Arial" w:hAnsi="Arial" w:cs="Arial"/>
          <w:color w:val="000000" w:themeColor="text1"/>
          <w:sz w:val="24"/>
          <w:szCs w:val="24"/>
        </w:rPr>
        <w:t>Энэхүү тайланг Монгол Улсын Засгийн газрын 2016 оны 59 д</w:t>
      </w:r>
      <w:r w:rsidR="00B10FCD" w:rsidRPr="00181B4C">
        <w:rPr>
          <w:rFonts w:ascii="Arial" w:hAnsi="Arial" w:cs="Arial"/>
          <w:color w:val="000000" w:themeColor="text1"/>
          <w:sz w:val="24"/>
          <w:szCs w:val="24"/>
        </w:rPr>
        <w:t>үгээ</w:t>
      </w:r>
      <w:r w:rsidRPr="00181B4C">
        <w:rPr>
          <w:rFonts w:ascii="Arial" w:hAnsi="Arial" w:cs="Arial"/>
          <w:color w:val="000000" w:themeColor="text1"/>
          <w:sz w:val="24"/>
          <w:szCs w:val="24"/>
        </w:rPr>
        <w:t>р тогтоолын 1</w:t>
      </w:r>
      <w:r w:rsidR="007444BB" w:rsidRPr="00181B4C">
        <w:rPr>
          <w:rFonts w:ascii="Arial" w:hAnsi="Arial" w:cs="Arial"/>
          <w:color w:val="000000" w:themeColor="text1"/>
          <w:sz w:val="24"/>
          <w:szCs w:val="24"/>
        </w:rPr>
        <w:t xml:space="preserve"> </w:t>
      </w:r>
      <w:r w:rsidRPr="00181B4C">
        <w:rPr>
          <w:rFonts w:ascii="Arial" w:hAnsi="Arial" w:cs="Arial"/>
          <w:color w:val="000000" w:themeColor="text1"/>
          <w:sz w:val="24"/>
          <w:szCs w:val="24"/>
        </w:rPr>
        <w:t xml:space="preserve">дүгээр </w:t>
      </w:r>
      <w:r w:rsidR="00B10FCD" w:rsidRPr="00181B4C">
        <w:rPr>
          <w:rFonts w:ascii="Arial" w:hAnsi="Arial" w:cs="Arial"/>
          <w:color w:val="000000" w:themeColor="text1"/>
          <w:sz w:val="24"/>
          <w:szCs w:val="24"/>
        </w:rPr>
        <w:t>х</w:t>
      </w:r>
      <w:r w:rsidRPr="00181B4C">
        <w:rPr>
          <w:rFonts w:ascii="Arial" w:hAnsi="Arial" w:cs="Arial"/>
          <w:color w:val="000000" w:themeColor="text1"/>
          <w:sz w:val="24"/>
          <w:szCs w:val="24"/>
        </w:rPr>
        <w:t>авсралтаар батлагдсан “</w:t>
      </w:r>
      <w:r w:rsidRPr="00181B4C">
        <w:rPr>
          <w:rFonts w:ascii="Arial" w:hAnsi="Arial" w:cs="Arial"/>
          <w:b/>
          <w:bCs/>
          <w:color w:val="000000" w:themeColor="text1"/>
          <w:sz w:val="24"/>
          <w:szCs w:val="24"/>
        </w:rPr>
        <w:t>Хуулийн төслийн хэрэгцээ, шаардлагыг урьдчилан тандан судлах аргачлал</w:t>
      </w:r>
      <w:r w:rsidRPr="00181B4C">
        <w:rPr>
          <w:rFonts w:ascii="Arial" w:hAnsi="Arial" w:cs="Arial"/>
          <w:color w:val="000000" w:themeColor="text1"/>
          <w:sz w:val="24"/>
          <w:szCs w:val="24"/>
        </w:rPr>
        <w:t>”-</w:t>
      </w:r>
      <w:r w:rsidR="00B10FCD" w:rsidRPr="00181B4C">
        <w:rPr>
          <w:rFonts w:ascii="Arial" w:hAnsi="Arial" w:cs="Arial"/>
          <w:color w:val="000000" w:themeColor="text1"/>
          <w:sz w:val="24"/>
          <w:szCs w:val="24"/>
        </w:rPr>
        <w:t>ы</w:t>
      </w:r>
      <w:r w:rsidRPr="00181B4C">
        <w:rPr>
          <w:rFonts w:ascii="Arial" w:hAnsi="Arial" w:cs="Arial"/>
          <w:color w:val="000000" w:themeColor="text1"/>
          <w:sz w:val="24"/>
          <w:szCs w:val="24"/>
        </w:rPr>
        <w:t>н дагуу хийж гүйцэтгэлээ.</w:t>
      </w:r>
      <w:r w:rsidR="00B10FCD" w:rsidRPr="00181B4C">
        <w:rPr>
          <w:rFonts w:ascii="Arial" w:hAnsi="Arial" w:cs="Arial"/>
          <w:color w:val="000000" w:themeColor="text1"/>
          <w:sz w:val="24"/>
          <w:szCs w:val="24"/>
        </w:rPr>
        <w:t xml:space="preserve"> </w:t>
      </w:r>
    </w:p>
    <w:p w14:paraId="1CDACC73" w14:textId="77777777" w:rsidR="00B10FCD" w:rsidRPr="00181B4C" w:rsidRDefault="00B10FCD" w:rsidP="00181B4C">
      <w:pPr>
        <w:spacing w:after="0" w:line="240" w:lineRule="auto"/>
        <w:ind w:left="57" w:right="57" w:firstLine="663"/>
        <w:jc w:val="both"/>
        <w:rPr>
          <w:rFonts w:ascii="Arial" w:hAnsi="Arial" w:cs="Arial"/>
          <w:color w:val="000000" w:themeColor="text1"/>
          <w:sz w:val="24"/>
          <w:szCs w:val="24"/>
        </w:rPr>
      </w:pPr>
    </w:p>
    <w:p w14:paraId="10E217B2" w14:textId="26F7F23A" w:rsidR="00676F54" w:rsidRPr="0057111E" w:rsidRDefault="00676F54" w:rsidP="00181B4C">
      <w:pPr>
        <w:spacing w:after="0" w:line="240" w:lineRule="auto"/>
        <w:ind w:left="57" w:right="57" w:firstLine="663"/>
        <w:jc w:val="both"/>
        <w:rPr>
          <w:rFonts w:ascii="Arial" w:hAnsi="Arial" w:cs="Arial"/>
          <w:b/>
          <w:bCs/>
          <w:color w:val="000000" w:themeColor="text1"/>
          <w:sz w:val="24"/>
          <w:szCs w:val="24"/>
        </w:rPr>
      </w:pPr>
      <w:r w:rsidRPr="00181B4C">
        <w:rPr>
          <w:rFonts w:ascii="Arial" w:hAnsi="Arial" w:cs="Arial"/>
          <w:b/>
          <w:bCs/>
          <w:color w:val="000000" w:themeColor="text1"/>
          <w:sz w:val="24"/>
          <w:szCs w:val="24"/>
        </w:rPr>
        <w:t>НЭГ.АСУУДАЛД ДҮН ШИНЖИЛГЭЭ ХИЙ</w:t>
      </w:r>
      <w:r w:rsidR="00181B4C">
        <w:rPr>
          <w:rFonts w:ascii="Arial" w:hAnsi="Arial" w:cs="Arial"/>
          <w:b/>
          <w:bCs/>
          <w:color w:val="000000" w:themeColor="text1"/>
          <w:sz w:val="24"/>
          <w:szCs w:val="24"/>
        </w:rPr>
        <w:t>СЭН БАЙДАЛ</w:t>
      </w:r>
    </w:p>
    <w:p w14:paraId="1B503FB9" w14:textId="77777777" w:rsidR="00EA1C86" w:rsidRDefault="00EA1C86" w:rsidP="00EA1C86">
      <w:pPr>
        <w:spacing w:after="0" w:line="240" w:lineRule="auto"/>
        <w:ind w:firstLine="720"/>
        <w:contextualSpacing/>
        <w:jc w:val="both"/>
        <w:rPr>
          <w:rFonts w:ascii="Arial" w:eastAsia="Times New Roman" w:hAnsi="Arial" w:cs="Arial"/>
          <w:color w:val="000000" w:themeColor="text1"/>
          <w:sz w:val="24"/>
          <w:szCs w:val="24"/>
          <w:lang w:eastAsia="en-US"/>
        </w:rPr>
      </w:pPr>
    </w:p>
    <w:p w14:paraId="77E49EDC" w14:textId="783B704D" w:rsidR="00EA1C86" w:rsidRPr="00EA1C86" w:rsidRDefault="00EA1C86" w:rsidP="00EA1C86">
      <w:pPr>
        <w:spacing w:after="0" w:line="240" w:lineRule="auto"/>
        <w:ind w:firstLine="720"/>
        <w:contextualSpacing/>
        <w:jc w:val="both"/>
        <w:rPr>
          <w:rFonts w:ascii="Arial" w:eastAsia="Times New Roman" w:hAnsi="Arial" w:cs="Arial"/>
          <w:color w:val="000000" w:themeColor="text1"/>
          <w:sz w:val="24"/>
          <w:szCs w:val="24"/>
          <w:lang w:eastAsia="en-US"/>
        </w:rPr>
      </w:pPr>
      <w:r w:rsidRPr="00EA1C86">
        <w:rPr>
          <w:rFonts w:ascii="Arial" w:eastAsia="Times New Roman" w:hAnsi="Arial" w:cs="Arial"/>
          <w:color w:val="000000" w:themeColor="text1"/>
          <w:sz w:val="24"/>
          <w:szCs w:val="24"/>
          <w:lang w:eastAsia="en-US"/>
        </w:rPr>
        <w:t xml:space="preserve">Монгол Улсын Их Хурлаас Төрийн албаны тухай хуулийг 2017 оны 12 дугаар сарын 07-ны өдөр шинэчлэн баталж, 2019 оны 01 дүгээр сарын 01-ний өдрөөс эхлэн дагаж мөрдсөн. </w:t>
      </w:r>
    </w:p>
    <w:p w14:paraId="18AF5523" w14:textId="77777777" w:rsidR="00EA1C86" w:rsidRPr="00EA1C86" w:rsidRDefault="00EA1C86" w:rsidP="00EA1C86">
      <w:pPr>
        <w:spacing w:after="0" w:line="240" w:lineRule="auto"/>
        <w:ind w:firstLine="720"/>
        <w:contextualSpacing/>
        <w:jc w:val="both"/>
        <w:rPr>
          <w:rFonts w:ascii="Arial" w:eastAsia="Times New Roman" w:hAnsi="Arial" w:cs="Arial"/>
          <w:color w:val="000000" w:themeColor="text1"/>
          <w:sz w:val="24"/>
          <w:szCs w:val="24"/>
          <w:lang w:eastAsia="en-US"/>
        </w:rPr>
      </w:pPr>
      <w:r w:rsidRPr="00EA1C86">
        <w:rPr>
          <w:rFonts w:ascii="Arial" w:eastAsia="Times New Roman" w:hAnsi="Arial" w:cs="Arial"/>
          <w:color w:val="000000" w:themeColor="text1"/>
          <w:sz w:val="24"/>
          <w:szCs w:val="24"/>
          <w:lang w:eastAsia="en-US"/>
        </w:rPr>
        <w:t xml:space="preserve"> </w:t>
      </w:r>
    </w:p>
    <w:p w14:paraId="1961D2E5" w14:textId="77777777" w:rsidR="00EA1C86" w:rsidRPr="00EA1C86" w:rsidRDefault="00EA1C86" w:rsidP="00EA1C86">
      <w:pPr>
        <w:spacing w:after="0" w:line="240" w:lineRule="auto"/>
        <w:ind w:firstLine="720"/>
        <w:contextualSpacing/>
        <w:jc w:val="both"/>
        <w:rPr>
          <w:rFonts w:ascii="Arial" w:eastAsia="Times New Roman" w:hAnsi="Arial" w:cs="Arial"/>
          <w:color w:val="000000" w:themeColor="text1"/>
          <w:sz w:val="24"/>
          <w:szCs w:val="24"/>
          <w:lang w:eastAsia="en-US"/>
        </w:rPr>
      </w:pPr>
      <w:r w:rsidRPr="00EA1C86">
        <w:rPr>
          <w:rFonts w:ascii="Arial" w:eastAsia="Times New Roman" w:hAnsi="Arial" w:cs="Arial"/>
          <w:color w:val="000000" w:themeColor="text1"/>
          <w:sz w:val="24"/>
          <w:szCs w:val="24"/>
          <w:lang w:eastAsia="en-US"/>
        </w:rPr>
        <w:t>Төрийн албаны тухай хуулийн шинэчилсэн найруулгыг баталснаар төрийн бодлого, үйл ажиллагааны залгамж чанар, төрийн албаны мэргэшсэн тогтвортой байдлыг хангах үр дүнтэй механизм бүрдүүлэх, төрийн албанд чадахуйн зарчмыг хэвшүүлж төрийн албан хаагчийн ажлын гүйцэтгэл, үр дүнг үнэлэх, ёс зүй, сахилга, хариуцлагын тогтолцоог бэхжүүлэх асуудлаар шинэчлэлийн томоохон алхам хийж чадсан гэж Улсын Их Хурлаас үзэж, иргэд, олон нийт, төрийн албан хаагчдын дунд ч ихээхэн хүлээлт үүсээд байв.</w:t>
      </w:r>
    </w:p>
    <w:p w14:paraId="58E450FD" w14:textId="77777777" w:rsidR="00EA1C86" w:rsidRPr="00EA1C86" w:rsidRDefault="00EA1C86" w:rsidP="00EA1C86">
      <w:pPr>
        <w:spacing w:after="0" w:line="240" w:lineRule="auto"/>
        <w:ind w:firstLine="720"/>
        <w:contextualSpacing/>
        <w:jc w:val="both"/>
        <w:rPr>
          <w:rFonts w:ascii="Arial" w:eastAsia="Times New Roman" w:hAnsi="Arial" w:cs="Arial"/>
          <w:color w:val="000000" w:themeColor="text1"/>
          <w:sz w:val="24"/>
          <w:szCs w:val="24"/>
          <w:lang w:eastAsia="en-US"/>
        </w:rPr>
      </w:pPr>
    </w:p>
    <w:p w14:paraId="2BB5EEFD" w14:textId="07459C70" w:rsidR="00EA1C86" w:rsidRDefault="00EA1C86" w:rsidP="00EA1C86">
      <w:pPr>
        <w:spacing w:after="0" w:line="240" w:lineRule="auto"/>
        <w:ind w:firstLine="720"/>
        <w:contextualSpacing/>
        <w:jc w:val="both"/>
        <w:rPr>
          <w:rFonts w:ascii="Arial" w:eastAsia="Times New Roman" w:hAnsi="Arial" w:cs="Arial"/>
          <w:color w:val="000000" w:themeColor="text1"/>
          <w:sz w:val="24"/>
          <w:szCs w:val="24"/>
          <w:lang w:eastAsia="en-US"/>
        </w:rPr>
      </w:pPr>
      <w:r w:rsidRPr="00EA1C86">
        <w:rPr>
          <w:rFonts w:ascii="Arial" w:eastAsia="Times New Roman" w:hAnsi="Arial" w:cs="Arial"/>
          <w:color w:val="000000" w:themeColor="text1"/>
          <w:sz w:val="24"/>
          <w:szCs w:val="24"/>
          <w:lang w:eastAsia="en-US"/>
        </w:rPr>
        <w:t xml:space="preserve">Төрийн албаны тухай хуулийн шинэчилсэн найруулга батлагдаад дариу </w:t>
      </w:r>
      <w:r w:rsidR="003E0523">
        <w:rPr>
          <w:rFonts w:ascii="Arial" w:eastAsia="Times New Roman" w:hAnsi="Arial" w:cs="Arial"/>
          <w:color w:val="000000" w:themeColor="text1"/>
          <w:sz w:val="24"/>
          <w:szCs w:val="24"/>
          <w:lang w:eastAsia="en-US"/>
        </w:rPr>
        <w:t>3</w:t>
      </w:r>
      <w:r w:rsidRPr="00EA1C86">
        <w:rPr>
          <w:rFonts w:ascii="Arial" w:eastAsia="Times New Roman" w:hAnsi="Arial" w:cs="Arial"/>
          <w:color w:val="000000" w:themeColor="text1"/>
          <w:sz w:val="24"/>
          <w:szCs w:val="24"/>
          <w:lang w:eastAsia="en-US"/>
        </w:rPr>
        <w:t xml:space="preserve"> жил </w:t>
      </w:r>
      <w:r w:rsidR="003E0523">
        <w:rPr>
          <w:rFonts w:ascii="Arial" w:eastAsia="Times New Roman" w:hAnsi="Arial" w:cs="Arial"/>
          <w:color w:val="000000" w:themeColor="text1"/>
          <w:sz w:val="24"/>
          <w:szCs w:val="24"/>
          <w:lang w:eastAsia="en-US"/>
        </w:rPr>
        <w:t>6</w:t>
      </w:r>
      <w:r w:rsidRPr="00EA1C86">
        <w:rPr>
          <w:rFonts w:ascii="Arial" w:eastAsia="Times New Roman" w:hAnsi="Arial" w:cs="Arial"/>
          <w:color w:val="000000" w:themeColor="text1"/>
          <w:sz w:val="24"/>
          <w:szCs w:val="24"/>
          <w:lang w:eastAsia="en-US"/>
        </w:rPr>
        <w:t xml:space="preserve"> сар, хүчин төгөлдөр мөрдөгдөж эхлээд </w:t>
      </w:r>
      <w:r w:rsidR="003E0523">
        <w:rPr>
          <w:rFonts w:ascii="Arial" w:eastAsia="Times New Roman" w:hAnsi="Arial" w:cs="Arial"/>
          <w:color w:val="000000" w:themeColor="text1"/>
          <w:sz w:val="24"/>
          <w:szCs w:val="24"/>
          <w:lang w:eastAsia="en-US"/>
        </w:rPr>
        <w:t>2</w:t>
      </w:r>
      <w:r w:rsidRPr="00EA1C86">
        <w:rPr>
          <w:rFonts w:ascii="Arial" w:eastAsia="Times New Roman" w:hAnsi="Arial" w:cs="Arial"/>
          <w:color w:val="000000" w:themeColor="text1"/>
          <w:sz w:val="24"/>
          <w:szCs w:val="24"/>
          <w:lang w:eastAsia="en-US"/>
        </w:rPr>
        <w:t xml:space="preserve"> жил </w:t>
      </w:r>
      <w:r w:rsidR="003E0523">
        <w:rPr>
          <w:rFonts w:ascii="Arial" w:eastAsia="Times New Roman" w:hAnsi="Arial" w:cs="Arial"/>
          <w:color w:val="000000" w:themeColor="text1"/>
          <w:sz w:val="24"/>
          <w:szCs w:val="24"/>
          <w:lang w:eastAsia="en-US"/>
        </w:rPr>
        <w:t>6</w:t>
      </w:r>
      <w:r w:rsidRPr="00EA1C86">
        <w:rPr>
          <w:rFonts w:ascii="Arial" w:eastAsia="Times New Roman" w:hAnsi="Arial" w:cs="Arial"/>
          <w:color w:val="000000" w:themeColor="text1"/>
          <w:sz w:val="24"/>
          <w:szCs w:val="24"/>
          <w:lang w:eastAsia="en-US"/>
        </w:rPr>
        <w:t xml:space="preserve"> сарын хугацаа өнгөрсөн боловч төрийн албаны шинэтгэлийн дараагийн үе шатыг эхлүүлэх, төрийн албыг иргэдийн эрх ашигт илүү нийцсэн, мэргэшсэн, тогтвортой, хариуцлага, ёс зүйтэй, үр ашигтай тогтолцоонд шилжүүлэх чухал ач холбогдолтой хуулийн зарим зохицуулалтын биелэлт хангалтгүй байна гэж үзэж байна. </w:t>
      </w:r>
    </w:p>
    <w:p w14:paraId="362679F2" w14:textId="77777777" w:rsidR="00EA1C86" w:rsidRDefault="00EA1C86" w:rsidP="00EA1C86">
      <w:pPr>
        <w:spacing w:after="0" w:line="240" w:lineRule="auto"/>
        <w:ind w:firstLine="720"/>
        <w:contextualSpacing/>
        <w:jc w:val="both"/>
        <w:rPr>
          <w:rFonts w:ascii="Arial" w:eastAsia="Times New Roman" w:hAnsi="Arial" w:cs="Arial"/>
          <w:color w:val="000000" w:themeColor="text1"/>
          <w:sz w:val="24"/>
          <w:szCs w:val="24"/>
          <w:lang w:eastAsia="en-US"/>
        </w:rPr>
      </w:pPr>
    </w:p>
    <w:p w14:paraId="4A03E3C9" w14:textId="7D210B42" w:rsidR="00EA1C86" w:rsidRPr="00EA1C86" w:rsidRDefault="00EA1C86" w:rsidP="00EA1C86">
      <w:pPr>
        <w:spacing w:after="0" w:line="240" w:lineRule="auto"/>
        <w:ind w:firstLine="720"/>
        <w:contextualSpacing/>
        <w:jc w:val="both"/>
        <w:rPr>
          <w:rFonts w:ascii="Arial" w:eastAsia="Times New Roman" w:hAnsi="Arial" w:cs="Arial"/>
          <w:color w:val="000000" w:themeColor="text1"/>
          <w:sz w:val="24"/>
          <w:szCs w:val="24"/>
          <w:lang w:eastAsia="en-US"/>
        </w:rPr>
      </w:pPr>
      <w:r w:rsidRPr="00EA1C86">
        <w:rPr>
          <w:rFonts w:ascii="Arial" w:eastAsia="Times New Roman" w:hAnsi="Arial" w:cs="Arial"/>
          <w:color w:val="000000" w:themeColor="text1"/>
          <w:sz w:val="24"/>
          <w:szCs w:val="24"/>
          <w:lang w:eastAsia="en-US"/>
        </w:rPr>
        <w:t>Үүний нэг тод жишээ бол төрийн захиргааны төв, орон нутгийн байгууллагуудын төрийн жинхэнэ албаны удирдах болон гүйцэтгэх албан тушаалтны сул орон тоог хуулийн дагуу нөхөх арга хэмжээ авагдаагүй. Тэр хэмжээгээр төрийн байгууллагын үйл ажиллагаа цалгардах, эзэнгүйдэх, түр орлон гүйцэтгэгч ажиллуулах зэргээр хууль зөрчигдөх нөхцөлд хүрсэн. Тухайлбал, 2021 оны 4 дүгээр сарын байдлаар яам, агентлаг, орон нутгийн төрийн захиргааны байгууллагын төрийн жинхэнэ албаны удирдах албан тушаалын 640 орон тоонд түр орлон гүйцэтгэж ажиллаж байна. Эдгээрээс 206 нь Ковид 19-ийн цар тахлаас урьдчилан сэргийлэх, тэмцэх, нийгэм, эдийн засагт үзүүлэх сөрөг нөлөөллийг буруулах хуулиар, 285 нь хууль зөрчин томилогдсон байдалтай байна.</w:t>
      </w:r>
    </w:p>
    <w:p w14:paraId="124662C0" w14:textId="77777777" w:rsidR="00EA1C86" w:rsidRPr="00EA1C86" w:rsidRDefault="00EA1C86" w:rsidP="00EA1C86">
      <w:pPr>
        <w:spacing w:after="0" w:line="240" w:lineRule="auto"/>
        <w:ind w:firstLine="720"/>
        <w:contextualSpacing/>
        <w:jc w:val="both"/>
        <w:rPr>
          <w:rFonts w:ascii="Arial" w:eastAsia="Times New Roman" w:hAnsi="Arial" w:cs="Arial"/>
          <w:color w:val="000000" w:themeColor="text1"/>
          <w:sz w:val="24"/>
          <w:szCs w:val="24"/>
          <w:lang w:eastAsia="en-US"/>
        </w:rPr>
      </w:pPr>
    </w:p>
    <w:p w14:paraId="3147133A" w14:textId="4B0BC98A" w:rsidR="00EA1C86" w:rsidRPr="00EA1C86" w:rsidRDefault="00EA1C86" w:rsidP="00EA1C86">
      <w:pPr>
        <w:spacing w:after="0" w:line="240" w:lineRule="auto"/>
        <w:ind w:firstLine="720"/>
        <w:contextualSpacing/>
        <w:jc w:val="both"/>
        <w:rPr>
          <w:rFonts w:ascii="Arial" w:eastAsia="Times New Roman" w:hAnsi="Arial" w:cs="Arial"/>
          <w:color w:val="000000" w:themeColor="text1"/>
          <w:sz w:val="24"/>
          <w:szCs w:val="24"/>
          <w:lang w:eastAsia="en-US"/>
        </w:rPr>
      </w:pPr>
      <w:r w:rsidRPr="00EA1C86">
        <w:rPr>
          <w:rFonts w:ascii="Arial" w:eastAsia="Times New Roman" w:hAnsi="Arial" w:cs="Arial"/>
          <w:color w:val="000000" w:themeColor="text1"/>
          <w:sz w:val="24"/>
          <w:szCs w:val="24"/>
          <w:lang w:eastAsia="en-US"/>
        </w:rPr>
        <w:t xml:space="preserve">Төрийн албаны зөвлөлөөс хуулийн зөрчилтэй томилгоо хийгдсэн шалтгаан нөхцөлийн нэг нь төрийн жинхэнэ албаны ерөнхий шалгалт өгч нөөцөд бүртгэгдсэн болон албан тушаалын шаардлага хангах иргэн байхгүй байгаатай холбоотой гэж дүгнэсэн байдаг. Энэ нь төрийн захиргааны ахлах түшмэлээс эхлэн тэргүүн түшмэлийн ангилалд хамаарах албан тушаалд томилогдох иргэнд төрийн алба болон төрийн захиргааны албанд ажилласан байх хугацаа тогтоож, төрийн захиргааны албанд шинэ менежмент, мэдлэг хандлага нэвтрэх, хөгжихийг хязгаарлаж, </w:t>
      </w:r>
      <w:r w:rsidR="003E0523">
        <w:rPr>
          <w:rFonts w:ascii="Arial" w:eastAsia="Times New Roman" w:hAnsi="Arial" w:cs="Arial"/>
          <w:color w:val="000000" w:themeColor="text1"/>
          <w:sz w:val="24"/>
          <w:szCs w:val="24"/>
          <w:lang w:eastAsia="en-US"/>
        </w:rPr>
        <w:t>төрийн улс төрийн, тусгай, үйлчилгээний албан тушаалд</w:t>
      </w:r>
      <w:r w:rsidRPr="00EA1C86">
        <w:rPr>
          <w:rFonts w:ascii="Arial" w:eastAsia="Times New Roman" w:hAnsi="Arial" w:cs="Arial"/>
          <w:color w:val="000000" w:themeColor="text1"/>
          <w:sz w:val="24"/>
          <w:szCs w:val="24"/>
          <w:lang w:eastAsia="en-US"/>
        </w:rPr>
        <w:t xml:space="preserve"> болон </w:t>
      </w:r>
      <w:r w:rsidR="003E0523">
        <w:rPr>
          <w:rFonts w:ascii="Arial" w:eastAsia="Times New Roman" w:hAnsi="Arial" w:cs="Arial"/>
          <w:color w:val="000000" w:themeColor="text1"/>
          <w:sz w:val="24"/>
          <w:szCs w:val="24"/>
          <w:lang w:eastAsia="en-US"/>
        </w:rPr>
        <w:t xml:space="preserve">тухайн </w:t>
      </w:r>
      <w:r w:rsidR="003E0523">
        <w:rPr>
          <w:rFonts w:ascii="Arial" w:eastAsia="Times New Roman" w:hAnsi="Arial" w:cs="Arial"/>
          <w:color w:val="000000" w:themeColor="text1"/>
          <w:sz w:val="24"/>
          <w:szCs w:val="24"/>
          <w:lang w:eastAsia="en-US"/>
        </w:rPr>
        <w:lastRenderedPageBreak/>
        <w:t xml:space="preserve">салбарт </w:t>
      </w:r>
      <w:r w:rsidRPr="00EA1C86">
        <w:rPr>
          <w:rFonts w:ascii="Arial" w:eastAsia="Times New Roman" w:hAnsi="Arial" w:cs="Arial"/>
          <w:color w:val="000000" w:themeColor="text1"/>
          <w:sz w:val="24"/>
          <w:szCs w:val="24"/>
          <w:lang w:eastAsia="en-US"/>
        </w:rPr>
        <w:t xml:space="preserve">мэргэжлээрээ ажиллаж байгаа иргэн төрийн захиргааны албанд ажиллах боломжгүйд хүргэсэнтэй шууд холбоотой </w:t>
      </w:r>
      <w:r>
        <w:rPr>
          <w:rFonts w:ascii="Arial" w:eastAsia="Times New Roman" w:hAnsi="Arial" w:cs="Arial"/>
          <w:color w:val="000000" w:themeColor="text1"/>
          <w:sz w:val="24"/>
          <w:szCs w:val="24"/>
          <w:lang w:eastAsia="en-US"/>
        </w:rPr>
        <w:t>юм</w:t>
      </w:r>
      <w:r w:rsidRPr="00EA1C86">
        <w:rPr>
          <w:rFonts w:ascii="Arial" w:eastAsia="Times New Roman" w:hAnsi="Arial" w:cs="Arial"/>
          <w:color w:val="000000" w:themeColor="text1"/>
          <w:sz w:val="24"/>
          <w:szCs w:val="24"/>
          <w:lang w:eastAsia="en-US"/>
        </w:rPr>
        <w:t>.</w:t>
      </w:r>
    </w:p>
    <w:p w14:paraId="0EB969BF" w14:textId="77777777" w:rsidR="00EA1C86" w:rsidRPr="00EA1C86" w:rsidRDefault="00EA1C86" w:rsidP="00EA1C86">
      <w:pPr>
        <w:spacing w:after="0" w:line="240" w:lineRule="auto"/>
        <w:ind w:firstLine="720"/>
        <w:contextualSpacing/>
        <w:jc w:val="both"/>
        <w:rPr>
          <w:rFonts w:ascii="Arial" w:eastAsia="Times New Roman" w:hAnsi="Arial" w:cs="Arial"/>
          <w:color w:val="000000" w:themeColor="text1"/>
          <w:sz w:val="24"/>
          <w:szCs w:val="24"/>
          <w:lang w:eastAsia="en-US"/>
        </w:rPr>
      </w:pPr>
    </w:p>
    <w:p w14:paraId="6D2BA886" w14:textId="179ABCF3" w:rsidR="00EA1C86" w:rsidRDefault="00EA1C86" w:rsidP="00EA1C86">
      <w:pPr>
        <w:spacing w:after="0" w:line="240" w:lineRule="auto"/>
        <w:ind w:firstLine="720"/>
        <w:contextualSpacing/>
        <w:jc w:val="both"/>
        <w:rPr>
          <w:rFonts w:ascii="Arial" w:eastAsia="Times New Roman" w:hAnsi="Arial" w:cs="Arial"/>
          <w:color w:val="000000" w:themeColor="text1"/>
          <w:sz w:val="24"/>
          <w:szCs w:val="24"/>
          <w:lang w:eastAsia="en-US"/>
        </w:rPr>
      </w:pPr>
      <w:r w:rsidRPr="00EA1C86">
        <w:rPr>
          <w:rFonts w:ascii="Arial" w:eastAsia="Times New Roman" w:hAnsi="Arial" w:cs="Arial"/>
          <w:color w:val="000000" w:themeColor="text1"/>
          <w:sz w:val="24"/>
          <w:szCs w:val="24"/>
          <w:lang w:eastAsia="en-US"/>
        </w:rPr>
        <w:t xml:space="preserve">Төрийн албаны тухай хуулийг шинэчлэн батлахдаа төрийн албаны төв байгууллагын үндсэн чиг үүрэгт үл хамаарах цөөнгүй бүрэн эрх, чиг үүргийг Төрийн албаны зөвлөлд өгсөн нь онол, практик болон олон улсын чиг хандлагад нийцэхгүй байна. </w:t>
      </w:r>
    </w:p>
    <w:p w14:paraId="264F65B5" w14:textId="77777777" w:rsidR="00EA1C86" w:rsidRPr="00EA1C86" w:rsidRDefault="00EA1C86" w:rsidP="00EA1C86">
      <w:pPr>
        <w:spacing w:after="0" w:line="240" w:lineRule="auto"/>
        <w:ind w:firstLine="720"/>
        <w:contextualSpacing/>
        <w:jc w:val="both"/>
        <w:rPr>
          <w:rFonts w:ascii="Arial" w:eastAsia="Times New Roman" w:hAnsi="Arial" w:cs="Arial"/>
          <w:color w:val="000000" w:themeColor="text1"/>
          <w:sz w:val="24"/>
          <w:szCs w:val="24"/>
          <w:lang w:eastAsia="en-US"/>
        </w:rPr>
      </w:pPr>
    </w:p>
    <w:p w14:paraId="1AB8BCF1" w14:textId="77777777" w:rsidR="00EA1C86" w:rsidRDefault="00EA1C86" w:rsidP="00EA1C86">
      <w:pPr>
        <w:spacing w:after="0" w:line="240" w:lineRule="auto"/>
        <w:ind w:firstLine="720"/>
        <w:contextualSpacing/>
        <w:jc w:val="both"/>
        <w:rPr>
          <w:rFonts w:ascii="Arial" w:eastAsia="Times New Roman" w:hAnsi="Arial" w:cs="Arial"/>
          <w:color w:val="000000" w:themeColor="text1"/>
          <w:sz w:val="24"/>
          <w:szCs w:val="24"/>
          <w:lang w:eastAsia="en-US"/>
        </w:rPr>
      </w:pPr>
      <w:r w:rsidRPr="00EA1C86">
        <w:rPr>
          <w:rFonts w:ascii="Arial" w:eastAsia="Times New Roman" w:hAnsi="Arial" w:cs="Arial"/>
          <w:color w:val="000000" w:themeColor="text1"/>
          <w:sz w:val="24"/>
          <w:szCs w:val="24"/>
          <w:lang w:eastAsia="en-US"/>
        </w:rPr>
        <w:t xml:space="preserve">Одоо хүчин төгөлдөр мөрдөгдөж байгаа Монгол Улсын Засгийн газрын тухай хуулиар төрийн албаны хүний нөөцийн бодлогын төлөвлөлт, боловсруулалт, удирдлага, зохицуулалт болон дүн шинжилгээ хийх, үнэлгээ өгөх ажил Монгол Улсын сайд, Засгийн газрын Хэрэг эрхлэх газрын даргын эрхлэх асуудалд хамаарч байна. </w:t>
      </w:r>
    </w:p>
    <w:p w14:paraId="5E8A517D" w14:textId="77777777" w:rsidR="00EA1C86" w:rsidRDefault="00EA1C86" w:rsidP="00EA1C86">
      <w:pPr>
        <w:spacing w:after="0" w:line="240" w:lineRule="auto"/>
        <w:ind w:firstLine="720"/>
        <w:contextualSpacing/>
        <w:jc w:val="both"/>
        <w:rPr>
          <w:rFonts w:ascii="Arial" w:eastAsia="Times New Roman" w:hAnsi="Arial" w:cs="Arial"/>
          <w:color w:val="000000" w:themeColor="text1"/>
          <w:sz w:val="24"/>
          <w:szCs w:val="24"/>
          <w:lang w:eastAsia="en-US"/>
        </w:rPr>
      </w:pPr>
    </w:p>
    <w:p w14:paraId="434BC9BF" w14:textId="0D25C92B" w:rsidR="00EA1C86" w:rsidRPr="006478CC" w:rsidRDefault="00EA1C86" w:rsidP="00EA1C86">
      <w:pPr>
        <w:spacing w:after="0" w:line="240" w:lineRule="auto"/>
        <w:ind w:firstLine="720"/>
        <w:contextualSpacing/>
        <w:jc w:val="both"/>
        <w:rPr>
          <w:rFonts w:ascii="Arial" w:eastAsia="Times New Roman" w:hAnsi="Arial" w:cs="Arial"/>
          <w:color w:val="000000" w:themeColor="text1"/>
          <w:sz w:val="24"/>
          <w:szCs w:val="24"/>
          <w:lang w:val="en-MN" w:eastAsia="en-US"/>
        </w:rPr>
      </w:pPr>
      <w:r>
        <w:rPr>
          <w:rFonts w:ascii="Arial" w:eastAsia="Times New Roman" w:hAnsi="Arial" w:cs="Arial"/>
          <w:color w:val="000000" w:themeColor="text1"/>
          <w:sz w:val="24"/>
          <w:szCs w:val="24"/>
          <w:lang w:eastAsia="en-US"/>
        </w:rPr>
        <w:t xml:space="preserve">Гэтэл хуулийн дээрх заалтад нийцэхгүй бөгөөд </w:t>
      </w:r>
      <w:r w:rsidRPr="00EA1C86">
        <w:rPr>
          <w:rFonts w:ascii="Arial" w:eastAsia="Times New Roman" w:hAnsi="Arial" w:cs="Arial"/>
          <w:color w:val="000000" w:themeColor="text1"/>
          <w:sz w:val="24"/>
          <w:szCs w:val="24"/>
          <w:lang w:eastAsia="en-US"/>
        </w:rPr>
        <w:t>үндсэн чиг үүрэгт нь үл хамаарах зарим эрх мэдэл, чиг үүргийг Төрийн албаны зөвлөлд олгосон</w:t>
      </w:r>
      <w:r>
        <w:rPr>
          <w:rFonts w:ascii="Arial" w:eastAsia="Times New Roman" w:hAnsi="Arial" w:cs="Arial"/>
          <w:color w:val="000000" w:themeColor="text1"/>
          <w:sz w:val="24"/>
          <w:szCs w:val="24"/>
          <w:lang w:eastAsia="en-US"/>
        </w:rPr>
        <w:t xml:space="preserve">. </w:t>
      </w:r>
      <w:r w:rsidR="006478CC">
        <w:rPr>
          <w:rFonts w:ascii="Arial" w:eastAsia="Times New Roman" w:hAnsi="Arial" w:cs="Arial"/>
          <w:color w:val="000000" w:themeColor="text1"/>
          <w:sz w:val="24"/>
          <w:szCs w:val="24"/>
          <w:lang w:eastAsia="en-US"/>
        </w:rPr>
        <w:t>Үүнд</w:t>
      </w:r>
      <w:r>
        <w:rPr>
          <w:rFonts w:ascii="Arial" w:eastAsia="Times New Roman" w:hAnsi="Arial" w:cs="Arial"/>
          <w:color w:val="000000" w:themeColor="text1"/>
          <w:sz w:val="24"/>
          <w:szCs w:val="24"/>
          <w:lang w:eastAsia="en-US"/>
        </w:rPr>
        <w:t>, төрийн захиргааны байгууллагын тогтолцоо, бүтцийн ерөнхий бүдүүвчийг боловсруулан батлахад Улсын Их Хурал, Засгийн газарт санал өгөх</w:t>
      </w:r>
      <w:r w:rsidRPr="00EA1C86">
        <w:rPr>
          <w:rFonts w:ascii="Arial" w:eastAsia="Times New Roman" w:hAnsi="Arial" w:cs="Arial"/>
          <w:color w:val="000000" w:themeColor="text1"/>
          <w:sz w:val="24"/>
          <w:szCs w:val="24"/>
          <w:lang w:eastAsia="en-US"/>
        </w:rPr>
        <w:t>/</w:t>
      </w:r>
      <w:r>
        <w:rPr>
          <w:rFonts w:ascii="Arial" w:eastAsia="Times New Roman" w:hAnsi="Arial" w:cs="Arial"/>
          <w:color w:val="000000" w:themeColor="text1"/>
          <w:sz w:val="24"/>
          <w:szCs w:val="24"/>
          <w:lang w:eastAsia="en-US"/>
        </w:rPr>
        <w:t>хуулийн 66.1.7</w:t>
      </w:r>
      <w:r w:rsidRPr="00EA1C86">
        <w:rPr>
          <w:rFonts w:ascii="Arial" w:eastAsia="Times New Roman" w:hAnsi="Arial" w:cs="Arial"/>
          <w:color w:val="000000" w:themeColor="text1"/>
          <w:sz w:val="24"/>
          <w:szCs w:val="24"/>
          <w:lang w:eastAsia="en-US"/>
        </w:rPr>
        <w:t>/</w:t>
      </w:r>
      <w:r>
        <w:rPr>
          <w:rFonts w:ascii="Arial" w:eastAsia="Times New Roman" w:hAnsi="Arial" w:cs="Arial"/>
          <w:color w:val="000000" w:themeColor="text1"/>
          <w:sz w:val="24"/>
          <w:szCs w:val="24"/>
          <w:lang w:eastAsia="en-US"/>
        </w:rPr>
        <w:t xml:space="preserve">, </w:t>
      </w:r>
      <w:r w:rsidR="006478CC">
        <w:rPr>
          <w:rFonts w:ascii="Arial" w:eastAsia="Times New Roman" w:hAnsi="Arial" w:cs="Arial"/>
          <w:color w:val="000000" w:themeColor="text1"/>
          <w:sz w:val="24"/>
          <w:szCs w:val="24"/>
          <w:lang w:eastAsia="en-US"/>
        </w:rPr>
        <w:t>т</w:t>
      </w:r>
      <w:r w:rsidRPr="00EA1C86">
        <w:rPr>
          <w:rFonts w:ascii="Arial" w:eastAsia="Times New Roman" w:hAnsi="Arial" w:cs="Arial"/>
          <w:color w:val="000000" w:themeColor="text1"/>
          <w:sz w:val="24"/>
          <w:szCs w:val="24"/>
          <w:lang w:eastAsia="en-US"/>
        </w:rPr>
        <w:t>өрийн өндөр албан тушаалтны зэрэг зиндаа, түүнтэй адилтгах төрийн албан тушаалтны зэрэглэл /</w:t>
      </w:r>
      <w:r>
        <w:rPr>
          <w:rFonts w:ascii="Arial" w:eastAsia="Times New Roman" w:hAnsi="Arial" w:cs="Arial"/>
          <w:color w:val="000000" w:themeColor="text1"/>
          <w:sz w:val="24"/>
          <w:szCs w:val="24"/>
          <w:lang w:eastAsia="en-US"/>
        </w:rPr>
        <w:t xml:space="preserve">хуулийн </w:t>
      </w:r>
      <w:r w:rsidRPr="00EA1C86">
        <w:rPr>
          <w:rFonts w:ascii="Arial" w:eastAsia="Times New Roman" w:hAnsi="Arial" w:cs="Arial"/>
          <w:color w:val="000000" w:themeColor="text1"/>
          <w:sz w:val="24"/>
          <w:szCs w:val="24"/>
          <w:lang w:eastAsia="en-US"/>
        </w:rPr>
        <w:t>17.1/</w:t>
      </w:r>
      <w:r>
        <w:rPr>
          <w:rFonts w:ascii="Arial" w:eastAsia="Times New Roman" w:hAnsi="Arial" w:cs="Arial"/>
          <w:color w:val="000000" w:themeColor="text1"/>
          <w:sz w:val="24"/>
          <w:szCs w:val="24"/>
          <w:lang w:eastAsia="en-US"/>
        </w:rPr>
        <w:t xml:space="preserve">, </w:t>
      </w:r>
      <w:r w:rsidRPr="00EA1C86">
        <w:rPr>
          <w:rFonts w:ascii="Arial" w:eastAsia="Times New Roman" w:hAnsi="Arial" w:cs="Arial"/>
          <w:color w:val="000000" w:themeColor="text1"/>
          <w:sz w:val="24"/>
          <w:szCs w:val="24"/>
          <w:lang w:eastAsia="en-US"/>
        </w:rPr>
        <w:t>Улсын Их Хурал, Ерөнхийлөгч, Засгийн газар, Улсын дээд шүүх, Үндсэн хуулийн цэц, Улсын ерөнхий прокурорын газар, Хүний эрхийн Үндэсний Комисс, Төрийн албаны зөвлөл, Үндэсний аюулгүй байдлын зөвлөл, Сонгуулийн ерөнхий хороо, Санхүүгийн зохицуулах хороо, Үндэсний статистикийн хороо, Шүүхийн ерөнхий зөвлөл болон Шүүхийн сахилгын хорооны ажлын албаны удирдах, гүйцэтгэх албан тушаалын ангилал, зэрэглэл</w:t>
      </w:r>
      <w:r>
        <w:rPr>
          <w:rFonts w:ascii="Arial" w:eastAsia="Times New Roman" w:hAnsi="Arial" w:cs="Arial"/>
          <w:color w:val="000000" w:themeColor="text1"/>
          <w:sz w:val="24"/>
          <w:szCs w:val="24"/>
          <w:lang w:eastAsia="en-US"/>
        </w:rPr>
        <w:t xml:space="preserve"> </w:t>
      </w:r>
      <w:r w:rsidRPr="00EA1C86">
        <w:rPr>
          <w:rFonts w:ascii="Arial" w:eastAsia="Times New Roman" w:hAnsi="Arial" w:cs="Arial"/>
          <w:color w:val="000000" w:themeColor="text1"/>
          <w:sz w:val="24"/>
          <w:szCs w:val="24"/>
          <w:lang w:eastAsia="en-US"/>
        </w:rPr>
        <w:t>/</w:t>
      </w:r>
      <w:r>
        <w:rPr>
          <w:rFonts w:ascii="Arial" w:eastAsia="Times New Roman" w:hAnsi="Arial" w:cs="Arial"/>
          <w:color w:val="000000" w:themeColor="text1"/>
          <w:sz w:val="24"/>
          <w:szCs w:val="24"/>
          <w:lang w:eastAsia="en-US"/>
        </w:rPr>
        <w:t>хуулийн 18.7</w:t>
      </w:r>
      <w:r w:rsidRPr="00EA1C86">
        <w:rPr>
          <w:rFonts w:ascii="Arial" w:eastAsia="Times New Roman" w:hAnsi="Arial" w:cs="Arial"/>
          <w:color w:val="000000" w:themeColor="text1"/>
          <w:sz w:val="24"/>
          <w:szCs w:val="24"/>
          <w:lang w:eastAsia="en-US"/>
        </w:rPr>
        <w:t>/</w:t>
      </w:r>
      <w:r w:rsidR="006478CC">
        <w:rPr>
          <w:rFonts w:ascii="Arial" w:eastAsia="Times New Roman" w:hAnsi="Arial" w:cs="Arial"/>
          <w:color w:val="000000" w:themeColor="text1"/>
          <w:sz w:val="24"/>
          <w:szCs w:val="24"/>
          <w:lang w:eastAsia="en-US"/>
        </w:rPr>
        <w:t xml:space="preserve"> болон</w:t>
      </w:r>
      <w:r>
        <w:rPr>
          <w:rFonts w:ascii="Arial" w:eastAsia="Times New Roman" w:hAnsi="Arial" w:cs="Arial"/>
          <w:color w:val="000000" w:themeColor="text1"/>
          <w:sz w:val="24"/>
          <w:szCs w:val="24"/>
          <w:lang w:eastAsia="en-US"/>
        </w:rPr>
        <w:t xml:space="preserve"> </w:t>
      </w:r>
      <w:r w:rsidR="006478CC">
        <w:rPr>
          <w:rFonts w:ascii="Arial" w:eastAsia="Times New Roman" w:hAnsi="Arial" w:cs="Arial"/>
          <w:color w:val="000000" w:themeColor="text1"/>
          <w:sz w:val="24"/>
          <w:szCs w:val="24"/>
          <w:lang w:eastAsia="en-US"/>
        </w:rPr>
        <w:t>т</w:t>
      </w:r>
      <w:r w:rsidR="006478CC" w:rsidRPr="006478CC">
        <w:rPr>
          <w:rFonts w:ascii="Arial" w:eastAsia="Times New Roman" w:hAnsi="Arial" w:cs="Arial"/>
          <w:color w:val="000000" w:themeColor="text1"/>
          <w:sz w:val="24"/>
          <w:szCs w:val="24"/>
          <w:lang w:eastAsia="en-US"/>
        </w:rPr>
        <w:t>өрийн албаны зарим онцлог салбарын албан тушаалын зэрэг дэв/</w:t>
      </w:r>
      <w:r w:rsidR="006478CC">
        <w:rPr>
          <w:rFonts w:ascii="Arial" w:eastAsia="Times New Roman" w:hAnsi="Arial" w:cs="Arial"/>
          <w:color w:val="000000" w:themeColor="text1"/>
          <w:sz w:val="24"/>
          <w:szCs w:val="24"/>
          <w:lang w:eastAsia="en-US"/>
        </w:rPr>
        <w:t>хуулийн 21.5</w:t>
      </w:r>
      <w:r w:rsidR="006478CC" w:rsidRPr="006478CC">
        <w:rPr>
          <w:rFonts w:ascii="Arial" w:eastAsia="Times New Roman" w:hAnsi="Arial" w:cs="Arial"/>
          <w:color w:val="000000" w:themeColor="text1"/>
          <w:sz w:val="24"/>
          <w:szCs w:val="24"/>
          <w:lang w:eastAsia="en-US"/>
        </w:rPr>
        <w:t>/</w:t>
      </w:r>
      <w:r w:rsidR="006478CC">
        <w:rPr>
          <w:rFonts w:ascii="Arial" w:eastAsia="Times New Roman" w:hAnsi="Arial" w:cs="Arial"/>
          <w:color w:val="000000" w:themeColor="text1"/>
          <w:sz w:val="24"/>
          <w:szCs w:val="24"/>
          <w:lang w:eastAsia="en-US"/>
        </w:rPr>
        <w:t>-</w:t>
      </w:r>
      <w:r w:rsidR="006478CC" w:rsidRPr="006478CC">
        <w:rPr>
          <w:rFonts w:ascii="Arial" w:eastAsia="Times New Roman" w:hAnsi="Arial" w:cs="Arial"/>
          <w:color w:val="000000" w:themeColor="text1"/>
          <w:sz w:val="24"/>
          <w:szCs w:val="24"/>
          <w:lang w:eastAsia="en-US"/>
        </w:rPr>
        <w:t>ийг</w:t>
      </w:r>
      <w:r w:rsidR="006478CC">
        <w:rPr>
          <w:rFonts w:ascii="Arial" w:eastAsia="Times New Roman" w:hAnsi="Arial" w:cs="Arial"/>
          <w:color w:val="000000" w:themeColor="text1"/>
          <w:sz w:val="24"/>
          <w:szCs w:val="24"/>
          <w:lang w:eastAsia="en-US"/>
        </w:rPr>
        <w:t xml:space="preserve"> боловсруулах</w:t>
      </w:r>
      <w:r w:rsidR="00315DB5">
        <w:rPr>
          <w:rFonts w:ascii="Arial" w:eastAsia="Times New Roman" w:hAnsi="Arial" w:cs="Arial"/>
          <w:color w:val="000000" w:themeColor="text1"/>
          <w:sz w:val="24"/>
          <w:szCs w:val="24"/>
          <w:lang w:eastAsia="en-US"/>
        </w:rPr>
        <w:t xml:space="preserve">, </w:t>
      </w:r>
      <w:r w:rsidR="00315DB5" w:rsidRPr="00315DB5">
        <w:rPr>
          <w:rFonts w:ascii="Arial" w:eastAsia="Times New Roman" w:hAnsi="Arial" w:cs="Arial"/>
          <w:color w:val="000000" w:themeColor="text1"/>
          <w:sz w:val="24"/>
          <w:szCs w:val="24"/>
          <w:lang w:eastAsia="en-US"/>
        </w:rPr>
        <w:t>улсын болон орон нутгийн төсвийн удирдлагын зардлын төслийг боловсруулах, хянаж батлахад зохих журмын дагуу санал гаргах</w:t>
      </w:r>
      <w:r w:rsidR="00315DB5">
        <w:rPr>
          <w:rFonts w:ascii="Arial" w:eastAsia="Times New Roman" w:hAnsi="Arial" w:cs="Arial"/>
          <w:color w:val="000000" w:themeColor="text1"/>
          <w:sz w:val="24"/>
          <w:szCs w:val="24"/>
          <w:lang w:eastAsia="en-US"/>
        </w:rPr>
        <w:t xml:space="preserve"> </w:t>
      </w:r>
      <w:r w:rsidR="00315DB5" w:rsidRPr="00315DB5">
        <w:rPr>
          <w:rFonts w:ascii="Arial" w:eastAsia="Times New Roman" w:hAnsi="Arial" w:cs="Arial"/>
          <w:color w:val="000000" w:themeColor="text1"/>
          <w:sz w:val="24"/>
          <w:szCs w:val="24"/>
          <w:lang w:eastAsia="en-US"/>
        </w:rPr>
        <w:t xml:space="preserve">/хуулийн </w:t>
      </w:r>
      <w:r w:rsidR="00315DB5">
        <w:rPr>
          <w:rFonts w:ascii="Arial" w:eastAsia="Times New Roman" w:hAnsi="Arial" w:cs="Arial"/>
          <w:color w:val="000000" w:themeColor="text1"/>
          <w:sz w:val="24"/>
          <w:szCs w:val="24"/>
          <w:lang w:eastAsia="en-US"/>
        </w:rPr>
        <w:t>66.1.8</w:t>
      </w:r>
      <w:r w:rsidR="00315DB5" w:rsidRPr="00315DB5">
        <w:rPr>
          <w:rFonts w:ascii="Arial" w:eastAsia="Times New Roman" w:hAnsi="Arial" w:cs="Arial"/>
          <w:color w:val="000000" w:themeColor="text1"/>
          <w:sz w:val="24"/>
          <w:szCs w:val="24"/>
          <w:lang w:eastAsia="en-US"/>
        </w:rPr>
        <w:t>/</w:t>
      </w:r>
      <w:r w:rsidR="006478CC">
        <w:rPr>
          <w:rFonts w:ascii="Arial" w:eastAsia="Times New Roman" w:hAnsi="Arial" w:cs="Arial"/>
          <w:color w:val="000000" w:themeColor="text1"/>
          <w:sz w:val="24"/>
          <w:szCs w:val="24"/>
          <w:lang w:eastAsia="en-US"/>
        </w:rPr>
        <w:t xml:space="preserve"> зэрэг болно. </w:t>
      </w:r>
    </w:p>
    <w:p w14:paraId="088471C3" w14:textId="77777777" w:rsidR="00EA1C86" w:rsidRPr="00EA1C86" w:rsidRDefault="00EA1C86" w:rsidP="006478CC">
      <w:pPr>
        <w:spacing w:after="0" w:line="240" w:lineRule="auto"/>
        <w:contextualSpacing/>
        <w:jc w:val="both"/>
        <w:rPr>
          <w:rFonts w:ascii="Arial" w:eastAsia="Times New Roman" w:hAnsi="Arial" w:cs="Arial"/>
          <w:color w:val="000000" w:themeColor="text1"/>
          <w:sz w:val="24"/>
          <w:szCs w:val="24"/>
          <w:lang w:eastAsia="en-US"/>
        </w:rPr>
      </w:pPr>
    </w:p>
    <w:p w14:paraId="24FF9A9D" w14:textId="7CB11C76" w:rsidR="00181B4C" w:rsidRDefault="00EA1C86" w:rsidP="00EA1C86">
      <w:pPr>
        <w:spacing w:after="0" w:line="240" w:lineRule="auto"/>
        <w:ind w:firstLine="720"/>
        <w:contextualSpacing/>
        <w:jc w:val="both"/>
        <w:rPr>
          <w:rFonts w:ascii="Arial" w:eastAsia="Times New Roman" w:hAnsi="Arial" w:cs="Arial"/>
          <w:color w:val="000000" w:themeColor="text1"/>
          <w:sz w:val="24"/>
          <w:szCs w:val="24"/>
          <w:lang w:eastAsia="en-US"/>
        </w:rPr>
      </w:pPr>
      <w:r w:rsidRPr="00EA1C86">
        <w:rPr>
          <w:rFonts w:ascii="Arial" w:eastAsia="Times New Roman" w:hAnsi="Arial" w:cs="Arial"/>
          <w:color w:val="000000" w:themeColor="text1"/>
          <w:sz w:val="24"/>
          <w:szCs w:val="24"/>
          <w:lang w:eastAsia="en-US"/>
        </w:rPr>
        <w:t>Төрийн жинхэнэ албан хаагчийн нөөцийг бүрдүүлж төрийн албаны сул орон тоо гарсан даруйд нөхөн, төрийн байгууллагын хэвийн, тасралтгүй үйл ажиллагааг хангахад төрийн жинхэнэ албаны ерөнхий шалгалт чухал үүрэг гүйцэтгэх ёсто</w:t>
      </w:r>
      <w:r w:rsidR="006478CC">
        <w:rPr>
          <w:rFonts w:ascii="Arial" w:eastAsia="Times New Roman" w:hAnsi="Arial" w:cs="Arial"/>
          <w:color w:val="000000" w:themeColor="text1"/>
          <w:sz w:val="24"/>
          <w:szCs w:val="24"/>
          <w:lang w:eastAsia="en-US"/>
        </w:rPr>
        <w:t>й боловч</w:t>
      </w:r>
      <w:r w:rsidRPr="00EA1C86">
        <w:rPr>
          <w:rFonts w:ascii="Arial" w:eastAsia="Times New Roman" w:hAnsi="Arial" w:cs="Arial"/>
          <w:color w:val="000000" w:themeColor="text1"/>
          <w:sz w:val="24"/>
          <w:szCs w:val="24"/>
          <w:lang w:eastAsia="en-US"/>
        </w:rPr>
        <w:t xml:space="preserve"> төрийн жинхэнэ албаны ерөнхий шалгалтыг жилд нэгээс доошгүй удаа зохион байгуулахаар хуульчилснаас үүдэн уг шалгалтыг хэзээ зохион байгуулах нь Төрийн албаны зөвлөлийн үзэмж болж, төрийн байгууллага, иргэдэд ихээхэн хүлээлт үүсгэх болсон. Тухайлбал, 2019 онд зохион байгуулсан төрийн жинхэнэ албаны ерөнхий шалгалтад 8894 иргэн оролцож байсан бол 2020 оны шалгалтад 16218 иргэн бүртгүүлсэн байдалтай байв.</w:t>
      </w:r>
    </w:p>
    <w:p w14:paraId="4943C213" w14:textId="77777777" w:rsidR="00F92D94" w:rsidRPr="00181B4C" w:rsidRDefault="00F92D94" w:rsidP="00181B4C">
      <w:pPr>
        <w:spacing w:after="0" w:line="240" w:lineRule="auto"/>
        <w:ind w:left="57" w:right="57" w:firstLine="663"/>
        <w:jc w:val="both"/>
        <w:rPr>
          <w:rFonts w:ascii="Arial" w:hAnsi="Arial" w:cs="Arial"/>
          <w:color w:val="000000" w:themeColor="text1"/>
          <w:sz w:val="24"/>
          <w:szCs w:val="24"/>
        </w:rPr>
      </w:pPr>
    </w:p>
    <w:p w14:paraId="4779264C" w14:textId="49F71BE5" w:rsidR="00676F54" w:rsidRPr="00181B4C" w:rsidRDefault="00676F54" w:rsidP="00181B4C">
      <w:pPr>
        <w:spacing w:after="0" w:line="240" w:lineRule="auto"/>
        <w:ind w:left="57" w:right="57" w:firstLine="663"/>
        <w:jc w:val="both"/>
        <w:rPr>
          <w:rFonts w:ascii="Arial" w:hAnsi="Arial" w:cs="Arial"/>
          <w:color w:val="000000" w:themeColor="text1"/>
          <w:sz w:val="24"/>
          <w:szCs w:val="24"/>
        </w:rPr>
      </w:pPr>
      <w:r w:rsidRPr="00181B4C">
        <w:rPr>
          <w:rFonts w:ascii="Arial" w:hAnsi="Arial" w:cs="Arial"/>
          <w:color w:val="000000" w:themeColor="text1"/>
          <w:sz w:val="24"/>
          <w:szCs w:val="24"/>
        </w:rPr>
        <w:t xml:space="preserve">Энэхүү тайлангийн зорилго нь одоогийн хүчин төгөлдөр үйлчилж буй </w:t>
      </w:r>
      <w:r w:rsidR="00FE6988" w:rsidRPr="00181B4C">
        <w:rPr>
          <w:rFonts w:ascii="Arial" w:hAnsi="Arial" w:cs="Arial"/>
          <w:color w:val="000000" w:themeColor="text1"/>
          <w:sz w:val="24"/>
          <w:szCs w:val="24"/>
        </w:rPr>
        <w:t>“</w:t>
      </w:r>
      <w:r w:rsidR="006478CC">
        <w:rPr>
          <w:rFonts w:ascii="Arial" w:hAnsi="Arial" w:cs="Arial"/>
          <w:color w:val="000000" w:themeColor="text1"/>
          <w:sz w:val="24"/>
          <w:szCs w:val="24"/>
        </w:rPr>
        <w:t>Төрийн албаны</w:t>
      </w:r>
      <w:r w:rsidR="00DE06BB" w:rsidRPr="00181B4C">
        <w:rPr>
          <w:rFonts w:ascii="Arial" w:hAnsi="Arial" w:cs="Arial"/>
          <w:color w:val="000000" w:themeColor="text1"/>
          <w:sz w:val="24"/>
          <w:szCs w:val="24"/>
        </w:rPr>
        <w:t xml:space="preserve"> тухай хууль</w:t>
      </w:r>
      <w:r w:rsidR="00FE6988" w:rsidRPr="00181B4C">
        <w:rPr>
          <w:rFonts w:ascii="Arial" w:hAnsi="Arial" w:cs="Arial"/>
          <w:color w:val="000000" w:themeColor="text1"/>
          <w:sz w:val="24"/>
          <w:szCs w:val="24"/>
        </w:rPr>
        <w:t>”</w:t>
      </w:r>
      <w:r w:rsidR="00F92D94" w:rsidRPr="00181B4C">
        <w:rPr>
          <w:rFonts w:ascii="Arial" w:hAnsi="Arial" w:cs="Arial"/>
          <w:color w:val="000000" w:themeColor="text1"/>
          <w:sz w:val="24"/>
          <w:szCs w:val="24"/>
        </w:rPr>
        <w:t>-</w:t>
      </w:r>
      <w:r w:rsidRPr="00181B4C">
        <w:rPr>
          <w:rFonts w:ascii="Arial" w:hAnsi="Arial" w:cs="Arial"/>
          <w:color w:val="000000" w:themeColor="text1"/>
          <w:sz w:val="24"/>
          <w:szCs w:val="24"/>
        </w:rPr>
        <w:t>д нэмэлт</w:t>
      </w:r>
      <w:r w:rsidR="00F92D94" w:rsidRPr="00181B4C">
        <w:rPr>
          <w:rFonts w:ascii="Arial" w:hAnsi="Arial" w:cs="Arial"/>
          <w:color w:val="000000" w:themeColor="text1"/>
          <w:sz w:val="24"/>
          <w:szCs w:val="24"/>
        </w:rPr>
        <w:t>,</w:t>
      </w:r>
      <w:r w:rsidRPr="00181B4C">
        <w:rPr>
          <w:rFonts w:ascii="Arial" w:hAnsi="Arial" w:cs="Arial"/>
          <w:color w:val="000000" w:themeColor="text1"/>
          <w:sz w:val="24"/>
          <w:szCs w:val="24"/>
        </w:rPr>
        <w:t xml:space="preserve"> өөрчлөлт оруулах хэрэгцээ, шаардлагыг тандан судлахад оршино. Судалгааг Хууль тогтоомжийн тухай хууль болон тус хуульд заасан аргачлалын дагуу гүйцэтгэ</w:t>
      </w:r>
      <w:r w:rsidR="00F92D94" w:rsidRPr="00181B4C">
        <w:rPr>
          <w:rFonts w:ascii="Arial" w:hAnsi="Arial" w:cs="Arial"/>
          <w:color w:val="000000" w:themeColor="text1"/>
          <w:sz w:val="24"/>
          <w:szCs w:val="24"/>
        </w:rPr>
        <w:t>в</w:t>
      </w:r>
      <w:r w:rsidRPr="00181B4C">
        <w:rPr>
          <w:rFonts w:ascii="Arial" w:hAnsi="Arial" w:cs="Arial"/>
          <w:color w:val="000000" w:themeColor="text1"/>
          <w:sz w:val="24"/>
          <w:szCs w:val="24"/>
        </w:rPr>
        <w:t xml:space="preserve">. </w:t>
      </w:r>
    </w:p>
    <w:p w14:paraId="0DBF11D2" w14:textId="77777777" w:rsidR="00F92D94" w:rsidRPr="00181B4C" w:rsidRDefault="00F92D94" w:rsidP="00181B4C">
      <w:pPr>
        <w:spacing w:after="0" w:line="240" w:lineRule="auto"/>
        <w:ind w:left="57" w:right="57" w:firstLine="663"/>
        <w:jc w:val="both"/>
        <w:rPr>
          <w:rFonts w:ascii="Arial" w:hAnsi="Arial" w:cs="Arial"/>
          <w:color w:val="000000" w:themeColor="text1"/>
          <w:sz w:val="24"/>
          <w:szCs w:val="24"/>
        </w:rPr>
      </w:pPr>
    </w:p>
    <w:p w14:paraId="761B6174" w14:textId="7FE2BF98" w:rsidR="00676F54" w:rsidRPr="00181B4C" w:rsidRDefault="00676F54" w:rsidP="00181B4C">
      <w:pPr>
        <w:spacing w:after="0" w:line="240" w:lineRule="auto"/>
        <w:ind w:left="57" w:right="57" w:firstLine="663"/>
        <w:jc w:val="both"/>
        <w:rPr>
          <w:rFonts w:ascii="Arial" w:hAnsi="Arial" w:cs="Arial"/>
          <w:color w:val="000000" w:themeColor="text1"/>
          <w:sz w:val="24"/>
          <w:szCs w:val="24"/>
        </w:rPr>
      </w:pPr>
      <w:r w:rsidRPr="00181B4C">
        <w:rPr>
          <w:rFonts w:ascii="Arial" w:hAnsi="Arial" w:cs="Arial"/>
          <w:color w:val="000000" w:themeColor="text1"/>
          <w:sz w:val="24"/>
          <w:szCs w:val="24"/>
        </w:rPr>
        <w:t>Санал болгож буй нэмэлт</w:t>
      </w:r>
      <w:r w:rsidR="00F92D94" w:rsidRPr="00181B4C">
        <w:rPr>
          <w:rFonts w:ascii="Arial" w:hAnsi="Arial" w:cs="Arial"/>
          <w:color w:val="000000" w:themeColor="text1"/>
          <w:sz w:val="24"/>
          <w:szCs w:val="24"/>
        </w:rPr>
        <w:t>,</w:t>
      </w:r>
      <w:r w:rsidRPr="00181B4C">
        <w:rPr>
          <w:rFonts w:ascii="Arial" w:hAnsi="Arial" w:cs="Arial"/>
          <w:color w:val="000000" w:themeColor="text1"/>
          <w:sz w:val="24"/>
          <w:szCs w:val="24"/>
        </w:rPr>
        <w:t xml:space="preserve"> өөрчлөлт</w:t>
      </w:r>
      <w:r w:rsidR="00F92D94" w:rsidRPr="00181B4C">
        <w:rPr>
          <w:rFonts w:ascii="Arial" w:hAnsi="Arial" w:cs="Arial"/>
          <w:color w:val="000000" w:themeColor="text1"/>
          <w:sz w:val="24"/>
          <w:szCs w:val="24"/>
        </w:rPr>
        <w:t>тэй холбоотойгоор</w:t>
      </w:r>
      <w:r w:rsidRPr="00181B4C">
        <w:rPr>
          <w:rFonts w:ascii="Arial" w:hAnsi="Arial" w:cs="Arial"/>
          <w:color w:val="000000" w:themeColor="text1"/>
          <w:sz w:val="24"/>
          <w:szCs w:val="24"/>
        </w:rPr>
        <w:t xml:space="preserve"> бий болох эерэг</w:t>
      </w:r>
      <w:r w:rsidR="00F92D94" w:rsidRPr="00181B4C">
        <w:rPr>
          <w:rFonts w:ascii="Arial" w:hAnsi="Arial" w:cs="Arial"/>
          <w:color w:val="000000" w:themeColor="text1"/>
          <w:sz w:val="24"/>
          <w:szCs w:val="24"/>
        </w:rPr>
        <w:t>,</w:t>
      </w:r>
      <w:r w:rsidRPr="00181B4C">
        <w:rPr>
          <w:rFonts w:ascii="Arial" w:hAnsi="Arial" w:cs="Arial"/>
          <w:color w:val="000000" w:themeColor="text1"/>
          <w:sz w:val="24"/>
          <w:szCs w:val="24"/>
        </w:rPr>
        <w:t xml:space="preserve"> сөрөг нөлөөллүүдийг харьцуулан дүгнэсэн. Хүний эрх, нийгэм, эдийн засаг, хүрээлэн буй орчны нөхцөл байдалд үзүүлэх нөлөөллийг судалсан урьдчилсан үнэлгээнд үндэсл</w:t>
      </w:r>
      <w:r w:rsidR="00F92D94" w:rsidRPr="00181B4C">
        <w:rPr>
          <w:rFonts w:ascii="Arial" w:hAnsi="Arial" w:cs="Arial"/>
          <w:color w:val="000000" w:themeColor="text1"/>
          <w:sz w:val="24"/>
          <w:szCs w:val="24"/>
        </w:rPr>
        <w:t>эс</w:t>
      </w:r>
      <w:r w:rsidRPr="00181B4C">
        <w:rPr>
          <w:rFonts w:ascii="Arial" w:hAnsi="Arial" w:cs="Arial"/>
          <w:color w:val="000000" w:themeColor="text1"/>
          <w:sz w:val="24"/>
          <w:szCs w:val="24"/>
        </w:rPr>
        <w:t xml:space="preserve">эн үр дүнтэй шийдэл нь </w:t>
      </w:r>
      <w:r w:rsidR="002007F0" w:rsidRPr="00181B4C">
        <w:rPr>
          <w:rFonts w:ascii="Arial" w:hAnsi="Arial" w:cs="Arial"/>
          <w:color w:val="000000" w:themeColor="text1"/>
          <w:sz w:val="24"/>
          <w:szCs w:val="24"/>
        </w:rPr>
        <w:t>“</w:t>
      </w:r>
      <w:r w:rsidR="006478CC">
        <w:rPr>
          <w:rFonts w:ascii="Arial" w:hAnsi="Arial" w:cs="Arial"/>
          <w:color w:val="000000" w:themeColor="text1"/>
          <w:sz w:val="24"/>
          <w:szCs w:val="24"/>
        </w:rPr>
        <w:t>Төрийн албаны тухай хууль</w:t>
      </w:r>
      <w:r w:rsidR="002007F0" w:rsidRPr="00181B4C">
        <w:rPr>
          <w:rFonts w:ascii="Arial" w:hAnsi="Arial" w:cs="Arial"/>
          <w:color w:val="000000" w:themeColor="text1"/>
          <w:sz w:val="24"/>
          <w:szCs w:val="24"/>
        </w:rPr>
        <w:t>”</w:t>
      </w:r>
      <w:r w:rsidR="00F92D94" w:rsidRPr="00181B4C">
        <w:rPr>
          <w:rFonts w:ascii="Arial" w:hAnsi="Arial" w:cs="Arial"/>
          <w:color w:val="000000" w:themeColor="text1"/>
          <w:sz w:val="24"/>
          <w:szCs w:val="24"/>
        </w:rPr>
        <w:t>-</w:t>
      </w:r>
      <w:r w:rsidRPr="00181B4C">
        <w:rPr>
          <w:rFonts w:ascii="Arial" w:hAnsi="Arial" w:cs="Arial"/>
          <w:color w:val="000000" w:themeColor="text1"/>
          <w:sz w:val="24"/>
          <w:szCs w:val="24"/>
        </w:rPr>
        <w:t>д нэмэлт, өөрчлөлт оруулах тухай хуулийн төсөл болно.</w:t>
      </w:r>
      <w:r w:rsidR="00F92D94" w:rsidRPr="00181B4C">
        <w:rPr>
          <w:rFonts w:ascii="Arial" w:hAnsi="Arial" w:cs="Arial"/>
          <w:color w:val="000000" w:themeColor="text1"/>
          <w:sz w:val="24"/>
          <w:szCs w:val="24"/>
        </w:rPr>
        <w:t xml:space="preserve"> </w:t>
      </w:r>
    </w:p>
    <w:p w14:paraId="137699E0" w14:textId="77777777" w:rsidR="00F92D94" w:rsidRPr="00181B4C" w:rsidRDefault="00F92D94" w:rsidP="00181B4C">
      <w:pPr>
        <w:spacing w:after="0" w:line="240" w:lineRule="auto"/>
        <w:ind w:left="57" w:right="57" w:firstLine="663"/>
        <w:jc w:val="both"/>
        <w:rPr>
          <w:rFonts w:ascii="Arial" w:hAnsi="Arial" w:cs="Arial"/>
          <w:color w:val="000000" w:themeColor="text1"/>
          <w:sz w:val="24"/>
          <w:szCs w:val="24"/>
        </w:rPr>
      </w:pPr>
    </w:p>
    <w:p w14:paraId="47F9EE3B" w14:textId="2BA91607" w:rsidR="00676F54" w:rsidRDefault="00676F54" w:rsidP="00181B4C">
      <w:pPr>
        <w:spacing w:after="0" w:line="240" w:lineRule="auto"/>
        <w:ind w:left="57" w:right="57" w:firstLine="663"/>
        <w:jc w:val="both"/>
        <w:rPr>
          <w:rFonts w:ascii="Arial" w:hAnsi="Arial" w:cs="Arial"/>
          <w:color w:val="000000" w:themeColor="text1"/>
          <w:sz w:val="24"/>
          <w:szCs w:val="24"/>
        </w:rPr>
      </w:pPr>
      <w:r w:rsidRPr="00181B4C">
        <w:rPr>
          <w:rFonts w:ascii="Arial" w:hAnsi="Arial" w:cs="Arial"/>
          <w:color w:val="000000" w:themeColor="text1"/>
          <w:sz w:val="24"/>
          <w:szCs w:val="24"/>
        </w:rPr>
        <w:t xml:space="preserve">Тус </w:t>
      </w:r>
      <w:r w:rsidR="00F92D94" w:rsidRPr="00181B4C">
        <w:rPr>
          <w:rFonts w:ascii="Arial" w:hAnsi="Arial" w:cs="Arial"/>
          <w:color w:val="000000" w:themeColor="text1"/>
          <w:sz w:val="24"/>
          <w:szCs w:val="24"/>
        </w:rPr>
        <w:t>х</w:t>
      </w:r>
      <w:r w:rsidRPr="00181B4C">
        <w:rPr>
          <w:rFonts w:ascii="Arial" w:hAnsi="Arial" w:cs="Arial"/>
          <w:color w:val="000000" w:themeColor="text1"/>
          <w:sz w:val="24"/>
          <w:szCs w:val="24"/>
        </w:rPr>
        <w:t xml:space="preserve">уулийн төсөл батлагдсанаар эрх ашиг нь хөндөгдөх </w:t>
      </w:r>
      <w:r w:rsidR="00522091" w:rsidRPr="00181B4C">
        <w:rPr>
          <w:rFonts w:ascii="Arial" w:hAnsi="Arial" w:cs="Arial"/>
          <w:color w:val="000000" w:themeColor="text1"/>
          <w:sz w:val="24"/>
          <w:szCs w:val="24"/>
        </w:rPr>
        <w:t>магадлалта</w:t>
      </w:r>
      <w:r w:rsidRPr="00181B4C">
        <w:rPr>
          <w:rFonts w:ascii="Arial" w:hAnsi="Arial" w:cs="Arial"/>
          <w:color w:val="000000" w:themeColor="text1"/>
          <w:sz w:val="24"/>
          <w:szCs w:val="24"/>
        </w:rPr>
        <w:t>й оролцогчид нь:</w:t>
      </w:r>
    </w:p>
    <w:p w14:paraId="10BED480" w14:textId="77777777" w:rsidR="00503E68" w:rsidRPr="00181B4C" w:rsidRDefault="00503E68" w:rsidP="00181B4C">
      <w:pPr>
        <w:spacing w:after="0" w:line="240" w:lineRule="auto"/>
        <w:ind w:left="57" w:right="57" w:firstLine="663"/>
        <w:jc w:val="both"/>
        <w:rPr>
          <w:rFonts w:ascii="Arial" w:hAnsi="Arial" w:cs="Arial"/>
          <w:color w:val="000000" w:themeColor="text1"/>
          <w:sz w:val="24"/>
          <w:szCs w:val="24"/>
        </w:rPr>
      </w:pPr>
    </w:p>
    <w:p w14:paraId="5A352EB0" w14:textId="34299528" w:rsidR="00676F54" w:rsidRPr="00181B4C" w:rsidRDefault="006478CC" w:rsidP="00181B4C">
      <w:pPr>
        <w:pStyle w:val="ListParagraph"/>
        <w:numPr>
          <w:ilvl w:val="0"/>
          <w:numId w:val="50"/>
        </w:numPr>
        <w:spacing w:after="0" w:line="240" w:lineRule="auto"/>
        <w:ind w:right="57"/>
        <w:jc w:val="both"/>
        <w:rPr>
          <w:rFonts w:ascii="Arial" w:hAnsi="Arial" w:cs="Arial"/>
          <w:color w:val="000000" w:themeColor="text1"/>
          <w:sz w:val="24"/>
          <w:szCs w:val="24"/>
        </w:rPr>
      </w:pPr>
      <w:proofErr w:type="spellStart"/>
      <w:r>
        <w:rPr>
          <w:rFonts w:ascii="Arial" w:hAnsi="Arial" w:cs="Arial"/>
          <w:color w:val="000000" w:themeColor="text1"/>
          <w:sz w:val="24"/>
          <w:szCs w:val="24"/>
        </w:rPr>
        <w:t>Төрийн</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албан</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хаагч</w:t>
      </w:r>
      <w:proofErr w:type="spellEnd"/>
      <w:r w:rsidR="00676F54" w:rsidRPr="00181B4C">
        <w:rPr>
          <w:rFonts w:ascii="Arial" w:hAnsi="Arial" w:cs="Arial"/>
          <w:color w:val="000000" w:themeColor="text1"/>
          <w:sz w:val="24"/>
          <w:szCs w:val="24"/>
        </w:rPr>
        <w:t>;</w:t>
      </w:r>
    </w:p>
    <w:p w14:paraId="454D0D4C" w14:textId="1DBB67D5" w:rsidR="00676F54" w:rsidRPr="00181B4C" w:rsidRDefault="006478CC" w:rsidP="00181B4C">
      <w:pPr>
        <w:pStyle w:val="ListParagraph"/>
        <w:numPr>
          <w:ilvl w:val="0"/>
          <w:numId w:val="50"/>
        </w:numPr>
        <w:spacing w:after="0" w:line="240" w:lineRule="auto"/>
        <w:ind w:right="57"/>
        <w:jc w:val="both"/>
        <w:rPr>
          <w:rFonts w:ascii="Arial" w:hAnsi="Arial" w:cs="Arial"/>
          <w:color w:val="000000" w:themeColor="text1"/>
          <w:sz w:val="24"/>
          <w:szCs w:val="24"/>
        </w:rPr>
      </w:pPr>
      <w:proofErr w:type="spellStart"/>
      <w:r>
        <w:rPr>
          <w:rFonts w:ascii="Arial" w:hAnsi="Arial" w:cs="Arial"/>
          <w:color w:val="000000" w:themeColor="text1"/>
          <w:sz w:val="24"/>
          <w:szCs w:val="24"/>
        </w:rPr>
        <w:t>Төрийн</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албаны</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зөвлөл</w:t>
      </w:r>
      <w:proofErr w:type="spellEnd"/>
      <w:r w:rsidR="00676F54" w:rsidRPr="00181B4C">
        <w:rPr>
          <w:rFonts w:ascii="Arial" w:hAnsi="Arial" w:cs="Arial"/>
          <w:color w:val="000000" w:themeColor="text1"/>
          <w:sz w:val="24"/>
          <w:szCs w:val="24"/>
        </w:rPr>
        <w:t>;</w:t>
      </w:r>
    </w:p>
    <w:p w14:paraId="6088988C" w14:textId="2CA7B171" w:rsidR="00676F54" w:rsidRPr="00181B4C" w:rsidRDefault="006478CC" w:rsidP="00181B4C">
      <w:pPr>
        <w:pStyle w:val="ListParagraph"/>
        <w:numPr>
          <w:ilvl w:val="0"/>
          <w:numId w:val="50"/>
        </w:numPr>
        <w:spacing w:after="0" w:line="240" w:lineRule="auto"/>
        <w:ind w:right="57"/>
        <w:jc w:val="both"/>
        <w:rPr>
          <w:rFonts w:ascii="Arial" w:hAnsi="Arial" w:cs="Arial"/>
          <w:color w:val="000000" w:themeColor="text1"/>
          <w:sz w:val="24"/>
          <w:szCs w:val="24"/>
        </w:rPr>
      </w:pPr>
      <w:r>
        <w:rPr>
          <w:rFonts w:ascii="Arial" w:hAnsi="Arial" w:cs="Arial"/>
          <w:color w:val="000000" w:themeColor="text1"/>
          <w:sz w:val="24"/>
          <w:szCs w:val="24"/>
          <w:lang w:val="mn-MN"/>
        </w:rPr>
        <w:t>Засгийн газар болно</w:t>
      </w:r>
      <w:r w:rsidR="00503E68">
        <w:rPr>
          <w:rFonts w:ascii="Arial" w:hAnsi="Arial" w:cs="Arial"/>
          <w:color w:val="000000" w:themeColor="text1"/>
          <w:sz w:val="24"/>
          <w:szCs w:val="24"/>
        </w:rPr>
        <w:t>.</w:t>
      </w:r>
    </w:p>
    <w:p w14:paraId="077ADF8A" w14:textId="77777777" w:rsidR="00522091" w:rsidRPr="00181B4C" w:rsidRDefault="00522091" w:rsidP="00181B4C">
      <w:pPr>
        <w:spacing w:after="0" w:line="240" w:lineRule="auto"/>
        <w:ind w:left="57" w:right="57"/>
        <w:jc w:val="both"/>
        <w:rPr>
          <w:rFonts w:ascii="Arial" w:hAnsi="Arial" w:cs="Arial"/>
          <w:color w:val="000000" w:themeColor="text1"/>
          <w:sz w:val="24"/>
          <w:szCs w:val="24"/>
        </w:rPr>
      </w:pPr>
    </w:p>
    <w:p w14:paraId="0FDE6583" w14:textId="74D3D8B0" w:rsidR="00676F54" w:rsidRPr="00181B4C" w:rsidRDefault="00676F54" w:rsidP="006478CC">
      <w:pPr>
        <w:spacing w:after="0" w:line="240" w:lineRule="auto"/>
        <w:ind w:right="57"/>
        <w:jc w:val="center"/>
        <w:rPr>
          <w:rFonts w:ascii="Arial" w:hAnsi="Arial" w:cs="Arial"/>
          <w:b/>
          <w:bCs/>
          <w:color w:val="000000" w:themeColor="text1"/>
          <w:sz w:val="24"/>
          <w:szCs w:val="24"/>
        </w:rPr>
      </w:pPr>
      <w:r w:rsidRPr="00181B4C">
        <w:rPr>
          <w:rFonts w:ascii="Arial" w:hAnsi="Arial" w:cs="Arial"/>
          <w:b/>
          <w:bCs/>
          <w:color w:val="000000" w:themeColor="text1"/>
          <w:sz w:val="24"/>
          <w:szCs w:val="24"/>
        </w:rPr>
        <w:t>ХОЁР.АСУУДЛЫГ ШИЙДВЭРЛЭХ ЗОРИЛГЫГ ТОДОРХОЙЛСОН БАЙДАЛ</w:t>
      </w:r>
    </w:p>
    <w:p w14:paraId="61E904CA" w14:textId="77777777" w:rsidR="00522091" w:rsidRPr="00181B4C" w:rsidRDefault="00522091" w:rsidP="00181B4C">
      <w:pPr>
        <w:spacing w:after="0" w:line="240" w:lineRule="auto"/>
        <w:ind w:left="57" w:right="57" w:firstLine="663"/>
        <w:jc w:val="both"/>
        <w:rPr>
          <w:rFonts w:ascii="Arial" w:hAnsi="Arial" w:cs="Arial"/>
          <w:color w:val="000000" w:themeColor="text1"/>
          <w:sz w:val="24"/>
          <w:szCs w:val="24"/>
        </w:rPr>
      </w:pPr>
    </w:p>
    <w:p w14:paraId="4369AE0C" w14:textId="669A9402" w:rsidR="00676F54" w:rsidRPr="00181B4C" w:rsidRDefault="00676F54" w:rsidP="006478CC">
      <w:pPr>
        <w:spacing w:after="0" w:line="240" w:lineRule="auto"/>
        <w:ind w:left="57" w:right="57" w:firstLine="663"/>
        <w:jc w:val="both"/>
        <w:rPr>
          <w:rFonts w:ascii="Arial" w:hAnsi="Arial" w:cs="Arial"/>
          <w:color w:val="000000" w:themeColor="text1"/>
          <w:sz w:val="24"/>
          <w:szCs w:val="24"/>
        </w:rPr>
      </w:pPr>
      <w:r w:rsidRPr="00181B4C">
        <w:rPr>
          <w:rFonts w:ascii="Arial" w:hAnsi="Arial" w:cs="Arial"/>
          <w:color w:val="000000" w:themeColor="text1"/>
          <w:sz w:val="24"/>
          <w:szCs w:val="24"/>
        </w:rPr>
        <w:t xml:space="preserve">Тус </w:t>
      </w:r>
      <w:r w:rsidR="00193FB0" w:rsidRPr="00181B4C">
        <w:rPr>
          <w:rFonts w:ascii="Arial" w:hAnsi="Arial" w:cs="Arial"/>
          <w:color w:val="000000" w:themeColor="text1"/>
          <w:sz w:val="24"/>
          <w:szCs w:val="24"/>
        </w:rPr>
        <w:t>х</w:t>
      </w:r>
      <w:r w:rsidRPr="00181B4C">
        <w:rPr>
          <w:rFonts w:ascii="Arial" w:hAnsi="Arial" w:cs="Arial"/>
          <w:color w:val="000000" w:themeColor="text1"/>
          <w:sz w:val="24"/>
          <w:szCs w:val="24"/>
        </w:rPr>
        <w:t xml:space="preserve">уулийн төслийн үндсэн зорилго нь </w:t>
      </w:r>
      <w:r w:rsidR="006478CC" w:rsidRPr="006478CC">
        <w:rPr>
          <w:rFonts w:ascii="Arial" w:hAnsi="Arial" w:cs="Arial"/>
          <w:color w:val="000000" w:themeColor="text1"/>
          <w:sz w:val="24"/>
          <w:szCs w:val="24"/>
        </w:rPr>
        <w:t>дотоод, гадаадын аж ахуйн нэгж, байгууллагад ажилла</w:t>
      </w:r>
      <w:r w:rsidR="006478CC">
        <w:rPr>
          <w:rFonts w:ascii="Arial" w:hAnsi="Arial" w:cs="Arial"/>
          <w:color w:val="000000" w:themeColor="text1"/>
          <w:sz w:val="24"/>
          <w:szCs w:val="24"/>
        </w:rPr>
        <w:t xml:space="preserve">ж байгаа болон мэргэжлээрээ ажиллаж байгаа иргэний мэдлэг, туршлага, ур чадварыг төрийн захиргааны албанд авч ашиглах, иргэд төрийн албанд, түүн дундаа төрийн захиргааны албан тушаалд ажиллах адил тэгш боломжтой байх нөхцөлийг хангах, </w:t>
      </w:r>
      <w:r w:rsidR="006478CC" w:rsidRPr="006478CC">
        <w:rPr>
          <w:rFonts w:ascii="Arial" w:hAnsi="Arial" w:cs="Arial"/>
          <w:color w:val="000000" w:themeColor="text1"/>
          <w:sz w:val="24"/>
          <w:szCs w:val="24"/>
        </w:rPr>
        <w:t>төрийн албаны хүний нөөцийн удирдлагын чиг үүр</w:t>
      </w:r>
      <w:r w:rsidR="006478CC">
        <w:rPr>
          <w:rFonts w:ascii="Arial" w:hAnsi="Arial" w:cs="Arial"/>
          <w:color w:val="000000" w:themeColor="text1"/>
          <w:sz w:val="24"/>
          <w:szCs w:val="24"/>
        </w:rPr>
        <w:t xml:space="preserve">гийн зохист харьцааг бий болгох </w:t>
      </w:r>
      <w:r w:rsidRPr="00181B4C">
        <w:rPr>
          <w:rFonts w:ascii="Arial" w:hAnsi="Arial" w:cs="Arial"/>
          <w:color w:val="000000" w:themeColor="text1"/>
          <w:sz w:val="24"/>
          <w:szCs w:val="24"/>
        </w:rPr>
        <w:t xml:space="preserve">явдал юм. </w:t>
      </w:r>
    </w:p>
    <w:p w14:paraId="4846D514" w14:textId="77777777" w:rsidR="00193FB0" w:rsidRPr="00181B4C" w:rsidRDefault="00193FB0" w:rsidP="00181B4C">
      <w:pPr>
        <w:spacing w:after="0" w:line="240" w:lineRule="auto"/>
        <w:ind w:left="57" w:right="57" w:firstLine="663"/>
        <w:jc w:val="both"/>
        <w:rPr>
          <w:rFonts w:ascii="Arial" w:hAnsi="Arial" w:cs="Arial"/>
          <w:color w:val="000000" w:themeColor="text1"/>
          <w:sz w:val="24"/>
          <w:szCs w:val="24"/>
        </w:rPr>
      </w:pPr>
    </w:p>
    <w:p w14:paraId="60694E7C" w14:textId="77777777" w:rsidR="00676F54" w:rsidRPr="00181B4C" w:rsidRDefault="00676F54" w:rsidP="00181B4C">
      <w:pPr>
        <w:spacing w:after="0" w:line="240" w:lineRule="auto"/>
        <w:ind w:left="57" w:right="57" w:firstLine="663"/>
        <w:jc w:val="both"/>
        <w:rPr>
          <w:rFonts w:ascii="Arial" w:hAnsi="Arial" w:cs="Arial"/>
          <w:color w:val="000000" w:themeColor="text1"/>
          <w:sz w:val="24"/>
          <w:szCs w:val="24"/>
        </w:rPr>
      </w:pPr>
      <w:r w:rsidRPr="00181B4C">
        <w:rPr>
          <w:rFonts w:ascii="Arial" w:hAnsi="Arial" w:cs="Arial"/>
          <w:color w:val="000000" w:themeColor="text1"/>
          <w:sz w:val="24"/>
          <w:szCs w:val="24"/>
        </w:rPr>
        <w:t>Асуудлыг дараах аргачлалуудын дагуу зохицуулах боломжтой гэж үзлээ.</w:t>
      </w:r>
    </w:p>
    <w:p w14:paraId="42F4CC4E" w14:textId="77777777" w:rsidR="00193FB0" w:rsidRPr="00181B4C" w:rsidRDefault="00193FB0" w:rsidP="00181B4C">
      <w:pPr>
        <w:spacing w:after="0" w:line="240" w:lineRule="auto"/>
        <w:ind w:left="57" w:right="57"/>
        <w:jc w:val="both"/>
        <w:rPr>
          <w:rFonts w:ascii="Arial" w:hAnsi="Arial" w:cs="Arial"/>
          <w:color w:val="000000" w:themeColor="text1"/>
          <w:sz w:val="24"/>
          <w:szCs w:val="24"/>
        </w:rPr>
      </w:pPr>
    </w:p>
    <w:p w14:paraId="444E9D55" w14:textId="77777777" w:rsidR="00676F54" w:rsidRPr="00181B4C" w:rsidRDefault="00676F54" w:rsidP="00181B4C">
      <w:pPr>
        <w:pStyle w:val="ListParagraph"/>
        <w:numPr>
          <w:ilvl w:val="0"/>
          <w:numId w:val="4"/>
        </w:numPr>
        <w:spacing w:after="0" w:line="240" w:lineRule="auto"/>
        <w:ind w:right="57"/>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Шинээр зохицуулалт хийхгүйгээр асуудлыг шийдвэрлэх;</w:t>
      </w:r>
      <w:r w:rsidR="00193FB0" w:rsidRPr="00181B4C">
        <w:rPr>
          <w:rFonts w:ascii="Arial" w:hAnsi="Arial" w:cs="Arial"/>
          <w:color w:val="000000" w:themeColor="text1"/>
          <w:sz w:val="24"/>
          <w:szCs w:val="24"/>
          <w:lang w:val="mn-MN"/>
        </w:rPr>
        <w:t xml:space="preserve"> </w:t>
      </w:r>
    </w:p>
    <w:p w14:paraId="16F6AD48" w14:textId="77777777" w:rsidR="00676F54" w:rsidRPr="00181B4C" w:rsidRDefault="00676F54" w:rsidP="00181B4C">
      <w:pPr>
        <w:pStyle w:val="ListParagraph"/>
        <w:numPr>
          <w:ilvl w:val="0"/>
          <w:numId w:val="4"/>
        </w:numPr>
        <w:spacing w:after="0" w:line="240" w:lineRule="auto"/>
        <w:ind w:right="57"/>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Хэвлэл мэдээлэл болон бусад арга хэрэгслээр дамжуулан олон нийтийг соён гэгээрүүлэх;</w:t>
      </w:r>
    </w:p>
    <w:p w14:paraId="1062701C" w14:textId="77777777" w:rsidR="00676F54" w:rsidRPr="00181B4C" w:rsidRDefault="00676F54" w:rsidP="00181B4C">
      <w:pPr>
        <w:pStyle w:val="ListParagraph"/>
        <w:numPr>
          <w:ilvl w:val="0"/>
          <w:numId w:val="4"/>
        </w:numPr>
        <w:spacing w:after="0" w:line="240" w:lineRule="auto"/>
        <w:ind w:right="57"/>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Зах зээлийн механизмаар дамжуулан төрөөс зохицуулалт хийх;</w:t>
      </w:r>
    </w:p>
    <w:p w14:paraId="0F62CEE6" w14:textId="77777777" w:rsidR="00676F54" w:rsidRPr="00181B4C" w:rsidRDefault="00676F54" w:rsidP="00181B4C">
      <w:pPr>
        <w:pStyle w:val="ListParagraph"/>
        <w:numPr>
          <w:ilvl w:val="0"/>
          <w:numId w:val="4"/>
        </w:numPr>
        <w:spacing w:after="0" w:line="240" w:lineRule="auto"/>
        <w:ind w:right="57"/>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Төрийн бус байгууллагаар төрийн тодорхой чиг үүргийг гүйцэтгүүлэх;</w:t>
      </w:r>
    </w:p>
    <w:p w14:paraId="5CA801B4" w14:textId="77777777" w:rsidR="00676F54" w:rsidRPr="00181B4C" w:rsidRDefault="00676F54" w:rsidP="00181B4C">
      <w:pPr>
        <w:pStyle w:val="ListParagraph"/>
        <w:numPr>
          <w:ilvl w:val="0"/>
          <w:numId w:val="4"/>
        </w:numPr>
        <w:spacing w:after="0" w:line="240" w:lineRule="auto"/>
        <w:ind w:right="57"/>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 xml:space="preserve">Захиргааны шийдвэр гаргах; </w:t>
      </w:r>
    </w:p>
    <w:p w14:paraId="3456406A" w14:textId="150D1009" w:rsidR="00676F54" w:rsidRPr="00181B4C" w:rsidRDefault="00676F54" w:rsidP="00181B4C">
      <w:pPr>
        <w:pStyle w:val="ListParagraph"/>
        <w:numPr>
          <w:ilvl w:val="0"/>
          <w:numId w:val="4"/>
        </w:numPr>
        <w:spacing w:after="0" w:line="240" w:lineRule="auto"/>
        <w:ind w:right="57"/>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Хууль тогтоомжийн төсөл боловсруулах</w:t>
      </w:r>
      <w:r w:rsidR="006478CC">
        <w:rPr>
          <w:rFonts w:ascii="Arial" w:hAnsi="Arial" w:cs="Arial"/>
          <w:color w:val="000000" w:themeColor="text1"/>
          <w:sz w:val="24"/>
          <w:szCs w:val="24"/>
          <w:lang w:val="mn-MN"/>
        </w:rPr>
        <w:t>.</w:t>
      </w:r>
    </w:p>
    <w:p w14:paraId="6BF1FD2B" w14:textId="77777777" w:rsidR="00193FB0" w:rsidRPr="00181B4C" w:rsidRDefault="00193FB0" w:rsidP="00181B4C">
      <w:pPr>
        <w:spacing w:after="0" w:line="240" w:lineRule="auto"/>
        <w:ind w:left="57" w:right="57" w:firstLine="663"/>
        <w:jc w:val="both"/>
        <w:rPr>
          <w:rFonts w:ascii="Arial" w:hAnsi="Arial" w:cs="Arial"/>
          <w:color w:val="000000" w:themeColor="text1"/>
          <w:sz w:val="24"/>
          <w:szCs w:val="24"/>
        </w:rPr>
      </w:pPr>
    </w:p>
    <w:p w14:paraId="3D8A5295" w14:textId="30C3D7B1" w:rsidR="00676F54" w:rsidRDefault="00676F54" w:rsidP="00181B4C">
      <w:pPr>
        <w:spacing w:after="0" w:line="240" w:lineRule="auto"/>
        <w:ind w:left="57" w:right="57"/>
        <w:jc w:val="center"/>
        <w:rPr>
          <w:rFonts w:ascii="Arial" w:hAnsi="Arial" w:cs="Arial"/>
          <w:b/>
          <w:bCs/>
          <w:color w:val="000000" w:themeColor="text1"/>
          <w:sz w:val="24"/>
          <w:szCs w:val="24"/>
        </w:rPr>
      </w:pPr>
      <w:r w:rsidRPr="00181B4C">
        <w:rPr>
          <w:rFonts w:ascii="Arial" w:hAnsi="Arial" w:cs="Arial"/>
          <w:b/>
          <w:bCs/>
          <w:color w:val="000000" w:themeColor="text1"/>
          <w:sz w:val="24"/>
          <w:szCs w:val="24"/>
        </w:rPr>
        <w:t>ГУРАВ.АСУУДЛЫГ ЗОХИЦУУЛАХ ХУВИЛБАРУУД, ЭЕРЭГ</w:t>
      </w:r>
      <w:r w:rsidR="00193FB0" w:rsidRPr="00181B4C">
        <w:rPr>
          <w:rFonts w:ascii="Arial" w:hAnsi="Arial" w:cs="Arial"/>
          <w:b/>
          <w:bCs/>
          <w:color w:val="000000" w:themeColor="text1"/>
          <w:sz w:val="24"/>
          <w:szCs w:val="24"/>
        </w:rPr>
        <w:t xml:space="preserve">, </w:t>
      </w:r>
      <w:r w:rsidRPr="00181B4C">
        <w:rPr>
          <w:rFonts w:ascii="Arial" w:hAnsi="Arial" w:cs="Arial"/>
          <w:b/>
          <w:bCs/>
          <w:color w:val="000000" w:themeColor="text1"/>
          <w:sz w:val="24"/>
          <w:szCs w:val="24"/>
        </w:rPr>
        <w:t xml:space="preserve">СӨРӨГ </w:t>
      </w:r>
      <w:r w:rsidR="00193FB0" w:rsidRPr="00181B4C">
        <w:rPr>
          <w:rFonts w:ascii="Arial" w:hAnsi="Arial" w:cs="Arial"/>
          <w:b/>
          <w:bCs/>
          <w:color w:val="000000" w:themeColor="text1"/>
          <w:sz w:val="24"/>
          <w:szCs w:val="24"/>
        </w:rPr>
        <w:t>ҮР ДАГАВАРТ</w:t>
      </w:r>
      <w:r w:rsidRPr="00181B4C">
        <w:rPr>
          <w:rFonts w:ascii="Arial" w:hAnsi="Arial" w:cs="Arial"/>
          <w:b/>
          <w:bCs/>
          <w:color w:val="000000" w:themeColor="text1"/>
          <w:sz w:val="24"/>
          <w:szCs w:val="24"/>
        </w:rPr>
        <w:t xml:space="preserve"> ХИЙСЭН ХАРЬЦУУЛАЛТ</w:t>
      </w:r>
    </w:p>
    <w:p w14:paraId="34BB0AB9" w14:textId="77777777" w:rsidR="00503E68" w:rsidRPr="00181B4C" w:rsidRDefault="00503E68" w:rsidP="00181B4C">
      <w:pPr>
        <w:spacing w:after="0" w:line="240" w:lineRule="auto"/>
        <w:ind w:left="57" w:right="57"/>
        <w:jc w:val="center"/>
        <w:rPr>
          <w:rFonts w:ascii="Arial" w:hAnsi="Arial" w:cs="Arial"/>
          <w:b/>
          <w:bCs/>
          <w:color w:val="000000" w:themeColor="text1"/>
          <w:sz w:val="24"/>
          <w:szCs w:val="24"/>
        </w:rPr>
      </w:pPr>
    </w:p>
    <w:p w14:paraId="7E8EF09F" w14:textId="5B2FEE1E" w:rsidR="00676F54" w:rsidRPr="00181B4C" w:rsidRDefault="00676F54" w:rsidP="00181B4C">
      <w:pPr>
        <w:spacing w:after="0" w:line="240" w:lineRule="auto"/>
        <w:ind w:left="57" w:right="57"/>
        <w:jc w:val="both"/>
        <w:rPr>
          <w:rFonts w:ascii="Arial" w:hAnsi="Arial" w:cs="Arial"/>
          <w:color w:val="000000" w:themeColor="text1"/>
          <w:sz w:val="24"/>
          <w:szCs w:val="24"/>
        </w:rPr>
      </w:pPr>
      <w:r w:rsidRPr="00181B4C">
        <w:rPr>
          <w:rFonts w:ascii="Arial" w:hAnsi="Arial" w:cs="Arial"/>
          <w:color w:val="000000" w:themeColor="text1"/>
          <w:sz w:val="24"/>
          <w:szCs w:val="24"/>
        </w:rPr>
        <w:t xml:space="preserve">       </w:t>
      </w:r>
      <w:r w:rsidR="006478CC">
        <w:rPr>
          <w:rFonts w:ascii="Arial" w:hAnsi="Arial" w:cs="Arial"/>
          <w:color w:val="000000" w:themeColor="text1"/>
          <w:sz w:val="24"/>
          <w:szCs w:val="24"/>
        </w:rPr>
        <w:tab/>
      </w:r>
      <w:r w:rsidRPr="00181B4C">
        <w:rPr>
          <w:rFonts w:ascii="Arial" w:hAnsi="Arial" w:cs="Arial"/>
          <w:color w:val="000000" w:themeColor="text1"/>
          <w:sz w:val="24"/>
          <w:szCs w:val="24"/>
        </w:rPr>
        <w:t xml:space="preserve">Хуулийн төсөл боловсруулах </w:t>
      </w:r>
      <w:r w:rsidR="00193FB0" w:rsidRPr="00181B4C">
        <w:rPr>
          <w:rFonts w:ascii="Arial" w:hAnsi="Arial" w:cs="Arial"/>
          <w:color w:val="000000" w:themeColor="text1"/>
          <w:sz w:val="24"/>
          <w:szCs w:val="24"/>
        </w:rPr>
        <w:t>а</w:t>
      </w:r>
      <w:r w:rsidRPr="00181B4C">
        <w:rPr>
          <w:rFonts w:ascii="Arial" w:hAnsi="Arial" w:cs="Arial"/>
          <w:color w:val="000000" w:themeColor="text1"/>
          <w:sz w:val="24"/>
          <w:szCs w:val="24"/>
        </w:rPr>
        <w:t xml:space="preserve">ргачлалын </w:t>
      </w:r>
      <w:r w:rsidR="00193FB0" w:rsidRPr="00181B4C">
        <w:rPr>
          <w:rFonts w:ascii="Arial" w:hAnsi="Arial" w:cs="Arial"/>
          <w:color w:val="000000" w:themeColor="text1"/>
          <w:sz w:val="24"/>
          <w:szCs w:val="24"/>
        </w:rPr>
        <w:t xml:space="preserve">тавдугаарт заасны </w:t>
      </w:r>
      <w:r w:rsidRPr="00181B4C">
        <w:rPr>
          <w:rFonts w:ascii="Arial" w:hAnsi="Arial" w:cs="Arial"/>
          <w:color w:val="000000" w:themeColor="text1"/>
          <w:sz w:val="24"/>
          <w:szCs w:val="24"/>
        </w:rPr>
        <w:t xml:space="preserve">дагуу асуудлыг зохицуулах хувилбаруудыг тодорхойлсноор </w:t>
      </w:r>
      <w:r w:rsidR="00193FB0" w:rsidRPr="00181B4C">
        <w:rPr>
          <w:rFonts w:ascii="Arial" w:hAnsi="Arial" w:cs="Arial"/>
          <w:color w:val="000000" w:themeColor="text1"/>
          <w:sz w:val="24"/>
          <w:szCs w:val="24"/>
        </w:rPr>
        <w:t>хоёрдугаа</w:t>
      </w:r>
      <w:r w:rsidRPr="00181B4C">
        <w:rPr>
          <w:rFonts w:ascii="Arial" w:hAnsi="Arial" w:cs="Arial"/>
          <w:color w:val="000000" w:themeColor="text1"/>
          <w:sz w:val="24"/>
          <w:szCs w:val="24"/>
        </w:rPr>
        <w:t>р хэсэгт заасан зорилгодоо хүрч чадах эсэх, дээрх зорилтыг биелүүлснээр зардлын хувьд эерэг үр дүн байгаа эсэхийг харгалзан дараах аргуудыг хэрэгжүүлэхэд гаргах зардал, өгөөжийг харьцуулан д</w:t>
      </w:r>
      <w:r w:rsidR="00193FB0" w:rsidRPr="00181B4C">
        <w:rPr>
          <w:rFonts w:ascii="Arial" w:hAnsi="Arial" w:cs="Arial"/>
          <w:color w:val="000000" w:themeColor="text1"/>
          <w:sz w:val="24"/>
          <w:szCs w:val="24"/>
        </w:rPr>
        <w:t>оор</w:t>
      </w:r>
      <w:r w:rsidRPr="00181B4C">
        <w:rPr>
          <w:rFonts w:ascii="Arial" w:hAnsi="Arial" w:cs="Arial"/>
          <w:color w:val="000000" w:themeColor="text1"/>
          <w:sz w:val="24"/>
          <w:szCs w:val="24"/>
        </w:rPr>
        <w:t>х дүгнэлтийг гаргалаа.</w:t>
      </w:r>
    </w:p>
    <w:p w14:paraId="14A13E09" w14:textId="08D5996B" w:rsidR="000033C1" w:rsidRPr="00181B4C" w:rsidRDefault="000033C1" w:rsidP="00181B4C">
      <w:pPr>
        <w:spacing w:after="0" w:line="240" w:lineRule="auto"/>
        <w:ind w:left="57" w:right="57"/>
        <w:jc w:val="both"/>
        <w:rPr>
          <w:rFonts w:ascii="Arial" w:hAnsi="Arial" w:cs="Arial"/>
          <w:color w:val="000000" w:themeColor="text1"/>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
        <w:gridCol w:w="2215"/>
        <w:gridCol w:w="2812"/>
        <w:gridCol w:w="2536"/>
        <w:gridCol w:w="1496"/>
      </w:tblGrid>
      <w:tr w:rsidR="00503E68" w:rsidRPr="00181B4C" w14:paraId="4D1326DB" w14:textId="77777777" w:rsidTr="00503E68">
        <w:trPr>
          <w:trHeight w:val="678"/>
        </w:trPr>
        <w:tc>
          <w:tcPr>
            <w:tcW w:w="2620" w:type="dxa"/>
            <w:gridSpan w:val="2"/>
            <w:shd w:val="clear" w:color="auto" w:fill="D9D9D9" w:themeFill="background1" w:themeFillShade="D9"/>
          </w:tcPr>
          <w:p w14:paraId="00D7981D" w14:textId="77777777" w:rsidR="000033C1" w:rsidRPr="00181B4C" w:rsidRDefault="000033C1" w:rsidP="00181B4C">
            <w:pPr>
              <w:spacing w:after="0" w:line="240" w:lineRule="auto"/>
              <w:jc w:val="center"/>
              <w:rPr>
                <w:rFonts w:ascii="Arial" w:eastAsia="Calibri" w:hAnsi="Arial" w:cs="Arial"/>
                <w:color w:val="000000" w:themeColor="text1"/>
                <w:sz w:val="24"/>
                <w:szCs w:val="24"/>
              </w:rPr>
            </w:pPr>
            <w:r w:rsidRPr="00181B4C">
              <w:rPr>
                <w:rFonts w:ascii="Arial" w:eastAsia="Calibri" w:hAnsi="Arial" w:cs="Arial"/>
                <w:color w:val="000000" w:themeColor="text1"/>
                <w:sz w:val="24"/>
                <w:szCs w:val="24"/>
              </w:rPr>
              <w:t>Зохицуулалтын хувилбар</w:t>
            </w:r>
          </w:p>
        </w:tc>
        <w:tc>
          <w:tcPr>
            <w:tcW w:w="2812" w:type="dxa"/>
            <w:shd w:val="clear" w:color="auto" w:fill="D9D9D9" w:themeFill="background1" w:themeFillShade="D9"/>
          </w:tcPr>
          <w:p w14:paraId="69F33360" w14:textId="77777777" w:rsidR="000033C1" w:rsidRPr="00181B4C" w:rsidRDefault="000033C1" w:rsidP="00181B4C">
            <w:pPr>
              <w:spacing w:after="0" w:line="240" w:lineRule="auto"/>
              <w:jc w:val="center"/>
              <w:rPr>
                <w:rFonts w:ascii="Arial" w:eastAsia="Calibri" w:hAnsi="Arial" w:cs="Arial"/>
                <w:color w:val="000000" w:themeColor="text1"/>
                <w:sz w:val="24"/>
                <w:szCs w:val="24"/>
              </w:rPr>
            </w:pPr>
            <w:r w:rsidRPr="00181B4C">
              <w:rPr>
                <w:rFonts w:ascii="Arial" w:eastAsia="Calibri" w:hAnsi="Arial" w:cs="Arial"/>
                <w:color w:val="000000" w:themeColor="text1"/>
                <w:sz w:val="24"/>
                <w:szCs w:val="24"/>
              </w:rPr>
              <w:t>Зорилгод хүрэх байдал</w:t>
            </w:r>
          </w:p>
        </w:tc>
        <w:tc>
          <w:tcPr>
            <w:tcW w:w="2536" w:type="dxa"/>
            <w:shd w:val="clear" w:color="auto" w:fill="D9D9D9" w:themeFill="background1" w:themeFillShade="D9"/>
          </w:tcPr>
          <w:p w14:paraId="3206D579" w14:textId="77777777" w:rsidR="000033C1" w:rsidRPr="00181B4C" w:rsidRDefault="000033C1" w:rsidP="00181B4C">
            <w:pPr>
              <w:spacing w:after="0" w:line="240" w:lineRule="auto"/>
              <w:jc w:val="center"/>
              <w:rPr>
                <w:rFonts w:ascii="Arial" w:eastAsia="Calibri" w:hAnsi="Arial" w:cs="Arial"/>
                <w:color w:val="000000" w:themeColor="text1"/>
                <w:sz w:val="24"/>
                <w:szCs w:val="24"/>
              </w:rPr>
            </w:pPr>
            <w:r w:rsidRPr="00181B4C">
              <w:rPr>
                <w:rFonts w:ascii="Arial" w:eastAsia="Calibri" w:hAnsi="Arial" w:cs="Arial"/>
                <w:color w:val="000000" w:themeColor="text1"/>
                <w:sz w:val="24"/>
                <w:szCs w:val="24"/>
              </w:rPr>
              <w:t>Зардал, үр өгөөжийн харьцаа</w:t>
            </w:r>
          </w:p>
        </w:tc>
        <w:tc>
          <w:tcPr>
            <w:tcW w:w="1496" w:type="dxa"/>
            <w:shd w:val="clear" w:color="auto" w:fill="D9D9D9" w:themeFill="background1" w:themeFillShade="D9"/>
          </w:tcPr>
          <w:p w14:paraId="4B3861F7" w14:textId="77777777" w:rsidR="000033C1" w:rsidRPr="00181B4C" w:rsidRDefault="000033C1" w:rsidP="00181B4C">
            <w:pPr>
              <w:spacing w:after="0" w:line="240" w:lineRule="auto"/>
              <w:jc w:val="center"/>
              <w:rPr>
                <w:rFonts w:ascii="Arial" w:eastAsia="Calibri" w:hAnsi="Arial" w:cs="Arial"/>
                <w:color w:val="000000" w:themeColor="text1"/>
                <w:sz w:val="24"/>
                <w:szCs w:val="24"/>
              </w:rPr>
            </w:pPr>
            <w:r w:rsidRPr="00181B4C">
              <w:rPr>
                <w:rFonts w:ascii="Arial" w:eastAsia="Calibri" w:hAnsi="Arial" w:cs="Arial"/>
                <w:color w:val="000000" w:themeColor="text1"/>
                <w:sz w:val="24"/>
                <w:szCs w:val="24"/>
              </w:rPr>
              <w:t>Үр дүн</w:t>
            </w:r>
          </w:p>
        </w:tc>
      </w:tr>
      <w:tr w:rsidR="00503E68" w:rsidRPr="00181B4C" w14:paraId="3AB8AA0A" w14:textId="77777777" w:rsidTr="00503E68">
        <w:tc>
          <w:tcPr>
            <w:tcW w:w="405" w:type="dxa"/>
            <w:shd w:val="clear" w:color="auto" w:fill="auto"/>
          </w:tcPr>
          <w:p w14:paraId="72C68F80" w14:textId="77777777" w:rsidR="000033C1" w:rsidRPr="00181B4C" w:rsidRDefault="000033C1" w:rsidP="00181B4C">
            <w:pPr>
              <w:tabs>
                <w:tab w:val="left" w:pos="705"/>
              </w:tabs>
              <w:spacing w:after="0" w:line="240" w:lineRule="auto"/>
              <w:rPr>
                <w:rFonts w:ascii="Arial" w:eastAsia="Calibri" w:hAnsi="Arial" w:cs="Arial"/>
                <w:color w:val="000000" w:themeColor="text1"/>
                <w:sz w:val="24"/>
                <w:szCs w:val="24"/>
              </w:rPr>
            </w:pPr>
            <w:r w:rsidRPr="00181B4C">
              <w:rPr>
                <w:rFonts w:ascii="Arial" w:eastAsia="MS Mincho" w:hAnsi="Arial" w:cs="Arial"/>
                <w:color w:val="000000" w:themeColor="text1"/>
                <w:sz w:val="24"/>
                <w:szCs w:val="24"/>
                <w:lang w:eastAsia="ja-JP"/>
              </w:rPr>
              <w:t xml:space="preserve">1 </w:t>
            </w:r>
          </w:p>
        </w:tc>
        <w:tc>
          <w:tcPr>
            <w:tcW w:w="2215" w:type="dxa"/>
            <w:shd w:val="clear" w:color="auto" w:fill="auto"/>
          </w:tcPr>
          <w:p w14:paraId="467C0993" w14:textId="77777777" w:rsidR="000033C1" w:rsidRPr="00181B4C" w:rsidRDefault="000033C1" w:rsidP="00181B4C">
            <w:pPr>
              <w:tabs>
                <w:tab w:val="left" w:pos="705"/>
              </w:tabs>
              <w:spacing w:after="0" w:line="240" w:lineRule="auto"/>
              <w:rPr>
                <w:rFonts w:ascii="Arial" w:eastAsia="Calibri" w:hAnsi="Arial" w:cs="Arial"/>
                <w:color w:val="000000" w:themeColor="text1"/>
                <w:sz w:val="24"/>
                <w:szCs w:val="24"/>
              </w:rPr>
            </w:pPr>
            <w:r w:rsidRPr="00181B4C">
              <w:rPr>
                <w:rFonts w:ascii="Arial" w:eastAsia="Calibri" w:hAnsi="Arial" w:cs="Arial"/>
                <w:color w:val="000000" w:themeColor="text1"/>
                <w:sz w:val="24"/>
                <w:szCs w:val="24"/>
              </w:rPr>
              <w:t>Тэг хувилбар (арга хэмжээ авахгүй байх)</w:t>
            </w:r>
          </w:p>
        </w:tc>
        <w:tc>
          <w:tcPr>
            <w:tcW w:w="2812" w:type="dxa"/>
            <w:shd w:val="clear" w:color="auto" w:fill="auto"/>
          </w:tcPr>
          <w:p w14:paraId="1F8831C8" w14:textId="77777777" w:rsidR="000033C1" w:rsidRPr="00181B4C" w:rsidRDefault="000033C1" w:rsidP="00181B4C">
            <w:pPr>
              <w:tabs>
                <w:tab w:val="left" w:pos="630"/>
              </w:tabs>
              <w:spacing w:after="0" w:line="240" w:lineRule="auto"/>
              <w:rPr>
                <w:rFonts w:ascii="Arial" w:eastAsia="Calibri" w:hAnsi="Arial" w:cs="Arial"/>
                <w:color w:val="000000" w:themeColor="text1"/>
                <w:sz w:val="24"/>
                <w:szCs w:val="24"/>
              </w:rPr>
            </w:pPr>
            <w:r w:rsidRPr="00181B4C">
              <w:rPr>
                <w:rFonts w:ascii="Arial" w:hAnsi="Arial" w:cs="Arial"/>
                <w:color w:val="000000" w:themeColor="text1"/>
                <w:sz w:val="24"/>
                <w:szCs w:val="24"/>
              </w:rPr>
              <w:t>Өнөөдрийн тулгамдаж буй асуудлууд хэвээр байсаар байх бөгөөд зорилгод хүрэх боломжгүй байна.</w:t>
            </w:r>
          </w:p>
        </w:tc>
        <w:tc>
          <w:tcPr>
            <w:tcW w:w="2536" w:type="dxa"/>
            <w:shd w:val="clear" w:color="auto" w:fill="auto"/>
          </w:tcPr>
          <w:p w14:paraId="46EA9647" w14:textId="77777777" w:rsidR="000033C1" w:rsidRPr="00181B4C" w:rsidRDefault="000033C1" w:rsidP="00181B4C">
            <w:pPr>
              <w:spacing w:after="0" w:line="240" w:lineRule="auto"/>
              <w:rPr>
                <w:rFonts w:ascii="Arial" w:eastAsia="Calibri" w:hAnsi="Arial" w:cs="Arial"/>
                <w:color w:val="000000" w:themeColor="text1"/>
                <w:sz w:val="24"/>
                <w:szCs w:val="24"/>
              </w:rPr>
            </w:pPr>
            <w:r w:rsidRPr="00181B4C">
              <w:rPr>
                <w:rFonts w:ascii="Arial" w:eastAsia="Calibri" w:hAnsi="Arial" w:cs="Arial"/>
                <w:color w:val="000000" w:themeColor="text1"/>
                <w:sz w:val="24"/>
                <w:szCs w:val="24"/>
              </w:rPr>
              <w:t>Нэмэлт зардал гарахгүй бөгөөд харин сөрөг үр дагаврууд олноор бий болно.</w:t>
            </w:r>
          </w:p>
        </w:tc>
        <w:tc>
          <w:tcPr>
            <w:tcW w:w="1496" w:type="dxa"/>
          </w:tcPr>
          <w:p w14:paraId="30940CB8" w14:textId="77777777" w:rsidR="000033C1" w:rsidRPr="00181B4C" w:rsidRDefault="000033C1" w:rsidP="00181B4C">
            <w:pPr>
              <w:spacing w:after="0" w:line="240" w:lineRule="auto"/>
              <w:rPr>
                <w:rFonts w:ascii="Arial" w:eastAsia="Calibri" w:hAnsi="Arial" w:cs="Arial"/>
                <w:color w:val="000000" w:themeColor="text1"/>
                <w:sz w:val="24"/>
                <w:szCs w:val="24"/>
              </w:rPr>
            </w:pPr>
            <w:r w:rsidRPr="00181B4C">
              <w:rPr>
                <w:rFonts w:ascii="Arial" w:eastAsia="Calibri" w:hAnsi="Arial" w:cs="Arial"/>
                <w:color w:val="000000" w:themeColor="text1"/>
                <w:sz w:val="24"/>
                <w:szCs w:val="24"/>
              </w:rPr>
              <w:t>Сөрөг</w:t>
            </w:r>
          </w:p>
        </w:tc>
      </w:tr>
      <w:tr w:rsidR="00503E68" w:rsidRPr="00181B4C" w14:paraId="1DB0D22A" w14:textId="77777777" w:rsidTr="00503E68">
        <w:tc>
          <w:tcPr>
            <w:tcW w:w="405" w:type="dxa"/>
            <w:shd w:val="clear" w:color="auto" w:fill="auto"/>
          </w:tcPr>
          <w:p w14:paraId="59600824" w14:textId="77777777" w:rsidR="000033C1" w:rsidRPr="00181B4C" w:rsidRDefault="000033C1" w:rsidP="00181B4C">
            <w:pPr>
              <w:tabs>
                <w:tab w:val="left" w:pos="705"/>
              </w:tabs>
              <w:spacing w:after="0" w:line="240" w:lineRule="auto"/>
              <w:rPr>
                <w:rFonts w:ascii="Arial" w:eastAsia="MS Mincho" w:hAnsi="Arial" w:cs="Arial"/>
                <w:color w:val="000000" w:themeColor="text1"/>
                <w:sz w:val="24"/>
                <w:szCs w:val="24"/>
                <w:lang w:eastAsia="ja-JP"/>
              </w:rPr>
            </w:pPr>
            <w:r w:rsidRPr="00181B4C">
              <w:rPr>
                <w:rFonts w:ascii="Arial" w:eastAsia="MS Mincho" w:hAnsi="Arial" w:cs="Arial"/>
                <w:color w:val="000000" w:themeColor="text1"/>
                <w:sz w:val="24"/>
                <w:szCs w:val="24"/>
                <w:lang w:eastAsia="ja-JP"/>
              </w:rPr>
              <w:t>2</w:t>
            </w:r>
          </w:p>
        </w:tc>
        <w:tc>
          <w:tcPr>
            <w:tcW w:w="2215" w:type="dxa"/>
            <w:shd w:val="clear" w:color="auto" w:fill="auto"/>
          </w:tcPr>
          <w:p w14:paraId="542523FE" w14:textId="77777777" w:rsidR="000033C1" w:rsidRPr="00181B4C" w:rsidRDefault="000033C1" w:rsidP="00181B4C">
            <w:pPr>
              <w:tabs>
                <w:tab w:val="left" w:pos="705"/>
              </w:tabs>
              <w:spacing w:after="0" w:line="240" w:lineRule="auto"/>
              <w:rPr>
                <w:rFonts w:ascii="Arial" w:eastAsia="MS Mincho" w:hAnsi="Arial" w:cs="Arial"/>
                <w:color w:val="000000" w:themeColor="text1"/>
                <w:sz w:val="24"/>
                <w:szCs w:val="24"/>
                <w:lang w:eastAsia="ja-JP"/>
              </w:rPr>
            </w:pPr>
            <w:r w:rsidRPr="00181B4C">
              <w:rPr>
                <w:rFonts w:ascii="Arial" w:eastAsia="MS Mincho" w:hAnsi="Arial" w:cs="Arial"/>
                <w:color w:val="000000" w:themeColor="text1"/>
                <w:sz w:val="24"/>
                <w:szCs w:val="24"/>
                <w:lang w:eastAsia="ja-JP"/>
              </w:rPr>
              <w:t>Хэвлэл мэдээллийн хэрэгслээр зар сурталчилгаа, суртал ухуулга явуулах</w:t>
            </w:r>
          </w:p>
        </w:tc>
        <w:tc>
          <w:tcPr>
            <w:tcW w:w="2812" w:type="dxa"/>
            <w:shd w:val="clear" w:color="auto" w:fill="auto"/>
          </w:tcPr>
          <w:p w14:paraId="2FE2BC17" w14:textId="77777777" w:rsidR="000033C1" w:rsidRPr="00181B4C" w:rsidRDefault="000033C1" w:rsidP="00181B4C">
            <w:pPr>
              <w:tabs>
                <w:tab w:val="left" w:pos="630"/>
              </w:tabs>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Тавьсан зорилгодоо хүрэх боломжгүй байна.</w:t>
            </w:r>
          </w:p>
        </w:tc>
        <w:tc>
          <w:tcPr>
            <w:tcW w:w="2536" w:type="dxa"/>
            <w:shd w:val="clear" w:color="auto" w:fill="auto"/>
          </w:tcPr>
          <w:p w14:paraId="285678A7" w14:textId="18B9CE0F" w:rsidR="000033C1" w:rsidRPr="00181B4C" w:rsidRDefault="000033C1" w:rsidP="00181B4C">
            <w:pPr>
              <w:spacing w:after="0" w:line="240" w:lineRule="auto"/>
              <w:rPr>
                <w:rFonts w:ascii="Arial" w:eastAsia="Calibri" w:hAnsi="Arial" w:cs="Arial"/>
                <w:color w:val="000000" w:themeColor="text1"/>
                <w:sz w:val="24"/>
                <w:szCs w:val="24"/>
              </w:rPr>
            </w:pPr>
            <w:r w:rsidRPr="00181B4C">
              <w:rPr>
                <w:rFonts w:ascii="Arial" w:eastAsia="Calibri" w:hAnsi="Arial" w:cs="Arial"/>
                <w:color w:val="000000" w:themeColor="text1"/>
                <w:sz w:val="24"/>
                <w:szCs w:val="24"/>
              </w:rPr>
              <w:t xml:space="preserve">Тодорхой хэмжээний зардал </w:t>
            </w:r>
            <w:r w:rsidR="006478CC">
              <w:rPr>
                <w:rFonts w:ascii="Arial" w:eastAsia="Calibri" w:hAnsi="Arial" w:cs="Arial"/>
                <w:color w:val="000000" w:themeColor="text1"/>
                <w:sz w:val="24"/>
                <w:szCs w:val="24"/>
              </w:rPr>
              <w:t>гарах</w:t>
            </w:r>
            <w:r w:rsidRPr="00181B4C">
              <w:rPr>
                <w:rFonts w:ascii="Arial" w:eastAsia="Calibri" w:hAnsi="Arial" w:cs="Arial"/>
                <w:color w:val="000000" w:themeColor="text1"/>
                <w:sz w:val="24"/>
                <w:szCs w:val="24"/>
              </w:rPr>
              <w:t xml:space="preserve"> хэдий ч асуудлын гол шалтгааныг </w:t>
            </w:r>
            <w:r w:rsidR="006478CC">
              <w:rPr>
                <w:rFonts w:ascii="Arial" w:eastAsia="Calibri" w:hAnsi="Arial" w:cs="Arial"/>
                <w:color w:val="000000" w:themeColor="text1"/>
                <w:sz w:val="24"/>
                <w:szCs w:val="24"/>
              </w:rPr>
              <w:t>арилгах боломжгүй</w:t>
            </w:r>
            <w:r w:rsidRPr="00181B4C">
              <w:rPr>
                <w:rFonts w:ascii="Arial" w:eastAsia="Calibri" w:hAnsi="Arial" w:cs="Arial"/>
                <w:color w:val="000000" w:themeColor="text1"/>
                <w:sz w:val="24"/>
                <w:szCs w:val="24"/>
              </w:rPr>
              <w:t>.</w:t>
            </w:r>
          </w:p>
        </w:tc>
        <w:tc>
          <w:tcPr>
            <w:tcW w:w="1496" w:type="dxa"/>
          </w:tcPr>
          <w:p w14:paraId="185F5E49" w14:textId="77777777" w:rsidR="000033C1" w:rsidRPr="00181B4C" w:rsidRDefault="000033C1" w:rsidP="00181B4C">
            <w:pPr>
              <w:spacing w:after="0" w:line="240" w:lineRule="auto"/>
              <w:rPr>
                <w:rFonts w:ascii="Arial" w:eastAsia="Calibri" w:hAnsi="Arial" w:cs="Arial"/>
                <w:color w:val="000000" w:themeColor="text1"/>
                <w:sz w:val="24"/>
                <w:szCs w:val="24"/>
              </w:rPr>
            </w:pPr>
            <w:r w:rsidRPr="00181B4C">
              <w:rPr>
                <w:rFonts w:ascii="Arial" w:eastAsia="Calibri" w:hAnsi="Arial" w:cs="Arial"/>
                <w:color w:val="000000" w:themeColor="text1"/>
                <w:sz w:val="24"/>
                <w:szCs w:val="24"/>
              </w:rPr>
              <w:t>Сөрөг</w:t>
            </w:r>
          </w:p>
        </w:tc>
      </w:tr>
      <w:tr w:rsidR="00503E68" w:rsidRPr="00181B4C" w14:paraId="4386C30F" w14:textId="77777777" w:rsidTr="00503E68">
        <w:tc>
          <w:tcPr>
            <w:tcW w:w="405" w:type="dxa"/>
            <w:shd w:val="clear" w:color="auto" w:fill="auto"/>
          </w:tcPr>
          <w:p w14:paraId="237B5F37" w14:textId="77777777" w:rsidR="000033C1" w:rsidRPr="00181B4C" w:rsidRDefault="000033C1" w:rsidP="00181B4C">
            <w:pPr>
              <w:spacing w:after="0" w:line="240" w:lineRule="auto"/>
              <w:rPr>
                <w:rFonts w:ascii="Arial" w:eastAsia="Calibri" w:hAnsi="Arial" w:cs="Arial"/>
                <w:color w:val="000000" w:themeColor="text1"/>
                <w:sz w:val="24"/>
                <w:szCs w:val="24"/>
              </w:rPr>
            </w:pPr>
            <w:r w:rsidRPr="00181B4C">
              <w:rPr>
                <w:rFonts w:ascii="Arial" w:eastAsia="Calibri" w:hAnsi="Arial" w:cs="Arial"/>
                <w:color w:val="000000" w:themeColor="text1"/>
                <w:sz w:val="24"/>
                <w:szCs w:val="24"/>
              </w:rPr>
              <w:lastRenderedPageBreak/>
              <w:t>3</w:t>
            </w:r>
          </w:p>
        </w:tc>
        <w:tc>
          <w:tcPr>
            <w:tcW w:w="2215" w:type="dxa"/>
            <w:shd w:val="clear" w:color="auto" w:fill="auto"/>
          </w:tcPr>
          <w:p w14:paraId="4F007F2C" w14:textId="77777777" w:rsidR="000033C1" w:rsidRPr="00181B4C" w:rsidRDefault="000033C1" w:rsidP="00181B4C">
            <w:pPr>
              <w:spacing w:after="0" w:line="240" w:lineRule="auto"/>
              <w:rPr>
                <w:rFonts w:ascii="Arial" w:eastAsia="Calibri" w:hAnsi="Arial" w:cs="Arial"/>
                <w:color w:val="000000" w:themeColor="text1"/>
                <w:sz w:val="24"/>
                <w:szCs w:val="24"/>
              </w:rPr>
            </w:pPr>
            <w:r w:rsidRPr="00181B4C">
              <w:rPr>
                <w:rFonts w:ascii="Arial" w:hAnsi="Arial" w:cs="Arial"/>
                <w:color w:val="000000" w:themeColor="text1"/>
                <w:sz w:val="24"/>
                <w:szCs w:val="24"/>
              </w:rPr>
              <w:t>Зах зээлийн механизм хэрэглэх, төрөөс зохицуулалт хийх</w:t>
            </w:r>
          </w:p>
        </w:tc>
        <w:tc>
          <w:tcPr>
            <w:tcW w:w="2812" w:type="dxa"/>
            <w:shd w:val="clear" w:color="auto" w:fill="auto"/>
          </w:tcPr>
          <w:p w14:paraId="611B8BAE" w14:textId="77777777" w:rsidR="000033C1" w:rsidRPr="00181B4C" w:rsidRDefault="000033C1" w:rsidP="00181B4C">
            <w:pPr>
              <w:spacing w:after="0" w:line="240" w:lineRule="auto"/>
              <w:rPr>
                <w:rFonts w:ascii="Arial" w:eastAsia="Calibri" w:hAnsi="Arial" w:cs="Arial"/>
                <w:color w:val="000000" w:themeColor="text1"/>
                <w:sz w:val="24"/>
                <w:szCs w:val="24"/>
              </w:rPr>
            </w:pPr>
            <w:r w:rsidRPr="00181B4C">
              <w:rPr>
                <w:rFonts w:ascii="Arial" w:hAnsi="Arial" w:cs="Arial"/>
                <w:color w:val="000000" w:themeColor="text1"/>
                <w:sz w:val="24"/>
                <w:szCs w:val="24"/>
              </w:rPr>
              <w:t>Тавьсан зорилгодоо хүрэх боломжгүй байна.</w:t>
            </w:r>
          </w:p>
        </w:tc>
        <w:tc>
          <w:tcPr>
            <w:tcW w:w="2536" w:type="dxa"/>
            <w:shd w:val="clear" w:color="auto" w:fill="auto"/>
          </w:tcPr>
          <w:p w14:paraId="78CA8419" w14:textId="621F0959" w:rsidR="000033C1" w:rsidRPr="00181B4C" w:rsidRDefault="006478CC" w:rsidP="00181B4C">
            <w:pPr>
              <w:spacing w:after="0" w:line="240" w:lineRule="auto"/>
              <w:rPr>
                <w:rFonts w:ascii="Arial" w:eastAsia="Calibri" w:hAnsi="Arial" w:cs="Arial"/>
                <w:color w:val="000000" w:themeColor="text1"/>
                <w:sz w:val="24"/>
                <w:szCs w:val="24"/>
              </w:rPr>
            </w:pPr>
            <w:r>
              <w:rPr>
                <w:rFonts w:ascii="Arial" w:eastAsia="Calibri" w:hAnsi="Arial" w:cs="Arial"/>
                <w:color w:val="000000" w:themeColor="text1"/>
                <w:sz w:val="24"/>
                <w:szCs w:val="24"/>
              </w:rPr>
              <w:t>Төрийн зохицуулалт зайлшгүй шаардлагтай салбар тул асуудлыг шийдвэрлэх боломжгүй.</w:t>
            </w:r>
          </w:p>
        </w:tc>
        <w:tc>
          <w:tcPr>
            <w:tcW w:w="1496" w:type="dxa"/>
          </w:tcPr>
          <w:p w14:paraId="0C3AB6E2" w14:textId="77777777" w:rsidR="000033C1" w:rsidRPr="00181B4C" w:rsidRDefault="000033C1" w:rsidP="00181B4C">
            <w:pPr>
              <w:spacing w:after="0" w:line="240" w:lineRule="auto"/>
              <w:rPr>
                <w:rFonts w:ascii="Arial" w:eastAsia="Calibri" w:hAnsi="Arial" w:cs="Arial"/>
                <w:color w:val="000000" w:themeColor="text1"/>
                <w:sz w:val="24"/>
                <w:szCs w:val="24"/>
              </w:rPr>
            </w:pPr>
            <w:r w:rsidRPr="00181B4C">
              <w:rPr>
                <w:rFonts w:ascii="Arial" w:eastAsia="Calibri" w:hAnsi="Arial" w:cs="Arial"/>
                <w:color w:val="000000" w:themeColor="text1"/>
                <w:sz w:val="24"/>
                <w:szCs w:val="24"/>
              </w:rPr>
              <w:t>Сөрөг</w:t>
            </w:r>
          </w:p>
        </w:tc>
      </w:tr>
      <w:tr w:rsidR="00503E68" w:rsidRPr="00181B4C" w14:paraId="2D5A6545" w14:textId="77777777" w:rsidTr="00503E68">
        <w:tc>
          <w:tcPr>
            <w:tcW w:w="405" w:type="dxa"/>
            <w:shd w:val="clear" w:color="auto" w:fill="auto"/>
          </w:tcPr>
          <w:p w14:paraId="2E16E08E" w14:textId="47D3B956" w:rsidR="000033C1" w:rsidRPr="00181B4C" w:rsidRDefault="00FE6988" w:rsidP="00181B4C">
            <w:pPr>
              <w:spacing w:after="0" w:line="240" w:lineRule="auto"/>
              <w:rPr>
                <w:rFonts w:ascii="Arial" w:eastAsia="Calibri" w:hAnsi="Arial" w:cs="Arial"/>
                <w:color w:val="000000" w:themeColor="text1"/>
                <w:sz w:val="24"/>
                <w:szCs w:val="24"/>
              </w:rPr>
            </w:pPr>
            <w:r w:rsidRPr="00181B4C">
              <w:rPr>
                <w:rFonts w:ascii="Arial" w:eastAsia="Calibri" w:hAnsi="Arial" w:cs="Arial"/>
                <w:color w:val="000000" w:themeColor="text1"/>
                <w:sz w:val="24"/>
                <w:szCs w:val="24"/>
              </w:rPr>
              <w:t>4</w:t>
            </w:r>
          </w:p>
        </w:tc>
        <w:tc>
          <w:tcPr>
            <w:tcW w:w="2215" w:type="dxa"/>
            <w:shd w:val="clear" w:color="auto" w:fill="auto"/>
          </w:tcPr>
          <w:p w14:paraId="3EB173F0"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Захиргааны шийдвэр гаргах</w:t>
            </w:r>
          </w:p>
        </w:tc>
        <w:tc>
          <w:tcPr>
            <w:tcW w:w="2812" w:type="dxa"/>
            <w:shd w:val="clear" w:color="auto" w:fill="auto"/>
          </w:tcPr>
          <w:p w14:paraId="38B99B8D" w14:textId="4D5B675D" w:rsidR="000033C1" w:rsidRPr="00181B4C" w:rsidRDefault="004939BC" w:rsidP="004939BC">
            <w:pPr>
              <w:spacing w:line="240" w:lineRule="auto"/>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Монгол Улсын Үндсэн хуулиар </w:t>
            </w:r>
            <w:r w:rsidRPr="004939BC">
              <w:rPr>
                <w:rFonts w:ascii="Arial" w:eastAsia="Calibri" w:hAnsi="Arial" w:cs="Arial"/>
                <w:color w:val="000000" w:themeColor="text1"/>
                <w:sz w:val="24"/>
                <w:szCs w:val="24"/>
              </w:rPr>
              <w:t>Төрийн албан хаагчийн ажиллах нөхцөл, баталгааг хуулиар тогтоо</w:t>
            </w:r>
            <w:r>
              <w:rPr>
                <w:rFonts w:ascii="Arial" w:eastAsia="Calibri" w:hAnsi="Arial" w:cs="Arial"/>
                <w:color w:val="000000" w:themeColor="text1"/>
                <w:sz w:val="24"/>
                <w:szCs w:val="24"/>
              </w:rPr>
              <w:t xml:space="preserve">хоор заасан тул захиргааны шийдвэр гаргах боломжгүй. </w:t>
            </w:r>
          </w:p>
        </w:tc>
        <w:tc>
          <w:tcPr>
            <w:tcW w:w="2536" w:type="dxa"/>
            <w:shd w:val="clear" w:color="auto" w:fill="auto"/>
          </w:tcPr>
          <w:p w14:paraId="43913023" w14:textId="42F93C66" w:rsidR="000033C1" w:rsidRPr="00181B4C" w:rsidRDefault="004939BC" w:rsidP="00181B4C">
            <w:pPr>
              <w:spacing w:after="0" w:line="240" w:lineRule="auto"/>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Ямар нэгэн үр өгөөж гарахгүй. </w:t>
            </w:r>
            <w:r w:rsidR="000033C1" w:rsidRPr="00181B4C">
              <w:rPr>
                <w:rFonts w:ascii="Arial" w:eastAsia="Calibri" w:hAnsi="Arial" w:cs="Arial"/>
                <w:color w:val="000000" w:themeColor="text1"/>
                <w:sz w:val="24"/>
                <w:szCs w:val="24"/>
              </w:rPr>
              <w:t xml:space="preserve"> </w:t>
            </w:r>
          </w:p>
        </w:tc>
        <w:tc>
          <w:tcPr>
            <w:tcW w:w="1496" w:type="dxa"/>
          </w:tcPr>
          <w:p w14:paraId="33F0863B" w14:textId="77777777" w:rsidR="000033C1" w:rsidRPr="00181B4C" w:rsidRDefault="000033C1" w:rsidP="00181B4C">
            <w:pPr>
              <w:spacing w:after="0" w:line="240" w:lineRule="auto"/>
              <w:rPr>
                <w:rFonts w:ascii="Arial" w:eastAsia="Calibri" w:hAnsi="Arial" w:cs="Arial"/>
                <w:color w:val="000000" w:themeColor="text1"/>
                <w:sz w:val="24"/>
                <w:szCs w:val="24"/>
              </w:rPr>
            </w:pPr>
            <w:r w:rsidRPr="00181B4C">
              <w:rPr>
                <w:rFonts w:ascii="Arial" w:eastAsia="Calibri" w:hAnsi="Arial" w:cs="Arial"/>
                <w:color w:val="000000" w:themeColor="text1"/>
                <w:sz w:val="24"/>
                <w:szCs w:val="24"/>
              </w:rPr>
              <w:t>Сөрөг, зорилгодоо хүрэх боломжгүй</w:t>
            </w:r>
          </w:p>
        </w:tc>
      </w:tr>
      <w:tr w:rsidR="00503E68" w:rsidRPr="00181B4C" w14:paraId="483592A4" w14:textId="77777777" w:rsidTr="00503E68">
        <w:tc>
          <w:tcPr>
            <w:tcW w:w="405" w:type="dxa"/>
            <w:shd w:val="clear" w:color="auto" w:fill="auto"/>
          </w:tcPr>
          <w:p w14:paraId="7FEBC7C0" w14:textId="03F222A8" w:rsidR="000033C1" w:rsidRPr="00181B4C" w:rsidRDefault="00FE6988" w:rsidP="00181B4C">
            <w:pPr>
              <w:spacing w:after="0" w:line="240" w:lineRule="auto"/>
              <w:rPr>
                <w:rFonts w:ascii="Arial" w:eastAsia="Calibri" w:hAnsi="Arial" w:cs="Arial"/>
                <w:color w:val="000000" w:themeColor="text1"/>
                <w:sz w:val="24"/>
                <w:szCs w:val="24"/>
              </w:rPr>
            </w:pPr>
            <w:r w:rsidRPr="00181B4C">
              <w:rPr>
                <w:rFonts w:ascii="Arial" w:eastAsia="Calibri" w:hAnsi="Arial" w:cs="Arial"/>
                <w:color w:val="000000" w:themeColor="text1"/>
                <w:sz w:val="24"/>
                <w:szCs w:val="24"/>
              </w:rPr>
              <w:t>5</w:t>
            </w:r>
          </w:p>
        </w:tc>
        <w:tc>
          <w:tcPr>
            <w:tcW w:w="2215" w:type="dxa"/>
            <w:shd w:val="clear" w:color="auto" w:fill="auto"/>
          </w:tcPr>
          <w:p w14:paraId="135B2017"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Төрийн бус байгууллагаар төрийн тодорхой чиг үүргийг гүйцэтгүүлэх</w:t>
            </w:r>
          </w:p>
        </w:tc>
        <w:tc>
          <w:tcPr>
            <w:tcW w:w="2812" w:type="dxa"/>
            <w:shd w:val="clear" w:color="auto" w:fill="auto"/>
          </w:tcPr>
          <w:p w14:paraId="29EAD844" w14:textId="1BC11EA3" w:rsidR="000033C1" w:rsidRPr="00181B4C" w:rsidRDefault="004939BC" w:rsidP="00181B4C">
            <w:pPr>
              <w:spacing w:after="0" w:line="240" w:lineRule="auto"/>
              <w:jc w:val="both"/>
              <w:rPr>
                <w:rFonts w:ascii="Arial" w:eastAsia="Calibri" w:hAnsi="Arial" w:cs="Arial"/>
                <w:color w:val="000000" w:themeColor="text1"/>
                <w:sz w:val="24"/>
                <w:szCs w:val="24"/>
              </w:rPr>
            </w:pPr>
            <w:r>
              <w:rPr>
                <w:rFonts w:ascii="Arial" w:eastAsia="Arial" w:hAnsi="Arial" w:cs="Arial"/>
                <w:bCs/>
                <w:color w:val="000000" w:themeColor="text1"/>
                <w:sz w:val="24"/>
                <w:szCs w:val="24"/>
              </w:rPr>
              <w:t>Төрийн албаны тухай хуулиар зөвхөн төрийн жинхэнэ албаны ерөнхий шалгалтыг гэрээний үндсэн дээр Засгийн газрын бус байгууллагаар гүйцэтгүүлэхээр заасан</w:t>
            </w:r>
            <w:r w:rsidR="000033C1" w:rsidRPr="00181B4C">
              <w:rPr>
                <w:rFonts w:ascii="Arial" w:eastAsia="Arial" w:hAnsi="Arial" w:cs="Arial"/>
                <w:bCs/>
                <w:color w:val="000000" w:themeColor="text1"/>
                <w:sz w:val="24"/>
                <w:szCs w:val="24"/>
              </w:rPr>
              <w:t xml:space="preserve"> тул энэ арга нь зорилгодоо хүрэхэд тохиромжгүй юм.</w:t>
            </w:r>
          </w:p>
        </w:tc>
        <w:tc>
          <w:tcPr>
            <w:tcW w:w="2536" w:type="dxa"/>
            <w:shd w:val="clear" w:color="auto" w:fill="auto"/>
          </w:tcPr>
          <w:p w14:paraId="31776E3D" w14:textId="77777777" w:rsidR="000033C1" w:rsidRPr="00181B4C" w:rsidRDefault="000033C1" w:rsidP="00181B4C">
            <w:pPr>
              <w:spacing w:after="0" w:line="240" w:lineRule="auto"/>
              <w:rPr>
                <w:rFonts w:ascii="Arial" w:eastAsia="Calibri" w:hAnsi="Arial" w:cs="Arial"/>
                <w:color w:val="000000" w:themeColor="text1"/>
                <w:sz w:val="24"/>
                <w:szCs w:val="24"/>
              </w:rPr>
            </w:pPr>
            <w:r w:rsidRPr="00181B4C">
              <w:rPr>
                <w:rFonts w:ascii="Arial" w:eastAsia="Arial" w:hAnsi="Arial" w:cs="Arial"/>
                <w:bCs/>
                <w:color w:val="000000" w:themeColor="text1"/>
                <w:sz w:val="24"/>
                <w:szCs w:val="24"/>
              </w:rPr>
              <w:t xml:space="preserve">Хэрэгжих боломжгүй.  </w:t>
            </w:r>
          </w:p>
        </w:tc>
        <w:tc>
          <w:tcPr>
            <w:tcW w:w="1496" w:type="dxa"/>
          </w:tcPr>
          <w:p w14:paraId="4DCCE337" w14:textId="77777777" w:rsidR="000033C1" w:rsidRPr="00181B4C" w:rsidRDefault="000033C1" w:rsidP="00181B4C">
            <w:pPr>
              <w:spacing w:after="0" w:line="240" w:lineRule="auto"/>
              <w:rPr>
                <w:rFonts w:ascii="Arial" w:eastAsia="Calibri" w:hAnsi="Arial" w:cs="Arial"/>
                <w:color w:val="000000" w:themeColor="text1"/>
                <w:sz w:val="24"/>
                <w:szCs w:val="24"/>
              </w:rPr>
            </w:pPr>
            <w:r w:rsidRPr="00181B4C">
              <w:rPr>
                <w:rFonts w:ascii="Arial" w:eastAsia="Arial" w:hAnsi="Arial" w:cs="Arial"/>
                <w:bCs/>
                <w:color w:val="000000" w:themeColor="text1"/>
                <w:sz w:val="24"/>
                <w:szCs w:val="24"/>
              </w:rPr>
              <w:t>Сөрөг</w:t>
            </w:r>
          </w:p>
        </w:tc>
      </w:tr>
      <w:tr w:rsidR="00503E68" w:rsidRPr="00181B4C" w14:paraId="4D54E2A1" w14:textId="77777777" w:rsidTr="00503E68">
        <w:tc>
          <w:tcPr>
            <w:tcW w:w="405" w:type="dxa"/>
            <w:shd w:val="clear" w:color="auto" w:fill="auto"/>
          </w:tcPr>
          <w:p w14:paraId="4A47795D" w14:textId="4EA49E11" w:rsidR="000033C1" w:rsidRPr="00181B4C" w:rsidRDefault="00FE6988" w:rsidP="00181B4C">
            <w:pPr>
              <w:spacing w:after="0" w:line="240" w:lineRule="auto"/>
              <w:rPr>
                <w:rFonts w:ascii="Arial" w:eastAsia="Calibri" w:hAnsi="Arial" w:cs="Arial"/>
                <w:color w:val="000000" w:themeColor="text1"/>
                <w:sz w:val="24"/>
                <w:szCs w:val="24"/>
              </w:rPr>
            </w:pPr>
            <w:r w:rsidRPr="00181B4C">
              <w:rPr>
                <w:rFonts w:ascii="Arial" w:eastAsia="Calibri" w:hAnsi="Arial" w:cs="Arial"/>
                <w:color w:val="000000" w:themeColor="text1"/>
                <w:sz w:val="24"/>
                <w:szCs w:val="24"/>
              </w:rPr>
              <w:t>6</w:t>
            </w:r>
          </w:p>
        </w:tc>
        <w:tc>
          <w:tcPr>
            <w:tcW w:w="2215" w:type="dxa"/>
            <w:shd w:val="clear" w:color="auto" w:fill="auto"/>
          </w:tcPr>
          <w:p w14:paraId="3307D22E" w14:textId="5FC8631E"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Хууль тогтоомжид нэмэлт</w:t>
            </w:r>
            <w:r w:rsidR="006E4E04">
              <w:rPr>
                <w:rFonts w:ascii="Arial" w:hAnsi="Arial" w:cs="Arial"/>
                <w:color w:val="000000" w:themeColor="text1"/>
                <w:sz w:val="24"/>
                <w:szCs w:val="24"/>
              </w:rPr>
              <w:t>,</w:t>
            </w:r>
            <w:r w:rsidRPr="00181B4C">
              <w:rPr>
                <w:rFonts w:ascii="Arial" w:hAnsi="Arial" w:cs="Arial"/>
                <w:color w:val="000000" w:themeColor="text1"/>
                <w:sz w:val="24"/>
                <w:szCs w:val="24"/>
              </w:rPr>
              <w:t xml:space="preserve"> өөрчлөлт оруулах төсөл боловсруулах</w:t>
            </w:r>
          </w:p>
        </w:tc>
        <w:tc>
          <w:tcPr>
            <w:tcW w:w="2812" w:type="dxa"/>
            <w:shd w:val="clear" w:color="auto" w:fill="auto"/>
          </w:tcPr>
          <w:p w14:paraId="4E17100B" w14:textId="5F3D81B3" w:rsidR="000033C1" w:rsidRPr="00181B4C" w:rsidRDefault="004939BC" w:rsidP="00181B4C">
            <w:pPr>
              <w:spacing w:after="0" w:line="240" w:lineRule="auto"/>
              <w:jc w:val="both"/>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Төрийн </w:t>
            </w:r>
            <w:r w:rsidR="006E4E04">
              <w:rPr>
                <w:rFonts w:ascii="Arial" w:eastAsia="Calibri" w:hAnsi="Arial" w:cs="Arial"/>
                <w:color w:val="000000" w:themeColor="text1"/>
                <w:sz w:val="24"/>
                <w:szCs w:val="24"/>
              </w:rPr>
              <w:t xml:space="preserve">захиргааны албан тушаалд тавигдах тусгай шаардлага болон төрийн албаны хүний нөөцийн удирдлагын чиг үүргийн зохист харьцааг Төрийн албаны тухай хуульд нэмэлт, өөрчлөлт оруулах замаар бий болгох тул зорилгодоо хүрэхэд тохиромжтой. </w:t>
            </w:r>
          </w:p>
        </w:tc>
        <w:tc>
          <w:tcPr>
            <w:tcW w:w="2536" w:type="dxa"/>
            <w:shd w:val="clear" w:color="auto" w:fill="auto"/>
          </w:tcPr>
          <w:p w14:paraId="65CF4DF6" w14:textId="11D742BA" w:rsidR="000033C1" w:rsidRPr="00181B4C" w:rsidRDefault="004939BC" w:rsidP="00181B4C">
            <w:pPr>
              <w:spacing w:after="0" w:line="240" w:lineRule="auto"/>
              <w:rPr>
                <w:rFonts w:ascii="Arial" w:eastAsia="Calibri" w:hAnsi="Arial" w:cs="Arial"/>
                <w:color w:val="000000" w:themeColor="text1"/>
                <w:sz w:val="24"/>
                <w:szCs w:val="24"/>
              </w:rPr>
            </w:pPr>
            <w:r>
              <w:rPr>
                <w:rFonts w:ascii="Arial" w:eastAsia="Calibri" w:hAnsi="Arial" w:cs="Arial"/>
                <w:color w:val="000000" w:themeColor="text1"/>
                <w:sz w:val="24"/>
                <w:szCs w:val="24"/>
              </w:rPr>
              <w:t>Ямар нэгэн</w:t>
            </w:r>
            <w:r w:rsidR="000033C1" w:rsidRPr="00181B4C">
              <w:rPr>
                <w:rFonts w:ascii="Arial" w:eastAsia="Calibri" w:hAnsi="Arial" w:cs="Arial"/>
                <w:color w:val="000000" w:themeColor="text1"/>
                <w:sz w:val="24"/>
                <w:szCs w:val="24"/>
              </w:rPr>
              <w:t xml:space="preserve"> зардал гарах</w:t>
            </w:r>
            <w:r>
              <w:rPr>
                <w:rFonts w:ascii="Arial" w:eastAsia="Calibri" w:hAnsi="Arial" w:cs="Arial"/>
                <w:color w:val="000000" w:themeColor="text1"/>
                <w:sz w:val="24"/>
                <w:szCs w:val="24"/>
              </w:rPr>
              <w:t xml:space="preserve">гүйгээр </w:t>
            </w:r>
            <w:r w:rsidR="000033C1" w:rsidRPr="00181B4C">
              <w:rPr>
                <w:rFonts w:ascii="Arial" w:eastAsia="Calibri" w:hAnsi="Arial" w:cs="Arial"/>
                <w:color w:val="000000" w:themeColor="text1"/>
                <w:sz w:val="24"/>
                <w:szCs w:val="24"/>
              </w:rPr>
              <w:t>асуудлыг шийдвэрлэх гол арга зам болно.</w:t>
            </w:r>
          </w:p>
        </w:tc>
        <w:tc>
          <w:tcPr>
            <w:tcW w:w="1496" w:type="dxa"/>
          </w:tcPr>
          <w:p w14:paraId="5CEEB9A5" w14:textId="77777777" w:rsidR="000033C1" w:rsidRPr="00181B4C" w:rsidRDefault="000033C1" w:rsidP="00181B4C">
            <w:pPr>
              <w:spacing w:after="0" w:line="240" w:lineRule="auto"/>
              <w:rPr>
                <w:rFonts w:ascii="Arial" w:eastAsia="Calibri" w:hAnsi="Arial" w:cs="Arial"/>
                <w:color w:val="000000" w:themeColor="text1"/>
                <w:sz w:val="24"/>
                <w:szCs w:val="24"/>
              </w:rPr>
            </w:pPr>
            <w:r w:rsidRPr="00181B4C">
              <w:rPr>
                <w:rFonts w:ascii="Arial" w:eastAsia="Calibri" w:hAnsi="Arial" w:cs="Arial"/>
                <w:color w:val="000000" w:themeColor="text1"/>
                <w:sz w:val="24"/>
                <w:szCs w:val="24"/>
              </w:rPr>
              <w:t>Эерэг</w:t>
            </w:r>
          </w:p>
        </w:tc>
      </w:tr>
    </w:tbl>
    <w:p w14:paraId="4CB20370" w14:textId="77777777" w:rsidR="00193FB0" w:rsidRPr="00181B4C" w:rsidRDefault="00193FB0" w:rsidP="00503E68">
      <w:pPr>
        <w:spacing w:after="0" w:line="240" w:lineRule="auto"/>
        <w:ind w:right="57"/>
        <w:jc w:val="both"/>
        <w:rPr>
          <w:rFonts w:ascii="Arial" w:hAnsi="Arial" w:cs="Arial"/>
          <w:color w:val="000000" w:themeColor="text1"/>
          <w:sz w:val="24"/>
          <w:szCs w:val="24"/>
        </w:rPr>
      </w:pPr>
    </w:p>
    <w:p w14:paraId="6CBB6BA7" w14:textId="550C9BF8" w:rsidR="00676F54" w:rsidRPr="00181B4C" w:rsidRDefault="00676F54" w:rsidP="00181B4C">
      <w:pPr>
        <w:spacing w:after="0" w:line="240" w:lineRule="auto"/>
        <w:ind w:left="57" w:right="57" w:firstLine="663"/>
        <w:jc w:val="both"/>
        <w:rPr>
          <w:rFonts w:ascii="Arial" w:hAnsi="Arial" w:cs="Arial"/>
          <w:color w:val="000000" w:themeColor="text1"/>
          <w:sz w:val="24"/>
          <w:szCs w:val="24"/>
        </w:rPr>
      </w:pPr>
      <w:r w:rsidRPr="00181B4C">
        <w:rPr>
          <w:rFonts w:ascii="Arial" w:hAnsi="Arial" w:cs="Arial"/>
          <w:color w:val="000000" w:themeColor="text1"/>
          <w:sz w:val="24"/>
          <w:szCs w:val="24"/>
        </w:rPr>
        <w:t>Зорилгодоо хүрэх боломжит байдал</w:t>
      </w:r>
      <w:r w:rsidR="006A3751" w:rsidRPr="00181B4C">
        <w:rPr>
          <w:rFonts w:ascii="Arial" w:hAnsi="Arial" w:cs="Arial"/>
          <w:color w:val="000000" w:themeColor="text1"/>
          <w:sz w:val="24"/>
          <w:szCs w:val="24"/>
        </w:rPr>
        <w:t>,</w:t>
      </w:r>
      <w:r w:rsidRPr="00181B4C">
        <w:rPr>
          <w:rFonts w:ascii="Arial" w:hAnsi="Arial" w:cs="Arial"/>
          <w:color w:val="000000" w:themeColor="text1"/>
          <w:sz w:val="24"/>
          <w:szCs w:val="24"/>
        </w:rPr>
        <w:t xml:space="preserve"> асуудлын эерэг</w:t>
      </w:r>
      <w:r w:rsidR="006A3751" w:rsidRPr="00181B4C">
        <w:rPr>
          <w:rFonts w:ascii="Arial" w:hAnsi="Arial" w:cs="Arial"/>
          <w:color w:val="000000" w:themeColor="text1"/>
          <w:sz w:val="24"/>
          <w:szCs w:val="24"/>
        </w:rPr>
        <w:t xml:space="preserve">, </w:t>
      </w:r>
      <w:r w:rsidRPr="00181B4C">
        <w:rPr>
          <w:rFonts w:ascii="Arial" w:hAnsi="Arial" w:cs="Arial"/>
          <w:color w:val="000000" w:themeColor="text1"/>
          <w:sz w:val="24"/>
          <w:szCs w:val="24"/>
        </w:rPr>
        <w:t xml:space="preserve">сөрөг талуудыг үнэлсний үр дүнд </w:t>
      </w:r>
      <w:r w:rsidR="006E4E04">
        <w:rPr>
          <w:rFonts w:ascii="Arial" w:hAnsi="Arial" w:cs="Arial"/>
          <w:color w:val="000000" w:themeColor="text1"/>
          <w:sz w:val="24"/>
          <w:szCs w:val="24"/>
        </w:rPr>
        <w:t xml:space="preserve">Төрийн албаны тухай хуульд </w:t>
      </w:r>
      <w:r w:rsidRPr="00181B4C">
        <w:rPr>
          <w:rFonts w:ascii="Arial" w:hAnsi="Arial" w:cs="Arial"/>
          <w:color w:val="000000" w:themeColor="text1"/>
          <w:sz w:val="24"/>
          <w:szCs w:val="24"/>
        </w:rPr>
        <w:t>нэмэлт</w:t>
      </w:r>
      <w:r w:rsidR="006A3751" w:rsidRPr="00181B4C">
        <w:rPr>
          <w:rFonts w:ascii="Arial" w:hAnsi="Arial" w:cs="Arial"/>
          <w:color w:val="000000" w:themeColor="text1"/>
          <w:sz w:val="24"/>
          <w:szCs w:val="24"/>
        </w:rPr>
        <w:t>,</w:t>
      </w:r>
      <w:r w:rsidRPr="00181B4C">
        <w:rPr>
          <w:rFonts w:ascii="Arial" w:hAnsi="Arial" w:cs="Arial"/>
          <w:color w:val="000000" w:themeColor="text1"/>
          <w:sz w:val="24"/>
          <w:szCs w:val="24"/>
        </w:rPr>
        <w:t xml:space="preserve"> өөрчлөлт оруулах хуулийн төслийг боловсруулах нь асуудлыг шийдвэрлэх цорын ганц арга зам </w:t>
      </w:r>
      <w:r w:rsidR="006A3751" w:rsidRPr="00181B4C">
        <w:rPr>
          <w:rFonts w:ascii="Arial" w:hAnsi="Arial" w:cs="Arial"/>
          <w:color w:val="000000" w:themeColor="text1"/>
          <w:sz w:val="24"/>
          <w:szCs w:val="24"/>
        </w:rPr>
        <w:t>гэж</w:t>
      </w:r>
      <w:r w:rsidRPr="00181B4C">
        <w:rPr>
          <w:rFonts w:ascii="Arial" w:hAnsi="Arial" w:cs="Arial"/>
          <w:color w:val="000000" w:themeColor="text1"/>
          <w:sz w:val="24"/>
          <w:szCs w:val="24"/>
        </w:rPr>
        <w:t xml:space="preserve"> дүгнэн</w:t>
      </w:r>
      <w:r w:rsidR="006A3751" w:rsidRPr="00181B4C">
        <w:rPr>
          <w:rFonts w:ascii="Arial" w:hAnsi="Arial" w:cs="Arial"/>
          <w:color w:val="000000" w:themeColor="text1"/>
          <w:sz w:val="24"/>
          <w:szCs w:val="24"/>
        </w:rPr>
        <w:t>,</w:t>
      </w:r>
      <w:r w:rsidRPr="00181B4C">
        <w:rPr>
          <w:rFonts w:ascii="Arial" w:hAnsi="Arial" w:cs="Arial"/>
          <w:color w:val="000000" w:themeColor="text1"/>
          <w:sz w:val="24"/>
          <w:szCs w:val="24"/>
        </w:rPr>
        <w:t xml:space="preserve"> цаашдын судалгааг хийлээ.</w:t>
      </w:r>
    </w:p>
    <w:p w14:paraId="6D1DC81F" w14:textId="77777777" w:rsidR="006A3751" w:rsidRPr="00181B4C" w:rsidRDefault="006A3751" w:rsidP="00181B4C">
      <w:pPr>
        <w:spacing w:after="0" w:line="240" w:lineRule="auto"/>
        <w:ind w:left="57" w:right="57"/>
        <w:jc w:val="both"/>
        <w:rPr>
          <w:rFonts w:ascii="Arial" w:hAnsi="Arial" w:cs="Arial"/>
          <w:color w:val="000000" w:themeColor="text1"/>
          <w:sz w:val="24"/>
          <w:szCs w:val="24"/>
        </w:rPr>
      </w:pPr>
    </w:p>
    <w:p w14:paraId="2A93412D" w14:textId="64366D80" w:rsidR="00676F54" w:rsidRPr="00181B4C" w:rsidRDefault="00676F54" w:rsidP="00C720DF">
      <w:pPr>
        <w:spacing w:after="0" w:line="240" w:lineRule="auto"/>
        <w:ind w:right="57"/>
        <w:jc w:val="center"/>
        <w:rPr>
          <w:rFonts w:ascii="Arial" w:hAnsi="Arial" w:cs="Arial"/>
          <w:b/>
          <w:bCs/>
          <w:color w:val="000000" w:themeColor="text1"/>
          <w:sz w:val="24"/>
          <w:szCs w:val="24"/>
        </w:rPr>
      </w:pPr>
      <w:r w:rsidRPr="00181B4C">
        <w:rPr>
          <w:rFonts w:ascii="Arial" w:hAnsi="Arial" w:cs="Arial"/>
          <w:b/>
          <w:bCs/>
          <w:color w:val="000000" w:themeColor="text1"/>
          <w:sz w:val="24"/>
          <w:szCs w:val="24"/>
        </w:rPr>
        <w:t>ДӨРӨВ.СОНГОСОН ХУВИЛБАРЫН ҮР НӨЛӨӨГ ТАНДАН СУДАЛСАН БАЙДАЛ</w:t>
      </w:r>
    </w:p>
    <w:p w14:paraId="6E38352F" w14:textId="77777777" w:rsidR="006A3751" w:rsidRPr="00181B4C" w:rsidRDefault="006A3751" w:rsidP="00181B4C">
      <w:pPr>
        <w:spacing w:after="0" w:line="240" w:lineRule="auto"/>
        <w:ind w:left="57" w:right="57"/>
        <w:jc w:val="both"/>
        <w:rPr>
          <w:rFonts w:ascii="Arial" w:hAnsi="Arial" w:cs="Arial"/>
          <w:color w:val="000000" w:themeColor="text1"/>
          <w:sz w:val="24"/>
          <w:szCs w:val="24"/>
        </w:rPr>
      </w:pPr>
    </w:p>
    <w:p w14:paraId="7D5D441B" w14:textId="18B91F45" w:rsidR="00676F54" w:rsidRPr="00503E68" w:rsidRDefault="00503E68" w:rsidP="00503E68">
      <w:pPr>
        <w:spacing w:after="0" w:line="240" w:lineRule="auto"/>
        <w:ind w:right="57" w:firstLine="720"/>
        <w:jc w:val="both"/>
        <w:rPr>
          <w:rFonts w:ascii="Arial" w:hAnsi="Arial" w:cs="Arial"/>
          <w:b/>
          <w:bCs/>
          <w:color w:val="000000" w:themeColor="text1"/>
          <w:sz w:val="24"/>
          <w:szCs w:val="24"/>
        </w:rPr>
      </w:pPr>
      <w:r w:rsidRPr="00503E68">
        <w:rPr>
          <w:rFonts w:ascii="Arial" w:hAnsi="Arial" w:cs="Arial"/>
          <w:b/>
          <w:bCs/>
          <w:color w:val="000000" w:themeColor="text1"/>
          <w:sz w:val="24"/>
          <w:szCs w:val="24"/>
        </w:rPr>
        <w:t>4.1.</w:t>
      </w:r>
      <w:r w:rsidR="00676F54" w:rsidRPr="00503E68">
        <w:rPr>
          <w:rFonts w:ascii="Arial" w:hAnsi="Arial" w:cs="Arial"/>
          <w:b/>
          <w:bCs/>
          <w:color w:val="000000" w:themeColor="text1"/>
          <w:sz w:val="24"/>
          <w:szCs w:val="24"/>
        </w:rPr>
        <w:t>Хүний эрхэд үзүүлэх үр нөлөө</w:t>
      </w:r>
    </w:p>
    <w:p w14:paraId="5DF5894B" w14:textId="117F3C61" w:rsidR="000033C1" w:rsidRPr="00181B4C" w:rsidRDefault="000033C1" w:rsidP="00181B4C">
      <w:pPr>
        <w:pStyle w:val="ListParagraph"/>
        <w:spacing w:after="0" w:line="240" w:lineRule="auto"/>
        <w:ind w:left="1137" w:right="57"/>
        <w:jc w:val="both"/>
        <w:rPr>
          <w:rFonts w:ascii="Arial" w:hAnsi="Arial" w:cs="Arial"/>
          <w:color w:val="000000" w:themeColor="text1"/>
          <w:sz w:val="24"/>
          <w:szCs w:val="24"/>
          <w:lang w:val="mn-MN"/>
        </w:rPr>
      </w:pPr>
    </w:p>
    <w:tbl>
      <w:tblPr>
        <w:tblW w:w="93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7"/>
        <w:gridCol w:w="3240"/>
        <w:gridCol w:w="990"/>
        <w:gridCol w:w="1080"/>
        <w:gridCol w:w="2461"/>
      </w:tblGrid>
      <w:tr w:rsidR="00181B4C" w:rsidRPr="00181B4C" w14:paraId="39A6ECE6" w14:textId="77777777" w:rsidTr="00503E68">
        <w:tc>
          <w:tcPr>
            <w:tcW w:w="1597" w:type="dxa"/>
            <w:shd w:val="clear" w:color="auto" w:fill="auto"/>
            <w:vAlign w:val="center"/>
          </w:tcPr>
          <w:p w14:paraId="6FEA9D5B" w14:textId="77777777"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b/>
                <w:color w:val="000000" w:themeColor="text1"/>
                <w:sz w:val="24"/>
                <w:szCs w:val="24"/>
              </w:rPr>
              <w:lastRenderedPageBreak/>
              <w:t>Үзүүлэх үр нөлөө</w:t>
            </w:r>
          </w:p>
        </w:tc>
        <w:tc>
          <w:tcPr>
            <w:tcW w:w="3240" w:type="dxa"/>
            <w:shd w:val="clear" w:color="auto" w:fill="auto"/>
            <w:vAlign w:val="center"/>
          </w:tcPr>
          <w:p w14:paraId="16A3A020" w14:textId="77777777"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b/>
                <w:color w:val="000000" w:themeColor="text1"/>
                <w:sz w:val="24"/>
                <w:szCs w:val="24"/>
              </w:rPr>
              <w:t>Холбогдох асуултууд</w:t>
            </w:r>
          </w:p>
          <w:p w14:paraId="1E42AD0A" w14:textId="77777777" w:rsidR="000033C1" w:rsidRPr="00181B4C" w:rsidRDefault="000033C1" w:rsidP="00181B4C">
            <w:pPr>
              <w:spacing w:after="0" w:line="240" w:lineRule="auto"/>
              <w:jc w:val="center"/>
              <w:rPr>
                <w:rFonts w:ascii="Arial" w:hAnsi="Arial" w:cs="Arial"/>
                <w:b/>
                <w:color w:val="000000" w:themeColor="text1"/>
                <w:sz w:val="24"/>
                <w:szCs w:val="24"/>
              </w:rPr>
            </w:pPr>
          </w:p>
        </w:tc>
        <w:tc>
          <w:tcPr>
            <w:tcW w:w="2070" w:type="dxa"/>
            <w:gridSpan w:val="2"/>
            <w:shd w:val="clear" w:color="auto" w:fill="auto"/>
            <w:vAlign w:val="center"/>
          </w:tcPr>
          <w:p w14:paraId="7EF5220F" w14:textId="77777777"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b/>
                <w:color w:val="000000" w:themeColor="text1"/>
                <w:sz w:val="24"/>
                <w:szCs w:val="24"/>
              </w:rPr>
              <w:t>Хариулт</w:t>
            </w:r>
          </w:p>
        </w:tc>
        <w:tc>
          <w:tcPr>
            <w:tcW w:w="2461" w:type="dxa"/>
            <w:vAlign w:val="center"/>
          </w:tcPr>
          <w:p w14:paraId="1D2899F4" w14:textId="77777777"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b/>
                <w:color w:val="000000" w:themeColor="text1"/>
                <w:sz w:val="24"/>
                <w:szCs w:val="24"/>
              </w:rPr>
              <w:t>Тайлбар</w:t>
            </w:r>
          </w:p>
        </w:tc>
      </w:tr>
      <w:tr w:rsidR="00181B4C" w:rsidRPr="00181B4C" w14:paraId="127B9EB8" w14:textId="77777777" w:rsidTr="00503E68">
        <w:tc>
          <w:tcPr>
            <w:tcW w:w="1597" w:type="dxa"/>
            <w:vMerge w:val="restart"/>
            <w:shd w:val="clear" w:color="auto" w:fill="auto"/>
            <w:textDirection w:val="btLr"/>
            <w:vAlign w:val="center"/>
          </w:tcPr>
          <w:p w14:paraId="53DB036D" w14:textId="77777777" w:rsidR="000033C1" w:rsidRPr="00181B4C" w:rsidRDefault="000033C1" w:rsidP="00181B4C">
            <w:pPr>
              <w:spacing w:after="0" w:line="240" w:lineRule="auto"/>
              <w:ind w:left="113" w:right="113"/>
              <w:contextualSpacing/>
              <w:jc w:val="center"/>
              <w:rPr>
                <w:rFonts w:ascii="Arial" w:hAnsi="Arial" w:cs="Arial"/>
                <w:color w:val="000000" w:themeColor="text1"/>
                <w:sz w:val="24"/>
                <w:szCs w:val="24"/>
              </w:rPr>
            </w:pPr>
            <w:r w:rsidRPr="00181B4C">
              <w:rPr>
                <w:rFonts w:ascii="Arial" w:hAnsi="Arial" w:cs="Arial"/>
                <w:color w:val="000000" w:themeColor="text1"/>
                <w:sz w:val="24"/>
                <w:szCs w:val="24"/>
              </w:rPr>
              <w:t>1.Хүний эрхийн суурь зарчмуудад нийцэж буй эсэх</w:t>
            </w:r>
          </w:p>
        </w:tc>
        <w:tc>
          <w:tcPr>
            <w:tcW w:w="7771" w:type="dxa"/>
            <w:gridSpan w:val="4"/>
            <w:shd w:val="clear" w:color="auto" w:fill="auto"/>
          </w:tcPr>
          <w:p w14:paraId="141F5E91" w14:textId="77777777" w:rsidR="000033C1" w:rsidRPr="00181B4C" w:rsidRDefault="000033C1" w:rsidP="00181B4C">
            <w:pPr>
              <w:tabs>
                <w:tab w:val="left" w:pos="2685"/>
              </w:tabs>
              <w:spacing w:after="0" w:line="240" w:lineRule="auto"/>
              <w:rPr>
                <w:rFonts w:ascii="Arial" w:hAnsi="Arial" w:cs="Arial"/>
                <w:b/>
                <w:color w:val="000000" w:themeColor="text1"/>
                <w:sz w:val="24"/>
                <w:szCs w:val="24"/>
              </w:rPr>
            </w:pPr>
            <w:r w:rsidRPr="00181B4C">
              <w:rPr>
                <w:rFonts w:ascii="Arial" w:hAnsi="Arial" w:cs="Arial"/>
                <w:b/>
                <w:color w:val="000000" w:themeColor="text1"/>
                <w:sz w:val="24"/>
                <w:szCs w:val="24"/>
              </w:rPr>
              <w:t>1.1 Ялгаварлан гадуурхахгүй ба тэгш байх</w:t>
            </w:r>
          </w:p>
        </w:tc>
      </w:tr>
      <w:tr w:rsidR="00181B4C" w:rsidRPr="00181B4C" w14:paraId="787D6A71" w14:textId="77777777" w:rsidTr="00503E68">
        <w:tc>
          <w:tcPr>
            <w:tcW w:w="1597" w:type="dxa"/>
            <w:vMerge/>
            <w:shd w:val="clear" w:color="auto" w:fill="auto"/>
          </w:tcPr>
          <w:p w14:paraId="2B84BB9B" w14:textId="77777777" w:rsidR="000033C1" w:rsidRPr="00181B4C" w:rsidRDefault="000033C1" w:rsidP="00181B4C">
            <w:pPr>
              <w:spacing w:after="0" w:line="240" w:lineRule="auto"/>
              <w:rPr>
                <w:rFonts w:ascii="Arial" w:hAnsi="Arial" w:cs="Arial"/>
                <w:b/>
                <w:color w:val="000000" w:themeColor="text1"/>
                <w:sz w:val="24"/>
                <w:szCs w:val="24"/>
              </w:rPr>
            </w:pPr>
          </w:p>
        </w:tc>
        <w:tc>
          <w:tcPr>
            <w:tcW w:w="3240" w:type="dxa"/>
            <w:shd w:val="clear" w:color="auto" w:fill="auto"/>
            <w:vAlign w:val="center"/>
          </w:tcPr>
          <w:p w14:paraId="1E1DFD15" w14:textId="77777777" w:rsidR="000033C1" w:rsidRPr="00181B4C" w:rsidRDefault="000033C1" w:rsidP="00503E68">
            <w:pPr>
              <w:pStyle w:val="Header"/>
              <w:tabs>
                <w:tab w:val="clear" w:pos="4680"/>
                <w:tab w:val="clear" w:pos="9360"/>
              </w:tabs>
              <w:rPr>
                <w:rFonts w:ascii="Arial" w:hAnsi="Arial" w:cs="Arial"/>
                <w:color w:val="000000" w:themeColor="text1"/>
                <w:sz w:val="24"/>
                <w:szCs w:val="24"/>
                <w:lang w:val="mn-MN"/>
              </w:rPr>
            </w:pPr>
            <w:r w:rsidRPr="00181B4C">
              <w:rPr>
                <w:rFonts w:ascii="Arial" w:hAnsi="Arial" w:cs="Arial"/>
                <w:color w:val="000000" w:themeColor="text1"/>
                <w:sz w:val="24"/>
                <w:szCs w:val="24"/>
                <w:lang w:val="mn-MN"/>
              </w:rPr>
              <w:t>1.1.1.Ялгаварлан гадуурхахыг хориглох эсэх</w:t>
            </w:r>
          </w:p>
        </w:tc>
        <w:tc>
          <w:tcPr>
            <w:tcW w:w="990" w:type="dxa"/>
            <w:tcBorders>
              <w:right w:val="single" w:sz="4" w:space="0" w:color="auto"/>
            </w:tcBorders>
            <w:shd w:val="clear" w:color="auto" w:fill="auto"/>
          </w:tcPr>
          <w:p w14:paraId="4584CE87" w14:textId="77777777" w:rsidR="007444BB" w:rsidRPr="00181B4C" w:rsidRDefault="007444BB" w:rsidP="00181B4C">
            <w:pPr>
              <w:spacing w:after="0" w:line="240" w:lineRule="auto"/>
              <w:rPr>
                <w:rFonts w:ascii="Arial" w:hAnsi="Arial" w:cs="Arial"/>
                <w:color w:val="000000" w:themeColor="text1"/>
                <w:sz w:val="24"/>
                <w:szCs w:val="24"/>
              </w:rPr>
            </w:pPr>
          </w:p>
          <w:p w14:paraId="56CA9291" w14:textId="42154855"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p w14:paraId="34659AEB" w14:textId="77777777" w:rsidR="000033C1" w:rsidRPr="00181B4C" w:rsidRDefault="000033C1" w:rsidP="00181B4C">
            <w:pPr>
              <w:spacing w:after="0" w:line="240" w:lineRule="auto"/>
              <w:rPr>
                <w:rFonts w:ascii="Arial" w:hAnsi="Arial" w:cs="Arial"/>
                <w:color w:val="000000" w:themeColor="text1"/>
                <w:sz w:val="24"/>
                <w:szCs w:val="24"/>
              </w:rPr>
            </w:pPr>
          </w:p>
        </w:tc>
        <w:tc>
          <w:tcPr>
            <w:tcW w:w="1080" w:type="dxa"/>
            <w:tcBorders>
              <w:left w:val="single" w:sz="4" w:space="0" w:color="auto"/>
            </w:tcBorders>
            <w:shd w:val="clear" w:color="auto" w:fill="auto"/>
            <w:vAlign w:val="center"/>
          </w:tcPr>
          <w:p w14:paraId="38F505D5" w14:textId="77777777" w:rsidR="000033C1" w:rsidRPr="00181B4C" w:rsidRDefault="000033C1" w:rsidP="00181B4C">
            <w:pPr>
              <w:spacing w:after="0" w:line="240" w:lineRule="auto"/>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461" w:type="dxa"/>
            <w:tcBorders>
              <w:left w:val="single" w:sz="4" w:space="0" w:color="auto"/>
            </w:tcBorders>
          </w:tcPr>
          <w:p w14:paraId="2AED9BC4"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Сөрөг нөлөө байхгүй</w:t>
            </w:r>
          </w:p>
        </w:tc>
      </w:tr>
      <w:tr w:rsidR="00181B4C" w:rsidRPr="00181B4C" w14:paraId="7CB49201" w14:textId="77777777" w:rsidTr="00503E68">
        <w:tc>
          <w:tcPr>
            <w:tcW w:w="1597" w:type="dxa"/>
            <w:vMerge/>
            <w:shd w:val="clear" w:color="auto" w:fill="auto"/>
          </w:tcPr>
          <w:p w14:paraId="7E6972C0" w14:textId="77777777" w:rsidR="000033C1" w:rsidRPr="00181B4C" w:rsidRDefault="000033C1" w:rsidP="00181B4C">
            <w:pPr>
              <w:spacing w:after="0" w:line="240" w:lineRule="auto"/>
              <w:rPr>
                <w:rFonts w:ascii="Arial" w:hAnsi="Arial" w:cs="Arial"/>
                <w:color w:val="000000" w:themeColor="text1"/>
                <w:sz w:val="24"/>
                <w:szCs w:val="24"/>
              </w:rPr>
            </w:pPr>
          </w:p>
        </w:tc>
        <w:tc>
          <w:tcPr>
            <w:tcW w:w="3240" w:type="dxa"/>
            <w:shd w:val="clear" w:color="auto" w:fill="auto"/>
            <w:vAlign w:val="center"/>
          </w:tcPr>
          <w:p w14:paraId="2E6419C6" w14:textId="77777777" w:rsidR="000033C1" w:rsidRPr="00181B4C" w:rsidRDefault="000033C1" w:rsidP="00503E6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1.1.2.Ялгаварлан гадуурхсан буюу аль нэг бүлэгт давуу байдал үүсгэх эсэх</w:t>
            </w:r>
          </w:p>
          <w:p w14:paraId="513D9BAB" w14:textId="77777777" w:rsidR="000033C1" w:rsidRPr="00181B4C" w:rsidRDefault="000033C1" w:rsidP="00503E68">
            <w:pPr>
              <w:spacing w:after="0" w:line="240" w:lineRule="auto"/>
              <w:ind w:firstLine="342"/>
              <w:rPr>
                <w:rFonts w:ascii="Arial" w:hAnsi="Arial" w:cs="Arial"/>
                <w:color w:val="000000" w:themeColor="text1"/>
                <w:sz w:val="24"/>
                <w:szCs w:val="24"/>
              </w:rPr>
            </w:pPr>
          </w:p>
        </w:tc>
        <w:tc>
          <w:tcPr>
            <w:tcW w:w="990" w:type="dxa"/>
            <w:tcBorders>
              <w:right w:val="single" w:sz="4" w:space="0" w:color="auto"/>
            </w:tcBorders>
            <w:shd w:val="clear" w:color="auto" w:fill="auto"/>
          </w:tcPr>
          <w:p w14:paraId="4389C7B0" w14:textId="77777777" w:rsidR="000033C1" w:rsidRPr="00181B4C" w:rsidRDefault="000033C1" w:rsidP="00181B4C">
            <w:pPr>
              <w:spacing w:after="0" w:line="240" w:lineRule="auto"/>
              <w:rPr>
                <w:rFonts w:ascii="Arial" w:hAnsi="Arial" w:cs="Arial"/>
                <w:color w:val="000000" w:themeColor="text1"/>
                <w:sz w:val="24"/>
                <w:szCs w:val="24"/>
              </w:rPr>
            </w:pPr>
          </w:p>
          <w:p w14:paraId="17BE793E" w14:textId="77777777" w:rsidR="000033C1" w:rsidRPr="00181B4C" w:rsidRDefault="000033C1" w:rsidP="00181B4C">
            <w:pPr>
              <w:spacing w:after="0" w:line="240" w:lineRule="auto"/>
              <w:rPr>
                <w:rFonts w:ascii="Arial" w:hAnsi="Arial" w:cs="Arial"/>
                <w:color w:val="000000" w:themeColor="text1"/>
                <w:sz w:val="24"/>
                <w:szCs w:val="24"/>
              </w:rPr>
            </w:pPr>
          </w:p>
          <w:p w14:paraId="013DEBE3"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1080" w:type="dxa"/>
            <w:tcBorders>
              <w:left w:val="single" w:sz="4" w:space="0" w:color="auto"/>
            </w:tcBorders>
            <w:shd w:val="clear" w:color="auto" w:fill="auto"/>
            <w:vAlign w:val="center"/>
          </w:tcPr>
          <w:p w14:paraId="6CBE0C42" w14:textId="77777777" w:rsidR="000033C1" w:rsidRPr="00181B4C" w:rsidRDefault="000033C1" w:rsidP="00503E68">
            <w:pPr>
              <w:spacing w:after="0" w:line="240" w:lineRule="auto"/>
              <w:rPr>
                <w:rFonts w:ascii="Arial" w:hAnsi="Arial" w:cs="Arial"/>
                <w:b/>
                <w:bCs/>
                <w:noProof/>
                <w:color w:val="000000" w:themeColor="text1"/>
                <w:sz w:val="24"/>
                <w:szCs w:val="24"/>
              </w:rPr>
            </w:pPr>
            <w:r w:rsidRPr="00181B4C">
              <w:rPr>
                <w:rFonts w:ascii="Arial" w:hAnsi="Arial" w:cs="Arial"/>
                <w:b/>
                <w:bCs/>
                <w:color w:val="000000" w:themeColor="text1"/>
                <w:sz w:val="24"/>
                <w:szCs w:val="24"/>
              </w:rPr>
              <w:t>Үгүй</w:t>
            </w:r>
          </w:p>
        </w:tc>
        <w:tc>
          <w:tcPr>
            <w:tcW w:w="2461" w:type="dxa"/>
            <w:tcBorders>
              <w:left w:val="single" w:sz="4" w:space="0" w:color="auto"/>
            </w:tcBorders>
          </w:tcPr>
          <w:p w14:paraId="51E942CD"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Сөрөг нөлөө байхгүй</w:t>
            </w:r>
          </w:p>
        </w:tc>
      </w:tr>
      <w:tr w:rsidR="00181B4C" w:rsidRPr="00181B4C" w14:paraId="5B883BAE" w14:textId="77777777" w:rsidTr="00503E68">
        <w:tc>
          <w:tcPr>
            <w:tcW w:w="1597" w:type="dxa"/>
            <w:vMerge/>
            <w:shd w:val="clear" w:color="auto" w:fill="auto"/>
          </w:tcPr>
          <w:p w14:paraId="365220E8" w14:textId="77777777" w:rsidR="000033C1" w:rsidRPr="00181B4C" w:rsidRDefault="000033C1" w:rsidP="00181B4C">
            <w:pPr>
              <w:spacing w:after="0" w:line="240" w:lineRule="auto"/>
              <w:rPr>
                <w:rFonts w:ascii="Arial" w:hAnsi="Arial" w:cs="Arial"/>
                <w:color w:val="000000" w:themeColor="text1"/>
                <w:sz w:val="24"/>
                <w:szCs w:val="24"/>
              </w:rPr>
            </w:pPr>
          </w:p>
        </w:tc>
        <w:tc>
          <w:tcPr>
            <w:tcW w:w="3240" w:type="dxa"/>
            <w:shd w:val="clear" w:color="auto" w:fill="auto"/>
          </w:tcPr>
          <w:p w14:paraId="07C53788" w14:textId="77777777" w:rsidR="000033C1" w:rsidRPr="00181B4C" w:rsidRDefault="000033C1" w:rsidP="00503E6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1.1.3.Энэ нь тодорхой бүлгийн эмзэг байдлыг дээрдүүлэхийн тулд авч буй түр тусгай арга хэмжээ мөн бол  олон улсын болон үндэсний хүний эрхийн хэм хэмжээнд нийцэж буй эсэх</w:t>
            </w:r>
          </w:p>
        </w:tc>
        <w:tc>
          <w:tcPr>
            <w:tcW w:w="990" w:type="dxa"/>
            <w:tcBorders>
              <w:right w:val="single" w:sz="4" w:space="0" w:color="auto"/>
            </w:tcBorders>
            <w:shd w:val="clear" w:color="auto" w:fill="auto"/>
            <w:vAlign w:val="center"/>
          </w:tcPr>
          <w:p w14:paraId="33F00851" w14:textId="77777777" w:rsidR="000033C1" w:rsidRPr="00181B4C" w:rsidRDefault="000033C1" w:rsidP="00181B4C">
            <w:pPr>
              <w:spacing w:after="0" w:line="240" w:lineRule="auto"/>
              <w:jc w:val="center"/>
              <w:rPr>
                <w:rFonts w:ascii="Arial" w:hAnsi="Arial" w:cs="Arial"/>
                <w:color w:val="000000" w:themeColor="text1"/>
                <w:sz w:val="24"/>
                <w:szCs w:val="24"/>
              </w:rPr>
            </w:pPr>
          </w:p>
          <w:p w14:paraId="1A7BCFD7"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Тийм</w:t>
            </w:r>
          </w:p>
        </w:tc>
        <w:tc>
          <w:tcPr>
            <w:tcW w:w="1080" w:type="dxa"/>
            <w:tcBorders>
              <w:left w:val="single" w:sz="4" w:space="0" w:color="auto"/>
            </w:tcBorders>
            <w:shd w:val="clear" w:color="auto" w:fill="auto"/>
          </w:tcPr>
          <w:p w14:paraId="1AE1185D" w14:textId="77777777" w:rsidR="000033C1" w:rsidRPr="00181B4C" w:rsidRDefault="000033C1" w:rsidP="00181B4C">
            <w:pPr>
              <w:spacing w:after="0" w:line="240" w:lineRule="auto"/>
              <w:rPr>
                <w:rFonts w:ascii="Arial" w:hAnsi="Arial" w:cs="Arial"/>
                <w:color w:val="000000" w:themeColor="text1"/>
                <w:sz w:val="24"/>
                <w:szCs w:val="24"/>
              </w:rPr>
            </w:pPr>
          </w:p>
          <w:p w14:paraId="7CC91A5B" w14:textId="77777777" w:rsidR="00503E68" w:rsidRDefault="00503E68" w:rsidP="00181B4C">
            <w:pPr>
              <w:spacing w:after="0" w:line="240" w:lineRule="auto"/>
              <w:rPr>
                <w:rFonts w:ascii="Arial" w:hAnsi="Arial" w:cs="Arial"/>
                <w:noProof/>
                <w:color w:val="000000" w:themeColor="text1"/>
                <w:sz w:val="24"/>
                <w:szCs w:val="24"/>
              </w:rPr>
            </w:pPr>
          </w:p>
          <w:p w14:paraId="3FB740F7" w14:textId="77777777" w:rsidR="00503E68" w:rsidRDefault="00503E68" w:rsidP="00181B4C">
            <w:pPr>
              <w:spacing w:after="0" w:line="240" w:lineRule="auto"/>
              <w:rPr>
                <w:rFonts w:ascii="Arial" w:hAnsi="Arial" w:cs="Arial"/>
                <w:noProof/>
                <w:color w:val="000000" w:themeColor="text1"/>
                <w:sz w:val="24"/>
                <w:szCs w:val="24"/>
              </w:rPr>
            </w:pPr>
          </w:p>
          <w:p w14:paraId="767101B7" w14:textId="77777777" w:rsidR="00503E68" w:rsidRDefault="00503E68" w:rsidP="00181B4C">
            <w:pPr>
              <w:spacing w:after="0" w:line="240" w:lineRule="auto"/>
              <w:rPr>
                <w:rFonts w:ascii="Arial" w:hAnsi="Arial" w:cs="Arial"/>
                <w:noProof/>
                <w:color w:val="000000" w:themeColor="text1"/>
                <w:sz w:val="24"/>
                <w:szCs w:val="24"/>
              </w:rPr>
            </w:pPr>
          </w:p>
          <w:p w14:paraId="48707689" w14:textId="685BB29A" w:rsidR="000033C1" w:rsidRPr="00181B4C" w:rsidRDefault="000033C1" w:rsidP="00181B4C">
            <w:pPr>
              <w:spacing w:after="0" w:line="240" w:lineRule="auto"/>
              <w:rPr>
                <w:rFonts w:ascii="Arial" w:hAnsi="Arial" w:cs="Arial"/>
                <w:noProof/>
                <w:color w:val="000000" w:themeColor="text1"/>
                <w:sz w:val="24"/>
                <w:szCs w:val="24"/>
              </w:rPr>
            </w:pPr>
            <w:r w:rsidRPr="00181B4C">
              <w:rPr>
                <w:rFonts w:ascii="Arial" w:hAnsi="Arial" w:cs="Arial"/>
                <w:noProof/>
                <w:color w:val="000000" w:themeColor="text1"/>
                <w:sz w:val="24"/>
                <w:szCs w:val="24"/>
              </w:rPr>
              <w:t>Үгүй</w:t>
            </w:r>
          </w:p>
        </w:tc>
        <w:tc>
          <w:tcPr>
            <w:tcW w:w="2461" w:type="dxa"/>
            <w:tcBorders>
              <w:left w:val="single" w:sz="4" w:space="0" w:color="auto"/>
            </w:tcBorders>
          </w:tcPr>
          <w:p w14:paraId="1D803BF1"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Сөрөг нөлөө байхгүй</w:t>
            </w:r>
          </w:p>
        </w:tc>
      </w:tr>
      <w:tr w:rsidR="00181B4C" w:rsidRPr="00181B4C" w14:paraId="6C56C7F9" w14:textId="77777777" w:rsidTr="00503E68">
        <w:tc>
          <w:tcPr>
            <w:tcW w:w="1597" w:type="dxa"/>
            <w:vMerge/>
            <w:shd w:val="clear" w:color="auto" w:fill="auto"/>
          </w:tcPr>
          <w:p w14:paraId="146665B8" w14:textId="77777777" w:rsidR="000033C1" w:rsidRPr="00181B4C" w:rsidRDefault="000033C1" w:rsidP="00181B4C">
            <w:pPr>
              <w:spacing w:after="0" w:line="240" w:lineRule="auto"/>
              <w:rPr>
                <w:rFonts w:ascii="Arial" w:hAnsi="Arial" w:cs="Arial"/>
                <w:color w:val="000000" w:themeColor="text1"/>
                <w:sz w:val="24"/>
                <w:szCs w:val="24"/>
              </w:rPr>
            </w:pPr>
          </w:p>
        </w:tc>
        <w:tc>
          <w:tcPr>
            <w:tcW w:w="7771" w:type="dxa"/>
            <w:gridSpan w:val="4"/>
            <w:shd w:val="clear" w:color="auto" w:fill="auto"/>
          </w:tcPr>
          <w:p w14:paraId="3758FFB6" w14:textId="77777777" w:rsidR="000033C1" w:rsidRPr="00181B4C" w:rsidRDefault="000033C1" w:rsidP="00181B4C">
            <w:pPr>
              <w:spacing w:after="0" w:line="240" w:lineRule="auto"/>
              <w:rPr>
                <w:rFonts w:ascii="Arial" w:hAnsi="Arial" w:cs="Arial"/>
                <w:b/>
                <w:color w:val="000000" w:themeColor="text1"/>
                <w:sz w:val="24"/>
                <w:szCs w:val="24"/>
              </w:rPr>
            </w:pPr>
            <w:r w:rsidRPr="00181B4C">
              <w:rPr>
                <w:rFonts w:ascii="Arial" w:hAnsi="Arial" w:cs="Arial"/>
                <w:b/>
                <w:color w:val="000000" w:themeColor="text1"/>
                <w:sz w:val="24"/>
                <w:szCs w:val="24"/>
              </w:rPr>
              <w:t>1.2. Оролцоог хангах</w:t>
            </w:r>
          </w:p>
        </w:tc>
      </w:tr>
      <w:tr w:rsidR="00181B4C" w:rsidRPr="00181B4C" w14:paraId="71B2DAFC" w14:textId="77777777" w:rsidTr="00503E68">
        <w:trPr>
          <w:trHeight w:val="389"/>
        </w:trPr>
        <w:tc>
          <w:tcPr>
            <w:tcW w:w="1597" w:type="dxa"/>
            <w:vMerge/>
            <w:shd w:val="clear" w:color="auto" w:fill="auto"/>
          </w:tcPr>
          <w:p w14:paraId="58429A02" w14:textId="77777777" w:rsidR="000033C1" w:rsidRPr="00181B4C" w:rsidRDefault="000033C1" w:rsidP="00181B4C">
            <w:pPr>
              <w:spacing w:after="0" w:line="240" w:lineRule="auto"/>
              <w:rPr>
                <w:rFonts w:ascii="Arial" w:hAnsi="Arial" w:cs="Arial"/>
                <w:color w:val="000000" w:themeColor="text1"/>
                <w:sz w:val="24"/>
                <w:szCs w:val="24"/>
              </w:rPr>
            </w:pPr>
          </w:p>
        </w:tc>
        <w:tc>
          <w:tcPr>
            <w:tcW w:w="3240" w:type="dxa"/>
            <w:tcBorders>
              <w:bottom w:val="single" w:sz="4" w:space="0" w:color="auto"/>
            </w:tcBorders>
            <w:shd w:val="clear" w:color="auto" w:fill="auto"/>
          </w:tcPr>
          <w:p w14:paraId="0E1B36FD" w14:textId="77777777" w:rsidR="000033C1" w:rsidRPr="00181B4C" w:rsidRDefault="000033C1" w:rsidP="00181B4C">
            <w:pPr>
              <w:spacing w:after="0" w:line="240" w:lineRule="auto"/>
              <w:ind w:left="-18"/>
              <w:rPr>
                <w:rFonts w:ascii="Arial" w:hAnsi="Arial" w:cs="Arial"/>
                <w:color w:val="000000" w:themeColor="text1"/>
                <w:sz w:val="24"/>
                <w:szCs w:val="24"/>
              </w:rPr>
            </w:pPr>
            <w:r w:rsidRPr="00181B4C">
              <w:rPr>
                <w:rFonts w:ascii="Arial" w:hAnsi="Arial" w:cs="Arial"/>
                <w:color w:val="000000" w:themeColor="text1"/>
                <w:sz w:val="24"/>
                <w:szCs w:val="24"/>
              </w:rPr>
              <w:t>1.2.1.Зохицуулалтын хувилбарыг сонгохдоо оролцоог хангасан эсэх, ялангуяа эмзэг бүлэг, цөөнхийн оролцох боломжийг бүрдүүлсэн эсэх</w:t>
            </w:r>
          </w:p>
        </w:tc>
        <w:tc>
          <w:tcPr>
            <w:tcW w:w="990" w:type="dxa"/>
            <w:tcBorders>
              <w:bottom w:val="single" w:sz="4" w:space="0" w:color="auto"/>
              <w:right w:val="single" w:sz="4" w:space="0" w:color="auto"/>
            </w:tcBorders>
            <w:shd w:val="clear" w:color="auto" w:fill="auto"/>
          </w:tcPr>
          <w:p w14:paraId="45194FD7"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 xml:space="preserve">  </w:t>
            </w:r>
          </w:p>
          <w:p w14:paraId="7718D354" w14:textId="77777777" w:rsidR="000033C1" w:rsidRPr="00181B4C" w:rsidRDefault="000033C1" w:rsidP="00181B4C">
            <w:pPr>
              <w:spacing w:after="0" w:line="240" w:lineRule="auto"/>
              <w:rPr>
                <w:rFonts w:ascii="Arial" w:hAnsi="Arial" w:cs="Arial"/>
                <w:color w:val="000000" w:themeColor="text1"/>
                <w:sz w:val="24"/>
                <w:szCs w:val="24"/>
              </w:rPr>
            </w:pPr>
          </w:p>
          <w:p w14:paraId="6001FDAB" w14:textId="77777777" w:rsidR="00503E68" w:rsidRDefault="00503E68" w:rsidP="00181B4C">
            <w:pPr>
              <w:spacing w:after="0" w:line="240" w:lineRule="auto"/>
              <w:rPr>
                <w:rFonts w:ascii="Arial" w:hAnsi="Arial" w:cs="Arial"/>
                <w:color w:val="000000" w:themeColor="text1"/>
                <w:sz w:val="24"/>
                <w:szCs w:val="24"/>
              </w:rPr>
            </w:pPr>
          </w:p>
          <w:p w14:paraId="0E7030C2" w14:textId="51FC8833"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1080" w:type="dxa"/>
            <w:tcBorders>
              <w:left w:val="single" w:sz="4" w:space="0" w:color="auto"/>
              <w:bottom w:val="single" w:sz="4" w:space="0" w:color="auto"/>
            </w:tcBorders>
            <w:shd w:val="clear" w:color="auto" w:fill="auto"/>
            <w:vAlign w:val="center"/>
          </w:tcPr>
          <w:p w14:paraId="283E0B00" w14:textId="4092921F" w:rsidR="000033C1" w:rsidRPr="00181B4C" w:rsidRDefault="000033C1" w:rsidP="00503E68">
            <w:pPr>
              <w:pStyle w:val="Header"/>
              <w:tabs>
                <w:tab w:val="clear" w:pos="4680"/>
                <w:tab w:val="clear" w:pos="9360"/>
              </w:tabs>
              <w:rPr>
                <w:rFonts w:ascii="Arial" w:hAnsi="Arial" w:cs="Arial"/>
                <w:b/>
                <w:bCs/>
                <w:color w:val="000000" w:themeColor="text1"/>
                <w:sz w:val="24"/>
                <w:szCs w:val="24"/>
                <w:lang w:val="mn-MN"/>
              </w:rPr>
            </w:pPr>
            <w:r w:rsidRPr="00181B4C">
              <w:rPr>
                <w:rFonts w:ascii="Arial" w:hAnsi="Arial" w:cs="Arial"/>
                <w:b/>
                <w:bCs/>
                <w:color w:val="000000" w:themeColor="text1"/>
                <w:sz w:val="24"/>
                <w:szCs w:val="24"/>
                <w:lang w:val="mn-MN"/>
              </w:rPr>
              <w:t>Үгүй</w:t>
            </w:r>
          </w:p>
        </w:tc>
        <w:tc>
          <w:tcPr>
            <w:tcW w:w="2461" w:type="dxa"/>
            <w:tcBorders>
              <w:left w:val="single" w:sz="4" w:space="0" w:color="auto"/>
              <w:bottom w:val="single" w:sz="4" w:space="0" w:color="auto"/>
            </w:tcBorders>
          </w:tcPr>
          <w:p w14:paraId="6F38D0E5"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Сөрөг нөлөө байхгүй</w:t>
            </w:r>
          </w:p>
        </w:tc>
      </w:tr>
      <w:tr w:rsidR="00181B4C" w:rsidRPr="00181B4C" w14:paraId="6AB87B38" w14:textId="77777777" w:rsidTr="00503E68">
        <w:trPr>
          <w:trHeight w:val="426"/>
        </w:trPr>
        <w:tc>
          <w:tcPr>
            <w:tcW w:w="1597" w:type="dxa"/>
            <w:vMerge/>
            <w:shd w:val="clear" w:color="auto" w:fill="auto"/>
          </w:tcPr>
          <w:p w14:paraId="7587EC75"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240" w:type="dxa"/>
            <w:tcBorders>
              <w:top w:val="single" w:sz="4" w:space="0" w:color="auto"/>
              <w:bottom w:val="single" w:sz="4" w:space="0" w:color="auto"/>
            </w:tcBorders>
            <w:shd w:val="clear" w:color="auto" w:fill="auto"/>
          </w:tcPr>
          <w:p w14:paraId="7A872888"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 xml:space="preserve">1.2.2.Ялангуяа зохицуулалтыг бий болгосноор эрх, хууль ёсны ашиг сонирхол нь хөндөгдөж буй, эсхүл хөндөгдөж болзошгүй иргэдийг тодорхойлсон эсэх </w:t>
            </w:r>
          </w:p>
        </w:tc>
        <w:tc>
          <w:tcPr>
            <w:tcW w:w="990" w:type="dxa"/>
            <w:tcBorders>
              <w:top w:val="single" w:sz="4" w:space="0" w:color="auto"/>
              <w:bottom w:val="single" w:sz="4" w:space="0" w:color="auto"/>
              <w:right w:val="single" w:sz="4" w:space="0" w:color="auto"/>
            </w:tcBorders>
            <w:shd w:val="clear" w:color="auto" w:fill="auto"/>
            <w:vAlign w:val="center"/>
          </w:tcPr>
          <w:p w14:paraId="3C65790B" w14:textId="4C1276AD" w:rsidR="000033C1" w:rsidRPr="00181B4C" w:rsidRDefault="000033C1" w:rsidP="00503E6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1080" w:type="dxa"/>
            <w:tcBorders>
              <w:top w:val="single" w:sz="4" w:space="0" w:color="auto"/>
              <w:left w:val="single" w:sz="4" w:space="0" w:color="auto"/>
              <w:bottom w:val="single" w:sz="4" w:space="0" w:color="auto"/>
            </w:tcBorders>
            <w:shd w:val="clear" w:color="auto" w:fill="auto"/>
          </w:tcPr>
          <w:p w14:paraId="1BE178A9" w14:textId="77777777" w:rsidR="000033C1" w:rsidRPr="00181B4C" w:rsidRDefault="000033C1" w:rsidP="00181B4C">
            <w:pPr>
              <w:spacing w:after="0" w:line="240" w:lineRule="auto"/>
              <w:rPr>
                <w:rFonts w:ascii="Arial" w:hAnsi="Arial" w:cs="Arial"/>
                <w:color w:val="000000" w:themeColor="text1"/>
                <w:sz w:val="24"/>
                <w:szCs w:val="24"/>
              </w:rPr>
            </w:pPr>
          </w:p>
          <w:p w14:paraId="33DEA0D2"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 xml:space="preserve"> </w:t>
            </w:r>
          </w:p>
          <w:p w14:paraId="7ECC5F51" w14:textId="77777777" w:rsidR="000033C1" w:rsidRPr="00181B4C" w:rsidRDefault="000033C1" w:rsidP="00181B4C">
            <w:pPr>
              <w:spacing w:after="0" w:line="240" w:lineRule="auto"/>
              <w:rPr>
                <w:rFonts w:ascii="Arial" w:hAnsi="Arial" w:cs="Arial"/>
                <w:color w:val="000000" w:themeColor="text1"/>
                <w:sz w:val="24"/>
                <w:szCs w:val="24"/>
              </w:rPr>
            </w:pPr>
          </w:p>
          <w:p w14:paraId="0171AE20" w14:textId="7B5F9A7E" w:rsidR="000033C1" w:rsidRPr="00181B4C" w:rsidRDefault="000033C1" w:rsidP="00181B4C">
            <w:pPr>
              <w:spacing w:after="0" w:line="240" w:lineRule="auto"/>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461" w:type="dxa"/>
            <w:tcBorders>
              <w:top w:val="single" w:sz="4" w:space="0" w:color="auto"/>
              <w:left w:val="single" w:sz="4" w:space="0" w:color="auto"/>
              <w:bottom w:val="single" w:sz="4" w:space="0" w:color="auto"/>
            </w:tcBorders>
          </w:tcPr>
          <w:p w14:paraId="0131B34E"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Сөрөг нөлөө байхгүй</w:t>
            </w:r>
          </w:p>
        </w:tc>
      </w:tr>
      <w:tr w:rsidR="00181B4C" w:rsidRPr="00181B4C" w14:paraId="36B9E3ED" w14:textId="77777777" w:rsidTr="00503E68">
        <w:trPr>
          <w:trHeight w:val="287"/>
        </w:trPr>
        <w:tc>
          <w:tcPr>
            <w:tcW w:w="1597" w:type="dxa"/>
            <w:vMerge/>
            <w:shd w:val="clear" w:color="auto" w:fill="auto"/>
          </w:tcPr>
          <w:p w14:paraId="425C0E69"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7771" w:type="dxa"/>
            <w:gridSpan w:val="4"/>
            <w:tcBorders>
              <w:top w:val="single" w:sz="4" w:space="0" w:color="auto"/>
              <w:bottom w:val="single" w:sz="4" w:space="0" w:color="auto"/>
            </w:tcBorders>
            <w:shd w:val="clear" w:color="auto" w:fill="auto"/>
          </w:tcPr>
          <w:p w14:paraId="60A1B56C" w14:textId="77777777" w:rsidR="000033C1" w:rsidRPr="00181B4C" w:rsidRDefault="000033C1" w:rsidP="00181B4C">
            <w:pPr>
              <w:spacing w:after="0" w:line="240" w:lineRule="auto"/>
              <w:rPr>
                <w:rFonts w:ascii="Arial" w:hAnsi="Arial" w:cs="Arial"/>
                <w:b/>
                <w:color w:val="000000" w:themeColor="text1"/>
                <w:sz w:val="24"/>
                <w:szCs w:val="24"/>
              </w:rPr>
            </w:pPr>
            <w:r w:rsidRPr="00181B4C">
              <w:rPr>
                <w:rFonts w:ascii="Arial" w:hAnsi="Arial" w:cs="Arial"/>
                <w:b/>
                <w:color w:val="000000" w:themeColor="text1"/>
                <w:sz w:val="24"/>
                <w:szCs w:val="24"/>
              </w:rPr>
              <w:t>1.3. Хууль дээдлэх зарчим ба сайн засаглал хариуцлага</w:t>
            </w:r>
          </w:p>
        </w:tc>
      </w:tr>
      <w:tr w:rsidR="00181B4C" w:rsidRPr="00181B4C" w14:paraId="021BB7D8" w14:textId="77777777" w:rsidTr="00503E68">
        <w:trPr>
          <w:trHeight w:val="463"/>
        </w:trPr>
        <w:tc>
          <w:tcPr>
            <w:tcW w:w="1597" w:type="dxa"/>
            <w:vMerge/>
            <w:shd w:val="clear" w:color="auto" w:fill="auto"/>
          </w:tcPr>
          <w:p w14:paraId="1469BFF6"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240" w:type="dxa"/>
            <w:tcBorders>
              <w:top w:val="single" w:sz="4" w:space="0" w:color="auto"/>
              <w:bottom w:val="single" w:sz="4" w:space="0" w:color="auto"/>
            </w:tcBorders>
            <w:shd w:val="clear" w:color="auto" w:fill="auto"/>
            <w:vAlign w:val="center"/>
          </w:tcPr>
          <w:p w14:paraId="37F5F112" w14:textId="77777777" w:rsidR="000033C1" w:rsidRPr="00181B4C" w:rsidRDefault="000033C1" w:rsidP="00181B4C">
            <w:pPr>
              <w:spacing w:after="0" w:line="240" w:lineRule="auto"/>
              <w:ind w:left="-18"/>
              <w:rPr>
                <w:rFonts w:ascii="Arial" w:hAnsi="Arial" w:cs="Arial"/>
                <w:color w:val="000000" w:themeColor="text1"/>
                <w:sz w:val="24"/>
                <w:szCs w:val="24"/>
              </w:rPr>
            </w:pPr>
            <w:r w:rsidRPr="00181B4C">
              <w:rPr>
                <w:rFonts w:ascii="Arial" w:hAnsi="Arial" w:cs="Arial"/>
                <w:color w:val="000000" w:themeColor="text1"/>
                <w:sz w:val="24"/>
                <w:szCs w:val="24"/>
              </w:rPr>
              <w:t>1.3.1.Зохицуулалтыг бий болгосноор хүний эрхийг хөхүүлэн дэмжих, хангах, хамгаалах явцад ахиц дэвшил гарах эсэх</w:t>
            </w:r>
          </w:p>
        </w:tc>
        <w:tc>
          <w:tcPr>
            <w:tcW w:w="990" w:type="dxa"/>
            <w:tcBorders>
              <w:top w:val="single" w:sz="4" w:space="0" w:color="auto"/>
              <w:bottom w:val="single" w:sz="4" w:space="0" w:color="auto"/>
              <w:right w:val="single" w:sz="4" w:space="0" w:color="auto"/>
            </w:tcBorders>
            <w:shd w:val="clear" w:color="auto" w:fill="auto"/>
            <w:vAlign w:val="center"/>
          </w:tcPr>
          <w:p w14:paraId="712E1BEC" w14:textId="77777777" w:rsidR="000033C1" w:rsidRPr="00181B4C" w:rsidRDefault="000033C1" w:rsidP="00181B4C">
            <w:pPr>
              <w:spacing w:after="0" w:line="240" w:lineRule="auto"/>
              <w:jc w:val="center"/>
              <w:rPr>
                <w:rFonts w:ascii="Arial" w:hAnsi="Arial" w:cs="Arial"/>
                <w:color w:val="000000" w:themeColor="text1"/>
                <w:sz w:val="24"/>
                <w:szCs w:val="24"/>
              </w:rPr>
            </w:pPr>
          </w:p>
          <w:p w14:paraId="10F22B84"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Тийм</w:t>
            </w:r>
          </w:p>
          <w:p w14:paraId="357C2751" w14:textId="77777777" w:rsidR="000033C1" w:rsidRPr="00181B4C" w:rsidRDefault="000033C1" w:rsidP="00181B4C">
            <w:pPr>
              <w:spacing w:after="0" w:line="240" w:lineRule="auto"/>
              <w:jc w:val="center"/>
              <w:rPr>
                <w:rFonts w:ascii="Arial" w:hAnsi="Arial" w:cs="Arial"/>
                <w:color w:val="000000" w:themeColor="text1"/>
                <w:sz w:val="24"/>
                <w:szCs w:val="24"/>
              </w:rPr>
            </w:pPr>
          </w:p>
          <w:p w14:paraId="76FD2963"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1080" w:type="dxa"/>
            <w:tcBorders>
              <w:top w:val="single" w:sz="4" w:space="0" w:color="auto"/>
              <w:left w:val="single" w:sz="4" w:space="0" w:color="auto"/>
              <w:bottom w:val="single" w:sz="4" w:space="0" w:color="auto"/>
            </w:tcBorders>
            <w:shd w:val="clear" w:color="auto" w:fill="auto"/>
            <w:vAlign w:val="center"/>
          </w:tcPr>
          <w:p w14:paraId="6929A86F"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Үгүй</w:t>
            </w:r>
          </w:p>
        </w:tc>
        <w:tc>
          <w:tcPr>
            <w:tcW w:w="2461" w:type="dxa"/>
            <w:tcBorders>
              <w:top w:val="single" w:sz="4" w:space="0" w:color="auto"/>
              <w:left w:val="single" w:sz="4" w:space="0" w:color="auto"/>
              <w:bottom w:val="single" w:sz="4" w:space="0" w:color="auto"/>
            </w:tcBorders>
            <w:vAlign w:val="center"/>
          </w:tcPr>
          <w:p w14:paraId="7E2F92B2" w14:textId="5FD932DF" w:rsidR="000033C1" w:rsidRPr="00181B4C" w:rsidRDefault="006E4E04" w:rsidP="00181B4C">
            <w:pPr>
              <w:pStyle w:val="Header"/>
              <w:tabs>
                <w:tab w:val="clear" w:pos="4680"/>
                <w:tab w:val="clear" w:pos="9360"/>
              </w:tabs>
              <w:rPr>
                <w:rFonts w:ascii="Arial" w:hAnsi="Arial" w:cs="Arial"/>
                <w:color w:val="000000" w:themeColor="text1"/>
                <w:sz w:val="24"/>
                <w:szCs w:val="24"/>
                <w:lang w:val="mn-MN"/>
              </w:rPr>
            </w:pPr>
            <w:r>
              <w:rPr>
                <w:rFonts w:ascii="Arial" w:hAnsi="Arial" w:cs="Arial"/>
                <w:color w:val="000000" w:themeColor="text1"/>
                <w:sz w:val="24"/>
                <w:szCs w:val="24"/>
                <w:lang w:val="mn-MN"/>
              </w:rPr>
              <w:t xml:space="preserve">Төрийн </w:t>
            </w:r>
            <w:r w:rsidR="003E0523">
              <w:rPr>
                <w:rFonts w:ascii="Arial" w:hAnsi="Arial" w:cs="Arial"/>
                <w:color w:val="000000" w:themeColor="text1"/>
                <w:sz w:val="24"/>
                <w:szCs w:val="24"/>
                <w:lang w:val="mn-MN"/>
              </w:rPr>
              <w:t xml:space="preserve">захиргааны албан тушаалд </w:t>
            </w:r>
            <w:r>
              <w:rPr>
                <w:rFonts w:ascii="Arial" w:hAnsi="Arial" w:cs="Arial"/>
                <w:color w:val="000000" w:themeColor="text1"/>
                <w:sz w:val="24"/>
                <w:szCs w:val="24"/>
                <w:lang w:val="mn-MN"/>
              </w:rPr>
              <w:t xml:space="preserve">ажиллаж байгаа иргэн, </w:t>
            </w:r>
            <w:r w:rsidR="003E0523">
              <w:rPr>
                <w:rFonts w:ascii="Arial" w:hAnsi="Arial" w:cs="Arial"/>
                <w:color w:val="000000" w:themeColor="text1"/>
                <w:sz w:val="24"/>
                <w:szCs w:val="24"/>
                <w:lang w:val="mn-MN"/>
              </w:rPr>
              <w:t>төрийн улс төрийн, тусгай, үйлчилгээний албан тушаалд</w:t>
            </w:r>
            <w:r>
              <w:rPr>
                <w:rFonts w:ascii="Arial" w:hAnsi="Arial" w:cs="Arial"/>
                <w:color w:val="000000" w:themeColor="text1"/>
                <w:sz w:val="24"/>
                <w:szCs w:val="24"/>
                <w:lang w:val="mn-MN"/>
              </w:rPr>
              <w:t xml:space="preserve"> болон </w:t>
            </w:r>
            <w:r w:rsidR="003E0523">
              <w:rPr>
                <w:rFonts w:ascii="Arial" w:hAnsi="Arial" w:cs="Arial"/>
                <w:color w:val="000000" w:themeColor="text1"/>
                <w:sz w:val="24"/>
                <w:szCs w:val="24"/>
                <w:lang w:val="mn-MN"/>
              </w:rPr>
              <w:t xml:space="preserve">тухайн салбарт </w:t>
            </w:r>
            <w:r>
              <w:rPr>
                <w:rFonts w:ascii="Arial" w:hAnsi="Arial" w:cs="Arial"/>
                <w:color w:val="000000" w:themeColor="text1"/>
                <w:sz w:val="24"/>
                <w:szCs w:val="24"/>
                <w:lang w:val="mn-MN"/>
              </w:rPr>
              <w:t>мэргэжлээрээ ажиллаж байгаа иргэд эрх тэгш болно.</w:t>
            </w:r>
          </w:p>
        </w:tc>
      </w:tr>
      <w:tr w:rsidR="00181B4C" w:rsidRPr="00181B4C" w14:paraId="04B15109" w14:textId="77777777" w:rsidTr="00503E68">
        <w:trPr>
          <w:trHeight w:val="413"/>
        </w:trPr>
        <w:tc>
          <w:tcPr>
            <w:tcW w:w="1597" w:type="dxa"/>
            <w:vMerge/>
            <w:shd w:val="clear" w:color="auto" w:fill="auto"/>
          </w:tcPr>
          <w:p w14:paraId="7C6892A3"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240" w:type="dxa"/>
            <w:tcBorders>
              <w:top w:val="single" w:sz="4" w:space="0" w:color="auto"/>
            </w:tcBorders>
            <w:shd w:val="clear" w:color="auto" w:fill="auto"/>
          </w:tcPr>
          <w:p w14:paraId="52CE67C2" w14:textId="77777777" w:rsidR="000033C1" w:rsidRPr="00181B4C" w:rsidRDefault="000033C1" w:rsidP="00181B4C">
            <w:pPr>
              <w:spacing w:after="0" w:line="240" w:lineRule="auto"/>
              <w:ind w:left="-18"/>
              <w:rPr>
                <w:rFonts w:ascii="Arial" w:hAnsi="Arial" w:cs="Arial"/>
                <w:color w:val="000000" w:themeColor="text1"/>
                <w:sz w:val="24"/>
                <w:szCs w:val="24"/>
              </w:rPr>
            </w:pPr>
            <w:r w:rsidRPr="00181B4C">
              <w:rPr>
                <w:rFonts w:ascii="Arial" w:hAnsi="Arial" w:cs="Arial"/>
                <w:color w:val="000000" w:themeColor="text1"/>
                <w:sz w:val="24"/>
                <w:szCs w:val="24"/>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990" w:type="dxa"/>
            <w:tcBorders>
              <w:top w:val="single" w:sz="4" w:space="0" w:color="auto"/>
              <w:right w:val="single" w:sz="4" w:space="0" w:color="auto"/>
            </w:tcBorders>
            <w:shd w:val="clear" w:color="auto" w:fill="auto"/>
            <w:vAlign w:val="center"/>
          </w:tcPr>
          <w:p w14:paraId="536F67A6"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Тийм</w:t>
            </w:r>
          </w:p>
          <w:p w14:paraId="73E833E7" w14:textId="77777777" w:rsidR="000033C1" w:rsidRPr="00181B4C" w:rsidRDefault="000033C1" w:rsidP="00181B4C">
            <w:pPr>
              <w:spacing w:after="0" w:line="240" w:lineRule="auto"/>
              <w:jc w:val="center"/>
              <w:rPr>
                <w:rFonts w:ascii="Arial" w:hAnsi="Arial" w:cs="Arial"/>
                <w:color w:val="000000" w:themeColor="text1"/>
                <w:sz w:val="24"/>
                <w:szCs w:val="24"/>
              </w:rPr>
            </w:pPr>
          </w:p>
          <w:p w14:paraId="2E1C14A3"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1080" w:type="dxa"/>
            <w:tcBorders>
              <w:top w:val="single" w:sz="4" w:space="0" w:color="auto"/>
              <w:left w:val="single" w:sz="4" w:space="0" w:color="auto"/>
            </w:tcBorders>
            <w:shd w:val="clear" w:color="auto" w:fill="auto"/>
          </w:tcPr>
          <w:p w14:paraId="06508477" w14:textId="77777777" w:rsidR="000033C1" w:rsidRPr="00181B4C" w:rsidRDefault="000033C1" w:rsidP="00181B4C">
            <w:pPr>
              <w:spacing w:after="0" w:line="240" w:lineRule="auto"/>
              <w:jc w:val="center"/>
              <w:rPr>
                <w:rFonts w:ascii="Arial" w:hAnsi="Arial" w:cs="Arial"/>
                <w:color w:val="000000" w:themeColor="text1"/>
                <w:sz w:val="24"/>
                <w:szCs w:val="24"/>
              </w:rPr>
            </w:pPr>
          </w:p>
          <w:p w14:paraId="061275EA" w14:textId="77777777" w:rsidR="006E4E04" w:rsidRDefault="006E4E04" w:rsidP="00181B4C">
            <w:pPr>
              <w:spacing w:after="0" w:line="240" w:lineRule="auto"/>
              <w:rPr>
                <w:rFonts w:ascii="Arial" w:hAnsi="Arial" w:cs="Arial"/>
                <w:color w:val="000000" w:themeColor="text1"/>
                <w:sz w:val="24"/>
                <w:szCs w:val="24"/>
              </w:rPr>
            </w:pPr>
          </w:p>
          <w:p w14:paraId="2D7272F3" w14:textId="77777777" w:rsidR="006E4E04" w:rsidRDefault="006E4E04" w:rsidP="00181B4C">
            <w:pPr>
              <w:spacing w:after="0" w:line="240" w:lineRule="auto"/>
              <w:rPr>
                <w:rFonts w:ascii="Arial" w:hAnsi="Arial" w:cs="Arial"/>
                <w:color w:val="000000" w:themeColor="text1"/>
                <w:sz w:val="24"/>
                <w:szCs w:val="24"/>
              </w:rPr>
            </w:pPr>
          </w:p>
          <w:p w14:paraId="59F67523" w14:textId="4A72B40F"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Үгүй</w:t>
            </w:r>
          </w:p>
        </w:tc>
        <w:tc>
          <w:tcPr>
            <w:tcW w:w="2461" w:type="dxa"/>
            <w:tcBorders>
              <w:top w:val="single" w:sz="4" w:space="0" w:color="auto"/>
              <w:left w:val="single" w:sz="4" w:space="0" w:color="auto"/>
            </w:tcBorders>
            <w:vAlign w:val="center"/>
          </w:tcPr>
          <w:p w14:paraId="5EF8AA7C" w14:textId="77777777" w:rsidR="000033C1" w:rsidRPr="00181B4C" w:rsidRDefault="000033C1" w:rsidP="00181B4C">
            <w:pPr>
              <w:pStyle w:val="Header"/>
              <w:tabs>
                <w:tab w:val="clear" w:pos="4680"/>
                <w:tab w:val="clear" w:pos="9360"/>
              </w:tabs>
              <w:rPr>
                <w:rFonts w:ascii="Arial" w:hAnsi="Arial" w:cs="Arial"/>
                <w:noProof/>
                <w:color w:val="000000" w:themeColor="text1"/>
                <w:sz w:val="24"/>
                <w:szCs w:val="24"/>
                <w:lang w:val="mn-MN"/>
              </w:rPr>
            </w:pPr>
          </w:p>
        </w:tc>
      </w:tr>
      <w:tr w:rsidR="00181B4C" w:rsidRPr="00181B4C" w14:paraId="32522275" w14:textId="77777777" w:rsidTr="00503E68">
        <w:trPr>
          <w:trHeight w:val="594"/>
        </w:trPr>
        <w:tc>
          <w:tcPr>
            <w:tcW w:w="1597" w:type="dxa"/>
            <w:vMerge/>
            <w:shd w:val="clear" w:color="auto" w:fill="auto"/>
          </w:tcPr>
          <w:p w14:paraId="217E6EA8"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240" w:type="dxa"/>
            <w:tcBorders>
              <w:top w:val="single" w:sz="4" w:space="0" w:color="auto"/>
            </w:tcBorders>
            <w:shd w:val="clear" w:color="auto" w:fill="auto"/>
            <w:vAlign w:val="center"/>
          </w:tcPr>
          <w:p w14:paraId="0A67F934" w14:textId="77777777" w:rsidR="000033C1" w:rsidRPr="00181B4C" w:rsidRDefault="000033C1" w:rsidP="00181B4C">
            <w:pPr>
              <w:spacing w:after="0" w:line="240" w:lineRule="auto"/>
              <w:ind w:left="-18"/>
              <w:rPr>
                <w:rFonts w:ascii="Arial" w:hAnsi="Arial" w:cs="Arial"/>
                <w:color w:val="000000" w:themeColor="text1"/>
                <w:sz w:val="24"/>
                <w:szCs w:val="24"/>
              </w:rPr>
            </w:pPr>
            <w:r w:rsidRPr="00181B4C">
              <w:rPr>
                <w:rFonts w:ascii="Arial" w:hAnsi="Arial" w:cs="Arial"/>
                <w:color w:val="000000" w:themeColor="text1"/>
                <w:sz w:val="24"/>
                <w:szCs w:val="24"/>
              </w:rPr>
              <w:t>1.3.3.Хүний эрхийг зөрчигчдөд хүлээлгэх хариуцлагыг тусгах эсэх</w:t>
            </w:r>
          </w:p>
        </w:tc>
        <w:tc>
          <w:tcPr>
            <w:tcW w:w="990" w:type="dxa"/>
            <w:tcBorders>
              <w:top w:val="single" w:sz="4" w:space="0" w:color="auto"/>
              <w:right w:val="single" w:sz="4" w:space="0" w:color="auto"/>
            </w:tcBorders>
            <w:shd w:val="clear" w:color="auto" w:fill="auto"/>
            <w:vAlign w:val="center"/>
          </w:tcPr>
          <w:p w14:paraId="51CFEF05" w14:textId="77777777" w:rsidR="000033C1" w:rsidRPr="006E4E04" w:rsidRDefault="000033C1" w:rsidP="00181B4C">
            <w:pPr>
              <w:spacing w:after="0" w:line="240" w:lineRule="auto"/>
              <w:jc w:val="center"/>
              <w:rPr>
                <w:rFonts w:ascii="Arial" w:hAnsi="Arial" w:cs="Arial"/>
                <w:color w:val="000000" w:themeColor="text1"/>
                <w:sz w:val="24"/>
                <w:szCs w:val="24"/>
              </w:rPr>
            </w:pPr>
            <w:r w:rsidRPr="006E4E04">
              <w:rPr>
                <w:rFonts w:ascii="Arial" w:hAnsi="Arial" w:cs="Arial"/>
                <w:color w:val="000000" w:themeColor="text1"/>
                <w:sz w:val="24"/>
                <w:szCs w:val="24"/>
              </w:rPr>
              <w:t>Тийм</w:t>
            </w:r>
          </w:p>
          <w:p w14:paraId="31117653"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1080" w:type="dxa"/>
            <w:tcBorders>
              <w:top w:val="single" w:sz="4" w:space="0" w:color="auto"/>
              <w:left w:val="single" w:sz="4" w:space="0" w:color="auto"/>
            </w:tcBorders>
            <w:shd w:val="clear" w:color="auto" w:fill="auto"/>
            <w:vAlign w:val="center"/>
          </w:tcPr>
          <w:p w14:paraId="05F50A06" w14:textId="77777777" w:rsidR="000033C1" w:rsidRPr="006E4E04" w:rsidRDefault="000033C1" w:rsidP="00181B4C">
            <w:pPr>
              <w:spacing w:after="0" w:line="240" w:lineRule="auto"/>
              <w:jc w:val="center"/>
              <w:rPr>
                <w:rFonts w:ascii="Arial" w:hAnsi="Arial" w:cs="Arial"/>
                <w:b/>
                <w:bCs/>
                <w:color w:val="000000" w:themeColor="text1"/>
                <w:sz w:val="24"/>
                <w:szCs w:val="24"/>
              </w:rPr>
            </w:pPr>
            <w:r w:rsidRPr="006E4E04">
              <w:rPr>
                <w:rFonts w:ascii="Arial" w:hAnsi="Arial" w:cs="Arial"/>
                <w:b/>
                <w:bCs/>
                <w:color w:val="000000" w:themeColor="text1"/>
                <w:sz w:val="24"/>
                <w:szCs w:val="24"/>
              </w:rPr>
              <w:t>Үгүй</w:t>
            </w:r>
          </w:p>
          <w:p w14:paraId="248E40AD" w14:textId="77777777" w:rsidR="000033C1" w:rsidRPr="00181B4C" w:rsidRDefault="000033C1" w:rsidP="00181B4C">
            <w:pPr>
              <w:spacing w:after="0" w:line="240" w:lineRule="auto"/>
              <w:jc w:val="center"/>
              <w:rPr>
                <w:rFonts w:ascii="Arial" w:hAnsi="Arial" w:cs="Arial"/>
                <w:noProof/>
                <w:color w:val="000000" w:themeColor="text1"/>
                <w:sz w:val="24"/>
                <w:szCs w:val="24"/>
              </w:rPr>
            </w:pPr>
          </w:p>
        </w:tc>
        <w:tc>
          <w:tcPr>
            <w:tcW w:w="2461" w:type="dxa"/>
            <w:tcBorders>
              <w:top w:val="single" w:sz="4" w:space="0" w:color="auto"/>
              <w:left w:val="single" w:sz="4" w:space="0" w:color="auto"/>
            </w:tcBorders>
            <w:vAlign w:val="center"/>
          </w:tcPr>
          <w:p w14:paraId="0054050B" w14:textId="067E5565" w:rsidR="000033C1" w:rsidRPr="00181B4C" w:rsidRDefault="006E4E04" w:rsidP="00181B4C">
            <w:pPr>
              <w:pStyle w:val="Header"/>
              <w:tabs>
                <w:tab w:val="clear" w:pos="4680"/>
                <w:tab w:val="clear" w:pos="9360"/>
              </w:tabs>
              <w:rPr>
                <w:rFonts w:ascii="Arial" w:hAnsi="Arial" w:cs="Arial"/>
                <w:noProof/>
                <w:color w:val="000000" w:themeColor="text1"/>
                <w:sz w:val="24"/>
                <w:szCs w:val="24"/>
                <w:lang w:val="mn-MN"/>
              </w:rPr>
            </w:pPr>
            <w:r>
              <w:rPr>
                <w:rFonts w:ascii="Arial" w:hAnsi="Arial" w:cs="Arial"/>
                <w:noProof/>
                <w:color w:val="000000" w:themeColor="text1"/>
                <w:sz w:val="24"/>
                <w:szCs w:val="24"/>
                <w:lang w:val="mn-MN"/>
              </w:rPr>
              <w:t>Шаардлагагүй</w:t>
            </w:r>
          </w:p>
        </w:tc>
      </w:tr>
      <w:tr w:rsidR="00181B4C" w:rsidRPr="00181B4C" w14:paraId="63BA37CC" w14:textId="77777777" w:rsidTr="00503E68">
        <w:trPr>
          <w:trHeight w:val="413"/>
        </w:trPr>
        <w:tc>
          <w:tcPr>
            <w:tcW w:w="1597" w:type="dxa"/>
            <w:vMerge w:val="restart"/>
            <w:shd w:val="clear" w:color="auto" w:fill="auto"/>
            <w:textDirection w:val="btLr"/>
          </w:tcPr>
          <w:p w14:paraId="1400A379" w14:textId="77777777" w:rsidR="000033C1" w:rsidRPr="00181B4C" w:rsidRDefault="000033C1" w:rsidP="00181B4C">
            <w:pPr>
              <w:spacing w:after="0" w:line="240" w:lineRule="auto"/>
              <w:ind w:left="113" w:right="113"/>
              <w:contextualSpacing/>
              <w:rPr>
                <w:rFonts w:ascii="Arial" w:hAnsi="Arial" w:cs="Arial"/>
                <w:color w:val="000000" w:themeColor="text1"/>
                <w:sz w:val="24"/>
                <w:szCs w:val="24"/>
              </w:rPr>
            </w:pPr>
            <w:r w:rsidRPr="00181B4C">
              <w:rPr>
                <w:rFonts w:ascii="Arial" w:hAnsi="Arial" w:cs="Arial"/>
                <w:color w:val="000000" w:themeColor="text1"/>
                <w:sz w:val="24"/>
                <w:szCs w:val="24"/>
              </w:rPr>
              <w:t>2.Хүний эрхийг хязгаарласан зохицуулалт агуулсан эсэх</w:t>
            </w:r>
          </w:p>
        </w:tc>
        <w:tc>
          <w:tcPr>
            <w:tcW w:w="3240" w:type="dxa"/>
            <w:tcBorders>
              <w:top w:val="single" w:sz="4" w:space="0" w:color="auto"/>
            </w:tcBorders>
            <w:shd w:val="clear" w:color="auto" w:fill="auto"/>
            <w:vAlign w:val="center"/>
          </w:tcPr>
          <w:p w14:paraId="778C06F6" w14:textId="59E11DDA" w:rsidR="000033C1" w:rsidRPr="00181B4C" w:rsidRDefault="000033C1" w:rsidP="00181B4C">
            <w:pPr>
              <w:spacing w:after="0" w:line="240" w:lineRule="auto"/>
              <w:ind w:left="-18"/>
              <w:rPr>
                <w:rFonts w:ascii="Arial" w:hAnsi="Arial" w:cs="Arial"/>
                <w:color w:val="000000" w:themeColor="text1"/>
                <w:sz w:val="24"/>
                <w:szCs w:val="24"/>
              </w:rPr>
            </w:pPr>
            <w:r w:rsidRPr="00181B4C">
              <w:rPr>
                <w:rFonts w:ascii="Arial" w:hAnsi="Arial" w:cs="Arial"/>
                <w:color w:val="000000" w:themeColor="text1"/>
                <w:sz w:val="24"/>
                <w:szCs w:val="24"/>
              </w:rPr>
              <w:t>2.1.Зохицуулалт нь хүний эрхийг хязгаарлах бол энэ нь хууль ёсны зорилгод нийцсэн эсэх</w:t>
            </w:r>
          </w:p>
        </w:tc>
        <w:tc>
          <w:tcPr>
            <w:tcW w:w="990" w:type="dxa"/>
            <w:tcBorders>
              <w:top w:val="single" w:sz="4" w:space="0" w:color="auto"/>
              <w:right w:val="single" w:sz="4" w:space="0" w:color="auto"/>
            </w:tcBorders>
            <w:shd w:val="clear" w:color="auto" w:fill="auto"/>
            <w:vAlign w:val="center"/>
          </w:tcPr>
          <w:p w14:paraId="51F3F970"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p w14:paraId="17B51116" w14:textId="77777777" w:rsidR="000033C1" w:rsidRPr="00181B4C" w:rsidRDefault="000033C1" w:rsidP="00181B4C">
            <w:pPr>
              <w:spacing w:after="0" w:line="240" w:lineRule="auto"/>
              <w:jc w:val="center"/>
              <w:rPr>
                <w:rFonts w:ascii="Arial" w:hAnsi="Arial" w:cs="Arial"/>
                <w:noProof/>
                <w:color w:val="000000" w:themeColor="text1"/>
                <w:sz w:val="24"/>
                <w:szCs w:val="24"/>
              </w:rPr>
            </w:pPr>
          </w:p>
        </w:tc>
        <w:tc>
          <w:tcPr>
            <w:tcW w:w="1080" w:type="dxa"/>
            <w:tcBorders>
              <w:top w:val="single" w:sz="4" w:space="0" w:color="auto"/>
              <w:left w:val="single" w:sz="4" w:space="0" w:color="auto"/>
            </w:tcBorders>
            <w:shd w:val="clear" w:color="auto" w:fill="auto"/>
            <w:vAlign w:val="center"/>
          </w:tcPr>
          <w:p w14:paraId="185D32D7" w14:textId="77777777" w:rsidR="000033C1" w:rsidRPr="00181B4C" w:rsidRDefault="000033C1" w:rsidP="00181B4C">
            <w:pPr>
              <w:spacing w:after="0" w:line="240" w:lineRule="auto"/>
              <w:rPr>
                <w:rFonts w:ascii="Arial" w:hAnsi="Arial" w:cs="Arial"/>
                <w:b/>
                <w:bCs/>
                <w:noProof/>
                <w:color w:val="000000" w:themeColor="text1"/>
                <w:sz w:val="24"/>
                <w:szCs w:val="24"/>
              </w:rPr>
            </w:pPr>
            <w:r w:rsidRPr="00181B4C">
              <w:rPr>
                <w:rFonts w:ascii="Arial" w:hAnsi="Arial" w:cs="Arial"/>
                <w:b/>
                <w:bCs/>
                <w:color w:val="000000" w:themeColor="text1"/>
                <w:sz w:val="24"/>
                <w:szCs w:val="24"/>
              </w:rPr>
              <w:t>Үгүй</w:t>
            </w:r>
          </w:p>
        </w:tc>
        <w:tc>
          <w:tcPr>
            <w:tcW w:w="2461" w:type="dxa"/>
            <w:tcBorders>
              <w:top w:val="single" w:sz="4" w:space="0" w:color="auto"/>
              <w:left w:val="single" w:sz="4" w:space="0" w:color="auto"/>
            </w:tcBorders>
            <w:vAlign w:val="center"/>
          </w:tcPr>
          <w:p w14:paraId="4A741E46" w14:textId="77777777" w:rsidR="000033C1" w:rsidRPr="00181B4C" w:rsidRDefault="000033C1" w:rsidP="00181B4C">
            <w:pPr>
              <w:pStyle w:val="Header"/>
              <w:tabs>
                <w:tab w:val="clear" w:pos="4680"/>
                <w:tab w:val="clear" w:pos="9360"/>
              </w:tabs>
              <w:rPr>
                <w:rFonts w:ascii="Arial" w:hAnsi="Arial" w:cs="Arial"/>
                <w:color w:val="000000" w:themeColor="text1"/>
                <w:sz w:val="24"/>
                <w:szCs w:val="24"/>
                <w:lang w:val="mn-MN"/>
              </w:rPr>
            </w:pPr>
            <w:r w:rsidRPr="00181B4C">
              <w:rPr>
                <w:rFonts w:ascii="Arial" w:hAnsi="Arial" w:cs="Arial"/>
                <w:color w:val="000000" w:themeColor="text1"/>
                <w:sz w:val="24"/>
                <w:szCs w:val="24"/>
                <w:lang w:val="mn-MN"/>
              </w:rPr>
              <w:t>Ямар нэгэн сөрөг нөлөө байхгүй</w:t>
            </w:r>
          </w:p>
        </w:tc>
      </w:tr>
      <w:tr w:rsidR="00181B4C" w:rsidRPr="00181B4C" w14:paraId="49272FAE" w14:textId="77777777" w:rsidTr="00503E68">
        <w:trPr>
          <w:trHeight w:val="990"/>
        </w:trPr>
        <w:tc>
          <w:tcPr>
            <w:tcW w:w="1597" w:type="dxa"/>
            <w:vMerge/>
            <w:shd w:val="clear" w:color="auto" w:fill="auto"/>
          </w:tcPr>
          <w:p w14:paraId="79FB7B2D" w14:textId="77777777" w:rsidR="000033C1" w:rsidRPr="00181B4C" w:rsidRDefault="000033C1" w:rsidP="00181B4C">
            <w:pPr>
              <w:numPr>
                <w:ilvl w:val="0"/>
                <w:numId w:val="5"/>
              </w:numPr>
              <w:spacing w:after="0" w:line="240" w:lineRule="auto"/>
              <w:ind w:left="318" w:hanging="318"/>
              <w:contextualSpacing/>
              <w:rPr>
                <w:rFonts w:ascii="Arial" w:hAnsi="Arial" w:cs="Arial"/>
                <w:color w:val="000000" w:themeColor="text1"/>
                <w:sz w:val="24"/>
                <w:szCs w:val="24"/>
              </w:rPr>
            </w:pPr>
          </w:p>
        </w:tc>
        <w:tc>
          <w:tcPr>
            <w:tcW w:w="3240" w:type="dxa"/>
            <w:tcBorders>
              <w:top w:val="single" w:sz="4" w:space="0" w:color="auto"/>
            </w:tcBorders>
            <w:shd w:val="clear" w:color="auto" w:fill="auto"/>
            <w:vAlign w:val="center"/>
          </w:tcPr>
          <w:p w14:paraId="3FB16708" w14:textId="3715C987" w:rsidR="000033C1" w:rsidRPr="00181B4C" w:rsidRDefault="000033C1" w:rsidP="00181B4C">
            <w:pPr>
              <w:spacing w:after="0" w:line="240" w:lineRule="auto"/>
              <w:ind w:left="-18"/>
              <w:rPr>
                <w:rFonts w:ascii="Arial" w:hAnsi="Arial" w:cs="Arial"/>
                <w:color w:val="000000" w:themeColor="text1"/>
                <w:sz w:val="24"/>
                <w:szCs w:val="24"/>
              </w:rPr>
            </w:pPr>
            <w:r w:rsidRPr="00181B4C">
              <w:rPr>
                <w:rFonts w:ascii="Arial" w:hAnsi="Arial" w:cs="Arial"/>
                <w:color w:val="000000" w:themeColor="text1"/>
                <w:sz w:val="24"/>
                <w:szCs w:val="24"/>
              </w:rPr>
              <w:t>2.2.Хязгаарлалт тогтоох нь зайлшгүй эсэх</w:t>
            </w:r>
          </w:p>
          <w:p w14:paraId="13CA7726" w14:textId="77777777" w:rsidR="000033C1" w:rsidRPr="00181B4C" w:rsidRDefault="000033C1" w:rsidP="00181B4C">
            <w:pPr>
              <w:spacing w:after="0" w:line="240" w:lineRule="auto"/>
              <w:ind w:left="-18" w:firstLine="360"/>
              <w:rPr>
                <w:rFonts w:ascii="Arial" w:hAnsi="Arial" w:cs="Arial"/>
                <w:color w:val="000000" w:themeColor="text1"/>
                <w:sz w:val="24"/>
                <w:szCs w:val="24"/>
              </w:rPr>
            </w:pPr>
          </w:p>
        </w:tc>
        <w:tc>
          <w:tcPr>
            <w:tcW w:w="990" w:type="dxa"/>
            <w:tcBorders>
              <w:top w:val="single" w:sz="4" w:space="0" w:color="auto"/>
              <w:right w:val="single" w:sz="4" w:space="0" w:color="auto"/>
            </w:tcBorders>
            <w:shd w:val="clear" w:color="auto" w:fill="auto"/>
            <w:vAlign w:val="center"/>
          </w:tcPr>
          <w:p w14:paraId="5949AD18"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1080" w:type="dxa"/>
            <w:tcBorders>
              <w:top w:val="single" w:sz="4" w:space="0" w:color="auto"/>
              <w:left w:val="single" w:sz="4" w:space="0" w:color="auto"/>
            </w:tcBorders>
            <w:shd w:val="clear" w:color="auto" w:fill="auto"/>
            <w:vAlign w:val="center"/>
          </w:tcPr>
          <w:p w14:paraId="7A8245B6" w14:textId="77777777" w:rsidR="000033C1" w:rsidRPr="00181B4C" w:rsidRDefault="000033C1" w:rsidP="00181B4C">
            <w:pPr>
              <w:spacing w:after="0" w:line="240" w:lineRule="auto"/>
              <w:jc w:val="center"/>
              <w:rPr>
                <w:rFonts w:ascii="Arial" w:hAnsi="Arial" w:cs="Arial"/>
                <w:b/>
                <w:bCs/>
                <w:noProof/>
                <w:color w:val="000000" w:themeColor="text1"/>
                <w:sz w:val="24"/>
                <w:szCs w:val="24"/>
              </w:rPr>
            </w:pPr>
            <w:r w:rsidRPr="00181B4C">
              <w:rPr>
                <w:rFonts w:ascii="Arial" w:hAnsi="Arial" w:cs="Arial"/>
                <w:b/>
                <w:bCs/>
                <w:color w:val="000000" w:themeColor="text1"/>
                <w:sz w:val="24"/>
                <w:szCs w:val="24"/>
              </w:rPr>
              <w:t>Үгүй</w:t>
            </w:r>
          </w:p>
        </w:tc>
        <w:tc>
          <w:tcPr>
            <w:tcW w:w="2461" w:type="dxa"/>
            <w:tcBorders>
              <w:top w:val="single" w:sz="4" w:space="0" w:color="auto"/>
              <w:left w:val="single" w:sz="4" w:space="0" w:color="auto"/>
            </w:tcBorders>
            <w:vAlign w:val="center"/>
          </w:tcPr>
          <w:p w14:paraId="72B948B5"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Ямар нэгэн сөрөг нөлөө байхгүй</w:t>
            </w:r>
          </w:p>
        </w:tc>
      </w:tr>
      <w:tr w:rsidR="00181B4C" w:rsidRPr="00181B4C" w14:paraId="42F94F54" w14:textId="77777777" w:rsidTr="00503E68">
        <w:trPr>
          <w:trHeight w:val="397"/>
        </w:trPr>
        <w:tc>
          <w:tcPr>
            <w:tcW w:w="1597" w:type="dxa"/>
            <w:vMerge w:val="restart"/>
            <w:shd w:val="clear" w:color="auto" w:fill="auto"/>
            <w:textDirection w:val="btLr"/>
            <w:vAlign w:val="center"/>
          </w:tcPr>
          <w:p w14:paraId="7F5CFDA6" w14:textId="77777777" w:rsidR="000033C1" w:rsidRPr="00181B4C" w:rsidRDefault="000033C1" w:rsidP="00181B4C">
            <w:pPr>
              <w:spacing w:after="0" w:line="240" w:lineRule="auto"/>
              <w:ind w:left="113" w:right="113"/>
              <w:jc w:val="center"/>
              <w:rPr>
                <w:rFonts w:ascii="Arial" w:hAnsi="Arial" w:cs="Arial"/>
                <w:color w:val="000000" w:themeColor="text1"/>
                <w:sz w:val="24"/>
                <w:szCs w:val="24"/>
              </w:rPr>
            </w:pPr>
          </w:p>
          <w:p w14:paraId="2D7BC889" w14:textId="77777777" w:rsidR="000033C1" w:rsidRPr="00181B4C" w:rsidRDefault="000033C1" w:rsidP="00181B4C">
            <w:pPr>
              <w:spacing w:after="0" w:line="240" w:lineRule="auto"/>
              <w:ind w:left="113" w:right="113"/>
              <w:jc w:val="center"/>
              <w:rPr>
                <w:rFonts w:ascii="Arial" w:hAnsi="Arial" w:cs="Arial"/>
                <w:color w:val="000000" w:themeColor="text1"/>
                <w:sz w:val="24"/>
                <w:szCs w:val="24"/>
              </w:rPr>
            </w:pPr>
            <w:r w:rsidRPr="00181B4C">
              <w:rPr>
                <w:rFonts w:ascii="Arial" w:hAnsi="Arial" w:cs="Arial"/>
                <w:color w:val="000000" w:themeColor="text1"/>
                <w:sz w:val="24"/>
                <w:szCs w:val="24"/>
              </w:rPr>
              <w:t>3.Эрх агуулагч</w:t>
            </w:r>
          </w:p>
          <w:p w14:paraId="00C8F3BC" w14:textId="77777777" w:rsidR="000033C1" w:rsidRPr="00181B4C" w:rsidRDefault="000033C1" w:rsidP="00181B4C">
            <w:pPr>
              <w:spacing w:after="0" w:line="240" w:lineRule="auto"/>
              <w:ind w:left="113" w:right="113"/>
              <w:jc w:val="center"/>
              <w:rPr>
                <w:rFonts w:ascii="Arial" w:hAnsi="Arial" w:cs="Arial"/>
                <w:color w:val="000000" w:themeColor="text1"/>
                <w:sz w:val="24"/>
                <w:szCs w:val="24"/>
              </w:rPr>
            </w:pPr>
          </w:p>
          <w:p w14:paraId="383B1D1C" w14:textId="77777777" w:rsidR="000033C1" w:rsidRPr="00181B4C" w:rsidRDefault="000033C1" w:rsidP="00181B4C">
            <w:pPr>
              <w:spacing w:after="0" w:line="240" w:lineRule="auto"/>
              <w:ind w:left="113" w:right="113"/>
              <w:jc w:val="center"/>
              <w:rPr>
                <w:rFonts w:ascii="Arial" w:hAnsi="Arial" w:cs="Arial"/>
                <w:color w:val="000000" w:themeColor="text1"/>
                <w:sz w:val="24"/>
                <w:szCs w:val="24"/>
              </w:rPr>
            </w:pPr>
          </w:p>
          <w:p w14:paraId="4ED87C49" w14:textId="77777777" w:rsidR="000033C1" w:rsidRPr="00181B4C" w:rsidRDefault="000033C1" w:rsidP="00181B4C">
            <w:pPr>
              <w:spacing w:after="0" w:line="240" w:lineRule="auto"/>
              <w:ind w:left="113" w:right="113"/>
              <w:jc w:val="center"/>
              <w:rPr>
                <w:rFonts w:ascii="Arial" w:hAnsi="Arial" w:cs="Arial"/>
                <w:color w:val="000000" w:themeColor="text1"/>
                <w:sz w:val="24"/>
                <w:szCs w:val="24"/>
              </w:rPr>
            </w:pPr>
          </w:p>
        </w:tc>
        <w:tc>
          <w:tcPr>
            <w:tcW w:w="3240" w:type="dxa"/>
            <w:tcBorders>
              <w:bottom w:val="single" w:sz="4" w:space="0" w:color="auto"/>
            </w:tcBorders>
            <w:shd w:val="clear" w:color="auto" w:fill="auto"/>
            <w:vAlign w:val="center"/>
          </w:tcPr>
          <w:p w14:paraId="6224DBE7" w14:textId="05B2CAAC"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3.1.Зохицуулалтын хувилбарт хамаарах бүлгүүд буюу эрх агуулагчдыг тодорхойлсон эсэх</w:t>
            </w:r>
          </w:p>
        </w:tc>
        <w:tc>
          <w:tcPr>
            <w:tcW w:w="990" w:type="dxa"/>
            <w:tcBorders>
              <w:bottom w:val="single" w:sz="4" w:space="0" w:color="auto"/>
              <w:right w:val="single" w:sz="4" w:space="0" w:color="auto"/>
            </w:tcBorders>
            <w:shd w:val="clear" w:color="auto" w:fill="auto"/>
            <w:vAlign w:val="center"/>
          </w:tcPr>
          <w:p w14:paraId="3B150F86" w14:textId="77777777" w:rsidR="000033C1" w:rsidRPr="00181B4C" w:rsidRDefault="000033C1" w:rsidP="00181B4C">
            <w:pPr>
              <w:spacing w:after="0" w:line="240" w:lineRule="auto"/>
              <w:rPr>
                <w:rFonts w:ascii="Arial" w:hAnsi="Arial" w:cs="Arial"/>
                <w:b/>
                <w:bCs/>
                <w:color w:val="000000" w:themeColor="text1"/>
                <w:sz w:val="24"/>
                <w:szCs w:val="24"/>
              </w:rPr>
            </w:pPr>
            <w:r w:rsidRPr="00181B4C">
              <w:rPr>
                <w:rFonts w:ascii="Arial" w:hAnsi="Arial" w:cs="Arial"/>
                <w:b/>
                <w:bCs/>
                <w:color w:val="000000" w:themeColor="text1"/>
                <w:sz w:val="24"/>
                <w:szCs w:val="24"/>
              </w:rPr>
              <w:t>Тийм</w:t>
            </w:r>
          </w:p>
        </w:tc>
        <w:tc>
          <w:tcPr>
            <w:tcW w:w="1080" w:type="dxa"/>
            <w:tcBorders>
              <w:left w:val="single" w:sz="4" w:space="0" w:color="auto"/>
              <w:bottom w:val="single" w:sz="4" w:space="0" w:color="auto"/>
            </w:tcBorders>
            <w:shd w:val="clear" w:color="auto" w:fill="auto"/>
            <w:vAlign w:val="center"/>
          </w:tcPr>
          <w:p w14:paraId="32016305"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Үгүй</w:t>
            </w:r>
          </w:p>
        </w:tc>
        <w:tc>
          <w:tcPr>
            <w:tcW w:w="2461" w:type="dxa"/>
            <w:tcBorders>
              <w:left w:val="single" w:sz="4" w:space="0" w:color="auto"/>
              <w:bottom w:val="single" w:sz="4" w:space="0" w:color="auto"/>
            </w:tcBorders>
            <w:vAlign w:val="center"/>
          </w:tcPr>
          <w:p w14:paraId="7A407A66" w14:textId="6BE2CB9F" w:rsidR="000033C1" w:rsidRPr="00181B4C" w:rsidRDefault="00EC0FEF" w:rsidP="006E4E04">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Ямар нэгэн сөрөг нөлөө байхгүй</w:t>
            </w:r>
          </w:p>
          <w:p w14:paraId="16A4951E" w14:textId="77777777" w:rsidR="000033C1" w:rsidRPr="00181B4C" w:rsidRDefault="000033C1" w:rsidP="00181B4C">
            <w:pPr>
              <w:spacing w:after="0" w:line="240" w:lineRule="auto"/>
              <w:rPr>
                <w:rFonts w:ascii="Arial" w:hAnsi="Arial" w:cs="Arial"/>
                <w:color w:val="000000" w:themeColor="text1"/>
                <w:sz w:val="24"/>
                <w:szCs w:val="24"/>
              </w:rPr>
            </w:pPr>
          </w:p>
        </w:tc>
      </w:tr>
      <w:tr w:rsidR="00181B4C" w:rsidRPr="00181B4C" w14:paraId="3712099E" w14:textId="77777777" w:rsidTr="00503E68">
        <w:trPr>
          <w:trHeight w:val="572"/>
        </w:trPr>
        <w:tc>
          <w:tcPr>
            <w:tcW w:w="1597" w:type="dxa"/>
            <w:vMerge/>
            <w:shd w:val="clear" w:color="auto" w:fill="auto"/>
          </w:tcPr>
          <w:p w14:paraId="71652287"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240" w:type="dxa"/>
            <w:tcBorders>
              <w:top w:val="single" w:sz="4" w:space="0" w:color="auto"/>
              <w:bottom w:val="single" w:sz="4" w:space="0" w:color="auto"/>
            </w:tcBorders>
            <w:shd w:val="clear" w:color="auto" w:fill="auto"/>
          </w:tcPr>
          <w:p w14:paraId="7435F199" w14:textId="66988EFF"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3.2.Эрх агуулагчдыг эмзэг байдлаар нь ялгаж тодорхойлсон эсэх</w:t>
            </w:r>
          </w:p>
        </w:tc>
        <w:tc>
          <w:tcPr>
            <w:tcW w:w="990" w:type="dxa"/>
            <w:tcBorders>
              <w:top w:val="single" w:sz="4" w:space="0" w:color="auto"/>
              <w:bottom w:val="single" w:sz="4" w:space="0" w:color="auto"/>
              <w:right w:val="single" w:sz="4" w:space="0" w:color="auto"/>
            </w:tcBorders>
            <w:shd w:val="clear" w:color="auto" w:fill="auto"/>
          </w:tcPr>
          <w:p w14:paraId="54827204" w14:textId="77777777" w:rsidR="000033C1" w:rsidRPr="00181B4C" w:rsidRDefault="000033C1" w:rsidP="00181B4C">
            <w:pPr>
              <w:spacing w:after="0" w:line="240" w:lineRule="auto"/>
              <w:jc w:val="center"/>
              <w:rPr>
                <w:rFonts w:ascii="Arial" w:hAnsi="Arial" w:cs="Arial"/>
                <w:color w:val="000000" w:themeColor="text1"/>
                <w:sz w:val="24"/>
                <w:szCs w:val="24"/>
              </w:rPr>
            </w:pPr>
          </w:p>
          <w:p w14:paraId="2B5CF1F9"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1080" w:type="dxa"/>
            <w:tcBorders>
              <w:top w:val="single" w:sz="4" w:space="0" w:color="auto"/>
              <w:left w:val="single" w:sz="4" w:space="0" w:color="auto"/>
              <w:bottom w:val="single" w:sz="4" w:space="0" w:color="auto"/>
            </w:tcBorders>
            <w:shd w:val="clear" w:color="auto" w:fill="auto"/>
          </w:tcPr>
          <w:p w14:paraId="27BBB43A" w14:textId="77777777" w:rsidR="000033C1" w:rsidRPr="00181B4C" w:rsidRDefault="000033C1" w:rsidP="00181B4C">
            <w:pPr>
              <w:spacing w:after="0" w:line="240" w:lineRule="auto"/>
              <w:jc w:val="center"/>
              <w:rPr>
                <w:rFonts w:ascii="Arial" w:hAnsi="Arial" w:cs="Arial"/>
                <w:color w:val="000000" w:themeColor="text1"/>
                <w:sz w:val="24"/>
                <w:szCs w:val="24"/>
              </w:rPr>
            </w:pPr>
          </w:p>
          <w:p w14:paraId="66FDD595"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461" w:type="dxa"/>
            <w:tcBorders>
              <w:top w:val="single" w:sz="4" w:space="0" w:color="auto"/>
              <w:left w:val="single" w:sz="4" w:space="0" w:color="auto"/>
              <w:bottom w:val="single" w:sz="4" w:space="0" w:color="auto"/>
            </w:tcBorders>
          </w:tcPr>
          <w:p w14:paraId="32F79E08" w14:textId="77777777" w:rsidR="000033C1" w:rsidRPr="00181B4C" w:rsidRDefault="000033C1" w:rsidP="00181B4C">
            <w:pPr>
              <w:spacing w:after="0" w:line="240" w:lineRule="auto"/>
              <w:rPr>
                <w:rFonts w:ascii="Arial" w:hAnsi="Arial" w:cs="Arial"/>
                <w:color w:val="000000" w:themeColor="text1"/>
                <w:sz w:val="24"/>
                <w:szCs w:val="24"/>
              </w:rPr>
            </w:pPr>
          </w:p>
          <w:p w14:paraId="607657C5"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Ямар нэгэн сөрөг нөлөө байхгүй</w:t>
            </w:r>
          </w:p>
        </w:tc>
      </w:tr>
      <w:tr w:rsidR="00181B4C" w:rsidRPr="00181B4C" w14:paraId="4C1DEF54" w14:textId="77777777" w:rsidTr="00503E68">
        <w:trPr>
          <w:trHeight w:val="500"/>
        </w:trPr>
        <w:tc>
          <w:tcPr>
            <w:tcW w:w="1597" w:type="dxa"/>
            <w:vMerge/>
            <w:shd w:val="clear" w:color="auto" w:fill="auto"/>
          </w:tcPr>
          <w:p w14:paraId="4A07BF33"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240" w:type="dxa"/>
            <w:tcBorders>
              <w:top w:val="single" w:sz="4" w:space="0" w:color="auto"/>
              <w:bottom w:val="single" w:sz="4" w:space="0" w:color="auto"/>
            </w:tcBorders>
            <w:shd w:val="clear" w:color="auto" w:fill="auto"/>
          </w:tcPr>
          <w:p w14:paraId="263EE856" w14:textId="693D0FEB"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3.3.Зохицуулалтын хувилбар нь энэхүү эмзэг бүлгийн нөхцөл байдлыг харгалзан үзэж, тэдний эмзэг байдлыг дээрдүүлэхэд чиглэсэн эсэх</w:t>
            </w:r>
          </w:p>
        </w:tc>
        <w:tc>
          <w:tcPr>
            <w:tcW w:w="990" w:type="dxa"/>
            <w:tcBorders>
              <w:top w:val="single" w:sz="4" w:space="0" w:color="auto"/>
              <w:bottom w:val="single" w:sz="4" w:space="0" w:color="auto"/>
              <w:right w:val="single" w:sz="4" w:space="0" w:color="auto"/>
            </w:tcBorders>
            <w:shd w:val="clear" w:color="auto" w:fill="auto"/>
          </w:tcPr>
          <w:p w14:paraId="5663F8CB" w14:textId="77777777" w:rsidR="000033C1" w:rsidRPr="00181B4C" w:rsidRDefault="000033C1" w:rsidP="00181B4C">
            <w:pPr>
              <w:spacing w:after="0" w:line="240" w:lineRule="auto"/>
              <w:rPr>
                <w:rFonts w:ascii="Arial" w:hAnsi="Arial" w:cs="Arial"/>
                <w:color w:val="000000" w:themeColor="text1"/>
                <w:sz w:val="24"/>
                <w:szCs w:val="24"/>
              </w:rPr>
            </w:pPr>
          </w:p>
          <w:p w14:paraId="544C5D82"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 xml:space="preserve">Тийм </w:t>
            </w:r>
          </w:p>
        </w:tc>
        <w:tc>
          <w:tcPr>
            <w:tcW w:w="1080" w:type="dxa"/>
            <w:tcBorders>
              <w:top w:val="single" w:sz="4" w:space="0" w:color="auto"/>
              <w:left w:val="single" w:sz="4" w:space="0" w:color="auto"/>
              <w:bottom w:val="single" w:sz="4" w:space="0" w:color="auto"/>
            </w:tcBorders>
            <w:shd w:val="clear" w:color="auto" w:fill="auto"/>
            <w:vAlign w:val="center"/>
          </w:tcPr>
          <w:p w14:paraId="10AC354C" w14:textId="2BBC62E3" w:rsidR="000033C1" w:rsidRPr="00181B4C" w:rsidRDefault="007444BB" w:rsidP="00181B4C">
            <w:pPr>
              <w:spacing w:after="0" w:line="240" w:lineRule="auto"/>
              <w:rPr>
                <w:rFonts w:ascii="Arial" w:hAnsi="Arial" w:cs="Arial"/>
                <w:b/>
                <w:bCs/>
                <w:color w:val="000000" w:themeColor="text1"/>
                <w:sz w:val="24"/>
                <w:szCs w:val="24"/>
              </w:rPr>
            </w:pPr>
            <w:r w:rsidRPr="00181B4C">
              <w:rPr>
                <w:rFonts w:ascii="Arial" w:hAnsi="Arial" w:cs="Arial"/>
                <w:b/>
                <w:bCs/>
                <w:color w:val="000000" w:themeColor="text1"/>
                <w:sz w:val="24"/>
                <w:szCs w:val="24"/>
              </w:rPr>
              <w:t xml:space="preserve"> </w:t>
            </w:r>
            <w:r w:rsidR="000033C1" w:rsidRPr="00181B4C">
              <w:rPr>
                <w:rFonts w:ascii="Arial" w:hAnsi="Arial" w:cs="Arial"/>
                <w:b/>
                <w:bCs/>
                <w:color w:val="000000" w:themeColor="text1"/>
                <w:sz w:val="24"/>
                <w:szCs w:val="24"/>
              </w:rPr>
              <w:t>Үгүй</w:t>
            </w:r>
          </w:p>
        </w:tc>
        <w:tc>
          <w:tcPr>
            <w:tcW w:w="2461" w:type="dxa"/>
            <w:tcBorders>
              <w:top w:val="single" w:sz="4" w:space="0" w:color="auto"/>
              <w:left w:val="single" w:sz="4" w:space="0" w:color="auto"/>
              <w:bottom w:val="single" w:sz="4" w:space="0" w:color="auto"/>
            </w:tcBorders>
            <w:vAlign w:val="center"/>
          </w:tcPr>
          <w:p w14:paraId="39855BC2"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Ямар нэгэн сөрөг нөлөө байхгүй</w:t>
            </w:r>
          </w:p>
        </w:tc>
      </w:tr>
      <w:tr w:rsidR="00181B4C" w:rsidRPr="00181B4C" w14:paraId="0D0E6A96" w14:textId="77777777" w:rsidTr="00503E68">
        <w:trPr>
          <w:trHeight w:val="651"/>
        </w:trPr>
        <w:tc>
          <w:tcPr>
            <w:tcW w:w="1597" w:type="dxa"/>
            <w:vMerge/>
            <w:shd w:val="clear" w:color="auto" w:fill="auto"/>
          </w:tcPr>
          <w:p w14:paraId="337338CA"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240" w:type="dxa"/>
            <w:tcBorders>
              <w:top w:val="single" w:sz="4" w:space="0" w:color="auto"/>
            </w:tcBorders>
            <w:shd w:val="clear" w:color="auto" w:fill="auto"/>
          </w:tcPr>
          <w:p w14:paraId="66567DF7" w14:textId="36DA2152"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3.4.Эрх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990" w:type="dxa"/>
            <w:tcBorders>
              <w:top w:val="single" w:sz="4" w:space="0" w:color="auto"/>
              <w:right w:val="single" w:sz="4" w:space="0" w:color="auto"/>
            </w:tcBorders>
            <w:shd w:val="clear" w:color="auto" w:fill="auto"/>
          </w:tcPr>
          <w:p w14:paraId="1F2B4BBE" w14:textId="77777777" w:rsidR="000033C1" w:rsidRPr="00181B4C" w:rsidRDefault="000033C1" w:rsidP="00181B4C">
            <w:pPr>
              <w:spacing w:after="0" w:line="240" w:lineRule="auto"/>
              <w:jc w:val="center"/>
              <w:rPr>
                <w:rFonts w:ascii="Arial" w:hAnsi="Arial" w:cs="Arial"/>
                <w:color w:val="000000" w:themeColor="text1"/>
                <w:sz w:val="24"/>
                <w:szCs w:val="24"/>
              </w:rPr>
            </w:pPr>
          </w:p>
          <w:p w14:paraId="5B0577C9" w14:textId="77777777" w:rsidR="000033C1" w:rsidRPr="00181B4C" w:rsidRDefault="000033C1" w:rsidP="00181B4C">
            <w:pPr>
              <w:spacing w:after="0" w:line="240" w:lineRule="auto"/>
              <w:jc w:val="center"/>
              <w:rPr>
                <w:rFonts w:ascii="Arial" w:hAnsi="Arial" w:cs="Arial"/>
                <w:color w:val="000000" w:themeColor="text1"/>
                <w:sz w:val="24"/>
                <w:szCs w:val="24"/>
              </w:rPr>
            </w:pPr>
          </w:p>
          <w:p w14:paraId="7BD149F6"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1080" w:type="dxa"/>
            <w:tcBorders>
              <w:top w:val="single" w:sz="4" w:space="0" w:color="auto"/>
              <w:left w:val="single" w:sz="4" w:space="0" w:color="auto"/>
            </w:tcBorders>
            <w:shd w:val="clear" w:color="auto" w:fill="auto"/>
            <w:vAlign w:val="center"/>
          </w:tcPr>
          <w:p w14:paraId="270F4A72"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461" w:type="dxa"/>
            <w:tcBorders>
              <w:top w:val="single" w:sz="4" w:space="0" w:color="auto"/>
              <w:left w:val="single" w:sz="4" w:space="0" w:color="auto"/>
            </w:tcBorders>
            <w:vAlign w:val="center"/>
          </w:tcPr>
          <w:p w14:paraId="10A7B66F"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Ямар нэгэн сөрөг нөлөө байхгүй</w:t>
            </w:r>
          </w:p>
        </w:tc>
      </w:tr>
      <w:tr w:rsidR="00181B4C" w:rsidRPr="00181B4C" w14:paraId="197434AD" w14:textId="77777777" w:rsidTr="00503E68">
        <w:trPr>
          <w:trHeight w:val="552"/>
        </w:trPr>
        <w:tc>
          <w:tcPr>
            <w:tcW w:w="1597" w:type="dxa"/>
            <w:shd w:val="clear" w:color="auto" w:fill="auto"/>
          </w:tcPr>
          <w:p w14:paraId="7D1BC10C"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4. Үүрэг хүлээгч</w:t>
            </w:r>
          </w:p>
        </w:tc>
        <w:tc>
          <w:tcPr>
            <w:tcW w:w="3240" w:type="dxa"/>
            <w:shd w:val="clear" w:color="auto" w:fill="auto"/>
          </w:tcPr>
          <w:p w14:paraId="2CC9F148" w14:textId="379EAE7A"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4.1.Үүрэг хүлээгчдийг тодорхойлсон эсэх</w:t>
            </w:r>
          </w:p>
        </w:tc>
        <w:tc>
          <w:tcPr>
            <w:tcW w:w="990" w:type="dxa"/>
            <w:tcBorders>
              <w:right w:val="single" w:sz="4" w:space="0" w:color="auto"/>
            </w:tcBorders>
            <w:shd w:val="clear" w:color="auto" w:fill="auto"/>
            <w:vAlign w:val="center"/>
          </w:tcPr>
          <w:p w14:paraId="5A3A1DD0"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Тийм</w:t>
            </w:r>
          </w:p>
        </w:tc>
        <w:tc>
          <w:tcPr>
            <w:tcW w:w="1080" w:type="dxa"/>
            <w:tcBorders>
              <w:left w:val="single" w:sz="4" w:space="0" w:color="auto"/>
            </w:tcBorders>
            <w:shd w:val="clear" w:color="auto" w:fill="auto"/>
          </w:tcPr>
          <w:p w14:paraId="0296996C"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Үгүй</w:t>
            </w:r>
          </w:p>
        </w:tc>
        <w:tc>
          <w:tcPr>
            <w:tcW w:w="2461" w:type="dxa"/>
            <w:tcBorders>
              <w:left w:val="single" w:sz="4" w:space="0" w:color="auto"/>
            </w:tcBorders>
          </w:tcPr>
          <w:p w14:paraId="66886414" w14:textId="76AA8CE4" w:rsidR="000033C1" w:rsidRPr="00181B4C" w:rsidRDefault="00EC0FEF"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Ямар нэгэн сөрөг нөлөө байхгүй</w:t>
            </w:r>
          </w:p>
        </w:tc>
      </w:tr>
      <w:tr w:rsidR="00181B4C" w:rsidRPr="00181B4C" w14:paraId="41C14337" w14:textId="77777777" w:rsidTr="00503E68">
        <w:trPr>
          <w:trHeight w:val="336"/>
        </w:trPr>
        <w:tc>
          <w:tcPr>
            <w:tcW w:w="1597" w:type="dxa"/>
            <w:vMerge w:val="restart"/>
            <w:shd w:val="clear" w:color="auto" w:fill="auto"/>
            <w:textDirection w:val="btLr"/>
          </w:tcPr>
          <w:p w14:paraId="1A15A06D" w14:textId="77777777" w:rsidR="000033C1" w:rsidRPr="00181B4C" w:rsidRDefault="000033C1" w:rsidP="00181B4C">
            <w:pPr>
              <w:spacing w:after="0" w:line="240" w:lineRule="auto"/>
              <w:ind w:left="113" w:right="113"/>
              <w:jc w:val="center"/>
              <w:rPr>
                <w:rFonts w:ascii="Arial" w:hAnsi="Arial" w:cs="Arial"/>
                <w:color w:val="000000" w:themeColor="text1"/>
                <w:sz w:val="24"/>
                <w:szCs w:val="24"/>
              </w:rPr>
            </w:pPr>
            <w:r w:rsidRPr="00181B4C">
              <w:rPr>
                <w:rFonts w:ascii="Arial" w:hAnsi="Arial" w:cs="Arial"/>
                <w:color w:val="000000" w:themeColor="text1"/>
                <w:sz w:val="24"/>
                <w:szCs w:val="24"/>
              </w:rPr>
              <w:t>5.Жендэрийн эрх тэгш байдлыг хангах тухай хуульд нийцүүлсэн эсэх</w:t>
            </w:r>
          </w:p>
          <w:p w14:paraId="4AB82554" w14:textId="77777777" w:rsidR="000033C1" w:rsidRPr="00181B4C" w:rsidRDefault="000033C1" w:rsidP="00181B4C">
            <w:pPr>
              <w:spacing w:after="0" w:line="240" w:lineRule="auto"/>
              <w:ind w:left="113" w:right="113"/>
              <w:jc w:val="center"/>
              <w:rPr>
                <w:rFonts w:ascii="Arial" w:hAnsi="Arial" w:cs="Arial"/>
                <w:color w:val="000000" w:themeColor="text1"/>
                <w:sz w:val="24"/>
                <w:szCs w:val="24"/>
              </w:rPr>
            </w:pPr>
          </w:p>
        </w:tc>
        <w:tc>
          <w:tcPr>
            <w:tcW w:w="3240" w:type="dxa"/>
            <w:tcBorders>
              <w:bottom w:val="single" w:sz="4" w:space="0" w:color="auto"/>
            </w:tcBorders>
            <w:shd w:val="clear" w:color="auto" w:fill="auto"/>
            <w:vAlign w:val="center"/>
          </w:tcPr>
          <w:p w14:paraId="157CD60B" w14:textId="5D984D4B"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5.1.Жендэрийн үзэл баримтлалыг тусгасан эсэх</w:t>
            </w:r>
          </w:p>
        </w:tc>
        <w:tc>
          <w:tcPr>
            <w:tcW w:w="990" w:type="dxa"/>
            <w:tcBorders>
              <w:bottom w:val="single" w:sz="4" w:space="0" w:color="auto"/>
              <w:right w:val="single" w:sz="4" w:space="0" w:color="auto"/>
            </w:tcBorders>
            <w:shd w:val="clear" w:color="auto" w:fill="auto"/>
            <w:vAlign w:val="center"/>
          </w:tcPr>
          <w:p w14:paraId="712C2542"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Тийм</w:t>
            </w:r>
          </w:p>
          <w:p w14:paraId="459E36D5" w14:textId="77777777" w:rsidR="000033C1" w:rsidRPr="00181B4C" w:rsidRDefault="000033C1" w:rsidP="00181B4C">
            <w:pPr>
              <w:spacing w:after="0" w:line="240" w:lineRule="auto"/>
              <w:jc w:val="center"/>
              <w:rPr>
                <w:rFonts w:ascii="Arial" w:hAnsi="Arial" w:cs="Arial"/>
                <w:color w:val="000000" w:themeColor="text1"/>
                <w:sz w:val="24"/>
                <w:szCs w:val="24"/>
              </w:rPr>
            </w:pPr>
          </w:p>
          <w:p w14:paraId="61AA6BE8"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1080" w:type="dxa"/>
            <w:tcBorders>
              <w:left w:val="single" w:sz="4" w:space="0" w:color="auto"/>
              <w:bottom w:val="single" w:sz="4" w:space="0" w:color="auto"/>
            </w:tcBorders>
            <w:shd w:val="clear" w:color="auto" w:fill="auto"/>
          </w:tcPr>
          <w:p w14:paraId="61FA9E03"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Үгүй</w:t>
            </w:r>
          </w:p>
        </w:tc>
        <w:tc>
          <w:tcPr>
            <w:tcW w:w="2461" w:type="dxa"/>
            <w:tcBorders>
              <w:left w:val="single" w:sz="4" w:space="0" w:color="auto"/>
              <w:bottom w:val="single" w:sz="4" w:space="0" w:color="auto"/>
            </w:tcBorders>
          </w:tcPr>
          <w:p w14:paraId="668CC728"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Ямар нэгэн сөрөг нөлөө байхгүй</w:t>
            </w:r>
          </w:p>
        </w:tc>
      </w:tr>
      <w:tr w:rsidR="00181B4C" w:rsidRPr="00181B4C" w14:paraId="1BF3C7DC" w14:textId="77777777" w:rsidTr="00503E68">
        <w:trPr>
          <w:trHeight w:val="696"/>
        </w:trPr>
        <w:tc>
          <w:tcPr>
            <w:tcW w:w="1597" w:type="dxa"/>
            <w:vMerge/>
            <w:shd w:val="clear" w:color="auto" w:fill="auto"/>
          </w:tcPr>
          <w:p w14:paraId="2E3C6E39"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240" w:type="dxa"/>
            <w:tcBorders>
              <w:top w:val="single" w:sz="4" w:space="0" w:color="auto"/>
            </w:tcBorders>
            <w:shd w:val="clear" w:color="auto" w:fill="auto"/>
            <w:vAlign w:val="center"/>
          </w:tcPr>
          <w:p w14:paraId="5F5D40FE"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 xml:space="preserve">5.2.Эрэгтэй, эмэгтэй хүний тэгш эрх, тэгш боломж, </w:t>
            </w:r>
            <w:r w:rsidRPr="00181B4C">
              <w:rPr>
                <w:rFonts w:ascii="Arial" w:hAnsi="Arial" w:cs="Arial"/>
                <w:color w:val="000000" w:themeColor="text1"/>
                <w:sz w:val="24"/>
                <w:szCs w:val="24"/>
              </w:rPr>
              <w:lastRenderedPageBreak/>
              <w:t>тэгш хандлагын баталгааг бүрдүүлэх эсэх</w:t>
            </w:r>
          </w:p>
        </w:tc>
        <w:tc>
          <w:tcPr>
            <w:tcW w:w="990" w:type="dxa"/>
            <w:tcBorders>
              <w:top w:val="single" w:sz="4" w:space="0" w:color="auto"/>
              <w:right w:val="single" w:sz="4" w:space="0" w:color="auto"/>
            </w:tcBorders>
            <w:shd w:val="clear" w:color="auto" w:fill="auto"/>
            <w:vAlign w:val="center"/>
          </w:tcPr>
          <w:p w14:paraId="17934AA2" w14:textId="77777777" w:rsidR="000033C1" w:rsidRPr="00181B4C" w:rsidRDefault="000033C1" w:rsidP="00181B4C">
            <w:pPr>
              <w:spacing w:after="0" w:line="240" w:lineRule="auto"/>
              <w:jc w:val="center"/>
              <w:rPr>
                <w:rFonts w:ascii="Arial" w:hAnsi="Arial" w:cs="Arial"/>
                <w:color w:val="000000" w:themeColor="text1"/>
                <w:sz w:val="24"/>
                <w:szCs w:val="24"/>
              </w:rPr>
            </w:pPr>
          </w:p>
          <w:p w14:paraId="08A2F415"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Тийм</w:t>
            </w:r>
          </w:p>
          <w:p w14:paraId="6E7A8B30"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1080" w:type="dxa"/>
            <w:tcBorders>
              <w:top w:val="single" w:sz="4" w:space="0" w:color="auto"/>
              <w:left w:val="single" w:sz="4" w:space="0" w:color="auto"/>
            </w:tcBorders>
            <w:shd w:val="clear" w:color="auto" w:fill="auto"/>
          </w:tcPr>
          <w:p w14:paraId="6E3AAE2A" w14:textId="77777777" w:rsidR="000033C1" w:rsidRPr="00181B4C" w:rsidRDefault="000033C1" w:rsidP="00181B4C">
            <w:pPr>
              <w:spacing w:after="0" w:line="240" w:lineRule="auto"/>
              <w:jc w:val="center"/>
              <w:rPr>
                <w:rFonts w:ascii="Arial" w:hAnsi="Arial" w:cs="Arial"/>
                <w:color w:val="000000" w:themeColor="text1"/>
                <w:sz w:val="24"/>
                <w:szCs w:val="24"/>
              </w:rPr>
            </w:pPr>
          </w:p>
          <w:p w14:paraId="5C3879AB"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Үгүй</w:t>
            </w:r>
          </w:p>
        </w:tc>
        <w:tc>
          <w:tcPr>
            <w:tcW w:w="2461" w:type="dxa"/>
            <w:tcBorders>
              <w:top w:val="single" w:sz="4" w:space="0" w:color="auto"/>
              <w:left w:val="single" w:sz="4" w:space="0" w:color="auto"/>
            </w:tcBorders>
          </w:tcPr>
          <w:p w14:paraId="7DA06B0F" w14:textId="77777777" w:rsidR="000033C1" w:rsidRPr="00181B4C" w:rsidRDefault="000033C1" w:rsidP="00181B4C">
            <w:pPr>
              <w:spacing w:after="0" w:line="240" w:lineRule="auto"/>
              <w:rPr>
                <w:rFonts w:ascii="Arial" w:hAnsi="Arial" w:cs="Arial"/>
                <w:color w:val="000000" w:themeColor="text1"/>
                <w:sz w:val="24"/>
                <w:szCs w:val="24"/>
              </w:rPr>
            </w:pPr>
          </w:p>
          <w:p w14:paraId="0E382BC4"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 xml:space="preserve">Ямар нэгэн сөрөг </w:t>
            </w:r>
            <w:r w:rsidRPr="00181B4C">
              <w:rPr>
                <w:rFonts w:ascii="Arial" w:hAnsi="Arial" w:cs="Arial"/>
                <w:color w:val="000000" w:themeColor="text1"/>
                <w:sz w:val="24"/>
                <w:szCs w:val="24"/>
              </w:rPr>
              <w:lastRenderedPageBreak/>
              <w:t>нөлөө байхгүй</w:t>
            </w:r>
          </w:p>
        </w:tc>
      </w:tr>
    </w:tbl>
    <w:p w14:paraId="72470B99" w14:textId="77777777" w:rsidR="000033C1" w:rsidRPr="00181B4C" w:rsidRDefault="000033C1" w:rsidP="00181B4C">
      <w:pPr>
        <w:spacing w:after="0" w:line="240" w:lineRule="auto"/>
        <w:rPr>
          <w:rFonts w:ascii="Arial" w:hAnsi="Arial" w:cs="Arial"/>
          <w:color w:val="000000" w:themeColor="text1"/>
          <w:sz w:val="24"/>
          <w:szCs w:val="24"/>
        </w:rPr>
      </w:pPr>
    </w:p>
    <w:p w14:paraId="2A94F421" w14:textId="77777777" w:rsidR="000033C1" w:rsidRPr="00181B4C" w:rsidRDefault="000033C1" w:rsidP="00181B4C">
      <w:pPr>
        <w:pStyle w:val="Caption"/>
        <w:numPr>
          <w:ilvl w:val="1"/>
          <w:numId w:val="6"/>
        </w:numPr>
        <w:spacing w:line="240" w:lineRule="auto"/>
        <w:rPr>
          <w:rFonts w:cs="Arial"/>
          <w:color w:val="000000" w:themeColor="text1"/>
          <w:sz w:val="24"/>
          <w:szCs w:val="24"/>
          <w:lang w:val="mn-MN"/>
        </w:rPr>
      </w:pPr>
      <w:r w:rsidRPr="00181B4C">
        <w:rPr>
          <w:rFonts w:cs="Arial"/>
          <w:color w:val="000000" w:themeColor="text1"/>
          <w:sz w:val="24"/>
          <w:szCs w:val="24"/>
          <w:lang w:val="mn-MN"/>
        </w:rPr>
        <w:t>Эдийн засагт үзүүлэх үр нөлөө</w:t>
      </w:r>
    </w:p>
    <w:p w14:paraId="2F666018" w14:textId="77777777" w:rsidR="000033C1" w:rsidRPr="00181B4C" w:rsidRDefault="000033C1" w:rsidP="00181B4C">
      <w:pPr>
        <w:spacing w:after="0" w:line="240" w:lineRule="auto"/>
        <w:rPr>
          <w:rFonts w:ascii="Arial" w:hAnsi="Arial" w:cs="Arial"/>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1"/>
        <w:gridCol w:w="3272"/>
        <w:gridCol w:w="993"/>
        <w:gridCol w:w="992"/>
        <w:gridCol w:w="2268"/>
      </w:tblGrid>
      <w:tr w:rsidR="00181B4C" w:rsidRPr="00181B4C" w14:paraId="6B8649EA" w14:textId="77777777" w:rsidTr="003D0FCF">
        <w:trPr>
          <w:trHeight w:val="393"/>
        </w:trPr>
        <w:tc>
          <w:tcPr>
            <w:tcW w:w="1831" w:type="dxa"/>
            <w:shd w:val="clear" w:color="auto" w:fill="auto"/>
            <w:vAlign w:val="center"/>
          </w:tcPr>
          <w:p w14:paraId="058144DA" w14:textId="77777777"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b/>
                <w:color w:val="000000" w:themeColor="text1"/>
                <w:sz w:val="24"/>
                <w:szCs w:val="24"/>
              </w:rPr>
              <w:t>Үзүүлэх үр нөлөө</w:t>
            </w:r>
          </w:p>
        </w:tc>
        <w:tc>
          <w:tcPr>
            <w:tcW w:w="3272" w:type="dxa"/>
            <w:shd w:val="clear" w:color="auto" w:fill="auto"/>
            <w:vAlign w:val="center"/>
          </w:tcPr>
          <w:p w14:paraId="4B3B014A" w14:textId="77777777"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b/>
                <w:color w:val="000000" w:themeColor="text1"/>
                <w:sz w:val="24"/>
                <w:szCs w:val="24"/>
              </w:rPr>
              <w:t>Холбогдох асуултууд</w:t>
            </w:r>
          </w:p>
        </w:tc>
        <w:tc>
          <w:tcPr>
            <w:tcW w:w="1985" w:type="dxa"/>
            <w:gridSpan w:val="2"/>
            <w:shd w:val="clear" w:color="auto" w:fill="auto"/>
            <w:vAlign w:val="center"/>
          </w:tcPr>
          <w:p w14:paraId="31AD4029" w14:textId="77777777"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b/>
                <w:color w:val="000000" w:themeColor="text1"/>
                <w:sz w:val="24"/>
                <w:szCs w:val="24"/>
              </w:rPr>
              <w:t>Хариулт</w:t>
            </w:r>
          </w:p>
        </w:tc>
        <w:tc>
          <w:tcPr>
            <w:tcW w:w="2268" w:type="dxa"/>
            <w:vAlign w:val="center"/>
          </w:tcPr>
          <w:p w14:paraId="5E833B49" w14:textId="77777777"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b/>
                <w:color w:val="000000" w:themeColor="text1"/>
                <w:sz w:val="24"/>
                <w:szCs w:val="24"/>
              </w:rPr>
              <w:t>Тайлбар</w:t>
            </w:r>
          </w:p>
        </w:tc>
      </w:tr>
      <w:tr w:rsidR="00181B4C" w:rsidRPr="00181B4C" w14:paraId="6873F7DE" w14:textId="77777777" w:rsidTr="003D0FCF">
        <w:trPr>
          <w:trHeight w:val="863"/>
        </w:trPr>
        <w:tc>
          <w:tcPr>
            <w:tcW w:w="1831" w:type="dxa"/>
            <w:vMerge w:val="restart"/>
            <w:shd w:val="clear" w:color="auto" w:fill="auto"/>
          </w:tcPr>
          <w:p w14:paraId="19CE9384" w14:textId="77777777" w:rsidR="000033C1" w:rsidRPr="00181B4C" w:rsidRDefault="000033C1" w:rsidP="00181B4C">
            <w:pPr>
              <w:spacing w:after="0" w:line="240" w:lineRule="auto"/>
              <w:rPr>
                <w:rFonts w:ascii="Arial" w:hAnsi="Arial" w:cs="Arial"/>
                <w:color w:val="000000" w:themeColor="text1"/>
                <w:sz w:val="24"/>
                <w:szCs w:val="24"/>
              </w:rPr>
            </w:pPr>
          </w:p>
          <w:p w14:paraId="24FDEC06" w14:textId="77777777" w:rsidR="000033C1" w:rsidRPr="00181B4C" w:rsidRDefault="000033C1" w:rsidP="00181B4C">
            <w:pPr>
              <w:spacing w:after="0" w:line="240" w:lineRule="auto"/>
              <w:rPr>
                <w:rFonts w:ascii="Arial" w:hAnsi="Arial" w:cs="Arial"/>
                <w:color w:val="000000" w:themeColor="text1"/>
                <w:sz w:val="24"/>
                <w:szCs w:val="24"/>
              </w:rPr>
            </w:pPr>
          </w:p>
          <w:p w14:paraId="3C545714" w14:textId="77777777" w:rsidR="000033C1" w:rsidRPr="00181B4C" w:rsidRDefault="000033C1" w:rsidP="00181B4C">
            <w:pPr>
              <w:spacing w:after="0" w:line="240" w:lineRule="auto"/>
              <w:rPr>
                <w:rFonts w:ascii="Arial" w:hAnsi="Arial" w:cs="Arial"/>
                <w:color w:val="000000" w:themeColor="text1"/>
                <w:sz w:val="24"/>
                <w:szCs w:val="24"/>
              </w:rPr>
            </w:pPr>
          </w:p>
          <w:p w14:paraId="1EE01BBC" w14:textId="4FFE1499" w:rsidR="000033C1" w:rsidRPr="00181B4C" w:rsidRDefault="00C736BC"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1.</w:t>
            </w:r>
            <w:r w:rsidR="000033C1" w:rsidRPr="00181B4C">
              <w:rPr>
                <w:rFonts w:ascii="Arial" w:hAnsi="Arial" w:cs="Arial"/>
                <w:color w:val="000000" w:themeColor="text1"/>
                <w:sz w:val="24"/>
                <w:szCs w:val="24"/>
              </w:rPr>
              <w:t>Дэлхийн зах зээл дээр өрсөлдөх чадвар</w:t>
            </w:r>
          </w:p>
          <w:p w14:paraId="1694D0DE" w14:textId="77777777" w:rsidR="000033C1" w:rsidRPr="00181B4C" w:rsidRDefault="000033C1" w:rsidP="00181B4C">
            <w:pPr>
              <w:spacing w:after="0" w:line="240" w:lineRule="auto"/>
              <w:rPr>
                <w:rFonts w:ascii="Arial" w:hAnsi="Arial" w:cs="Arial"/>
                <w:color w:val="000000" w:themeColor="text1"/>
                <w:sz w:val="24"/>
                <w:szCs w:val="24"/>
              </w:rPr>
            </w:pPr>
          </w:p>
          <w:p w14:paraId="661D98C2" w14:textId="77777777" w:rsidR="000033C1" w:rsidRPr="00181B4C" w:rsidRDefault="000033C1" w:rsidP="00181B4C">
            <w:pPr>
              <w:spacing w:after="0" w:line="240" w:lineRule="auto"/>
              <w:rPr>
                <w:rFonts w:ascii="Arial" w:hAnsi="Arial" w:cs="Arial"/>
                <w:color w:val="000000" w:themeColor="text1"/>
                <w:sz w:val="24"/>
                <w:szCs w:val="24"/>
              </w:rPr>
            </w:pPr>
          </w:p>
          <w:p w14:paraId="187A2897" w14:textId="77777777" w:rsidR="000033C1" w:rsidRPr="00181B4C" w:rsidRDefault="000033C1" w:rsidP="00181B4C">
            <w:pPr>
              <w:spacing w:after="0" w:line="240" w:lineRule="auto"/>
              <w:rPr>
                <w:rFonts w:ascii="Arial" w:hAnsi="Arial" w:cs="Arial"/>
                <w:color w:val="000000" w:themeColor="text1"/>
                <w:sz w:val="24"/>
                <w:szCs w:val="24"/>
              </w:rPr>
            </w:pPr>
          </w:p>
        </w:tc>
        <w:tc>
          <w:tcPr>
            <w:tcW w:w="3272" w:type="dxa"/>
            <w:tcBorders>
              <w:bottom w:val="single" w:sz="4" w:space="0" w:color="auto"/>
              <w:right w:val="single" w:sz="4" w:space="0" w:color="auto"/>
            </w:tcBorders>
            <w:shd w:val="clear" w:color="auto" w:fill="auto"/>
          </w:tcPr>
          <w:p w14:paraId="2173E1BA" w14:textId="25DFA58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1.1</w:t>
            </w:r>
            <w:r w:rsidR="006E4E04">
              <w:rPr>
                <w:rFonts w:ascii="Arial" w:hAnsi="Arial" w:cs="Arial"/>
                <w:color w:val="000000" w:themeColor="text1"/>
                <w:sz w:val="24"/>
                <w:szCs w:val="24"/>
              </w:rPr>
              <w:t>.</w:t>
            </w:r>
            <w:r w:rsidRPr="00181B4C">
              <w:rPr>
                <w:rFonts w:ascii="Arial" w:hAnsi="Arial" w:cs="Arial"/>
                <w:color w:val="000000" w:themeColor="text1"/>
                <w:sz w:val="24"/>
                <w:szCs w:val="24"/>
              </w:rPr>
              <w:t>Дотоодын аж ахуйн нэгж болон гадаадын хөрөнгө оруулалттай аж ахуйн нэгж хоорондын өрсөлдөөнд нөлөө үзүүлэх үү?</w:t>
            </w:r>
          </w:p>
        </w:tc>
        <w:tc>
          <w:tcPr>
            <w:tcW w:w="993" w:type="dxa"/>
            <w:tcBorders>
              <w:left w:val="single" w:sz="4" w:space="0" w:color="auto"/>
              <w:bottom w:val="single" w:sz="4" w:space="0" w:color="auto"/>
              <w:right w:val="single" w:sz="4" w:space="0" w:color="auto"/>
            </w:tcBorders>
            <w:shd w:val="clear" w:color="auto" w:fill="auto"/>
          </w:tcPr>
          <w:p w14:paraId="75A7713D" w14:textId="77777777" w:rsidR="000033C1" w:rsidRPr="006E4E04" w:rsidRDefault="000033C1" w:rsidP="00181B4C">
            <w:pPr>
              <w:spacing w:after="0" w:line="240" w:lineRule="auto"/>
              <w:rPr>
                <w:rFonts w:ascii="Arial" w:hAnsi="Arial" w:cs="Arial"/>
                <w:color w:val="000000" w:themeColor="text1"/>
                <w:sz w:val="24"/>
                <w:szCs w:val="24"/>
              </w:rPr>
            </w:pPr>
          </w:p>
          <w:p w14:paraId="33B014BE" w14:textId="77777777" w:rsidR="000033C1" w:rsidRPr="006E4E04" w:rsidRDefault="000033C1" w:rsidP="00181B4C">
            <w:pPr>
              <w:spacing w:after="0" w:line="240" w:lineRule="auto"/>
              <w:rPr>
                <w:rFonts w:ascii="Arial" w:hAnsi="Arial" w:cs="Arial"/>
                <w:color w:val="000000" w:themeColor="text1"/>
                <w:sz w:val="24"/>
                <w:szCs w:val="24"/>
              </w:rPr>
            </w:pPr>
            <w:r w:rsidRPr="006E4E04">
              <w:rPr>
                <w:rFonts w:ascii="Arial" w:hAnsi="Arial" w:cs="Arial"/>
                <w:color w:val="000000" w:themeColor="text1"/>
                <w:sz w:val="24"/>
                <w:szCs w:val="24"/>
              </w:rPr>
              <w:t>Тийм</w:t>
            </w:r>
          </w:p>
        </w:tc>
        <w:tc>
          <w:tcPr>
            <w:tcW w:w="992" w:type="dxa"/>
            <w:tcBorders>
              <w:left w:val="single" w:sz="4" w:space="0" w:color="auto"/>
              <w:bottom w:val="single" w:sz="4" w:space="0" w:color="auto"/>
            </w:tcBorders>
            <w:shd w:val="clear" w:color="auto" w:fill="auto"/>
            <w:vAlign w:val="center"/>
          </w:tcPr>
          <w:p w14:paraId="05187FF0" w14:textId="77777777" w:rsidR="000033C1" w:rsidRPr="006E4E04" w:rsidRDefault="000033C1" w:rsidP="00181B4C">
            <w:pPr>
              <w:spacing w:after="0" w:line="240" w:lineRule="auto"/>
              <w:jc w:val="center"/>
              <w:rPr>
                <w:rFonts w:ascii="Arial" w:hAnsi="Arial" w:cs="Arial"/>
                <w:b/>
                <w:bCs/>
                <w:color w:val="000000" w:themeColor="text1"/>
                <w:sz w:val="24"/>
                <w:szCs w:val="24"/>
              </w:rPr>
            </w:pPr>
            <w:r w:rsidRPr="006E4E04">
              <w:rPr>
                <w:rFonts w:ascii="Arial" w:hAnsi="Arial" w:cs="Arial"/>
                <w:b/>
                <w:bCs/>
                <w:color w:val="000000" w:themeColor="text1"/>
                <w:sz w:val="24"/>
                <w:szCs w:val="24"/>
              </w:rPr>
              <w:t>Үгүй</w:t>
            </w:r>
          </w:p>
          <w:p w14:paraId="17F0D589"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noProof/>
                <w:color w:val="000000" w:themeColor="text1"/>
                <w:sz w:val="24"/>
                <w:szCs w:val="24"/>
                <w:lang w:val="en-US" w:eastAsia="en-US"/>
              </w:rPr>
              <mc:AlternateContent>
                <mc:Choice Requires="wpc">
                  <w:drawing>
                    <wp:inline distT="0" distB="0" distL="0" distR="0" wp14:anchorId="5DD4E1CF" wp14:editId="4AE7B92F">
                      <wp:extent cx="502920" cy="301625"/>
                      <wp:effectExtent l="0" t="0" r="1905" b="4445"/>
                      <wp:docPr id="1"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0701C177" id="Canvas 1" o:spid="_x0000_s1026" editas="canvas" style="width:39.6pt;height:23.75pt;mso-position-horizontal-relative:char;mso-position-vertical-relative:line" coordsize="502920,301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2920;height:301625;visibility:visible;mso-wrap-style:square">
                        <v:fill o:detectmouseclick="t"/>
                        <v:path o:connecttype="none"/>
                      </v:shape>
                      <w10:anchorlock/>
                    </v:group>
                  </w:pict>
                </mc:Fallback>
              </mc:AlternateContent>
            </w:r>
          </w:p>
        </w:tc>
        <w:tc>
          <w:tcPr>
            <w:tcW w:w="2268" w:type="dxa"/>
            <w:tcBorders>
              <w:left w:val="single" w:sz="4" w:space="0" w:color="auto"/>
              <w:bottom w:val="single" w:sz="4" w:space="0" w:color="auto"/>
            </w:tcBorders>
            <w:vAlign w:val="center"/>
          </w:tcPr>
          <w:p w14:paraId="0D3C96DB" w14:textId="2BFA3039" w:rsidR="000033C1" w:rsidRPr="00181B4C" w:rsidRDefault="000033C1" w:rsidP="00181B4C">
            <w:pPr>
              <w:pStyle w:val="ListParagraph"/>
              <w:numPr>
                <w:ilvl w:val="0"/>
                <w:numId w:val="41"/>
              </w:numPr>
              <w:spacing w:after="0" w:line="240" w:lineRule="auto"/>
              <w:jc w:val="center"/>
              <w:rPr>
                <w:rFonts w:ascii="Arial" w:hAnsi="Arial" w:cs="Arial"/>
                <w:color w:val="000000" w:themeColor="text1"/>
                <w:sz w:val="24"/>
                <w:szCs w:val="24"/>
                <w:lang w:val="mn-MN"/>
              </w:rPr>
            </w:pPr>
          </w:p>
        </w:tc>
      </w:tr>
      <w:tr w:rsidR="00181B4C" w:rsidRPr="00181B4C" w14:paraId="66E8CEF8" w14:textId="77777777" w:rsidTr="003D0FCF">
        <w:trPr>
          <w:trHeight w:val="791"/>
        </w:trPr>
        <w:tc>
          <w:tcPr>
            <w:tcW w:w="1831" w:type="dxa"/>
            <w:vMerge/>
            <w:shd w:val="clear" w:color="auto" w:fill="auto"/>
          </w:tcPr>
          <w:p w14:paraId="43F8F536" w14:textId="77777777" w:rsidR="000033C1" w:rsidRPr="00181B4C" w:rsidRDefault="000033C1" w:rsidP="00181B4C">
            <w:pPr>
              <w:spacing w:after="0" w:line="240" w:lineRule="auto"/>
              <w:rPr>
                <w:rFonts w:ascii="Arial" w:hAnsi="Arial" w:cs="Arial"/>
                <w:color w:val="000000" w:themeColor="text1"/>
                <w:sz w:val="24"/>
                <w:szCs w:val="24"/>
              </w:rPr>
            </w:pPr>
          </w:p>
        </w:tc>
        <w:tc>
          <w:tcPr>
            <w:tcW w:w="3272" w:type="dxa"/>
            <w:tcBorders>
              <w:top w:val="single" w:sz="4" w:space="0" w:color="auto"/>
              <w:bottom w:val="single" w:sz="4" w:space="0" w:color="auto"/>
              <w:right w:val="single" w:sz="4" w:space="0" w:color="auto"/>
            </w:tcBorders>
            <w:shd w:val="clear" w:color="auto" w:fill="auto"/>
          </w:tcPr>
          <w:p w14:paraId="40E3F23B" w14:textId="4B404ED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1.2</w:t>
            </w:r>
            <w:r w:rsidR="006E4E04" w:rsidRPr="006E4E04">
              <w:rPr>
                <w:rFonts w:ascii="Arial" w:hAnsi="Arial" w:cs="Arial"/>
                <w:color w:val="000000" w:themeColor="text1"/>
                <w:sz w:val="24"/>
                <w:szCs w:val="24"/>
              </w:rPr>
              <w:t>.</w:t>
            </w:r>
            <w:r w:rsidRPr="00181B4C">
              <w:rPr>
                <w:rFonts w:ascii="Arial" w:hAnsi="Arial" w:cs="Arial"/>
                <w:color w:val="000000" w:themeColor="text1"/>
                <w:sz w:val="24"/>
                <w:szCs w:val="24"/>
              </w:rPr>
              <w:t>Хил дамнасан хөрөнгө оруулалтын шилжилт хөдөлгөөнд нөлөө үзүүлэх эсэх /эдийн засгийн байршил өөрчлөгдөхийг оролцуулан/?</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3D0A491" w14:textId="77777777" w:rsidR="000033C1" w:rsidRPr="00181B4C" w:rsidRDefault="000033C1" w:rsidP="00181B4C">
            <w:pPr>
              <w:spacing w:after="0" w:line="240" w:lineRule="auto"/>
              <w:jc w:val="center"/>
              <w:rPr>
                <w:rFonts w:ascii="Arial" w:hAnsi="Arial" w:cs="Arial"/>
                <w:color w:val="000000" w:themeColor="text1"/>
                <w:sz w:val="24"/>
                <w:szCs w:val="24"/>
              </w:rPr>
            </w:pPr>
          </w:p>
          <w:p w14:paraId="76460E10" w14:textId="77777777" w:rsidR="000033C1" w:rsidRPr="00181B4C" w:rsidRDefault="000033C1" w:rsidP="00181B4C">
            <w:pPr>
              <w:spacing w:after="0" w:line="240" w:lineRule="auto"/>
              <w:jc w:val="center"/>
              <w:rPr>
                <w:rFonts w:ascii="Arial" w:hAnsi="Arial" w:cs="Arial"/>
                <w:color w:val="000000" w:themeColor="text1"/>
                <w:sz w:val="24"/>
                <w:szCs w:val="24"/>
              </w:rPr>
            </w:pPr>
          </w:p>
          <w:p w14:paraId="78966F46"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3E37CD30"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7DC76E8B" w14:textId="1BC38C59" w:rsidR="000033C1" w:rsidRPr="00181B4C" w:rsidRDefault="000033C1" w:rsidP="00181B4C">
            <w:pPr>
              <w:pStyle w:val="ListParagraph"/>
              <w:numPr>
                <w:ilvl w:val="0"/>
                <w:numId w:val="40"/>
              </w:numPr>
              <w:spacing w:after="0" w:line="240" w:lineRule="auto"/>
              <w:jc w:val="center"/>
              <w:rPr>
                <w:rFonts w:ascii="Arial" w:hAnsi="Arial" w:cs="Arial"/>
                <w:color w:val="000000" w:themeColor="text1"/>
                <w:sz w:val="24"/>
                <w:szCs w:val="24"/>
                <w:lang w:val="mn-MN"/>
              </w:rPr>
            </w:pPr>
          </w:p>
        </w:tc>
      </w:tr>
      <w:tr w:rsidR="00181B4C" w:rsidRPr="00181B4C" w14:paraId="5C938BDB" w14:textId="77777777" w:rsidTr="003D0FCF">
        <w:trPr>
          <w:trHeight w:val="773"/>
        </w:trPr>
        <w:tc>
          <w:tcPr>
            <w:tcW w:w="1831" w:type="dxa"/>
            <w:vMerge/>
            <w:shd w:val="clear" w:color="auto" w:fill="auto"/>
          </w:tcPr>
          <w:p w14:paraId="0C58DF55" w14:textId="77777777" w:rsidR="000033C1" w:rsidRPr="00181B4C" w:rsidRDefault="000033C1" w:rsidP="00181B4C">
            <w:pPr>
              <w:spacing w:after="0" w:line="240" w:lineRule="auto"/>
              <w:rPr>
                <w:rFonts w:ascii="Arial" w:hAnsi="Arial" w:cs="Arial"/>
                <w:color w:val="000000" w:themeColor="text1"/>
                <w:sz w:val="24"/>
                <w:szCs w:val="24"/>
              </w:rPr>
            </w:pPr>
          </w:p>
        </w:tc>
        <w:tc>
          <w:tcPr>
            <w:tcW w:w="3272" w:type="dxa"/>
            <w:tcBorders>
              <w:top w:val="single" w:sz="4" w:space="0" w:color="auto"/>
              <w:right w:val="single" w:sz="4" w:space="0" w:color="auto"/>
            </w:tcBorders>
            <w:shd w:val="clear" w:color="auto" w:fill="auto"/>
          </w:tcPr>
          <w:p w14:paraId="487C6E2F" w14:textId="6F59DBDB" w:rsidR="00C736BC"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1.3</w:t>
            </w:r>
            <w:r w:rsidR="006E4E04" w:rsidRPr="006E4E04">
              <w:rPr>
                <w:rFonts w:ascii="Arial" w:hAnsi="Arial" w:cs="Arial"/>
                <w:color w:val="000000" w:themeColor="text1"/>
                <w:sz w:val="24"/>
                <w:szCs w:val="24"/>
              </w:rPr>
              <w:t>.</w:t>
            </w:r>
            <w:r w:rsidRPr="00181B4C">
              <w:rPr>
                <w:rFonts w:ascii="Arial" w:hAnsi="Arial" w:cs="Arial"/>
                <w:color w:val="000000" w:themeColor="text1"/>
                <w:sz w:val="24"/>
                <w:szCs w:val="24"/>
              </w:rPr>
              <w:t xml:space="preserve">Дэлхийн зах зээл дээрх таагүй нөлөөллийг Монголын зах зээлд орж ирэхээс хамгаалахад нөлөөлж чадах уу?  </w:t>
            </w:r>
          </w:p>
        </w:tc>
        <w:tc>
          <w:tcPr>
            <w:tcW w:w="993" w:type="dxa"/>
            <w:tcBorders>
              <w:top w:val="single" w:sz="4" w:space="0" w:color="auto"/>
              <w:left w:val="single" w:sz="4" w:space="0" w:color="auto"/>
              <w:right w:val="single" w:sz="4" w:space="0" w:color="auto"/>
            </w:tcBorders>
            <w:shd w:val="clear" w:color="auto" w:fill="auto"/>
          </w:tcPr>
          <w:p w14:paraId="689BE4A7" w14:textId="77777777" w:rsidR="000033C1" w:rsidRPr="00181B4C" w:rsidRDefault="000033C1" w:rsidP="00181B4C">
            <w:pPr>
              <w:spacing w:after="0" w:line="240" w:lineRule="auto"/>
              <w:rPr>
                <w:rFonts w:ascii="Arial" w:hAnsi="Arial" w:cs="Arial"/>
                <w:color w:val="000000" w:themeColor="text1"/>
                <w:sz w:val="24"/>
                <w:szCs w:val="24"/>
              </w:rPr>
            </w:pPr>
          </w:p>
          <w:p w14:paraId="3F9FC3DE"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tcBorders>
            <w:shd w:val="clear" w:color="auto" w:fill="auto"/>
            <w:vAlign w:val="center"/>
          </w:tcPr>
          <w:p w14:paraId="6F29F662" w14:textId="77777777" w:rsidR="000033C1" w:rsidRPr="00181B4C" w:rsidRDefault="000033C1" w:rsidP="00181B4C">
            <w:pPr>
              <w:spacing w:after="0" w:line="240" w:lineRule="auto"/>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tcBorders>
            <w:vAlign w:val="center"/>
          </w:tcPr>
          <w:p w14:paraId="37DE0C88" w14:textId="0E55602B" w:rsidR="000033C1" w:rsidRPr="00181B4C" w:rsidRDefault="000033C1" w:rsidP="00181B4C">
            <w:pPr>
              <w:pStyle w:val="ListParagraph"/>
              <w:numPr>
                <w:ilvl w:val="0"/>
                <w:numId w:val="39"/>
              </w:numPr>
              <w:spacing w:after="0" w:line="240" w:lineRule="auto"/>
              <w:jc w:val="center"/>
              <w:rPr>
                <w:rFonts w:ascii="Arial" w:hAnsi="Arial" w:cs="Arial"/>
                <w:color w:val="000000" w:themeColor="text1"/>
                <w:sz w:val="24"/>
                <w:szCs w:val="24"/>
                <w:lang w:val="mn-MN"/>
              </w:rPr>
            </w:pPr>
          </w:p>
        </w:tc>
      </w:tr>
      <w:tr w:rsidR="00181B4C" w:rsidRPr="00181B4C" w14:paraId="3A2C4CB3" w14:textId="77777777" w:rsidTr="003D0FCF">
        <w:trPr>
          <w:trHeight w:val="633"/>
        </w:trPr>
        <w:tc>
          <w:tcPr>
            <w:tcW w:w="1831" w:type="dxa"/>
            <w:vMerge w:val="restart"/>
            <w:tcBorders>
              <w:right w:val="single" w:sz="4" w:space="0" w:color="auto"/>
            </w:tcBorders>
            <w:shd w:val="clear" w:color="auto" w:fill="auto"/>
          </w:tcPr>
          <w:p w14:paraId="5A931871" w14:textId="77777777" w:rsidR="00C736BC" w:rsidRPr="00181B4C" w:rsidRDefault="00C736BC" w:rsidP="00181B4C">
            <w:pPr>
              <w:spacing w:after="0" w:line="240" w:lineRule="auto"/>
              <w:rPr>
                <w:rFonts w:ascii="Arial" w:hAnsi="Arial" w:cs="Arial"/>
                <w:color w:val="000000" w:themeColor="text1"/>
                <w:sz w:val="24"/>
                <w:szCs w:val="24"/>
              </w:rPr>
            </w:pPr>
          </w:p>
          <w:p w14:paraId="5B7061D8" w14:textId="77777777" w:rsidR="00C736BC" w:rsidRPr="00181B4C" w:rsidRDefault="00C736BC" w:rsidP="00181B4C">
            <w:pPr>
              <w:spacing w:after="0" w:line="240" w:lineRule="auto"/>
              <w:jc w:val="both"/>
              <w:rPr>
                <w:rFonts w:ascii="Arial" w:hAnsi="Arial" w:cs="Arial"/>
                <w:color w:val="000000" w:themeColor="text1"/>
                <w:sz w:val="24"/>
                <w:szCs w:val="24"/>
              </w:rPr>
            </w:pPr>
          </w:p>
          <w:p w14:paraId="530B253B" w14:textId="77777777" w:rsidR="00C736BC" w:rsidRPr="00181B4C" w:rsidRDefault="00C736BC" w:rsidP="00181B4C">
            <w:pPr>
              <w:spacing w:after="0" w:line="240" w:lineRule="auto"/>
              <w:jc w:val="both"/>
              <w:rPr>
                <w:rFonts w:ascii="Arial" w:hAnsi="Arial" w:cs="Arial"/>
                <w:color w:val="000000" w:themeColor="text1"/>
                <w:sz w:val="24"/>
                <w:szCs w:val="24"/>
              </w:rPr>
            </w:pPr>
          </w:p>
          <w:p w14:paraId="367A5019" w14:textId="77777777" w:rsidR="00C736BC" w:rsidRPr="00181B4C" w:rsidRDefault="00C736BC" w:rsidP="00181B4C">
            <w:pPr>
              <w:spacing w:after="0" w:line="240" w:lineRule="auto"/>
              <w:jc w:val="both"/>
              <w:rPr>
                <w:rFonts w:ascii="Arial" w:hAnsi="Arial" w:cs="Arial"/>
                <w:color w:val="000000" w:themeColor="text1"/>
                <w:sz w:val="24"/>
                <w:szCs w:val="24"/>
              </w:rPr>
            </w:pPr>
          </w:p>
          <w:p w14:paraId="26EF194B" w14:textId="77777777" w:rsidR="00C736BC" w:rsidRPr="00181B4C" w:rsidRDefault="00C736BC" w:rsidP="00181B4C">
            <w:pPr>
              <w:spacing w:after="0" w:line="240" w:lineRule="auto"/>
              <w:jc w:val="both"/>
              <w:rPr>
                <w:rFonts w:ascii="Arial" w:hAnsi="Arial" w:cs="Arial"/>
                <w:color w:val="000000" w:themeColor="text1"/>
                <w:sz w:val="24"/>
                <w:szCs w:val="24"/>
              </w:rPr>
            </w:pPr>
          </w:p>
          <w:p w14:paraId="7DA847E4" w14:textId="290AD157" w:rsidR="000033C1" w:rsidRPr="00181B4C" w:rsidRDefault="00C736BC"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2.</w:t>
            </w:r>
            <w:r w:rsidR="000033C1" w:rsidRPr="00181B4C">
              <w:rPr>
                <w:rFonts w:ascii="Arial" w:hAnsi="Arial" w:cs="Arial"/>
                <w:color w:val="000000" w:themeColor="text1"/>
                <w:sz w:val="24"/>
                <w:szCs w:val="24"/>
              </w:rPr>
              <w:t>Дотоодын зах</w:t>
            </w:r>
            <w:r w:rsidRPr="00181B4C">
              <w:rPr>
                <w:rFonts w:ascii="Arial" w:hAnsi="Arial" w:cs="Arial"/>
                <w:color w:val="000000" w:themeColor="text1"/>
                <w:sz w:val="24"/>
                <w:szCs w:val="24"/>
              </w:rPr>
              <w:t xml:space="preserve"> </w:t>
            </w:r>
            <w:r w:rsidR="000033C1" w:rsidRPr="00181B4C">
              <w:rPr>
                <w:rFonts w:ascii="Arial" w:hAnsi="Arial" w:cs="Arial"/>
                <w:color w:val="000000" w:themeColor="text1"/>
                <w:sz w:val="24"/>
                <w:szCs w:val="24"/>
              </w:rPr>
              <w:t>зээлийн өрсөлдөх</w:t>
            </w:r>
            <w:r w:rsidRPr="00181B4C">
              <w:rPr>
                <w:rFonts w:ascii="Arial" w:hAnsi="Arial" w:cs="Arial"/>
                <w:color w:val="000000" w:themeColor="text1"/>
                <w:sz w:val="24"/>
                <w:szCs w:val="24"/>
              </w:rPr>
              <w:t xml:space="preserve"> </w:t>
            </w:r>
            <w:r w:rsidR="000033C1" w:rsidRPr="00181B4C">
              <w:rPr>
                <w:rFonts w:ascii="Arial" w:hAnsi="Arial" w:cs="Arial"/>
                <w:color w:val="000000" w:themeColor="text1"/>
                <w:sz w:val="24"/>
                <w:szCs w:val="24"/>
              </w:rPr>
              <w:t>чадвар болон</w:t>
            </w:r>
            <w:r w:rsidRPr="00181B4C">
              <w:rPr>
                <w:rFonts w:ascii="Arial" w:hAnsi="Arial" w:cs="Arial"/>
                <w:color w:val="000000" w:themeColor="text1"/>
                <w:sz w:val="24"/>
                <w:szCs w:val="24"/>
              </w:rPr>
              <w:t xml:space="preserve"> </w:t>
            </w:r>
            <w:r w:rsidR="000033C1" w:rsidRPr="00181B4C">
              <w:rPr>
                <w:rFonts w:ascii="Arial" w:hAnsi="Arial" w:cs="Arial"/>
                <w:color w:val="000000" w:themeColor="text1"/>
                <w:sz w:val="24"/>
                <w:szCs w:val="24"/>
              </w:rPr>
              <w:t>тогтвортой байдал</w:t>
            </w:r>
          </w:p>
        </w:tc>
        <w:tc>
          <w:tcPr>
            <w:tcW w:w="3272" w:type="dxa"/>
            <w:tcBorders>
              <w:left w:val="single" w:sz="4" w:space="0" w:color="auto"/>
              <w:bottom w:val="single" w:sz="4" w:space="0" w:color="auto"/>
            </w:tcBorders>
            <w:shd w:val="clear" w:color="auto" w:fill="auto"/>
          </w:tcPr>
          <w:p w14:paraId="3BDAE3F9" w14:textId="6E1A0CBA" w:rsidR="000033C1" w:rsidRPr="00181B4C" w:rsidRDefault="000033C1" w:rsidP="00181B4C">
            <w:pPr>
              <w:spacing w:after="0" w:line="240" w:lineRule="auto"/>
              <w:rPr>
                <w:rFonts w:ascii="Arial" w:hAnsi="Arial" w:cs="Arial"/>
                <w:i/>
                <w:color w:val="000000" w:themeColor="text1"/>
                <w:sz w:val="24"/>
                <w:szCs w:val="24"/>
              </w:rPr>
            </w:pPr>
            <w:r w:rsidRPr="00181B4C">
              <w:rPr>
                <w:rFonts w:ascii="Arial" w:hAnsi="Arial" w:cs="Arial"/>
                <w:color w:val="000000" w:themeColor="text1"/>
                <w:sz w:val="24"/>
                <w:szCs w:val="24"/>
              </w:rPr>
              <w:t>2.1</w:t>
            </w:r>
            <w:r w:rsidR="006E4E04" w:rsidRPr="006E4E04">
              <w:rPr>
                <w:rFonts w:ascii="Arial" w:hAnsi="Arial" w:cs="Arial"/>
                <w:color w:val="000000" w:themeColor="text1"/>
                <w:sz w:val="24"/>
                <w:szCs w:val="24"/>
              </w:rPr>
              <w:t>.</w:t>
            </w:r>
            <w:r w:rsidRPr="00181B4C">
              <w:rPr>
                <w:rFonts w:ascii="Arial" w:hAnsi="Arial" w:cs="Arial"/>
                <w:color w:val="000000" w:themeColor="text1"/>
                <w:sz w:val="24"/>
                <w:szCs w:val="24"/>
              </w:rPr>
              <w:t xml:space="preserve">Хэрэглэгчдийн шийдвэр гаргах боломжийг бууруулах уу? </w:t>
            </w:r>
            <w:r w:rsidRPr="00181B4C">
              <w:rPr>
                <w:rFonts w:ascii="Arial" w:hAnsi="Arial" w:cs="Arial"/>
                <w:i/>
                <w:color w:val="000000" w:themeColor="text1"/>
                <w:sz w:val="24"/>
                <w:szCs w:val="24"/>
              </w:rPr>
              <w:t xml:space="preserve"> </w:t>
            </w:r>
          </w:p>
        </w:tc>
        <w:tc>
          <w:tcPr>
            <w:tcW w:w="993" w:type="dxa"/>
            <w:tcBorders>
              <w:bottom w:val="single" w:sz="4" w:space="0" w:color="auto"/>
              <w:right w:val="single" w:sz="4" w:space="0" w:color="auto"/>
            </w:tcBorders>
            <w:shd w:val="clear" w:color="auto" w:fill="auto"/>
          </w:tcPr>
          <w:p w14:paraId="5768A1E5"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 xml:space="preserve"> </w:t>
            </w:r>
          </w:p>
          <w:p w14:paraId="6417B13F"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left w:val="single" w:sz="4" w:space="0" w:color="auto"/>
              <w:bottom w:val="single" w:sz="4" w:space="0" w:color="auto"/>
            </w:tcBorders>
            <w:shd w:val="clear" w:color="auto" w:fill="auto"/>
            <w:vAlign w:val="center"/>
          </w:tcPr>
          <w:p w14:paraId="7BF79CAB"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left w:val="single" w:sz="4" w:space="0" w:color="auto"/>
              <w:bottom w:val="single" w:sz="4" w:space="0" w:color="auto"/>
            </w:tcBorders>
          </w:tcPr>
          <w:p w14:paraId="654243B4" w14:textId="706B01EF" w:rsidR="000033C1" w:rsidRPr="00181B4C" w:rsidRDefault="000033C1" w:rsidP="00181B4C">
            <w:pPr>
              <w:pStyle w:val="ListParagraph"/>
              <w:numPr>
                <w:ilvl w:val="0"/>
                <w:numId w:val="38"/>
              </w:numPr>
              <w:spacing w:after="0" w:line="240" w:lineRule="auto"/>
              <w:jc w:val="center"/>
              <w:rPr>
                <w:rFonts w:ascii="Arial" w:hAnsi="Arial" w:cs="Arial"/>
                <w:color w:val="000000" w:themeColor="text1"/>
                <w:sz w:val="24"/>
                <w:szCs w:val="24"/>
                <w:lang w:val="mn-MN"/>
              </w:rPr>
            </w:pPr>
          </w:p>
        </w:tc>
      </w:tr>
      <w:tr w:rsidR="00181B4C" w:rsidRPr="00181B4C" w14:paraId="1F88FBEB" w14:textId="77777777" w:rsidTr="003D0FCF">
        <w:trPr>
          <w:trHeight w:val="683"/>
        </w:trPr>
        <w:tc>
          <w:tcPr>
            <w:tcW w:w="1831" w:type="dxa"/>
            <w:vMerge/>
            <w:tcBorders>
              <w:right w:val="single" w:sz="4" w:space="0" w:color="auto"/>
            </w:tcBorders>
            <w:shd w:val="clear" w:color="auto" w:fill="auto"/>
          </w:tcPr>
          <w:p w14:paraId="50872F9D" w14:textId="77777777" w:rsidR="000033C1" w:rsidRPr="00181B4C" w:rsidRDefault="000033C1" w:rsidP="00181B4C">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tcPr>
          <w:p w14:paraId="6D3A89E7" w14:textId="28B82BEC"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2.2</w:t>
            </w:r>
            <w:r w:rsidR="006E4E04" w:rsidRPr="006E4E04">
              <w:rPr>
                <w:rFonts w:ascii="Arial" w:hAnsi="Arial" w:cs="Arial"/>
                <w:color w:val="000000" w:themeColor="text1"/>
                <w:sz w:val="24"/>
                <w:szCs w:val="24"/>
              </w:rPr>
              <w:t>.</w:t>
            </w:r>
            <w:r w:rsidRPr="00181B4C">
              <w:rPr>
                <w:rFonts w:ascii="Arial" w:hAnsi="Arial" w:cs="Arial"/>
                <w:color w:val="000000" w:themeColor="text1"/>
                <w:sz w:val="24"/>
                <w:szCs w:val="24"/>
              </w:rPr>
              <w:t>Хязгаарлагдмал өрсөлдөөний улмаас үнийн хөөрөгдлийг бий болгох уу?</w:t>
            </w:r>
          </w:p>
        </w:tc>
        <w:tc>
          <w:tcPr>
            <w:tcW w:w="993" w:type="dxa"/>
            <w:tcBorders>
              <w:top w:val="single" w:sz="4" w:space="0" w:color="auto"/>
              <w:bottom w:val="single" w:sz="4" w:space="0" w:color="auto"/>
              <w:right w:val="single" w:sz="4" w:space="0" w:color="auto"/>
            </w:tcBorders>
            <w:shd w:val="clear" w:color="auto" w:fill="auto"/>
          </w:tcPr>
          <w:p w14:paraId="79C94406" w14:textId="77777777" w:rsidR="000033C1" w:rsidRPr="00181B4C" w:rsidRDefault="000033C1" w:rsidP="00181B4C">
            <w:pPr>
              <w:spacing w:after="0" w:line="240" w:lineRule="auto"/>
              <w:rPr>
                <w:rFonts w:ascii="Arial" w:hAnsi="Arial" w:cs="Arial"/>
                <w:color w:val="000000" w:themeColor="text1"/>
                <w:sz w:val="24"/>
                <w:szCs w:val="24"/>
              </w:rPr>
            </w:pPr>
          </w:p>
          <w:p w14:paraId="3943839B"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6E1C9AA9"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tcPr>
          <w:p w14:paraId="5A663EED" w14:textId="58670FA5" w:rsidR="000033C1" w:rsidRPr="00181B4C" w:rsidRDefault="000033C1" w:rsidP="00181B4C">
            <w:pPr>
              <w:pStyle w:val="ListParagraph"/>
              <w:numPr>
                <w:ilvl w:val="0"/>
                <w:numId w:val="37"/>
              </w:numPr>
              <w:spacing w:after="0" w:line="240" w:lineRule="auto"/>
              <w:jc w:val="center"/>
              <w:rPr>
                <w:rFonts w:ascii="Arial" w:hAnsi="Arial" w:cs="Arial"/>
                <w:color w:val="000000" w:themeColor="text1"/>
                <w:sz w:val="24"/>
                <w:szCs w:val="24"/>
                <w:lang w:val="mn-MN"/>
              </w:rPr>
            </w:pPr>
          </w:p>
        </w:tc>
      </w:tr>
      <w:tr w:rsidR="00181B4C" w:rsidRPr="00181B4C" w14:paraId="6A1A178F" w14:textId="77777777" w:rsidTr="003D0FCF">
        <w:trPr>
          <w:trHeight w:val="890"/>
        </w:trPr>
        <w:tc>
          <w:tcPr>
            <w:tcW w:w="1831" w:type="dxa"/>
            <w:vMerge/>
            <w:tcBorders>
              <w:right w:val="single" w:sz="4" w:space="0" w:color="auto"/>
            </w:tcBorders>
            <w:shd w:val="clear" w:color="auto" w:fill="auto"/>
          </w:tcPr>
          <w:p w14:paraId="65351679" w14:textId="77777777" w:rsidR="000033C1" w:rsidRPr="00181B4C" w:rsidRDefault="000033C1" w:rsidP="00181B4C">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vAlign w:val="center"/>
          </w:tcPr>
          <w:p w14:paraId="40AC1153" w14:textId="24CE4941" w:rsidR="000033C1" w:rsidRPr="00181B4C" w:rsidRDefault="000033C1" w:rsidP="00181B4C">
            <w:pPr>
              <w:pStyle w:val="Header"/>
              <w:tabs>
                <w:tab w:val="clear" w:pos="4680"/>
                <w:tab w:val="clear" w:pos="9360"/>
              </w:tabs>
              <w:rPr>
                <w:rFonts w:ascii="Arial" w:hAnsi="Arial" w:cs="Arial"/>
                <w:color w:val="000000" w:themeColor="text1"/>
                <w:sz w:val="24"/>
                <w:szCs w:val="24"/>
                <w:lang w:val="mn-MN"/>
              </w:rPr>
            </w:pPr>
            <w:r w:rsidRPr="00181B4C">
              <w:rPr>
                <w:rFonts w:ascii="Arial" w:hAnsi="Arial" w:cs="Arial"/>
                <w:color w:val="000000" w:themeColor="text1"/>
                <w:sz w:val="24"/>
                <w:szCs w:val="24"/>
                <w:lang w:val="mn-MN"/>
              </w:rPr>
              <w:t>2.3</w:t>
            </w:r>
            <w:r w:rsidR="006E4E04" w:rsidRPr="006E4E04">
              <w:rPr>
                <w:rFonts w:ascii="Arial" w:hAnsi="Arial" w:cs="Arial"/>
                <w:color w:val="000000" w:themeColor="text1"/>
                <w:sz w:val="24"/>
                <w:szCs w:val="24"/>
                <w:lang w:val="mn-MN"/>
              </w:rPr>
              <w:t>.</w:t>
            </w:r>
            <w:r w:rsidRPr="00181B4C">
              <w:rPr>
                <w:rFonts w:ascii="Arial" w:hAnsi="Arial" w:cs="Arial"/>
                <w:color w:val="000000" w:themeColor="text1"/>
                <w:sz w:val="24"/>
                <w:szCs w:val="24"/>
                <w:lang w:val="mn-MN"/>
              </w:rPr>
              <w:t>Зах зээлд шинээр орж ирж буй аж ахуйн нэгжүүдийн хувьд бэрхшээл, хүндрэлийг бий болгох уу?</w:t>
            </w:r>
          </w:p>
        </w:tc>
        <w:tc>
          <w:tcPr>
            <w:tcW w:w="993" w:type="dxa"/>
            <w:tcBorders>
              <w:top w:val="single" w:sz="4" w:space="0" w:color="auto"/>
              <w:bottom w:val="single" w:sz="4" w:space="0" w:color="auto"/>
              <w:right w:val="single" w:sz="4" w:space="0" w:color="auto"/>
            </w:tcBorders>
            <w:shd w:val="clear" w:color="auto" w:fill="auto"/>
          </w:tcPr>
          <w:p w14:paraId="2421702D" w14:textId="77777777" w:rsidR="000033C1" w:rsidRPr="00181B4C" w:rsidRDefault="000033C1" w:rsidP="00181B4C">
            <w:pPr>
              <w:spacing w:after="0" w:line="240" w:lineRule="auto"/>
              <w:rPr>
                <w:rFonts w:ascii="Arial" w:hAnsi="Arial" w:cs="Arial"/>
                <w:color w:val="000000" w:themeColor="text1"/>
                <w:sz w:val="24"/>
                <w:szCs w:val="24"/>
              </w:rPr>
            </w:pPr>
          </w:p>
          <w:p w14:paraId="31D92BB7"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736EDC40"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tcPr>
          <w:p w14:paraId="7F047C1B" w14:textId="39042C88" w:rsidR="000033C1" w:rsidRPr="00181B4C" w:rsidRDefault="000033C1" w:rsidP="00181B4C">
            <w:pPr>
              <w:pStyle w:val="ListParagraph"/>
              <w:numPr>
                <w:ilvl w:val="0"/>
                <w:numId w:val="36"/>
              </w:numPr>
              <w:spacing w:after="0" w:line="240" w:lineRule="auto"/>
              <w:jc w:val="center"/>
              <w:rPr>
                <w:rFonts w:ascii="Arial" w:hAnsi="Arial" w:cs="Arial"/>
                <w:color w:val="000000" w:themeColor="text1"/>
                <w:sz w:val="24"/>
                <w:szCs w:val="24"/>
                <w:lang w:val="mn-MN"/>
              </w:rPr>
            </w:pPr>
          </w:p>
        </w:tc>
      </w:tr>
      <w:tr w:rsidR="00181B4C" w:rsidRPr="00181B4C" w14:paraId="50B3C544" w14:textId="77777777" w:rsidTr="003D0FCF">
        <w:trPr>
          <w:trHeight w:val="637"/>
        </w:trPr>
        <w:tc>
          <w:tcPr>
            <w:tcW w:w="1831" w:type="dxa"/>
            <w:vMerge/>
            <w:tcBorders>
              <w:right w:val="single" w:sz="4" w:space="0" w:color="auto"/>
            </w:tcBorders>
            <w:shd w:val="clear" w:color="auto" w:fill="auto"/>
          </w:tcPr>
          <w:p w14:paraId="0606BD9E" w14:textId="77777777" w:rsidR="000033C1" w:rsidRPr="00181B4C" w:rsidRDefault="000033C1" w:rsidP="00181B4C">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vAlign w:val="center"/>
          </w:tcPr>
          <w:p w14:paraId="4BA502C1" w14:textId="73B0B5CC"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2.4</w:t>
            </w:r>
            <w:r w:rsidR="006E4E04" w:rsidRPr="006E4E04">
              <w:rPr>
                <w:rFonts w:ascii="Arial" w:hAnsi="Arial" w:cs="Arial"/>
                <w:color w:val="000000" w:themeColor="text1"/>
                <w:sz w:val="24"/>
                <w:szCs w:val="24"/>
              </w:rPr>
              <w:t>.</w:t>
            </w:r>
            <w:r w:rsidRPr="00181B4C">
              <w:rPr>
                <w:rFonts w:ascii="Arial" w:hAnsi="Arial" w:cs="Arial"/>
                <w:color w:val="000000" w:themeColor="text1"/>
                <w:sz w:val="24"/>
                <w:szCs w:val="24"/>
              </w:rPr>
              <w:t>Зах зээлд шинээр монополийг бий болгох уу?</w:t>
            </w:r>
          </w:p>
        </w:tc>
        <w:tc>
          <w:tcPr>
            <w:tcW w:w="993" w:type="dxa"/>
            <w:tcBorders>
              <w:top w:val="single" w:sz="4" w:space="0" w:color="auto"/>
              <w:bottom w:val="single" w:sz="4" w:space="0" w:color="auto"/>
              <w:right w:val="single" w:sz="4" w:space="0" w:color="auto"/>
            </w:tcBorders>
            <w:shd w:val="clear" w:color="auto" w:fill="auto"/>
          </w:tcPr>
          <w:p w14:paraId="14679456" w14:textId="77777777" w:rsidR="000033C1" w:rsidRPr="00181B4C" w:rsidRDefault="000033C1" w:rsidP="00181B4C">
            <w:pPr>
              <w:spacing w:after="0" w:line="240" w:lineRule="auto"/>
              <w:rPr>
                <w:rFonts w:ascii="Arial" w:hAnsi="Arial" w:cs="Arial"/>
                <w:color w:val="000000" w:themeColor="text1"/>
                <w:sz w:val="24"/>
                <w:szCs w:val="24"/>
              </w:rPr>
            </w:pPr>
          </w:p>
          <w:p w14:paraId="64B26222"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2A6BA9B7"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tcPr>
          <w:p w14:paraId="7F5A9284" w14:textId="495B58E3" w:rsidR="000033C1" w:rsidRPr="00181B4C" w:rsidRDefault="000033C1" w:rsidP="00181B4C">
            <w:pPr>
              <w:pStyle w:val="ListParagraph"/>
              <w:numPr>
                <w:ilvl w:val="0"/>
                <w:numId w:val="35"/>
              </w:numPr>
              <w:spacing w:after="0" w:line="240" w:lineRule="auto"/>
              <w:jc w:val="center"/>
              <w:rPr>
                <w:rFonts w:ascii="Arial" w:hAnsi="Arial" w:cs="Arial"/>
                <w:color w:val="000000" w:themeColor="text1"/>
                <w:sz w:val="24"/>
                <w:szCs w:val="24"/>
                <w:lang w:val="mn-MN"/>
              </w:rPr>
            </w:pPr>
          </w:p>
        </w:tc>
      </w:tr>
      <w:tr w:rsidR="00181B4C" w:rsidRPr="00181B4C" w14:paraId="0D824842" w14:textId="77777777" w:rsidTr="003D0FCF">
        <w:trPr>
          <w:trHeight w:val="800"/>
        </w:trPr>
        <w:tc>
          <w:tcPr>
            <w:tcW w:w="1831" w:type="dxa"/>
            <w:vMerge w:val="restart"/>
            <w:tcBorders>
              <w:right w:val="single" w:sz="4" w:space="0" w:color="auto"/>
            </w:tcBorders>
            <w:shd w:val="clear" w:color="auto" w:fill="auto"/>
          </w:tcPr>
          <w:p w14:paraId="3F6DD316" w14:textId="77777777" w:rsidR="00C736BC" w:rsidRPr="00181B4C" w:rsidRDefault="00C736BC" w:rsidP="00181B4C">
            <w:pPr>
              <w:spacing w:after="0" w:line="240" w:lineRule="auto"/>
              <w:rPr>
                <w:rFonts w:ascii="Arial" w:hAnsi="Arial" w:cs="Arial"/>
                <w:color w:val="000000" w:themeColor="text1"/>
                <w:sz w:val="24"/>
                <w:szCs w:val="24"/>
              </w:rPr>
            </w:pPr>
          </w:p>
          <w:p w14:paraId="22B82E01" w14:textId="77777777" w:rsidR="00C736BC" w:rsidRPr="00181B4C" w:rsidRDefault="00C736BC" w:rsidP="00181B4C">
            <w:pPr>
              <w:spacing w:after="0" w:line="240" w:lineRule="auto"/>
              <w:rPr>
                <w:rFonts w:ascii="Arial" w:hAnsi="Arial" w:cs="Arial"/>
                <w:color w:val="000000" w:themeColor="text1"/>
                <w:sz w:val="24"/>
                <w:szCs w:val="24"/>
              </w:rPr>
            </w:pPr>
          </w:p>
          <w:p w14:paraId="67DEE2E9" w14:textId="77777777" w:rsidR="00C736BC" w:rsidRPr="00181B4C" w:rsidRDefault="00C736BC" w:rsidP="00181B4C">
            <w:pPr>
              <w:spacing w:after="0" w:line="240" w:lineRule="auto"/>
              <w:rPr>
                <w:rFonts w:ascii="Arial" w:hAnsi="Arial" w:cs="Arial"/>
                <w:color w:val="000000" w:themeColor="text1"/>
                <w:sz w:val="24"/>
                <w:szCs w:val="24"/>
              </w:rPr>
            </w:pPr>
          </w:p>
          <w:p w14:paraId="1BA3B086" w14:textId="09FC2897" w:rsidR="000033C1" w:rsidRPr="00181B4C" w:rsidRDefault="00C736BC"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3.</w:t>
            </w:r>
            <w:r w:rsidR="000033C1" w:rsidRPr="00181B4C">
              <w:rPr>
                <w:rFonts w:ascii="Arial" w:hAnsi="Arial" w:cs="Arial"/>
                <w:color w:val="000000" w:themeColor="text1"/>
                <w:sz w:val="24"/>
                <w:szCs w:val="24"/>
              </w:rPr>
              <w:t>Аж ахуйн нэгжийн үйлдвэрлэлийн болон захиргааны зардал</w:t>
            </w:r>
          </w:p>
          <w:p w14:paraId="71B7D0F4" w14:textId="77777777" w:rsidR="000033C1" w:rsidRPr="00181B4C" w:rsidRDefault="000033C1" w:rsidP="00181B4C">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tcPr>
          <w:p w14:paraId="33D81D66" w14:textId="43A82778"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3.1</w:t>
            </w:r>
            <w:r w:rsidR="006E4E04" w:rsidRPr="006E4E04">
              <w:rPr>
                <w:rFonts w:ascii="Arial" w:hAnsi="Arial" w:cs="Arial"/>
                <w:color w:val="000000" w:themeColor="text1"/>
                <w:sz w:val="24"/>
                <w:szCs w:val="24"/>
              </w:rPr>
              <w:t>.</w:t>
            </w:r>
            <w:r w:rsidRPr="00181B4C">
              <w:rPr>
                <w:rFonts w:ascii="Arial" w:hAnsi="Arial" w:cs="Arial"/>
                <w:color w:val="000000" w:themeColor="text1"/>
                <w:sz w:val="24"/>
                <w:szCs w:val="24"/>
              </w:rPr>
              <w:t>Зохицуулалтын хувилбарыг хэрэгжүүлснээр аж ахуйн нэгжид шинээр зардал үүсэх эсэх</w:t>
            </w:r>
          </w:p>
        </w:tc>
        <w:tc>
          <w:tcPr>
            <w:tcW w:w="993" w:type="dxa"/>
            <w:tcBorders>
              <w:top w:val="single" w:sz="4" w:space="0" w:color="auto"/>
              <w:bottom w:val="single" w:sz="4" w:space="0" w:color="auto"/>
              <w:right w:val="single" w:sz="4" w:space="0" w:color="auto"/>
            </w:tcBorders>
            <w:shd w:val="clear" w:color="auto" w:fill="auto"/>
          </w:tcPr>
          <w:p w14:paraId="04EC962B" w14:textId="77777777" w:rsidR="000033C1" w:rsidRPr="00181B4C" w:rsidRDefault="000033C1" w:rsidP="00181B4C">
            <w:pPr>
              <w:spacing w:after="0" w:line="240" w:lineRule="auto"/>
              <w:rPr>
                <w:rFonts w:ascii="Arial" w:hAnsi="Arial" w:cs="Arial"/>
                <w:color w:val="000000" w:themeColor="text1"/>
                <w:sz w:val="24"/>
                <w:szCs w:val="24"/>
              </w:rPr>
            </w:pPr>
          </w:p>
          <w:p w14:paraId="0349A75F"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3BA6A062" w14:textId="77777777" w:rsidR="000033C1" w:rsidRPr="00181B4C" w:rsidRDefault="000033C1" w:rsidP="00181B4C">
            <w:pPr>
              <w:spacing w:after="0" w:line="240" w:lineRule="auto"/>
              <w:jc w:val="center"/>
              <w:rPr>
                <w:rFonts w:ascii="Arial" w:hAnsi="Arial" w:cs="Arial"/>
                <w:color w:val="000000" w:themeColor="text1"/>
                <w:sz w:val="24"/>
                <w:szCs w:val="24"/>
              </w:rPr>
            </w:pPr>
          </w:p>
          <w:p w14:paraId="0263A447"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p w14:paraId="43A1E5A6"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2268" w:type="dxa"/>
            <w:tcBorders>
              <w:top w:val="single" w:sz="4" w:space="0" w:color="auto"/>
              <w:left w:val="single" w:sz="4" w:space="0" w:color="auto"/>
              <w:bottom w:val="single" w:sz="4" w:space="0" w:color="auto"/>
            </w:tcBorders>
          </w:tcPr>
          <w:p w14:paraId="34F3F171" w14:textId="2151D58E" w:rsidR="000033C1" w:rsidRPr="00181B4C" w:rsidRDefault="000033C1" w:rsidP="00181B4C">
            <w:pPr>
              <w:pStyle w:val="ListParagraph"/>
              <w:numPr>
                <w:ilvl w:val="0"/>
                <w:numId w:val="34"/>
              </w:numPr>
              <w:spacing w:after="0" w:line="240" w:lineRule="auto"/>
              <w:jc w:val="center"/>
              <w:rPr>
                <w:rFonts w:ascii="Arial" w:hAnsi="Arial" w:cs="Arial"/>
                <w:color w:val="000000" w:themeColor="text1"/>
                <w:sz w:val="24"/>
                <w:szCs w:val="24"/>
                <w:lang w:val="mn-MN"/>
              </w:rPr>
            </w:pPr>
          </w:p>
        </w:tc>
      </w:tr>
      <w:tr w:rsidR="00181B4C" w:rsidRPr="00181B4C" w14:paraId="46FDA51B" w14:textId="77777777" w:rsidTr="003D0FCF">
        <w:trPr>
          <w:trHeight w:val="800"/>
        </w:trPr>
        <w:tc>
          <w:tcPr>
            <w:tcW w:w="1831" w:type="dxa"/>
            <w:vMerge/>
            <w:tcBorders>
              <w:right w:val="single" w:sz="4" w:space="0" w:color="auto"/>
            </w:tcBorders>
            <w:shd w:val="clear" w:color="auto" w:fill="auto"/>
          </w:tcPr>
          <w:p w14:paraId="5A1AB509" w14:textId="77777777" w:rsidR="000033C1" w:rsidRPr="00181B4C" w:rsidRDefault="000033C1" w:rsidP="00181B4C">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tcPr>
          <w:p w14:paraId="4DA008CA" w14:textId="682A7830"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3.2</w:t>
            </w:r>
            <w:r w:rsidR="006E4E04" w:rsidRPr="006E4E04">
              <w:rPr>
                <w:rFonts w:ascii="Arial" w:hAnsi="Arial" w:cs="Arial"/>
                <w:color w:val="000000" w:themeColor="text1"/>
                <w:sz w:val="24"/>
                <w:szCs w:val="24"/>
              </w:rPr>
              <w:t>.</w:t>
            </w:r>
            <w:r w:rsidRPr="00181B4C">
              <w:rPr>
                <w:rFonts w:ascii="Arial" w:hAnsi="Arial" w:cs="Arial"/>
                <w:color w:val="000000" w:themeColor="text1"/>
                <w:sz w:val="24"/>
                <w:szCs w:val="24"/>
              </w:rPr>
              <w:t>Санхүүжилтийн эх үүсвэр олж авахад нөлөө үзүүлэх эсэх</w:t>
            </w:r>
          </w:p>
        </w:tc>
        <w:tc>
          <w:tcPr>
            <w:tcW w:w="993" w:type="dxa"/>
            <w:tcBorders>
              <w:top w:val="single" w:sz="4" w:space="0" w:color="auto"/>
              <w:bottom w:val="single" w:sz="4" w:space="0" w:color="auto"/>
              <w:right w:val="single" w:sz="4" w:space="0" w:color="auto"/>
            </w:tcBorders>
            <w:shd w:val="clear" w:color="auto" w:fill="auto"/>
          </w:tcPr>
          <w:p w14:paraId="0F7E0427" w14:textId="77777777" w:rsidR="000033C1" w:rsidRPr="00181B4C" w:rsidRDefault="000033C1" w:rsidP="00181B4C">
            <w:pPr>
              <w:spacing w:after="0" w:line="240" w:lineRule="auto"/>
              <w:rPr>
                <w:rFonts w:ascii="Arial" w:hAnsi="Arial" w:cs="Arial"/>
                <w:color w:val="000000" w:themeColor="text1"/>
                <w:sz w:val="24"/>
                <w:szCs w:val="24"/>
              </w:rPr>
            </w:pPr>
          </w:p>
          <w:p w14:paraId="70720CAE"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625D581C"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320A0F67" w14:textId="41880838" w:rsidR="000033C1" w:rsidRPr="00181B4C" w:rsidRDefault="000033C1" w:rsidP="00181B4C">
            <w:pPr>
              <w:pStyle w:val="Header"/>
              <w:numPr>
                <w:ilvl w:val="0"/>
                <w:numId w:val="33"/>
              </w:numPr>
              <w:tabs>
                <w:tab w:val="clear" w:pos="4680"/>
                <w:tab w:val="clear" w:pos="9360"/>
              </w:tabs>
              <w:jc w:val="center"/>
              <w:rPr>
                <w:rFonts w:ascii="Arial" w:hAnsi="Arial" w:cs="Arial"/>
                <w:color w:val="000000" w:themeColor="text1"/>
                <w:sz w:val="24"/>
                <w:szCs w:val="24"/>
                <w:lang w:val="mn-MN"/>
              </w:rPr>
            </w:pPr>
          </w:p>
        </w:tc>
      </w:tr>
      <w:tr w:rsidR="00181B4C" w:rsidRPr="00181B4C" w14:paraId="12ED4396" w14:textId="77777777" w:rsidTr="003D0FCF">
        <w:trPr>
          <w:trHeight w:val="713"/>
        </w:trPr>
        <w:tc>
          <w:tcPr>
            <w:tcW w:w="1831" w:type="dxa"/>
            <w:vMerge/>
            <w:tcBorders>
              <w:right w:val="single" w:sz="4" w:space="0" w:color="auto"/>
            </w:tcBorders>
            <w:shd w:val="clear" w:color="auto" w:fill="auto"/>
          </w:tcPr>
          <w:p w14:paraId="0BB3C99D" w14:textId="77777777" w:rsidR="000033C1" w:rsidRPr="00181B4C" w:rsidRDefault="000033C1" w:rsidP="00181B4C">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tcBorders>
            <w:shd w:val="clear" w:color="auto" w:fill="auto"/>
          </w:tcPr>
          <w:p w14:paraId="0B4A467C" w14:textId="1C13515E"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3.3</w:t>
            </w:r>
            <w:r w:rsidR="006E4E04" w:rsidRPr="006E4E04">
              <w:rPr>
                <w:rFonts w:ascii="Arial" w:hAnsi="Arial" w:cs="Arial"/>
                <w:color w:val="000000" w:themeColor="text1"/>
                <w:sz w:val="24"/>
                <w:szCs w:val="24"/>
              </w:rPr>
              <w:t>.</w:t>
            </w:r>
            <w:r w:rsidRPr="00181B4C">
              <w:rPr>
                <w:rFonts w:ascii="Arial" w:hAnsi="Arial" w:cs="Arial"/>
                <w:color w:val="000000" w:themeColor="text1"/>
                <w:sz w:val="24"/>
                <w:szCs w:val="24"/>
              </w:rPr>
              <w:t xml:space="preserve">Зах зээлээс тодорхой бараа бүтээгдэхүүнийг худалдан авахад хүргэх </w:t>
            </w:r>
            <w:r w:rsidRPr="00181B4C">
              <w:rPr>
                <w:rFonts w:ascii="Arial" w:hAnsi="Arial" w:cs="Arial"/>
                <w:color w:val="000000" w:themeColor="text1"/>
                <w:sz w:val="24"/>
                <w:szCs w:val="24"/>
              </w:rPr>
              <w:lastRenderedPageBreak/>
              <w:t>эсэх</w:t>
            </w:r>
          </w:p>
        </w:tc>
        <w:tc>
          <w:tcPr>
            <w:tcW w:w="993" w:type="dxa"/>
            <w:tcBorders>
              <w:top w:val="single" w:sz="4" w:space="0" w:color="auto"/>
              <w:right w:val="single" w:sz="4" w:space="0" w:color="auto"/>
            </w:tcBorders>
            <w:shd w:val="clear" w:color="auto" w:fill="auto"/>
          </w:tcPr>
          <w:p w14:paraId="3B7EAA3C" w14:textId="77777777" w:rsidR="000033C1" w:rsidRPr="00181B4C" w:rsidRDefault="000033C1" w:rsidP="00181B4C">
            <w:pPr>
              <w:spacing w:after="0" w:line="240" w:lineRule="auto"/>
              <w:rPr>
                <w:rFonts w:ascii="Arial" w:hAnsi="Arial" w:cs="Arial"/>
                <w:color w:val="000000" w:themeColor="text1"/>
                <w:sz w:val="24"/>
                <w:szCs w:val="24"/>
              </w:rPr>
            </w:pPr>
          </w:p>
          <w:p w14:paraId="05559991"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tcBorders>
            <w:shd w:val="clear" w:color="auto" w:fill="auto"/>
            <w:vAlign w:val="center"/>
          </w:tcPr>
          <w:p w14:paraId="3FF0F404"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tcBorders>
            <w:vAlign w:val="center"/>
          </w:tcPr>
          <w:p w14:paraId="19CE1AF7" w14:textId="1B9FF13A" w:rsidR="000033C1" w:rsidRPr="00181B4C" w:rsidRDefault="000033C1" w:rsidP="00181B4C">
            <w:pPr>
              <w:pStyle w:val="ListParagraph"/>
              <w:numPr>
                <w:ilvl w:val="0"/>
                <w:numId w:val="32"/>
              </w:numPr>
              <w:spacing w:after="0" w:line="240" w:lineRule="auto"/>
              <w:jc w:val="center"/>
              <w:rPr>
                <w:rFonts w:ascii="Arial" w:hAnsi="Arial" w:cs="Arial"/>
                <w:color w:val="000000" w:themeColor="text1"/>
                <w:sz w:val="24"/>
                <w:szCs w:val="24"/>
                <w:lang w:val="mn-MN"/>
              </w:rPr>
            </w:pPr>
          </w:p>
        </w:tc>
      </w:tr>
      <w:tr w:rsidR="00181B4C" w:rsidRPr="00181B4C" w14:paraId="52701893" w14:textId="77777777" w:rsidTr="003D0FCF">
        <w:trPr>
          <w:trHeight w:val="800"/>
        </w:trPr>
        <w:tc>
          <w:tcPr>
            <w:tcW w:w="1831" w:type="dxa"/>
            <w:vMerge/>
            <w:tcBorders>
              <w:right w:val="single" w:sz="4" w:space="0" w:color="auto"/>
            </w:tcBorders>
            <w:shd w:val="clear" w:color="auto" w:fill="auto"/>
          </w:tcPr>
          <w:p w14:paraId="33467A67" w14:textId="77777777" w:rsidR="000033C1" w:rsidRPr="00181B4C" w:rsidRDefault="000033C1" w:rsidP="00181B4C">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tcPr>
          <w:p w14:paraId="31D2A200" w14:textId="2A1510A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3.4</w:t>
            </w:r>
            <w:r w:rsidR="006E4E04" w:rsidRPr="006E4E04">
              <w:rPr>
                <w:rFonts w:ascii="Arial" w:hAnsi="Arial" w:cs="Arial"/>
                <w:color w:val="000000" w:themeColor="text1"/>
                <w:sz w:val="24"/>
                <w:szCs w:val="24"/>
              </w:rPr>
              <w:t>.</w:t>
            </w:r>
            <w:r w:rsidRPr="00181B4C">
              <w:rPr>
                <w:rFonts w:ascii="Arial" w:hAnsi="Arial" w:cs="Arial"/>
                <w:color w:val="000000" w:themeColor="text1"/>
                <w:sz w:val="24"/>
                <w:szCs w:val="24"/>
              </w:rPr>
              <w:t>Бараа, бүтээгдэхүүний борлуулалтад ямар нэг хязгаарлалт, эсхүл хориг тавих эсэх</w:t>
            </w:r>
          </w:p>
        </w:tc>
        <w:tc>
          <w:tcPr>
            <w:tcW w:w="993" w:type="dxa"/>
            <w:tcBorders>
              <w:top w:val="single" w:sz="4" w:space="0" w:color="auto"/>
              <w:bottom w:val="single" w:sz="4" w:space="0" w:color="auto"/>
              <w:right w:val="single" w:sz="4" w:space="0" w:color="auto"/>
            </w:tcBorders>
            <w:shd w:val="clear" w:color="auto" w:fill="auto"/>
          </w:tcPr>
          <w:p w14:paraId="789DB902" w14:textId="77777777" w:rsidR="000033C1" w:rsidRPr="00181B4C" w:rsidRDefault="000033C1" w:rsidP="00181B4C">
            <w:pPr>
              <w:spacing w:after="0" w:line="240" w:lineRule="auto"/>
              <w:rPr>
                <w:rFonts w:ascii="Arial" w:hAnsi="Arial" w:cs="Arial"/>
                <w:color w:val="000000" w:themeColor="text1"/>
                <w:sz w:val="24"/>
                <w:szCs w:val="24"/>
              </w:rPr>
            </w:pPr>
          </w:p>
          <w:p w14:paraId="55CF67DA"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10D00637"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178B34AA" w14:textId="1D17E565" w:rsidR="000033C1" w:rsidRPr="00181B4C" w:rsidRDefault="000033C1" w:rsidP="00181B4C">
            <w:pPr>
              <w:pStyle w:val="ListParagraph"/>
              <w:numPr>
                <w:ilvl w:val="0"/>
                <w:numId w:val="31"/>
              </w:numPr>
              <w:spacing w:after="0" w:line="240" w:lineRule="auto"/>
              <w:jc w:val="center"/>
              <w:rPr>
                <w:rFonts w:ascii="Arial" w:hAnsi="Arial" w:cs="Arial"/>
                <w:color w:val="000000" w:themeColor="text1"/>
                <w:sz w:val="24"/>
                <w:szCs w:val="24"/>
                <w:lang w:val="mn-MN"/>
              </w:rPr>
            </w:pPr>
          </w:p>
        </w:tc>
      </w:tr>
      <w:tr w:rsidR="00181B4C" w:rsidRPr="00181B4C" w14:paraId="28734DCB" w14:textId="77777777" w:rsidTr="003D0FCF">
        <w:trPr>
          <w:trHeight w:val="606"/>
        </w:trPr>
        <w:tc>
          <w:tcPr>
            <w:tcW w:w="1831" w:type="dxa"/>
            <w:vMerge/>
            <w:tcBorders>
              <w:right w:val="single" w:sz="4" w:space="0" w:color="auto"/>
            </w:tcBorders>
            <w:shd w:val="clear" w:color="auto" w:fill="auto"/>
          </w:tcPr>
          <w:p w14:paraId="316BAFCC" w14:textId="77777777" w:rsidR="000033C1" w:rsidRPr="00181B4C" w:rsidRDefault="000033C1" w:rsidP="00181B4C">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tcBorders>
            <w:shd w:val="clear" w:color="auto" w:fill="auto"/>
          </w:tcPr>
          <w:p w14:paraId="0B43EA46" w14:textId="1CA7B1FB"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3.5</w:t>
            </w:r>
            <w:r w:rsidR="006E4E04" w:rsidRPr="006E4E04">
              <w:rPr>
                <w:rFonts w:ascii="Arial" w:hAnsi="Arial" w:cs="Arial"/>
                <w:color w:val="000000" w:themeColor="text1"/>
                <w:sz w:val="24"/>
                <w:szCs w:val="24"/>
              </w:rPr>
              <w:t>.</w:t>
            </w:r>
            <w:r w:rsidRPr="00181B4C">
              <w:rPr>
                <w:rFonts w:ascii="Arial" w:hAnsi="Arial" w:cs="Arial"/>
                <w:color w:val="000000" w:themeColor="text1"/>
                <w:sz w:val="24"/>
                <w:szCs w:val="24"/>
              </w:rPr>
              <w:t>Аж ахуйн нэгжийг үйл ажиллагаагаа зогсооход хүргэх эсэх</w:t>
            </w:r>
          </w:p>
        </w:tc>
        <w:tc>
          <w:tcPr>
            <w:tcW w:w="993" w:type="dxa"/>
            <w:tcBorders>
              <w:top w:val="single" w:sz="4" w:space="0" w:color="auto"/>
              <w:right w:val="single" w:sz="4" w:space="0" w:color="auto"/>
            </w:tcBorders>
            <w:shd w:val="clear" w:color="auto" w:fill="auto"/>
          </w:tcPr>
          <w:p w14:paraId="477F25A5" w14:textId="77777777" w:rsidR="000033C1" w:rsidRPr="00181B4C" w:rsidRDefault="000033C1" w:rsidP="00181B4C">
            <w:pPr>
              <w:spacing w:after="0" w:line="240" w:lineRule="auto"/>
              <w:rPr>
                <w:rFonts w:ascii="Arial" w:hAnsi="Arial" w:cs="Arial"/>
                <w:color w:val="000000" w:themeColor="text1"/>
                <w:sz w:val="24"/>
                <w:szCs w:val="24"/>
              </w:rPr>
            </w:pPr>
          </w:p>
          <w:p w14:paraId="73D3F6D7"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tcBorders>
            <w:shd w:val="clear" w:color="auto" w:fill="auto"/>
            <w:vAlign w:val="center"/>
          </w:tcPr>
          <w:p w14:paraId="25B19662"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tcBorders>
            <w:vAlign w:val="center"/>
          </w:tcPr>
          <w:p w14:paraId="28E3063E" w14:textId="08512BFA" w:rsidR="000033C1" w:rsidRPr="00181B4C" w:rsidRDefault="000033C1" w:rsidP="00181B4C">
            <w:pPr>
              <w:pStyle w:val="ListParagraph"/>
              <w:numPr>
                <w:ilvl w:val="0"/>
                <w:numId w:val="30"/>
              </w:numPr>
              <w:spacing w:after="0" w:line="240" w:lineRule="auto"/>
              <w:jc w:val="center"/>
              <w:rPr>
                <w:rFonts w:ascii="Arial" w:hAnsi="Arial" w:cs="Arial"/>
                <w:color w:val="000000" w:themeColor="text1"/>
                <w:sz w:val="24"/>
                <w:szCs w:val="24"/>
                <w:lang w:val="mn-MN"/>
              </w:rPr>
            </w:pPr>
          </w:p>
        </w:tc>
      </w:tr>
      <w:tr w:rsidR="00181B4C" w:rsidRPr="00181B4C" w14:paraId="4342473F" w14:textId="77777777" w:rsidTr="003D0FCF">
        <w:trPr>
          <w:trHeight w:val="440"/>
        </w:trPr>
        <w:tc>
          <w:tcPr>
            <w:tcW w:w="1831" w:type="dxa"/>
            <w:tcBorders>
              <w:right w:val="single" w:sz="4" w:space="0" w:color="auto"/>
            </w:tcBorders>
            <w:shd w:val="clear" w:color="auto" w:fill="auto"/>
          </w:tcPr>
          <w:p w14:paraId="6A7C3358" w14:textId="49148018" w:rsidR="000033C1" w:rsidRPr="00181B4C" w:rsidRDefault="00C736BC"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4.</w:t>
            </w:r>
            <w:r w:rsidR="000033C1" w:rsidRPr="00181B4C">
              <w:rPr>
                <w:rFonts w:ascii="Arial" w:hAnsi="Arial" w:cs="Arial"/>
                <w:color w:val="000000" w:themeColor="text1"/>
                <w:sz w:val="24"/>
                <w:szCs w:val="24"/>
              </w:rPr>
              <w:t>Мэдээлэх үүргийн улмаас үүсч буй захиргааны зардлын ачаалал</w:t>
            </w:r>
          </w:p>
        </w:tc>
        <w:tc>
          <w:tcPr>
            <w:tcW w:w="3272" w:type="dxa"/>
            <w:tcBorders>
              <w:top w:val="single" w:sz="4" w:space="0" w:color="auto"/>
              <w:left w:val="single" w:sz="4" w:space="0" w:color="auto"/>
            </w:tcBorders>
            <w:shd w:val="clear" w:color="auto" w:fill="auto"/>
          </w:tcPr>
          <w:p w14:paraId="39CAA590" w14:textId="53812D16"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4.1</w:t>
            </w:r>
            <w:r w:rsidR="006E4E04" w:rsidRPr="006E4E04">
              <w:rPr>
                <w:rFonts w:ascii="Arial" w:hAnsi="Arial" w:cs="Arial"/>
                <w:color w:val="000000" w:themeColor="text1"/>
                <w:sz w:val="24"/>
                <w:szCs w:val="24"/>
              </w:rPr>
              <w:t>.</w:t>
            </w:r>
            <w:r w:rsidRPr="00181B4C">
              <w:rPr>
                <w:rFonts w:ascii="Arial" w:hAnsi="Arial" w:cs="Arial"/>
                <w:color w:val="000000" w:themeColor="text1"/>
                <w:sz w:val="24"/>
                <w:szCs w:val="24"/>
              </w:rPr>
              <w:t>Хуулийн этгээдэд захиргааны шинж чанартай нэмэлт зардлуудыг /Жишээ нь, мэдээлэх, тайлан гаргах гэх мэт/ бий болгох эсэх</w:t>
            </w:r>
          </w:p>
        </w:tc>
        <w:tc>
          <w:tcPr>
            <w:tcW w:w="993" w:type="dxa"/>
            <w:tcBorders>
              <w:top w:val="single" w:sz="4" w:space="0" w:color="auto"/>
              <w:right w:val="single" w:sz="4" w:space="0" w:color="auto"/>
            </w:tcBorders>
            <w:shd w:val="clear" w:color="auto" w:fill="auto"/>
          </w:tcPr>
          <w:p w14:paraId="2E3E630D" w14:textId="77777777" w:rsidR="000033C1" w:rsidRPr="00181B4C" w:rsidRDefault="000033C1" w:rsidP="00181B4C">
            <w:pPr>
              <w:spacing w:after="0" w:line="240" w:lineRule="auto"/>
              <w:rPr>
                <w:rFonts w:ascii="Arial" w:hAnsi="Arial" w:cs="Arial"/>
                <w:color w:val="000000" w:themeColor="text1"/>
                <w:sz w:val="24"/>
                <w:szCs w:val="24"/>
              </w:rPr>
            </w:pPr>
          </w:p>
          <w:p w14:paraId="2A6AA61E" w14:textId="77777777" w:rsidR="000033C1" w:rsidRPr="00181B4C" w:rsidRDefault="000033C1" w:rsidP="00181B4C">
            <w:pPr>
              <w:spacing w:after="0" w:line="240" w:lineRule="auto"/>
              <w:rPr>
                <w:rFonts w:ascii="Arial" w:hAnsi="Arial" w:cs="Arial"/>
                <w:color w:val="000000" w:themeColor="text1"/>
                <w:sz w:val="24"/>
                <w:szCs w:val="24"/>
              </w:rPr>
            </w:pPr>
          </w:p>
          <w:p w14:paraId="58738FCF"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tcBorders>
            <w:shd w:val="clear" w:color="auto" w:fill="auto"/>
            <w:vAlign w:val="center"/>
          </w:tcPr>
          <w:p w14:paraId="6460D9E7"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tcBorders>
            <w:vAlign w:val="center"/>
          </w:tcPr>
          <w:p w14:paraId="72946DB9" w14:textId="00CB9031" w:rsidR="000033C1" w:rsidRPr="00181B4C" w:rsidRDefault="000033C1" w:rsidP="00181B4C">
            <w:pPr>
              <w:pStyle w:val="ListParagraph"/>
              <w:numPr>
                <w:ilvl w:val="0"/>
                <w:numId w:val="29"/>
              </w:numPr>
              <w:spacing w:after="0" w:line="240" w:lineRule="auto"/>
              <w:jc w:val="center"/>
              <w:rPr>
                <w:rFonts w:ascii="Arial" w:hAnsi="Arial" w:cs="Arial"/>
                <w:color w:val="000000" w:themeColor="text1"/>
                <w:sz w:val="24"/>
                <w:szCs w:val="24"/>
                <w:lang w:val="mn-MN"/>
              </w:rPr>
            </w:pPr>
          </w:p>
        </w:tc>
      </w:tr>
      <w:tr w:rsidR="00181B4C" w:rsidRPr="00181B4C" w14:paraId="387DA981" w14:textId="77777777" w:rsidTr="003D0FCF">
        <w:trPr>
          <w:trHeight w:val="800"/>
        </w:trPr>
        <w:tc>
          <w:tcPr>
            <w:tcW w:w="1831" w:type="dxa"/>
            <w:vMerge w:val="restart"/>
            <w:tcBorders>
              <w:right w:val="single" w:sz="4" w:space="0" w:color="auto"/>
            </w:tcBorders>
            <w:shd w:val="clear" w:color="auto" w:fill="auto"/>
            <w:vAlign w:val="center"/>
          </w:tcPr>
          <w:p w14:paraId="60B40B3C" w14:textId="77777777" w:rsidR="000033C1" w:rsidRPr="00181B4C" w:rsidRDefault="000033C1" w:rsidP="00181B4C">
            <w:pPr>
              <w:spacing w:after="0" w:line="240" w:lineRule="auto"/>
              <w:jc w:val="center"/>
              <w:rPr>
                <w:rFonts w:ascii="Arial" w:hAnsi="Arial" w:cs="Arial"/>
                <w:color w:val="000000" w:themeColor="text1"/>
                <w:sz w:val="24"/>
                <w:szCs w:val="24"/>
              </w:rPr>
            </w:pPr>
          </w:p>
          <w:p w14:paraId="761FE458" w14:textId="77777777" w:rsidR="000033C1" w:rsidRPr="00181B4C" w:rsidRDefault="000033C1" w:rsidP="00181B4C">
            <w:pPr>
              <w:spacing w:after="0" w:line="240" w:lineRule="auto"/>
              <w:jc w:val="center"/>
              <w:rPr>
                <w:rFonts w:ascii="Arial" w:hAnsi="Arial" w:cs="Arial"/>
                <w:color w:val="000000" w:themeColor="text1"/>
                <w:sz w:val="24"/>
                <w:szCs w:val="24"/>
              </w:rPr>
            </w:pPr>
          </w:p>
          <w:p w14:paraId="40880538" w14:textId="7EE8C9EC" w:rsidR="000033C1" w:rsidRPr="00181B4C" w:rsidRDefault="00C736BC"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5.</w:t>
            </w:r>
            <w:r w:rsidR="000033C1" w:rsidRPr="00181B4C">
              <w:rPr>
                <w:rFonts w:ascii="Arial" w:hAnsi="Arial" w:cs="Arial"/>
                <w:color w:val="000000" w:themeColor="text1"/>
                <w:sz w:val="24"/>
                <w:szCs w:val="24"/>
              </w:rPr>
              <w:t>Өмчлөх эрх</w:t>
            </w:r>
          </w:p>
          <w:p w14:paraId="3D3D1BEC" w14:textId="77777777" w:rsidR="000033C1" w:rsidRPr="00181B4C" w:rsidRDefault="000033C1" w:rsidP="00181B4C">
            <w:pPr>
              <w:spacing w:after="0" w:line="240" w:lineRule="auto"/>
              <w:jc w:val="center"/>
              <w:rPr>
                <w:rFonts w:ascii="Arial" w:hAnsi="Arial" w:cs="Arial"/>
                <w:color w:val="000000" w:themeColor="text1"/>
                <w:sz w:val="24"/>
                <w:szCs w:val="24"/>
              </w:rPr>
            </w:pPr>
          </w:p>
          <w:p w14:paraId="6C64F9C2"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tcPr>
          <w:p w14:paraId="78CE7D30" w14:textId="5A9A3B9B"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5.1</w:t>
            </w:r>
            <w:r w:rsidR="006E4E04" w:rsidRPr="006E4E04">
              <w:rPr>
                <w:rFonts w:ascii="Arial" w:hAnsi="Arial" w:cs="Arial"/>
                <w:color w:val="000000" w:themeColor="text1"/>
                <w:sz w:val="24"/>
                <w:szCs w:val="24"/>
              </w:rPr>
              <w:t>.</w:t>
            </w:r>
            <w:r w:rsidRPr="00181B4C">
              <w:rPr>
                <w:rFonts w:ascii="Arial" w:hAnsi="Arial" w:cs="Arial"/>
                <w:color w:val="000000" w:themeColor="text1"/>
                <w:sz w:val="24"/>
                <w:szCs w:val="24"/>
              </w:rPr>
              <w:t>Өмчлөх эрхийг /үл хөдлөх, хөдлөх эд хөрөнгө, эдийн бус баялаг зэргийг/ хөндсөн зохицуулалт бий болох эсэх</w:t>
            </w:r>
          </w:p>
        </w:tc>
        <w:tc>
          <w:tcPr>
            <w:tcW w:w="993" w:type="dxa"/>
            <w:tcBorders>
              <w:top w:val="single" w:sz="4" w:space="0" w:color="auto"/>
              <w:bottom w:val="single" w:sz="4" w:space="0" w:color="auto"/>
              <w:right w:val="single" w:sz="4" w:space="0" w:color="auto"/>
            </w:tcBorders>
            <w:shd w:val="clear" w:color="auto" w:fill="auto"/>
          </w:tcPr>
          <w:p w14:paraId="24A58211" w14:textId="77777777" w:rsidR="000033C1" w:rsidRPr="00181B4C" w:rsidRDefault="000033C1" w:rsidP="00181B4C">
            <w:pPr>
              <w:spacing w:after="0" w:line="240" w:lineRule="auto"/>
              <w:rPr>
                <w:rFonts w:ascii="Arial" w:hAnsi="Arial" w:cs="Arial"/>
                <w:color w:val="000000" w:themeColor="text1"/>
                <w:sz w:val="24"/>
                <w:szCs w:val="24"/>
              </w:rPr>
            </w:pPr>
          </w:p>
          <w:p w14:paraId="7C7B81BE"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292D3F60"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47E50856" w14:textId="2B8966EF" w:rsidR="000033C1" w:rsidRPr="00181B4C" w:rsidRDefault="000033C1" w:rsidP="00181B4C">
            <w:pPr>
              <w:pStyle w:val="Header"/>
              <w:numPr>
                <w:ilvl w:val="0"/>
                <w:numId w:val="28"/>
              </w:numPr>
              <w:tabs>
                <w:tab w:val="clear" w:pos="4680"/>
                <w:tab w:val="clear" w:pos="9360"/>
              </w:tabs>
              <w:jc w:val="center"/>
              <w:rPr>
                <w:rFonts w:ascii="Arial" w:hAnsi="Arial" w:cs="Arial"/>
                <w:color w:val="000000" w:themeColor="text1"/>
                <w:sz w:val="24"/>
                <w:szCs w:val="24"/>
                <w:lang w:val="mn-MN"/>
              </w:rPr>
            </w:pPr>
          </w:p>
        </w:tc>
      </w:tr>
      <w:tr w:rsidR="00181B4C" w:rsidRPr="00181B4C" w14:paraId="799F1D88" w14:textId="77777777" w:rsidTr="003D0FCF">
        <w:trPr>
          <w:trHeight w:val="800"/>
        </w:trPr>
        <w:tc>
          <w:tcPr>
            <w:tcW w:w="1831" w:type="dxa"/>
            <w:vMerge/>
            <w:tcBorders>
              <w:right w:val="single" w:sz="4" w:space="0" w:color="auto"/>
            </w:tcBorders>
            <w:shd w:val="clear" w:color="auto" w:fill="auto"/>
          </w:tcPr>
          <w:p w14:paraId="47DC80AC" w14:textId="77777777" w:rsidR="000033C1" w:rsidRPr="00181B4C" w:rsidRDefault="000033C1" w:rsidP="00181B4C">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tcPr>
          <w:p w14:paraId="714112E9" w14:textId="5917AB9A"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5.2</w:t>
            </w:r>
            <w:r w:rsidR="006E4E04" w:rsidRPr="006E4E04">
              <w:rPr>
                <w:rFonts w:ascii="Arial" w:hAnsi="Arial" w:cs="Arial"/>
                <w:color w:val="000000" w:themeColor="text1"/>
                <w:sz w:val="24"/>
                <w:szCs w:val="24"/>
              </w:rPr>
              <w:t>.</w:t>
            </w:r>
            <w:r w:rsidRPr="00181B4C">
              <w:rPr>
                <w:rFonts w:ascii="Arial" w:hAnsi="Arial" w:cs="Arial"/>
                <w:color w:val="000000" w:themeColor="text1"/>
                <w:sz w:val="24"/>
                <w:szCs w:val="24"/>
              </w:rPr>
              <w:t>Өмчлөх эрх олж авах, шилжүүлэх болон хэрэгжүүлэхэд хязгаарлалт бий болгох эсэх</w:t>
            </w:r>
          </w:p>
        </w:tc>
        <w:tc>
          <w:tcPr>
            <w:tcW w:w="993" w:type="dxa"/>
            <w:tcBorders>
              <w:top w:val="single" w:sz="4" w:space="0" w:color="auto"/>
              <w:bottom w:val="single" w:sz="4" w:space="0" w:color="auto"/>
              <w:right w:val="single" w:sz="4" w:space="0" w:color="auto"/>
            </w:tcBorders>
            <w:shd w:val="clear" w:color="auto" w:fill="auto"/>
          </w:tcPr>
          <w:p w14:paraId="687F58F9" w14:textId="77777777" w:rsidR="000033C1" w:rsidRPr="00181B4C" w:rsidRDefault="000033C1" w:rsidP="00181B4C">
            <w:pPr>
              <w:spacing w:after="0" w:line="240" w:lineRule="auto"/>
              <w:rPr>
                <w:rFonts w:ascii="Arial" w:hAnsi="Arial" w:cs="Arial"/>
                <w:color w:val="000000" w:themeColor="text1"/>
                <w:sz w:val="24"/>
                <w:szCs w:val="24"/>
              </w:rPr>
            </w:pPr>
          </w:p>
          <w:p w14:paraId="78852AAF"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27C380CC"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1230EA74" w14:textId="7CB0273F" w:rsidR="000033C1" w:rsidRPr="00181B4C" w:rsidRDefault="000033C1" w:rsidP="00181B4C">
            <w:pPr>
              <w:pStyle w:val="ListParagraph"/>
              <w:numPr>
                <w:ilvl w:val="0"/>
                <w:numId w:val="27"/>
              </w:numPr>
              <w:spacing w:after="0" w:line="240" w:lineRule="auto"/>
              <w:jc w:val="center"/>
              <w:rPr>
                <w:rFonts w:ascii="Arial" w:hAnsi="Arial" w:cs="Arial"/>
                <w:color w:val="000000" w:themeColor="text1"/>
                <w:sz w:val="24"/>
                <w:szCs w:val="24"/>
                <w:lang w:val="mn-MN"/>
              </w:rPr>
            </w:pPr>
          </w:p>
        </w:tc>
      </w:tr>
      <w:tr w:rsidR="00181B4C" w:rsidRPr="00181B4C" w14:paraId="7B893EF0" w14:textId="77777777" w:rsidTr="003D0FCF">
        <w:trPr>
          <w:trHeight w:val="800"/>
        </w:trPr>
        <w:tc>
          <w:tcPr>
            <w:tcW w:w="1831" w:type="dxa"/>
            <w:vMerge/>
            <w:tcBorders>
              <w:right w:val="single" w:sz="4" w:space="0" w:color="auto"/>
            </w:tcBorders>
            <w:shd w:val="clear" w:color="auto" w:fill="auto"/>
          </w:tcPr>
          <w:p w14:paraId="683CEFDA" w14:textId="77777777" w:rsidR="000033C1" w:rsidRPr="00181B4C" w:rsidRDefault="000033C1" w:rsidP="00181B4C">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tcPr>
          <w:p w14:paraId="04CA6B5F" w14:textId="51E082A9"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5.3</w:t>
            </w:r>
            <w:r w:rsidR="006E4E04" w:rsidRPr="006E4E04">
              <w:rPr>
                <w:rFonts w:ascii="Arial" w:hAnsi="Arial" w:cs="Arial"/>
                <w:color w:val="000000" w:themeColor="text1"/>
                <w:sz w:val="24"/>
                <w:szCs w:val="24"/>
              </w:rPr>
              <w:t>.</w:t>
            </w:r>
            <w:r w:rsidRPr="00181B4C">
              <w:rPr>
                <w:rFonts w:ascii="Arial" w:hAnsi="Arial" w:cs="Arial"/>
                <w:color w:val="000000" w:themeColor="text1"/>
                <w:sz w:val="24"/>
                <w:szCs w:val="24"/>
              </w:rPr>
              <w:t>Оюуны өмчийн /патент, барааны тэмдэг, зохиогчийн эрх зэрэг/ эрхийг зөрчсөн зохицуулалт бий болгох эсэх</w:t>
            </w:r>
          </w:p>
        </w:tc>
        <w:tc>
          <w:tcPr>
            <w:tcW w:w="993" w:type="dxa"/>
            <w:tcBorders>
              <w:top w:val="single" w:sz="4" w:space="0" w:color="auto"/>
              <w:bottom w:val="single" w:sz="4" w:space="0" w:color="auto"/>
              <w:right w:val="single" w:sz="4" w:space="0" w:color="auto"/>
            </w:tcBorders>
            <w:shd w:val="clear" w:color="auto" w:fill="auto"/>
          </w:tcPr>
          <w:p w14:paraId="6485C193" w14:textId="77777777" w:rsidR="000033C1" w:rsidRPr="00181B4C" w:rsidRDefault="000033C1" w:rsidP="00181B4C">
            <w:pPr>
              <w:spacing w:after="0" w:line="240" w:lineRule="auto"/>
              <w:rPr>
                <w:rFonts w:ascii="Arial" w:hAnsi="Arial" w:cs="Arial"/>
                <w:color w:val="000000" w:themeColor="text1"/>
                <w:sz w:val="24"/>
                <w:szCs w:val="24"/>
              </w:rPr>
            </w:pPr>
          </w:p>
          <w:p w14:paraId="7A6008BA"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513BD017"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7EAADA65" w14:textId="0DA89126" w:rsidR="000033C1" w:rsidRPr="00181B4C" w:rsidRDefault="000033C1" w:rsidP="00181B4C">
            <w:pPr>
              <w:pStyle w:val="ListParagraph"/>
              <w:numPr>
                <w:ilvl w:val="0"/>
                <w:numId w:val="26"/>
              </w:numPr>
              <w:spacing w:after="0" w:line="240" w:lineRule="auto"/>
              <w:jc w:val="center"/>
              <w:rPr>
                <w:rFonts w:ascii="Arial" w:hAnsi="Arial" w:cs="Arial"/>
                <w:color w:val="000000" w:themeColor="text1"/>
                <w:sz w:val="24"/>
                <w:szCs w:val="24"/>
                <w:lang w:val="mn-MN"/>
              </w:rPr>
            </w:pPr>
          </w:p>
        </w:tc>
      </w:tr>
      <w:tr w:rsidR="00181B4C" w:rsidRPr="00181B4C" w14:paraId="6C8877AE" w14:textId="77777777" w:rsidTr="003D0FCF">
        <w:trPr>
          <w:trHeight w:val="800"/>
        </w:trPr>
        <w:tc>
          <w:tcPr>
            <w:tcW w:w="1831" w:type="dxa"/>
            <w:vMerge w:val="restart"/>
            <w:tcBorders>
              <w:right w:val="single" w:sz="4" w:space="0" w:color="auto"/>
            </w:tcBorders>
            <w:shd w:val="clear" w:color="auto" w:fill="auto"/>
            <w:vAlign w:val="center"/>
          </w:tcPr>
          <w:p w14:paraId="5B406CE7" w14:textId="4EE1143B" w:rsidR="000033C1" w:rsidRPr="00181B4C" w:rsidRDefault="00C736BC"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6.</w:t>
            </w:r>
            <w:r w:rsidR="000033C1" w:rsidRPr="00181B4C">
              <w:rPr>
                <w:rFonts w:ascii="Arial" w:hAnsi="Arial" w:cs="Arial"/>
                <w:color w:val="000000" w:themeColor="text1"/>
                <w:sz w:val="24"/>
                <w:szCs w:val="24"/>
              </w:rPr>
              <w:t>Инноваци ба судалгаа шинжилгээ</w:t>
            </w:r>
          </w:p>
          <w:p w14:paraId="519ED387" w14:textId="77777777" w:rsidR="000033C1" w:rsidRPr="00181B4C" w:rsidRDefault="000033C1" w:rsidP="00181B4C">
            <w:pPr>
              <w:spacing w:after="0" w:line="240" w:lineRule="auto"/>
              <w:jc w:val="center"/>
              <w:rPr>
                <w:rFonts w:ascii="Arial" w:hAnsi="Arial" w:cs="Arial"/>
                <w:color w:val="000000" w:themeColor="text1"/>
                <w:sz w:val="24"/>
                <w:szCs w:val="24"/>
              </w:rPr>
            </w:pPr>
          </w:p>
          <w:p w14:paraId="5525B450"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tcPr>
          <w:p w14:paraId="22834BD6" w14:textId="2A55354C"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6.1</w:t>
            </w:r>
            <w:r w:rsidR="006E4E04" w:rsidRPr="006E4E04">
              <w:rPr>
                <w:rFonts w:ascii="Arial" w:hAnsi="Arial" w:cs="Arial"/>
                <w:color w:val="000000" w:themeColor="text1"/>
                <w:sz w:val="24"/>
                <w:szCs w:val="24"/>
              </w:rPr>
              <w:t>.</w:t>
            </w:r>
            <w:r w:rsidRPr="00181B4C">
              <w:rPr>
                <w:rFonts w:ascii="Arial" w:hAnsi="Arial" w:cs="Arial"/>
                <w:color w:val="000000" w:themeColor="text1"/>
                <w:sz w:val="24"/>
                <w:szCs w:val="24"/>
              </w:rPr>
              <w:t>Судалгаа шинжилгээ, нээлт хийх, шинэ бүтээл гаргах асуудлыг дэмжих эсэх</w:t>
            </w:r>
          </w:p>
        </w:tc>
        <w:tc>
          <w:tcPr>
            <w:tcW w:w="993" w:type="dxa"/>
            <w:tcBorders>
              <w:top w:val="single" w:sz="4" w:space="0" w:color="auto"/>
              <w:bottom w:val="single" w:sz="4" w:space="0" w:color="auto"/>
              <w:right w:val="single" w:sz="4" w:space="0" w:color="auto"/>
            </w:tcBorders>
            <w:shd w:val="clear" w:color="auto" w:fill="auto"/>
            <w:vAlign w:val="center"/>
          </w:tcPr>
          <w:p w14:paraId="2201245D"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20DCD289"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Үгүй</w:t>
            </w:r>
          </w:p>
        </w:tc>
        <w:tc>
          <w:tcPr>
            <w:tcW w:w="2268" w:type="dxa"/>
            <w:tcBorders>
              <w:top w:val="single" w:sz="4" w:space="0" w:color="auto"/>
              <w:left w:val="single" w:sz="4" w:space="0" w:color="auto"/>
              <w:bottom w:val="single" w:sz="4" w:space="0" w:color="auto"/>
            </w:tcBorders>
          </w:tcPr>
          <w:p w14:paraId="5285A7F0" w14:textId="70C51FE1" w:rsidR="000033C1" w:rsidRPr="00181B4C" w:rsidRDefault="000033C1" w:rsidP="00181B4C">
            <w:pPr>
              <w:pStyle w:val="Header"/>
              <w:numPr>
                <w:ilvl w:val="0"/>
                <w:numId w:val="25"/>
              </w:numPr>
              <w:tabs>
                <w:tab w:val="clear" w:pos="4680"/>
                <w:tab w:val="clear" w:pos="9360"/>
              </w:tabs>
              <w:jc w:val="center"/>
              <w:rPr>
                <w:rFonts w:ascii="Arial" w:hAnsi="Arial" w:cs="Arial"/>
                <w:color w:val="000000" w:themeColor="text1"/>
                <w:sz w:val="24"/>
                <w:szCs w:val="24"/>
                <w:lang w:val="mn-MN"/>
              </w:rPr>
            </w:pPr>
          </w:p>
        </w:tc>
      </w:tr>
      <w:tr w:rsidR="00181B4C" w:rsidRPr="00181B4C" w14:paraId="4C94182F" w14:textId="77777777" w:rsidTr="003D0FCF">
        <w:trPr>
          <w:trHeight w:val="928"/>
        </w:trPr>
        <w:tc>
          <w:tcPr>
            <w:tcW w:w="1831" w:type="dxa"/>
            <w:vMerge/>
            <w:tcBorders>
              <w:right w:val="single" w:sz="4" w:space="0" w:color="auto"/>
            </w:tcBorders>
            <w:shd w:val="clear" w:color="auto" w:fill="auto"/>
          </w:tcPr>
          <w:p w14:paraId="4A6431B7" w14:textId="77777777" w:rsidR="000033C1" w:rsidRPr="00181B4C" w:rsidRDefault="000033C1" w:rsidP="00181B4C">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tcBorders>
            <w:shd w:val="clear" w:color="auto" w:fill="auto"/>
          </w:tcPr>
          <w:p w14:paraId="00D41BB7" w14:textId="3A3BA7E2"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6.2</w:t>
            </w:r>
            <w:r w:rsidR="006E4E04" w:rsidRPr="006E4E04">
              <w:rPr>
                <w:rFonts w:ascii="Arial" w:hAnsi="Arial" w:cs="Arial"/>
                <w:color w:val="000000" w:themeColor="text1"/>
                <w:sz w:val="24"/>
                <w:szCs w:val="24"/>
              </w:rPr>
              <w:t>.</w:t>
            </w:r>
            <w:r w:rsidRPr="00181B4C">
              <w:rPr>
                <w:rFonts w:ascii="Arial" w:hAnsi="Arial" w:cs="Arial"/>
                <w:color w:val="000000" w:themeColor="text1"/>
                <w:sz w:val="24"/>
                <w:szCs w:val="24"/>
              </w:rPr>
              <w:t>Үйлдвэрлэлийн шинэ технологи болон шинэ бүтээгдэхүүнийг нэвтрүүлэх, дэлгэрүүлэхийг илүү хялбар болгох эсэх</w:t>
            </w:r>
          </w:p>
        </w:tc>
        <w:tc>
          <w:tcPr>
            <w:tcW w:w="993" w:type="dxa"/>
            <w:tcBorders>
              <w:top w:val="single" w:sz="4" w:space="0" w:color="auto"/>
              <w:right w:val="single" w:sz="4" w:space="0" w:color="auto"/>
            </w:tcBorders>
            <w:shd w:val="clear" w:color="auto" w:fill="auto"/>
            <w:vAlign w:val="center"/>
          </w:tcPr>
          <w:p w14:paraId="6437F3F9" w14:textId="77777777" w:rsidR="000033C1" w:rsidRPr="006E4E04" w:rsidRDefault="000033C1" w:rsidP="00181B4C">
            <w:pPr>
              <w:spacing w:after="0" w:line="240" w:lineRule="auto"/>
              <w:jc w:val="center"/>
              <w:rPr>
                <w:rFonts w:ascii="Arial" w:hAnsi="Arial" w:cs="Arial"/>
                <w:color w:val="000000" w:themeColor="text1"/>
                <w:sz w:val="24"/>
                <w:szCs w:val="24"/>
              </w:rPr>
            </w:pPr>
            <w:r w:rsidRPr="006E4E04">
              <w:rPr>
                <w:rFonts w:ascii="Arial" w:hAnsi="Arial" w:cs="Arial"/>
                <w:color w:val="000000" w:themeColor="text1"/>
                <w:sz w:val="24"/>
                <w:szCs w:val="24"/>
              </w:rPr>
              <w:t>Тийм</w:t>
            </w:r>
          </w:p>
        </w:tc>
        <w:tc>
          <w:tcPr>
            <w:tcW w:w="992" w:type="dxa"/>
            <w:tcBorders>
              <w:top w:val="single" w:sz="4" w:space="0" w:color="auto"/>
              <w:left w:val="single" w:sz="4" w:space="0" w:color="auto"/>
            </w:tcBorders>
            <w:shd w:val="clear" w:color="auto" w:fill="auto"/>
            <w:vAlign w:val="center"/>
          </w:tcPr>
          <w:p w14:paraId="51979603" w14:textId="77777777" w:rsidR="000033C1" w:rsidRPr="006E4E04" w:rsidRDefault="000033C1" w:rsidP="00181B4C">
            <w:pPr>
              <w:spacing w:after="0" w:line="240" w:lineRule="auto"/>
              <w:jc w:val="center"/>
              <w:rPr>
                <w:rFonts w:ascii="Arial" w:hAnsi="Arial" w:cs="Arial"/>
                <w:b/>
                <w:bCs/>
                <w:color w:val="000000" w:themeColor="text1"/>
                <w:sz w:val="24"/>
                <w:szCs w:val="24"/>
              </w:rPr>
            </w:pPr>
            <w:r w:rsidRPr="006E4E04">
              <w:rPr>
                <w:rFonts w:ascii="Arial" w:hAnsi="Arial" w:cs="Arial"/>
                <w:b/>
                <w:bCs/>
                <w:color w:val="000000" w:themeColor="text1"/>
                <w:sz w:val="24"/>
                <w:szCs w:val="24"/>
              </w:rPr>
              <w:t>Үгүй</w:t>
            </w:r>
          </w:p>
        </w:tc>
        <w:tc>
          <w:tcPr>
            <w:tcW w:w="2268" w:type="dxa"/>
            <w:tcBorders>
              <w:top w:val="single" w:sz="4" w:space="0" w:color="auto"/>
              <w:left w:val="single" w:sz="4" w:space="0" w:color="auto"/>
            </w:tcBorders>
            <w:vAlign w:val="center"/>
          </w:tcPr>
          <w:p w14:paraId="3F62CE60" w14:textId="3EEDC1EE" w:rsidR="000033C1" w:rsidRPr="00181B4C" w:rsidRDefault="000033C1" w:rsidP="00181B4C">
            <w:pPr>
              <w:pStyle w:val="Header"/>
              <w:numPr>
                <w:ilvl w:val="0"/>
                <w:numId w:val="24"/>
              </w:numPr>
              <w:tabs>
                <w:tab w:val="clear" w:pos="4680"/>
                <w:tab w:val="clear" w:pos="9360"/>
              </w:tabs>
              <w:jc w:val="center"/>
              <w:rPr>
                <w:rFonts w:ascii="Arial" w:hAnsi="Arial" w:cs="Arial"/>
                <w:color w:val="000000" w:themeColor="text1"/>
                <w:sz w:val="24"/>
                <w:szCs w:val="24"/>
                <w:lang w:val="mn-MN"/>
              </w:rPr>
            </w:pPr>
          </w:p>
        </w:tc>
      </w:tr>
      <w:tr w:rsidR="00181B4C" w:rsidRPr="00181B4C" w14:paraId="1257E2A6" w14:textId="77777777" w:rsidTr="003D0FCF">
        <w:trPr>
          <w:trHeight w:val="530"/>
        </w:trPr>
        <w:tc>
          <w:tcPr>
            <w:tcW w:w="1831" w:type="dxa"/>
            <w:vMerge w:val="restart"/>
            <w:tcBorders>
              <w:right w:val="single" w:sz="4" w:space="0" w:color="auto"/>
            </w:tcBorders>
            <w:shd w:val="clear" w:color="auto" w:fill="auto"/>
            <w:vAlign w:val="center"/>
          </w:tcPr>
          <w:p w14:paraId="68709EB6" w14:textId="77777777" w:rsidR="000033C1" w:rsidRPr="00181B4C" w:rsidRDefault="000033C1" w:rsidP="00181B4C">
            <w:pPr>
              <w:spacing w:after="0" w:line="240" w:lineRule="auto"/>
              <w:jc w:val="center"/>
              <w:rPr>
                <w:rFonts w:ascii="Arial" w:hAnsi="Arial" w:cs="Arial"/>
                <w:color w:val="000000" w:themeColor="text1"/>
                <w:sz w:val="24"/>
                <w:szCs w:val="24"/>
              </w:rPr>
            </w:pPr>
          </w:p>
          <w:p w14:paraId="43858B93" w14:textId="4EC7A500" w:rsidR="000033C1" w:rsidRPr="00181B4C" w:rsidRDefault="00C736BC"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7.</w:t>
            </w:r>
            <w:r w:rsidR="000033C1" w:rsidRPr="00181B4C">
              <w:rPr>
                <w:rFonts w:ascii="Arial" w:hAnsi="Arial" w:cs="Arial"/>
                <w:color w:val="000000" w:themeColor="text1"/>
                <w:sz w:val="24"/>
                <w:szCs w:val="24"/>
              </w:rPr>
              <w:t>Хэрэглэгч ба гэр бүлийн төсөв</w:t>
            </w:r>
          </w:p>
          <w:p w14:paraId="75486FF9"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tcPr>
          <w:p w14:paraId="76FCA109" w14:textId="463B0BCF"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7.1</w:t>
            </w:r>
            <w:r w:rsidR="006E4E04" w:rsidRPr="006E4E04">
              <w:rPr>
                <w:rFonts w:ascii="Arial" w:hAnsi="Arial" w:cs="Arial"/>
                <w:color w:val="000000" w:themeColor="text1"/>
                <w:sz w:val="24"/>
                <w:szCs w:val="24"/>
              </w:rPr>
              <w:t>.</w:t>
            </w:r>
            <w:r w:rsidRPr="00181B4C">
              <w:rPr>
                <w:rFonts w:ascii="Arial" w:hAnsi="Arial" w:cs="Arial"/>
                <w:color w:val="000000" w:themeColor="text1"/>
                <w:sz w:val="24"/>
                <w:szCs w:val="24"/>
              </w:rPr>
              <w:t>Хэрэглээний үнийн төвшинд нөлөө үзүүлэх эсэх</w:t>
            </w:r>
          </w:p>
        </w:tc>
        <w:tc>
          <w:tcPr>
            <w:tcW w:w="993" w:type="dxa"/>
            <w:tcBorders>
              <w:top w:val="single" w:sz="4" w:space="0" w:color="auto"/>
              <w:bottom w:val="single" w:sz="4" w:space="0" w:color="auto"/>
              <w:right w:val="single" w:sz="4" w:space="0" w:color="auto"/>
            </w:tcBorders>
            <w:shd w:val="clear" w:color="auto" w:fill="auto"/>
            <w:vAlign w:val="center"/>
          </w:tcPr>
          <w:p w14:paraId="54BAC098" w14:textId="77777777" w:rsidR="000033C1" w:rsidRPr="006E4E04" w:rsidRDefault="000033C1" w:rsidP="00181B4C">
            <w:pPr>
              <w:spacing w:after="0" w:line="240" w:lineRule="auto"/>
              <w:jc w:val="center"/>
              <w:rPr>
                <w:rFonts w:ascii="Arial" w:hAnsi="Arial" w:cs="Arial"/>
                <w:color w:val="000000" w:themeColor="text1"/>
                <w:sz w:val="24"/>
                <w:szCs w:val="24"/>
              </w:rPr>
            </w:pPr>
            <w:r w:rsidRPr="006E4E04">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1B7B5778" w14:textId="77777777" w:rsidR="000033C1" w:rsidRPr="006E4E04" w:rsidRDefault="000033C1" w:rsidP="00181B4C">
            <w:pPr>
              <w:spacing w:after="0" w:line="240" w:lineRule="auto"/>
              <w:jc w:val="center"/>
              <w:rPr>
                <w:rFonts w:ascii="Arial" w:hAnsi="Arial" w:cs="Arial"/>
                <w:b/>
                <w:bCs/>
                <w:color w:val="000000" w:themeColor="text1"/>
                <w:sz w:val="24"/>
                <w:szCs w:val="24"/>
              </w:rPr>
            </w:pPr>
            <w:r w:rsidRPr="006E4E04">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tcPr>
          <w:p w14:paraId="65D75EAC" w14:textId="0C2A0CE9" w:rsidR="000033C1" w:rsidRPr="00181B4C" w:rsidRDefault="000033C1" w:rsidP="00181B4C">
            <w:pPr>
              <w:pStyle w:val="Header"/>
              <w:numPr>
                <w:ilvl w:val="0"/>
                <w:numId w:val="23"/>
              </w:numPr>
              <w:tabs>
                <w:tab w:val="clear" w:pos="4680"/>
                <w:tab w:val="clear" w:pos="9360"/>
              </w:tabs>
              <w:jc w:val="center"/>
              <w:rPr>
                <w:rFonts w:ascii="Arial" w:hAnsi="Arial" w:cs="Arial"/>
                <w:color w:val="000000" w:themeColor="text1"/>
                <w:sz w:val="24"/>
                <w:szCs w:val="24"/>
                <w:lang w:val="mn-MN"/>
              </w:rPr>
            </w:pPr>
          </w:p>
        </w:tc>
      </w:tr>
      <w:tr w:rsidR="00181B4C" w:rsidRPr="00181B4C" w14:paraId="0DDB4477" w14:textId="77777777" w:rsidTr="003D0FCF">
        <w:trPr>
          <w:trHeight w:val="800"/>
        </w:trPr>
        <w:tc>
          <w:tcPr>
            <w:tcW w:w="1831" w:type="dxa"/>
            <w:vMerge/>
            <w:tcBorders>
              <w:right w:val="single" w:sz="4" w:space="0" w:color="auto"/>
            </w:tcBorders>
            <w:shd w:val="clear" w:color="auto" w:fill="auto"/>
          </w:tcPr>
          <w:p w14:paraId="509EBEF0" w14:textId="77777777" w:rsidR="000033C1" w:rsidRPr="00181B4C" w:rsidRDefault="000033C1" w:rsidP="00181B4C">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tcPr>
          <w:p w14:paraId="750FE5B6" w14:textId="6E5C2E40"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7.2</w:t>
            </w:r>
            <w:r w:rsidR="006E4E04" w:rsidRPr="006E4E04">
              <w:rPr>
                <w:rFonts w:ascii="Arial" w:hAnsi="Arial" w:cs="Arial"/>
                <w:color w:val="000000" w:themeColor="text1"/>
                <w:sz w:val="24"/>
                <w:szCs w:val="24"/>
              </w:rPr>
              <w:t>.</w:t>
            </w:r>
            <w:r w:rsidRPr="00181B4C">
              <w:rPr>
                <w:rFonts w:ascii="Arial" w:hAnsi="Arial" w:cs="Arial"/>
                <w:color w:val="000000" w:themeColor="text1"/>
                <w:sz w:val="24"/>
                <w:szCs w:val="24"/>
              </w:rPr>
              <w:t>Хэрэглэгчдийн хувьд дотоодын зах зээлийг ашиглах боломж олгох эсэх</w:t>
            </w:r>
          </w:p>
        </w:tc>
        <w:tc>
          <w:tcPr>
            <w:tcW w:w="993" w:type="dxa"/>
            <w:tcBorders>
              <w:top w:val="single" w:sz="4" w:space="0" w:color="auto"/>
              <w:bottom w:val="single" w:sz="4" w:space="0" w:color="auto"/>
              <w:right w:val="single" w:sz="4" w:space="0" w:color="auto"/>
            </w:tcBorders>
            <w:shd w:val="clear" w:color="auto" w:fill="auto"/>
            <w:vAlign w:val="center"/>
          </w:tcPr>
          <w:p w14:paraId="7DEC5FDD"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70269F16"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14B20E4C" w14:textId="6D411EE2" w:rsidR="000033C1" w:rsidRPr="00181B4C" w:rsidRDefault="000033C1" w:rsidP="00181B4C">
            <w:pPr>
              <w:pStyle w:val="Header"/>
              <w:numPr>
                <w:ilvl w:val="0"/>
                <w:numId w:val="22"/>
              </w:numPr>
              <w:tabs>
                <w:tab w:val="clear" w:pos="4680"/>
                <w:tab w:val="clear" w:pos="9360"/>
              </w:tabs>
              <w:jc w:val="center"/>
              <w:rPr>
                <w:rFonts w:ascii="Arial" w:hAnsi="Arial" w:cs="Arial"/>
                <w:color w:val="000000" w:themeColor="text1"/>
                <w:sz w:val="24"/>
                <w:szCs w:val="24"/>
                <w:lang w:val="mn-MN"/>
              </w:rPr>
            </w:pPr>
          </w:p>
        </w:tc>
      </w:tr>
      <w:tr w:rsidR="00181B4C" w:rsidRPr="00181B4C" w14:paraId="2BF529F6" w14:textId="77777777" w:rsidTr="003D0FCF">
        <w:trPr>
          <w:trHeight w:val="800"/>
        </w:trPr>
        <w:tc>
          <w:tcPr>
            <w:tcW w:w="1831" w:type="dxa"/>
            <w:vMerge/>
            <w:tcBorders>
              <w:right w:val="single" w:sz="4" w:space="0" w:color="auto"/>
            </w:tcBorders>
            <w:shd w:val="clear" w:color="auto" w:fill="auto"/>
          </w:tcPr>
          <w:p w14:paraId="2FDE4E51" w14:textId="77777777" w:rsidR="000033C1" w:rsidRPr="00181B4C" w:rsidRDefault="000033C1" w:rsidP="00181B4C">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tcPr>
          <w:p w14:paraId="7E6F3F08" w14:textId="50055010"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7.3</w:t>
            </w:r>
            <w:r w:rsidR="006E4E04" w:rsidRPr="006E4E04">
              <w:rPr>
                <w:rFonts w:ascii="Arial" w:hAnsi="Arial" w:cs="Arial"/>
                <w:color w:val="000000" w:themeColor="text1"/>
                <w:sz w:val="24"/>
                <w:szCs w:val="24"/>
              </w:rPr>
              <w:t>.</w:t>
            </w:r>
            <w:r w:rsidRPr="00181B4C">
              <w:rPr>
                <w:rFonts w:ascii="Arial" w:hAnsi="Arial" w:cs="Arial"/>
                <w:color w:val="000000" w:themeColor="text1"/>
                <w:sz w:val="24"/>
                <w:szCs w:val="24"/>
              </w:rPr>
              <w:t>Хэрэглэгчдийн эрх ашигт нөлөөлөх эсэх</w:t>
            </w:r>
          </w:p>
        </w:tc>
        <w:tc>
          <w:tcPr>
            <w:tcW w:w="993" w:type="dxa"/>
            <w:tcBorders>
              <w:top w:val="single" w:sz="4" w:space="0" w:color="auto"/>
              <w:bottom w:val="single" w:sz="4" w:space="0" w:color="auto"/>
              <w:right w:val="single" w:sz="4" w:space="0" w:color="auto"/>
            </w:tcBorders>
            <w:shd w:val="clear" w:color="auto" w:fill="auto"/>
          </w:tcPr>
          <w:p w14:paraId="0CD20C4C" w14:textId="77777777" w:rsidR="000033C1" w:rsidRPr="006E4E04" w:rsidRDefault="000033C1" w:rsidP="00181B4C">
            <w:pPr>
              <w:spacing w:after="0" w:line="240" w:lineRule="auto"/>
              <w:rPr>
                <w:rFonts w:ascii="Arial" w:hAnsi="Arial" w:cs="Arial"/>
                <w:color w:val="000000" w:themeColor="text1"/>
                <w:sz w:val="24"/>
                <w:szCs w:val="24"/>
              </w:rPr>
            </w:pPr>
          </w:p>
          <w:p w14:paraId="712E72C8" w14:textId="77777777" w:rsidR="000033C1" w:rsidRPr="006E4E04" w:rsidRDefault="000033C1" w:rsidP="00181B4C">
            <w:pPr>
              <w:spacing w:after="0" w:line="240" w:lineRule="auto"/>
              <w:rPr>
                <w:rFonts w:ascii="Arial" w:hAnsi="Arial" w:cs="Arial"/>
                <w:color w:val="000000" w:themeColor="text1"/>
                <w:sz w:val="24"/>
                <w:szCs w:val="24"/>
              </w:rPr>
            </w:pPr>
            <w:r w:rsidRPr="006E4E04">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1DF6652F" w14:textId="77777777" w:rsidR="000033C1" w:rsidRPr="006E4E04" w:rsidRDefault="000033C1" w:rsidP="00181B4C">
            <w:pPr>
              <w:spacing w:after="0" w:line="240" w:lineRule="auto"/>
              <w:jc w:val="center"/>
              <w:rPr>
                <w:rFonts w:ascii="Arial" w:hAnsi="Arial" w:cs="Arial"/>
                <w:b/>
                <w:bCs/>
                <w:color w:val="000000" w:themeColor="text1"/>
                <w:sz w:val="24"/>
                <w:szCs w:val="24"/>
              </w:rPr>
            </w:pPr>
            <w:r w:rsidRPr="006E4E04">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10947FBD" w14:textId="3300A641" w:rsidR="000033C1" w:rsidRPr="00181B4C" w:rsidRDefault="000033C1" w:rsidP="00181B4C">
            <w:pPr>
              <w:pStyle w:val="ListParagraph"/>
              <w:numPr>
                <w:ilvl w:val="0"/>
                <w:numId w:val="21"/>
              </w:numPr>
              <w:spacing w:after="0" w:line="240" w:lineRule="auto"/>
              <w:jc w:val="center"/>
              <w:rPr>
                <w:rFonts w:ascii="Arial" w:hAnsi="Arial" w:cs="Arial"/>
                <w:color w:val="000000" w:themeColor="text1"/>
                <w:sz w:val="24"/>
                <w:szCs w:val="24"/>
                <w:lang w:val="mn-MN"/>
              </w:rPr>
            </w:pPr>
          </w:p>
        </w:tc>
      </w:tr>
      <w:tr w:rsidR="00181B4C" w:rsidRPr="00181B4C" w14:paraId="063CD861" w14:textId="77777777" w:rsidTr="003D0FCF">
        <w:trPr>
          <w:trHeight w:val="1099"/>
        </w:trPr>
        <w:tc>
          <w:tcPr>
            <w:tcW w:w="1831" w:type="dxa"/>
            <w:vMerge/>
            <w:tcBorders>
              <w:right w:val="single" w:sz="4" w:space="0" w:color="auto"/>
            </w:tcBorders>
            <w:shd w:val="clear" w:color="auto" w:fill="auto"/>
          </w:tcPr>
          <w:p w14:paraId="775793F6" w14:textId="77777777" w:rsidR="000033C1" w:rsidRPr="00181B4C" w:rsidRDefault="000033C1" w:rsidP="00181B4C">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tcBorders>
            <w:shd w:val="clear" w:color="auto" w:fill="auto"/>
          </w:tcPr>
          <w:p w14:paraId="75D43D26" w14:textId="2581919B"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7.4</w:t>
            </w:r>
            <w:r w:rsidR="006E4E04" w:rsidRPr="006E4E04">
              <w:rPr>
                <w:rFonts w:ascii="Arial" w:hAnsi="Arial" w:cs="Arial"/>
                <w:color w:val="000000" w:themeColor="text1"/>
                <w:sz w:val="24"/>
                <w:szCs w:val="24"/>
              </w:rPr>
              <w:t>.</w:t>
            </w:r>
            <w:r w:rsidRPr="00181B4C">
              <w:rPr>
                <w:rFonts w:ascii="Arial" w:hAnsi="Arial" w:cs="Arial"/>
                <w:color w:val="000000" w:themeColor="text1"/>
                <w:sz w:val="24"/>
                <w:szCs w:val="24"/>
              </w:rPr>
              <w:t>Хувь хүний/гэр бүлийн санхүүгийн байдалд (шууд, мөн урт хугацааны туршид) нөлөө үзүүлэх эсэх</w:t>
            </w:r>
          </w:p>
        </w:tc>
        <w:tc>
          <w:tcPr>
            <w:tcW w:w="993" w:type="dxa"/>
            <w:tcBorders>
              <w:top w:val="single" w:sz="4" w:space="0" w:color="auto"/>
              <w:right w:val="single" w:sz="4" w:space="0" w:color="auto"/>
            </w:tcBorders>
            <w:shd w:val="clear" w:color="auto" w:fill="auto"/>
          </w:tcPr>
          <w:p w14:paraId="6A3AD383" w14:textId="77777777" w:rsidR="000033C1" w:rsidRPr="006E4E04" w:rsidRDefault="000033C1" w:rsidP="00181B4C">
            <w:pPr>
              <w:spacing w:after="0" w:line="240" w:lineRule="auto"/>
              <w:rPr>
                <w:rFonts w:ascii="Arial" w:hAnsi="Arial" w:cs="Arial"/>
                <w:color w:val="000000" w:themeColor="text1"/>
                <w:sz w:val="24"/>
                <w:szCs w:val="24"/>
              </w:rPr>
            </w:pPr>
          </w:p>
          <w:p w14:paraId="6DD13A67" w14:textId="77777777" w:rsidR="000033C1" w:rsidRPr="006E4E04" w:rsidRDefault="000033C1" w:rsidP="00181B4C">
            <w:pPr>
              <w:spacing w:after="0" w:line="240" w:lineRule="auto"/>
              <w:rPr>
                <w:rFonts w:ascii="Arial" w:hAnsi="Arial" w:cs="Arial"/>
                <w:color w:val="000000" w:themeColor="text1"/>
                <w:sz w:val="24"/>
                <w:szCs w:val="24"/>
              </w:rPr>
            </w:pPr>
            <w:r w:rsidRPr="006E4E04">
              <w:rPr>
                <w:rFonts w:ascii="Arial" w:hAnsi="Arial" w:cs="Arial"/>
                <w:color w:val="000000" w:themeColor="text1"/>
                <w:sz w:val="24"/>
                <w:szCs w:val="24"/>
              </w:rPr>
              <w:t>Тийм</w:t>
            </w:r>
          </w:p>
        </w:tc>
        <w:tc>
          <w:tcPr>
            <w:tcW w:w="992" w:type="dxa"/>
            <w:tcBorders>
              <w:top w:val="single" w:sz="4" w:space="0" w:color="auto"/>
              <w:left w:val="single" w:sz="4" w:space="0" w:color="auto"/>
            </w:tcBorders>
            <w:shd w:val="clear" w:color="auto" w:fill="auto"/>
            <w:vAlign w:val="center"/>
          </w:tcPr>
          <w:p w14:paraId="0EBA7E40" w14:textId="77777777" w:rsidR="000033C1" w:rsidRPr="006E4E04" w:rsidRDefault="000033C1" w:rsidP="00181B4C">
            <w:pPr>
              <w:spacing w:after="0" w:line="240" w:lineRule="auto"/>
              <w:jc w:val="center"/>
              <w:rPr>
                <w:rFonts w:ascii="Arial" w:hAnsi="Arial" w:cs="Arial"/>
                <w:b/>
                <w:bCs/>
                <w:color w:val="000000" w:themeColor="text1"/>
                <w:sz w:val="24"/>
                <w:szCs w:val="24"/>
              </w:rPr>
            </w:pPr>
            <w:r w:rsidRPr="006E4E04">
              <w:rPr>
                <w:rFonts w:ascii="Arial" w:hAnsi="Arial" w:cs="Arial"/>
                <w:b/>
                <w:bCs/>
                <w:color w:val="000000" w:themeColor="text1"/>
                <w:sz w:val="24"/>
                <w:szCs w:val="24"/>
              </w:rPr>
              <w:t>Үгүй</w:t>
            </w:r>
          </w:p>
        </w:tc>
        <w:tc>
          <w:tcPr>
            <w:tcW w:w="2268" w:type="dxa"/>
            <w:tcBorders>
              <w:top w:val="single" w:sz="4" w:space="0" w:color="auto"/>
              <w:left w:val="single" w:sz="4" w:space="0" w:color="auto"/>
            </w:tcBorders>
            <w:vAlign w:val="center"/>
          </w:tcPr>
          <w:p w14:paraId="238A2868" w14:textId="7478D873" w:rsidR="000033C1" w:rsidRPr="00181B4C" w:rsidRDefault="000033C1" w:rsidP="00181B4C">
            <w:pPr>
              <w:pStyle w:val="ListParagraph"/>
              <w:numPr>
                <w:ilvl w:val="0"/>
                <w:numId w:val="20"/>
              </w:numPr>
              <w:spacing w:after="0" w:line="240" w:lineRule="auto"/>
              <w:jc w:val="center"/>
              <w:rPr>
                <w:rFonts w:ascii="Arial" w:hAnsi="Arial" w:cs="Arial"/>
                <w:color w:val="000000" w:themeColor="text1"/>
                <w:sz w:val="24"/>
                <w:szCs w:val="24"/>
                <w:lang w:val="mn-MN"/>
              </w:rPr>
            </w:pPr>
          </w:p>
        </w:tc>
      </w:tr>
      <w:tr w:rsidR="00181B4C" w:rsidRPr="00181B4C" w14:paraId="0E5CD5FA" w14:textId="77777777" w:rsidTr="003D0FCF">
        <w:trPr>
          <w:trHeight w:val="800"/>
        </w:trPr>
        <w:tc>
          <w:tcPr>
            <w:tcW w:w="1831" w:type="dxa"/>
            <w:vMerge w:val="restart"/>
            <w:tcBorders>
              <w:right w:val="single" w:sz="4" w:space="0" w:color="auto"/>
            </w:tcBorders>
            <w:shd w:val="clear" w:color="auto" w:fill="auto"/>
          </w:tcPr>
          <w:p w14:paraId="6745B65C"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8.Тодорхой бүс нутаг, салбарууд</w:t>
            </w:r>
          </w:p>
          <w:p w14:paraId="7871DF4E" w14:textId="77777777" w:rsidR="000033C1" w:rsidRPr="00181B4C" w:rsidRDefault="000033C1" w:rsidP="00181B4C">
            <w:pPr>
              <w:spacing w:after="0" w:line="240" w:lineRule="auto"/>
              <w:rPr>
                <w:rFonts w:ascii="Arial" w:hAnsi="Arial" w:cs="Arial"/>
                <w:color w:val="000000" w:themeColor="text1"/>
                <w:sz w:val="24"/>
                <w:szCs w:val="24"/>
              </w:rPr>
            </w:pPr>
          </w:p>
          <w:p w14:paraId="4390A527" w14:textId="77777777" w:rsidR="000033C1" w:rsidRPr="00181B4C" w:rsidRDefault="000033C1" w:rsidP="00181B4C">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tcPr>
          <w:p w14:paraId="1F1C9FB6" w14:textId="19B47A16"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8.1</w:t>
            </w:r>
            <w:r w:rsidR="006E4E04" w:rsidRPr="006E4E04">
              <w:rPr>
                <w:rFonts w:ascii="Arial" w:hAnsi="Arial" w:cs="Arial"/>
                <w:color w:val="000000" w:themeColor="text1"/>
                <w:sz w:val="24"/>
                <w:szCs w:val="24"/>
              </w:rPr>
              <w:t>.</w:t>
            </w:r>
            <w:r w:rsidRPr="00181B4C">
              <w:rPr>
                <w:rFonts w:ascii="Arial" w:hAnsi="Arial" w:cs="Arial"/>
                <w:color w:val="000000" w:themeColor="text1"/>
                <w:sz w:val="24"/>
                <w:szCs w:val="24"/>
              </w:rPr>
              <w:t>Тодорхой бүс нутгуудад тодорхой нэг чиглэлд, ажлын байрыг шинээр бий болгох эсэх</w:t>
            </w:r>
          </w:p>
        </w:tc>
        <w:tc>
          <w:tcPr>
            <w:tcW w:w="993" w:type="dxa"/>
            <w:tcBorders>
              <w:top w:val="single" w:sz="4" w:space="0" w:color="auto"/>
              <w:bottom w:val="single" w:sz="4" w:space="0" w:color="auto"/>
              <w:right w:val="single" w:sz="4" w:space="0" w:color="auto"/>
            </w:tcBorders>
            <w:shd w:val="clear" w:color="auto" w:fill="auto"/>
          </w:tcPr>
          <w:p w14:paraId="2827DB17" w14:textId="77777777" w:rsidR="000033C1" w:rsidRPr="00181B4C" w:rsidRDefault="000033C1" w:rsidP="00181B4C">
            <w:pPr>
              <w:spacing w:after="0" w:line="240" w:lineRule="auto"/>
              <w:rPr>
                <w:rFonts w:ascii="Arial" w:hAnsi="Arial" w:cs="Arial"/>
                <w:color w:val="000000" w:themeColor="text1"/>
                <w:sz w:val="24"/>
                <w:szCs w:val="24"/>
              </w:rPr>
            </w:pPr>
          </w:p>
          <w:p w14:paraId="1C0CD042"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329E31B8"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79E62D17" w14:textId="0CF38782" w:rsidR="000033C1" w:rsidRPr="00181B4C" w:rsidRDefault="000033C1" w:rsidP="00181B4C">
            <w:pPr>
              <w:pStyle w:val="Header"/>
              <w:numPr>
                <w:ilvl w:val="0"/>
                <w:numId w:val="19"/>
              </w:numPr>
              <w:tabs>
                <w:tab w:val="clear" w:pos="4680"/>
                <w:tab w:val="clear" w:pos="9360"/>
              </w:tabs>
              <w:jc w:val="center"/>
              <w:rPr>
                <w:rFonts w:ascii="Arial" w:hAnsi="Arial" w:cs="Arial"/>
                <w:color w:val="000000" w:themeColor="text1"/>
                <w:sz w:val="24"/>
                <w:szCs w:val="24"/>
                <w:lang w:val="mn-MN"/>
              </w:rPr>
            </w:pPr>
          </w:p>
        </w:tc>
      </w:tr>
      <w:tr w:rsidR="00181B4C" w:rsidRPr="00181B4C" w14:paraId="108D45A1" w14:textId="77777777" w:rsidTr="003D0FCF">
        <w:trPr>
          <w:trHeight w:val="800"/>
        </w:trPr>
        <w:tc>
          <w:tcPr>
            <w:tcW w:w="1831" w:type="dxa"/>
            <w:vMerge/>
            <w:tcBorders>
              <w:right w:val="single" w:sz="4" w:space="0" w:color="auto"/>
            </w:tcBorders>
            <w:shd w:val="clear" w:color="auto" w:fill="auto"/>
          </w:tcPr>
          <w:p w14:paraId="1A898CCC" w14:textId="77777777" w:rsidR="000033C1" w:rsidRPr="00181B4C" w:rsidRDefault="000033C1" w:rsidP="00181B4C">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tcPr>
          <w:p w14:paraId="29EB31B2" w14:textId="4409A932"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8.2</w:t>
            </w:r>
            <w:r w:rsidR="006E4E04" w:rsidRPr="006E4E04">
              <w:rPr>
                <w:rFonts w:ascii="Arial" w:hAnsi="Arial" w:cs="Arial"/>
                <w:color w:val="000000" w:themeColor="text1"/>
                <w:sz w:val="24"/>
                <w:szCs w:val="24"/>
              </w:rPr>
              <w:t>.</w:t>
            </w:r>
            <w:r w:rsidRPr="00181B4C">
              <w:rPr>
                <w:rFonts w:ascii="Arial" w:hAnsi="Arial" w:cs="Arial"/>
                <w:color w:val="000000" w:themeColor="text1"/>
                <w:sz w:val="24"/>
                <w:szCs w:val="24"/>
              </w:rPr>
              <w:t>Тодорхой бүс нутгуудад тодорхой чиглэлд, ажлын байрыг багасгах чиглэлээр нөлөө үзүүлэх эсэх</w:t>
            </w:r>
          </w:p>
        </w:tc>
        <w:tc>
          <w:tcPr>
            <w:tcW w:w="993" w:type="dxa"/>
            <w:tcBorders>
              <w:top w:val="single" w:sz="4" w:space="0" w:color="auto"/>
              <w:bottom w:val="single" w:sz="4" w:space="0" w:color="auto"/>
              <w:right w:val="single" w:sz="4" w:space="0" w:color="auto"/>
            </w:tcBorders>
            <w:shd w:val="clear" w:color="auto" w:fill="auto"/>
          </w:tcPr>
          <w:p w14:paraId="3EDE4D5C" w14:textId="77777777" w:rsidR="000033C1" w:rsidRPr="00181B4C" w:rsidRDefault="000033C1" w:rsidP="00181B4C">
            <w:pPr>
              <w:spacing w:after="0" w:line="240" w:lineRule="auto"/>
              <w:rPr>
                <w:rFonts w:ascii="Arial" w:hAnsi="Arial" w:cs="Arial"/>
                <w:color w:val="000000" w:themeColor="text1"/>
                <w:sz w:val="24"/>
                <w:szCs w:val="24"/>
              </w:rPr>
            </w:pPr>
          </w:p>
          <w:p w14:paraId="714A9823"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55BB6F20"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12A2F492" w14:textId="08E0E0C2" w:rsidR="000033C1" w:rsidRPr="00181B4C" w:rsidRDefault="000033C1" w:rsidP="00181B4C">
            <w:pPr>
              <w:pStyle w:val="ListParagraph"/>
              <w:numPr>
                <w:ilvl w:val="0"/>
                <w:numId w:val="18"/>
              </w:numPr>
              <w:spacing w:after="0" w:line="240" w:lineRule="auto"/>
              <w:jc w:val="center"/>
              <w:rPr>
                <w:rFonts w:ascii="Arial" w:hAnsi="Arial" w:cs="Arial"/>
                <w:color w:val="000000" w:themeColor="text1"/>
                <w:sz w:val="24"/>
                <w:szCs w:val="24"/>
                <w:lang w:val="mn-MN"/>
              </w:rPr>
            </w:pPr>
          </w:p>
        </w:tc>
      </w:tr>
      <w:tr w:rsidR="00181B4C" w:rsidRPr="00181B4C" w14:paraId="03203A14" w14:textId="77777777" w:rsidTr="003D0FCF">
        <w:trPr>
          <w:trHeight w:val="800"/>
        </w:trPr>
        <w:tc>
          <w:tcPr>
            <w:tcW w:w="1831" w:type="dxa"/>
            <w:vMerge/>
            <w:tcBorders>
              <w:right w:val="single" w:sz="4" w:space="0" w:color="auto"/>
            </w:tcBorders>
            <w:shd w:val="clear" w:color="auto" w:fill="auto"/>
          </w:tcPr>
          <w:p w14:paraId="16B4FAFF" w14:textId="77777777" w:rsidR="000033C1" w:rsidRPr="00181B4C" w:rsidRDefault="000033C1" w:rsidP="00181B4C">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vAlign w:val="center"/>
          </w:tcPr>
          <w:p w14:paraId="380DC362" w14:textId="6D73915A" w:rsidR="000033C1" w:rsidRPr="00181B4C" w:rsidRDefault="000033C1" w:rsidP="00181B4C">
            <w:pPr>
              <w:pStyle w:val="Header"/>
              <w:tabs>
                <w:tab w:val="clear" w:pos="4680"/>
                <w:tab w:val="clear" w:pos="9360"/>
              </w:tabs>
              <w:rPr>
                <w:rFonts w:ascii="Arial" w:hAnsi="Arial" w:cs="Arial"/>
                <w:color w:val="000000" w:themeColor="text1"/>
                <w:sz w:val="24"/>
                <w:szCs w:val="24"/>
                <w:lang w:val="mn-MN"/>
              </w:rPr>
            </w:pPr>
            <w:r w:rsidRPr="00181B4C">
              <w:rPr>
                <w:rFonts w:ascii="Arial" w:hAnsi="Arial" w:cs="Arial"/>
                <w:color w:val="000000" w:themeColor="text1"/>
                <w:sz w:val="24"/>
                <w:szCs w:val="24"/>
                <w:lang w:val="mn-MN"/>
              </w:rPr>
              <w:t>8.3</w:t>
            </w:r>
            <w:r w:rsidR="006E4E04" w:rsidRPr="006E4E04">
              <w:rPr>
                <w:rFonts w:ascii="Arial" w:hAnsi="Arial" w:cs="Arial"/>
                <w:color w:val="000000" w:themeColor="text1"/>
                <w:sz w:val="24"/>
                <w:szCs w:val="24"/>
                <w:lang w:val="mn-MN"/>
              </w:rPr>
              <w:t>.</w:t>
            </w:r>
            <w:r w:rsidRPr="00181B4C">
              <w:rPr>
                <w:rFonts w:ascii="Arial" w:hAnsi="Arial" w:cs="Arial"/>
                <w:color w:val="000000" w:themeColor="text1"/>
                <w:sz w:val="24"/>
                <w:szCs w:val="24"/>
                <w:lang w:val="mn-MN"/>
              </w:rPr>
              <w:t>Жижиг, дунд үйлдвэрүүд, эсхүл аж ахуйн нэгжийн тодорхой салбаруудад онцгой нөлөө үзүүлэх эсэх</w:t>
            </w:r>
          </w:p>
        </w:tc>
        <w:tc>
          <w:tcPr>
            <w:tcW w:w="993" w:type="dxa"/>
            <w:tcBorders>
              <w:top w:val="single" w:sz="4" w:space="0" w:color="auto"/>
              <w:bottom w:val="single" w:sz="4" w:space="0" w:color="auto"/>
              <w:right w:val="single" w:sz="4" w:space="0" w:color="auto"/>
            </w:tcBorders>
            <w:shd w:val="clear" w:color="auto" w:fill="auto"/>
          </w:tcPr>
          <w:p w14:paraId="030D49AB" w14:textId="77777777" w:rsidR="000033C1" w:rsidRPr="00181B4C" w:rsidRDefault="000033C1" w:rsidP="00181B4C">
            <w:pPr>
              <w:spacing w:after="0" w:line="240" w:lineRule="auto"/>
              <w:rPr>
                <w:rFonts w:ascii="Arial" w:hAnsi="Arial" w:cs="Arial"/>
                <w:color w:val="000000" w:themeColor="text1"/>
                <w:sz w:val="24"/>
                <w:szCs w:val="24"/>
              </w:rPr>
            </w:pPr>
          </w:p>
          <w:p w14:paraId="2FCFC80A"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5139F3D6"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tcPr>
          <w:p w14:paraId="374C3F2C" w14:textId="594AD78C" w:rsidR="000033C1" w:rsidRPr="00181B4C" w:rsidRDefault="000033C1" w:rsidP="00181B4C">
            <w:pPr>
              <w:pStyle w:val="ListParagraph"/>
              <w:numPr>
                <w:ilvl w:val="0"/>
                <w:numId w:val="17"/>
              </w:numPr>
              <w:spacing w:after="0" w:line="240" w:lineRule="auto"/>
              <w:jc w:val="center"/>
              <w:rPr>
                <w:rFonts w:ascii="Arial" w:hAnsi="Arial" w:cs="Arial"/>
                <w:color w:val="000000" w:themeColor="text1"/>
                <w:sz w:val="24"/>
                <w:szCs w:val="24"/>
                <w:lang w:val="mn-MN"/>
              </w:rPr>
            </w:pPr>
          </w:p>
        </w:tc>
      </w:tr>
      <w:tr w:rsidR="00181B4C" w:rsidRPr="00181B4C" w14:paraId="3E39A787" w14:textId="77777777" w:rsidTr="003D0FCF">
        <w:trPr>
          <w:trHeight w:val="448"/>
        </w:trPr>
        <w:tc>
          <w:tcPr>
            <w:tcW w:w="1831" w:type="dxa"/>
            <w:vMerge w:val="restart"/>
            <w:tcBorders>
              <w:right w:val="single" w:sz="4" w:space="0" w:color="auto"/>
            </w:tcBorders>
            <w:shd w:val="clear" w:color="auto" w:fill="auto"/>
            <w:vAlign w:val="center"/>
          </w:tcPr>
          <w:p w14:paraId="0660C27F"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9.Төрийн захиргааны байгууллага</w:t>
            </w:r>
          </w:p>
          <w:p w14:paraId="49124294"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vAlign w:val="center"/>
          </w:tcPr>
          <w:p w14:paraId="5C90FA53" w14:textId="4ED5BE35"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9.1</w:t>
            </w:r>
            <w:r w:rsidR="006E4E04" w:rsidRPr="006E4E04">
              <w:rPr>
                <w:rFonts w:ascii="Arial" w:hAnsi="Arial" w:cs="Arial"/>
                <w:color w:val="000000" w:themeColor="text1"/>
                <w:sz w:val="24"/>
                <w:szCs w:val="24"/>
              </w:rPr>
              <w:t>.</w:t>
            </w:r>
            <w:r w:rsidRPr="00181B4C">
              <w:rPr>
                <w:rFonts w:ascii="Arial" w:hAnsi="Arial" w:cs="Arial"/>
                <w:color w:val="000000" w:themeColor="text1"/>
                <w:sz w:val="24"/>
                <w:szCs w:val="24"/>
              </w:rPr>
              <w:t>Улсын төсөвт нөлөө үзүүлэх эсэх</w:t>
            </w:r>
          </w:p>
        </w:tc>
        <w:tc>
          <w:tcPr>
            <w:tcW w:w="993" w:type="dxa"/>
            <w:tcBorders>
              <w:top w:val="single" w:sz="4" w:space="0" w:color="auto"/>
              <w:bottom w:val="single" w:sz="4" w:space="0" w:color="auto"/>
              <w:right w:val="single" w:sz="4" w:space="0" w:color="auto"/>
            </w:tcBorders>
            <w:shd w:val="clear" w:color="auto" w:fill="auto"/>
            <w:vAlign w:val="center"/>
          </w:tcPr>
          <w:p w14:paraId="40E03983"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750B3DFD"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Үгүй</w:t>
            </w:r>
          </w:p>
        </w:tc>
        <w:tc>
          <w:tcPr>
            <w:tcW w:w="2268" w:type="dxa"/>
            <w:tcBorders>
              <w:top w:val="single" w:sz="4" w:space="0" w:color="auto"/>
              <w:left w:val="single" w:sz="4" w:space="0" w:color="auto"/>
              <w:bottom w:val="single" w:sz="4" w:space="0" w:color="auto"/>
            </w:tcBorders>
          </w:tcPr>
          <w:p w14:paraId="4B560639" w14:textId="4983390E" w:rsidR="000033C1" w:rsidRPr="00181B4C" w:rsidRDefault="000033C1" w:rsidP="00181B4C">
            <w:pPr>
              <w:pStyle w:val="ListParagraph"/>
              <w:numPr>
                <w:ilvl w:val="0"/>
                <w:numId w:val="16"/>
              </w:numPr>
              <w:spacing w:after="0" w:line="240" w:lineRule="auto"/>
              <w:jc w:val="center"/>
              <w:rPr>
                <w:rFonts w:ascii="Arial" w:hAnsi="Arial" w:cs="Arial"/>
                <w:color w:val="000000" w:themeColor="text1"/>
                <w:sz w:val="24"/>
                <w:szCs w:val="24"/>
                <w:lang w:val="mn-MN"/>
              </w:rPr>
            </w:pPr>
          </w:p>
        </w:tc>
      </w:tr>
      <w:tr w:rsidR="00181B4C" w:rsidRPr="00181B4C" w14:paraId="724DF33F" w14:textId="77777777" w:rsidTr="003D0FCF">
        <w:trPr>
          <w:trHeight w:val="800"/>
        </w:trPr>
        <w:tc>
          <w:tcPr>
            <w:tcW w:w="1831" w:type="dxa"/>
            <w:vMerge/>
            <w:tcBorders>
              <w:right w:val="single" w:sz="4" w:space="0" w:color="auto"/>
            </w:tcBorders>
            <w:shd w:val="clear" w:color="auto" w:fill="auto"/>
          </w:tcPr>
          <w:p w14:paraId="44DCB252" w14:textId="77777777" w:rsidR="000033C1" w:rsidRPr="00181B4C" w:rsidRDefault="000033C1" w:rsidP="00181B4C">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tcPr>
          <w:p w14:paraId="61B1CA2E" w14:textId="7BEF81DD"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9.2</w:t>
            </w:r>
            <w:r w:rsidR="006E4E04" w:rsidRPr="006E4E04">
              <w:rPr>
                <w:rFonts w:ascii="Arial" w:hAnsi="Arial" w:cs="Arial"/>
                <w:color w:val="000000" w:themeColor="text1"/>
                <w:sz w:val="24"/>
                <w:szCs w:val="24"/>
              </w:rPr>
              <w:t>.</w:t>
            </w:r>
            <w:r w:rsidRPr="00181B4C">
              <w:rPr>
                <w:rFonts w:ascii="Arial" w:hAnsi="Arial" w:cs="Arial"/>
                <w:color w:val="000000" w:themeColor="text1"/>
                <w:sz w:val="24"/>
                <w:szCs w:val="24"/>
              </w:rPr>
              <w:t>Шинээр төрийн байгууллага байгуулах, эсвэл төрийн байгууллагад бүтцийн өөрчлөлт хийгдэх шаардлага тавигдах эсэх</w:t>
            </w:r>
          </w:p>
        </w:tc>
        <w:tc>
          <w:tcPr>
            <w:tcW w:w="993" w:type="dxa"/>
            <w:tcBorders>
              <w:top w:val="single" w:sz="4" w:space="0" w:color="auto"/>
              <w:bottom w:val="single" w:sz="4" w:space="0" w:color="auto"/>
              <w:right w:val="single" w:sz="4" w:space="0" w:color="auto"/>
            </w:tcBorders>
            <w:shd w:val="clear" w:color="auto" w:fill="auto"/>
          </w:tcPr>
          <w:p w14:paraId="7CA6311B" w14:textId="77777777" w:rsidR="000033C1" w:rsidRPr="00181B4C" w:rsidRDefault="000033C1" w:rsidP="00181B4C">
            <w:pPr>
              <w:spacing w:after="0" w:line="240" w:lineRule="auto"/>
              <w:rPr>
                <w:rFonts w:ascii="Arial" w:hAnsi="Arial" w:cs="Arial"/>
                <w:color w:val="000000" w:themeColor="text1"/>
                <w:sz w:val="24"/>
                <w:szCs w:val="24"/>
              </w:rPr>
            </w:pPr>
          </w:p>
          <w:p w14:paraId="0EB6D651"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17489E7F"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57F52309" w14:textId="6A1466A0" w:rsidR="000033C1" w:rsidRPr="00181B4C" w:rsidRDefault="000033C1" w:rsidP="00181B4C">
            <w:pPr>
              <w:pStyle w:val="Header"/>
              <w:numPr>
                <w:ilvl w:val="0"/>
                <w:numId w:val="15"/>
              </w:numPr>
              <w:tabs>
                <w:tab w:val="clear" w:pos="4680"/>
                <w:tab w:val="clear" w:pos="9360"/>
              </w:tabs>
              <w:jc w:val="center"/>
              <w:rPr>
                <w:rFonts w:ascii="Arial" w:hAnsi="Arial" w:cs="Arial"/>
                <w:color w:val="000000" w:themeColor="text1"/>
                <w:sz w:val="24"/>
                <w:szCs w:val="24"/>
                <w:lang w:val="mn-MN"/>
              </w:rPr>
            </w:pPr>
          </w:p>
        </w:tc>
      </w:tr>
      <w:tr w:rsidR="00181B4C" w:rsidRPr="00181B4C" w14:paraId="3C1537D3" w14:textId="77777777" w:rsidTr="003D0FCF">
        <w:trPr>
          <w:trHeight w:val="800"/>
        </w:trPr>
        <w:tc>
          <w:tcPr>
            <w:tcW w:w="1831" w:type="dxa"/>
            <w:vMerge/>
            <w:tcBorders>
              <w:right w:val="single" w:sz="4" w:space="0" w:color="auto"/>
            </w:tcBorders>
            <w:shd w:val="clear" w:color="auto" w:fill="auto"/>
          </w:tcPr>
          <w:p w14:paraId="3379B611" w14:textId="77777777" w:rsidR="000033C1" w:rsidRPr="00181B4C" w:rsidRDefault="000033C1" w:rsidP="00181B4C">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vAlign w:val="center"/>
          </w:tcPr>
          <w:p w14:paraId="5F4A7F84" w14:textId="31D79097" w:rsidR="000033C1" w:rsidRPr="00181B4C" w:rsidRDefault="000033C1" w:rsidP="00181B4C">
            <w:pPr>
              <w:pStyle w:val="Header"/>
              <w:tabs>
                <w:tab w:val="clear" w:pos="4680"/>
                <w:tab w:val="clear" w:pos="9360"/>
              </w:tabs>
              <w:rPr>
                <w:rFonts w:ascii="Arial" w:hAnsi="Arial" w:cs="Arial"/>
                <w:color w:val="000000" w:themeColor="text1"/>
                <w:sz w:val="24"/>
                <w:szCs w:val="24"/>
                <w:lang w:val="mn-MN"/>
              </w:rPr>
            </w:pPr>
            <w:r w:rsidRPr="00181B4C">
              <w:rPr>
                <w:rFonts w:ascii="Arial" w:hAnsi="Arial" w:cs="Arial"/>
                <w:color w:val="000000" w:themeColor="text1"/>
                <w:sz w:val="24"/>
                <w:szCs w:val="24"/>
                <w:lang w:val="mn-MN"/>
              </w:rPr>
              <w:t>9.3</w:t>
            </w:r>
            <w:r w:rsidR="006E4E04" w:rsidRPr="006E4E04">
              <w:rPr>
                <w:rFonts w:ascii="Arial" w:hAnsi="Arial" w:cs="Arial"/>
                <w:color w:val="000000" w:themeColor="text1"/>
                <w:sz w:val="24"/>
                <w:szCs w:val="24"/>
                <w:lang w:val="mn-MN"/>
              </w:rPr>
              <w:t>.</w:t>
            </w:r>
            <w:r w:rsidRPr="00181B4C">
              <w:rPr>
                <w:rFonts w:ascii="Arial" w:hAnsi="Arial" w:cs="Arial"/>
                <w:color w:val="000000" w:themeColor="text1"/>
                <w:sz w:val="24"/>
                <w:szCs w:val="24"/>
                <w:lang w:val="mn-MN"/>
              </w:rPr>
              <w:t>Төрийн байгууллагад захиргааны шинэ чиг үүрэг бий болгох эсэх</w:t>
            </w:r>
          </w:p>
        </w:tc>
        <w:tc>
          <w:tcPr>
            <w:tcW w:w="993" w:type="dxa"/>
            <w:tcBorders>
              <w:top w:val="single" w:sz="4" w:space="0" w:color="auto"/>
              <w:bottom w:val="single" w:sz="4" w:space="0" w:color="auto"/>
              <w:right w:val="single" w:sz="4" w:space="0" w:color="auto"/>
            </w:tcBorders>
            <w:shd w:val="clear" w:color="auto" w:fill="auto"/>
            <w:vAlign w:val="center"/>
          </w:tcPr>
          <w:p w14:paraId="480AE6E2"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65485693"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232E2384" w14:textId="7670B543" w:rsidR="000033C1" w:rsidRPr="00181B4C" w:rsidRDefault="000033C1" w:rsidP="00181B4C">
            <w:pPr>
              <w:pStyle w:val="Header"/>
              <w:numPr>
                <w:ilvl w:val="0"/>
                <w:numId w:val="15"/>
              </w:numPr>
              <w:tabs>
                <w:tab w:val="clear" w:pos="4680"/>
                <w:tab w:val="clear" w:pos="9360"/>
              </w:tabs>
              <w:jc w:val="center"/>
              <w:rPr>
                <w:rFonts w:ascii="Arial" w:hAnsi="Arial" w:cs="Arial"/>
                <w:color w:val="000000" w:themeColor="text1"/>
                <w:sz w:val="24"/>
                <w:szCs w:val="24"/>
                <w:lang w:val="mn-MN"/>
              </w:rPr>
            </w:pPr>
          </w:p>
        </w:tc>
      </w:tr>
      <w:tr w:rsidR="00181B4C" w:rsidRPr="00181B4C" w14:paraId="2B74C69E" w14:textId="77777777" w:rsidTr="003D0FCF">
        <w:trPr>
          <w:trHeight w:val="800"/>
        </w:trPr>
        <w:tc>
          <w:tcPr>
            <w:tcW w:w="1831" w:type="dxa"/>
            <w:vMerge w:val="restart"/>
            <w:tcBorders>
              <w:right w:val="single" w:sz="4" w:space="0" w:color="auto"/>
            </w:tcBorders>
            <w:shd w:val="clear" w:color="auto" w:fill="auto"/>
            <w:vAlign w:val="center"/>
          </w:tcPr>
          <w:p w14:paraId="150B6E53"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10.Микро эдийн засгийн хүрээнд</w:t>
            </w:r>
          </w:p>
          <w:p w14:paraId="7294235E" w14:textId="77777777" w:rsidR="000033C1" w:rsidRPr="00181B4C" w:rsidRDefault="000033C1" w:rsidP="00181B4C">
            <w:pPr>
              <w:spacing w:after="0" w:line="240" w:lineRule="auto"/>
              <w:jc w:val="center"/>
              <w:rPr>
                <w:rFonts w:ascii="Arial" w:hAnsi="Arial" w:cs="Arial"/>
                <w:color w:val="000000" w:themeColor="text1"/>
                <w:sz w:val="24"/>
                <w:szCs w:val="24"/>
              </w:rPr>
            </w:pPr>
          </w:p>
          <w:p w14:paraId="381DB659"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vAlign w:val="center"/>
          </w:tcPr>
          <w:p w14:paraId="66E94F11" w14:textId="7388B6E4" w:rsidR="000033C1" w:rsidRPr="00181B4C" w:rsidRDefault="000033C1" w:rsidP="00181B4C">
            <w:pPr>
              <w:pStyle w:val="Header"/>
              <w:tabs>
                <w:tab w:val="clear" w:pos="4680"/>
                <w:tab w:val="clear" w:pos="9360"/>
              </w:tabs>
              <w:rPr>
                <w:rFonts w:ascii="Arial" w:hAnsi="Arial" w:cs="Arial"/>
                <w:color w:val="000000" w:themeColor="text1"/>
                <w:sz w:val="24"/>
                <w:szCs w:val="24"/>
                <w:lang w:val="mn-MN"/>
              </w:rPr>
            </w:pPr>
            <w:r w:rsidRPr="00181B4C">
              <w:rPr>
                <w:rFonts w:ascii="Arial" w:hAnsi="Arial" w:cs="Arial"/>
                <w:color w:val="000000" w:themeColor="text1"/>
                <w:sz w:val="24"/>
                <w:szCs w:val="24"/>
                <w:lang w:val="mn-MN"/>
              </w:rPr>
              <w:t>10.1</w:t>
            </w:r>
            <w:r w:rsidR="006E4E04" w:rsidRPr="006E4E04">
              <w:rPr>
                <w:rFonts w:ascii="Arial" w:hAnsi="Arial" w:cs="Arial"/>
                <w:color w:val="000000" w:themeColor="text1"/>
                <w:sz w:val="24"/>
                <w:szCs w:val="24"/>
                <w:lang w:val="mn-MN"/>
              </w:rPr>
              <w:t>.</w:t>
            </w:r>
            <w:r w:rsidRPr="00181B4C">
              <w:rPr>
                <w:rFonts w:ascii="Arial" w:hAnsi="Arial" w:cs="Arial"/>
                <w:color w:val="000000" w:themeColor="text1"/>
                <w:sz w:val="24"/>
                <w:szCs w:val="24"/>
                <w:lang w:val="mn-MN"/>
              </w:rPr>
              <w:t>Эдийн засгийн өсөлт болон ажил эрхлэлтийн байдалд нөлөө үзүүлэх эсэх</w:t>
            </w:r>
          </w:p>
        </w:tc>
        <w:tc>
          <w:tcPr>
            <w:tcW w:w="993" w:type="dxa"/>
            <w:tcBorders>
              <w:top w:val="single" w:sz="4" w:space="0" w:color="auto"/>
              <w:bottom w:val="single" w:sz="4" w:space="0" w:color="auto"/>
              <w:right w:val="single" w:sz="4" w:space="0" w:color="auto"/>
            </w:tcBorders>
            <w:shd w:val="clear" w:color="auto" w:fill="auto"/>
          </w:tcPr>
          <w:p w14:paraId="1F8B3E1B" w14:textId="77777777" w:rsidR="000033C1" w:rsidRPr="00181B4C" w:rsidRDefault="000033C1" w:rsidP="00181B4C">
            <w:pPr>
              <w:spacing w:after="0" w:line="240" w:lineRule="auto"/>
              <w:rPr>
                <w:rFonts w:ascii="Arial" w:hAnsi="Arial" w:cs="Arial"/>
                <w:color w:val="000000" w:themeColor="text1"/>
                <w:sz w:val="24"/>
                <w:szCs w:val="24"/>
              </w:rPr>
            </w:pPr>
          </w:p>
          <w:p w14:paraId="3BDA601C" w14:textId="77777777" w:rsidR="000033C1" w:rsidRPr="00181B4C" w:rsidRDefault="000033C1" w:rsidP="00181B4C">
            <w:pPr>
              <w:spacing w:after="0" w:line="240" w:lineRule="auto"/>
              <w:rPr>
                <w:rFonts w:ascii="Arial" w:hAnsi="Arial" w:cs="Arial"/>
                <w:b/>
                <w:bCs/>
                <w:color w:val="000000" w:themeColor="text1"/>
                <w:sz w:val="24"/>
                <w:szCs w:val="24"/>
              </w:rPr>
            </w:pPr>
            <w:r w:rsidRPr="00181B4C">
              <w:rPr>
                <w:rFonts w:ascii="Arial" w:hAnsi="Arial" w:cs="Arial"/>
                <w:b/>
                <w:bCs/>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43A5E4E5"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4E4AED0C" w14:textId="1F560510" w:rsidR="000033C1" w:rsidRPr="00181B4C" w:rsidRDefault="000033C1" w:rsidP="00181B4C">
            <w:pPr>
              <w:pStyle w:val="ListParagraph"/>
              <w:numPr>
                <w:ilvl w:val="0"/>
                <w:numId w:val="14"/>
              </w:numPr>
              <w:spacing w:after="0" w:line="240" w:lineRule="auto"/>
              <w:jc w:val="center"/>
              <w:rPr>
                <w:rFonts w:ascii="Arial" w:hAnsi="Arial" w:cs="Arial"/>
                <w:color w:val="000000" w:themeColor="text1"/>
                <w:sz w:val="24"/>
                <w:szCs w:val="24"/>
                <w:lang w:val="mn-MN"/>
              </w:rPr>
            </w:pPr>
          </w:p>
        </w:tc>
      </w:tr>
      <w:tr w:rsidR="00181B4C" w:rsidRPr="00181B4C" w14:paraId="406688EC" w14:textId="77777777" w:rsidTr="003D0FCF">
        <w:trPr>
          <w:trHeight w:val="800"/>
        </w:trPr>
        <w:tc>
          <w:tcPr>
            <w:tcW w:w="1831" w:type="dxa"/>
            <w:vMerge/>
            <w:tcBorders>
              <w:right w:val="single" w:sz="4" w:space="0" w:color="auto"/>
            </w:tcBorders>
            <w:shd w:val="clear" w:color="auto" w:fill="auto"/>
            <w:vAlign w:val="center"/>
          </w:tcPr>
          <w:p w14:paraId="39F46C66"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vAlign w:val="center"/>
          </w:tcPr>
          <w:p w14:paraId="70EF4617" w14:textId="6B1F200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10.2</w:t>
            </w:r>
            <w:r w:rsidR="006E4E04" w:rsidRPr="006E4E04">
              <w:rPr>
                <w:rFonts w:ascii="Arial" w:hAnsi="Arial" w:cs="Arial"/>
                <w:color w:val="000000" w:themeColor="text1"/>
                <w:sz w:val="24"/>
                <w:szCs w:val="24"/>
              </w:rPr>
              <w:t>.</w:t>
            </w:r>
            <w:r w:rsidRPr="00181B4C">
              <w:rPr>
                <w:rFonts w:ascii="Arial" w:hAnsi="Arial" w:cs="Arial"/>
                <w:color w:val="000000" w:themeColor="text1"/>
                <w:sz w:val="24"/>
                <w:szCs w:val="24"/>
              </w:rPr>
              <w:t>Хөрөнгө оруулалтын нөхцөлийг сайжруулах, зах зээлийн тогтвортой хөгжлийг дэмжих эсэх</w:t>
            </w:r>
          </w:p>
        </w:tc>
        <w:tc>
          <w:tcPr>
            <w:tcW w:w="993" w:type="dxa"/>
            <w:tcBorders>
              <w:top w:val="single" w:sz="4" w:space="0" w:color="auto"/>
              <w:bottom w:val="single" w:sz="4" w:space="0" w:color="auto"/>
              <w:right w:val="single" w:sz="4" w:space="0" w:color="auto"/>
            </w:tcBorders>
            <w:shd w:val="clear" w:color="auto" w:fill="auto"/>
          </w:tcPr>
          <w:p w14:paraId="2660D3AC" w14:textId="77777777" w:rsidR="000033C1" w:rsidRPr="006E4E04" w:rsidRDefault="000033C1" w:rsidP="00181B4C">
            <w:pPr>
              <w:spacing w:after="0" w:line="240" w:lineRule="auto"/>
              <w:rPr>
                <w:rFonts w:ascii="Arial" w:hAnsi="Arial" w:cs="Arial"/>
                <w:color w:val="000000" w:themeColor="text1"/>
                <w:sz w:val="24"/>
                <w:szCs w:val="24"/>
              </w:rPr>
            </w:pPr>
          </w:p>
          <w:p w14:paraId="6BA535F0" w14:textId="77777777" w:rsidR="000033C1" w:rsidRPr="006E4E04" w:rsidRDefault="000033C1" w:rsidP="00181B4C">
            <w:pPr>
              <w:spacing w:after="0" w:line="240" w:lineRule="auto"/>
              <w:rPr>
                <w:rFonts w:ascii="Arial" w:hAnsi="Arial" w:cs="Arial"/>
                <w:color w:val="000000" w:themeColor="text1"/>
                <w:sz w:val="24"/>
                <w:szCs w:val="24"/>
              </w:rPr>
            </w:pPr>
            <w:r w:rsidRPr="006E4E04">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3C132AD4"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465EDD8F" w14:textId="77927851" w:rsidR="000033C1" w:rsidRPr="00181B4C" w:rsidRDefault="000033C1" w:rsidP="00181B4C">
            <w:pPr>
              <w:pStyle w:val="ListParagraph"/>
              <w:numPr>
                <w:ilvl w:val="0"/>
                <w:numId w:val="13"/>
              </w:numPr>
              <w:spacing w:after="0" w:line="240" w:lineRule="auto"/>
              <w:jc w:val="center"/>
              <w:rPr>
                <w:rFonts w:ascii="Arial" w:hAnsi="Arial" w:cs="Arial"/>
                <w:color w:val="000000" w:themeColor="text1"/>
                <w:sz w:val="24"/>
                <w:szCs w:val="24"/>
                <w:lang w:val="mn-MN"/>
              </w:rPr>
            </w:pPr>
          </w:p>
        </w:tc>
      </w:tr>
      <w:tr w:rsidR="00181B4C" w:rsidRPr="00181B4C" w14:paraId="3E9A770D" w14:textId="77777777" w:rsidTr="003D0FCF">
        <w:trPr>
          <w:trHeight w:val="355"/>
        </w:trPr>
        <w:tc>
          <w:tcPr>
            <w:tcW w:w="1831" w:type="dxa"/>
            <w:vMerge/>
            <w:tcBorders>
              <w:right w:val="single" w:sz="4" w:space="0" w:color="auto"/>
            </w:tcBorders>
            <w:shd w:val="clear" w:color="auto" w:fill="auto"/>
            <w:vAlign w:val="center"/>
          </w:tcPr>
          <w:p w14:paraId="389F94A2"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vAlign w:val="center"/>
          </w:tcPr>
          <w:p w14:paraId="5D15EEF4" w14:textId="7D0E8E0F"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10.3</w:t>
            </w:r>
            <w:r w:rsidR="006E4E04">
              <w:rPr>
                <w:rFonts w:ascii="Arial" w:hAnsi="Arial" w:cs="Arial"/>
                <w:color w:val="000000" w:themeColor="text1"/>
                <w:sz w:val="24"/>
                <w:szCs w:val="24"/>
                <w:lang w:val="en-US"/>
              </w:rPr>
              <w:t>.</w:t>
            </w:r>
            <w:r w:rsidRPr="00181B4C">
              <w:rPr>
                <w:rFonts w:ascii="Arial" w:hAnsi="Arial" w:cs="Arial"/>
                <w:color w:val="000000" w:themeColor="text1"/>
                <w:sz w:val="24"/>
                <w:szCs w:val="24"/>
              </w:rPr>
              <w:t>Инфляци нэмэгдэх эсэх</w:t>
            </w:r>
          </w:p>
        </w:tc>
        <w:tc>
          <w:tcPr>
            <w:tcW w:w="993" w:type="dxa"/>
            <w:tcBorders>
              <w:top w:val="single" w:sz="4" w:space="0" w:color="auto"/>
              <w:bottom w:val="single" w:sz="4" w:space="0" w:color="auto"/>
              <w:right w:val="single" w:sz="4" w:space="0" w:color="auto"/>
            </w:tcBorders>
            <w:shd w:val="clear" w:color="auto" w:fill="auto"/>
          </w:tcPr>
          <w:p w14:paraId="2D7CFA42" w14:textId="77777777" w:rsidR="000033C1" w:rsidRPr="00181B4C" w:rsidRDefault="000033C1" w:rsidP="00181B4C">
            <w:pPr>
              <w:spacing w:after="0" w:line="240" w:lineRule="auto"/>
              <w:rPr>
                <w:rFonts w:ascii="Arial" w:hAnsi="Arial" w:cs="Arial"/>
                <w:color w:val="000000" w:themeColor="text1"/>
                <w:sz w:val="24"/>
                <w:szCs w:val="24"/>
              </w:rPr>
            </w:pPr>
          </w:p>
          <w:p w14:paraId="2E9973DE"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4FFEE6D6"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00EA7BC2" w14:textId="31DA7B04" w:rsidR="000033C1" w:rsidRPr="00181B4C" w:rsidRDefault="000033C1" w:rsidP="00181B4C">
            <w:pPr>
              <w:pStyle w:val="ListParagraph"/>
              <w:numPr>
                <w:ilvl w:val="0"/>
                <w:numId w:val="12"/>
              </w:numPr>
              <w:spacing w:after="0" w:line="240" w:lineRule="auto"/>
              <w:jc w:val="center"/>
              <w:rPr>
                <w:rFonts w:ascii="Arial" w:hAnsi="Arial" w:cs="Arial"/>
                <w:color w:val="000000" w:themeColor="text1"/>
                <w:sz w:val="24"/>
                <w:szCs w:val="24"/>
                <w:lang w:val="mn-MN"/>
              </w:rPr>
            </w:pPr>
          </w:p>
        </w:tc>
      </w:tr>
      <w:tr w:rsidR="00181B4C" w:rsidRPr="00181B4C" w14:paraId="2F8AD7D3" w14:textId="77777777" w:rsidTr="003D0FCF">
        <w:trPr>
          <w:trHeight w:val="800"/>
        </w:trPr>
        <w:tc>
          <w:tcPr>
            <w:tcW w:w="1831" w:type="dxa"/>
            <w:tcBorders>
              <w:right w:val="single" w:sz="4" w:space="0" w:color="auto"/>
            </w:tcBorders>
            <w:shd w:val="clear" w:color="auto" w:fill="auto"/>
            <w:vAlign w:val="center"/>
          </w:tcPr>
          <w:p w14:paraId="46D602B1"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11.Олон улсын харилцаа</w:t>
            </w:r>
          </w:p>
        </w:tc>
        <w:tc>
          <w:tcPr>
            <w:tcW w:w="3272" w:type="dxa"/>
            <w:tcBorders>
              <w:top w:val="single" w:sz="4" w:space="0" w:color="auto"/>
              <w:left w:val="single" w:sz="4" w:space="0" w:color="auto"/>
              <w:bottom w:val="single" w:sz="4" w:space="0" w:color="auto"/>
            </w:tcBorders>
            <w:shd w:val="clear" w:color="auto" w:fill="auto"/>
            <w:vAlign w:val="center"/>
          </w:tcPr>
          <w:p w14:paraId="1B3224DB"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11.1 Монгол Улсын олон улсын гэрээтэй нийцэж байгаа эсэх</w:t>
            </w:r>
          </w:p>
        </w:tc>
        <w:tc>
          <w:tcPr>
            <w:tcW w:w="993" w:type="dxa"/>
            <w:tcBorders>
              <w:top w:val="single" w:sz="4" w:space="0" w:color="auto"/>
              <w:right w:val="single" w:sz="4" w:space="0" w:color="auto"/>
            </w:tcBorders>
            <w:shd w:val="clear" w:color="auto" w:fill="auto"/>
            <w:vAlign w:val="center"/>
          </w:tcPr>
          <w:p w14:paraId="6DBCB641"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Тийм</w:t>
            </w:r>
          </w:p>
        </w:tc>
        <w:tc>
          <w:tcPr>
            <w:tcW w:w="992" w:type="dxa"/>
            <w:tcBorders>
              <w:top w:val="single" w:sz="4" w:space="0" w:color="auto"/>
              <w:left w:val="single" w:sz="4" w:space="0" w:color="auto"/>
            </w:tcBorders>
            <w:shd w:val="clear" w:color="auto" w:fill="auto"/>
          </w:tcPr>
          <w:p w14:paraId="7BA8CD80"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 xml:space="preserve">  </w:t>
            </w:r>
          </w:p>
          <w:p w14:paraId="15E0AB4D"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Үгүй</w:t>
            </w:r>
          </w:p>
        </w:tc>
        <w:tc>
          <w:tcPr>
            <w:tcW w:w="2268" w:type="dxa"/>
            <w:tcBorders>
              <w:top w:val="single" w:sz="4" w:space="0" w:color="auto"/>
              <w:left w:val="single" w:sz="4" w:space="0" w:color="auto"/>
            </w:tcBorders>
          </w:tcPr>
          <w:p w14:paraId="67186FED" w14:textId="637DB7A9" w:rsidR="000033C1" w:rsidRPr="00181B4C" w:rsidRDefault="000033C1" w:rsidP="00181B4C">
            <w:pPr>
              <w:pStyle w:val="ListParagraph"/>
              <w:numPr>
                <w:ilvl w:val="0"/>
                <w:numId w:val="11"/>
              </w:numPr>
              <w:spacing w:after="0" w:line="240" w:lineRule="auto"/>
              <w:jc w:val="center"/>
              <w:rPr>
                <w:rFonts w:ascii="Arial" w:hAnsi="Arial" w:cs="Arial"/>
                <w:color w:val="000000" w:themeColor="text1"/>
                <w:sz w:val="24"/>
                <w:szCs w:val="24"/>
                <w:lang w:val="mn-MN"/>
              </w:rPr>
            </w:pPr>
          </w:p>
        </w:tc>
      </w:tr>
    </w:tbl>
    <w:p w14:paraId="7C8695BC" w14:textId="77777777" w:rsidR="000033C1" w:rsidRPr="00181B4C" w:rsidRDefault="000033C1" w:rsidP="00181B4C">
      <w:pPr>
        <w:spacing w:after="0" w:line="240" w:lineRule="auto"/>
        <w:rPr>
          <w:rFonts w:ascii="Arial" w:hAnsi="Arial" w:cs="Arial"/>
          <w:b/>
          <w:color w:val="000000" w:themeColor="text1"/>
          <w:sz w:val="24"/>
          <w:szCs w:val="24"/>
        </w:rPr>
      </w:pPr>
    </w:p>
    <w:p w14:paraId="522B5691" w14:textId="5506417B" w:rsidR="000033C1" w:rsidRPr="00181B4C" w:rsidRDefault="000033C1" w:rsidP="00181B4C">
      <w:pPr>
        <w:pStyle w:val="Caption"/>
        <w:numPr>
          <w:ilvl w:val="1"/>
          <w:numId w:val="6"/>
        </w:numPr>
        <w:spacing w:line="240" w:lineRule="auto"/>
        <w:rPr>
          <w:rFonts w:cs="Arial"/>
          <w:color w:val="000000" w:themeColor="text1"/>
          <w:sz w:val="24"/>
          <w:szCs w:val="24"/>
          <w:lang w:val="mn-MN"/>
        </w:rPr>
      </w:pPr>
      <w:r w:rsidRPr="00181B4C">
        <w:rPr>
          <w:rFonts w:cs="Arial"/>
          <w:color w:val="000000" w:themeColor="text1"/>
          <w:sz w:val="24"/>
          <w:szCs w:val="24"/>
          <w:lang w:val="mn-MN"/>
        </w:rPr>
        <w:t>Нийгэмд үзүүлэх үр нөлөө</w:t>
      </w:r>
    </w:p>
    <w:p w14:paraId="63A4C986" w14:textId="77777777" w:rsidR="000033C1" w:rsidRPr="00181B4C" w:rsidRDefault="000033C1" w:rsidP="00181B4C">
      <w:pPr>
        <w:spacing w:after="0" w:line="240" w:lineRule="auto"/>
        <w:rPr>
          <w:rFonts w:ascii="Arial" w:hAnsi="Arial" w:cs="Arial"/>
          <w:color w:val="000000" w:themeColor="text1"/>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118"/>
        <w:gridCol w:w="993"/>
        <w:gridCol w:w="992"/>
        <w:gridCol w:w="2268"/>
      </w:tblGrid>
      <w:tr w:rsidR="00181B4C" w:rsidRPr="00181B4C" w14:paraId="51546C6F" w14:textId="77777777" w:rsidTr="003D0FCF">
        <w:tc>
          <w:tcPr>
            <w:tcW w:w="1985" w:type="dxa"/>
            <w:shd w:val="clear" w:color="auto" w:fill="auto"/>
            <w:vAlign w:val="center"/>
          </w:tcPr>
          <w:p w14:paraId="43D3F325" w14:textId="77777777"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b/>
                <w:color w:val="000000" w:themeColor="text1"/>
                <w:sz w:val="24"/>
                <w:szCs w:val="24"/>
              </w:rPr>
              <w:t>Үзүүлэх үр нөлөө</w:t>
            </w:r>
          </w:p>
        </w:tc>
        <w:tc>
          <w:tcPr>
            <w:tcW w:w="3118" w:type="dxa"/>
            <w:shd w:val="clear" w:color="auto" w:fill="auto"/>
            <w:vAlign w:val="center"/>
          </w:tcPr>
          <w:p w14:paraId="3523A7A3" w14:textId="77777777" w:rsidR="000033C1" w:rsidRPr="00181B4C" w:rsidRDefault="000033C1" w:rsidP="00181B4C">
            <w:pPr>
              <w:spacing w:after="0" w:line="240" w:lineRule="auto"/>
              <w:rPr>
                <w:rFonts w:ascii="Arial" w:hAnsi="Arial" w:cs="Arial"/>
                <w:b/>
                <w:color w:val="000000" w:themeColor="text1"/>
                <w:sz w:val="24"/>
                <w:szCs w:val="24"/>
              </w:rPr>
            </w:pPr>
            <w:r w:rsidRPr="00181B4C">
              <w:rPr>
                <w:rFonts w:ascii="Arial" w:hAnsi="Arial" w:cs="Arial"/>
                <w:b/>
                <w:color w:val="000000" w:themeColor="text1"/>
                <w:sz w:val="24"/>
                <w:szCs w:val="24"/>
              </w:rPr>
              <w:t>Холбогдох асуултууд</w:t>
            </w:r>
          </w:p>
        </w:tc>
        <w:tc>
          <w:tcPr>
            <w:tcW w:w="1985" w:type="dxa"/>
            <w:gridSpan w:val="2"/>
            <w:shd w:val="clear" w:color="auto" w:fill="auto"/>
            <w:vAlign w:val="center"/>
          </w:tcPr>
          <w:p w14:paraId="33E2DFD9" w14:textId="77777777"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b/>
                <w:color w:val="000000" w:themeColor="text1"/>
                <w:sz w:val="24"/>
                <w:szCs w:val="24"/>
              </w:rPr>
              <w:t>Хариулт</w:t>
            </w:r>
          </w:p>
        </w:tc>
        <w:tc>
          <w:tcPr>
            <w:tcW w:w="2268" w:type="dxa"/>
            <w:vAlign w:val="center"/>
          </w:tcPr>
          <w:p w14:paraId="21B25430" w14:textId="77777777"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b/>
                <w:color w:val="000000" w:themeColor="text1"/>
                <w:sz w:val="24"/>
                <w:szCs w:val="24"/>
              </w:rPr>
              <w:t>Тайлбар</w:t>
            </w:r>
          </w:p>
        </w:tc>
      </w:tr>
      <w:tr w:rsidR="00181B4C" w:rsidRPr="00181B4C" w14:paraId="36AE2A17" w14:textId="77777777" w:rsidTr="003D0FCF">
        <w:trPr>
          <w:trHeight w:val="614"/>
        </w:trPr>
        <w:tc>
          <w:tcPr>
            <w:tcW w:w="1985" w:type="dxa"/>
            <w:vMerge w:val="restart"/>
            <w:shd w:val="clear" w:color="auto" w:fill="auto"/>
            <w:vAlign w:val="center"/>
          </w:tcPr>
          <w:p w14:paraId="2ED0C49A" w14:textId="77777777" w:rsidR="000033C1" w:rsidRPr="00181B4C" w:rsidRDefault="000033C1" w:rsidP="00181B4C">
            <w:pPr>
              <w:spacing w:after="0" w:line="240" w:lineRule="auto"/>
              <w:jc w:val="center"/>
              <w:rPr>
                <w:rFonts w:ascii="Arial" w:hAnsi="Arial" w:cs="Arial"/>
                <w:color w:val="000000" w:themeColor="text1"/>
                <w:sz w:val="24"/>
                <w:szCs w:val="24"/>
              </w:rPr>
            </w:pPr>
          </w:p>
          <w:p w14:paraId="1A131F77" w14:textId="77777777" w:rsidR="000033C1" w:rsidRPr="00181B4C" w:rsidRDefault="000033C1" w:rsidP="00181B4C">
            <w:pPr>
              <w:spacing w:after="0" w:line="240" w:lineRule="auto"/>
              <w:jc w:val="center"/>
              <w:rPr>
                <w:rFonts w:ascii="Arial" w:hAnsi="Arial" w:cs="Arial"/>
                <w:color w:val="000000" w:themeColor="text1"/>
                <w:sz w:val="24"/>
                <w:szCs w:val="24"/>
              </w:rPr>
            </w:pPr>
          </w:p>
          <w:p w14:paraId="6AAAD1B3" w14:textId="77777777" w:rsidR="000033C1" w:rsidRPr="00181B4C" w:rsidRDefault="000033C1" w:rsidP="00181B4C">
            <w:pPr>
              <w:spacing w:after="0" w:line="240" w:lineRule="auto"/>
              <w:jc w:val="center"/>
              <w:rPr>
                <w:rFonts w:ascii="Arial" w:hAnsi="Arial" w:cs="Arial"/>
                <w:color w:val="000000" w:themeColor="text1"/>
                <w:sz w:val="24"/>
                <w:szCs w:val="24"/>
              </w:rPr>
            </w:pPr>
          </w:p>
          <w:p w14:paraId="363BA615" w14:textId="77777777" w:rsidR="000033C1" w:rsidRPr="00181B4C" w:rsidRDefault="000033C1" w:rsidP="00181B4C">
            <w:pPr>
              <w:spacing w:after="0" w:line="240" w:lineRule="auto"/>
              <w:jc w:val="center"/>
              <w:rPr>
                <w:rFonts w:ascii="Arial" w:hAnsi="Arial" w:cs="Arial"/>
                <w:color w:val="000000" w:themeColor="text1"/>
                <w:sz w:val="24"/>
                <w:szCs w:val="24"/>
              </w:rPr>
            </w:pPr>
          </w:p>
          <w:p w14:paraId="295F363E"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1.Ажил эрхлэлтийн байдал, хөдөлмөрийн зах зээл</w:t>
            </w:r>
          </w:p>
        </w:tc>
        <w:tc>
          <w:tcPr>
            <w:tcW w:w="3118" w:type="dxa"/>
            <w:tcBorders>
              <w:bottom w:val="single" w:sz="4" w:space="0" w:color="auto"/>
            </w:tcBorders>
            <w:shd w:val="clear" w:color="auto" w:fill="auto"/>
          </w:tcPr>
          <w:p w14:paraId="44B0AE5B" w14:textId="15332F12"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1.1</w:t>
            </w:r>
            <w:r w:rsidR="006E4E04" w:rsidRPr="006E4E04">
              <w:rPr>
                <w:rFonts w:ascii="Arial" w:hAnsi="Arial" w:cs="Arial"/>
                <w:color w:val="000000" w:themeColor="text1"/>
                <w:sz w:val="24"/>
                <w:szCs w:val="24"/>
              </w:rPr>
              <w:t>.</w:t>
            </w:r>
            <w:r w:rsidRPr="00181B4C">
              <w:rPr>
                <w:rFonts w:ascii="Arial" w:hAnsi="Arial" w:cs="Arial"/>
                <w:color w:val="000000" w:themeColor="text1"/>
                <w:sz w:val="24"/>
                <w:szCs w:val="24"/>
              </w:rPr>
              <w:t>Шинээр ажлын байр бий болох эсэх</w:t>
            </w:r>
          </w:p>
        </w:tc>
        <w:tc>
          <w:tcPr>
            <w:tcW w:w="993" w:type="dxa"/>
            <w:tcBorders>
              <w:bottom w:val="single" w:sz="4" w:space="0" w:color="auto"/>
              <w:right w:val="single" w:sz="4" w:space="0" w:color="auto"/>
            </w:tcBorders>
            <w:shd w:val="clear" w:color="auto" w:fill="auto"/>
          </w:tcPr>
          <w:p w14:paraId="491DBDFD"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left w:val="single" w:sz="4" w:space="0" w:color="auto"/>
              <w:bottom w:val="single" w:sz="4" w:space="0" w:color="auto"/>
            </w:tcBorders>
            <w:shd w:val="clear" w:color="auto" w:fill="auto"/>
            <w:vAlign w:val="center"/>
          </w:tcPr>
          <w:p w14:paraId="150E6017"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p w14:paraId="63890947" w14:textId="77777777" w:rsidR="000033C1" w:rsidRPr="00181B4C" w:rsidRDefault="000033C1" w:rsidP="00181B4C">
            <w:pPr>
              <w:spacing w:after="0" w:line="240" w:lineRule="auto"/>
              <w:jc w:val="center"/>
              <w:rPr>
                <w:rFonts w:ascii="Arial" w:hAnsi="Arial" w:cs="Arial"/>
                <w:color w:val="000000" w:themeColor="text1"/>
                <w:sz w:val="24"/>
                <w:szCs w:val="24"/>
              </w:rPr>
            </w:pPr>
          </w:p>
          <w:p w14:paraId="1B35C81B"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2268" w:type="dxa"/>
            <w:tcBorders>
              <w:left w:val="single" w:sz="4" w:space="0" w:color="auto"/>
              <w:bottom w:val="single" w:sz="4" w:space="0" w:color="auto"/>
            </w:tcBorders>
            <w:vAlign w:val="center"/>
          </w:tcPr>
          <w:p w14:paraId="794A6914"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7B3B5CCA" w14:textId="77777777" w:rsidTr="003D0FCF">
        <w:trPr>
          <w:trHeight w:val="413"/>
        </w:trPr>
        <w:tc>
          <w:tcPr>
            <w:tcW w:w="1985" w:type="dxa"/>
            <w:vMerge/>
            <w:shd w:val="clear" w:color="auto" w:fill="auto"/>
            <w:vAlign w:val="center"/>
          </w:tcPr>
          <w:p w14:paraId="529177B7"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31AA8CA3" w14:textId="3BFC59F9"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1.2</w:t>
            </w:r>
            <w:r w:rsidR="006E4E04" w:rsidRPr="006E4E04">
              <w:rPr>
                <w:rFonts w:ascii="Arial" w:hAnsi="Arial" w:cs="Arial"/>
                <w:color w:val="000000" w:themeColor="text1"/>
                <w:sz w:val="24"/>
                <w:szCs w:val="24"/>
              </w:rPr>
              <w:t>.</w:t>
            </w:r>
            <w:r w:rsidRPr="00181B4C">
              <w:rPr>
                <w:rFonts w:ascii="Arial" w:hAnsi="Arial" w:cs="Arial"/>
                <w:color w:val="000000" w:themeColor="text1"/>
                <w:sz w:val="24"/>
                <w:szCs w:val="24"/>
              </w:rPr>
              <w:t>Шууд болон шууд бусаар ажлын байрны цомхотгол бий болгох эсэх</w:t>
            </w:r>
          </w:p>
        </w:tc>
        <w:tc>
          <w:tcPr>
            <w:tcW w:w="993" w:type="dxa"/>
            <w:tcBorders>
              <w:top w:val="single" w:sz="4" w:space="0" w:color="auto"/>
              <w:bottom w:val="single" w:sz="4" w:space="0" w:color="auto"/>
              <w:right w:val="single" w:sz="4" w:space="0" w:color="auto"/>
            </w:tcBorders>
            <w:shd w:val="clear" w:color="auto" w:fill="auto"/>
          </w:tcPr>
          <w:p w14:paraId="76E204EE" w14:textId="77777777" w:rsidR="000033C1" w:rsidRPr="00181B4C" w:rsidRDefault="000033C1" w:rsidP="00181B4C">
            <w:pPr>
              <w:spacing w:after="0" w:line="240" w:lineRule="auto"/>
              <w:jc w:val="center"/>
              <w:rPr>
                <w:rFonts w:ascii="Arial" w:hAnsi="Arial" w:cs="Arial"/>
                <w:color w:val="000000" w:themeColor="text1"/>
                <w:sz w:val="24"/>
                <w:szCs w:val="24"/>
              </w:rPr>
            </w:pPr>
          </w:p>
          <w:p w14:paraId="57E415BF"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642320D1"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32AEE95D"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4304B32B" w14:textId="77777777" w:rsidTr="003D0FCF">
        <w:trPr>
          <w:trHeight w:val="402"/>
        </w:trPr>
        <w:tc>
          <w:tcPr>
            <w:tcW w:w="1985" w:type="dxa"/>
            <w:vMerge/>
            <w:shd w:val="clear" w:color="auto" w:fill="auto"/>
            <w:vAlign w:val="center"/>
          </w:tcPr>
          <w:p w14:paraId="2F63A094"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1C141686" w14:textId="3E1C247F"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1.3</w:t>
            </w:r>
            <w:r w:rsidR="006E4E04" w:rsidRPr="006E4E04">
              <w:rPr>
                <w:rFonts w:ascii="Arial" w:hAnsi="Arial" w:cs="Arial"/>
                <w:color w:val="000000" w:themeColor="text1"/>
                <w:sz w:val="24"/>
                <w:szCs w:val="24"/>
              </w:rPr>
              <w:t>.</w:t>
            </w:r>
            <w:r w:rsidRPr="00181B4C">
              <w:rPr>
                <w:rFonts w:ascii="Arial" w:hAnsi="Arial" w:cs="Arial"/>
                <w:color w:val="000000" w:themeColor="text1"/>
                <w:sz w:val="24"/>
                <w:szCs w:val="24"/>
              </w:rPr>
              <w:t>Тодорхой ажил мэргэжлийн хүмүүс болон хувиараа хөдөлмөр эрхлэгчдэд нөлөө үзүүлэх эсэх</w:t>
            </w:r>
          </w:p>
        </w:tc>
        <w:tc>
          <w:tcPr>
            <w:tcW w:w="993" w:type="dxa"/>
            <w:tcBorders>
              <w:top w:val="single" w:sz="4" w:space="0" w:color="auto"/>
              <w:bottom w:val="single" w:sz="4" w:space="0" w:color="auto"/>
              <w:right w:val="single" w:sz="4" w:space="0" w:color="auto"/>
            </w:tcBorders>
            <w:shd w:val="clear" w:color="auto" w:fill="auto"/>
          </w:tcPr>
          <w:p w14:paraId="1FD3C581"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1A4CAB66"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p w14:paraId="0A58311D"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2268" w:type="dxa"/>
            <w:tcBorders>
              <w:top w:val="single" w:sz="4" w:space="0" w:color="auto"/>
              <w:left w:val="single" w:sz="4" w:space="0" w:color="auto"/>
              <w:bottom w:val="single" w:sz="4" w:space="0" w:color="auto"/>
            </w:tcBorders>
            <w:vAlign w:val="center"/>
          </w:tcPr>
          <w:p w14:paraId="7460DCD4"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3BBE6A4F" w14:textId="77777777" w:rsidTr="003D0FCF">
        <w:trPr>
          <w:trHeight w:val="690"/>
        </w:trPr>
        <w:tc>
          <w:tcPr>
            <w:tcW w:w="1985" w:type="dxa"/>
            <w:vMerge/>
            <w:shd w:val="clear" w:color="auto" w:fill="auto"/>
            <w:vAlign w:val="center"/>
          </w:tcPr>
          <w:p w14:paraId="265A3FBB"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tcBorders>
            <w:shd w:val="clear" w:color="auto" w:fill="auto"/>
          </w:tcPr>
          <w:p w14:paraId="6F4BAADE" w14:textId="1547071C"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1.4</w:t>
            </w:r>
            <w:r w:rsidR="006E4E04" w:rsidRPr="006E4E04">
              <w:rPr>
                <w:rFonts w:ascii="Arial" w:hAnsi="Arial" w:cs="Arial"/>
                <w:color w:val="000000" w:themeColor="text1"/>
                <w:sz w:val="24"/>
                <w:szCs w:val="24"/>
              </w:rPr>
              <w:t>.</w:t>
            </w:r>
            <w:r w:rsidRPr="00181B4C">
              <w:rPr>
                <w:rFonts w:ascii="Arial" w:hAnsi="Arial" w:cs="Arial"/>
                <w:color w:val="000000" w:themeColor="text1"/>
                <w:sz w:val="24"/>
                <w:szCs w:val="24"/>
              </w:rPr>
              <w:t>Тодорхой насны хүмүүсийн ажил эрхлэлтийн байдалд нөлөөлөх эсэх</w:t>
            </w:r>
          </w:p>
        </w:tc>
        <w:tc>
          <w:tcPr>
            <w:tcW w:w="993" w:type="dxa"/>
            <w:tcBorders>
              <w:top w:val="single" w:sz="4" w:space="0" w:color="auto"/>
              <w:right w:val="single" w:sz="4" w:space="0" w:color="auto"/>
            </w:tcBorders>
            <w:shd w:val="clear" w:color="auto" w:fill="auto"/>
          </w:tcPr>
          <w:p w14:paraId="44E700DB" w14:textId="77777777" w:rsidR="000033C1" w:rsidRPr="006E4E04" w:rsidRDefault="000033C1" w:rsidP="00181B4C">
            <w:pPr>
              <w:spacing w:after="0" w:line="240" w:lineRule="auto"/>
              <w:jc w:val="center"/>
              <w:rPr>
                <w:rFonts w:ascii="Arial" w:hAnsi="Arial" w:cs="Arial"/>
                <w:b/>
                <w:bCs/>
                <w:color w:val="000000" w:themeColor="text1"/>
                <w:sz w:val="24"/>
                <w:szCs w:val="24"/>
              </w:rPr>
            </w:pPr>
          </w:p>
          <w:p w14:paraId="6D18B549" w14:textId="77777777" w:rsidR="000033C1" w:rsidRPr="006E4E04" w:rsidRDefault="000033C1" w:rsidP="00181B4C">
            <w:pPr>
              <w:spacing w:after="0" w:line="240" w:lineRule="auto"/>
              <w:jc w:val="center"/>
              <w:rPr>
                <w:rFonts w:ascii="Arial" w:hAnsi="Arial" w:cs="Arial"/>
                <w:b/>
                <w:bCs/>
                <w:color w:val="000000" w:themeColor="text1"/>
                <w:sz w:val="24"/>
                <w:szCs w:val="24"/>
              </w:rPr>
            </w:pPr>
            <w:r w:rsidRPr="006E4E04">
              <w:rPr>
                <w:rFonts w:ascii="Arial" w:hAnsi="Arial" w:cs="Arial"/>
                <w:b/>
                <w:bCs/>
                <w:color w:val="000000" w:themeColor="text1"/>
                <w:sz w:val="24"/>
                <w:szCs w:val="24"/>
              </w:rPr>
              <w:t>Тийм</w:t>
            </w:r>
          </w:p>
        </w:tc>
        <w:tc>
          <w:tcPr>
            <w:tcW w:w="992" w:type="dxa"/>
            <w:tcBorders>
              <w:top w:val="single" w:sz="4" w:space="0" w:color="auto"/>
              <w:left w:val="single" w:sz="4" w:space="0" w:color="auto"/>
            </w:tcBorders>
            <w:shd w:val="clear" w:color="auto" w:fill="auto"/>
            <w:vAlign w:val="center"/>
          </w:tcPr>
          <w:p w14:paraId="67EFA8A7" w14:textId="77777777" w:rsidR="000033C1" w:rsidRPr="00181B4C" w:rsidRDefault="000033C1" w:rsidP="00181B4C">
            <w:pPr>
              <w:spacing w:after="0" w:line="240" w:lineRule="auto"/>
              <w:jc w:val="center"/>
              <w:rPr>
                <w:rFonts w:ascii="Arial" w:hAnsi="Arial" w:cs="Arial"/>
                <w:color w:val="000000" w:themeColor="text1"/>
                <w:sz w:val="24"/>
                <w:szCs w:val="24"/>
              </w:rPr>
            </w:pPr>
          </w:p>
          <w:p w14:paraId="702607AD" w14:textId="77777777" w:rsidR="000033C1" w:rsidRPr="006E4E04" w:rsidRDefault="000033C1" w:rsidP="00181B4C">
            <w:pPr>
              <w:spacing w:after="0" w:line="240" w:lineRule="auto"/>
              <w:jc w:val="center"/>
              <w:rPr>
                <w:rFonts w:ascii="Arial" w:hAnsi="Arial" w:cs="Arial"/>
                <w:color w:val="000000" w:themeColor="text1"/>
                <w:sz w:val="24"/>
                <w:szCs w:val="24"/>
              </w:rPr>
            </w:pPr>
            <w:r w:rsidRPr="006E4E04">
              <w:rPr>
                <w:rFonts w:ascii="Arial" w:hAnsi="Arial" w:cs="Arial"/>
                <w:color w:val="000000" w:themeColor="text1"/>
                <w:sz w:val="24"/>
                <w:szCs w:val="24"/>
              </w:rPr>
              <w:t>Үгүй</w:t>
            </w:r>
          </w:p>
          <w:p w14:paraId="7E015F18"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2268" w:type="dxa"/>
            <w:tcBorders>
              <w:top w:val="single" w:sz="4" w:space="0" w:color="auto"/>
              <w:left w:val="single" w:sz="4" w:space="0" w:color="auto"/>
            </w:tcBorders>
            <w:vAlign w:val="center"/>
          </w:tcPr>
          <w:p w14:paraId="15AA279D"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701FDF3B" w14:textId="77777777" w:rsidTr="003D0FCF">
        <w:trPr>
          <w:trHeight w:val="538"/>
        </w:trPr>
        <w:tc>
          <w:tcPr>
            <w:tcW w:w="1985" w:type="dxa"/>
            <w:vMerge w:val="restart"/>
            <w:shd w:val="clear" w:color="auto" w:fill="auto"/>
            <w:vAlign w:val="center"/>
          </w:tcPr>
          <w:p w14:paraId="13011BFD" w14:textId="77777777" w:rsidR="000033C1" w:rsidRPr="00181B4C" w:rsidRDefault="000033C1" w:rsidP="00181B4C">
            <w:pPr>
              <w:spacing w:after="0" w:line="240" w:lineRule="auto"/>
              <w:jc w:val="center"/>
              <w:rPr>
                <w:rFonts w:ascii="Arial" w:hAnsi="Arial" w:cs="Arial"/>
                <w:color w:val="000000" w:themeColor="text1"/>
                <w:sz w:val="24"/>
                <w:szCs w:val="24"/>
              </w:rPr>
            </w:pPr>
          </w:p>
          <w:p w14:paraId="2C9B70BC" w14:textId="77777777" w:rsidR="000033C1" w:rsidRPr="00181B4C" w:rsidRDefault="000033C1" w:rsidP="00181B4C">
            <w:pPr>
              <w:spacing w:after="0" w:line="240" w:lineRule="auto"/>
              <w:jc w:val="center"/>
              <w:rPr>
                <w:rFonts w:ascii="Arial" w:hAnsi="Arial" w:cs="Arial"/>
                <w:color w:val="000000" w:themeColor="text1"/>
                <w:sz w:val="24"/>
                <w:szCs w:val="24"/>
              </w:rPr>
            </w:pPr>
          </w:p>
          <w:p w14:paraId="62409C22" w14:textId="77777777" w:rsidR="000033C1" w:rsidRPr="00181B4C" w:rsidRDefault="000033C1" w:rsidP="00181B4C">
            <w:pPr>
              <w:spacing w:after="0" w:line="240" w:lineRule="auto"/>
              <w:jc w:val="center"/>
              <w:rPr>
                <w:rFonts w:ascii="Arial" w:hAnsi="Arial" w:cs="Arial"/>
                <w:color w:val="000000" w:themeColor="text1"/>
                <w:sz w:val="24"/>
                <w:szCs w:val="24"/>
              </w:rPr>
            </w:pPr>
          </w:p>
          <w:p w14:paraId="63B2BB43" w14:textId="77777777" w:rsidR="000033C1" w:rsidRPr="00181B4C" w:rsidRDefault="000033C1" w:rsidP="00181B4C">
            <w:pPr>
              <w:spacing w:after="0" w:line="240" w:lineRule="auto"/>
              <w:jc w:val="center"/>
              <w:rPr>
                <w:rFonts w:ascii="Arial" w:hAnsi="Arial" w:cs="Arial"/>
                <w:color w:val="000000" w:themeColor="text1"/>
                <w:sz w:val="24"/>
                <w:szCs w:val="24"/>
              </w:rPr>
            </w:pPr>
          </w:p>
          <w:p w14:paraId="5AC6DD4B"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2.Ажлын стандарт, хөдөлмөрлөх эрх</w:t>
            </w:r>
          </w:p>
        </w:tc>
        <w:tc>
          <w:tcPr>
            <w:tcW w:w="3118" w:type="dxa"/>
            <w:tcBorders>
              <w:bottom w:val="single" w:sz="4" w:space="0" w:color="auto"/>
            </w:tcBorders>
            <w:shd w:val="clear" w:color="auto" w:fill="auto"/>
          </w:tcPr>
          <w:p w14:paraId="1A246BED" w14:textId="53979B0C"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2.1</w:t>
            </w:r>
            <w:r w:rsidR="006E4E04" w:rsidRPr="006E4E04">
              <w:rPr>
                <w:rFonts w:ascii="Arial" w:hAnsi="Arial" w:cs="Arial"/>
                <w:color w:val="000000" w:themeColor="text1"/>
                <w:sz w:val="24"/>
                <w:szCs w:val="24"/>
              </w:rPr>
              <w:t>.</w:t>
            </w:r>
            <w:r w:rsidRPr="00181B4C">
              <w:rPr>
                <w:rFonts w:ascii="Arial" w:hAnsi="Arial" w:cs="Arial"/>
                <w:color w:val="000000" w:themeColor="text1"/>
                <w:sz w:val="24"/>
                <w:szCs w:val="24"/>
              </w:rPr>
              <w:t>Ажлын чанар, стандартад нөлөөлөх эсэх</w:t>
            </w:r>
          </w:p>
        </w:tc>
        <w:tc>
          <w:tcPr>
            <w:tcW w:w="993" w:type="dxa"/>
            <w:tcBorders>
              <w:bottom w:val="single" w:sz="4" w:space="0" w:color="auto"/>
              <w:right w:val="single" w:sz="4" w:space="0" w:color="auto"/>
            </w:tcBorders>
            <w:shd w:val="clear" w:color="auto" w:fill="auto"/>
          </w:tcPr>
          <w:p w14:paraId="024D293C" w14:textId="77777777" w:rsidR="000033C1" w:rsidRPr="00181B4C" w:rsidRDefault="000033C1" w:rsidP="00181B4C">
            <w:pPr>
              <w:spacing w:after="0" w:line="240" w:lineRule="auto"/>
              <w:rPr>
                <w:rFonts w:ascii="Arial" w:hAnsi="Arial" w:cs="Arial"/>
                <w:color w:val="000000" w:themeColor="text1"/>
                <w:sz w:val="24"/>
                <w:szCs w:val="24"/>
              </w:rPr>
            </w:pPr>
          </w:p>
          <w:p w14:paraId="653396DF" w14:textId="77777777" w:rsidR="000033C1" w:rsidRPr="006E4E04" w:rsidRDefault="000033C1" w:rsidP="00181B4C">
            <w:pPr>
              <w:spacing w:after="0" w:line="240" w:lineRule="auto"/>
              <w:rPr>
                <w:rFonts w:ascii="Arial" w:hAnsi="Arial" w:cs="Arial"/>
                <w:b/>
                <w:bCs/>
                <w:color w:val="000000" w:themeColor="text1"/>
                <w:sz w:val="24"/>
                <w:szCs w:val="24"/>
              </w:rPr>
            </w:pPr>
            <w:r w:rsidRPr="006E4E04">
              <w:rPr>
                <w:rFonts w:ascii="Arial" w:hAnsi="Arial" w:cs="Arial"/>
                <w:b/>
                <w:bCs/>
                <w:color w:val="000000" w:themeColor="text1"/>
                <w:sz w:val="24"/>
                <w:szCs w:val="24"/>
              </w:rPr>
              <w:t>Тийм</w:t>
            </w:r>
          </w:p>
        </w:tc>
        <w:tc>
          <w:tcPr>
            <w:tcW w:w="992" w:type="dxa"/>
            <w:tcBorders>
              <w:left w:val="single" w:sz="4" w:space="0" w:color="auto"/>
              <w:bottom w:val="single" w:sz="4" w:space="0" w:color="auto"/>
            </w:tcBorders>
            <w:shd w:val="clear" w:color="auto" w:fill="auto"/>
            <w:vAlign w:val="center"/>
          </w:tcPr>
          <w:p w14:paraId="072FCC13" w14:textId="77777777" w:rsidR="000033C1" w:rsidRPr="00181B4C" w:rsidRDefault="000033C1" w:rsidP="00181B4C">
            <w:pPr>
              <w:spacing w:after="0" w:line="240" w:lineRule="auto"/>
              <w:jc w:val="center"/>
              <w:rPr>
                <w:rFonts w:ascii="Arial" w:hAnsi="Arial" w:cs="Arial"/>
                <w:color w:val="000000" w:themeColor="text1"/>
                <w:sz w:val="24"/>
                <w:szCs w:val="24"/>
              </w:rPr>
            </w:pPr>
          </w:p>
          <w:p w14:paraId="4FB49DF6" w14:textId="77777777" w:rsidR="000033C1" w:rsidRPr="006E4E04" w:rsidRDefault="000033C1" w:rsidP="00181B4C">
            <w:pPr>
              <w:spacing w:after="0" w:line="240" w:lineRule="auto"/>
              <w:jc w:val="center"/>
              <w:rPr>
                <w:rFonts w:ascii="Arial" w:hAnsi="Arial" w:cs="Arial"/>
                <w:color w:val="000000" w:themeColor="text1"/>
                <w:sz w:val="24"/>
                <w:szCs w:val="24"/>
              </w:rPr>
            </w:pPr>
            <w:r w:rsidRPr="006E4E04">
              <w:rPr>
                <w:rFonts w:ascii="Arial" w:hAnsi="Arial" w:cs="Arial"/>
                <w:color w:val="000000" w:themeColor="text1"/>
                <w:sz w:val="24"/>
                <w:szCs w:val="24"/>
              </w:rPr>
              <w:t>Үгүй</w:t>
            </w:r>
          </w:p>
        </w:tc>
        <w:tc>
          <w:tcPr>
            <w:tcW w:w="2268" w:type="dxa"/>
            <w:tcBorders>
              <w:left w:val="single" w:sz="4" w:space="0" w:color="auto"/>
              <w:bottom w:val="single" w:sz="4" w:space="0" w:color="auto"/>
            </w:tcBorders>
            <w:vAlign w:val="center"/>
          </w:tcPr>
          <w:p w14:paraId="5F1CD4E3"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4B4760DD" w14:textId="77777777" w:rsidTr="003D0FCF">
        <w:trPr>
          <w:trHeight w:val="651"/>
        </w:trPr>
        <w:tc>
          <w:tcPr>
            <w:tcW w:w="1985" w:type="dxa"/>
            <w:vMerge/>
            <w:shd w:val="clear" w:color="auto" w:fill="auto"/>
            <w:vAlign w:val="center"/>
          </w:tcPr>
          <w:p w14:paraId="11C3C150"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1DDBDCAD" w14:textId="1E59B165"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2.2</w:t>
            </w:r>
            <w:r w:rsidR="006E4E04" w:rsidRPr="006E4E04">
              <w:rPr>
                <w:rFonts w:ascii="Arial" w:hAnsi="Arial" w:cs="Arial"/>
                <w:color w:val="000000" w:themeColor="text1"/>
                <w:sz w:val="24"/>
                <w:szCs w:val="24"/>
              </w:rPr>
              <w:t>.</w:t>
            </w:r>
            <w:r w:rsidRPr="00181B4C">
              <w:rPr>
                <w:rFonts w:ascii="Arial" w:hAnsi="Arial" w:cs="Arial"/>
                <w:color w:val="000000" w:themeColor="text1"/>
                <w:sz w:val="24"/>
                <w:szCs w:val="24"/>
              </w:rPr>
              <w:t>Ажилчдын эрүүл мэнд, хөдөлмөрийн аюулгүй байдалд нөлөөлөх эсэх</w:t>
            </w:r>
          </w:p>
        </w:tc>
        <w:tc>
          <w:tcPr>
            <w:tcW w:w="993" w:type="dxa"/>
            <w:tcBorders>
              <w:top w:val="single" w:sz="4" w:space="0" w:color="auto"/>
              <w:bottom w:val="single" w:sz="4" w:space="0" w:color="auto"/>
              <w:right w:val="single" w:sz="4" w:space="0" w:color="auto"/>
            </w:tcBorders>
            <w:shd w:val="clear" w:color="auto" w:fill="auto"/>
          </w:tcPr>
          <w:p w14:paraId="16AD9EAF" w14:textId="77777777" w:rsidR="000033C1" w:rsidRPr="00181B4C" w:rsidRDefault="000033C1" w:rsidP="00181B4C">
            <w:pPr>
              <w:spacing w:after="0" w:line="240" w:lineRule="auto"/>
              <w:jc w:val="center"/>
              <w:rPr>
                <w:rFonts w:ascii="Arial" w:hAnsi="Arial" w:cs="Arial"/>
                <w:color w:val="000000" w:themeColor="text1"/>
                <w:sz w:val="24"/>
                <w:szCs w:val="24"/>
              </w:rPr>
            </w:pPr>
          </w:p>
          <w:p w14:paraId="1DAD5E24"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1F015842"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11A392E7"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6EA2FE2F" w14:textId="77777777" w:rsidTr="003D0FCF">
        <w:trPr>
          <w:trHeight w:val="575"/>
        </w:trPr>
        <w:tc>
          <w:tcPr>
            <w:tcW w:w="1985" w:type="dxa"/>
            <w:vMerge/>
            <w:shd w:val="clear" w:color="auto" w:fill="auto"/>
            <w:vAlign w:val="center"/>
          </w:tcPr>
          <w:p w14:paraId="0C5BD9ED"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3AC41232" w14:textId="357F4715"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2.3</w:t>
            </w:r>
            <w:r w:rsidR="006E4E04" w:rsidRPr="006E4E04">
              <w:rPr>
                <w:rFonts w:ascii="Arial" w:hAnsi="Arial" w:cs="Arial"/>
                <w:color w:val="000000" w:themeColor="text1"/>
                <w:sz w:val="24"/>
                <w:szCs w:val="24"/>
              </w:rPr>
              <w:t>.</w:t>
            </w:r>
            <w:r w:rsidRPr="00181B4C">
              <w:rPr>
                <w:rFonts w:ascii="Arial" w:hAnsi="Arial" w:cs="Arial"/>
                <w:color w:val="000000" w:themeColor="text1"/>
                <w:sz w:val="24"/>
                <w:szCs w:val="24"/>
              </w:rPr>
              <w:t>Ажилчдын эрх, үүрэгт шууд болон шууд бусаар нөлөөлөх эсэх</w:t>
            </w:r>
          </w:p>
        </w:tc>
        <w:tc>
          <w:tcPr>
            <w:tcW w:w="993" w:type="dxa"/>
            <w:tcBorders>
              <w:top w:val="single" w:sz="4" w:space="0" w:color="auto"/>
              <w:bottom w:val="single" w:sz="4" w:space="0" w:color="auto"/>
              <w:right w:val="single" w:sz="4" w:space="0" w:color="auto"/>
            </w:tcBorders>
            <w:shd w:val="clear" w:color="auto" w:fill="auto"/>
          </w:tcPr>
          <w:p w14:paraId="0EFACB61" w14:textId="77777777" w:rsidR="000033C1" w:rsidRPr="00181B4C" w:rsidRDefault="000033C1" w:rsidP="00181B4C">
            <w:pPr>
              <w:spacing w:after="0" w:line="240" w:lineRule="auto"/>
              <w:jc w:val="center"/>
              <w:rPr>
                <w:rFonts w:ascii="Arial" w:hAnsi="Arial" w:cs="Arial"/>
                <w:color w:val="000000" w:themeColor="text1"/>
                <w:sz w:val="24"/>
                <w:szCs w:val="24"/>
              </w:rPr>
            </w:pPr>
          </w:p>
          <w:p w14:paraId="4658F917"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5E58D1AD" w14:textId="77777777" w:rsidR="000033C1" w:rsidRPr="00181B4C" w:rsidRDefault="000033C1" w:rsidP="00181B4C">
            <w:pPr>
              <w:spacing w:after="0" w:line="240" w:lineRule="auto"/>
              <w:jc w:val="center"/>
              <w:rPr>
                <w:rFonts w:ascii="Arial" w:hAnsi="Arial" w:cs="Arial"/>
                <w:color w:val="000000" w:themeColor="text1"/>
                <w:sz w:val="24"/>
                <w:szCs w:val="24"/>
              </w:rPr>
            </w:pPr>
          </w:p>
          <w:p w14:paraId="1070D063"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52F72714"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1DD169C1" w14:textId="77777777" w:rsidTr="003D0FCF">
        <w:trPr>
          <w:trHeight w:val="375"/>
        </w:trPr>
        <w:tc>
          <w:tcPr>
            <w:tcW w:w="1985" w:type="dxa"/>
            <w:vMerge/>
            <w:shd w:val="clear" w:color="auto" w:fill="auto"/>
            <w:vAlign w:val="center"/>
          </w:tcPr>
          <w:p w14:paraId="7DFE3BB2"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1D4507CA" w14:textId="3DFD537A"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2.4</w:t>
            </w:r>
            <w:r w:rsidR="006E4E04" w:rsidRPr="006E4E04">
              <w:rPr>
                <w:rFonts w:ascii="Arial" w:hAnsi="Arial" w:cs="Arial"/>
                <w:color w:val="000000" w:themeColor="text1"/>
                <w:sz w:val="24"/>
                <w:szCs w:val="24"/>
              </w:rPr>
              <w:t>.</w:t>
            </w:r>
            <w:r w:rsidRPr="00181B4C">
              <w:rPr>
                <w:rFonts w:ascii="Arial" w:hAnsi="Arial" w:cs="Arial"/>
                <w:color w:val="000000" w:themeColor="text1"/>
                <w:sz w:val="24"/>
                <w:szCs w:val="24"/>
              </w:rPr>
              <w:t>Шинээр ажлын стандарт гаргаж ирэх эсэх</w:t>
            </w:r>
          </w:p>
        </w:tc>
        <w:tc>
          <w:tcPr>
            <w:tcW w:w="993" w:type="dxa"/>
            <w:tcBorders>
              <w:top w:val="single" w:sz="4" w:space="0" w:color="auto"/>
              <w:bottom w:val="single" w:sz="4" w:space="0" w:color="auto"/>
              <w:right w:val="single" w:sz="4" w:space="0" w:color="auto"/>
            </w:tcBorders>
            <w:shd w:val="clear" w:color="auto" w:fill="auto"/>
          </w:tcPr>
          <w:p w14:paraId="7C48880D" w14:textId="77777777" w:rsidR="000033C1" w:rsidRPr="006E4E04" w:rsidRDefault="000033C1" w:rsidP="00181B4C">
            <w:pPr>
              <w:spacing w:after="0" w:line="240" w:lineRule="auto"/>
              <w:jc w:val="center"/>
              <w:rPr>
                <w:rFonts w:ascii="Arial" w:hAnsi="Arial" w:cs="Arial"/>
                <w:b/>
                <w:bCs/>
                <w:color w:val="000000" w:themeColor="text1"/>
                <w:sz w:val="24"/>
                <w:szCs w:val="24"/>
              </w:rPr>
            </w:pPr>
            <w:r w:rsidRPr="006E4E04">
              <w:rPr>
                <w:rFonts w:ascii="Arial" w:hAnsi="Arial" w:cs="Arial"/>
                <w:b/>
                <w:bCs/>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0598595B" w14:textId="77777777" w:rsidR="000033C1" w:rsidRPr="006E4E04" w:rsidRDefault="000033C1" w:rsidP="00181B4C">
            <w:pPr>
              <w:spacing w:after="0" w:line="240" w:lineRule="auto"/>
              <w:jc w:val="center"/>
              <w:rPr>
                <w:rFonts w:ascii="Arial" w:hAnsi="Arial" w:cs="Arial"/>
                <w:color w:val="000000" w:themeColor="text1"/>
                <w:sz w:val="24"/>
                <w:szCs w:val="24"/>
              </w:rPr>
            </w:pPr>
            <w:r w:rsidRPr="006E4E04">
              <w:rPr>
                <w:rFonts w:ascii="Arial" w:hAnsi="Arial" w:cs="Arial"/>
                <w:color w:val="000000" w:themeColor="text1"/>
                <w:sz w:val="24"/>
                <w:szCs w:val="24"/>
              </w:rPr>
              <w:t>Үгүй</w:t>
            </w:r>
          </w:p>
          <w:p w14:paraId="40A8AAA3"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2268" w:type="dxa"/>
            <w:tcBorders>
              <w:top w:val="single" w:sz="4" w:space="0" w:color="auto"/>
              <w:left w:val="single" w:sz="4" w:space="0" w:color="auto"/>
              <w:bottom w:val="single" w:sz="4" w:space="0" w:color="auto"/>
            </w:tcBorders>
            <w:vAlign w:val="center"/>
          </w:tcPr>
          <w:p w14:paraId="21A6F9FF"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6E94851A" w14:textId="77777777" w:rsidTr="003D0FCF">
        <w:trPr>
          <w:trHeight w:val="301"/>
        </w:trPr>
        <w:tc>
          <w:tcPr>
            <w:tcW w:w="1985" w:type="dxa"/>
            <w:vMerge/>
            <w:shd w:val="clear" w:color="auto" w:fill="auto"/>
            <w:vAlign w:val="center"/>
          </w:tcPr>
          <w:p w14:paraId="05D2DAD9"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tcBorders>
            <w:shd w:val="clear" w:color="auto" w:fill="auto"/>
          </w:tcPr>
          <w:p w14:paraId="0522601F" w14:textId="3402F6E9"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2.5</w:t>
            </w:r>
            <w:r w:rsidR="006E4E04" w:rsidRPr="006E4E04">
              <w:rPr>
                <w:rFonts w:ascii="Arial" w:hAnsi="Arial" w:cs="Arial"/>
                <w:color w:val="000000" w:themeColor="text1"/>
                <w:sz w:val="24"/>
                <w:szCs w:val="24"/>
              </w:rPr>
              <w:t>.</w:t>
            </w:r>
            <w:r w:rsidRPr="00181B4C">
              <w:rPr>
                <w:rFonts w:ascii="Arial" w:hAnsi="Arial" w:cs="Arial"/>
                <w:color w:val="000000" w:themeColor="text1"/>
                <w:sz w:val="24"/>
                <w:szCs w:val="24"/>
              </w:rPr>
              <w:t>Ажлын байранд технологийн шинэчлэлийг хэрэгжүүлэхтэй холбогдсон өөрчлөлтийг бий болгох эсэх</w:t>
            </w:r>
          </w:p>
        </w:tc>
        <w:tc>
          <w:tcPr>
            <w:tcW w:w="993" w:type="dxa"/>
            <w:tcBorders>
              <w:top w:val="single" w:sz="4" w:space="0" w:color="auto"/>
              <w:right w:val="single" w:sz="4" w:space="0" w:color="auto"/>
            </w:tcBorders>
            <w:shd w:val="clear" w:color="auto" w:fill="auto"/>
          </w:tcPr>
          <w:p w14:paraId="12CE3BF6" w14:textId="77777777" w:rsidR="000033C1" w:rsidRPr="00181B4C" w:rsidRDefault="000033C1" w:rsidP="00181B4C">
            <w:pPr>
              <w:spacing w:after="0" w:line="240" w:lineRule="auto"/>
              <w:jc w:val="center"/>
              <w:rPr>
                <w:rFonts w:ascii="Arial" w:hAnsi="Arial" w:cs="Arial"/>
                <w:color w:val="000000" w:themeColor="text1"/>
                <w:sz w:val="24"/>
                <w:szCs w:val="24"/>
              </w:rPr>
            </w:pPr>
          </w:p>
          <w:p w14:paraId="0CDF16C6"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tcBorders>
            <w:shd w:val="clear" w:color="auto" w:fill="auto"/>
            <w:vAlign w:val="center"/>
          </w:tcPr>
          <w:p w14:paraId="65796B91"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p w14:paraId="7E207802"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2268" w:type="dxa"/>
            <w:tcBorders>
              <w:top w:val="single" w:sz="4" w:space="0" w:color="auto"/>
              <w:left w:val="single" w:sz="4" w:space="0" w:color="auto"/>
            </w:tcBorders>
            <w:vAlign w:val="center"/>
          </w:tcPr>
          <w:p w14:paraId="3EA8D8DE"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6C4FDB4C" w14:textId="77777777" w:rsidTr="003D0FCF">
        <w:trPr>
          <w:trHeight w:val="477"/>
        </w:trPr>
        <w:tc>
          <w:tcPr>
            <w:tcW w:w="1985" w:type="dxa"/>
            <w:vMerge w:val="restart"/>
            <w:shd w:val="clear" w:color="auto" w:fill="auto"/>
            <w:vAlign w:val="center"/>
          </w:tcPr>
          <w:p w14:paraId="52C32916" w14:textId="77777777" w:rsidR="000033C1" w:rsidRPr="00181B4C" w:rsidRDefault="000033C1" w:rsidP="00181B4C">
            <w:pPr>
              <w:spacing w:after="0" w:line="240" w:lineRule="auto"/>
              <w:jc w:val="center"/>
              <w:rPr>
                <w:rFonts w:ascii="Arial" w:hAnsi="Arial" w:cs="Arial"/>
                <w:color w:val="000000" w:themeColor="text1"/>
                <w:sz w:val="24"/>
                <w:szCs w:val="24"/>
              </w:rPr>
            </w:pPr>
          </w:p>
          <w:p w14:paraId="240C0789" w14:textId="77777777" w:rsidR="000033C1" w:rsidRPr="00181B4C" w:rsidRDefault="000033C1" w:rsidP="00181B4C">
            <w:pPr>
              <w:spacing w:after="0" w:line="240" w:lineRule="auto"/>
              <w:jc w:val="center"/>
              <w:rPr>
                <w:rFonts w:ascii="Arial" w:hAnsi="Arial" w:cs="Arial"/>
                <w:color w:val="000000" w:themeColor="text1"/>
                <w:sz w:val="24"/>
                <w:szCs w:val="24"/>
              </w:rPr>
            </w:pPr>
          </w:p>
          <w:p w14:paraId="7C89E4BD" w14:textId="77777777" w:rsidR="000033C1" w:rsidRPr="00181B4C" w:rsidRDefault="000033C1" w:rsidP="00181B4C">
            <w:pPr>
              <w:spacing w:after="0" w:line="240" w:lineRule="auto"/>
              <w:jc w:val="center"/>
              <w:rPr>
                <w:rFonts w:ascii="Arial" w:hAnsi="Arial" w:cs="Arial"/>
                <w:color w:val="000000" w:themeColor="text1"/>
                <w:sz w:val="24"/>
                <w:szCs w:val="24"/>
              </w:rPr>
            </w:pPr>
          </w:p>
          <w:p w14:paraId="51191BEC" w14:textId="77777777"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color w:val="000000" w:themeColor="text1"/>
                <w:sz w:val="24"/>
                <w:szCs w:val="24"/>
              </w:rPr>
              <w:t>3.Нийгмийн тодорхой бүлгийг хамгаалах асуудал</w:t>
            </w:r>
          </w:p>
        </w:tc>
        <w:tc>
          <w:tcPr>
            <w:tcW w:w="3118" w:type="dxa"/>
            <w:shd w:val="clear" w:color="auto" w:fill="auto"/>
          </w:tcPr>
          <w:p w14:paraId="4B5110EA" w14:textId="2334F8B4"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3.1</w:t>
            </w:r>
            <w:r w:rsidR="006E4E04" w:rsidRPr="006E4E04">
              <w:rPr>
                <w:rFonts w:ascii="Arial" w:hAnsi="Arial" w:cs="Arial"/>
                <w:color w:val="000000" w:themeColor="text1"/>
                <w:sz w:val="24"/>
                <w:szCs w:val="24"/>
              </w:rPr>
              <w:t>.</w:t>
            </w:r>
            <w:r w:rsidRPr="00181B4C">
              <w:rPr>
                <w:rFonts w:ascii="Arial" w:hAnsi="Arial" w:cs="Arial"/>
                <w:color w:val="000000" w:themeColor="text1"/>
                <w:sz w:val="24"/>
                <w:szCs w:val="24"/>
              </w:rPr>
              <w:t>Шууд болон шууд бусаар тэгш бус байдал үүсгэх эсэх</w:t>
            </w:r>
          </w:p>
        </w:tc>
        <w:tc>
          <w:tcPr>
            <w:tcW w:w="993" w:type="dxa"/>
            <w:tcBorders>
              <w:right w:val="single" w:sz="4" w:space="0" w:color="auto"/>
            </w:tcBorders>
            <w:shd w:val="clear" w:color="auto" w:fill="auto"/>
          </w:tcPr>
          <w:p w14:paraId="0002B53B"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left w:val="single" w:sz="4" w:space="0" w:color="auto"/>
            </w:tcBorders>
            <w:shd w:val="clear" w:color="auto" w:fill="auto"/>
            <w:vAlign w:val="center"/>
          </w:tcPr>
          <w:p w14:paraId="02EF5235"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p w14:paraId="32317075"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2268" w:type="dxa"/>
            <w:tcBorders>
              <w:left w:val="single" w:sz="4" w:space="0" w:color="auto"/>
            </w:tcBorders>
            <w:vAlign w:val="center"/>
          </w:tcPr>
          <w:p w14:paraId="2DB3F878"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7EAF12C4" w14:textId="77777777" w:rsidTr="003D0FCF">
        <w:trPr>
          <w:trHeight w:val="600"/>
        </w:trPr>
        <w:tc>
          <w:tcPr>
            <w:tcW w:w="1985" w:type="dxa"/>
            <w:vMerge/>
            <w:shd w:val="clear" w:color="auto" w:fill="auto"/>
            <w:vAlign w:val="center"/>
          </w:tcPr>
          <w:p w14:paraId="4E9CEC4B"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7521D27C" w14:textId="25B13498"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3.2</w:t>
            </w:r>
            <w:r w:rsidR="006E4E04" w:rsidRPr="006E4E04">
              <w:rPr>
                <w:rFonts w:ascii="Arial" w:hAnsi="Arial" w:cs="Arial"/>
                <w:color w:val="000000" w:themeColor="text1"/>
                <w:sz w:val="24"/>
                <w:szCs w:val="24"/>
              </w:rPr>
              <w:t>.</w:t>
            </w:r>
            <w:r w:rsidRPr="00181B4C">
              <w:rPr>
                <w:rFonts w:ascii="Arial" w:hAnsi="Arial" w:cs="Arial"/>
                <w:color w:val="000000" w:themeColor="text1"/>
                <w:sz w:val="24"/>
                <w:szCs w:val="24"/>
              </w:rPr>
              <w:t>Тодорхой бүлэг болон хүмүүст сөрөг нөлөө үзүүлэх эсэх.  Тухайлбал, эмзэг бүлэг, хөгжлийн бэрхшээлтэй иргэд, ажилгүйчүүдэд, үндэстний цөөнхөд г.м</w:t>
            </w:r>
          </w:p>
        </w:tc>
        <w:tc>
          <w:tcPr>
            <w:tcW w:w="993" w:type="dxa"/>
            <w:tcBorders>
              <w:top w:val="single" w:sz="4" w:space="0" w:color="auto"/>
              <w:bottom w:val="single" w:sz="4" w:space="0" w:color="auto"/>
              <w:right w:val="single" w:sz="4" w:space="0" w:color="auto"/>
            </w:tcBorders>
            <w:shd w:val="clear" w:color="auto" w:fill="auto"/>
          </w:tcPr>
          <w:p w14:paraId="2D94C5B3" w14:textId="77777777" w:rsidR="000033C1" w:rsidRPr="00181B4C" w:rsidRDefault="000033C1" w:rsidP="00181B4C">
            <w:pPr>
              <w:spacing w:after="0" w:line="240" w:lineRule="auto"/>
              <w:rPr>
                <w:rFonts w:ascii="Arial" w:hAnsi="Arial" w:cs="Arial"/>
                <w:color w:val="000000" w:themeColor="text1"/>
                <w:sz w:val="24"/>
                <w:szCs w:val="24"/>
              </w:rPr>
            </w:pPr>
          </w:p>
          <w:p w14:paraId="3F71382C" w14:textId="77777777" w:rsidR="000033C1" w:rsidRPr="00181B4C" w:rsidRDefault="000033C1" w:rsidP="00181B4C">
            <w:pPr>
              <w:spacing w:after="0" w:line="240" w:lineRule="auto"/>
              <w:rPr>
                <w:rFonts w:ascii="Arial" w:hAnsi="Arial" w:cs="Arial"/>
                <w:color w:val="000000" w:themeColor="text1"/>
                <w:sz w:val="24"/>
                <w:szCs w:val="24"/>
              </w:rPr>
            </w:pPr>
          </w:p>
          <w:p w14:paraId="7584C925"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0225967E"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770B1199"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1719FBE7" w14:textId="77777777" w:rsidTr="003D0FCF">
        <w:trPr>
          <w:trHeight w:val="387"/>
        </w:trPr>
        <w:tc>
          <w:tcPr>
            <w:tcW w:w="1985" w:type="dxa"/>
            <w:vMerge/>
            <w:shd w:val="clear" w:color="auto" w:fill="auto"/>
            <w:vAlign w:val="center"/>
          </w:tcPr>
          <w:p w14:paraId="1D6FE79C"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69150FA1" w14:textId="781625FF"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3.3</w:t>
            </w:r>
            <w:r w:rsidR="006E4E04" w:rsidRPr="006E4E04">
              <w:rPr>
                <w:rFonts w:ascii="Arial" w:hAnsi="Arial" w:cs="Arial"/>
                <w:color w:val="000000" w:themeColor="text1"/>
                <w:sz w:val="24"/>
                <w:szCs w:val="24"/>
              </w:rPr>
              <w:t>.</w:t>
            </w:r>
            <w:r w:rsidRPr="00181B4C">
              <w:rPr>
                <w:rFonts w:ascii="Arial" w:hAnsi="Arial" w:cs="Arial"/>
                <w:color w:val="000000" w:themeColor="text1"/>
                <w:sz w:val="24"/>
                <w:szCs w:val="24"/>
              </w:rPr>
              <w:t>Гадаадын иргэдэд илэрхий нөлөөлөх эсэх</w:t>
            </w:r>
          </w:p>
        </w:tc>
        <w:tc>
          <w:tcPr>
            <w:tcW w:w="993" w:type="dxa"/>
            <w:tcBorders>
              <w:top w:val="single" w:sz="4" w:space="0" w:color="auto"/>
              <w:bottom w:val="single" w:sz="4" w:space="0" w:color="auto"/>
              <w:right w:val="single" w:sz="4" w:space="0" w:color="auto"/>
            </w:tcBorders>
            <w:shd w:val="clear" w:color="auto" w:fill="auto"/>
          </w:tcPr>
          <w:p w14:paraId="68058A06"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378CEFA8"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34D2D3F4"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6748015A" w14:textId="77777777" w:rsidTr="003D0FCF">
        <w:trPr>
          <w:trHeight w:val="582"/>
        </w:trPr>
        <w:tc>
          <w:tcPr>
            <w:tcW w:w="1985" w:type="dxa"/>
            <w:vMerge w:val="restart"/>
            <w:shd w:val="clear" w:color="auto" w:fill="auto"/>
            <w:vAlign w:val="center"/>
          </w:tcPr>
          <w:p w14:paraId="5AE1929A" w14:textId="77777777" w:rsidR="000033C1" w:rsidRPr="00181B4C" w:rsidRDefault="000033C1" w:rsidP="00181B4C">
            <w:pPr>
              <w:spacing w:after="0" w:line="240" w:lineRule="auto"/>
              <w:jc w:val="center"/>
              <w:rPr>
                <w:rFonts w:ascii="Arial" w:hAnsi="Arial" w:cs="Arial"/>
                <w:color w:val="000000" w:themeColor="text1"/>
                <w:sz w:val="24"/>
                <w:szCs w:val="24"/>
              </w:rPr>
            </w:pPr>
          </w:p>
          <w:p w14:paraId="1AC1F4F1" w14:textId="77777777" w:rsidR="000033C1" w:rsidRPr="00181B4C" w:rsidRDefault="000033C1" w:rsidP="00181B4C">
            <w:pPr>
              <w:spacing w:after="0" w:line="240" w:lineRule="auto"/>
              <w:jc w:val="center"/>
              <w:rPr>
                <w:rFonts w:ascii="Arial" w:hAnsi="Arial" w:cs="Arial"/>
                <w:color w:val="000000" w:themeColor="text1"/>
                <w:sz w:val="24"/>
                <w:szCs w:val="24"/>
              </w:rPr>
            </w:pPr>
          </w:p>
          <w:p w14:paraId="1DDE709C" w14:textId="77777777" w:rsidR="000033C1" w:rsidRPr="00181B4C" w:rsidRDefault="000033C1" w:rsidP="00181B4C">
            <w:pPr>
              <w:spacing w:after="0" w:line="240" w:lineRule="auto"/>
              <w:jc w:val="center"/>
              <w:rPr>
                <w:rFonts w:ascii="Arial" w:hAnsi="Arial" w:cs="Arial"/>
                <w:color w:val="000000" w:themeColor="text1"/>
                <w:sz w:val="24"/>
                <w:szCs w:val="24"/>
              </w:rPr>
            </w:pPr>
          </w:p>
          <w:p w14:paraId="7992C6D8"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lastRenderedPageBreak/>
              <w:t>4.Төрийн удирдлага, сайн засаглал, шүүх эрх мэдэл, хэвлэл мэдээлэл, ёс суртахуун</w:t>
            </w:r>
          </w:p>
          <w:p w14:paraId="0EE332D3"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tcBorders>
            <w:shd w:val="clear" w:color="auto" w:fill="auto"/>
          </w:tcPr>
          <w:p w14:paraId="3D2180ED" w14:textId="55B626E2"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lastRenderedPageBreak/>
              <w:t>4.1</w:t>
            </w:r>
            <w:r w:rsidR="006E4E04" w:rsidRPr="006E4E04">
              <w:rPr>
                <w:rFonts w:ascii="Arial" w:hAnsi="Arial" w:cs="Arial"/>
                <w:color w:val="000000" w:themeColor="text1"/>
                <w:sz w:val="24"/>
                <w:szCs w:val="24"/>
              </w:rPr>
              <w:t>.</w:t>
            </w:r>
            <w:r w:rsidRPr="00181B4C">
              <w:rPr>
                <w:rFonts w:ascii="Arial" w:hAnsi="Arial" w:cs="Arial"/>
                <w:color w:val="000000" w:themeColor="text1"/>
                <w:sz w:val="24"/>
                <w:szCs w:val="24"/>
              </w:rPr>
              <w:t>Засаглалын харилцаанд оролцогчдод нөлөөлөх эсэх</w:t>
            </w:r>
          </w:p>
        </w:tc>
        <w:tc>
          <w:tcPr>
            <w:tcW w:w="993" w:type="dxa"/>
            <w:tcBorders>
              <w:top w:val="single" w:sz="4" w:space="0" w:color="auto"/>
              <w:right w:val="single" w:sz="4" w:space="0" w:color="auto"/>
            </w:tcBorders>
            <w:shd w:val="clear" w:color="auto" w:fill="auto"/>
          </w:tcPr>
          <w:p w14:paraId="495BC762" w14:textId="77777777" w:rsidR="000033C1" w:rsidRPr="00181B4C" w:rsidRDefault="000033C1" w:rsidP="00181B4C">
            <w:pPr>
              <w:spacing w:after="0" w:line="240" w:lineRule="auto"/>
              <w:jc w:val="center"/>
              <w:rPr>
                <w:rFonts w:ascii="Arial" w:hAnsi="Arial" w:cs="Arial"/>
                <w:color w:val="000000" w:themeColor="text1"/>
                <w:sz w:val="24"/>
                <w:szCs w:val="24"/>
              </w:rPr>
            </w:pPr>
          </w:p>
          <w:p w14:paraId="60FCD8C9"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p w14:paraId="5F157D38" w14:textId="77777777" w:rsidR="000033C1" w:rsidRPr="00181B4C" w:rsidRDefault="000033C1" w:rsidP="00181B4C">
            <w:pPr>
              <w:spacing w:after="0" w:line="240" w:lineRule="auto"/>
              <w:rPr>
                <w:rFonts w:ascii="Arial" w:hAnsi="Arial" w:cs="Arial"/>
                <w:color w:val="000000" w:themeColor="text1"/>
                <w:sz w:val="24"/>
                <w:szCs w:val="24"/>
              </w:rPr>
            </w:pPr>
          </w:p>
        </w:tc>
        <w:tc>
          <w:tcPr>
            <w:tcW w:w="992" w:type="dxa"/>
            <w:tcBorders>
              <w:top w:val="single" w:sz="4" w:space="0" w:color="auto"/>
              <w:left w:val="single" w:sz="4" w:space="0" w:color="auto"/>
            </w:tcBorders>
            <w:shd w:val="clear" w:color="auto" w:fill="auto"/>
            <w:vAlign w:val="center"/>
          </w:tcPr>
          <w:p w14:paraId="5671C441"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tcBorders>
            <w:vAlign w:val="center"/>
          </w:tcPr>
          <w:p w14:paraId="6582D591"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4147C716" w14:textId="77777777" w:rsidTr="003D0FCF">
        <w:trPr>
          <w:trHeight w:val="351"/>
        </w:trPr>
        <w:tc>
          <w:tcPr>
            <w:tcW w:w="1985" w:type="dxa"/>
            <w:vMerge/>
            <w:shd w:val="clear" w:color="auto" w:fill="auto"/>
            <w:vAlign w:val="center"/>
          </w:tcPr>
          <w:p w14:paraId="5068C631"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5E88203D" w14:textId="0DA9BA98"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4.2</w:t>
            </w:r>
            <w:r w:rsidR="006E4E04" w:rsidRPr="006E4E04">
              <w:rPr>
                <w:rFonts w:ascii="Arial" w:hAnsi="Arial" w:cs="Arial"/>
                <w:color w:val="000000" w:themeColor="text1"/>
                <w:sz w:val="24"/>
                <w:szCs w:val="24"/>
              </w:rPr>
              <w:t>.</w:t>
            </w:r>
            <w:r w:rsidRPr="00181B4C">
              <w:rPr>
                <w:rFonts w:ascii="Arial" w:hAnsi="Arial" w:cs="Arial"/>
                <w:color w:val="000000" w:themeColor="text1"/>
                <w:sz w:val="24"/>
                <w:szCs w:val="24"/>
              </w:rPr>
              <w:t>Төрийн байгууллагуудын үүрэг, үйл ажиллагаанд нөлөөлөх эсэх</w:t>
            </w:r>
          </w:p>
        </w:tc>
        <w:tc>
          <w:tcPr>
            <w:tcW w:w="993" w:type="dxa"/>
            <w:tcBorders>
              <w:top w:val="single" w:sz="4" w:space="0" w:color="auto"/>
              <w:bottom w:val="single" w:sz="4" w:space="0" w:color="auto"/>
              <w:right w:val="single" w:sz="4" w:space="0" w:color="auto"/>
            </w:tcBorders>
            <w:shd w:val="clear" w:color="auto" w:fill="auto"/>
          </w:tcPr>
          <w:p w14:paraId="2749A738" w14:textId="77777777" w:rsidR="000033C1" w:rsidRPr="00181B4C" w:rsidRDefault="000033C1" w:rsidP="00181B4C">
            <w:pPr>
              <w:spacing w:after="0" w:line="240" w:lineRule="auto"/>
              <w:jc w:val="center"/>
              <w:rPr>
                <w:rFonts w:ascii="Arial" w:hAnsi="Arial" w:cs="Arial"/>
                <w:color w:val="000000" w:themeColor="text1"/>
                <w:sz w:val="24"/>
                <w:szCs w:val="24"/>
              </w:rPr>
            </w:pPr>
          </w:p>
          <w:p w14:paraId="4FA0C7C4" w14:textId="77777777" w:rsidR="000033C1" w:rsidRPr="006E4E04" w:rsidRDefault="000033C1" w:rsidP="00181B4C">
            <w:pPr>
              <w:spacing w:after="0" w:line="240" w:lineRule="auto"/>
              <w:jc w:val="center"/>
              <w:rPr>
                <w:rFonts w:ascii="Arial" w:hAnsi="Arial" w:cs="Arial"/>
                <w:b/>
                <w:bCs/>
                <w:color w:val="000000" w:themeColor="text1"/>
                <w:sz w:val="24"/>
                <w:szCs w:val="24"/>
              </w:rPr>
            </w:pPr>
            <w:r w:rsidRPr="006E4E04">
              <w:rPr>
                <w:rFonts w:ascii="Arial" w:hAnsi="Arial" w:cs="Arial"/>
                <w:b/>
                <w:bCs/>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661C7B6C" w14:textId="77777777" w:rsidR="000033C1" w:rsidRPr="006E4E04" w:rsidRDefault="000033C1" w:rsidP="00181B4C">
            <w:pPr>
              <w:spacing w:after="0" w:line="240" w:lineRule="auto"/>
              <w:jc w:val="center"/>
              <w:rPr>
                <w:rFonts w:ascii="Arial" w:hAnsi="Arial" w:cs="Arial"/>
                <w:color w:val="000000" w:themeColor="text1"/>
                <w:sz w:val="24"/>
                <w:szCs w:val="24"/>
              </w:rPr>
            </w:pPr>
            <w:r w:rsidRPr="006E4E04">
              <w:rPr>
                <w:rFonts w:ascii="Arial" w:hAnsi="Arial" w:cs="Arial"/>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6DB7DA8A" w14:textId="5D8A74AA" w:rsidR="000033C1" w:rsidRPr="004476CA" w:rsidRDefault="006E4E04" w:rsidP="004476CA">
            <w:pPr>
              <w:spacing w:after="0" w:line="240" w:lineRule="auto"/>
              <w:jc w:val="both"/>
              <w:rPr>
                <w:rFonts w:ascii="Arial" w:hAnsi="Arial" w:cs="Arial"/>
                <w:color w:val="000000" w:themeColor="text1"/>
                <w:sz w:val="24"/>
                <w:szCs w:val="24"/>
              </w:rPr>
            </w:pPr>
            <w:r w:rsidRPr="004476CA">
              <w:rPr>
                <w:rFonts w:ascii="Arial" w:hAnsi="Arial" w:cs="Arial"/>
                <w:color w:val="000000" w:themeColor="text1"/>
                <w:sz w:val="24"/>
                <w:szCs w:val="24"/>
              </w:rPr>
              <w:t xml:space="preserve">Сайнаар нөлөөлөх </w:t>
            </w:r>
            <w:r w:rsidR="004476CA" w:rsidRPr="004476CA">
              <w:rPr>
                <w:rFonts w:ascii="Arial" w:hAnsi="Arial" w:cs="Arial"/>
                <w:color w:val="000000" w:themeColor="text1"/>
                <w:sz w:val="24"/>
                <w:szCs w:val="24"/>
              </w:rPr>
              <w:t xml:space="preserve">бөгөөд </w:t>
            </w:r>
            <w:r w:rsidR="003E0523">
              <w:rPr>
                <w:rFonts w:ascii="Arial" w:hAnsi="Arial" w:cs="Arial"/>
                <w:color w:val="000000" w:themeColor="text1"/>
                <w:sz w:val="24"/>
                <w:szCs w:val="24"/>
              </w:rPr>
              <w:t>төрийн улс төрийн, тусгай, үйлчилгээний албан тушаалд</w:t>
            </w:r>
            <w:r w:rsidR="004476CA" w:rsidRPr="004476CA">
              <w:rPr>
                <w:rFonts w:ascii="Arial" w:hAnsi="Arial" w:cs="Arial"/>
                <w:color w:val="000000" w:themeColor="text1"/>
                <w:sz w:val="24"/>
                <w:szCs w:val="24"/>
              </w:rPr>
              <w:t xml:space="preserve"> болон мэргэжлээрээ ажиллаж байгаа иргэний мэдлэг, туршлага, ур</w:t>
            </w:r>
            <w:r w:rsidR="004476CA">
              <w:rPr>
                <w:rFonts w:ascii="Arial" w:hAnsi="Arial" w:cs="Arial"/>
                <w:color w:val="000000" w:themeColor="text1"/>
                <w:sz w:val="24"/>
                <w:szCs w:val="24"/>
              </w:rPr>
              <w:t xml:space="preserve"> чадварыг төрийн албанд ашиглах боломж бий болно.</w:t>
            </w:r>
          </w:p>
        </w:tc>
      </w:tr>
      <w:tr w:rsidR="00181B4C" w:rsidRPr="00181B4C" w14:paraId="1E0ED3CE" w14:textId="77777777" w:rsidTr="003D0FCF">
        <w:trPr>
          <w:trHeight w:val="313"/>
        </w:trPr>
        <w:tc>
          <w:tcPr>
            <w:tcW w:w="1985" w:type="dxa"/>
            <w:vMerge/>
            <w:shd w:val="clear" w:color="auto" w:fill="auto"/>
            <w:vAlign w:val="center"/>
          </w:tcPr>
          <w:p w14:paraId="79AD60A5"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0B6188FD" w14:textId="66CB70C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4.3</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Төрийн захиргааны албан хаагчдын эрх, үүрэг, харилцаанд нөлөөлөх эсэх</w:t>
            </w:r>
          </w:p>
        </w:tc>
        <w:tc>
          <w:tcPr>
            <w:tcW w:w="993" w:type="dxa"/>
            <w:tcBorders>
              <w:top w:val="single" w:sz="4" w:space="0" w:color="auto"/>
              <w:bottom w:val="single" w:sz="4" w:space="0" w:color="auto"/>
              <w:right w:val="single" w:sz="4" w:space="0" w:color="auto"/>
            </w:tcBorders>
            <w:shd w:val="clear" w:color="auto" w:fill="auto"/>
          </w:tcPr>
          <w:p w14:paraId="37D10CE1" w14:textId="77777777" w:rsidR="000033C1" w:rsidRPr="00181B4C" w:rsidRDefault="000033C1" w:rsidP="00181B4C">
            <w:pPr>
              <w:spacing w:after="0" w:line="240" w:lineRule="auto"/>
              <w:jc w:val="center"/>
              <w:rPr>
                <w:rFonts w:ascii="Arial" w:hAnsi="Arial" w:cs="Arial"/>
                <w:color w:val="000000" w:themeColor="text1"/>
                <w:sz w:val="24"/>
                <w:szCs w:val="24"/>
              </w:rPr>
            </w:pPr>
          </w:p>
          <w:p w14:paraId="69E7EBB4"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014A3BAD"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p w14:paraId="17E002D0"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2268" w:type="dxa"/>
            <w:tcBorders>
              <w:top w:val="single" w:sz="4" w:space="0" w:color="auto"/>
              <w:left w:val="single" w:sz="4" w:space="0" w:color="auto"/>
              <w:bottom w:val="single" w:sz="4" w:space="0" w:color="auto"/>
            </w:tcBorders>
            <w:vAlign w:val="center"/>
          </w:tcPr>
          <w:p w14:paraId="07D8AA6D"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644FE14D" w14:textId="77777777" w:rsidTr="003D0FCF">
        <w:trPr>
          <w:trHeight w:val="313"/>
        </w:trPr>
        <w:tc>
          <w:tcPr>
            <w:tcW w:w="1985" w:type="dxa"/>
            <w:vMerge/>
            <w:shd w:val="clear" w:color="auto" w:fill="auto"/>
            <w:vAlign w:val="center"/>
          </w:tcPr>
          <w:p w14:paraId="39E04A82"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6C97360D" w14:textId="4A3FAB16"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4.4</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Иргэдийн шүүхэд хандах, асуудлаа шийдвэрлэх эрхэд нөлөөлөх эсэх</w:t>
            </w:r>
          </w:p>
        </w:tc>
        <w:tc>
          <w:tcPr>
            <w:tcW w:w="993" w:type="dxa"/>
            <w:tcBorders>
              <w:top w:val="single" w:sz="4" w:space="0" w:color="auto"/>
              <w:bottom w:val="single" w:sz="4" w:space="0" w:color="auto"/>
              <w:right w:val="single" w:sz="4" w:space="0" w:color="auto"/>
            </w:tcBorders>
            <w:shd w:val="clear" w:color="auto" w:fill="auto"/>
          </w:tcPr>
          <w:p w14:paraId="00018A8F" w14:textId="77777777" w:rsidR="000033C1" w:rsidRPr="00181B4C" w:rsidRDefault="000033C1" w:rsidP="00181B4C">
            <w:pPr>
              <w:spacing w:after="0" w:line="240" w:lineRule="auto"/>
              <w:jc w:val="center"/>
              <w:rPr>
                <w:rFonts w:ascii="Arial" w:hAnsi="Arial" w:cs="Arial"/>
                <w:color w:val="000000" w:themeColor="text1"/>
                <w:sz w:val="24"/>
                <w:szCs w:val="24"/>
              </w:rPr>
            </w:pPr>
          </w:p>
          <w:p w14:paraId="562D50E9"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2385E6FF"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62FB78A3"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 xml:space="preserve">              -</w:t>
            </w:r>
          </w:p>
        </w:tc>
      </w:tr>
      <w:tr w:rsidR="00181B4C" w:rsidRPr="00181B4C" w14:paraId="4B290F3F" w14:textId="77777777" w:rsidTr="003D0FCF">
        <w:trPr>
          <w:trHeight w:val="769"/>
        </w:trPr>
        <w:tc>
          <w:tcPr>
            <w:tcW w:w="1985" w:type="dxa"/>
            <w:vMerge/>
            <w:shd w:val="clear" w:color="auto" w:fill="auto"/>
            <w:vAlign w:val="center"/>
          </w:tcPr>
          <w:p w14:paraId="678329E0"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tcBorders>
            <w:shd w:val="clear" w:color="auto" w:fill="auto"/>
          </w:tcPr>
          <w:p w14:paraId="2DEA6D96" w14:textId="39A19B95"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4.5</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Улс төрийн нам, төрийн бус байгууллагын үйл ажиллагаанд нөлөөлөх эсэх</w:t>
            </w:r>
          </w:p>
        </w:tc>
        <w:tc>
          <w:tcPr>
            <w:tcW w:w="993" w:type="dxa"/>
            <w:tcBorders>
              <w:top w:val="single" w:sz="4" w:space="0" w:color="auto"/>
              <w:right w:val="single" w:sz="4" w:space="0" w:color="auto"/>
            </w:tcBorders>
            <w:shd w:val="clear" w:color="auto" w:fill="auto"/>
          </w:tcPr>
          <w:p w14:paraId="157AECF6" w14:textId="77777777" w:rsidR="000033C1" w:rsidRPr="00181B4C" w:rsidRDefault="000033C1" w:rsidP="00181B4C">
            <w:pPr>
              <w:spacing w:after="0" w:line="240" w:lineRule="auto"/>
              <w:jc w:val="center"/>
              <w:rPr>
                <w:rFonts w:ascii="Arial" w:hAnsi="Arial" w:cs="Arial"/>
                <w:color w:val="000000" w:themeColor="text1"/>
                <w:sz w:val="24"/>
                <w:szCs w:val="24"/>
              </w:rPr>
            </w:pPr>
          </w:p>
          <w:p w14:paraId="27E14833"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tcBorders>
            <w:shd w:val="clear" w:color="auto" w:fill="auto"/>
            <w:vAlign w:val="center"/>
          </w:tcPr>
          <w:p w14:paraId="089B942A"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tcBorders>
            <w:vAlign w:val="center"/>
          </w:tcPr>
          <w:p w14:paraId="538FB53F"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21E07F47" w14:textId="77777777" w:rsidTr="003D0FCF">
        <w:trPr>
          <w:trHeight w:val="1024"/>
        </w:trPr>
        <w:tc>
          <w:tcPr>
            <w:tcW w:w="1985" w:type="dxa"/>
            <w:vMerge w:val="restart"/>
            <w:shd w:val="clear" w:color="auto" w:fill="auto"/>
            <w:vAlign w:val="center"/>
          </w:tcPr>
          <w:p w14:paraId="013ACA2B" w14:textId="77777777" w:rsidR="000033C1" w:rsidRPr="00181B4C" w:rsidRDefault="000033C1" w:rsidP="00181B4C">
            <w:pPr>
              <w:spacing w:after="0" w:line="240" w:lineRule="auto"/>
              <w:jc w:val="center"/>
              <w:rPr>
                <w:rFonts w:ascii="Arial" w:hAnsi="Arial" w:cs="Arial"/>
                <w:color w:val="000000" w:themeColor="text1"/>
                <w:sz w:val="24"/>
                <w:szCs w:val="24"/>
              </w:rPr>
            </w:pPr>
          </w:p>
          <w:p w14:paraId="476A84C6" w14:textId="77777777" w:rsidR="000033C1" w:rsidRPr="00181B4C" w:rsidRDefault="000033C1" w:rsidP="00181B4C">
            <w:pPr>
              <w:spacing w:after="0" w:line="240" w:lineRule="auto"/>
              <w:jc w:val="center"/>
              <w:rPr>
                <w:rFonts w:ascii="Arial" w:hAnsi="Arial" w:cs="Arial"/>
                <w:b/>
                <w:color w:val="000000" w:themeColor="text1"/>
                <w:sz w:val="24"/>
                <w:szCs w:val="24"/>
              </w:rPr>
            </w:pPr>
          </w:p>
          <w:p w14:paraId="5C747FC3" w14:textId="77777777" w:rsidR="000033C1" w:rsidRPr="00181B4C" w:rsidRDefault="000033C1" w:rsidP="00181B4C">
            <w:pPr>
              <w:spacing w:after="0" w:line="240" w:lineRule="auto"/>
              <w:jc w:val="center"/>
              <w:rPr>
                <w:rFonts w:ascii="Arial" w:hAnsi="Arial" w:cs="Arial"/>
                <w:b/>
                <w:color w:val="000000" w:themeColor="text1"/>
                <w:sz w:val="24"/>
                <w:szCs w:val="24"/>
              </w:rPr>
            </w:pPr>
          </w:p>
          <w:p w14:paraId="7C564D5A" w14:textId="77777777" w:rsidR="000033C1" w:rsidRPr="00181B4C" w:rsidRDefault="000033C1" w:rsidP="00181B4C">
            <w:pPr>
              <w:spacing w:after="0" w:line="240" w:lineRule="auto"/>
              <w:jc w:val="center"/>
              <w:rPr>
                <w:rFonts w:ascii="Arial" w:hAnsi="Arial" w:cs="Arial"/>
                <w:color w:val="000000" w:themeColor="text1"/>
                <w:sz w:val="24"/>
                <w:szCs w:val="24"/>
              </w:rPr>
            </w:pPr>
          </w:p>
          <w:p w14:paraId="15E27D05" w14:textId="77777777" w:rsidR="000033C1" w:rsidRPr="00181B4C" w:rsidRDefault="000033C1" w:rsidP="00181B4C">
            <w:pPr>
              <w:spacing w:after="0" w:line="240" w:lineRule="auto"/>
              <w:jc w:val="center"/>
              <w:rPr>
                <w:rFonts w:ascii="Arial" w:hAnsi="Arial" w:cs="Arial"/>
                <w:color w:val="000000" w:themeColor="text1"/>
                <w:sz w:val="24"/>
                <w:szCs w:val="24"/>
              </w:rPr>
            </w:pPr>
          </w:p>
          <w:p w14:paraId="2CE2DE18" w14:textId="77777777"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color w:val="000000" w:themeColor="text1"/>
                <w:sz w:val="24"/>
                <w:szCs w:val="24"/>
              </w:rPr>
              <w:t>5.Нийтийн эрүүл мэнд, аюулгүй байдал</w:t>
            </w:r>
          </w:p>
        </w:tc>
        <w:tc>
          <w:tcPr>
            <w:tcW w:w="3118" w:type="dxa"/>
            <w:tcBorders>
              <w:top w:val="single" w:sz="4" w:space="0" w:color="auto"/>
            </w:tcBorders>
            <w:shd w:val="clear" w:color="auto" w:fill="auto"/>
          </w:tcPr>
          <w:p w14:paraId="166EF7D1" w14:textId="64DEFD6B"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5.1</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Хувь хүний/нийт хүн амын дундаж наслалт, өвчлөлт, нас баралтын байдалд нөлөөлөх эсэх</w:t>
            </w:r>
          </w:p>
        </w:tc>
        <w:tc>
          <w:tcPr>
            <w:tcW w:w="993" w:type="dxa"/>
            <w:tcBorders>
              <w:top w:val="single" w:sz="4" w:space="0" w:color="auto"/>
              <w:right w:val="single" w:sz="4" w:space="0" w:color="auto"/>
            </w:tcBorders>
            <w:shd w:val="clear" w:color="auto" w:fill="auto"/>
          </w:tcPr>
          <w:p w14:paraId="3A25D023" w14:textId="77777777" w:rsidR="000033C1" w:rsidRPr="00181B4C" w:rsidRDefault="000033C1" w:rsidP="00181B4C">
            <w:pPr>
              <w:spacing w:after="0" w:line="240" w:lineRule="auto"/>
              <w:jc w:val="center"/>
              <w:rPr>
                <w:rFonts w:ascii="Arial" w:hAnsi="Arial" w:cs="Arial"/>
                <w:color w:val="000000" w:themeColor="text1"/>
                <w:sz w:val="24"/>
                <w:szCs w:val="24"/>
              </w:rPr>
            </w:pPr>
          </w:p>
          <w:p w14:paraId="57AEA5EE"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tcBorders>
            <w:shd w:val="clear" w:color="auto" w:fill="auto"/>
            <w:vAlign w:val="center"/>
          </w:tcPr>
          <w:p w14:paraId="622085C8"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tcBorders>
            <w:vAlign w:val="center"/>
          </w:tcPr>
          <w:p w14:paraId="14B94032"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57900BDD" w14:textId="77777777" w:rsidTr="003D0FCF">
        <w:trPr>
          <w:trHeight w:val="719"/>
        </w:trPr>
        <w:tc>
          <w:tcPr>
            <w:tcW w:w="1985" w:type="dxa"/>
            <w:vMerge/>
            <w:shd w:val="clear" w:color="auto" w:fill="auto"/>
            <w:vAlign w:val="center"/>
          </w:tcPr>
          <w:p w14:paraId="3C7F9AB7"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065F22BE" w14:textId="57547CAA"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5.2</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Зохицуулалтын хувилбарын улмаас үүсэх дуу чимээ, агаар, хөрсний чанарын өөрчлөлт хүн амын эрүүл мэндэд сөрөг нөлөө үзүүлэх эсэх</w:t>
            </w:r>
          </w:p>
        </w:tc>
        <w:tc>
          <w:tcPr>
            <w:tcW w:w="993" w:type="dxa"/>
            <w:tcBorders>
              <w:top w:val="single" w:sz="4" w:space="0" w:color="auto"/>
              <w:bottom w:val="single" w:sz="4" w:space="0" w:color="auto"/>
              <w:right w:val="single" w:sz="4" w:space="0" w:color="auto"/>
            </w:tcBorders>
            <w:shd w:val="clear" w:color="auto" w:fill="auto"/>
          </w:tcPr>
          <w:p w14:paraId="0AC498B6" w14:textId="77777777" w:rsidR="000033C1" w:rsidRPr="00181B4C" w:rsidRDefault="000033C1" w:rsidP="00181B4C">
            <w:pPr>
              <w:spacing w:after="0" w:line="240" w:lineRule="auto"/>
              <w:jc w:val="center"/>
              <w:rPr>
                <w:rFonts w:ascii="Arial" w:hAnsi="Arial" w:cs="Arial"/>
                <w:color w:val="000000" w:themeColor="text1"/>
                <w:sz w:val="24"/>
                <w:szCs w:val="24"/>
              </w:rPr>
            </w:pPr>
          </w:p>
          <w:p w14:paraId="33232EBF"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67C52ACE"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1207FD60"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06C6B3F3" w14:textId="77777777" w:rsidTr="003D0FCF">
        <w:trPr>
          <w:trHeight w:val="1380"/>
        </w:trPr>
        <w:tc>
          <w:tcPr>
            <w:tcW w:w="1985" w:type="dxa"/>
            <w:vMerge/>
            <w:shd w:val="clear" w:color="auto" w:fill="auto"/>
            <w:vAlign w:val="center"/>
          </w:tcPr>
          <w:p w14:paraId="4C23FBC5"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tcBorders>
            <w:shd w:val="clear" w:color="auto" w:fill="auto"/>
          </w:tcPr>
          <w:p w14:paraId="1B7E9048" w14:textId="1EECAF1E"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5.3</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Хүмүүсийн амьдралын хэв маяг /хооллолт, хөдөлгөөн, архи, тамхины хэрэглээ/-т нөлөөлөх эсэх</w:t>
            </w:r>
          </w:p>
        </w:tc>
        <w:tc>
          <w:tcPr>
            <w:tcW w:w="993" w:type="dxa"/>
            <w:tcBorders>
              <w:top w:val="single" w:sz="4" w:space="0" w:color="auto"/>
              <w:right w:val="single" w:sz="4" w:space="0" w:color="auto"/>
            </w:tcBorders>
            <w:shd w:val="clear" w:color="auto" w:fill="auto"/>
          </w:tcPr>
          <w:p w14:paraId="6171DA38" w14:textId="77777777" w:rsidR="000033C1" w:rsidRPr="00181B4C" w:rsidRDefault="000033C1" w:rsidP="00181B4C">
            <w:pPr>
              <w:spacing w:after="0" w:line="240" w:lineRule="auto"/>
              <w:jc w:val="center"/>
              <w:rPr>
                <w:rFonts w:ascii="Arial" w:hAnsi="Arial" w:cs="Arial"/>
                <w:color w:val="000000" w:themeColor="text1"/>
                <w:sz w:val="24"/>
                <w:szCs w:val="24"/>
              </w:rPr>
            </w:pPr>
          </w:p>
          <w:p w14:paraId="67CD7BCB"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tcBorders>
            <w:shd w:val="clear" w:color="auto" w:fill="auto"/>
            <w:vAlign w:val="center"/>
          </w:tcPr>
          <w:p w14:paraId="511318B3"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tcBorders>
            <w:vAlign w:val="center"/>
          </w:tcPr>
          <w:p w14:paraId="64A771D4"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4797485D" w14:textId="77777777" w:rsidTr="003D0FCF">
        <w:trPr>
          <w:trHeight w:val="651"/>
        </w:trPr>
        <w:tc>
          <w:tcPr>
            <w:tcW w:w="1985" w:type="dxa"/>
            <w:vMerge w:val="restart"/>
            <w:shd w:val="clear" w:color="auto" w:fill="auto"/>
            <w:vAlign w:val="center"/>
          </w:tcPr>
          <w:p w14:paraId="7E7C1CB8" w14:textId="77777777"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color w:val="000000" w:themeColor="text1"/>
                <w:sz w:val="24"/>
                <w:szCs w:val="24"/>
              </w:rPr>
              <w:t>6.Нийгмийн хамгаалал, эрүүл мэнд, боловсролын систем</w:t>
            </w:r>
          </w:p>
        </w:tc>
        <w:tc>
          <w:tcPr>
            <w:tcW w:w="3118" w:type="dxa"/>
            <w:tcBorders>
              <w:top w:val="single" w:sz="4" w:space="0" w:color="auto"/>
              <w:bottom w:val="single" w:sz="4" w:space="0" w:color="auto"/>
            </w:tcBorders>
            <w:shd w:val="clear" w:color="auto" w:fill="auto"/>
          </w:tcPr>
          <w:p w14:paraId="7A66B12E" w14:textId="1452FF9A"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6.1</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Нийгмийн үйлчилгээний чанар, хүртээмжид нөлөөлөх эсэх</w:t>
            </w:r>
          </w:p>
        </w:tc>
        <w:tc>
          <w:tcPr>
            <w:tcW w:w="993" w:type="dxa"/>
            <w:tcBorders>
              <w:top w:val="single" w:sz="4" w:space="0" w:color="auto"/>
              <w:bottom w:val="single" w:sz="4" w:space="0" w:color="auto"/>
              <w:right w:val="single" w:sz="4" w:space="0" w:color="auto"/>
            </w:tcBorders>
            <w:shd w:val="clear" w:color="auto" w:fill="auto"/>
          </w:tcPr>
          <w:p w14:paraId="50A8391B" w14:textId="77777777" w:rsidR="000033C1" w:rsidRPr="00181B4C" w:rsidRDefault="000033C1" w:rsidP="00181B4C">
            <w:pPr>
              <w:spacing w:after="0" w:line="240" w:lineRule="auto"/>
              <w:jc w:val="center"/>
              <w:rPr>
                <w:rFonts w:ascii="Arial" w:hAnsi="Arial" w:cs="Arial"/>
                <w:color w:val="000000" w:themeColor="text1"/>
                <w:sz w:val="24"/>
                <w:szCs w:val="24"/>
              </w:rPr>
            </w:pPr>
          </w:p>
          <w:p w14:paraId="60A3A356"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00BE14FB"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17378288"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7C81F8CB" w14:textId="77777777" w:rsidTr="003D0FCF">
        <w:trPr>
          <w:trHeight w:val="626"/>
        </w:trPr>
        <w:tc>
          <w:tcPr>
            <w:tcW w:w="1985" w:type="dxa"/>
            <w:vMerge/>
            <w:shd w:val="clear" w:color="auto" w:fill="auto"/>
            <w:vAlign w:val="center"/>
          </w:tcPr>
          <w:p w14:paraId="11BFFC88"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0D479605" w14:textId="43587FCD"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6.2</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Ажилчдын боловсрол, шилжилт хөдөлгөөнд нөлөөлөх эсэх</w:t>
            </w:r>
          </w:p>
        </w:tc>
        <w:tc>
          <w:tcPr>
            <w:tcW w:w="993" w:type="dxa"/>
            <w:tcBorders>
              <w:top w:val="single" w:sz="4" w:space="0" w:color="auto"/>
              <w:bottom w:val="single" w:sz="4" w:space="0" w:color="auto"/>
              <w:right w:val="single" w:sz="4" w:space="0" w:color="auto"/>
            </w:tcBorders>
            <w:shd w:val="clear" w:color="auto" w:fill="auto"/>
          </w:tcPr>
          <w:p w14:paraId="0E530287" w14:textId="77777777" w:rsidR="000033C1" w:rsidRPr="00181B4C" w:rsidRDefault="000033C1" w:rsidP="00181B4C">
            <w:pPr>
              <w:spacing w:after="0" w:line="240" w:lineRule="auto"/>
              <w:jc w:val="center"/>
              <w:rPr>
                <w:rFonts w:ascii="Arial" w:hAnsi="Arial" w:cs="Arial"/>
                <w:color w:val="000000" w:themeColor="text1"/>
                <w:sz w:val="24"/>
                <w:szCs w:val="24"/>
              </w:rPr>
            </w:pPr>
          </w:p>
          <w:p w14:paraId="2194BE2D" w14:textId="77777777" w:rsidR="000033C1" w:rsidRPr="004476CA"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color w:val="000000" w:themeColor="text1"/>
                <w:sz w:val="24"/>
                <w:szCs w:val="24"/>
              </w:rPr>
              <w:t xml:space="preserve"> </w:t>
            </w:r>
            <w:r w:rsidRPr="004476CA">
              <w:rPr>
                <w:rFonts w:ascii="Arial" w:hAnsi="Arial" w:cs="Arial"/>
                <w:b/>
                <w:bCs/>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6250829C" w14:textId="77777777" w:rsidR="000033C1" w:rsidRPr="004476CA" w:rsidRDefault="000033C1" w:rsidP="00181B4C">
            <w:pPr>
              <w:spacing w:after="0" w:line="240" w:lineRule="auto"/>
              <w:jc w:val="center"/>
              <w:rPr>
                <w:rFonts w:ascii="Arial" w:hAnsi="Arial" w:cs="Arial"/>
                <w:color w:val="000000" w:themeColor="text1"/>
                <w:sz w:val="24"/>
                <w:szCs w:val="24"/>
              </w:rPr>
            </w:pPr>
            <w:r w:rsidRPr="004476CA">
              <w:rPr>
                <w:rFonts w:ascii="Arial" w:hAnsi="Arial" w:cs="Arial"/>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45AF98B4"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188BCA44" w14:textId="77777777" w:rsidTr="003D0FCF">
        <w:trPr>
          <w:trHeight w:val="563"/>
        </w:trPr>
        <w:tc>
          <w:tcPr>
            <w:tcW w:w="1985" w:type="dxa"/>
            <w:vMerge/>
            <w:shd w:val="clear" w:color="auto" w:fill="auto"/>
            <w:vAlign w:val="center"/>
          </w:tcPr>
          <w:p w14:paraId="213287EC"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2A952C19" w14:textId="6B333493"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6.3</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Иргэдийн боловсрол /төрийн болон хувийн хэвшлийн сургуулиар/ олох, мэргэжил эзэмших, давтан сургалтад сөрөг нөлөө үзүүлэх эсэх</w:t>
            </w:r>
          </w:p>
        </w:tc>
        <w:tc>
          <w:tcPr>
            <w:tcW w:w="993" w:type="dxa"/>
            <w:tcBorders>
              <w:top w:val="single" w:sz="4" w:space="0" w:color="auto"/>
              <w:bottom w:val="single" w:sz="4" w:space="0" w:color="auto"/>
              <w:right w:val="single" w:sz="4" w:space="0" w:color="auto"/>
            </w:tcBorders>
            <w:shd w:val="clear" w:color="auto" w:fill="auto"/>
          </w:tcPr>
          <w:p w14:paraId="37C979DF" w14:textId="77777777" w:rsidR="000033C1" w:rsidRPr="00181B4C" w:rsidRDefault="000033C1" w:rsidP="00181B4C">
            <w:pPr>
              <w:spacing w:after="0" w:line="240" w:lineRule="auto"/>
              <w:jc w:val="center"/>
              <w:rPr>
                <w:rFonts w:ascii="Arial" w:hAnsi="Arial" w:cs="Arial"/>
                <w:color w:val="000000" w:themeColor="text1"/>
                <w:sz w:val="24"/>
                <w:szCs w:val="24"/>
              </w:rPr>
            </w:pPr>
          </w:p>
          <w:p w14:paraId="47554218" w14:textId="77777777" w:rsidR="000033C1" w:rsidRPr="00181B4C" w:rsidRDefault="000033C1" w:rsidP="00181B4C">
            <w:pPr>
              <w:spacing w:after="0" w:line="240" w:lineRule="auto"/>
              <w:jc w:val="center"/>
              <w:rPr>
                <w:rFonts w:ascii="Arial" w:hAnsi="Arial" w:cs="Arial"/>
                <w:color w:val="000000" w:themeColor="text1"/>
                <w:sz w:val="24"/>
                <w:szCs w:val="24"/>
              </w:rPr>
            </w:pPr>
          </w:p>
          <w:p w14:paraId="2CD563A5"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115C6B04"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2182232A"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450B8422" w14:textId="77777777" w:rsidTr="003D0FCF">
        <w:trPr>
          <w:trHeight w:val="598"/>
        </w:trPr>
        <w:tc>
          <w:tcPr>
            <w:tcW w:w="1985" w:type="dxa"/>
            <w:vMerge/>
            <w:shd w:val="clear" w:color="auto" w:fill="auto"/>
            <w:vAlign w:val="center"/>
          </w:tcPr>
          <w:p w14:paraId="45DB5B89"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0B535F87" w14:textId="6B3810D1"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6.4</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Нийгмийн болон эрүүл мэндийн үйлчилгээ авахад сөрөг нөлөө үзүүлэх эсэх</w:t>
            </w:r>
          </w:p>
        </w:tc>
        <w:tc>
          <w:tcPr>
            <w:tcW w:w="993" w:type="dxa"/>
            <w:tcBorders>
              <w:top w:val="single" w:sz="4" w:space="0" w:color="auto"/>
              <w:bottom w:val="single" w:sz="4" w:space="0" w:color="auto"/>
              <w:right w:val="single" w:sz="4" w:space="0" w:color="auto"/>
            </w:tcBorders>
            <w:shd w:val="clear" w:color="auto" w:fill="auto"/>
          </w:tcPr>
          <w:p w14:paraId="18847FD5" w14:textId="77777777" w:rsidR="000033C1" w:rsidRPr="00181B4C" w:rsidRDefault="000033C1" w:rsidP="00181B4C">
            <w:pPr>
              <w:spacing w:after="0" w:line="240" w:lineRule="auto"/>
              <w:jc w:val="center"/>
              <w:rPr>
                <w:rFonts w:ascii="Arial" w:hAnsi="Arial" w:cs="Arial"/>
                <w:color w:val="000000" w:themeColor="text1"/>
                <w:sz w:val="24"/>
                <w:szCs w:val="24"/>
              </w:rPr>
            </w:pPr>
          </w:p>
          <w:p w14:paraId="2E28D44A"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p w14:paraId="6F64E06A"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992" w:type="dxa"/>
            <w:tcBorders>
              <w:top w:val="single" w:sz="4" w:space="0" w:color="auto"/>
              <w:left w:val="single" w:sz="4" w:space="0" w:color="auto"/>
              <w:bottom w:val="single" w:sz="4" w:space="0" w:color="auto"/>
            </w:tcBorders>
            <w:shd w:val="clear" w:color="auto" w:fill="auto"/>
            <w:vAlign w:val="center"/>
          </w:tcPr>
          <w:p w14:paraId="0C0231EE"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4B422ED5"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0733D2B9" w14:textId="77777777" w:rsidTr="003D0FCF">
        <w:trPr>
          <w:trHeight w:val="458"/>
        </w:trPr>
        <w:tc>
          <w:tcPr>
            <w:tcW w:w="1985" w:type="dxa"/>
            <w:vMerge/>
            <w:shd w:val="clear" w:color="auto" w:fill="auto"/>
            <w:vAlign w:val="center"/>
          </w:tcPr>
          <w:p w14:paraId="65D8F5A0"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4F53DCD5" w14:textId="218341F9"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6.5</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Их дээд сургуулиудын үйл ажиллагаа, өөрийн удирдлагад нөлөөлөх эсэх</w:t>
            </w:r>
          </w:p>
        </w:tc>
        <w:tc>
          <w:tcPr>
            <w:tcW w:w="993" w:type="dxa"/>
            <w:tcBorders>
              <w:top w:val="single" w:sz="4" w:space="0" w:color="auto"/>
              <w:bottom w:val="single" w:sz="4" w:space="0" w:color="auto"/>
              <w:right w:val="single" w:sz="4" w:space="0" w:color="auto"/>
            </w:tcBorders>
            <w:shd w:val="clear" w:color="auto" w:fill="auto"/>
          </w:tcPr>
          <w:p w14:paraId="5F4BABD2" w14:textId="77777777" w:rsidR="000033C1" w:rsidRPr="00181B4C" w:rsidRDefault="000033C1" w:rsidP="00181B4C">
            <w:pPr>
              <w:spacing w:after="0" w:line="240" w:lineRule="auto"/>
              <w:jc w:val="center"/>
              <w:rPr>
                <w:rFonts w:ascii="Arial" w:hAnsi="Arial" w:cs="Arial"/>
                <w:color w:val="000000" w:themeColor="text1"/>
                <w:sz w:val="24"/>
                <w:szCs w:val="24"/>
              </w:rPr>
            </w:pPr>
          </w:p>
          <w:p w14:paraId="750B8C53"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571341B7"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18CCE32C"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7D0A8190" w14:textId="77777777" w:rsidTr="003D0FCF">
        <w:trPr>
          <w:trHeight w:val="688"/>
        </w:trPr>
        <w:tc>
          <w:tcPr>
            <w:tcW w:w="1985" w:type="dxa"/>
            <w:vMerge w:val="restart"/>
            <w:shd w:val="clear" w:color="auto" w:fill="auto"/>
            <w:vAlign w:val="center"/>
          </w:tcPr>
          <w:p w14:paraId="6A27BE79" w14:textId="77777777" w:rsidR="000033C1" w:rsidRPr="00181B4C" w:rsidRDefault="000033C1" w:rsidP="00181B4C">
            <w:pPr>
              <w:spacing w:after="0" w:line="240" w:lineRule="auto"/>
              <w:jc w:val="center"/>
              <w:rPr>
                <w:rFonts w:ascii="Arial" w:hAnsi="Arial" w:cs="Arial"/>
                <w:color w:val="000000" w:themeColor="text1"/>
                <w:sz w:val="24"/>
                <w:szCs w:val="24"/>
              </w:rPr>
            </w:pPr>
          </w:p>
          <w:p w14:paraId="11C31BCD" w14:textId="77777777" w:rsidR="000033C1" w:rsidRPr="00181B4C" w:rsidRDefault="000033C1" w:rsidP="00181B4C">
            <w:pPr>
              <w:spacing w:after="0" w:line="240" w:lineRule="auto"/>
              <w:jc w:val="center"/>
              <w:rPr>
                <w:rFonts w:ascii="Arial" w:hAnsi="Arial" w:cs="Arial"/>
                <w:color w:val="000000" w:themeColor="text1"/>
                <w:sz w:val="24"/>
                <w:szCs w:val="24"/>
              </w:rPr>
            </w:pPr>
          </w:p>
          <w:p w14:paraId="050E33E9" w14:textId="77777777" w:rsidR="000033C1" w:rsidRPr="00181B4C" w:rsidRDefault="000033C1" w:rsidP="00181B4C">
            <w:pPr>
              <w:spacing w:after="0" w:line="240" w:lineRule="auto"/>
              <w:jc w:val="center"/>
              <w:rPr>
                <w:rFonts w:ascii="Arial" w:hAnsi="Arial" w:cs="Arial"/>
                <w:color w:val="000000" w:themeColor="text1"/>
                <w:sz w:val="24"/>
                <w:szCs w:val="24"/>
              </w:rPr>
            </w:pPr>
          </w:p>
          <w:p w14:paraId="0CEA1A1C"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7.Гэмт хэрэг, нийгмийн аюулгүй байдал</w:t>
            </w:r>
          </w:p>
        </w:tc>
        <w:tc>
          <w:tcPr>
            <w:tcW w:w="3118" w:type="dxa"/>
            <w:tcBorders>
              <w:top w:val="single" w:sz="4" w:space="0" w:color="auto"/>
              <w:bottom w:val="single" w:sz="4" w:space="0" w:color="auto"/>
            </w:tcBorders>
            <w:shd w:val="clear" w:color="auto" w:fill="auto"/>
          </w:tcPr>
          <w:p w14:paraId="0BF85AF3" w14:textId="21318778"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7.1</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Нийгмийн аюулгүй байдал, гэмт хэргийн нөхцөл байдалд нөлөөлөх эсэх</w:t>
            </w:r>
          </w:p>
        </w:tc>
        <w:tc>
          <w:tcPr>
            <w:tcW w:w="993" w:type="dxa"/>
            <w:tcBorders>
              <w:top w:val="single" w:sz="4" w:space="0" w:color="auto"/>
              <w:bottom w:val="single" w:sz="4" w:space="0" w:color="auto"/>
              <w:right w:val="single" w:sz="4" w:space="0" w:color="auto"/>
            </w:tcBorders>
            <w:shd w:val="clear" w:color="auto" w:fill="auto"/>
          </w:tcPr>
          <w:p w14:paraId="51C5C749" w14:textId="77777777" w:rsidR="000033C1" w:rsidRPr="00181B4C" w:rsidRDefault="000033C1" w:rsidP="00181B4C">
            <w:pPr>
              <w:spacing w:after="0" w:line="240" w:lineRule="auto"/>
              <w:jc w:val="center"/>
              <w:rPr>
                <w:rFonts w:ascii="Arial" w:hAnsi="Arial" w:cs="Arial"/>
                <w:color w:val="000000" w:themeColor="text1"/>
                <w:sz w:val="24"/>
                <w:szCs w:val="24"/>
              </w:rPr>
            </w:pPr>
          </w:p>
          <w:p w14:paraId="2B7B1F67"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2D706AC4"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4CBCAB75"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474C3B60" w14:textId="77777777" w:rsidTr="003D0FCF">
        <w:trPr>
          <w:trHeight w:val="556"/>
        </w:trPr>
        <w:tc>
          <w:tcPr>
            <w:tcW w:w="1985" w:type="dxa"/>
            <w:vMerge/>
            <w:shd w:val="clear" w:color="auto" w:fill="auto"/>
            <w:vAlign w:val="center"/>
          </w:tcPr>
          <w:p w14:paraId="17197E41"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480D50B7" w14:textId="5FD392A5"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7.2</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Хуулийг албадан хэрэгжүүлэхэд нөлөөлөх эсэх</w:t>
            </w:r>
          </w:p>
        </w:tc>
        <w:tc>
          <w:tcPr>
            <w:tcW w:w="993" w:type="dxa"/>
            <w:tcBorders>
              <w:top w:val="single" w:sz="4" w:space="0" w:color="auto"/>
              <w:bottom w:val="single" w:sz="4" w:space="0" w:color="auto"/>
              <w:right w:val="single" w:sz="4" w:space="0" w:color="auto"/>
            </w:tcBorders>
            <w:shd w:val="clear" w:color="auto" w:fill="auto"/>
          </w:tcPr>
          <w:p w14:paraId="41DE52CC" w14:textId="77777777" w:rsidR="000033C1" w:rsidRPr="00181B4C" w:rsidRDefault="000033C1" w:rsidP="00181B4C">
            <w:pPr>
              <w:spacing w:after="0" w:line="240" w:lineRule="auto"/>
              <w:jc w:val="center"/>
              <w:rPr>
                <w:rFonts w:ascii="Arial" w:hAnsi="Arial" w:cs="Arial"/>
                <w:color w:val="000000" w:themeColor="text1"/>
                <w:sz w:val="24"/>
                <w:szCs w:val="24"/>
              </w:rPr>
            </w:pPr>
          </w:p>
          <w:p w14:paraId="091B3F8B"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75616C64"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358841AC"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0F064238" w14:textId="77777777" w:rsidTr="003D0FCF">
        <w:trPr>
          <w:trHeight w:val="437"/>
        </w:trPr>
        <w:tc>
          <w:tcPr>
            <w:tcW w:w="1985" w:type="dxa"/>
            <w:vMerge/>
            <w:shd w:val="clear" w:color="auto" w:fill="auto"/>
            <w:vAlign w:val="center"/>
          </w:tcPr>
          <w:p w14:paraId="528EAE30"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46BD38E2" w14:textId="6C1D15B6"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7.3</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Гэмт хэргийн илрүүлэлтэд нөлөөлөх эсэх</w:t>
            </w:r>
          </w:p>
        </w:tc>
        <w:tc>
          <w:tcPr>
            <w:tcW w:w="993" w:type="dxa"/>
            <w:tcBorders>
              <w:top w:val="single" w:sz="4" w:space="0" w:color="auto"/>
              <w:bottom w:val="single" w:sz="4" w:space="0" w:color="auto"/>
              <w:right w:val="single" w:sz="4" w:space="0" w:color="auto"/>
            </w:tcBorders>
            <w:shd w:val="clear" w:color="auto" w:fill="auto"/>
          </w:tcPr>
          <w:p w14:paraId="643C20F3" w14:textId="77777777" w:rsidR="000033C1" w:rsidRPr="00181B4C" w:rsidRDefault="000033C1" w:rsidP="00181B4C">
            <w:pPr>
              <w:spacing w:after="0" w:line="240" w:lineRule="auto"/>
              <w:jc w:val="center"/>
              <w:rPr>
                <w:rFonts w:ascii="Arial" w:hAnsi="Arial" w:cs="Arial"/>
                <w:color w:val="000000" w:themeColor="text1"/>
                <w:sz w:val="24"/>
                <w:szCs w:val="24"/>
              </w:rPr>
            </w:pPr>
          </w:p>
          <w:p w14:paraId="71C8E4DD"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4300E347"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141BF157"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2465AF13" w14:textId="77777777" w:rsidTr="003D0FCF">
        <w:trPr>
          <w:trHeight w:val="503"/>
        </w:trPr>
        <w:tc>
          <w:tcPr>
            <w:tcW w:w="1985" w:type="dxa"/>
            <w:vMerge/>
            <w:shd w:val="clear" w:color="auto" w:fill="auto"/>
            <w:vAlign w:val="center"/>
          </w:tcPr>
          <w:p w14:paraId="7E2706E0"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3A3FC9D8" w14:textId="75F14F16"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7.4</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Гэмт хэргийн хохирогчид, гэрчийн эрхэд сөрөг нөлөө үзүүлэх эсэх</w:t>
            </w:r>
          </w:p>
        </w:tc>
        <w:tc>
          <w:tcPr>
            <w:tcW w:w="993" w:type="dxa"/>
            <w:tcBorders>
              <w:top w:val="single" w:sz="4" w:space="0" w:color="auto"/>
              <w:bottom w:val="single" w:sz="4" w:space="0" w:color="auto"/>
              <w:right w:val="single" w:sz="4" w:space="0" w:color="auto"/>
            </w:tcBorders>
            <w:shd w:val="clear" w:color="auto" w:fill="auto"/>
          </w:tcPr>
          <w:p w14:paraId="3C2F30B8" w14:textId="77777777" w:rsidR="000033C1" w:rsidRPr="00181B4C" w:rsidRDefault="000033C1" w:rsidP="00181B4C">
            <w:pPr>
              <w:spacing w:after="0" w:line="240" w:lineRule="auto"/>
              <w:jc w:val="center"/>
              <w:rPr>
                <w:rFonts w:ascii="Arial" w:hAnsi="Arial" w:cs="Arial"/>
                <w:color w:val="000000" w:themeColor="text1"/>
                <w:sz w:val="24"/>
                <w:szCs w:val="24"/>
              </w:rPr>
            </w:pPr>
          </w:p>
          <w:p w14:paraId="796CE718"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61EA8545"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7D078426"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09D2FBDB" w14:textId="77777777" w:rsidTr="003D0FCF">
        <w:trPr>
          <w:trHeight w:val="60"/>
        </w:trPr>
        <w:tc>
          <w:tcPr>
            <w:tcW w:w="1985" w:type="dxa"/>
            <w:vMerge w:val="restart"/>
            <w:shd w:val="clear" w:color="auto" w:fill="auto"/>
            <w:vAlign w:val="center"/>
          </w:tcPr>
          <w:p w14:paraId="6BFA3CBF" w14:textId="77777777" w:rsidR="000033C1" w:rsidRPr="00181B4C" w:rsidRDefault="000033C1" w:rsidP="00181B4C">
            <w:pPr>
              <w:spacing w:after="0" w:line="240" w:lineRule="auto"/>
              <w:jc w:val="center"/>
              <w:rPr>
                <w:rFonts w:ascii="Arial" w:hAnsi="Arial" w:cs="Arial"/>
                <w:color w:val="000000" w:themeColor="text1"/>
                <w:sz w:val="24"/>
                <w:szCs w:val="24"/>
              </w:rPr>
            </w:pPr>
          </w:p>
          <w:p w14:paraId="79F96B36" w14:textId="77777777" w:rsidR="000033C1" w:rsidRPr="00181B4C" w:rsidRDefault="000033C1" w:rsidP="00181B4C">
            <w:pPr>
              <w:spacing w:after="0" w:line="240" w:lineRule="auto"/>
              <w:jc w:val="center"/>
              <w:rPr>
                <w:rFonts w:ascii="Arial" w:hAnsi="Arial" w:cs="Arial"/>
                <w:color w:val="000000" w:themeColor="text1"/>
                <w:sz w:val="24"/>
                <w:szCs w:val="24"/>
              </w:rPr>
            </w:pPr>
          </w:p>
          <w:p w14:paraId="7092F252"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8.Соёл</w:t>
            </w:r>
          </w:p>
          <w:p w14:paraId="50672FCB"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21A17044" w14:textId="0DEC94AC"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8.1</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Соёлын өвийг хамгаалахад нөлөө үзүүлэх эсэх</w:t>
            </w:r>
          </w:p>
        </w:tc>
        <w:tc>
          <w:tcPr>
            <w:tcW w:w="993" w:type="dxa"/>
            <w:tcBorders>
              <w:top w:val="single" w:sz="4" w:space="0" w:color="auto"/>
              <w:bottom w:val="single" w:sz="4" w:space="0" w:color="auto"/>
              <w:right w:val="single" w:sz="4" w:space="0" w:color="auto"/>
            </w:tcBorders>
            <w:shd w:val="clear" w:color="auto" w:fill="auto"/>
          </w:tcPr>
          <w:p w14:paraId="495C9B4C" w14:textId="77777777" w:rsidR="000033C1" w:rsidRPr="00181B4C" w:rsidRDefault="000033C1" w:rsidP="00181B4C">
            <w:pPr>
              <w:spacing w:after="0" w:line="240" w:lineRule="auto"/>
              <w:rPr>
                <w:rFonts w:ascii="Arial" w:hAnsi="Arial" w:cs="Arial"/>
                <w:color w:val="000000" w:themeColor="text1"/>
                <w:sz w:val="24"/>
                <w:szCs w:val="24"/>
              </w:rPr>
            </w:pPr>
          </w:p>
          <w:p w14:paraId="00BE8E1A"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p w14:paraId="295E269B" w14:textId="77777777" w:rsidR="000033C1" w:rsidRPr="00181B4C" w:rsidRDefault="000033C1" w:rsidP="00181B4C">
            <w:pPr>
              <w:spacing w:after="0" w:line="240" w:lineRule="auto"/>
              <w:rPr>
                <w:rFonts w:ascii="Arial" w:hAnsi="Arial" w:cs="Arial"/>
                <w:color w:val="000000" w:themeColor="text1"/>
                <w:sz w:val="24"/>
                <w:szCs w:val="24"/>
              </w:rPr>
            </w:pPr>
          </w:p>
        </w:tc>
        <w:tc>
          <w:tcPr>
            <w:tcW w:w="992" w:type="dxa"/>
            <w:tcBorders>
              <w:top w:val="single" w:sz="4" w:space="0" w:color="auto"/>
              <w:left w:val="single" w:sz="4" w:space="0" w:color="auto"/>
              <w:bottom w:val="single" w:sz="4" w:space="0" w:color="auto"/>
            </w:tcBorders>
            <w:shd w:val="clear" w:color="auto" w:fill="auto"/>
            <w:vAlign w:val="center"/>
          </w:tcPr>
          <w:p w14:paraId="1BFBD3C4"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26F7C1CF"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2C2FB419" w14:textId="77777777" w:rsidTr="003D0FCF">
        <w:trPr>
          <w:trHeight w:val="475"/>
        </w:trPr>
        <w:tc>
          <w:tcPr>
            <w:tcW w:w="1985" w:type="dxa"/>
            <w:vMerge/>
            <w:shd w:val="clear" w:color="auto" w:fill="auto"/>
          </w:tcPr>
          <w:p w14:paraId="7E14ADA0"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7A55C9FF" w14:textId="30B308B9"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8.2</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Хэл соёлын ялгаатай байдал бий болгох эсэх, эсхүл уг ялгаатай байдалд нөлөөлөх эсэх</w:t>
            </w:r>
          </w:p>
        </w:tc>
        <w:tc>
          <w:tcPr>
            <w:tcW w:w="993" w:type="dxa"/>
            <w:tcBorders>
              <w:top w:val="single" w:sz="4" w:space="0" w:color="auto"/>
              <w:bottom w:val="single" w:sz="4" w:space="0" w:color="auto"/>
              <w:right w:val="single" w:sz="4" w:space="0" w:color="auto"/>
            </w:tcBorders>
            <w:shd w:val="clear" w:color="auto" w:fill="auto"/>
          </w:tcPr>
          <w:p w14:paraId="48332F67" w14:textId="77777777" w:rsidR="000033C1" w:rsidRPr="00181B4C" w:rsidRDefault="000033C1" w:rsidP="00181B4C">
            <w:pPr>
              <w:spacing w:after="0" w:line="240" w:lineRule="auto"/>
              <w:jc w:val="center"/>
              <w:rPr>
                <w:rFonts w:ascii="Arial" w:hAnsi="Arial" w:cs="Arial"/>
                <w:color w:val="000000" w:themeColor="text1"/>
                <w:sz w:val="24"/>
                <w:szCs w:val="24"/>
              </w:rPr>
            </w:pPr>
          </w:p>
          <w:p w14:paraId="6EAE4E51"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2FFF79B4"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p w14:paraId="76ECC707"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2268" w:type="dxa"/>
            <w:tcBorders>
              <w:top w:val="single" w:sz="4" w:space="0" w:color="auto"/>
              <w:left w:val="single" w:sz="4" w:space="0" w:color="auto"/>
              <w:bottom w:val="single" w:sz="4" w:space="0" w:color="auto"/>
            </w:tcBorders>
            <w:vAlign w:val="center"/>
          </w:tcPr>
          <w:p w14:paraId="749C532C" w14:textId="77777777" w:rsidR="000033C1" w:rsidRPr="00181B4C" w:rsidRDefault="000033C1" w:rsidP="00181B4C">
            <w:pPr>
              <w:pStyle w:val="ListParagraph"/>
              <w:numPr>
                <w:ilvl w:val="0"/>
                <w:numId w:val="10"/>
              </w:numPr>
              <w:spacing w:after="0" w:line="240" w:lineRule="auto"/>
              <w:jc w:val="center"/>
              <w:rPr>
                <w:rFonts w:ascii="Arial" w:hAnsi="Arial" w:cs="Arial"/>
                <w:color w:val="000000" w:themeColor="text1"/>
                <w:sz w:val="24"/>
                <w:szCs w:val="24"/>
                <w:lang w:val="mn-MN"/>
              </w:rPr>
            </w:pPr>
          </w:p>
        </w:tc>
      </w:tr>
      <w:tr w:rsidR="00181B4C" w:rsidRPr="00181B4C" w14:paraId="7E6D5487" w14:textId="77777777" w:rsidTr="003D0FCF">
        <w:trPr>
          <w:trHeight w:val="332"/>
        </w:trPr>
        <w:tc>
          <w:tcPr>
            <w:tcW w:w="1985" w:type="dxa"/>
            <w:vMerge/>
            <w:tcBorders>
              <w:bottom w:val="single" w:sz="4" w:space="0" w:color="auto"/>
            </w:tcBorders>
            <w:shd w:val="clear" w:color="auto" w:fill="auto"/>
          </w:tcPr>
          <w:p w14:paraId="3D1CF953"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1B95C19E" w14:textId="5F34373F"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8.3</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Иргэдийн түүх, соёлоо хамгаалах оролцоонд нөлөөлөх эсэх</w:t>
            </w:r>
          </w:p>
        </w:tc>
        <w:tc>
          <w:tcPr>
            <w:tcW w:w="993" w:type="dxa"/>
            <w:tcBorders>
              <w:top w:val="single" w:sz="4" w:space="0" w:color="auto"/>
              <w:bottom w:val="single" w:sz="4" w:space="0" w:color="auto"/>
              <w:right w:val="single" w:sz="4" w:space="0" w:color="auto"/>
            </w:tcBorders>
            <w:shd w:val="clear" w:color="auto" w:fill="auto"/>
          </w:tcPr>
          <w:p w14:paraId="5B31836B"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 xml:space="preserve"> </w:t>
            </w:r>
          </w:p>
          <w:p w14:paraId="158B827B"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24195DA9"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p w14:paraId="7C2ADFFA"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2268" w:type="dxa"/>
            <w:tcBorders>
              <w:top w:val="single" w:sz="4" w:space="0" w:color="auto"/>
              <w:left w:val="single" w:sz="4" w:space="0" w:color="auto"/>
              <w:bottom w:val="single" w:sz="4" w:space="0" w:color="auto"/>
            </w:tcBorders>
            <w:vAlign w:val="center"/>
          </w:tcPr>
          <w:p w14:paraId="13DF73E2" w14:textId="77777777" w:rsidR="000033C1" w:rsidRPr="00181B4C" w:rsidRDefault="000033C1" w:rsidP="00181B4C">
            <w:pPr>
              <w:pStyle w:val="ListParagraph"/>
              <w:numPr>
                <w:ilvl w:val="0"/>
                <w:numId w:val="9"/>
              </w:numPr>
              <w:spacing w:after="0" w:line="240" w:lineRule="auto"/>
              <w:jc w:val="center"/>
              <w:rPr>
                <w:rFonts w:ascii="Arial" w:hAnsi="Arial" w:cs="Arial"/>
                <w:color w:val="000000" w:themeColor="text1"/>
                <w:sz w:val="24"/>
                <w:szCs w:val="24"/>
                <w:lang w:val="mn-MN"/>
              </w:rPr>
            </w:pPr>
          </w:p>
        </w:tc>
      </w:tr>
    </w:tbl>
    <w:p w14:paraId="4350BE6C" w14:textId="77777777" w:rsidR="000033C1" w:rsidRPr="00181B4C" w:rsidRDefault="000033C1" w:rsidP="00181B4C">
      <w:pPr>
        <w:spacing w:after="0" w:line="240" w:lineRule="auto"/>
        <w:rPr>
          <w:rFonts w:ascii="Arial" w:hAnsi="Arial" w:cs="Arial"/>
          <w:b/>
          <w:color w:val="000000" w:themeColor="text1"/>
          <w:sz w:val="24"/>
          <w:szCs w:val="24"/>
        </w:rPr>
      </w:pPr>
    </w:p>
    <w:p w14:paraId="7B66AB8A" w14:textId="79FC2111" w:rsidR="000033C1" w:rsidRDefault="000033C1" w:rsidP="00181B4C">
      <w:pPr>
        <w:pStyle w:val="Caption"/>
        <w:numPr>
          <w:ilvl w:val="1"/>
          <w:numId w:val="6"/>
        </w:numPr>
        <w:spacing w:line="240" w:lineRule="auto"/>
        <w:rPr>
          <w:rFonts w:cs="Arial"/>
          <w:color w:val="000000" w:themeColor="text1"/>
          <w:sz w:val="24"/>
          <w:szCs w:val="24"/>
          <w:lang w:val="mn-MN"/>
        </w:rPr>
      </w:pPr>
      <w:r w:rsidRPr="00181B4C">
        <w:rPr>
          <w:rFonts w:cs="Arial"/>
          <w:color w:val="000000" w:themeColor="text1"/>
          <w:sz w:val="24"/>
          <w:szCs w:val="24"/>
          <w:lang w:val="mn-MN"/>
        </w:rPr>
        <w:t>Байгаль орчинд үзүүлэх үр нөлөө</w:t>
      </w:r>
    </w:p>
    <w:p w14:paraId="588D7EF6" w14:textId="77777777" w:rsidR="003D0FCF" w:rsidRPr="003D0FCF" w:rsidRDefault="003D0FCF" w:rsidP="003D0FCF">
      <w:pPr>
        <w:rPr>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3041"/>
        <w:gridCol w:w="952"/>
        <w:gridCol w:w="981"/>
        <w:gridCol w:w="2199"/>
      </w:tblGrid>
      <w:tr w:rsidR="00181B4C" w:rsidRPr="00181B4C" w14:paraId="4AB4309F" w14:textId="77777777" w:rsidTr="003D0FCF">
        <w:tc>
          <w:tcPr>
            <w:tcW w:w="1961" w:type="dxa"/>
            <w:shd w:val="clear" w:color="auto" w:fill="auto"/>
            <w:vAlign w:val="center"/>
          </w:tcPr>
          <w:p w14:paraId="2CCFBD9A" w14:textId="77777777"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b/>
                <w:color w:val="000000" w:themeColor="text1"/>
                <w:sz w:val="24"/>
                <w:szCs w:val="24"/>
              </w:rPr>
              <w:t>Үзүүлэх үр нөлөө</w:t>
            </w:r>
          </w:p>
        </w:tc>
        <w:tc>
          <w:tcPr>
            <w:tcW w:w="3041" w:type="dxa"/>
            <w:shd w:val="clear" w:color="auto" w:fill="auto"/>
            <w:vAlign w:val="center"/>
          </w:tcPr>
          <w:p w14:paraId="38A98926" w14:textId="77777777"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b/>
                <w:color w:val="000000" w:themeColor="text1"/>
                <w:sz w:val="24"/>
                <w:szCs w:val="24"/>
              </w:rPr>
              <w:t>Холбогдох асуултууд</w:t>
            </w:r>
          </w:p>
        </w:tc>
        <w:tc>
          <w:tcPr>
            <w:tcW w:w="1933" w:type="dxa"/>
            <w:gridSpan w:val="2"/>
            <w:shd w:val="clear" w:color="auto" w:fill="auto"/>
            <w:vAlign w:val="center"/>
          </w:tcPr>
          <w:p w14:paraId="5AFF463A" w14:textId="77777777"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b/>
                <w:color w:val="000000" w:themeColor="text1"/>
                <w:sz w:val="24"/>
                <w:szCs w:val="24"/>
              </w:rPr>
              <w:t>Хариулт</w:t>
            </w:r>
          </w:p>
        </w:tc>
        <w:tc>
          <w:tcPr>
            <w:tcW w:w="2199" w:type="dxa"/>
            <w:vAlign w:val="center"/>
          </w:tcPr>
          <w:p w14:paraId="0E360D98" w14:textId="77777777"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b/>
                <w:color w:val="000000" w:themeColor="text1"/>
                <w:sz w:val="24"/>
                <w:szCs w:val="24"/>
              </w:rPr>
              <w:t>Тайлбар</w:t>
            </w:r>
          </w:p>
        </w:tc>
      </w:tr>
      <w:tr w:rsidR="00181B4C" w:rsidRPr="00181B4C" w14:paraId="6DE2E34E" w14:textId="77777777" w:rsidTr="003D0FCF">
        <w:tc>
          <w:tcPr>
            <w:tcW w:w="1961" w:type="dxa"/>
            <w:shd w:val="clear" w:color="auto" w:fill="auto"/>
          </w:tcPr>
          <w:p w14:paraId="7DBA2AA3"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 xml:space="preserve">1. Агаар </w:t>
            </w:r>
          </w:p>
        </w:tc>
        <w:tc>
          <w:tcPr>
            <w:tcW w:w="3041" w:type="dxa"/>
            <w:shd w:val="clear" w:color="auto" w:fill="auto"/>
          </w:tcPr>
          <w:p w14:paraId="6A02981D" w14:textId="5480E960"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1.1</w:t>
            </w:r>
            <w:r w:rsidR="004476CA">
              <w:rPr>
                <w:rFonts w:ascii="Arial" w:hAnsi="Arial" w:cs="Arial"/>
                <w:color w:val="000000" w:themeColor="text1"/>
                <w:sz w:val="24"/>
                <w:szCs w:val="24"/>
              </w:rPr>
              <w:t>.</w:t>
            </w:r>
            <w:r w:rsidRPr="00181B4C">
              <w:rPr>
                <w:rFonts w:ascii="Arial" w:hAnsi="Arial" w:cs="Arial"/>
                <w:color w:val="000000" w:themeColor="text1"/>
                <w:sz w:val="24"/>
                <w:szCs w:val="24"/>
              </w:rPr>
              <w:t>Зохицуулалтын үр дүнд агаарын бохирдлыг нэмэгдүүлэх эсэх</w:t>
            </w:r>
          </w:p>
        </w:tc>
        <w:tc>
          <w:tcPr>
            <w:tcW w:w="952" w:type="dxa"/>
            <w:tcBorders>
              <w:right w:val="single" w:sz="4" w:space="0" w:color="auto"/>
            </w:tcBorders>
            <w:shd w:val="clear" w:color="auto" w:fill="auto"/>
          </w:tcPr>
          <w:p w14:paraId="009275C4"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p w14:paraId="0DBCA2E5" w14:textId="77777777" w:rsidR="000033C1" w:rsidRPr="00181B4C" w:rsidRDefault="000033C1" w:rsidP="00181B4C">
            <w:pPr>
              <w:spacing w:after="0" w:line="240" w:lineRule="auto"/>
              <w:rPr>
                <w:rFonts w:ascii="Arial" w:hAnsi="Arial" w:cs="Arial"/>
                <w:color w:val="000000" w:themeColor="text1"/>
                <w:sz w:val="24"/>
                <w:szCs w:val="24"/>
              </w:rPr>
            </w:pPr>
          </w:p>
        </w:tc>
        <w:tc>
          <w:tcPr>
            <w:tcW w:w="981" w:type="dxa"/>
            <w:tcBorders>
              <w:left w:val="single" w:sz="4" w:space="0" w:color="auto"/>
            </w:tcBorders>
            <w:shd w:val="clear" w:color="auto" w:fill="auto"/>
          </w:tcPr>
          <w:p w14:paraId="18C1D1A2"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199" w:type="dxa"/>
            <w:tcBorders>
              <w:left w:val="single" w:sz="4" w:space="0" w:color="auto"/>
            </w:tcBorders>
          </w:tcPr>
          <w:p w14:paraId="5E93F9CC" w14:textId="77777777" w:rsidR="000033C1" w:rsidRPr="00181B4C" w:rsidRDefault="000033C1" w:rsidP="00181B4C">
            <w:pPr>
              <w:pStyle w:val="ListParagraph"/>
              <w:numPr>
                <w:ilvl w:val="0"/>
                <w:numId w:val="8"/>
              </w:numPr>
              <w:spacing w:after="0" w:line="240" w:lineRule="auto"/>
              <w:rPr>
                <w:rFonts w:ascii="Arial" w:hAnsi="Arial" w:cs="Arial"/>
                <w:color w:val="000000" w:themeColor="text1"/>
                <w:sz w:val="24"/>
                <w:szCs w:val="24"/>
                <w:lang w:val="mn-MN"/>
              </w:rPr>
            </w:pPr>
          </w:p>
        </w:tc>
      </w:tr>
      <w:tr w:rsidR="00181B4C" w:rsidRPr="00181B4C" w14:paraId="7DF86257" w14:textId="77777777" w:rsidTr="003D0FCF">
        <w:trPr>
          <w:trHeight w:val="389"/>
        </w:trPr>
        <w:tc>
          <w:tcPr>
            <w:tcW w:w="1961" w:type="dxa"/>
            <w:vMerge w:val="restart"/>
            <w:shd w:val="clear" w:color="auto" w:fill="auto"/>
          </w:tcPr>
          <w:p w14:paraId="343727EA" w14:textId="77777777" w:rsidR="000033C1" w:rsidRPr="00181B4C" w:rsidRDefault="000033C1" w:rsidP="00181B4C">
            <w:pPr>
              <w:spacing w:after="0" w:line="240" w:lineRule="auto"/>
              <w:rPr>
                <w:rFonts w:ascii="Arial" w:hAnsi="Arial" w:cs="Arial"/>
                <w:color w:val="000000" w:themeColor="text1"/>
                <w:sz w:val="24"/>
                <w:szCs w:val="24"/>
              </w:rPr>
            </w:pPr>
          </w:p>
          <w:p w14:paraId="43030A28" w14:textId="77777777" w:rsidR="000033C1" w:rsidRPr="00181B4C" w:rsidRDefault="000033C1" w:rsidP="00181B4C">
            <w:pPr>
              <w:spacing w:after="0" w:line="240" w:lineRule="auto"/>
              <w:rPr>
                <w:rFonts w:ascii="Arial" w:hAnsi="Arial" w:cs="Arial"/>
                <w:color w:val="000000" w:themeColor="text1"/>
                <w:sz w:val="24"/>
                <w:szCs w:val="24"/>
              </w:rPr>
            </w:pPr>
          </w:p>
          <w:p w14:paraId="66A98BAD"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lastRenderedPageBreak/>
              <w:t>2.Зам тээвэр, түлш эрчим хүч</w:t>
            </w:r>
          </w:p>
        </w:tc>
        <w:tc>
          <w:tcPr>
            <w:tcW w:w="3041" w:type="dxa"/>
            <w:tcBorders>
              <w:bottom w:val="single" w:sz="4" w:space="0" w:color="auto"/>
            </w:tcBorders>
            <w:shd w:val="clear" w:color="auto" w:fill="auto"/>
          </w:tcPr>
          <w:p w14:paraId="11606250" w14:textId="5C72ECAB"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lastRenderedPageBreak/>
              <w:t>2.1</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 xml:space="preserve">Тээврийн хэрэгслийн түлшний хэрэглээг </w:t>
            </w:r>
            <w:r w:rsidRPr="00181B4C">
              <w:rPr>
                <w:rFonts w:ascii="Arial" w:hAnsi="Arial" w:cs="Arial"/>
                <w:color w:val="000000" w:themeColor="text1"/>
                <w:sz w:val="24"/>
                <w:szCs w:val="24"/>
              </w:rPr>
              <w:lastRenderedPageBreak/>
              <w:t>нэмэгдүүлэх/ бууруулах эсэх</w:t>
            </w:r>
          </w:p>
        </w:tc>
        <w:tc>
          <w:tcPr>
            <w:tcW w:w="952" w:type="dxa"/>
            <w:tcBorders>
              <w:bottom w:val="single" w:sz="4" w:space="0" w:color="auto"/>
              <w:right w:val="single" w:sz="4" w:space="0" w:color="auto"/>
            </w:tcBorders>
            <w:shd w:val="clear" w:color="auto" w:fill="auto"/>
          </w:tcPr>
          <w:p w14:paraId="39A85135"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lastRenderedPageBreak/>
              <w:t>Тийм</w:t>
            </w:r>
          </w:p>
        </w:tc>
        <w:tc>
          <w:tcPr>
            <w:tcW w:w="981" w:type="dxa"/>
            <w:tcBorders>
              <w:left w:val="single" w:sz="4" w:space="0" w:color="auto"/>
              <w:bottom w:val="single" w:sz="4" w:space="0" w:color="auto"/>
            </w:tcBorders>
            <w:shd w:val="clear" w:color="auto" w:fill="auto"/>
          </w:tcPr>
          <w:p w14:paraId="0940364C"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199" w:type="dxa"/>
            <w:tcBorders>
              <w:left w:val="single" w:sz="4" w:space="0" w:color="auto"/>
              <w:bottom w:val="single" w:sz="4" w:space="0" w:color="auto"/>
            </w:tcBorders>
          </w:tcPr>
          <w:p w14:paraId="7F6FC57E" w14:textId="77777777" w:rsidR="000033C1" w:rsidRPr="00181B4C" w:rsidRDefault="000033C1" w:rsidP="00181B4C">
            <w:pPr>
              <w:pStyle w:val="ListParagraph"/>
              <w:numPr>
                <w:ilvl w:val="0"/>
                <w:numId w:val="7"/>
              </w:numPr>
              <w:spacing w:after="0" w:line="240" w:lineRule="auto"/>
              <w:rPr>
                <w:rFonts w:ascii="Arial" w:hAnsi="Arial" w:cs="Arial"/>
                <w:color w:val="000000" w:themeColor="text1"/>
                <w:sz w:val="24"/>
                <w:szCs w:val="24"/>
                <w:lang w:val="mn-MN"/>
              </w:rPr>
            </w:pPr>
          </w:p>
        </w:tc>
      </w:tr>
      <w:tr w:rsidR="00181B4C" w:rsidRPr="00181B4C" w14:paraId="7BF919CE" w14:textId="77777777" w:rsidTr="003D0FCF">
        <w:trPr>
          <w:trHeight w:val="426"/>
        </w:trPr>
        <w:tc>
          <w:tcPr>
            <w:tcW w:w="1961" w:type="dxa"/>
            <w:vMerge/>
            <w:shd w:val="clear" w:color="auto" w:fill="auto"/>
          </w:tcPr>
          <w:p w14:paraId="3CE18F47"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041" w:type="dxa"/>
            <w:tcBorders>
              <w:top w:val="single" w:sz="4" w:space="0" w:color="auto"/>
              <w:bottom w:val="single" w:sz="4" w:space="0" w:color="auto"/>
            </w:tcBorders>
            <w:shd w:val="clear" w:color="auto" w:fill="auto"/>
          </w:tcPr>
          <w:p w14:paraId="34427162" w14:textId="305F72A0"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2.2</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Эрчим хүчний хэрэглээг нэмэгдүүлэх эсэх</w:t>
            </w:r>
          </w:p>
        </w:tc>
        <w:tc>
          <w:tcPr>
            <w:tcW w:w="952" w:type="dxa"/>
            <w:tcBorders>
              <w:top w:val="single" w:sz="4" w:space="0" w:color="auto"/>
              <w:bottom w:val="single" w:sz="4" w:space="0" w:color="auto"/>
              <w:right w:val="single" w:sz="4" w:space="0" w:color="auto"/>
            </w:tcBorders>
            <w:shd w:val="clear" w:color="auto" w:fill="auto"/>
          </w:tcPr>
          <w:p w14:paraId="7404873A"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p w14:paraId="6CC4B8F9" w14:textId="77777777" w:rsidR="000033C1" w:rsidRPr="00181B4C" w:rsidRDefault="000033C1" w:rsidP="00181B4C">
            <w:pPr>
              <w:spacing w:after="0" w:line="240" w:lineRule="auto"/>
              <w:rPr>
                <w:rFonts w:ascii="Arial" w:hAnsi="Arial" w:cs="Arial"/>
                <w:color w:val="000000" w:themeColor="text1"/>
                <w:sz w:val="24"/>
                <w:szCs w:val="24"/>
              </w:rPr>
            </w:pPr>
          </w:p>
        </w:tc>
        <w:tc>
          <w:tcPr>
            <w:tcW w:w="981" w:type="dxa"/>
            <w:tcBorders>
              <w:top w:val="single" w:sz="4" w:space="0" w:color="auto"/>
              <w:left w:val="single" w:sz="4" w:space="0" w:color="auto"/>
              <w:bottom w:val="single" w:sz="4" w:space="0" w:color="auto"/>
            </w:tcBorders>
            <w:shd w:val="clear" w:color="auto" w:fill="auto"/>
          </w:tcPr>
          <w:p w14:paraId="51F920DE"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199" w:type="dxa"/>
            <w:tcBorders>
              <w:top w:val="single" w:sz="4" w:space="0" w:color="auto"/>
              <w:left w:val="single" w:sz="4" w:space="0" w:color="auto"/>
              <w:bottom w:val="single" w:sz="4" w:space="0" w:color="auto"/>
            </w:tcBorders>
          </w:tcPr>
          <w:p w14:paraId="5D6EBA97" w14:textId="77777777" w:rsidR="000033C1" w:rsidRPr="00181B4C" w:rsidRDefault="000033C1" w:rsidP="00181B4C">
            <w:pPr>
              <w:pStyle w:val="ListParagraph"/>
              <w:numPr>
                <w:ilvl w:val="0"/>
                <w:numId w:val="7"/>
              </w:numPr>
              <w:spacing w:after="0" w:line="240" w:lineRule="auto"/>
              <w:rPr>
                <w:rFonts w:ascii="Arial" w:hAnsi="Arial" w:cs="Arial"/>
                <w:color w:val="000000" w:themeColor="text1"/>
                <w:sz w:val="24"/>
                <w:szCs w:val="24"/>
                <w:lang w:val="mn-MN"/>
              </w:rPr>
            </w:pPr>
          </w:p>
        </w:tc>
      </w:tr>
      <w:tr w:rsidR="00181B4C" w:rsidRPr="00181B4C" w14:paraId="53669E75" w14:textId="77777777" w:rsidTr="003D0FCF">
        <w:trPr>
          <w:trHeight w:val="463"/>
        </w:trPr>
        <w:tc>
          <w:tcPr>
            <w:tcW w:w="1961" w:type="dxa"/>
            <w:vMerge/>
            <w:shd w:val="clear" w:color="auto" w:fill="auto"/>
          </w:tcPr>
          <w:p w14:paraId="1E5FE3B5"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041" w:type="dxa"/>
            <w:tcBorders>
              <w:top w:val="single" w:sz="4" w:space="0" w:color="auto"/>
              <w:bottom w:val="single" w:sz="4" w:space="0" w:color="auto"/>
            </w:tcBorders>
            <w:shd w:val="clear" w:color="auto" w:fill="auto"/>
          </w:tcPr>
          <w:p w14:paraId="5FAF5192" w14:textId="6FC83559"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2.3</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Эрчим хүчний үйлдвэрлэлд нөлөө үзүүлэх эсэх</w:t>
            </w:r>
          </w:p>
        </w:tc>
        <w:tc>
          <w:tcPr>
            <w:tcW w:w="952" w:type="dxa"/>
            <w:tcBorders>
              <w:top w:val="single" w:sz="4" w:space="0" w:color="auto"/>
              <w:bottom w:val="single" w:sz="4" w:space="0" w:color="auto"/>
              <w:right w:val="single" w:sz="4" w:space="0" w:color="auto"/>
            </w:tcBorders>
            <w:shd w:val="clear" w:color="auto" w:fill="auto"/>
          </w:tcPr>
          <w:p w14:paraId="63D93E6E"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p w14:paraId="203CED7C" w14:textId="77777777" w:rsidR="000033C1" w:rsidRPr="00181B4C" w:rsidRDefault="000033C1" w:rsidP="00181B4C">
            <w:pPr>
              <w:spacing w:after="0" w:line="240" w:lineRule="auto"/>
              <w:rPr>
                <w:rFonts w:ascii="Arial" w:hAnsi="Arial" w:cs="Arial"/>
                <w:color w:val="000000" w:themeColor="text1"/>
                <w:sz w:val="24"/>
                <w:szCs w:val="24"/>
              </w:rPr>
            </w:pPr>
          </w:p>
        </w:tc>
        <w:tc>
          <w:tcPr>
            <w:tcW w:w="981" w:type="dxa"/>
            <w:tcBorders>
              <w:top w:val="single" w:sz="4" w:space="0" w:color="auto"/>
              <w:left w:val="single" w:sz="4" w:space="0" w:color="auto"/>
              <w:bottom w:val="single" w:sz="4" w:space="0" w:color="auto"/>
            </w:tcBorders>
            <w:shd w:val="clear" w:color="auto" w:fill="auto"/>
          </w:tcPr>
          <w:p w14:paraId="5C6F7A9F"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199" w:type="dxa"/>
            <w:tcBorders>
              <w:top w:val="single" w:sz="4" w:space="0" w:color="auto"/>
              <w:left w:val="single" w:sz="4" w:space="0" w:color="auto"/>
              <w:bottom w:val="single" w:sz="4" w:space="0" w:color="auto"/>
            </w:tcBorders>
          </w:tcPr>
          <w:p w14:paraId="3BC01807" w14:textId="77777777" w:rsidR="000033C1" w:rsidRPr="00181B4C" w:rsidRDefault="000033C1" w:rsidP="00181B4C">
            <w:pPr>
              <w:pStyle w:val="ListParagraph"/>
              <w:numPr>
                <w:ilvl w:val="0"/>
                <w:numId w:val="7"/>
              </w:numPr>
              <w:spacing w:after="0" w:line="240" w:lineRule="auto"/>
              <w:rPr>
                <w:rFonts w:ascii="Arial" w:hAnsi="Arial" w:cs="Arial"/>
                <w:color w:val="000000" w:themeColor="text1"/>
                <w:sz w:val="24"/>
                <w:szCs w:val="24"/>
                <w:lang w:val="mn-MN"/>
              </w:rPr>
            </w:pPr>
          </w:p>
        </w:tc>
      </w:tr>
      <w:tr w:rsidR="00181B4C" w:rsidRPr="00181B4C" w14:paraId="0A4B165F" w14:textId="77777777" w:rsidTr="003D0FCF">
        <w:trPr>
          <w:trHeight w:val="413"/>
        </w:trPr>
        <w:tc>
          <w:tcPr>
            <w:tcW w:w="1961" w:type="dxa"/>
            <w:vMerge/>
            <w:shd w:val="clear" w:color="auto" w:fill="auto"/>
          </w:tcPr>
          <w:p w14:paraId="22D9C725"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041" w:type="dxa"/>
            <w:tcBorders>
              <w:top w:val="single" w:sz="4" w:space="0" w:color="auto"/>
            </w:tcBorders>
            <w:shd w:val="clear" w:color="auto" w:fill="auto"/>
          </w:tcPr>
          <w:p w14:paraId="17B9ABB6" w14:textId="77BB57B1"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2.4</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Тээврийн хэрэгслийн агаарын бохирдлыг нэмэгдүүлэх эсэх</w:t>
            </w:r>
          </w:p>
        </w:tc>
        <w:tc>
          <w:tcPr>
            <w:tcW w:w="952" w:type="dxa"/>
            <w:tcBorders>
              <w:top w:val="single" w:sz="4" w:space="0" w:color="auto"/>
              <w:right w:val="single" w:sz="4" w:space="0" w:color="auto"/>
            </w:tcBorders>
            <w:shd w:val="clear" w:color="auto" w:fill="auto"/>
          </w:tcPr>
          <w:p w14:paraId="48FD33B7"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p w14:paraId="34B5E213" w14:textId="77777777" w:rsidR="000033C1" w:rsidRPr="00181B4C" w:rsidRDefault="000033C1" w:rsidP="00181B4C">
            <w:pPr>
              <w:spacing w:after="0" w:line="240" w:lineRule="auto"/>
              <w:rPr>
                <w:rFonts w:ascii="Arial" w:hAnsi="Arial" w:cs="Arial"/>
                <w:color w:val="000000" w:themeColor="text1"/>
                <w:sz w:val="24"/>
                <w:szCs w:val="24"/>
              </w:rPr>
            </w:pPr>
          </w:p>
        </w:tc>
        <w:tc>
          <w:tcPr>
            <w:tcW w:w="981" w:type="dxa"/>
            <w:tcBorders>
              <w:top w:val="single" w:sz="4" w:space="0" w:color="auto"/>
              <w:left w:val="single" w:sz="4" w:space="0" w:color="auto"/>
            </w:tcBorders>
            <w:shd w:val="clear" w:color="auto" w:fill="auto"/>
          </w:tcPr>
          <w:p w14:paraId="40AED0A3"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199" w:type="dxa"/>
            <w:tcBorders>
              <w:top w:val="single" w:sz="4" w:space="0" w:color="auto"/>
              <w:left w:val="single" w:sz="4" w:space="0" w:color="auto"/>
            </w:tcBorders>
          </w:tcPr>
          <w:p w14:paraId="0D86DFF9" w14:textId="77777777" w:rsidR="000033C1" w:rsidRPr="00181B4C" w:rsidRDefault="000033C1" w:rsidP="00181B4C">
            <w:pPr>
              <w:pStyle w:val="ListParagraph"/>
              <w:numPr>
                <w:ilvl w:val="0"/>
                <w:numId w:val="7"/>
              </w:numPr>
              <w:spacing w:after="0" w:line="240" w:lineRule="auto"/>
              <w:rPr>
                <w:rFonts w:ascii="Arial" w:hAnsi="Arial" w:cs="Arial"/>
                <w:color w:val="000000" w:themeColor="text1"/>
                <w:sz w:val="24"/>
                <w:szCs w:val="24"/>
                <w:lang w:val="mn-MN"/>
              </w:rPr>
            </w:pPr>
          </w:p>
        </w:tc>
      </w:tr>
      <w:tr w:rsidR="00181B4C" w:rsidRPr="00181B4C" w14:paraId="4F064D96" w14:textId="77777777" w:rsidTr="003D0FCF">
        <w:trPr>
          <w:trHeight w:val="397"/>
        </w:trPr>
        <w:tc>
          <w:tcPr>
            <w:tcW w:w="1961" w:type="dxa"/>
            <w:vMerge w:val="restart"/>
            <w:shd w:val="clear" w:color="auto" w:fill="auto"/>
          </w:tcPr>
          <w:p w14:paraId="7DA5F5DA" w14:textId="77777777" w:rsidR="000033C1" w:rsidRPr="00181B4C" w:rsidRDefault="000033C1" w:rsidP="00181B4C">
            <w:pPr>
              <w:spacing w:after="0" w:line="240" w:lineRule="auto"/>
              <w:jc w:val="center"/>
              <w:rPr>
                <w:rFonts w:ascii="Arial" w:hAnsi="Arial" w:cs="Arial"/>
                <w:color w:val="000000" w:themeColor="text1"/>
                <w:sz w:val="24"/>
                <w:szCs w:val="24"/>
              </w:rPr>
            </w:pPr>
          </w:p>
          <w:p w14:paraId="62D5A700" w14:textId="77777777" w:rsidR="000033C1" w:rsidRPr="00181B4C" w:rsidRDefault="000033C1" w:rsidP="00181B4C">
            <w:pPr>
              <w:spacing w:after="0" w:line="240" w:lineRule="auto"/>
              <w:rPr>
                <w:rFonts w:ascii="Arial" w:hAnsi="Arial" w:cs="Arial"/>
                <w:color w:val="000000" w:themeColor="text1"/>
                <w:sz w:val="24"/>
                <w:szCs w:val="24"/>
              </w:rPr>
            </w:pPr>
          </w:p>
          <w:p w14:paraId="3974A01D"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3.Ан амьтан, ургамал хамгаалах</w:t>
            </w:r>
          </w:p>
          <w:p w14:paraId="4A2F4EB4" w14:textId="77777777" w:rsidR="000033C1" w:rsidRPr="00181B4C" w:rsidRDefault="000033C1" w:rsidP="00181B4C">
            <w:pPr>
              <w:spacing w:after="0" w:line="240" w:lineRule="auto"/>
              <w:jc w:val="center"/>
              <w:rPr>
                <w:rFonts w:ascii="Arial" w:hAnsi="Arial" w:cs="Arial"/>
                <w:color w:val="000000" w:themeColor="text1"/>
                <w:sz w:val="24"/>
                <w:szCs w:val="24"/>
              </w:rPr>
            </w:pPr>
          </w:p>
          <w:p w14:paraId="13EB24E3" w14:textId="77777777" w:rsidR="000033C1" w:rsidRPr="00181B4C" w:rsidRDefault="000033C1" w:rsidP="00181B4C">
            <w:pPr>
              <w:spacing w:after="0" w:line="240" w:lineRule="auto"/>
              <w:jc w:val="center"/>
              <w:rPr>
                <w:rFonts w:ascii="Arial" w:hAnsi="Arial" w:cs="Arial"/>
                <w:color w:val="000000" w:themeColor="text1"/>
                <w:sz w:val="24"/>
                <w:szCs w:val="24"/>
              </w:rPr>
            </w:pPr>
          </w:p>
          <w:p w14:paraId="3EF2D59B" w14:textId="77777777" w:rsidR="000033C1" w:rsidRPr="00181B4C" w:rsidRDefault="000033C1" w:rsidP="00181B4C">
            <w:pPr>
              <w:spacing w:after="0" w:line="240" w:lineRule="auto"/>
              <w:jc w:val="center"/>
              <w:rPr>
                <w:rFonts w:ascii="Arial" w:hAnsi="Arial" w:cs="Arial"/>
                <w:color w:val="000000" w:themeColor="text1"/>
                <w:sz w:val="24"/>
                <w:szCs w:val="24"/>
              </w:rPr>
            </w:pPr>
          </w:p>
          <w:p w14:paraId="04F97D8B" w14:textId="77777777" w:rsidR="000033C1" w:rsidRPr="00181B4C" w:rsidRDefault="000033C1" w:rsidP="00181B4C">
            <w:pPr>
              <w:spacing w:after="0" w:line="240" w:lineRule="auto"/>
              <w:jc w:val="center"/>
              <w:rPr>
                <w:rFonts w:ascii="Arial" w:hAnsi="Arial" w:cs="Arial"/>
                <w:color w:val="000000" w:themeColor="text1"/>
                <w:sz w:val="24"/>
                <w:szCs w:val="24"/>
              </w:rPr>
            </w:pPr>
          </w:p>
          <w:p w14:paraId="7251F5FD" w14:textId="77777777" w:rsidR="000033C1" w:rsidRPr="00181B4C" w:rsidRDefault="000033C1" w:rsidP="00181B4C">
            <w:pPr>
              <w:spacing w:after="0" w:line="240" w:lineRule="auto"/>
              <w:jc w:val="center"/>
              <w:rPr>
                <w:rFonts w:ascii="Arial" w:hAnsi="Arial" w:cs="Arial"/>
                <w:color w:val="000000" w:themeColor="text1"/>
                <w:sz w:val="24"/>
                <w:szCs w:val="24"/>
              </w:rPr>
            </w:pPr>
          </w:p>
          <w:p w14:paraId="4D56E977"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041" w:type="dxa"/>
            <w:tcBorders>
              <w:bottom w:val="single" w:sz="4" w:space="0" w:color="auto"/>
            </w:tcBorders>
            <w:shd w:val="clear" w:color="auto" w:fill="auto"/>
          </w:tcPr>
          <w:p w14:paraId="1A474C21" w14:textId="0D314BF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3.1</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Ан амьтны тоо хэмжээг бууруулах эсэх</w:t>
            </w:r>
          </w:p>
        </w:tc>
        <w:tc>
          <w:tcPr>
            <w:tcW w:w="952" w:type="dxa"/>
            <w:tcBorders>
              <w:bottom w:val="single" w:sz="4" w:space="0" w:color="auto"/>
              <w:right w:val="single" w:sz="4" w:space="0" w:color="auto"/>
            </w:tcBorders>
            <w:shd w:val="clear" w:color="auto" w:fill="auto"/>
          </w:tcPr>
          <w:p w14:paraId="3C4055EC"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p w14:paraId="0B2D009A"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981" w:type="dxa"/>
            <w:tcBorders>
              <w:left w:val="single" w:sz="4" w:space="0" w:color="auto"/>
              <w:bottom w:val="single" w:sz="4" w:space="0" w:color="auto"/>
            </w:tcBorders>
            <w:shd w:val="clear" w:color="auto" w:fill="auto"/>
          </w:tcPr>
          <w:p w14:paraId="587CBA75"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199" w:type="dxa"/>
            <w:tcBorders>
              <w:left w:val="single" w:sz="4" w:space="0" w:color="auto"/>
              <w:bottom w:val="single" w:sz="4" w:space="0" w:color="auto"/>
            </w:tcBorders>
          </w:tcPr>
          <w:p w14:paraId="440A0248" w14:textId="77777777" w:rsidR="000033C1" w:rsidRPr="00181B4C" w:rsidRDefault="000033C1" w:rsidP="00181B4C">
            <w:pPr>
              <w:pStyle w:val="ListParagraph"/>
              <w:numPr>
                <w:ilvl w:val="0"/>
                <w:numId w:val="7"/>
              </w:numPr>
              <w:spacing w:after="0" w:line="240" w:lineRule="auto"/>
              <w:rPr>
                <w:rFonts w:ascii="Arial" w:hAnsi="Arial" w:cs="Arial"/>
                <w:color w:val="000000" w:themeColor="text1"/>
                <w:sz w:val="24"/>
                <w:szCs w:val="24"/>
                <w:lang w:val="mn-MN"/>
              </w:rPr>
            </w:pPr>
          </w:p>
        </w:tc>
      </w:tr>
      <w:tr w:rsidR="00181B4C" w:rsidRPr="00181B4C" w14:paraId="4E8C0452" w14:textId="77777777" w:rsidTr="003D0FCF">
        <w:trPr>
          <w:trHeight w:val="572"/>
        </w:trPr>
        <w:tc>
          <w:tcPr>
            <w:tcW w:w="1961" w:type="dxa"/>
            <w:vMerge/>
            <w:shd w:val="clear" w:color="auto" w:fill="auto"/>
          </w:tcPr>
          <w:p w14:paraId="3FDB4DA2"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041" w:type="dxa"/>
            <w:tcBorders>
              <w:top w:val="single" w:sz="4" w:space="0" w:color="auto"/>
              <w:bottom w:val="single" w:sz="4" w:space="0" w:color="auto"/>
            </w:tcBorders>
            <w:shd w:val="clear" w:color="auto" w:fill="auto"/>
          </w:tcPr>
          <w:p w14:paraId="5B3E0708" w14:textId="109255C0"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3.2</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Ховордсон болон нэн ховор амьтан, ургамалд сөргөөр нөлөөлөх эсэх</w:t>
            </w:r>
          </w:p>
        </w:tc>
        <w:tc>
          <w:tcPr>
            <w:tcW w:w="952" w:type="dxa"/>
            <w:tcBorders>
              <w:top w:val="single" w:sz="4" w:space="0" w:color="auto"/>
              <w:bottom w:val="single" w:sz="4" w:space="0" w:color="auto"/>
              <w:right w:val="single" w:sz="4" w:space="0" w:color="auto"/>
            </w:tcBorders>
            <w:shd w:val="clear" w:color="auto" w:fill="auto"/>
          </w:tcPr>
          <w:p w14:paraId="75A0AD2C"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81" w:type="dxa"/>
            <w:tcBorders>
              <w:top w:val="single" w:sz="4" w:space="0" w:color="auto"/>
              <w:left w:val="single" w:sz="4" w:space="0" w:color="auto"/>
              <w:bottom w:val="single" w:sz="4" w:space="0" w:color="auto"/>
            </w:tcBorders>
            <w:shd w:val="clear" w:color="auto" w:fill="auto"/>
          </w:tcPr>
          <w:p w14:paraId="30206713"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199" w:type="dxa"/>
            <w:tcBorders>
              <w:top w:val="single" w:sz="4" w:space="0" w:color="auto"/>
              <w:left w:val="single" w:sz="4" w:space="0" w:color="auto"/>
              <w:bottom w:val="single" w:sz="4" w:space="0" w:color="auto"/>
            </w:tcBorders>
          </w:tcPr>
          <w:p w14:paraId="661F0191" w14:textId="77777777" w:rsidR="000033C1" w:rsidRPr="00181B4C" w:rsidRDefault="000033C1" w:rsidP="00181B4C">
            <w:pPr>
              <w:pStyle w:val="ListParagraph"/>
              <w:numPr>
                <w:ilvl w:val="0"/>
                <w:numId w:val="7"/>
              </w:numPr>
              <w:spacing w:after="0" w:line="240" w:lineRule="auto"/>
              <w:rPr>
                <w:rFonts w:ascii="Arial" w:hAnsi="Arial" w:cs="Arial"/>
                <w:color w:val="000000" w:themeColor="text1"/>
                <w:sz w:val="24"/>
                <w:szCs w:val="24"/>
                <w:lang w:val="mn-MN"/>
              </w:rPr>
            </w:pPr>
          </w:p>
        </w:tc>
      </w:tr>
      <w:tr w:rsidR="00181B4C" w:rsidRPr="00181B4C" w14:paraId="62A544E7" w14:textId="77777777" w:rsidTr="003D0FCF">
        <w:trPr>
          <w:trHeight w:val="500"/>
        </w:trPr>
        <w:tc>
          <w:tcPr>
            <w:tcW w:w="1961" w:type="dxa"/>
            <w:vMerge/>
            <w:shd w:val="clear" w:color="auto" w:fill="auto"/>
          </w:tcPr>
          <w:p w14:paraId="6C8EA629"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041" w:type="dxa"/>
            <w:tcBorders>
              <w:top w:val="single" w:sz="4" w:space="0" w:color="auto"/>
              <w:bottom w:val="single" w:sz="4" w:space="0" w:color="auto"/>
            </w:tcBorders>
            <w:shd w:val="clear" w:color="auto" w:fill="auto"/>
          </w:tcPr>
          <w:p w14:paraId="37897412" w14:textId="196301FE"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3.3</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Ан амьтдын нүүдэл, суурьшилд сөргөөр нөлөөлөх эсэх</w:t>
            </w:r>
          </w:p>
        </w:tc>
        <w:tc>
          <w:tcPr>
            <w:tcW w:w="952" w:type="dxa"/>
            <w:tcBorders>
              <w:top w:val="single" w:sz="4" w:space="0" w:color="auto"/>
              <w:bottom w:val="single" w:sz="4" w:space="0" w:color="auto"/>
              <w:right w:val="single" w:sz="4" w:space="0" w:color="auto"/>
            </w:tcBorders>
            <w:shd w:val="clear" w:color="auto" w:fill="auto"/>
          </w:tcPr>
          <w:p w14:paraId="2F36B613"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81" w:type="dxa"/>
            <w:tcBorders>
              <w:top w:val="single" w:sz="4" w:space="0" w:color="auto"/>
              <w:left w:val="single" w:sz="4" w:space="0" w:color="auto"/>
              <w:bottom w:val="single" w:sz="4" w:space="0" w:color="auto"/>
            </w:tcBorders>
            <w:shd w:val="clear" w:color="auto" w:fill="auto"/>
          </w:tcPr>
          <w:p w14:paraId="60F3C114"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199" w:type="dxa"/>
            <w:tcBorders>
              <w:top w:val="single" w:sz="4" w:space="0" w:color="auto"/>
              <w:left w:val="single" w:sz="4" w:space="0" w:color="auto"/>
              <w:bottom w:val="single" w:sz="4" w:space="0" w:color="auto"/>
            </w:tcBorders>
          </w:tcPr>
          <w:p w14:paraId="024315BA" w14:textId="77777777" w:rsidR="000033C1" w:rsidRPr="00181B4C" w:rsidRDefault="000033C1" w:rsidP="00181B4C">
            <w:pPr>
              <w:pStyle w:val="ListParagraph"/>
              <w:numPr>
                <w:ilvl w:val="0"/>
                <w:numId w:val="7"/>
              </w:numPr>
              <w:spacing w:after="0" w:line="240" w:lineRule="auto"/>
              <w:rPr>
                <w:rFonts w:ascii="Arial" w:hAnsi="Arial" w:cs="Arial"/>
                <w:color w:val="000000" w:themeColor="text1"/>
                <w:sz w:val="24"/>
                <w:szCs w:val="24"/>
                <w:lang w:val="mn-MN"/>
              </w:rPr>
            </w:pPr>
          </w:p>
        </w:tc>
      </w:tr>
      <w:tr w:rsidR="00181B4C" w:rsidRPr="00181B4C" w14:paraId="45E656A8" w14:textId="77777777" w:rsidTr="003D0FCF">
        <w:trPr>
          <w:trHeight w:val="651"/>
        </w:trPr>
        <w:tc>
          <w:tcPr>
            <w:tcW w:w="1961" w:type="dxa"/>
            <w:vMerge/>
            <w:shd w:val="clear" w:color="auto" w:fill="auto"/>
          </w:tcPr>
          <w:p w14:paraId="795144EF"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041" w:type="dxa"/>
            <w:tcBorders>
              <w:top w:val="single" w:sz="4" w:space="0" w:color="auto"/>
            </w:tcBorders>
            <w:shd w:val="clear" w:color="auto" w:fill="auto"/>
          </w:tcPr>
          <w:p w14:paraId="3DCE6EB3" w14:textId="4D63BC22"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3.4</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Тусгай хамгаалалттай газар нутагт сөргөөр нөлөөлөх эсэх</w:t>
            </w:r>
          </w:p>
        </w:tc>
        <w:tc>
          <w:tcPr>
            <w:tcW w:w="952" w:type="dxa"/>
            <w:tcBorders>
              <w:top w:val="single" w:sz="4" w:space="0" w:color="auto"/>
              <w:right w:val="single" w:sz="4" w:space="0" w:color="auto"/>
            </w:tcBorders>
            <w:shd w:val="clear" w:color="auto" w:fill="auto"/>
          </w:tcPr>
          <w:p w14:paraId="337995D4"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81" w:type="dxa"/>
            <w:tcBorders>
              <w:top w:val="single" w:sz="4" w:space="0" w:color="auto"/>
              <w:left w:val="single" w:sz="4" w:space="0" w:color="auto"/>
            </w:tcBorders>
            <w:shd w:val="clear" w:color="auto" w:fill="auto"/>
          </w:tcPr>
          <w:p w14:paraId="5A75C6D2"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199" w:type="dxa"/>
            <w:tcBorders>
              <w:top w:val="single" w:sz="4" w:space="0" w:color="auto"/>
              <w:left w:val="single" w:sz="4" w:space="0" w:color="auto"/>
            </w:tcBorders>
          </w:tcPr>
          <w:p w14:paraId="73595A33" w14:textId="77777777" w:rsidR="000033C1" w:rsidRPr="00181B4C" w:rsidRDefault="000033C1" w:rsidP="00181B4C">
            <w:pPr>
              <w:pStyle w:val="ListParagraph"/>
              <w:numPr>
                <w:ilvl w:val="0"/>
                <w:numId w:val="7"/>
              </w:numPr>
              <w:spacing w:after="0" w:line="240" w:lineRule="auto"/>
              <w:rPr>
                <w:rFonts w:ascii="Arial" w:hAnsi="Arial" w:cs="Arial"/>
                <w:color w:val="000000" w:themeColor="text1"/>
                <w:sz w:val="24"/>
                <w:szCs w:val="24"/>
                <w:lang w:val="mn-MN"/>
              </w:rPr>
            </w:pPr>
          </w:p>
        </w:tc>
      </w:tr>
      <w:tr w:rsidR="00181B4C" w:rsidRPr="00181B4C" w14:paraId="4EA8362A" w14:textId="77777777" w:rsidTr="003D0FCF">
        <w:trPr>
          <w:trHeight w:val="450"/>
        </w:trPr>
        <w:tc>
          <w:tcPr>
            <w:tcW w:w="1961" w:type="dxa"/>
            <w:vMerge w:val="restart"/>
            <w:shd w:val="clear" w:color="auto" w:fill="auto"/>
          </w:tcPr>
          <w:p w14:paraId="309735E3"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 xml:space="preserve">4.Усны нөөц </w:t>
            </w:r>
          </w:p>
        </w:tc>
        <w:tc>
          <w:tcPr>
            <w:tcW w:w="3041" w:type="dxa"/>
            <w:tcBorders>
              <w:bottom w:val="single" w:sz="4" w:space="0" w:color="auto"/>
            </w:tcBorders>
            <w:shd w:val="clear" w:color="auto" w:fill="auto"/>
          </w:tcPr>
          <w:p w14:paraId="33FB0A8D" w14:textId="4579FA22"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4.1</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Газрын дээрх ус болон гүний ус, цэвэр усны нөөцөд сөргөөр нөлөөлөх эсэх</w:t>
            </w:r>
          </w:p>
        </w:tc>
        <w:tc>
          <w:tcPr>
            <w:tcW w:w="952" w:type="dxa"/>
            <w:tcBorders>
              <w:bottom w:val="single" w:sz="4" w:space="0" w:color="auto"/>
              <w:right w:val="single" w:sz="4" w:space="0" w:color="auto"/>
            </w:tcBorders>
            <w:shd w:val="clear" w:color="auto" w:fill="auto"/>
          </w:tcPr>
          <w:p w14:paraId="40D088D5"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81" w:type="dxa"/>
            <w:tcBorders>
              <w:left w:val="single" w:sz="4" w:space="0" w:color="auto"/>
              <w:bottom w:val="single" w:sz="4" w:space="0" w:color="auto"/>
            </w:tcBorders>
            <w:shd w:val="clear" w:color="auto" w:fill="auto"/>
          </w:tcPr>
          <w:p w14:paraId="1B1E2368"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199" w:type="dxa"/>
            <w:tcBorders>
              <w:left w:val="single" w:sz="4" w:space="0" w:color="auto"/>
              <w:bottom w:val="single" w:sz="4" w:space="0" w:color="auto"/>
            </w:tcBorders>
          </w:tcPr>
          <w:p w14:paraId="6E40FFF4" w14:textId="77777777" w:rsidR="000033C1" w:rsidRPr="00181B4C" w:rsidRDefault="000033C1" w:rsidP="00181B4C">
            <w:pPr>
              <w:pStyle w:val="ListParagraph"/>
              <w:numPr>
                <w:ilvl w:val="0"/>
                <w:numId w:val="7"/>
              </w:numPr>
              <w:spacing w:after="0" w:line="240" w:lineRule="auto"/>
              <w:rPr>
                <w:rFonts w:ascii="Arial" w:hAnsi="Arial" w:cs="Arial"/>
                <w:color w:val="000000" w:themeColor="text1"/>
                <w:sz w:val="24"/>
                <w:szCs w:val="24"/>
                <w:lang w:val="mn-MN"/>
              </w:rPr>
            </w:pPr>
          </w:p>
        </w:tc>
      </w:tr>
      <w:tr w:rsidR="00181B4C" w:rsidRPr="00181B4C" w14:paraId="46CE66EC" w14:textId="77777777" w:rsidTr="003D0FCF">
        <w:trPr>
          <w:trHeight w:val="407"/>
        </w:trPr>
        <w:tc>
          <w:tcPr>
            <w:tcW w:w="1961" w:type="dxa"/>
            <w:vMerge/>
            <w:shd w:val="clear" w:color="auto" w:fill="auto"/>
          </w:tcPr>
          <w:p w14:paraId="2632D349"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041" w:type="dxa"/>
            <w:tcBorders>
              <w:top w:val="single" w:sz="4" w:space="0" w:color="auto"/>
              <w:bottom w:val="single" w:sz="4" w:space="0" w:color="auto"/>
            </w:tcBorders>
            <w:shd w:val="clear" w:color="auto" w:fill="auto"/>
          </w:tcPr>
          <w:p w14:paraId="06E04BD3" w14:textId="3C606C04"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4.2</w:t>
            </w:r>
            <w:r w:rsidR="004476CA">
              <w:rPr>
                <w:rFonts w:ascii="Arial" w:hAnsi="Arial" w:cs="Arial"/>
                <w:color w:val="000000" w:themeColor="text1"/>
                <w:sz w:val="24"/>
                <w:szCs w:val="24"/>
                <w:lang w:val="en-US"/>
              </w:rPr>
              <w:t>.</w:t>
            </w:r>
            <w:r w:rsidRPr="00181B4C">
              <w:rPr>
                <w:rFonts w:ascii="Arial" w:hAnsi="Arial" w:cs="Arial"/>
                <w:color w:val="000000" w:themeColor="text1"/>
                <w:sz w:val="24"/>
                <w:szCs w:val="24"/>
              </w:rPr>
              <w:t>Усны бохирдлыг нэмэгдүүлэх эсэх</w:t>
            </w:r>
          </w:p>
        </w:tc>
        <w:tc>
          <w:tcPr>
            <w:tcW w:w="952" w:type="dxa"/>
            <w:tcBorders>
              <w:top w:val="single" w:sz="4" w:space="0" w:color="auto"/>
              <w:bottom w:val="single" w:sz="4" w:space="0" w:color="auto"/>
              <w:right w:val="single" w:sz="4" w:space="0" w:color="auto"/>
            </w:tcBorders>
            <w:shd w:val="clear" w:color="auto" w:fill="auto"/>
          </w:tcPr>
          <w:p w14:paraId="65C988E2"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p w14:paraId="7F953EE2" w14:textId="77777777" w:rsidR="000033C1" w:rsidRPr="00181B4C" w:rsidRDefault="000033C1" w:rsidP="00181B4C">
            <w:pPr>
              <w:spacing w:after="0" w:line="240" w:lineRule="auto"/>
              <w:rPr>
                <w:rFonts w:ascii="Arial" w:hAnsi="Arial" w:cs="Arial"/>
                <w:color w:val="000000" w:themeColor="text1"/>
                <w:sz w:val="24"/>
                <w:szCs w:val="24"/>
              </w:rPr>
            </w:pPr>
          </w:p>
        </w:tc>
        <w:tc>
          <w:tcPr>
            <w:tcW w:w="981" w:type="dxa"/>
            <w:tcBorders>
              <w:top w:val="single" w:sz="4" w:space="0" w:color="auto"/>
              <w:left w:val="single" w:sz="4" w:space="0" w:color="auto"/>
              <w:bottom w:val="single" w:sz="4" w:space="0" w:color="auto"/>
            </w:tcBorders>
            <w:shd w:val="clear" w:color="auto" w:fill="auto"/>
          </w:tcPr>
          <w:p w14:paraId="1B9A5CD0"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199" w:type="dxa"/>
            <w:tcBorders>
              <w:top w:val="single" w:sz="4" w:space="0" w:color="auto"/>
              <w:left w:val="single" w:sz="4" w:space="0" w:color="auto"/>
              <w:bottom w:val="single" w:sz="4" w:space="0" w:color="auto"/>
            </w:tcBorders>
          </w:tcPr>
          <w:p w14:paraId="0BE76305" w14:textId="77777777" w:rsidR="000033C1" w:rsidRPr="00181B4C" w:rsidRDefault="000033C1" w:rsidP="00181B4C">
            <w:pPr>
              <w:pStyle w:val="ListParagraph"/>
              <w:numPr>
                <w:ilvl w:val="0"/>
                <w:numId w:val="7"/>
              </w:numPr>
              <w:spacing w:after="0" w:line="240" w:lineRule="auto"/>
              <w:rPr>
                <w:rFonts w:ascii="Arial" w:hAnsi="Arial" w:cs="Arial"/>
                <w:color w:val="000000" w:themeColor="text1"/>
                <w:sz w:val="24"/>
                <w:szCs w:val="24"/>
                <w:lang w:val="mn-MN"/>
              </w:rPr>
            </w:pPr>
          </w:p>
        </w:tc>
      </w:tr>
      <w:tr w:rsidR="00181B4C" w:rsidRPr="00181B4C" w14:paraId="26A9929F" w14:textId="77777777" w:rsidTr="003D0FCF">
        <w:trPr>
          <w:trHeight w:val="575"/>
        </w:trPr>
        <w:tc>
          <w:tcPr>
            <w:tcW w:w="1961" w:type="dxa"/>
            <w:vMerge/>
            <w:shd w:val="clear" w:color="auto" w:fill="auto"/>
          </w:tcPr>
          <w:p w14:paraId="774F36BC"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041" w:type="dxa"/>
            <w:tcBorders>
              <w:top w:val="single" w:sz="4" w:space="0" w:color="auto"/>
            </w:tcBorders>
            <w:shd w:val="clear" w:color="auto" w:fill="auto"/>
          </w:tcPr>
          <w:p w14:paraId="34F3C3AF" w14:textId="168C83CE" w:rsidR="000033C1" w:rsidRPr="00181B4C" w:rsidRDefault="000033C1" w:rsidP="00181B4C">
            <w:pPr>
              <w:spacing w:after="0" w:line="240" w:lineRule="auto"/>
              <w:rPr>
                <w:rFonts w:ascii="Arial" w:hAnsi="Arial" w:cs="Arial"/>
                <w:i/>
                <w:color w:val="000000" w:themeColor="text1"/>
                <w:sz w:val="24"/>
                <w:szCs w:val="24"/>
              </w:rPr>
            </w:pPr>
            <w:r w:rsidRPr="00181B4C">
              <w:rPr>
                <w:rFonts w:ascii="Arial" w:hAnsi="Arial" w:cs="Arial"/>
                <w:color w:val="000000" w:themeColor="text1"/>
                <w:sz w:val="24"/>
                <w:szCs w:val="24"/>
              </w:rPr>
              <w:t>4.3</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Ундны усны чанарт нөлөөлөх эсэх</w:t>
            </w:r>
          </w:p>
        </w:tc>
        <w:tc>
          <w:tcPr>
            <w:tcW w:w="952" w:type="dxa"/>
            <w:tcBorders>
              <w:top w:val="single" w:sz="4" w:space="0" w:color="auto"/>
              <w:right w:val="single" w:sz="4" w:space="0" w:color="auto"/>
            </w:tcBorders>
            <w:shd w:val="clear" w:color="auto" w:fill="auto"/>
          </w:tcPr>
          <w:p w14:paraId="06A6CDF2"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81" w:type="dxa"/>
            <w:tcBorders>
              <w:top w:val="single" w:sz="4" w:space="0" w:color="auto"/>
              <w:left w:val="single" w:sz="4" w:space="0" w:color="auto"/>
            </w:tcBorders>
            <w:shd w:val="clear" w:color="auto" w:fill="auto"/>
          </w:tcPr>
          <w:p w14:paraId="48376753"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199" w:type="dxa"/>
            <w:tcBorders>
              <w:top w:val="single" w:sz="4" w:space="0" w:color="auto"/>
              <w:left w:val="single" w:sz="4" w:space="0" w:color="auto"/>
            </w:tcBorders>
          </w:tcPr>
          <w:p w14:paraId="1083ADA7" w14:textId="77777777" w:rsidR="000033C1" w:rsidRPr="00181B4C" w:rsidRDefault="000033C1" w:rsidP="00181B4C">
            <w:pPr>
              <w:pStyle w:val="ListParagraph"/>
              <w:numPr>
                <w:ilvl w:val="0"/>
                <w:numId w:val="7"/>
              </w:numPr>
              <w:spacing w:after="0" w:line="240" w:lineRule="auto"/>
              <w:rPr>
                <w:rFonts w:ascii="Arial" w:hAnsi="Arial" w:cs="Arial"/>
                <w:color w:val="000000" w:themeColor="text1"/>
                <w:sz w:val="24"/>
                <w:szCs w:val="24"/>
                <w:lang w:val="mn-MN"/>
              </w:rPr>
            </w:pPr>
          </w:p>
        </w:tc>
      </w:tr>
      <w:tr w:rsidR="00181B4C" w:rsidRPr="00181B4C" w14:paraId="6D6D54F8" w14:textId="77777777" w:rsidTr="003D0FCF">
        <w:trPr>
          <w:trHeight w:val="336"/>
        </w:trPr>
        <w:tc>
          <w:tcPr>
            <w:tcW w:w="1961" w:type="dxa"/>
            <w:vMerge w:val="restart"/>
            <w:shd w:val="clear" w:color="auto" w:fill="auto"/>
          </w:tcPr>
          <w:p w14:paraId="526AA505" w14:textId="77777777" w:rsidR="000033C1" w:rsidRPr="00181B4C" w:rsidRDefault="000033C1" w:rsidP="00181B4C">
            <w:pPr>
              <w:spacing w:after="0" w:line="240" w:lineRule="auto"/>
              <w:jc w:val="center"/>
              <w:rPr>
                <w:rFonts w:ascii="Arial" w:hAnsi="Arial" w:cs="Arial"/>
                <w:color w:val="000000" w:themeColor="text1"/>
                <w:sz w:val="24"/>
                <w:szCs w:val="24"/>
              </w:rPr>
            </w:pPr>
          </w:p>
          <w:p w14:paraId="604980B0" w14:textId="77777777" w:rsidR="000033C1" w:rsidRPr="00181B4C" w:rsidRDefault="000033C1" w:rsidP="00181B4C">
            <w:pPr>
              <w:spacing w:after="0" w:line="240" w:lineRule="auto"/>
              <w:rPr>
                <w:rFonts w:ascii="Arial" w:hAnsi="Arial" w:cs="Arial"/>
                <w:color w:val="000000" w:themeColor="text1"/>
                <w:sz w:val="24"/>
                <w:szCs w:val="24"/>
              </w:rPr>
            </w:pPr>
          </w:p>
          <w:p w14:paraId="7EDAD1E6"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5.Хөрсний бохирдол</w:t>
            </w:r>
          </w:p>
          <w:p w14:paraId="2BB36F53" w14:textId="77777777" w:rsidR="000033C1" w:rsidRPr="00181B4C" w:rsidRDefault="000033C1" w:rsidP="00181B4C">
            <w:pPr>
              <w:spacing w:after="0" w:line="240" w:lineRule="auto"/>
              <w:rPr>
                <w:rFonts w:ascii="Arial" w:hAnsi="Arial" w:cs="Arial"/>
                <w:color w:val="000000" w:themeColor="text1"/>
                <w:sz w:val="24"/>
                <w:szCs w:val="24"/>
              </w:rPr>
            </w:pPr>
          </w:p>
        </w:tc>
        <w:tc>
          <w:tcPr>
            <w:tcW w:w="3041" w:type="dxa"/>
            <w:tcBorders>
              <w:bottom w:val="single" w:sz="4" w:space="0" w:color="auto"/>
            </w:tcBorders>
            <w:shd w:val="clear" w:color="auto" w:fill="auto"/>
          </w:tcPr>
          <w:p w14:paraId="1DC285EA" w14:textId="20662AF1"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5.1</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Хөрсний бохирдолтод нөлөө үзүүлэх эсэх</w:t>
            </w:r>
          </w:p>
        </w:tc>
        <w:tc>
          <w:tcPr>
            <w:tcW w:w="952" w:type="dxa"/>
            <w:tcBorders>
              <w:bottom w:val="single" w:sz="4" w:space="0" w:color="auto"/>
              <w:right w:val="single" w:sz="4" w:space="0" w:color="auto"/>
            </w:tcBorders>
            <w:shd w:val="clear" w:color="auto" w:fill="auto"/>
          </w:tcPr>
          <w:p w14:paraId="4A9835C7"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p w14:paraId="4C53EFFB" w14:textId="77777777" w:rsidR="000033C1" w:rsidRPr="00181B4C" w:rsidRDefault="000033C1" w:rsidP="00181B4C">
            <w:pPr>
              <w:spacing w:after="0" w:line="240" w:lineRule="auto"/>
              <w:rPr>
                <w:rFonts w:ascii="Arial" w:hAnsi="Arial" w:cs="Arial"/>
                <w:color w:val="000000" w:themeColor="text1"/>
                <w:sz w:val="24"/>
                <w:szCs w:val="24"/>
              </w:rPr>
            </w:pPr>
          </w:p>
        </w:tc>
        <w:tc>
          <w:tcPr>
            <w:tcW w:w="981" w:type="dxa"/>
            <w:tcBorders>
              <w:left w:val="single" w:sz="4" w:space="0" w:color="auto"/>
              <w:bottom w:val="single" w:sz="4" w:space="0" w:color="auto"/>
            </w:tcBorders>
            <w:shd w:val="clear" w:color="auto" w:fill="auto"/>
          </w:tcPr>
          <w:p w14:paraId="4B2A3E1C"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199" w:type="dxa"/>
            <w:tcBorders>
              <w:left w:val="single" w:sz="4" w:space="0" w:color="auto"/>
              <w:bottom w:val="single" w:sz="4" w:space="0" w:color="auto"/>
            </w:tcBorders>
          </w:tcPr>
          <w:p w14:paraId="2E9D8E6A" w14:textId="77777777" w:rsidR="000033C1" w:rsidRPr="00181B4C" w:rsidRDefault="000033C1" w:rsidP="00181B4C">
            <w:pPr>
              <w:pStyle w:val="ListParagraph"/>
              <w:numPr>
                <w:ilvl w:val="0"/>
                <w:numId w:val="7"/>
              </w:numPr>
              <w:spacing w:after="0" w:line="240" w:lineRule="auto"/>
              <w:rPr>
                <w:rFonts w:ascii="Arial" w:hAnsi="Arial" w:cs="Arial"/>
                <w:color w:val="000000" w:themeColor="text1"/>
                <w:sz w:val="24"/>
                <w:szCs w:val="24"/>
                <w:lang w:val="mn-MN"/>
              </w:rPr>
            </w:pPr>
          </w:p>
        </w:tc>
      </w:tr>
      <w:tr w:rsidR="00181B4C" w:rsidRPr="00181B4C" w14:paraId="095C4D00" w14:textId="77777777" w:rsidTr="003D0FCF">
        <w:trPr>
          <w:trHeight w:val="696"/>
        </w:trPr>
        <w:tc>
          <w:tcPr>
            <w:tcW w:w="1961" w:type="dxa"/>
            <w:vMerge/>
            <w:shd w:val="clear" w:color="auto" w:fill="auto"/>
          </w:tcPr>
          <w:p w14:paraId="16618D7B"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041" w:type="dxa"/>
            <w:tcBorders>
              <w:top w:val="single" w:sz="4" w:space="0" w:color="auto"/>
            </w:tcBorders>
            <w:shd w:val="clear" w:color="auto" w:fill="auto"/>
          </w:tcPr>
          <w:p w14:paraId="377D6400" w14:textId="71F6D7F3"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5.2</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Хөрсийг эвдлэх, ашиглагдсан  талбайн хэмжээг нэмэгдүүлэх эсэх</w:t>
            </w:r>
          </w:p>
        </w:tc>
        <w:tc>
          <w:tcPr>
            <w:tcW w:w="952" w:type="dxa"/>
            <w:tcBorders>
              <w:top w:val="single" w:sz="4" w:space="0" w:color="auto"/>
              <w:right w:val="single" w:sz="4" w:space="0" w:color="auto"/>
            </w:tcBorders>
            <w:shd w:val="clear" w:color="auto" w:fill="auto"/>
          </w:tcPr>
          <w:p w14:paraId="6072364E"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p w14:paraId="189A342B"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981" w:type="dxa"/>
            <w:tcBorders>
              <w:top w:val="single" w:sz="4" w:space="0" w:color="auto"/>
              <w:left w:val="single" w:sz="4" w:space="0" w:color="auto"/>
            </w:tcBorders>
            <w:shd w:val="clear" w:color="auto" w:fill="auto"/>
          </w:tcPr>
          <w:p w14:paraId="6ED00353"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199" w:type="dxa"/>
            <w:tcBorders>
              <w:top w:val="single" w:sz="4" w:space="0" w:color="auto"/>
              <w:left w:val="single" w:sz="4" w:space="0" w:color="auto"/>
            </w:tcBorders>
          </w:tcPr>
          <w:p w14:paraId="3D1C7FB6" w14:textId="77777777" w:rsidR="000033C1" w:rsidRPr="00181B4C" w:rsidRDefault="000033C1" w:rsidP="00181B4C">
            <w:pPr>
              <w:pStyle w:val="ListParagraph"/>
              <w:numPr>
                <w:ilvl w:val="0"/>
                <w:numId w:val="7"/>
              </w:numPr>
              <w:spacing w:after="0" w:line="240" w:lineRule="auto"/>
              <w:rPr>
                <w:rFonts w:ascii="Arial" w:hAnsi="Arial" w:cs="Arial"/>
                <w:color w:val="000000" w:themeColor="text1"/>
                <w:sz w:val="24"/>
                <w:szCs w:val="24"/>
                <w:lang w:val="mn-MN"/>
              </w:rPr>
            </w:pPr>
          </w:p>
        </w:tc>
      </w:tr>
      <w:tr w:rsidR="00181B4C" w:rsidRPr="00181B4C" w14:paraId="670E93F1" w14:textId="77777777" w:rsidTr="003D0FCF">
        <w:trPr>
          <w:trHeight w:val="351"/>
        </w:trPr>
        <w:tc>
          <w:tcPr>
            <w:tcW w:w="1961" w:type="dxa"/>
            <w:vMerge w:val="restart"/>
            <w:shd w:val="clear" w:color="auto" w:fill="auto"/>
          </w:tcPr>
          <w:p w14:paraId="3502B159" w14:textId="77777777" w:rsidR="000033C1" w:rsidRPr="00181B4C" w:rsidRDefault="000033C1" w:rsidP="00181B4C">
            <w:pPr>
              <w:spacing w:after="0" w:line="240" w:lineRule="auto"/>
              <w:rPr>
                <w:rFonts w:ascii="Arial" w:hAnsi="Arial" w:cs="Arial"/>
                <w:color w:val="000000" w:themeColor="text1"/>
                <w:sz w:val="24"/>
                <w:szCs w:val="24"/>
              </w:rPr>
            </w:pPr>
          </w:p>
          <w:p w14:paraId="435A6D96"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6.Газрын ашиглалт</w:t>
            </w:r>
          </w:p>
          <w:p w14:paraId="7F2AED8D" w14:textId="77777777" w:rsidR="000033C1" w:rsidRPr="00181B4C" w:rsidRDefault="000033C1" w:rsidP="00181B4C">
            <w:pPr>
              <w:spacing w:after="0" w:line="240" w:lineRule="auto"/>
              <w:jc w:val="center"/>
              <w:rPr>
                <w:rFonts w:ascii="Arial" w:hAnsi="Arial" w:cs="Arial"/>
                <w:color w:val="000000" w:themeColor="text1"/>
                <w:sz w:val="24"/>
                <w:szCs w:val="24"/>
              </w:rPr>
            </w:pPr>
          </w:p>
          <w:p w14:paraId="2CE8472A"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041" w:type="dxa"/>
            <w:tcBorders>
              <w:bottom w:val="single" w:sz="4" w:space="0" w:color="auto"/>
            </w:tcBorders>
            <w:shd w:val="clear" w:color="auto" w:fill="auto"/>
          </w:tcPr>
          <w:p w14:paraId="65FEE35B" w14:textId="6ED7B9C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6.1</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Ашиглагдаагүй байсан газрыг ашиглах эсэх</w:t>
            </w:r>
          </w:p>
        </w:tc>
        <w:tc>
          <w:tcPr>
            <w:tcW w:w="952" w:type="dxa"/>
            <w:tcBorders>
              <w:bottom w:val="single" w:sz="4" w:space="0" w:color="auto"/>
              <w:right w:val="single" w:sz="4" w:space="0" w:color="auto"/>
            </w:tcBorders>
            <w:shd w:val="clear" w:color="auto" w:fill="auto"/>
          </w:tcPr>
          <w:p w14:paraId="7E6516BC"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81" w:type="dxa"/>
            <w:tcBorders>
              <w:left w:val="single" w:sz="4" w:space="0" w:color="auto"/>
              <w:bottom w:val="single" w:sz="4" w:space="0" w:color="auto"/>
            </w:tcBorders>
            <w:shd w:val="clear" w:color="auto" w:fill="auto"/>
          </w:tcPr>
          <w:p w14:paraId="07263418"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p w14:paraId="5FA931B1" w14:textId="77777777" w:rsidR="000033C1" w:rsidRPr="00181B4C" w:rsidRDefault="000033C1" w:rsidP="00181B4C">
            <w:pPr>
              <w:spacing w:after="0" w:line="240" w:lineRule="auto"/>
              <w:rPr>
                <w:rFonts w:ascii="Arial" w:hAnsi="Arial" w:cs="Arial"/>
                <w:b/>
                <w:bCs/>
                <w:color w:val="000000" w:themeColor="text1"/>
                <w:sz w:val="24"/>
                <w:szCs w:val="24"/>
              </w:rPr>
            </w:pPr>
          </w:p>
        </w:tc>
        <w:tc>
          <w:tcPr>
            <w:tcW w:w="2199" w:type="dxa"/>
            <w:tcBorders>
              <w:left w:val="single" w:sz="4" w:space="0" w:color="auto"/>
              <w:bottom w:val="single" w:sz="4" w:space="0" w:color="auto"/>
            </w:tcBorders>
          </w:tcPr>
          <w:p w14:paraId="78E43D3F" w14:textId="77777777" w:rsidR="000033C1" w:rsidRPr="00181B4C" w:rsidRDefault="000033C1" w:rsidP="00181B4C">
            <w:pPr>
              <w:pStyle w:val="ListParagraph"/>
              <w:numPr>
                <w:ilvl w:val="0"/>
                <w:numId w:val="7"/>
              </w:numPr>
              <w:spacing w:after="0" w:line="240" w:lineRule="auto"/>
              <w:rPr>
                <w:rFonts w:ascii="Arial" w:hAnsi="Arial" w:cs="Arial"/>
                <w:color w:val="000000" w:themeColor="text1"/>
                <w:sz w:val="24"/>
                <w:szCs w:val="24"/>
                <w:lang w:val="mn-MN"/>
              </w:rPr>
            </w:pPr>
          </w:p>
        </w:tc>
      </w:tr>
      <w:tr w:rsidR="00181B4C" w:rsidRPr="00181B4C" w14:paraId="7A42269F" w14:textId="77777777" w:rsidTr="003D0FCF">
        <w:trPr>
          <w:trHeight w:val="350"/>
        </w:trPr>
        <w:tc>
          <w:tcPr>
            <w:tcW w:w="1961" w:type="dxa"/>
            <w:vMerge/>
            <w:shd w:val="clear" w:color="auto" w:fill="auto"/>
          </w:tcPr>
          <w:p w14:paraId="354E80B5"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041" w:type="dxa"/>
            <w:tcBorders>
              <w:top w:val="single" w:sz="4" w:space="0" w:color="auto"/>
              <w:bottom w:val="single" w:sz="4" w:space="0" w:color="auto"/>
            </w:tcBorders>
            <w:shd w:val="clear" w:color="auto" w:fill="auto"/>
          </w:tcPr>
          <w:p w14:paraId="1FAC78C5" w14:textId="250099C8"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6.2</w:t>
            </w:r>
            <w:r w:rsidR="004476CA">
              <w:rPr>
                <w:rFonts w:ascii="Arial" w:hAnsi="Arial" w:cs="Arial"/>
                <w:color w:val="000000" w:themeColor="text1"/>
                <w:sz w:val="24"/>
                <w:szCs w:val="24"/>
                <w:lang w:val="en-US"/>
              </w:rPr>
              <w:t>.</w:t>
            </w:r>
            <w:r w:rsidRPr="00181B4C">
              <w:rPr>
                <w:rFonts w:ascii="Arial" w:hAnsi="Arial" w:cs="Arial"/>
                <w:color w:val="000000" w:themeColor="text1"/>
                <w:sz w:val="24"/>
                <w:szCs w:val="24"/>
              </w:rPr>
              <w:t>Газрын зохицуулалтыг өөрчлөх эсэх</w:t>
            </w:r>
          </w:p>
        </w:tc>
        <w:tc>
          <w:tcPr>
            <w:tcW w:w="952" w:type="dxa"/>
            <w:tcBorders>
              <w:top w:val="single" w:sz="4" w:space="0" w:color="auto"/>
              <w:bottom w:val="single" w:sz="4" w:space="0" w:color="auto"/>
              <w:right w:val="single" w:sz="4" w:space="0" w:color="auto"/>
            </w:tcBorders>
            <w:shd w:val="clear" w:color="auto" w:fill="auto"/>
          </w:tcPr>
          <w:p w14:paraId="36A1EF50"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p w14:paraId="7D66B06B" w14:textId="77777777" w:rsidR="000033C1" w:rsidRPr="00181B4C" w:rsidRDefault="000033C1" w:rsidP="00181B4C">
            <w:pPr>
              <w:spacing w:after="0" w:line="240" w:lineRule="auto"/>
              <w:rPr>
                <w:rFonts w:ascii="Arial" w:hAnsi="Arial" w:cs="Arial"/>
                <w:color w:val="000000" w:themeColor="text1"/>
                <w:sz w:val="24"/>
                <w:szCs w:val="24"/>
              </w:rPr>
            </w:pPr>
          </w:p>
        </w:tc>
        <w:tc>
          <w:tcPr>
            <w:tcW w:w="981" w:type="dxa"/>
            <w:tcBorders>
              <w:top w:val="single" w:sz="4" w:space="0" w:color="auto"/>
              <w:left w:val="single" w:sz="4" w:space="0" w:color="auto"/>
              <w:bottom w:val="single" w:sz="4" w:space="0" w:color="auto"/>
            </w:tcBorders>
            <w:shd w:val="clear" w:color="auto" w:fill="auto"/>
          </w:tcPr>
          <w:p w14:paraId="678AE956"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199" w:type="dxa"/>
            <w:tcBorders>
              <w:top w:val="single" w:sz="4" w:space="0" w:color="auto"/>
              <w:left w:val="single" w:sz="4" w:space="0" w:color="auto"/>
              <w:bottom w:val="single" w:sz="4" w:space="0" w:color="auto"/>
            </w:tcBorders>
          </w:tcPr>
          <w:p w14:paraId="57267ACE" w14:textId="77777777" w:rsidR="000033C1" w:rsidRPr="00181B4C" w:rsidRDefault="000033C1" w:rsidP="00181B4C">
            <w:pPr>
              <w:pStyle w:val="ListParagraph"/>
              <w:numPr>
                <w:ilvl w:val="0"/>
                <w:numId w:val="7"/>
              </w:numPr>
              <w:spacing w:after="0" w:line="240" w:lineRule="auto"/>
              <w:rPr>
                <w:rFonts w:ascii="Arial" w:hAnsi="Arial" w:cs="Arial"/>
                <w:color w:val="000000" w:themeColor="text1"/>
                <w:sz w:val="24"/>
                <w:szCs w:val="24"/>
                <w:lang w:val="mn-MN"/>
              </w:rPr>
            </w:pPr>
          </w:p>
        </w:tc>
      </w:tr>
      <w:tr w:rsidR="00181B4C" w:rsidRPr="00181B4C" w14:paraId="7463A7D1" w14:textId="77777777" w:rsidTr="003D0FCF">
        <w:trPr>
          <w:trHeight w:val="388"/>
        </w:trPr>
        <w:tc>
          <w:tcPr>
            <w:tcW w:w="1961" w:type="dxa"/>
            <w:vMerge/>
            <w:shd w:val="clear" w:color="auto" w:fill="auto"/>
          </w:tcPr>
          <w:p w14:paraId="56D09048"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041" w:type="dxa"/>
            <w:tcBorders>
              <w:top w:val="single" w:sz="4" w:space="0" w:color="auto"/>
            </w:tcBorders>
            <w:shd w:val="clear" w:color="auto" w:fill="auto"/>
          </w:tcPr>
          <w:p w14:paraId="1A3BF100" w14:textId="783EFC3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6.3</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Экологийн зориулалтаар хамгаалагдсан газрын зориулалтыг өөрчлөх эсэх</w:t>
            </w:r>
          </w:p>
        </w:tc>
        <w:tc>
          <w:tcPr>
            <w:tcW w:w="952" w:type="dxa"/>
            <w:tcBorders>
              <w:top w:val="single" w:sz="4" w:space="0" w:color="auto"/>
              <w:right w:val="single" w:sz="4" w:space="0" w:color="auto"/>
            </w:tcBorders>
            <w:shd w:val="clear" w:color="auto" w:fill="auto"/>
          </w:tcPr>
          <w:p w14:paraId="0899547C"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p w14:paraId="7D4AD775"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981" w:type="dxa"/>
            <w:tcBorders>
              <w:top w:val="single" w:sz="4" w:space="0" w:color="auto"/>
              <w:left w:val="single" w:sz="4" w:space="0" w:color="auto"/>
            </w:tcBorders>
            <w:shd w:val="clear" w:color="auto" w:fill="auto"/>
          </w:tcPr>
          <w:p w14:paraId="3B38AF78"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199" w:type="dxa"/>
            <w:tcBorders>
              <w:top w:val="single" w:sz="4" w:space="0" w:color="auto"/>
              <w:left w:val="single" w:sz="4" w:space="0" w:color="auto"/>
            </w:tcBorders>
          </w:tcPr>
          <w:p w14:paraId="08B07420" w14:textId="77777777" w:rsidR="000033C1" w:rsidRPr="00181B4C" w:rsidRDefault="000033C1" w:rsidP="00181B4C">
            <w:pPr>
              <w:pStyle w:val="ListParagraph"/>
              <w:numPr>
                <w:ilvl w:val="0"/>
                <w:numId w:val="7"/>
              </w:numPr>
              <w:spacing w:after="0" w:line="240" w:lineRule="auto"/>
              <w:rPr>
                <w:rFonts w:ascii="Arial" w:hAnsi="Arial" w:cs="Arial"/>
                <w:color w:val="000000" w:themeColor="text1"/>
                <w:sz w:val="24"/>
                <w:szCs w:val="24"/>
                <w:lang w:val="mn-MN"/>
              </w:rPr>
            </w:pPr>
          </w:p>
        </w:tc>
      </w:tr>
      <w:tr w:rsidR="00181B4C" w:rsidRPr="00181B4C" w14:paraId="064D9533" w14:textId="77777777" w:rsidTr="003D0FCF">
        <w:trPr>
          <w:trHeight w:val="826"/>
        </w:trPr>
        <w:tc>
          <w:tcPr>
            <w:tcW w:w="1961" w:type="dxa"/>
            <w:vMerge w:val="restart"/>
            <w:tcBorders>
              <w:right w:val="single" w:sz="4" w:space="0" w:color="auto"/>
            </w:tcBorders>
            <w:shd w:val="clear" w:color="auto" w:fill="auto"/>
          </w:tcPr>
          <w:p w14:paraId="2E2A05F9" w14:textId="77777777" w:rsidR="000033C1" w:rsidRPr="00181B4C" w:rsidRDefault="000033C1" w:rsidP="00181B4C">
            <w:pPr>
              <w:spacing w:after="0" w:line="240" w:lineRule="auto"/>
              <w:rPr>
                <w:rFonts w:ascii="Arial" w:hAnsi="Arial" w:cs="Arial"/>
                <w:color w:val="000000" w:themeColor="text1"/>
                <w:sz w:val="24"/>
                <w:szCs w:val="24"/>
              </w:rPr>
            </w:pPr>
          </w:p>
          <w:p w14:paraId="1D33DD7A"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7.Нөхөн сэргээгдэх/ нөхөн сэргээгдэхгүй баялаг</w:t>
            </w:r>
          </w:p>
        </w:tc>
        <w:tc>
          <w:tcPr>
            <w:tcW w:w="3041" w:type="dxa"/>
            <w:tcBorders>
              <w:left w:val="single" w:sz="4" w:space="0" w:color="auto"/>
              <w:bottom w:val="single" w:sz="4" w:space="0" w:color="auto"/>
              <w:right w:val="single" w:sz="4" w:space="0" w:color="auto"/>
            </w:tcBorders>
            <w:shd w:val="clear" w:color="auto" w:fill="auto"/>
          </w:tcPr>
          <w:p w14:paraId="2C675710" w14:textId="033AC462"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7.1</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Самар, жимс зэрэг нөхөн сэргээгдэх байгалийн баялгийг түүний нөхөн сэргээлтийн хугацаанаас өмнө ашиглах эсэх</w:t>
            </w:r>
          </w:p>
        </w:tc>
        <w:tc>
          <w:tcPr>
            <w:tcW w:w="952" w:type="dxa"/>
            <w:tcBorders>
              <w:left w:val="single" w:sz="4" w:space="0" w:color="auto"/>
              <w:bottom w:val="single" w:sz="4" w:space="0" w:color="auto"/>
              <w:right w:val="single" w:sz="4" w:space="0" w:color="auto"/>
            </w:tcBorders>
            <w:shd w:val="clear" w:color="auto" w:fill="auto"/>
          </w:tcPr>
          <w:p w14:paraId="1383D363"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81" w:type="dxa"/>
            <w:tcBorders>
              <w:left w:val="single" w:sz="4" w:space="0" w:color="auto"/>
              <w:bottom w:val="single" w:sz="4" w:space="0" w:color="auto"/>
            </w:tcBorders>
            <w:shd w:val="clear" w:color="auto" w:fill="auto"/>
          </w:tcPr>
          <w:p w14:paraId="435136E2"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199" w:type="dxa"/>
            <w:tcBorders>
              <w:left w:val="single" w:sz="4" w:space="0" w:color="auto"/>
              <w:bottom w:val="single" w:sz="4" w:space="0" w:color="auto"/>
            </w:tcBorders>
          </w:tcPr>
          <w:p w14:paraId="1DB3659A" w14:textId="77777777" w:rsidR="000033C1" w:rsidRPr="00181B4C" w:rsidRDefault="000033C1" w:rsidP="00181B4C">
            <w:pPr>
              <w:pStyle w:val="ListParagraph"/>
              <w:numPr>
                <w:ilvl w:val="0"/>
                <w:numId w:val="7"/>
              </w:numPr>
              <w:spacing w:after="0" w:line="240" w:lineRule="auto"/>
              <w:rPr>
                <w:rFonts w:ascii="Arial" w:hAnsi="Arial" w:cs="Arial"/>
                <w:color w:val="000000" w:themeColor="text1"/>
                <w:sz w:val="24"/>
                <w:szCs w:val="24"/>
                <w:lang w:val="mn-MN"/>
              </w:rPr>
            </w:pPr>
          </w:p>
        </w:tc>
      </w:tr>
      <w:tr w:rsidR="000033C1" w:rsidRPr="00181B4C" w14:paraId="7A77C61A" w14:textId="77777777" w:rsidTr="003D0FCF">
        <w:trPr>
          <w:trHeight w:val="414"/>
        </w:trPr>
        <w:tc>
          <w:tcPr>
            <w:tcW w:w="1961" w:type="dxa"/>
            <w:vMerge/>
            <w:tcBorders>
              <w:bottom w:val="single" w:sz="4" w:space="0" w:color="auto"/>
              <w:right w:val="single" w:sz="4" w:space="0" w:color="auto"/>
            </w:tcBorders>
            <w:shd w:val="clear" w:color="auto" w:fill="auto"/>
          </w:tcPr>
          <w:p w14:paraId="6961673E"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041" w:type="dxa"/>
            <w:tcBorders>
              <w:top w:val="single" w:sz="4" w:space="0" w:color="auto"/>
              <w:left w:val="single" w:sz="4" w:space="0" w:color="auto"/>
              <w:bottom w:val="single" w:sz="4" w:space="0" w:color="auto"/>
              <w:right w:val="single" w:sz="4" w:space="0" w:color="auto"/>
            </w:tcBorders>
            <w:shd w:val="clear" w:color="auto" w:fill="auto"/>
          </w:tcPr>
          <w:p w14:paraId="58C2ABAF" w14:textId="2DF9BB84"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7.2</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Нөхөн сэргээгдэхгүй байгалийн баялгийн ашиглалт нэмэгдэх эсэх</w:t>
            </w:r>
          </w:p>
        </w:tc>
        <w:tc>
          <w:tcPr>
            <w:tcW w:w="952" w:type="dxa"/>
            <w:tcBorders>
              <w:top w:val="single" w:sz="4" w:space="0" w:color="auto"/>
              <w:left w:val="single" w:sz="4" w:space="0" w:color="auto"/>
              <w:bottom w:val="single" w:sz="4" w:space="0" w:color="auto"/>
              <w:right w:val="single" w:sz="4" w:space="0" w:color="auto"/>
            </w:tcBorders>
            <w:shd w:val="clear" w:color="auto" w:fill="auto"/>
          </w:tcPr>
          <w:p w14:paraId="3F414392"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81" w:type="dxa"/>
            <w:tcBorders>
              <w:top w:val="single" w:sz="4" w:space="0" w:color="auto"/>
              <w:left w:val="single" w:sz="4" w:space="0" w:color="auto"/>
              <w:bottom w:val="single" w:sz="4" w:space="0" w:color="auto"/>
            </w:tcBorders>
            <w:shd w:val="clear" w:color="auto" w:fill="auto"/>
          </w:tcPr>
          <w:p w14:paraId="45CA2090"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199" w:type="dxa"/>
            <w:tcBorders>
              <w:top w:val="single" w:sz="4" w:space="0" w:color="auto"/>
              <w:left w:val="single" w:sz="4" w:space="0" w:color="auto"/>
              <w:bottom w:val="single" w:sz="4" w:space="0" w:color="auto"/>
            </w:tcBorders>
          </w:tcPr>
          <w:p w14:paraId="76501D0F" w14:textId="77777777" w:rsidR="000033C1" w:rsidRPr="00181B4C" w:rsidRDefault="000033C1" w:rsidP="00181B4C">
            <w:pPr>
              <w:pStyle w:val="ListParagraph"/>
              <w:numPr>
                <w:ilvl w:val="0"/>
                <w:numId w:val="7"/>
              </w:numPr>
              <w:spacing w:after="0" w:line="240" w:lineRule="auto"/>
              <w:rPr>
                <w:rFonts w:ascii="Arial" w:hAnsi="Arial" w:cs="Arial"/>
                <w:color w:val="000000" w:themeColor="text1"/>
                <w:sz w:val="24"/>
                <w:szCs w:val="24"/>
                <w:lang w:val="mn-MN"/>
              </w:rPr>
            </w:pPr>
          </w:p>
        </w:tc>
      </w:tr>
    </w:tbl>
    <w:p w14:paraId="649A7174" w14:textId="77777777" w:rsidR="00D0516A" w:rsidRPr="00181B4C" w:rsidRDefault="00D0516A" w:rsidP="00181B4C">
      <w:pPr>
        <w:spacing w:after="0" w:line="240" w:lineRule="auto"/>
        <w:rPr>
          <w:rFonts w:ascii="Arial" w:hAnsi="Arial" w:cs="Arial"/>
          <w:b/>
          <w:color w:val="000000" w:themeColor="text1"/>
          <w:sz w:val="24"/>
          <w:szCs w:val="24"/>
        </w:rPr>
      </w:pPr>
    </w:p>
    <w:p w14:paraId="031241BC" w14:textId="06250824"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b/>
          <w:color w:val="000000" w:themeColor="text1"/>
          <w:sz w:val="24"/>
          <w:szCs w:val="24"/>
        </w:rPr>
        <w:t>ТАВ.ЗОХИЦУУЛАЛТЫН ХУВИЛБАРУУДЫГ ХАРЬЦУУЛСАН ДҮГНЭЛТ</w:t>
      </w:r>
    </w:p>
    <w:p w14:paraId="2355C03B" w14:textId="77777777" w:rsidR="007444BB" w:rsidRPr="00181B4C" w:rsidRDefault="007444BB" w:rsidP="00181B4C">
      <w:pPr>
        <w:spacing w:after="0" w:line="240" w:lineRule="auto"/>
        <w:jc w:val="center"/>
        <w:rPr>
          <w:rFonts w:ascii="Arial" w:hAnsi="Arial" w:cs="Arial"/>
          <w:b/>
          <w:color w:val="000000" w:themeColor="text1"/>
          <w:sz w:val="24"/>
          <w:szCs w:val="24"/>
        </w:rPr>
      </w:pPr>
    </w:p>
    <w:tbl>
      <w:tblPr>
        <w:tblStyle w:val="TableGrid"/>
        <w:tblW w:w="0" w:type="auto"/>
        <w:tblInd w:w="108" w:type="dxa"/>
        <w:tblLook w:val="04A0" w:firstRow="1" w:lastRow="0" w:firstColumn="1" w:lastColumn="0" w:noHBand="0" w:noVBand="1"/>
      </w:tblPr>
      <w:tblGrid>
        <w:gridCol w:w="567"/>
        <w:gridCol w:w="1930"/>
        <w:gridCol w:w="2493"/>
        <w:gridCol w:w="2552"/>
        <w:gridCol w:w="1700"/>
      </w:tblGrid>
      <w:tr w:rsidR="00181B4C" w:rsidRPr="00181B4C" w14:paraId="7D375F39" w14:textId="77777777" w:rsidTr="00EB2E66">
        <w:tc>
          <w:tcPr>
            <w:tcW w:w="567" w:type="dxa"/>
          </w:tcPr>
          <w:p w14:paraId="6E706F95" w14:textId="77777777" w:rsidR="000033C1" w:rsidRPr="00181B4C" w:rsidRDefault="000033C1" w:rsidP="00181B4C">
            <w:pPr>
              <w:jc w:val="both"/>
              <w:rPr>
                <w:rFonts w:ascii="Arial" w:hAnsi="Arial" w:cs="Arial"/>
                <w:color w:val="000000" w:themeColor="text1"/>
                <w:sz w:val="24"/>
                <w:szCs w:val="24"/>
                <w:lang w:val="mn-MN"/>
              </w:rPr>
            </w:pPr>
          </w:p>
        </w:tc>
        <w:tc>
          <w:tcPr>
            <w:tcW w:w="1930" w:type="dxa"/>
          </w:tcPr>
          <w:p w14:paraId="6A75A05D"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Арга</w:t>
            </w:r>
          </w:p>
        </w:tc>
        <w:tc>
          <w:tcPr>
            <w:tcW w:w="2493" w:type="dxa"/>
          </w:tcPr>
          <w:p w14:paraId="3D95FCA8"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Зорилгодоо хүрэх байдал</w:t>
            </w:r>
          </w:p>
        </w:tc>
        <w:tc>
          <w:tcPr>
            <w:tcW w:w="2552" w:type="dxa"/>
          </w:tcPr>
          <w:p w14:paraId="3E0A8FF3"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Зардал, өгөөжийн харьцаа</w:t>
            </w:r>
          </w:p>
        </w:tc>
        <w:tc>
          <w:tcPr>
            <w:tcW w:w="1700" w:type="dxa"/>
          </w:tcPr>
          <w:p w14:paraId="36412BBA"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Үр дүн</w:t>
            </w:r>
          </w:p>
        </w:tc>
      </w:tr>
      <w:tr w:rsidR="00181B4C" w:rsidRPr="00181B4C" w14:paraId="1E8210E6" w14:textId="77777777" w:rsidTr="00EB2E66">
        <w:tc>
          <w:tcPr>
            <w:tcW w:w="567" w:type="dxa"/>
          </w:tcPr>
          <w:p w14:paraId="504D1A0C"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1</w:t>
            </w:r>
          </w:p>
        </w:tc>
        <w:tc>
          <w:tcPr>
            <w:tcW w:w="1930" w:type="dxa"/>
          </w:tcPr>
          <w:p w14:paraId="38ED2071"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“Тэг” зохицуулалт</w:t>
            </w:r>
          </w:p>
          <w:p w14:paraId="7C025FF8"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Одоогийн хууль тогтоомжийг хэрэглэх</w:t>
            </w:r>
          </w:p>
        </w:tc>
        <w:tc>
          <w:tcPr>
            <w:tcW w:w="2493" w:type="dxa"/>
          </w:tcPr>
          <w:p w14:paraId="0228B3E5" w14:textId="6230A53D" w:rsidR="000033C1" w:rsidRPr="00181B4C" w:rsidRDefault="004476CA" w:rsidP="00181B4C">
            <w:pPr>
              <w:jc w:val="both"/>
              <w:rPr>
                <w:rFonts w:ascii="Arial" w:hAnsi="Arial" w:cs="Arial"/>
                <w:color w:val="000000" w:themeColor="text1"/>
                <w:sz w:val="24"/>
                <w:szCs w:val="24"/>
                <w:lang w:val="mn-MN"/>
              </w:rPr>
            </w:pPr>
            <w:r w:rsidRPr="004476CA">
              <w:rPr>
                <w:rFonts w:ascii="Arial" w:hAnsi="Arial" w:cs="Arial"/>
                <w:color w:val="000000" w:themeColor="text1"/>
                <w:sz w:val="24"/>
                <w:szCs w:val="24"/>
                <w:lang w:val="mn-MN"/>
              </w:rPr>
              <w:t>Төрийн жин</w:t>
            </w:r>
            <w:r>
              <w:rPr>
                <w:rFonts w:ascii="Arial" w:hAnsi="Arial" w:cs="Arial"/>
                <w:color w:val="000000" w:themeColor="text1"/>
                <w:sz w:val="24"/>
                <w:szCs w:val="24"/>
                <w:lang w:val="mn-MN"/>
              </w:rPr>
              <w:t>хэнэ албан хаагчид тавигдах тусгай шаардлагыг</w:t>
            </w:r>
            <w:r w:rsidR="000033C1" w:rsidRPr="00181B4C">
              <w:rPr>
                <w:rFonts w:ascii="Arial" w:hAnsi="Arial" w:cs="Arial"/>
                <w:color w:val="000000" w:themeColor="text1"/>
                <w:sz w:val="24"/>
                <w:szCs w:val="24"/>
                <w:lang w:val="mn-MN"/>
              </w:rPr>
              <w:t xml:space="preserve"> зөвхөн хуулиар өөрчлөн тогтоох боломжтой тул боломжгүй байна.</w:t>
            </w:r>
          </w:p>
        </w:tc>
        <w:tc>
          <w:tcPr>
            <w:tcW w:w="2552" w:type="dxa"/>
          </w:tcPr>
          <w:p w14:paraId="6E8A02F9"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Төрийн төсөвт тодорхой дүнгээр нэмэгдэхгүй. Нэмэлт зардал гарахгүй.</w:t>
            </w:r>
          </w:p>
        </w:tc>
        <w:tc>
          <w:tcPr>
            <w:tcW w:w="1700" w:type="dxa"/>
          </w:tcPr>
          <w:p w14:paraId="3FA0FFCC"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Сөрөг</w:t>
            </w:r>
          </w:p>
        </w:tc>
      </w:tr>
      <w:tr w:rsidR="00181B4C" w:rsidRPr="00181B4C" w14:paraId="3E52C232" w14:textId="77777777" w:rsidTr="00EB2E66">
        <w:tc>
          <w:tcPr>
            <w:tcW w:w="567" w:type="dxa"/>
          </w:tcPr>
          <w:p w14:paraId="7ECF0E95"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2</w:t>
            </w:r>
          </w:p>
        </w:tc>
        <w:tc>
          <w:tcPr>
            <w:tcW w:w="1930" w:type="dxa"/>
          </w:tcPr>
          <w:p w14:paraId="686F71D2"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Төр, төрийн байгуулагаас зохицуулалт хийх</w:t>
            </w:r>
          </w:p>
        </w:tc>
        <w:tc>
          <w:tcPr>
            <w:tcW w:w="2493" w:type="dxa"/>
          </w:tcPr>
          <w:p w14:paraId="166E83B2"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Өөрчлөлт гарахгүй.</w:t>
            </w:r>
          </w:p>
        </w:tc>
        <w:tc>
          <w:tcPr>
            <w:tcW w:w="2552" w:type="dxa"/>
          </w:tcPr>
          <w:p w14:paraId="28BF078D"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Нэмэлт зардал учрахгүй.</w:t>
            </w:r>
          </w:p>
        </w:tc>
        <w:tc>
          <w:tcPr>
            <w:tcW w:w="1700" w:type="dxa"/>
          </w:tcPr>
          <w:p w14:paraId="4391756D"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Сөрөг</w:t>
            </w:r>
          </w:p>
        </w:tc>
      </w:tr>
      <w:tr w:rsidR="00181B4C" w:rsidRPr="00181B4C" w14:paraId="262B1E4D" w14:textId="77777777" w:rsidTr="00EB2E66">
        <w:tc>
          <w:tcPr>
            <w:tcW w:w="567" w:type="dxa"/>
          </w:tcPr>
          <w:p w14:paraId="59DAF8F2" w14:textId="05498A7C" w:rsidR="000033C1" w:rsidRPr="00181B4C" w:rsidRDefault="00EC0FEF"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3</w:t>
            </w:r>
          </w:p>
        </w:tc>
        <w:tc>
          <w:tcPr>
            <w:tcW w:w="1930" w:type="dxa"/>
          </w:tcPr>
          <w:p w14:paraId="408D4809"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Хэвлэл мэдээллээр дамжуулан олон нийтийг соён гэгээрүүлэх</w:t>
            </w:r>
          </w:p>
        </w:tc>
        <w:tc>
          <w:tcPr>
            <w:tcW w:w="2493" w:type="dxa"/>
          </w:tcPr>
          <w:p w14:paraId="07115F3C"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Өөрчлөлт гарахгүй.</w:t>
            </w:r>
          </w:p>
        </w:tc>
        <w:tc>
          <w:tcPr>
            <w:tcW w:w="2552" w:type="dxa"/>
          </w:tcPr>
          <w:p w14:paraId="407F2BBB" w14:textId="363CB25A" w:rsidR="000033C1" w:rsidRPr="00181B4C" w:rsidRDefault="00EC0FEF"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Нэмэлт зардал учрахгүй.</w:t>
            </w:r>
          </w:p>
        </w:tc>
        <w:tc>
          <w:tcPr>
            <w:tcW w:w="1700" w:type="dxa"/>
          </w:tcPr>
          <w:p w14:paraId="69BD81D8"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Сөрөг</w:t>
            </w:r>
          </w:p>
        </w:tc>
      </w:tr>
      <w:tr w:rsidR="00181B4C" w:rsidRPr="00181B4C" w14:paraId="1F1D5FA6" w14:textId="77777777" w:rsidTr="00EB2E66">
        <w:tc>
          <w:tcPr>
            <w:tcW w:w="567" w:type="dxa"/>
          </w:tcPr>
          <w:p w14:paraId="5F3639DA" w14:textId="011290C3" w:rsidR="000033C1" w:rsidRPr="00181B4C" w:rsidRDefault="00EC0FEF"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4</w:t>
            </w:r>
          </w:p>
        </w:tc>
        <w:tc>
          <w:tcPr>
            <w:tcW w:w="1930" w:type="dxa"/>
          </w:tcPr>
          <w:p w14:paraId="3E563DC8"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Захиргааны шийдвэр гаргах</w:t>
            </w:r>
          </w:p>
        </w:tc>
        <w:tc>
          <w:tcPr>
            <w:tcW w:w="2493" w:type="dxa"/>
          </w:tcPr>
          <w:p w14:paraId="0D8CF67A"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Өөрчлөлт гарахгүй.</w:t>
            </w:r>
          </w:p>
        </w:tc>
        <w:tc>
          <w:tcPr>
            <w:tcW w:w="2552" w:type="dxa"/>
          </w:tcPr>
          <w:p w14:paraId="73D87178"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Өөрчлөгдөхгүй.</w:t>
            </w:r>
          </w:p>
        </w:tc>
        <w:tc>
          <w:tcPr>
            <w:tcW w:w="1700" w:type="dxa"/>
          </w:tcPr>
          <w:p w14:paraId="51860FEA"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Сөрөг</w:t>
            </w:r>
          </w:p>
        </w:tc>
      </w:tr>
      <w:tr w:rsidR="00181B4C" w:rsidRPr="00181B4C" w14:paraId="49A0864B" w14:textId="77777777" w:rsidTr="00EB2E66">
        <w:tc>
          <w:tcPr>
            <w:tcW w:w="567" w:type="dxa"/>
          </w:tcPr>
          <w:p w14:paraId="44EB1C66" w14:textId="2E1682E9" w:rsidR="000033C1" w:rsidRPr="00181B4C" w:rsidRDefault="00EC0FEF"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5</w:t>
            </w:r>
          </w:p>
        </w:tc>
        <w:tc>
          <w:tcPr>
            <w:tcW w:w="1930" w:type="dxa"/>
          </w:tcPr>
          <w:p w14:paraId="0AAD5EA2"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Төрийн бус байгууллагаар төрийн тодорхой чиг үүргийг гүйцэтгүүлэх</w:t>
            </w:r>
          </w:p>
        </w:tc>
        <w:tc>
          <w:tcPr>
            <w:tcW w:w="2493" w:type="dxa"/>
          </w:tcPr>
          <w:p w14:paraId="38141DB5"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Өөрчлөлт гарахгүй.</w:t>
            </w:r>
          </w:p>
        </w:tc>
        <w:tc>
          <w:tcPr>
            <w:tcW w:w="2552" w:type="dxa"/>
          </w:tcPr>
          <w:p w14:paraId="76C46CB6"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Өөрчлөгдөхгүй.</w:t>
            </w:r>
          </w:p>
        </w:tc>
        <w:tc>
          <w:tcPr>
            <w:tcW w:w="1700" w:type="dxa"/>
          </w:tcPr>
          <w:p w14:paraId="688B78A7"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 xml:space="preserve">Сөрөг </w:t>
            </w:r>
          </w:p>
        </w:tc>
      </w:tr>
      <w:tr w:rsidR="000033C1" w:rsidRPr="00181B4C" w14:paraId="68DF693B" w14:textId="77777777" w:rsidTr="00EB2E66">
        <w:tc>
          <w:tcPr>
            <w:tcW w:w="567" w:type="dxa"/>
          </w:tcPr>
          <w:p w14:paraId="2E4CCD1B" w14:textId="5D041A8E" w:rsidR="000033C1" w:rsidRPr="00181B4C" w:rsidRDefault="00EC0FEF"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6</w:t>
            </w:r>
          </w:p>
        </w:tc>
        <w:tc>
          <w:tcPr>
            <w:tcW w:w="1930" w:type="dxa"/>
          </w:tcPr>
          <w:p w14:paraId="536540D3" w14:textId="5192FDE9"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Шинээр хууль батлах</w:t>
            </w:r>
            <w:r w:rsidR="00EC0FEF" w:rsidRPr="00181B4C">
              <w:rPr>
                <w:rFonts w:ascii="Arial" w:hAnsi="Arial" w:cs="Arial"/>
                <w:color w:val="000000" w:themeColor="text1"/>
                <w:sz w:val="24"/>
                <w:szCs w:val="24"/>
                <w:lang w:val="mn-MN"/>
              </w:rPr>
              <w:t xml:space="preserve"> шаардлагагүй</w:t>
            </w:r>
          </w:p>
        </w:tc>
        <w:tc>
          <w:tcPr>
            <w:tcW w:w="2493" w:type="dxa"/>
          </w:tcPr>
          <w:p w14:paraId="6E74CB72" w14:textId="1C68E3E1"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Хүрэх боломж</w:t>
            </w:r>
            <w:r w:rsidR="004476CA">
              <w:rPr>
                <w:rFonts w:ascii="Arial" w:hAnsi="Arial" w:cs="Arial"/>
                <w:color w:val="000000" w:themeColor="text1"/>
                <w:sz w:val="24"/>
                <w:szCs w:val="24"/>
                <w:lang w:val="mn-MN"/>
              </w:rPr>
              <w:t>той</w:t>
            </w:r>
            <w:r w:rsidRPr="00181B4C">
              <w:rPr>
                <w:rFonts w:ascii="Arial" w:hAnsi="Arial" w:cs="Arial"/>
                <w:color w:val="000000" w:themeColor="text1"/>
                <w:sz w:val="24"/>
                <w:szCs w:val="24"/>
                <w:lang w:val="mn-MN"/>
              </w:rPr>
              <w:t>.</w:t>
            </w:r>
          </w:p>
        </w:tc>
        <w:tc>
          <w:tcPr>
            <w:tcW w:w="2552" w:type="dxa"/>
          </w:tcPr>
          <w:p w14:paraId="11ADCABB"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Нэмэлт зардал учрахгүй. Асуудлыг шийдвэрлэх боломжтой.</w:t>
            </w:r>
          </w:p>
        </w:tc>
        <w:tc>
          <w:tcPr>
            <w:tcW w:w="1700" w:type="dxa"/>
          </w:tcPr>
          <w:p w14:paraId="53471437"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Эерэг</w:t>
            </w:r>
          </w:p>
        </w:tc>
      </w:tr>
    </w:tbl>
    <w:p w14:paraId="72F6489C" w14:textId="77777777" w:rsidR="00B62BCD" w:rsidRPr="00181B4C" w:rsidRDefault="00B62BCD" w:rsidP="00181B4C">
      <w:pPr>
        <w:spacing w:after="0" w:line="240" w:lineRule="auto"/>
        <w:ind w:right="57"/>
        <w:jc w:val="both"/>
        <w:rPr>
          <w:rFonts w:ascii="Arial" w:hAnsi="Arial" w:cs="Arial"/>
          <w:color w:val="000000" w:themeColor="text1"/>
          <w:sz w:val="24"/>
          <w:szCs w:val="24"/>
        </w:rPr>
      </w:pPr>
    </w:p>
    <w:p w14:paraId="6B518809" w14:textId="77777777" w:rsidR="00C720DF" w:rsidRDefault="00C720DF">
      <w:pPr>
        <w:rPr>
          <w:rFonts w:ascii="Arial" w:hAnsi="Arial" w:cs="Arial"/>
          <w:b/>
          <w:bCs/>
          <w:color w:val="000000" w:themeColor="text1"/>
          <w:sz w:val="24"/>
          <w:szCs w:val="24"/>
        </w:rPr>
      </w:pPr>
      <w:r>
        <w:rPr>
          <w:rFonts w:ascii="Arial" w:hAnsi="Arial" w:cs="Arial"/>
          <w:b/>
          <w:bCs/>
          <w:color w:val="000000" w:themeColor="text1"/>
          <w:sz w:val="24"/>
          <w:szCs w:val="24"/>
        </w:rPr>
        <w:br w:type="page"/>
      </w:r>
    </w:p>
    <w:p w14:paraId="6D4C7DA2" w14:textId="1713BD4A" w:rsidR="00676F54" w:rsidRPr="00181B4C" w:rsidRDefault="00676F54" w:rsidP="00181B4C">
      <w:pPr>
        <w:spacing w:after="0" w:line="240" w:lineRule="auto"/>
        <w:ind w:left="57" w:right="57" w:firstLine="663"/>
        <w:jc w:val="center"/>
        <w:rPr>
          <w:rFonts w:ascii="Arial" w:hAnsi="Arial" w:cs="Arial"/>
          <w:b/>
          <w:bCs/>
          <w:color w:val="000000" w:themeColor="text1"/>
          <w:sz w:val="24"/>
          <w:szCs w:val="24"/>
        </w:rPr>
      </w:pPr>
      <w:r w:rsidRPr="00181B4C">
        <w:rPr>
          <w:rFonts w:ascii="Arial" w:hAnsi="Arial" w:cs="Arial"/>
          <w:b/>
          <w:bCs/>
          <w:color w:val="000000" w:themeColor="text1"/>
          <w:sz w:val="24"/>
          <w:szCs w:val="24"/>
        </w:rPr>
        <w:lastRenderedPageBreak/>
        <w:t>ЗУРГАА.ОЛОН УЛСЫН БОЛОН БУСАД УЛСЫН ХУУЛЬ ЭРХ ЗҮЙН ЗОХИЦУУЛАЛТТАЙ ХАРЬЦУУЛСАН БАЙДАЛ</w:t>
      </w:r>
    </w:p>
    <w:p w14:paraId="2A7C9E86" w14:textId="77777777" w:rsidR="00B62BCD" w:rsidRPr="00181B4C" w:rsidRDefault="00B62BCD" w:rsidP="00181B4C">
      <w:pPr>
        <w:spacing w:after="0" w:line="240" w:lineRule="auto"/>
        <w:ind w:left="57" w:right="57"/>
        <w:jc w:val="both"/>
        <w:rPr>
          <w:rFonts w:ascii="Arial" w:hAnsi="Arial" w:cs="Arial"/>
          <w:color w:val="000000" w:themeColor="text1"/>
          <w:sz w:val="24"/>
          <w:szCs w:val="24"/>
        </w:rPr>
      </w:pPr>
    </w:p>
    <w:p w14:paraId="2CDC6255" w14:textId="77777777" w:rsidR="00EA1C86" w:rsidRPr="00EA1C86" w:rsidRDefault="00EA1C86" w:rsidP="00EA1C86">
      <w:pPr>
        <w:spacing w:after="0" w:line="240" w:lineRule="auto"/>
        <w:ind w:firstLine="720"/>
        <w:contextualSpacing/>
        <w:jc w:val="both"/>
        <w:rPr>
          <w:rFonts w:ascii="Arial" w:eastAsia="Times New Roman" w:hAnsi="Arial" w:cs="Arial"/>
          <w:color w:val="000000" w:themeColor="text1"/>
          <w:sz w:val="24"/>
          <w:szCs w:val="24"/>
          <w:lang w:eastAsia="en-US"/>
        </w:rPr>
      </w:pPr>
      <w:r w:rsidRPr="00EA1C86">
        <w:rPr>
          <w:rFonts w:ascii="Arial" w:eastAsia="Times New Roman" w:hAnsi="Arial" w:cs="Arial"/>
          <w:color w:val="000000" w:themeColor="text1"/>
          <w:sz w:val="24"/>
          <w:szCs w:val="24"/>
          <w:lang w:eastAsia="en-US"/>
        </w:rPr>
        <w:t xml:space="preserve">Дэлхий нийтийн сүүлийн үеийн чиг хандлагыг судалж үзэхэд төрийн албаны хүний нөөцийн удирдлагыг гүйцэтгэх засаглалын үндсэн бүтцийн байгууллага хариуцах нь түгээмэл болсон. Тухайлбал, Эдийн засгийн хамтын ажиллагааны байгууллагын гишүүн 36 орноос Дани, Финлянд, Исланд, Ирланд, Испани, Норвеги, Австри, Бельги, Франц, БНСУ зэрэг 28 оронд төрийн албаны хүний нөөцийн удирдлагыг гүйцэтгэх эрх мэдлийн бүтцийн байгууллага хариуцаж байгаа бол 2 улсад төвлөрсөн бүтэцгүй, Монгол Улсыг оролцуулаад Австрали, Их Британи, Шинэ Зеланд, Швед, Канад гэсэн 6 улс Төрийн албаны зөвлөлтэй төстэй бүтцийг хадгалж үлдсэн байна. </w:t>
      </w:r>
    </w:p>
    <w:p w14:paraId="1DB529FA" w14:textId="77777777" w:rsidR="00EA1C86" w:rsidRPr="00EA1C86" w:rsidRDefault="00EA1C86" w:rsidP="00EA1C86">
      <w:pPr>
        <w:spacing w:after="0" w:line="240" w:lineRule="auto"/>
        <w:ind w:firstLine="720"/>
        <w:contextualSpacing/>
        <w:jc w:val="both"/>
        <w:rPr>
          <w:rFonts w:ascii="Arial" w:eastAsia="Times New Roman" w:hAnsi="Arial" w:cs="Arial"/>
          <w:color w:val="000000" w:themeColor="text1"/>
          <w:sz w:val="24"/>
          <w:szCs w:val="24"/>
          <w:lang w:eastAsia="en-US"/>
        </w:rPr>
      </w:pPr>
    </w:p>
    <w:p w14:paraId="4A182028" w14:textId="77777777" w:rsidR="00EA1C86" w:rsidRPr="00EA1C86" w:rsidRDefault="00EA1C86" w:rsidP="00EA1C86">
      <w:pPr>
        <w:spacing w:after="0" w:line="240" w:lineRule="auto"/>
        <w:ind w:firstLine="720"/>
        <w:contextualSpacing/>
        <w:jc w:val="both"/>
        <w:rPr>
          <w:rFonts w:ascii="Arial" w:eastAsia="Times New Roman" w:hAnsi="Arial" w:cs="Arial"/>
          <w:color w:val="000000" w:themeColor="text1"/>
          <w:sz w:val="24"/>
          <w:szCs w:val="24"/>
          <w:lang w:eastAsia="en-US"/>
        </w:rPr>
      </w:pPr>
      <w:r w:rsidRPr="00EA1C86">
        <w:rPr>
          <w:rFonts w:ascii="Arial" w:eastAsia="Times New Roman" w:hAnsi="Arial" w:cs="Arial"/>
          <w:color w:val="000000" w:themeColor="text1"/>
          <w:sz w:val="24"/>
          <w:szCs w:val="24"/>
          <w:lang w:eastAsia="en-US"/>
        </w:rPr>
        <w:t xml:space="preserve">Монгол Улсын Төрийн албаны зөвлөлтэй төстэй, бие даасан, хараат бус байгууллага бүхий Канад, Шинэ Зеланд, Австрали, Сингапур зэрэг улсын туршлагыг үзэхэд хүний нөөцийн удирдлагыг Төрийн сангийн зөвлөл болон яамдын түвшинд шилжүүлсэн байх бөгөөд төрийн албаны төв байгууллага нь төрийн албан дахь мерит зарчмыг хангуулах, төрийн албыг улс төрөөс хараат бус, төвийг сахисан байлгах зэрэг цөөн тооны чиг үүрэг хэрэгжүүлдэг байна. </w:t>
      </w:r>
    </w:p>
    <w:p w14:paraId="79B08FB8" w14:textId="77777777" w:rsidR="002E46A6" w:rsidRPr="00181B4C" w:rsidRDefault="002E46A6" w:rsidP="00181B4C">
      <w:pPr>
        <w:spacing w:after="0" w:line="240" w:lineRule="auto"/>
        <w:ind w:left="57" w:right="57" w:firstLine="663"/>
        <w:jc w:val="both"/>
        <w:rPr>
          <w:rFonts w:ascii="Arial" w:hAnsi="Arial" w:cs="Arial"/>
          <w:b/>
          <w:bCs/>
          <w:color w:val="000000" w:themeColor="text1"/>
          <w:sz w:val="24"/>
          <w:szCs w:val="24"/>
        </w:rPr>
      </w:pPr>
    </w:p>
    <w:p w14:paraId="7062D88B" w14:textId="7BA8A1DC" w:rsidR="00676F54" w:rsidRPr="00181B4C" w:rsidRDefault="00676F54" w:rsidP="00181B4C">
      <w:pPr>
        <w:spacing w:after="0" w:line="240" w:lineRule="auto"/>
        <w:ind w:right="57"/>
        <w:jc w:val="center"/>
        <w:rPr>
          <w:rFonts w:ascii="Arial" w:hAnsi="Arial" w:cs="Arial"/>
          <w:b/>
          <w:bCs/>
          <w:color w:val="000000" w:themeColor="text1"/>
          <w:sz w:val="24"/>
          <w:szCs w:val="24"/>
        </w:rPr>
      </w:pPr>
      <w:r w:rsidRPr="00181B4C">
        <w:rPr>
          <w:rFonts w:ascii="Arial" w:hAnsi="Arial" w:cs="Arial"/>
          <w:b/>
          <w:bCs/>
          <w:color w:val="000000" w:themeColor="text1"/>
          <w:sz w:val="24"/>
          <w:szCs w:val="24"/>
        </w:rPr>
        <w:t>ДОЛОО. ЗӨВЛӨМЖ</w:t>
      </w:r>
    </w:p>
    <w:p w14:paraId="1B1A3A0B" w14:textId="77777777" w:rsidR="00D55B42" w:rsidRPr="00181B4C" w:rsidRDefault="00D55B42" w:rsidP="00181B4C">
      <w:pPr>
        <w:spacing w:after="0" w:line="240" w:lineRule="auto"/>
        <w:ind w:left="57" w:right="57" w:firstLine="663"/>
        <w:jc w:val="both"/>
        <w:rPr>
          <w:rFonts w:ascii="Arial" w:hAnsi="Arial" w:cs="Arial"/>
          <w:color w:val="000000" w:themeColor="text1"/>
          <w:sz w:val="24"/>
          <w:szCs w:val="24"/>
        </w:rPr>
      </w:pPr>
    </w:p>
    <w:p w14:paraId="5831810D" w14:textId="18495DFB" w:rsidR="00676F54" w:rsidRPr="00245A21" w:rsidRDefault="00676F54" w:rsidP="00181B4C">
      <w:pPr>
        <w:spacing w:after="0" w:line="240" w:lineRule="auto"/>
        <w:ind w:left="57" w:right="57" w:firstLine="663"/>
        <w:jc w:val="both"/>
        <w:rPr>
          <w:rFonts w:ascii="Arial" w:hAnsi="Arial" w:cs="Arial"/>
          <w:color w:val="000000" w:themeColor="text1"/>
          <w:sz w:val="24"/>
          <w:szCs w:val="24"/>
        </w:rPr>
      </w:pPr>
      <w:r w:rsidRPr="00181B4C">
        <w:rPr>
          <w:rFonts w:ascii="Arial" w:hAnsi="Arial" w:cs="Arial"/>
          <w:color w:val="000000" w:themeColor="text1"/>
          <w:sz w:val="24"/>
          <w:szCs w:val="24"/>
        </w:rPr>
        <w:t>Энэхүү урьдчилсан тандан судалгаан</w:t>
      </w:r>
      <w:r w:rsidR="00792693" w:rsidRPr="00181B4C">
        <w:rPr>
          <w:rFonts w:ascii="Arial" w:hAnsi="Arial" w:cs="Arial"/>
          <w:color w:val="000000" w:themeColor="text1"/>
          <w:sz w:val="24"/>
          <w:szCs w:val="24"/>
        </w:rPr>
        <w:t>аас</w:t>
      </w:r>
      <w:r w:rsidRPr="00181B4C">
        <w:rPr>
          <w:rFonts w:ascii="Arial" w:hAnsi="Arial" w:cs="Arial"/>
          <w:color w:val="000000" w:themeColor="text1"/>
          <w:sz w:val="24"/>
          <w:szCs w:val="24"/>
        </w:rPr>
        <w:t xml:space="preserve"> шинээр хуулийн төсөл боловсруулах замаар зорилго бүхий асуудлыг зохицуулах нь зардал, өгөөжийн харьцааны тооцоогоор эерэг үр дүнтэй байхаар харагдаж байна. Тиймээс одоогийн хүчин төгөлдөр мөрдөгдө</w:t>
      </w:r>
      <w:r w:rsidR="00792693" w:rsidRPr="00181B4C">
        <w:rPr>
          <w:rFonts w:ascii="Arial" w:hAnsi="Arial" w:cs="Arial"/>
          <w:color w:val="000000" w:themeColor="text1"/>
          <w:sz w:val="24"/>
          <w:szCs w:val="24"/>
        </w:rPr>
        <w:t xml:space="preserve">ж </w:t>
      </w:r>
      <w:r w:rsidRPr="00181B4C">
        <w:rPr>
          <w:rFonts w:ascii="Arial" w:hAnsi="Arial" w:cs="Arial"/>
          <w:color w:val="000000" w:themeColor="text1"/>
          <w:sz w:val="24"/>
          <w:szCs w:val="24"/>
        </w:rPr>
        <w:t xml:space="preserve">буй </w:t>
      </w:r>
      <w:r w:rsidR="004476CA">
        <w:rPr>
          <w:rFonts w:ascii="Arial" w:hAnsi="Arial" w:cs="Arial"/>
          <w:color w:val="000000" w:themeColor="text1"/>
          <w:sz w:val="24"/>
          <w:szCs w:val="24"/>
        </w:rPr>
        <w:t>Төрийн албаны тухай хууль</w:t>
      </w:r>
      <w:r w:rsidRPr="00181B4C">
        <w:rPr>
          <w:rFonts w:ascii="Arial" w:hAnsi="Arial" w:cs="Arial"/>
          <w:color w:val="000000" w:themeColor="text1"/>
          <w:sz w:val="24"/>
          <w:szCs w:val="24"/>
        </w:rPr>
        <w:t xml:space="preserve">д холбогдох нэмэлт, өөрчлөлтийг оруулах нь зүйтэй байна. </w:t>
      </w:r>
      <w:r w:rsidR="00245A21">
        <w:rPr>
          <w:rFonts w:ascii="Arial" w:hAnsi="Arial" w:cs="Arial"/>
          <w:color w:val="000000" w:themeColor="text1"/>
          <w:sz w:val="24"/>
          <w:szCs w:val="24"/>
        </w:rPr>
        <w:t>Үүнд</w:t>
      </w:r>
      <w:r w:rsidR="00245A21" w:rsidRPr="00245A21">
        <w:rPr>
          <w:rFonts w:ascii="Arial" w:hAnsi="Arial" w:cs="Arial"/>
          <w:color w:val="000000" w:themeColor="text1"/>
          <w:sz w:val="24"/>
          <w:szCs w:val="24"/>
        </w:rPr>
        <w:t>:</w:t>
      </w:r>
    </w:p>
    <w:p w14:paraId="7E30AD61" w14:textId="77777777" w:rsidR="00792693" w:rsidRPr="00181B4C" w:rsidRDefault="00792693" w:rsidP="00181B4C">
      <w:pPr>
        <w:spacing w:after="0" w:line="240" w:lineRule="auto"/>
        <w:ind w:left="57" w:right="57" w:firstLine="663"/>
        <w:jc w:val="both"/>
        <w:rPr>
          <w:rFonts w:ascii="Arial" w:hAnsi="Arial" w:cs="Arial"/>
          <w:color w:val="000000" w:themeColor="text1"/>
          <w:sz w:val="24"/>
          <w:szCs w:val="24"/>
        </w:rPr>
      </w:pPr>
    </w:p>
    <w:p w14:paraId="663769B5" w14:textId="4C8AABC8" w:rsidR="00245A21" w:rsidRPr="00245A21" w:rsidRDefault="00245A21" w:rsidP="00245A21">
      <w:pPr>
        <w:spacing w:after="0" w:line="240" w:lineRule="auto"/>
        <w:ind w:firstLine="720"/>
        <w:contextualSpacing/>
        <w:jc w:val="both"/>
        <w:rPr>
          <w:rFonts w:ascii="Arial" w:eastAsia="Times New Roman" w:hAnsi="Arial" w:cs="Arial"/>
          <w:color w:val="000000" w:themeColor="text1"/>
          <w:sz w:val="24"/>
          <w:szCs w:val="24"/>
          <w:lang w:eastAsia="en-US"/>
        </w:rPr>
      </w:pPr>
      <w:r w:rsidRPr="00245A21">
        <w:rPr>
          <w:rFonts w:ascii="Arial" w:hAnsi="Arial" w:cs="Arial"/>
          <w:color w:val="000000" w:themeColor="text1"/>
          <w:sz w:val="24"/>
          <w:szCs w:val="24"/>
        </w:rPr>
        <w:t>1</w:t>
      </w:r>
      <w:r>
        <w:rPr>
          <w:rFonts w:ascii="Arial" w:hAnsi="Arial" w:cs="Arial"/>
          <w:color w:val="000000" w:themeColor="text1"/>
          <w:sz w:val="24"/>
          <w:szCs w:val="24"/>
        </w:rPr>
        <w:t>.Т</w:t>
      </w:r>
      <w:r w:rsidRPr="00EA1C86">
        <w:rPr>
          <w:rFonts w:ascii="Arial" w:eastAsia="Times New Roman" w:hAnsi="Arial" w:cs="Arial"/>
          <w:color w:val="000000" w:themeColor="text1"/>
          <w:sz w:val="24"/>
          <w:szCs w:val="24"/>
          <w:lang w:eastAsia="en-US"/>
        </w:rPr>
        <w:t>өрийн захиргааны</w:t>
      </w:r>
      <w:r>
        <w:rPr>
          <w:rFonts w:ascii="Arial" w:eastAsia="Times New Roman" w:hAnsi="Arial" w:cs="Arial"/>
          <w:color w:val="000000" w:themeColor="text1"/>
          <w:sz w:val="24"/>
          <w:szCs w:val="24"/>
          <w:lang w:eastAsia="en-US"/>
        </w:rPr>
        <w:t xml:space="preserve"> албанд төрийн</w:t>
      </w:r>
      <w:r w:rsidR="00596B1A">
        <w:rPr>
          <w:rFonts w:ascii="Arial" w:eastAsia="Times New Roman" w:hAnsi="Arial" w:cs="Arial"/>
          <w:color w:val="000000" w:themeColor="text1"/>
          <w:sz w:val="24"/>
          <w:szCs w:val="24"/>
          <w:lang w:eastAsia="en-US"/>
        </w:rPr>
        <w:t xml:space="preserve"> захиргааны албан тушаалд төдийгүй</w:t>
      </w:r>
      <w:r>
        <w:rPr>
          <w:rFonts w:ascii="Arial" w:eastAsia="Times New Roman" w:hAnsi="Arial" w:cs="Arial"/>
          <w:color w:val="000000" w:themeColor="text1"/>
          <w:sz w:val="24"/>
          <w:szCs w:val="24"/>
          <w:lang w:eastAsia="en-US"/>
        </w:rPr>
        <w:t xml:space="preserve"> </w:t>
      </w:r>
      <w:r w:rsidR="00596B1A">
        <w:rPr>
          <w:rFonts w:ascii="Arial" w:eastAsia="Times New Roman" w:hAnsi="Arial" w:cs="Arial"/>
          <w:color w:val="000000" w:themeColor="text1"/>
          <w:sz w:val="24"/>
          <w:szCs w:val="24"/>
          <w:lang w:eastAsia="en-US"/>
        </w:rPr>
        <w:t>төрийн улс төрийн, тусгай, үйлчилгээний албан тушаалд</w:t>
      </w:r>
      <w:r>
        <w:rPr>
          <w:rFonts w:ascii="Arial" w:eastAsia="Times New Roman" w:hAnsi="Arial" w:cs="Arial"/>
          <w:color w:val="000000" w:themeColor="text1"/>
          <w:sz w:val="24"/>
          <w:szCs w:val="24"/>
          <w:lang w:eastAsia="en-US"/>
        </w:rPr>
        <w:t xml:space="preserve"> болон</w:t>
      </w:r>
      <w:r w:rsidR="00596B1A">
        <w:rPr>
          <w:rFonts w:ascii="Arial" w:eastAsia="Times New Roman" w:hAnsi="Arial" w:cs="Arial"/>
          <w:color w:val="000000" w:themeColor="text1"/>
          <w:sz w:val="24"/>
          <w:szCs w:val="24"/>
          <w:lang w:eastAsia="en-US"/>
        </w:rPr>
        <w:t xml:space="preserve"> тухайн салбартаа</w:t>
      </w:r>
      <w:r>
        <w:rPr>
          <w:rFonts w:ascii="Arial" w:eastAsia="Times New Roman" w:hAnsi="Arial" w:cs="Arial"/>
          <w:color w:val="000000" w:themeColor="text1"/>
          <w:sz w:val="24"/>
          <w:szCs w:val="24"/>
          <w:lang w:eastAsia="en-US"/>
        </w:rPr>
        <w:t xml:space="preserve"> мэргэжлээр ажиллаж байгаа иргэн ажиллах адил</w:t>
      </w:r>
      <w:r w:rsidRPr="00EA1C86">
        <w:rPr>
          <w:rFonts w:ascii="Arial" w:eastAsia="Times New Roman" w:hAnsi="Arial" w:cs="Arial"/>
          <w:color w:val="000000" w:themeColor="text1"/>
          <w:sz w:val="24"/>
          <w:szCs w:val="24"/>
          <w:lang w:eastAsia="en-US"/>
        </w:rPr>
        <w:t>,</w:t>
      </w:r>
      <w:r>
        <w:rPr>
          <w:rFonts w:ascii="Arial" w:eastAsia="Times New Roman" w:hAnsi="Arial" w:cs="Arial"/>
          <w:color w:val="000000" w:themeColor="text1"/>
          <w:sz w:val="24"/>
          <w:szCs w:val="24"/>
          <w:lang w:eastAsia="en-US"/>
        </w:rPr>
        <w:t xml:space="preserve"> тэгш боломж бий болгох замаар төрийн албаны хөгжил, шинэтгэлийг хангах</w:t>
      </w:r>
      <w:r w:rsidRPr="00245A21">
        <w:rPr>
          <w:rFonts w:ascii="Arial" w:eastAsia="Times New Roman" w:hAnsi="Arial" w:cs="Arial"/>
          <w:color w:val="000000" w:themeColor="text1"/>
          <w:sz w:val="24"/>
          <w:szCs w:val="24"/>
          <w:lang w:eastAsia="en-US"/>
        </w:rPr>
        <w:t>;</w:t>
      </w:r>
    </w:p>
    <w:p w14:paraId="76DF2C87" w14:textId="77777777" w:rsidR="00245A21" w:rsidRPr="00EA1C86" w:rsidRDefault="00245A21" w:rsidP="00245A21">
      <w:pPr>
        <w:spacing w:after="0" w:line="240" w:lineRule="auto"/>
        <w:ind w:firstLine="720"/>
        <w:contextualSpacing/>
        <w:jc w:val="both"/>
        <w:rPr>
          <w:rFonts w:ascii="Arial" w:eastAsia="Times New Roman" w:hAnsi="Arial" w:cs="Arial"/>
          <w:color w:val="000000" w:themeColor="text1"/>
          <w:sz w:val="24"/>
          <w:szCs w:val="24"/>
          <w:lang w:eastAsia="en-US"/>
        </w:rPr>
      </w:pPr>
    </w:p>
    <w:p w14:paraId="41FF8452" w14:textId="541A5CB0" w:rsidR="00245A21" w:rsidRPr="00245A21" w:rsidRDefault="00245A21" w:rsidP="00245A21">
      <w:pPr>
        <w:spacing w:after="0" w:line="240" w:lineRule="auto"/>
        <w:ind w:firstLine="720"/>
        <w:contextualSpacing/>
        <w:jc w:val="both"/>
        <w:rPr>
          <w:rFonts w:ascii="Arial" w:eastAsia="Times New Roman" w:hAnsi="Arial" w:cs="Arial"/>
          <w:color w:val="000000" w:themeColor="text1"/>
          <w:sz w:val="24"/>
          <w:szCs w:val="24"/>
          <w:lang w:eastAsia="en-US"/>
        </w:rPr>
      </w:pPr>
      <w:r w:rsidRPr="00245A21">
        <w:rPr>
          <w:rFonts w:ascii="Arial" w:eastAsia="Times New Roman" w:hAnsi="Arial" w:cs="Arial"/>
          <w:color w:val="000000" w:themeColor="text1"/>
          <w:sz w:val="24"/>
          <w:szCs w:val="24"/>
          <w:lang w:eastAsia="en-US"/>
        </w:rPr>
        <w:t>2</w:t>
      </w:r>
      <w:r>
        <w:rPr>
          <w:rFonts w:ascii="Arial" w:eastAsia="Times New Roman" w:hAnsi="Arial" w:cs="Arial"/>
          <w:color w:val="000000" w:themeColor="text1"/>
          <w:sz w:val="24"/>
          <w:szCs w:val="24"/>
          <w:lang w:eastAsia="en-US"/>
        </w:rPr>
        <w:t>.</w:t>
      </w:r>
      <w:r w:rsidRPr="00EA1C86">
        <w:rPr>
          <w:rFonts w:ascii="Arial" w:eastAsia="Times New Roman" w:hAnsi="Arial" w:cs="Arial"/>
          <w:color w:val="000000" w:themeColor="text1"/>
          <w:sz w:val="24"/>
          <w:szCs w:val="24"/>
          <w:lang w:eastAsia="en-US"/>
        </w:rPr>
        <w:t>Төрийн албаны зөвлөл</w:t>
      </w:r>
      <w:r>
        <w:rPr>
          <w:rFonts w:ascii="Arial" w:eastAsia="Times New Roman" w:hAnsi="Arial" w:cs="Arial"/>
          <w:color w:val="000000" w:themeColor="text1"/>
          <w:sz w:val="24"/>
          <w:szCs w:val="24"/>
          <w:lang w:eastAsia="en-US"/>
        </w:rPr>
        <w:t>ийн</w:t>
      </w:r>
      <w:r w:rsidRPr="00EA1C86">
        <w:rPr>
          <w:rFonts w:ascii="Arial" w:eastAsia="Times New Roman" w:hAnsi="Arial" w:cs="Arial"/>
          <w:color w:val="000000" w:themeColor="text1"/>
          <w:sz w:val="24"/>
          <w:szCs w:val="24"/>
          <w:lang w:eastAsia="en-US"/>
        </w:rPr>
        <w:t xml:space="preserve"> үндсэн чиг үүрэгт нь үл хамаарах</w:t>
      </w:r>
      <w:r>
        <w:rPr>
          <w:rFonts w:ascii="Arial" w:eastAsia="Times New Roman" w:hAnsi="Arial" w:cs="Arial"/>
          <w:color w:val="000000" w:themeColor="text1"/>
          <w:sz w:val="24"/>
          <w:szCs w:val="24"/>
          <w:lang w:eastAsia="en-US"/>
        </w:rPr>
        <w:t xml:space="preserve"> төрийн захиргааны байгууллагын тогтолцоо, бүтцийн ерөнхий бүдүүвчийг боловсруулан батлахад Улсын Их Хурал, Засгийн газарт санал өгөх</w:t>
      </w:r>
      <w:r w:rsidRPr="00EA1C86">
        <w:rPr>
          <w:rFonts w:ascii="Arial" w:eastAsia="Times New Roman" w:hAnsi="Arial" w:cs="Arial"/>
          <w:color w:val="000000" w:themeColor="text1"/>
          <w:sz w:val="24"/>
          <w:szCs w:val="24"/>
          <w:lang w:eastAsia="en-US"/>
        </w:rPr>
        <w:t>/</w:t>
      </w:r>
      <w:r>
        <w:rPr>
          <w:rFonts w:ascii="Arial" w:eastAsia="Times New Roman" w:hAnsi="Arial" w:cs="Arial"/>
          <w:color w:val="000000" w:themeColor="text1"/>
          <w:sz w:val="24"/>
          <w:szCs w:val="24"/>
          <w:lang w:eastAsia="en-US"/>
        </w:rPr>
        <w:t>хуулийн 66.1.7</w:t>
      </w:r>
      <w:r w:rsidRPr="00EA1C86">
        <w:rPr>
          <w:rFonts w:ascii="Arial" w:eastAsia="Times New Roman" w:hAnsi="Arial" w:cs="Arial"/>
          <w:color w:val="000000" w:themeColor="text1"/>
          <w:sz w:val="24"/>
          <w:szCs w:val="24"/>
          <w:lang w:eastAsia="en-US"/>
        </w:rPr>
        <w:t>/</w:t>
      </w:r>
      <w:r>
        <w:rPr>
          <w:rFonts w:ascii="Arial" w:eastAsia="Times New Roman" w:hAnsi="Arial" w:cs="Arial"/>
          <w:color w:val="000000" w:themeColor="text1"/>
          <w:sz w:val="24"/>
          <w:szCs w:val="24"/>
          <w:lang w:eastAsia="en-US"/>
        </w:rPr>
        <w:t xml:space="preserve"> зохицуулалтыг хүчингүй болгож, т</w:t>
      </w:r>
      <w:r w:rsidRPr="00EA1C86">
        <w:rPr>
          <w:rFonts w:ascii="Arial" w:eastAsia="Times New Roman" w:hAnsi="Arial" w:cs="Arial"/>
          <w:color w:val="000000" w:themeColor="text1"/>
          <w:sz w:val="24"/>
          <w:szCs w:val="24"/>
          <w:lang w:eastAsia="en-US"/>
        </w:rPr>
        <w:t>өрийн өндөр албан тушаалтны зэрэг зиндаа, түүнтэй адилтгах төрийн албан тушаалтны зэрэглэл /</w:t>
      </w:r>
      <w:r>
        <w:rPr>
          <w:rFonts w:ascii="Arial" w:eastAsia="Times New Roman" w:hAnsi="Arial" w:cs="Arial"/>
          <w:color w:val="000000" w:themeColor="text1"/>
          <w:sz w:val="24"/>
          <w:szCs w:val="24"/>
          <w:lang w:eastAsia="en-US"/>
        </w:rPr>
        <w:t xml:space="preserve">хуулийн </w:t>
      </w:r>
      <w:r w:rsidRPr="00EA1C86">
        <w:rPr>
          <w:rFonts w:ascii="Arial" w:eastAsia="Times New Roman" w:hAnsi="Arial" w:cs="Arial"/>
          <w:color w:val="000000" w:themeColor="text1"/>
          <w:sz w:val="24"/>
          <w:szCs w:val="24"/>
          <w:lang w:eastAsia="en-US"/>
        </w:rPr>
        <w:t>17.1/</w:t>
      </w:r>
      <w:r>
        <w:rPr>
          <w:rFonts w:ascii="Arial" w:eastAsia="Times New Roman" w:hAnsi="Arial" w:cs="Arial"/>
          <w:color w:val="000000" w:themeColor="text1"/>
          <w:sz w:val="24"/>
          <w:szCs w:val="24"/>
          <w:lang w:eastAsia="en-US"/>
        </w:rPr>
        <w:t xml:space="preserve">, </w:t>
      </w:r>
      <w:r w:rsidRPr="00EA1C86">
        <w:rPr>
          <w:rFonts w:ascii="Arial" w:eastAsia="Times New Roman" w:hAnsi="Arial" w:cs="Arial"/>
          <w:color w:val="000000" w:themeColor="text1"/>
          <w:sz w:val="24"/>
          <w:szCs w:val="24"/>
          <w:lang w:eastAsia="en-US"/>
        </w:rPr>
        <w:t>Улсын Их Хурал, Ерөнхийлөгч, Засгийн газар, Улсын дээд шүүх, Үндсэн хуулийн цэц, Улсын ерөнхий прокурорын газар, Хүний эрхийн Үндэсний Комисс, Төрийн албаны зөвлөл, Үндэсний аюулгүй байдлын зөвлөл, Сонгуулийн ерөнхий хороо, Санхүүгийн зохицуулах хороо, Үндэсний статистикийн хороо, Шүүхийн ерөнхий зөвлөл болон Шүүхийн сахилгын хорооны ажлын албаны удирдах, гүйцэтгэх албан тушаалын ангилал, зэрэглэл</w:t>
      </w:r>
      <w:r>
        <w:rPr>
          <w:rFonts w:ascii="Arial" w:eastAsia="Times New Roman" w:hAnsi="Arial" w:cs="Arial"/>
          <w:color w:val="000000" w:themeColor="text1"/>
          <w:sz w:val="24"/>
          <w:szCs w:val="24"/>
          <w:lang w:eastAsia="en-US"/>
        </w:rPr>
        <w:t xml:space="preserve"> </w:t>
      </w:r>
      <w:r w:rsidRPr="00EA1C86">
        <w:rPr>
          <w:rFonts w:ascii="Arial" w:eastAsia="Times New Roman" w:hAnsi="Arial" w:cs="Arial"/>
          <w:color w:val="000000" w:themeColor="text1"/>
          <w:sz w:val="24"/>
          <w:szCs w:val="24"/>
          <w:lang w:eastAsia="en-US"/>
        </w:rPr>
        <w:t>/</w:t>
      </w:r>
      <w:r>
        <w:rPr>
          <w:rFonts w:ascii="Arial" w:eastAsia="Times New Roman" w:hAnsi="Arial" w:cs="Arial"/>
          <w:color w:val="000000" w:themeColor="text1"/>
          <w:sz w:val="24"/>
          <w:szCs w:val="24"/>
          <w:lang w:eastAsia="en-US"/>
        </w:rPr>
        <w:t>хуулийн 18.7</w:t>
      </w:r>
      <w:r w:rsidRPr="00EA1C86">
        <w:rPr>
          <w:rFonts w:ascii="Arial" w:eastAsia="Times New Roman" w:hAnsi="Arial" w:cs="Arial"/>
          <w:color w:val="000000" w:themeColor="text1"/>
          <w:sz w:val="24"/>
          <w:szCs w:val="24"/>
          <w:lang w:eastAsia="en-US"/>
        </w:rPr>
        <w:t>/</w:t>
      </w:r>
      <w:r>
        <w:rPr>
          <w:rFonts w:ascii="Arial" w:eastAsia="Times New Roman" w:hAnsi="Arial" w:cs="Arial"/>
          <w:color w:val="000000" w:themeColor="text1"/>
          <w:sz w:val="24"/>
          <w:szCs w:val="24"/>
          <w:lang w:eastAsia="en-US"/>
        </w:rPr>
        <w:t xml:space="preserve"> болон т</w:t>
      </w:r>
      <w:r w:rsidRPr="006478CC">
        <w:rPr>
          <w:rFonts w:ascii="Arial" w:eastAsia="Times New Roman" w:hAnsi="Arial" w:cs="Arial"/>
          <w:color w:val="000000" w:themeColor="text1"/>
          <w:sz w:val="24"/>
          <w:szCs w:val="24"/>
          <w:lang w:eastAsia="en-US"/>
        </w:rPr>
        <w:t>өрийн албаны зарим онцлог салбарын албан тушаалын зэрэг дэв/</w:t>
      </w:r>
      <w:r>
        <w:rPr>
          <w:rFonts w:ascii="Arial" w:eastAsia="Times New Roman" w:hAnsi="Arial" w:cs="Arial"/>
          <w:color w:val="000000" w:themeColor="text1"/>
          <w:sz w:val="24"/>
          <w:szCs w:val="24"/>
          <w:lang w:eastAsia="en-US"/>
        </w:rPr>
        <w:t>хуулийн 21.5</w:t>
      </w:r>
      <w:r w:rsidRPr="006478CC">
        <w:rPr>
          <w:rFonts w:ascii="Arial" w:eastAsia="Times New Roman" w:hAnsi="Arial" w:cs="Arial"/>
          <w:color w:val="000000" w:themeColor="text1"/>
          <w:sz w:val="24"/>
          <w:szCs w:val="24"/>
          <w:lang w:eastAsia="en-US"/>
        </w:rPr>
        <w:t>/</w:t>
      </w:r>
      <w:r>
        <w:rPr>
          <w:rFonts w:ascii="Arial" w:eastAsia="Times New Roman" w:hAnsi="Arial" w:cs="Arial"/>
          <w:color w:val="000000" w:themeColor="text1"/>
          <w:sz w:val="24"/>
          <w:szCs w:val="24"/>
          <w:lang w:eastAsia="en-US"/>
        </w:rPr>
        <w:t>-</w:t>
      </w:r>
      <w:r w:rsidRPr="006478CC">
        <w:rPr>
          <w:rFonts w:ascii="Arial" w:eastAsia="Times New Roman" w:hAnsi="Arial" w:cs="Arial"/>
          <w:color w:val="000000" w:themeColor="text1"/>
          <w:sz w:val="24"/>
          <w:szCs w:val="24"/>
          <w:lang w:eastAsia="en-US"/>
        </w:rPr>
        <w:t>ийг</w:t>
      </w:r>
      <w:r>
        <w:rPr>
          <w:rFonts w:ascii="Arial" w:eastAsia="Times New Roman" w:hAnsi="Arial" w:cs="Arial"/>
          <w:color w:val="000000" w:themeColor="text1"/>
          <w:sz w:val="24"/>
          <w:szCs w:val="24"/>
          <w:lang w:eastAsia="en-US"/>
        </w:rPr>
        <w:t xml:space="preserve"> боловсруулах</w:t>
      </w:r>
      <w:r w:rsidR="00315DB5">
        <w:rPr>
          <w:rFonts w:ascii="Arial" w:eastAsia="Times New Roman" w:hAnsi="Arial" w:cs="Arial"/>
          <w:color w:val="000000" w:themeColor="text1"/>
          <w:sz w:val="24"/>
          <w:szCs w:val="24"/>
          <w:lang w:eastAsia="en-US"/>
        </w:rPr>
        <w:t xml:space="preserve">, </w:t>
      </w:r>
      <w:r w:rsidR="00315DB5" w:rsidRPr="00315DB5">
        <w:rPr>
          <w:rFonts w:ascii="Arial" w:eastAsia="Times New Roman" w:hAnsi="Arial" w:cs="Arial"/>
          <w:color w:val="000000" w:themeColor="text1"/>
          <w:sz w:val="24"/>
          <w:szCs w:val="24"/>
          <w:lang w:eastAsia="en-US"/>
        </w:rPr>
        <w:t>улсын болон орон нутгийн төсвийн удирдлагын зардлын төслийг боловсруулах, хянаж батлахад зохих журмын дагуу санал гаргах</w:t>
      </w:r>
      <w:r w:rsidR="00315DB5">
        <w:rPr>
          <w:rFonts w:ascii="Arial" w:eastAsia="Times New Roman" w:hAnsi="Arial" w:cs="Arial"/>
          <w:color w:val="000000" w:themeColor="text1"/>
          <w:sz w:val="24"/>
          <w:szCs w:val="24"/>
          <w:lang w:eastAsia="en-US"/>
        </w:rPr>
        <w:t xml:space="preserve"> </w:t>
      </w:r>
      <w:r w:rsidR="00315DB5" w:rsidRPr="00315DB5">
        <w:rPr>
          <w:rFonts w:ascii="Arial" w:eastAsia="Times New Roman" w:hAnsi="Arial" w:cs="Arial"/>
          <w:color w:val="000000" w:themeColor="text1"/>
          <w:sz w:val="24"/>
          <w:szCs w:val="24"/>
          <w:lang w:eastAsia="en-US"/>
        </w:rPr>
        <w:t xml:space="preserve">/хуулийн </w:t>
      </w:r>
      <w:r w:rsidR="00315DB5">
        <w:rPr>
          <w:rFonts w:ascii="Arial" w:eastAsia="Times New Roman" w:hAnsi="Arial" w:cs="Arial"/>
          <w:color w:val="000000" w:themeColor="text1"/>
          <w:sz w:val="24"/>
          <w:szCs w:val="24"/>
          <w:lang w:eastAsia="en-US"/>
        </w:rPr>
        <w:t>66.1.8</w:t>
      </w:r>
      <w:r w:rsidR="00315DB5" w:rsidRPr="00315DB5">
        <w:rPr>
          <w:rFonts w:ascii="Arial" w:eastAsia="Times New Roman" w:hAnsi="Arial" w:cs="Arial"/>
          <w:color w:val="000000" w:themeColor="text1"/>
          <w:sz w:val="24"/>
          <w:szCs w:val="24"/>
          <w:lang w:eastAsia="en-US"/>
        </w:rPr>
        <w:t>/</w:t>
      </w:r>
      <w:r>
        <w:rPr>
          <w:rFonts w:ascii="Arial" w:eastAsia="Times New Roman" w:hAnsi="Arial" w:cs="Arial"/>
          <w:color w:val="000000" w:themeColor="text1"/>
          <w:sz w:val="24"/>
          <w:szCs w:val="24"/>
          <w:lang w:eastAsia="en-US"/>
        </w:rPr>
        <w:t xml:space="preserve"> чиг үүргийг </w:t>
      </w:r>
      <w:r w:rsidR="00315DB5">
        <w:rPr>
          <w:rFonts w:ascii="Arial" w:eastAsia="Times New Roman" w:hAnsi="Arial" w:cs="Arial"/>
          <w:color w:val="000000" w:themeColor="text1"/>
          <w:sz w:val="24"/>
          <w:szCs w:val="24"/>
          <w:lang w:eastAsia="en-US"/>
        </w:rPr>
        <w:t>хаса</w:t>
      </w:r>
      <w:r>
        <w:rPr>
          <w:rFonts w:ascii="Arial" w:eastAsia="Times New Roman" w:hAnsi="Arial" w:cs="Arial"/>
          <w:color w:val="000000" w:themeColor="text1"/>
          <w:sz w:val="24"/>
          <w:szCs w:val="24"/>
          <w:lang w:eastAsia="en-US"/>
        </w:rPr>
        <w:t>х</w:t>
      </w:r>
      <w:r w:rsidR="00315DB5" w:rsidRPr="00315DB5">
        <w:rPr>
          <w:rFonts w:ascii="Arial" w:eastAsia="Times New Roman" w:hAnsi="Arial" w:cs="Arial"/>
          <w:color w:val="000000" w:themeColor="text1"/>
          <w:sz w:val="24"/>
          <w:szCs w:val="24"/>
          <w:lang w:eastAsia="en-US"/>
        </w:rPr>
        <w:t>;</w:t>
      </w:r>
      <w:r>
        <w:rPr>
          <w:rFonts w:ascii="Arial" w:eastAsia="Times New Roman" w:hAnsi="Arial" w:cs="Arial"/>
          <w:color w:val="000000" w:themeColor="text1"/>
          <w:sz w:val="24"/>
          <w:szCs w:val="24"/>
          <w:lang w:eastAsia="en-US"/>
        </w:rPr>
        <w:t xml:space="preserve"> </w:t>
      </w:r>
    </w:p>
    <w:p w14:paraId="028421D3" w14:textId="77777777" w:rsidR="00245A21" w:rsidRPr="00EA1C86" w:rsidRDefault="00245A21" w:rsidP="00245A21">
      <w:pPr>
        <w:spacing w:after="0" w:line="240" w:lineRule="auto"/>
        <w:contextualSpacing/>
        <w:jc w:val="both"/>
        <w:rPr>
          <w:rFonts w:ascii="Arial" w:eastAsia="Times New Roman" w:hAnsi="Arial" w:cs="Arial"/>
          <w:color w:val="000000" w:themeColor="text1"/>
          <w:sz w:val="24"/>
          <w:szCs w:val="24"/>
          <w:lang w:eastAsia="en-US"/>
        </w:rPr>
      </w:pPr>
    </w:p>
    <w:p w14:paraId="22123B93" w14:textId="26E98EA4" w:rsidR="00245A21" w:rsidRDefault="00245A21" w:rsidP="00245A21">
      <w:pPr>
        <w:spacing w:after="0" w:line="240" w:lineRule="auto"/>
        <w:ind w:firstLine="720"/>
        <w:contextualSpacing/>
        <w:jc w:val="both"/>
        <w:rPr>
          <w:rFonts w:ascii="Arial" w:eastAsia="Times New Roman" w:hAnsi="Arial" w:cs="Arial"/>
          <w:color w:val="000000" w:themeColor="text1"/>
          <w:sz w:val="24"/>
          <w:szCs w:val="24"/>
          <w:lang w:eastAsia="en-US"/>
        </w:rPr>
      </w:pPr>
      <w:r>
        <w:rPr>
          <w:rFonts w:ascii="Arial" w:eastAsia="Times New Roman" w:hAnsi="Arial" w:cs="Arial"/>
          <w:color w:val="000000" w:themeColor="text1"/>
          <w:sz w:val="24"/>
          <w:szCs w:val="24"/>
          <w:lang w:eastAsia="en-US"/>
        </w:rPr>
        <w:lastRenderedPageBreak/>
        <w:t>3.Т</w:t>
      </w:r>
      <w:r w:rsidRPr="00EA1C86">
        <w:rPr>
          <w:rFonts w:ascii="Arial" w:eastAsia="Times New Roman" w:hAnsi="Arial" w:cs="Arial"/>
          <w:color w:val="000000" w:themeColor="text1"/>
          <w:sz w:val="24"/>
          <w:szCs w:val="24"/>
          <w:lang w:eastAsia="en-US"/>
        </w:rPr>
        <w:t>өрийн жинхэнэ албаны ерөнхий шалгалтыг жилд нэгээс доошгүй удаа зохион байгуулах</w:t>
      </w:r>
      <w:r>
        <w:rPr>
          <w:rFonts w:ascii="Arial" w:eastAsia="Times New Roman" w:hAnsi="Arial" w:cs="Arial"/>
          <w:color w:val="000000" w:themeColor="text1"/>
          <w:sz w:val="24"/>
          <w:szCs w:val="24"/>
          <w:lang w:eastAsia="en-US"/>
        </w:rPr>
        <w:t xml:space="preserve"> зохицуулалтыг өөрчилж улирал тутамд зохион байгуулдаг болгох зэрэг болно. </w:t>
      </w:r>
    </w:p>
    <w:p w14:paraId="714346BE" w14:textId="3084386B" w:rsidR="00D408ED" w:rsidRDefault="00D408ED" w:rsidP="00C720DF">
      <w:pPr>
        <w:spacing w:after="0" w:line="240" w:lineRule="auto"/>
        <w:ind w:right="57"/>
        <w:jc w:val="both"/>
        <w:rPr>
          <w:rFonts w:ascii="Arial" w:hAnsi="Arial" w:cs="Arial"/>
          <w:color w:val="000000" w:themeColor="text1"/>
          <w:sz w:val="24"/>
          <w:szCs w:val="24"/>
        </w:rPr>
      </w:pPr>
    </w:p>
    <w:p w14:paraId="1441385A" w14:textId="251B9822" w:rsidR="00C720DF" w:rsidRDefault="00C720DF" w:rsidP="00C720DF">
      <w:pPr>
        <w:spacing w:after="0" w:line="240" w:lineRule="auto"/>
        <w:ind w:right="57"/>
        <w:jc w:val="center"/>
        <w:rPr>
          <w:rFonts w:ascii="Arial" w:hAnsi="Arial" w:cs="Arial"/>
          <w:color w:val="000000" w:themeColor="text1"/>
          <w:sz w:val="24"/>
          <w:szCs w:val="24"/>
        </w:rPr>
      </w:pPr>
    </w:p>
    <w:p w14:paraId="2EA8161C" w14:textId="01650E23" w:rsidR="00C720DF" w:rsidRDefault="00C720DF" w:rsidP="00C720DF">
      <w:pPr>
        <w:spacing w:after="0" w:line="240" w:lineRule="auto"/>
        <w:ind w:right="57"/>
        <w:jc w:val="center"/>
        <w:rPr>
          <w:rFonts w:ascii="Arial" w:hAnsi="Arial" w:cs="Arial"/>
          <w:color w:val="000000" w:themeColor="text1"/>
          <w:sz w:val="24"/>
          <w:szCs w:val="24"/>
        </w:rPr>
      </w:pPr>
    </w:p>
    <w:p w14:paraId="1CDBFFA7" w14:textId="3F5239BC" w:rsidR="00C720DF" w:rsidRPr="0057111E" w:rsidRDefault="00C720DF" w:rsidP="00C720DF">
      <w:pPr>
        <w:spacing w:after="0" w:line="240" w:lineRule="auto"/>
        <w:ind w:right="57"/>
        <w:jc w:val="center"/>
        <w:rPr>
          <w:rFonts w:ascii="Arial" w:hAnsi="Arial" w:cs="Arial"/>
          <w:color w:val="000000" w:themeColor="text1"/>
          <w:sz w:val="24"/>
          <w:szCs w:val="24"/>
        </w:rPr>
      </w:pPr>
      <w:r w:rsidRPr="0057111E">
        <w:rPr>
          <w:rFonts w:ascii="Arial" w:hAnsi="Arial" w:cs="Arial"/>
          <w:color w:val="000000" w:themeColor="text1"/>
          <w:sz w:val="24"/>
          <w:szCs w:val="24"/>
        </w:rPr>
        <w:t>---oOo---</w:t>
      </w:r>
    </w:p>
    <w:p w14:paraId="507DC46D" w14:textId="77777777" w:rsidR="00C720DF" w:rsidRPr="0057111E" w:rsidRDefault="00C720DF">
      <w:pPr>
        <w:rPr>
          <w:rFonts w:ascii="Arial" w:hAnsi="Arial" w:cs="Arial"/>
          <w:color w:val="000000" w:themeColor="text1"/>
          <w:sz w:val="24"/>
          <w:szCs w:val="24"/>
        </w:rPr>
      </w:pPr>
      <w:r w:rsidRPr="0057111E">
        <w:rPr>
          <w:rFonts w:ascii="Arial" w:hAnsi="Arial" w:cs="Arial"/>
          <w:color w:val="000000" w:themeColor="text1"/>
          <w:sz w:val="24"/>
          <w:szCs w:val="24"/>
        </w:rPr>
        <w:br w:type="page"/>
      </w:r>
    </w:p>
    <w:p w14:paraId="7CDF2BA6" w14:textId="77777777" w:rsidR="00846DBD" w:rsidRPr="0057111E" w:rsidRDefault="00846DBD" w:rsidP="00846DBD">
      <w:pPr>
        <w:pStyle w:val="ListParagraph"/>
        <w:shd w:val="clear" w:color="auto" w:fill="FFFFFF" w:themeFill="background1"/>
        <w:spacing w:after="0" w:line="240" w:lineRule="auto"/>
        <w:ind w:left="0"/>
        <w:jc w:val="center"/>
        <w:rPr>
          <w:rFonts w:ascii="Arial" w:hAnsi="Arial" w:cs="Arial"/>
          <w:b/>
          <w:bCs/>
          <w:sz w:val="24"/>
          <w:szCs w:val="24"/>
          <w:lang w:val="mn-MN"/>
        </w:rPr>
      </w:pPr>
      <w:r w:rsidRPr="0057111E">
        <w:rPr>
          <w:rFonts w:ascii="Arial" w:hAnsi="Arial" w:cs="Arial"/>
          <w:b/>
          <w:bCs/>
          <w:sz w:val="24"/>
          <w:szCs w:val="24"/>
          <w:lang w:val="mn-MN"/>
        </w:rPr>
        <w:lastRenderedPageBreak/>
        <w:t>АШИГЛАСАН ЭХ СУРВАЛЖ</w:t>
      </w:r>
    </w:p>
    <w:p w14:paraId="189A6AAE" w14:textId="77777777" w:rsidR="00846DBD" w:rsidRPr="00846DBD" w:rsidRDefault="00846DBD" w:rsidP="00846DBD">
      <w:pPr>
        <w:pStyle w:val="NormalWeb"/>
        <w:spacing w:before="0" w:beforeAutospacing="0" w:after="0" w:afterAutospacing="0"/>
        <w:rPr>
          <w:rFonts w:ascii="Arial" w:hAnsi="Arial" w:cs="Arial"/>
          <w:b/>
          <w:color w:val="000000" w:themeColor="text1"/>
          <w:lang w:val="mn-MN"/>
        </w:rPr>
      </w:pPr>
    </w:p>
    <w:p w14:paraId="76FB53EC" w14:textId="77777777" w:rsidR="00846DBD" w:rsidRPr="00846DBD" w:rsidRDefault="00846DBD" w:rsidP="00846DBD">
      <w:pPr>
        <w:autoSpaceDE w:val="0"/>
        <w:autoSpaceDN w:val="0"/>
        <w:adjustRightInd w:val="0"/>
        <w:spacing w:after="0" w:line="240" w:lineRule="auto"/>
        <w:ind w:firstLine="720"/>
        <w:rPr>
          <w:rFonts w:ascii="Arial" w:eastAsia="Arial" w:hAnsi="Arial" w:cs="Arial"/>
          <w:color w:val="000000" w:themeColor="text1"/>
          <w:sz w:val="24"/>
          <w:szCs w:val="24"/>
        </w:rPr>
      </w:pPr>
      <w:r w:rsidRPr="00846DBD">
        <w:rPr>
          <w:rFonts w:ascii="Arial" w:eastAsia="Arial" w:hAnsi="Arial" w:cs="Arial"/>
          <w:color w:val="000000" w:themeColor="text1"/>
          <w:sz w:val="24"/>
          <w:szCs w:val="24"/>
        </w:rPr>
        <w:t>1.Хууль тогтоомжийн тухай</w:t>
      </w:r>
      <w:r w:rsidRPr="00846DBD">
        <w:rPr>
          <w:rFonts w:ascii="Arial" w:eastAsia="Arial" w:hAnsi="Arial" w:cs="Arial"/>
          <w:bCs/>
          <w:color w:val="000000" w:themeColor="text1"/>
          <w:sz w:val="24"/>
          <w:szCs w:val="24"/>
        </w:rPr>
        <w:t xml:space="preserve"> хууль;</w:t>
      </w:r>
    </w:p>
    <w:p w14:paraId="22CF8636" w14:textId="77777777" w:rsidR="00846DBD" w:rsidRPr="00846DBD" w:rsidRDefault="00846DBD" w:rsidP="00846DBD">
      <w:pPr>
        <w:autoSpaceDE w:val="0"/>
        <w:autoSpaceDN w:val="0"/>
        <w:adjustRightInd w:val="0"/>
        <w:spacing w:after="0" w:line="240" w:lineRule="auto"/>
        <w:ind w:firstLine="720"/>
        <w:rPr>
          <w:rFonts w:ascii="Arial" w:eastAsia="Arial" w:hAnsi="Arial" w:cs="Arial"/>
          <w:color w:val="000000" w:themeColor="text1"/>
          <w:sz w:val="24"/>
          <w:szCs w:val="24"/>
        </w:rPr>
      </w:pPr>
    </w:p>
    <w:p w14:paraId="0E5C9AAA" w14:textId="6D45BCA6" w:rsidR="00846DBD" w:rsidRPr="00846DBD" w:rsidRDefault="00846DBD" w:rsidP="00846DBD">
      <w:pPr>
        <w:autoSpaceDE w:val="0"/>
        <w:autoSpaceDN w:val="0"/>
        <w:adjustRightInd w:val="0"/>
        <w:spacing w:after="0" w:line="240" w:lineRule="auto"/>
        <w:ind w:firstLine="720"/>
        <w:rPr>
          <w:rFonts w:ascii="Arial" w:eastAsia="Arial" w:hAnsi="Arial" w:cs="Arial"/>
          <w:color w:val="000000" w:themeColor="text1"/>
          <w:sz w:val="24"/>
          <w:szCs w:val="24"/>
        </w:rPr>
      </w:pPr>
      <w:r w:rsidRPr="00846DBD">
        <w:rPr>
          <w:rFonts w:ascii="Arial" w:eastAsia="Arial" w:hAnsi="Arial" w:cs="Arial"/>
          <w:color w:val="000000" w:themeColor="text1"/>
          <w:sz w:val="24"/>
          <w:szCs w:val="24"/>
        </w:rPr>
        <w:t>2.</w:t>
      </w:r>
      <w:r w:rsidR="00245A21">
        <w:rPr>
          <w:rFonts w:ascii="Arial" w:eastAsia="Arial" w:hAnsi="Arial" w:cs="Arial"/>
          <w:color w:val="000000" w:themeColor="text1"/>
          <w:sz w:val="24"/>
          <w:szCs w:val="24"/>
        </w:rPr>
        <w:t>Монгол Улсын Үндсэн</w:t>
      </w:r>
      <w:r w:rsidRPr="00846DBD">
        <w:rPr>
          <w:rFonts w:ascii="Arial" w:eastAsia="Arial" w:hAnsi="Arial" w:cs="Arial"/>
          <w:color w:val="000000" w:themeColor="text1"/>
          <w:sz w:val="24"/>
          <w:szCs w:val="24"/>
        </w:rPr>
        <w:t xml:space="preserve"> хууль;</w:t>
      </w:r>
    </w:p>
    <w:p w14:paraId="11A62575" w14:textId="77777777" w:rsidR="00846DBD" w:rsidRPr="00846DBD" w:rsidRDefault="00846DBD" w:rsidP="00846DBD">
      <w:pPr>
        <w:autoSpaceDE w:val="0"/>
        <w:autoSpaceDN w:val="0"/>
        <w:adjustRightInd w:val="0"/>
        <w:spacing w:after="0" w:line="240" w:lineRule="auto"/>
        <w:ind w:firstLine="720"/>
        <w:rPr>
          <w:rFonts w:ascii="Arial" w:eastAsia="Arial" w:hAnsi="Arial" w:cs="Arial"/>
          <w:color w:val="000000" w:themeColor="text1"/>
          <w:sz w:val="24"/>
          <w:szCs w:val="24"/>
        </w:rPr>
      </w:pPr>
    </w:p>
    <w:p w14:paraId="2DF7A7BC" w14:textId="6A224DEF" w:rsidR="00846DBD" w:rsidRPr="00846DBD" w:rsidRDefault="00846DBD" w:rsidP="00846DBD">
      <w:pPr>
        <w:autoSpaceDE w:val="0"/>
        <w:autoSpaceDN w:val="0"/>
        <w:adjustRightInd w:val="0"/>
        <w:spacing w:after="0" w:line="240" w:lineRule="auto"/>
        <w:ind w:firstLine="720"/>
        <w:rPr>
          <w:rFonts w:ascii="Arial" w:eastAsia="Arial" w:hAnsi="Arial" w:cs="Arial"/>
          <w:color w:val="000000" w:themeColor="text1"/>
          <w:sz w:val="24"/>
          <w:szCs w:val="24"/>
        </w:rPr>
      </w:pPr>
      <w:r w:rsidRPr="00846DBD">
        <w:rPr>
          <w:rFonts w:ascii="Arial" w:eastAsia="Arial" w:hAnsi="Arial" w:cs="Arial"/>
          <w:color w:val="000000" w:themeColor="text1"/>
          <w:sz w:val="24"/>
          <w:szCs w:val="24"/>
        </w:rPr>
        <w:t>3.</w:t>
      </w:r>
      <w:r w:rsidR="00245A21">
        <w:rPr>
          <w:rFonts w:ascii="Arial" w:eastAsia="Arial" w:hAnsi="Arial" w:cs="Arial"/>
          <w:color w:val="000000" w:themeColor="text1"/>
          <w:sz w:val="24"/>
          <w:szCs w:val="24"/>
        </w:rPr>
        <w:t>Төрийн албаны</w:t>
      </w:r>
      <w:r w:rsidRPr="00846DBD">
        <w:rPr>
          <w:rFonts w:ascii="Arial" w:eastAsia="Arial" w:hAnsi="Arial" w:cs="Arial"/>
          <w:color w:val="000000" w:themeColor="text1"/>
          <w:sz w:val="24"/>
          <w:szCs w:val="24"/>
        </w:rPr>
        <w:t xml:space="preserve"> тухай хууль;</w:t>
      </w:r>
    </w:p>
    <w:p w14:paraId="2B2AC64F" w14:textId="77777777" w:rsidR="00846DBD" w:rsidRPr="00846DBD" w:rsidRDefault="00846DBD" w:rsidP="00846DBD">
      <w:pPr>
        <w:autoSpaceDE w:val="0"/>
        <w:autoSpaceDN w:val="0"/>
        <w:adjustRightInd w:val="0"/>
        <w:spacing w:after="0" w:line="240" w:lineRule="auto"/>
        <w:rPr>
          <w:rFonts w:ascii="Arial" w:eastAsia="Arial" w:hAnsi="Arial" w:cs="Arial"/>
          <w:bCs/>
          <w:color w:val="000000" w:themeColor="text1"/>
          <w:sz w:val="24"/>
          <w:szCs w:val="24"/>
        </w:rPr>
      </w:pPr>
    </w:p>
    <w:p w14:paraId="2306A0CA" w14:textId="54B9EA2C" w:rsidR="00846DBD" w:rsidRPr="00846DBD" w:rsidRDefault="00245A21" w:rsidP="00846DBD">
      <w:pPr>
        <w:autoSpaceDE w:val="0"/>
        <w:autoSpaceDN w:val="0"/>
        <w:adjustRightInd w:val="0"/>
        <w:spacing w:after="0" w:line="240" w:lineRule="auto"/>
        <w:ind w:firstLine="720"/>
        <w:rPr>
          <w:rFonts w:ascii="Arial" w:eastAsia="Arial" w:hAnsi="Arial" w:cs="Arial"/>
          <w:color w:val="000000" w:themeColor="text1"/>
          <w:sz w:val="24"/>
          <w:szCs w:val="24"/>
        </w:rPr>
      </w:pPr>
      <w:r>
        <w:rPr>
          <w:rFonts w:ascii="Arial" w:eastAsia="Arial" w:hAnsi="Arial" w:cs="Arial"/>
          <w:bCs/>
          <w:color w:val="000000" w:themeColor="text1"/>
          <w:sz w:val="24"/>
          <w:szCs w:val="24"/>
        </w:rPr>
        <w:t>4</w:t>
      </w:r>
      <w:r w:rsidR="00846DBD" w:rsidRPr="00846DBD">
        <w:rPr>
          <w:rFonts w:ascii="Arial" w:eastAsia="Arial" w:hAnsi="Arial" w:cs="Arial"/>
          <w:color w:val="000000" w:themeColor="text1"/>
          <w:sz w:val="24"/>
          <w:szCs w:val="24"/>
        </w:rPr>
        <w:t>.Засгийн газрын 2016 оны 01 дүгээр сарын 25-ны өдрийн “Аргачлал батлах тухай” 59 дүгээр тогтоол;</w:t>
      </w:r>
    </w:p>
    <w:p w14:paraId="618018DB" w14:textId="77777777" w:rsidR="00846DBD" w:rsidRPr="00846DBD" w:rsidRDefault="00846DBD" w:rsidP="00846DBD">
      <w:pPr>
        <w:autoSpaceDE w:val="0"/>
        <w:autoSpaceDN w:val="0"/>
        <w:adjustRightInd w:val="0"/>
        <w:spacing w:after="0" w:line="240" w:lineRule="auto"/>
        <w:rPr>
          <w:rFonts w:ascii="Arial" w:eastAsia="Arial" w:hAnsi="Arial" w:cs="Arial"/>
          <w:color w:val="000000" w:themeColor="text1"/>
          <w:sz w:val="24"/>
          <w:szCs w:val="24"/>
        </w:rPr>
      </w:pPr>
    </w:p>
    <w:p w14:paraId="45F0C46D" w14:textId="6D01F36B" w:rsidR="00B20F0F" w:rsidRPr="00846DBD" w:rsidRDefault="00245A21" w:rsidP="00B20F0F">
      <w:pPr>
        <w:autoSpaceDE w:val="0"/>
        <w:autoSpaceDN w:val="0"/>
        <w:adjustRightInd w:val="0"/>
        <w:spacing w:after="0" w:line="240" w:lineRule="auto"/>
        <w:ind w:firstLine="720"/>
        <w:jc w:val="both"/>
        <w:rPr>
          <w:rFonts w:ascii="Arial" w:eastAsia="Arial" w:hAnsi="Arial" w:cs="Arial"/>
          <w:color w:val="000000" w:themeColor="text1"/>
          <w:sz w:val="24"/>
          <w:szCs w:val="24"/>
        </w:rPr>
      </w:pPr>
      <w:r>
        <w:rPr>
          <w:rFonts w:ascii="Arial" w:eastAsia="Arial" w:hAnsi="Arial" w:cs="Arial"/>
          <w:color w:val="000000" w:themeColor="text1"/>
          <w:sz w:val="24"/>
          <w:szCs w:val="24"/>
        </w:rPr>
        <w:t>5</w:t>
      </w:r>
      <w:r w:rsidR="00846DBD" w:rsidRPr="00846DBD">
        <w:rPr>
          <w:rFonts w:ascii="Arial" w:eastAsia="Arial" w:hAnsi="Arial" w:cs="Arial"/>
          <w:color w:val="000000" w:themeColor="text1"/>
          <w:sz w:val="24"/>
          <w:szCs w:val="24"/>
        </w:rPr>
        <w:t>.</w:t>
      </w:r>
      <w:r w:rsidR="00B20F0F">
        <w:rPr>
          <w:rFonts w:ascii="Arial" w:eastAsia="Arial" w:hAnsi="Arial" w:cs="Arial"/>
          <w:color w:val="000000" w:themeColor="text1"/>
          <w:sz w:val="24"/>
          <w:szCs w:val="24"/>
        </w:rPr>
        <w:t>Төрийн захиргааны байгууллагын удирдах албан тушаалын судалгаа</w:t>
      </w:r>
      <w:r w:rsidR="00B20F0F">
        <w:rPr>
          <w:rStyle w:val="FootnoteReference"/>
          <w:rFonts w:ascii="Arial" w:eastAsia="Arial" w:hAnsi="Arial" w:cs="Arial"/>
          <w:color w:val="000000" w:themeColor="text1"/>
          <w:sz w:val="24"/>
          <w:szCs w:val="24"/>
        </w:rPr>
        <w:footnoteReference w:id="1"/>
      </w:r>
      <w:r w:rsidR="00B20F0F">
        <w:rPr>
          <w:rFonts w:ascii="Arial" w:eastAsia="Arial" w:hAnsi="Arial" w:cs="Arial"/>
          <w:color w:val="000000" w:themeColor="text1"/>
          <w:sz w:val="24"/>
          <w:szCs w:val="24"/>
        </w:rPr>
        <w:t>.</w:t>
      </w:r>
    </w:p>
    <w:p w14:paraId="4DB87FAD" w14:textId="77777777" w:rsidR="00846DBD" w:rsidRPr="00846DBD" w:rsidRDefault="00846DBD" w:rsidP="00846DBD">
      <w:pPr>
        <w:autoSpaceDE w:val="0"/>
        <w:autoSpaceDN w:val="0"/>
        <w:adjustRightInd w:val="0"/>
        <w:spacing w:after="0" w:line="240" w:lineRule="auto"/>
        <w:ind w:firstLine="720"/>
        <w:rPr>
          <w:rFonts w:ascii="Arial" w:eastAsia="Arial" w:hAnsi="Arial" w:cs="Arial"/>
          <w:color w:val="000000" w:themeColor="text1"/>
          <w:sz w:val="24"/>
          <w:szCs w:val="24"/>
        </w:rPr>
      </w:pPr>
    </w:p>
    <w:p w14:paraId="3A06F9A6" w14:textId="1C6772C4" w:rsidR="00846DBD" w:rsidRPr="00846DBD" w:rsidRDefault="00B20F0F" w:rsidP="00846DBD">
      <w:pPr>
        <w:autoSpaceDE w:val="0"/>
        <w:autoSpaceDN w:val="0"/>
        <w:adjustRightInd w:val="0"/>
        <w:spacing w:after="0" w:line="240" w:lineRule="auto"/>
        <w:ind w:firstLine="720"/>
        <w:rPr>
          <w:rFonts w:ascii="Arial" w:eastAsia="Arial" w:hAnsi="Arial" w:cs="Arial"/>
          <w:color w:val="000000" w:themeColor="text1"/>
          <w:sz w:val="24"/>
          <w:szCs w:val="24"/>
        </w:rPr>
      </w:pPr>
      <w:r>
        <w:rPr>
          <w:rFonts w:ascii="Arial" w:eastAsia="Arial" w:hAnsi="Arial" w:cs="Arial"/>
          <w:color w:val="000000" w:themeColor="text1"/>
          <w:sz w:val="24"/>
          <w:szCs w:val="24"/>
        </w:rPr>
        <w:t>6</w:t>
      </w:r>
      <w:r w:rsidR="00846DBD" w:rsidRPr="00846DBD">
        <w:rPr>
          <w:rFonts w:ascii="Arial" w:eastAsia="Arial" w:hAnsi="Arial" w:cs="Arial"/>
          <w:color w:val="000000" w:themeColor="text1"/>
          <w:sz w:val="24"/>
          <w:szCs w:val="24"/>
        </w:rPr>
        <w:t>.</w:t>
      </w:r>
      <w:r w:rsidRPr="00B20F0F">
        <w:rPr>
          <w:rFonts w:ascii="Arial" w:eastAsia="Arial" w:hAnsi="Arial" w:cs="Arial"/>
          <w:color w:val="000000" w:themeColor="text1"/>
          <w:sz w:val="24"/>
          <w:szCs w:val="24"/>
        </w:rPr>
        <w:t>Төрий</w:t>
      </w:r>
      <w:r>
        <w:rPr>
          <w:rFonts w:ascii="Arial" w:eastAsia="Arial" w:hAnsi="Arial" w:cs="Arial"/>
          <w:color w:val="000000" w:themeColor="text1"/>
          <w:sz w:val="24"/>
          <w:szCs w:val="24"/>
        </w:rPr>
        <w:t>н үйлчилгээний байгууллагын удирдах албан тушаалын тоо</w:t>
      </w:r>
      <w:r>
        <w:rPr>
          <w:rStyle w:val="FootnoteReference"/>
          <w:rFonts w:ascii="Arial" w:eastAsia="Arial" w:hAnsi="Arial" w:cs="Arial"/>
          <w:color w:val="000000" w:themeColor="text1"/>
          <w:sz w:val="24"/>
          <w:szCs w:val="24"/>
        </w:rPr>
        <w:footnoteReference w:id="2"/>
      </w:r>
      <w:r>
        <w:rPr>
          <w:rFonts w:ascii="Arial" w:eastAsia="Arial" w:hAnsi="Arial" w:cs="Arial"/>
          <w:color w:val="000000" w:themeColor="text1"/>
          <w:sz w:val="24"/>
          <w:szCs w:val="24"/>
        </w:rPr>
        <w:t>.</w:t>
      </w:r>
    </w:p>
    <w:p w14:paraId="38A41B10" w14:textId="77777777" w:rsidR="00846DBD" w:rsidRPr="00846DBD" w:rsidRDefault="00846DBD" w:rsidP="00846DBD">
      <w:pPr>
        <w:autoSpaceDE w:val="0"/>
        <w:autoSpaceDN w:val="0"/>
        <w:adjustRightInd w:val="0"/>
        <w:spacing w:after="0" w:line="240" w:lineRule="auto"/>
        <w:ind w:firstLine="720"/>
        <w:rPr>
          <w:rFonts w:ascii="Arial" w:eastAsia="Arial" w:hAnsi="Arial" w:cs="Arial"/>
          <w:color w:val="000000" w:themeColor="text1"/>
          <w:sz w:val="24"/>
          <w:szCs w:val="24"/>
        </w:rPr>
      </w:pPr>
    </w:p>
    <w:p w14:paraId="0AAF12C7" w14:textId="77B92107" w:rsidR="00846DBD" w:rsidRPr="00846DBD" w:rsidRDefault="00B20F0F" w:rsidP="00846DBD">
      <w:pPr>
        <w:autoSpaceDE w:val="0"/>
        <w:autoSpaceDN w:val="0"/>
        <w:adjustRightInd w:val="0"/>
        <w:spacing w:after="0" w:line="240" w:lineRule="auto"/>
        <w:ind w:firstLine="720"/>
        <w:jc w:val="both"/>
        <w:rPr>
          <w:rFonts w:ascii="Arial" w:eastAsia="Arial" w:hAnsi="Arial" w:cs="Arial"/>
          <w:color w:val="000000" w:themeColor="text1"/>
          <w:sz w:val="24"/>
          <w:szCs w:val="24"/>
        </w:rPr>
      </w:pPr>
      <w:r>
        <w:rPr>
          <w:rFonts w:ascii="Arial" w:eastAsia="Arial" w:hAnsi="Arial" w:cs="Arial"/>
          <w:color w:val="000000" w:themeColor="text1"/>
          <w:sz w:val="24"/>
          <w:szCs w:val="24"/>
        </w:rPr>
        <w:t>7</w:t>
      </w:r>
      <w:r w:rsidR="00846DBD" w:rsidRPr="00846DBD">
        <w:rPr>
          <w:rFonts w:ascii="Arial" w:eastAsia="Arial" w:hAnsi="Arial" w:cs="Arial"/>
          <w:color w:val="000000" w:themeColor="text1"/>
          <w:sz w:val="24"/>
          <w:szCs w:val="24"/>
        </w:rPr>
        <w:t>.</w:t>
      </w:r>
      <w:r>
        <w:rPr>
          <w:rFonts w:ascii="Arial" w:eastAsia="Arial" w:hAnsi="Arial" w:cs="Arial"/>
          <w:color w:val="000000" w:themeColor="text1"/>
          <w:sz w:val="24"/>
          <w:szCs w:val="24"/>
        </w:rPr>
        <w:t>Төрийн албанд жинхэлж, танграг өргөөгүй, түр орлон гүйцэтгэгчээр ажиллаж байгаагийн голлох шалтгааны тухай Төрийн албаны зөвлөлийн дүгнэлт</w:t>
      </w:r>
      <w:r>
        <w:rPr>
          <w:rStyle w:val="FootnoteReference"/>
          <w:rFonts w:ascii="Arial" w:eastAsia="Arial" w:hAnsi="Arial" w:cs="Arial"/>
          <w:color w:val="000000" w:themeColor="text1"/>
          <w:sz w:val="24"/>
          <w:szCs w:val="24"/>
        </w:rPr>
        <w:footnoteReference w:id="3"/>
      </w:r>
      <w:r w:rsidR="00846DBD" w:rsidRPr="00846DBD">
        <w:rPr>
          <w:rFonts w:ascii="Arial" w:eastAsia="Arial" w:hAnsi="Arial" w:cs="Arial"/>
          <w:color w:val="000000" w:themeColor="text1"/>
          <w:sz w:val="24"/>
          <w:szCs w:val="24"/>
        </w:rPr>
        <w:t xml:space="preserve">. </w:t>
      </w:r>
    </w:p>
    <w:p w14:paraId="79700739" w14:textId="77777777" w:rsidR="00846DBD" w:rsidRPr="00846DBD" w:rsidRDefault="00846DBD" w:rsidP="00846DBD">
      <w:pPr>
        <w:autoSpaceDE w:val="0"/>
        <w:autoSpaceDN w:val="0"/>
        <w:adjustRightInd w:val="0"/>
        <w:spacing w:after="0" w:line="240" w:lineRule="auto"/>
        <w:ind w:firstLine="720"/>
        <w:rPr>
          <w:rFonts w:ascii="Arial" w:eastAsia="Arial" w:hAnsi="Arial" w:cs="Arial"/>
          <w:color w:val="000000" w:themeColor="text1"/>
          <w:sz w:val="24"/>
          <w:szCs w:val="24"/>
        </w:rPr>
      </w:pPr>
    </w:p>
    <w:p w14:paraId="12DC8361" w14:textId="53A1C82A" w:rsidR="007807F1" w:rsidRDefault="00B20F0F" w:rsidP="00B20F0F">
      <w:pPr>
        <w:spacing w:line="276" w:lineRule="atLeast"/>
        <w:ind w:firstLine="720"/>
        <w:jc w:val="both"/>
        <w:rPr>
          <w:rFonts w:ascii="Arial" w:eastAsia="Arial" w:hAnsi="Arial" w:cs="Arial"/>
          <w:color w:val="000000" w:themeColor="text1"/>
          <w:sz w:val="24"/>
          <w:szCs w:val="24"/>
        </w:rPr>
      </w:pPr>
      <w:r>
        <w:rPr>
          <w:rFonts w:ascii="Arial" w:eastAsia="Arial" w:hAnsi="Arial" w:cs="Arial"/>
          <w:color w:val="000000" w:themeColor="text1"/>
          <w:sz w:val="24"/>
          <w:szCs w:val="24"/>
        </w:rPr>
        <w:t>8</w:t>
      </w:r>
      <w:r w:rsidR="00523842">
        <w:rPr>
          <w:rFonts w:ascii="Arial" w:eastAsia="Arial" w:hAnsi="Arial" w:cs="Arial"/>
          <w:color w:val="000000" w:themeColor="text1"/>
          <w:sz w:val="24"/>
          <w:szCs w:val="24"/>
        </w:rPr>
        <w:t>.</w:t>
      </w:r>
      <w:r>
        <w:rPr>
          <w:rFonts w:ascii="Arial" w:eastAsia="Arial" w:hAnsi="Arial" w:cs="Arial"/>
          <w:color w:val="000000" w:themeColor="text1"/>
          <w:sz w:val="24"/>
          <w:szCs w:val="24"/>
        </w:rPr>
        <w:t>Төрийн албаны тухай хуульд Хүний нөөцийн удирдлагын чиг үүргийг Засгийн газар, Төрийн албаны төв байгууллагын хооронд оновчтой хуваарилах санал.</w:t>
      </w:r>
    </w:p>
    <w:p w14:paraId="5A801297" w14:textId="50F54BD3" w:rsidR="00B20F0F" w:rsidRPr="00B20F0F" w:rsidRDefault="00B20F0F" w:rsidP="00B20F0F">
      <w:pPr>
        <w:spacing w:line="276" w:lineRule="atLeast"/>
        <w:jc w:val="both"/>
        <w:rPr>
          <w:rFonts w:ascii="Arial" w:eastAsia="Arial" w:hAnsi="Arial" w:cs="Arial"/>
          <w:color w:val="000000" w:themeColor="text1"/>
          <w:sz w:val="24"/>
          <w:szCs w:val="24"/>
        </w:rPr>
      </w:pPr>
      <w:r>
        <w:rPr>
          <w:rFonts w:ascii="Arial" w:eastAsia="Arial" w:hAnsi="Arial" w:cs="Arial"/>
          <w:color w:val="000000" w:themeColor="text1"/>
          <w:sz w:val="24"/>
          <w:szCs w:val="24"/>
        </w:rPr>
        <w:tab/>
        <w:t>9.Монгол Улсын төрийн албаны хүний нөөцийн удирдлагын тогтолцоо</w:t>
      </w:r>
      <w:r w:rsidRPr="00B20F0F">
        <w:rPr>
          <w:rFonts w:ascii="Arial" w:eastAsia="Arial" w:hAnsi="Arial" w:cs="Arial"/>
          <w:color w:val="000000" w:themeColor="text1"/>
          <w:sz w:val="24"/>
          <w:szCs w:val="24"/>
        </w:rPr>
        <w:t>/</w:t>
      </w:r>
      <w:r>
        <w:rPr>
          <w:rFonts w:ascii="Arial" w:eastAsia="Arial" w:hAnsi="Arial" w:cs="Arial"/>
          <w:color w:val="000000" w:themeColor="text1"/>
          <w:sz w:val="24"/>
          <w:szCs w:val="24"/>
        </w:rPr>
        <w:t>харьцуулсан судалгаа</w:t>
      </w:r>
      <w:r w:rsidRPr="00B20F0F">
        <w:rPr>
          <w:rFonts w:ascii="Arial" w:eastAsia="Arial" w:hAnsi="Arial" w:cs="Arial"/>
          <w:color w:val="000000" w:themeColor="text1"/>
          <w:sz w:val="24"/>
          <w:szCs w:val="24"/>
        </w:rPr>
        <w:t>/</w:t>
      </w:r>
      <w:r>
        <w:rPr>
          <w:rFonts w:ascii="Arial" w:eastAsia="Arial" w:hAnsi="Arial" w:cs="Arial"/>
          <w:color w:val="000000" w:themeColor="text1"/>
          <w:sz w:val="24"/>
          <w:szCs w:val="24"/>
        </w:rPr>
        <w:t>.</w:t>
      </w:r>
    </w:p>
    <w:p w14:paraId="400CC8D6" w14:textId="6F86C93A" w:rsidR="00523842" w:rsidRPr="007807F1" w:rsidRDefault="00523842" w:rsidP="00846DBD">
      <w:pPr>
        <w:autoSpaceDE w:val="0"/>
        <w:autoSpaceDN w:val="0"/>
        <w:adjustRightInd w:val="0"/>
        <w:spacing w:after="0" w:line="240" w:lineRule="auto"/>
        <w:ind w:firstLine="720"/>
        <w:jc w:val="both"/>
        <w:rPr>
          <w:rFonts w:ascii="Arial" w:eastAsia="Arial" w:hAnsi="Arial" w:cs="Arial"/>
          <w:color w:val="000000" w:themeColor="text1"/>
          <w:sz w:val="24"/>
          <w:szCs w:val="24"/>
        </w:rPr>
      </w:pPr>
    </w:p>
    <w:p w14:paraId="6C153803" w14:textId="77777777" w:rsidR="00846DBD" w:rsidRPr="00846DBD" w:rsidRDefault="00846DBD" w:rsidP="00846DBD">
      <w:pPr>
        <w:autoSpaceDE w:val="0"/>
        <w:autoSpaceDN w:val="0"/>
        <w:adjustRightInd w:val="0"/>
        <w:spacing w:after="0" w:line="240" w:lineRule="auto"/>
        <w:rPr>
          <w:rFonts w:ascii="Arial" w:eastAsia="Arial" w:hAnsi="Arial" w:cs="Arial"/>
          <w:color w:val="000000" w:themeColor="text1"/>
          <w:sz w:val="24"/>
          <w:szCs w:val="24"/>
        </w:rPr>
      </w:pPr>
    </w:p>
    <w:p w14:paraId="0512BB56" w14:textId="77777777" w:rsidR="00846DBD" w:rsidRPr="00846DBD" w:rsidRDefault="00846DBD" w:rsidP="00846DBD">
      <w:pPr>
        <w:autoSpaceDE w:val="0"/>
        <w:autoSpaceDN w:val="0"/>
        <w:adjustRightInd w:val="0"/>
        <w:spacing w:after="0" w:line="240" w:lineRule="auto"/>
        <w:rPr>
          <w:rFonts w:ascii="Arial" w:eastAsia="Arial" w:hAnsi="Arial" w:cs="Arial"/>
          <w:color w:val="000000" w:themeColor="text1"/>
          <w:sz w:val="24"/>
          <w:szCs w:val="24"/>
        </w:rPr>
      </w:pPr>
    </w:p>
    <w:p w14:paraId="3AA9899D" w14:textId="77777777" w:rsidR="00846DBD" w:rsidRPr="00846DBD" w:rsidRDefault="00846DBD" w:rsidP="00846DBD">
      <w:pPr>
        <w:pStyle w:val="NormalWeb"/>
        <w:spacing w:before="0" w:beforeAutospacing="0" w:after="0" w:afterAutospacing="0"/>
        <w:jc w:val="center"/>
        <w:rPr>
          <w:rFonts w:ascii="Arial" w:hAnsi="Arial" w:cs="Arial"/>
          <w:color w:val="000000" w:themeColor="text1"/>
          <w:lang w:val="mn-MN"/>
        </w:rPr>
      </w:pPr>
      <w:r w:rsidRPr="00846DBD">
        <w:rPr>
          <w:rFonts w:ascii="Arial" w:hAnsi="Arial" w:cs="Arial"/>
          <w:color w:val="000000" w:themeColor="text1"/>
          <w:lang w:val="mn-MN"/>
        </w:rPr>
        <w:t>---оОо---</w:t>
      </w:r>
    </w:p>
    <w:p w14:paraId="7F74CFBB" w14:textId="77777777" w:rsidR="00C720DF" w:rsidRPr="00B20F0F" w:rsidRDefault="00C720DF" w:rsidP="00C720DF">
      <w:pPr>
        <w:spacing w:after="0" w:line="240" w:lineRule="auto"/>
        <w:ind w:right="57"/>
        <w:jc w:val="center"/>
        <w:rPr>
          <w:rFonts w:ascii="Arial" w:hAnsi="Arial" w:cs="Arial"/>
          <w:color w:val="000000" w:themeColor="text1"/>
          <w:sz w:val="24"/>
          <w:szCs w:val="24"/>
        </w:rPr>
      </w:pPr>
    </w:p>
    <w:p w14:paraId="7498FEF8" w14:textId="77777777" w:rsidR="00676F54" w:rsidRPr="00181B4C" w:rsidRDefault="00676F54" w:rsidP="00181B4C">
      <w:pPr>
        <w:spacing w:after="0" w:line="240" w:lineRule="auto"/>
        <w:ind w:left="57" w:right="57"/>
        <w:jc w:val="both"/>
        <w:rPr>
          <w:rFonts w:ascii="Arial" w:hAnsi="Arial" w:cs="Arial"/>
          <w:color w:val="000000" w:themeColor="text1"/>
          <w:sz w:val="24"/>
          <w:szCs w:val="24"/>
        </w:rPr>
      </w:pPr>
    </w:p>
    <w:p w14:paraId="2C7A53D3" w14:textId="60B2CA87" w:rsidR="00D408ED" w:rsidRPr="00181B4C" w:rsidRDefault="00D408ED" w:rsidP="00181B4C">
      <w:pPr>
        <w:spacing w:after="0" w:line="240" w:lineRule="auto"/>
        <w:rPr>
          <w:rFonts w:ascii="Arial" w:hAnsi="Arial" w:cs="Arial"/>
          <w:color w:val="000000" w:themeColor="text1"/>
          <w:sz w:val="24"/>
          <w:szCs w:val="24"/>
        </w:rPr>
      </w:pPr>
    </w:p>
    <w:sectPr w:rsidR="00D408ED" w:rsidRPr="00181B4C" w:rsidSect="00181B4C">
      <w:pgSz w:w="11906" w:h="16838"/>
      <w:pgMar w:top="1418" w:right="851"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7B07A0" w14:textId="77777777" w:rsidR="00667B2B" w:rsidRDefault="00667B2B" w:rsidP="00B20F0F">
      <w:pPr>
        <w:spacing w:after="0" w:line="240" w:lineRule="auto"/>
      </w:pPr>
      <w:r>
        <w:separator/>
      </w:r>
    </w:p>
  </w:endnote>
  <w:endnote w:type="continuationSeparator" w:id="0">
    <w:p w14:paraId="309ED943" w14:textId="77777777" w:rsidR="00667B2B" w:rsidRDefault="00667B2B" w:rsidP="00B20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16CB11" w14:textId="77777777" w:rsidR="00667B2B" w:rsidRDefault="00667B2B" w:rsidP="00B20F0F">
      <w:pPr>
        <w:spacing w:after="0" w:line="240" w:lineRule="auto"/>
      </w:pPr>
      <w:r>
        <w:separator/>
      </w:r>
    </w:p>
  </w:footnote>
  <w:footnote w:type="continuationSeparator" w:id="0">
    <w:p w14:paraId="45498D45" w14:textId="77777777" w:rsidR="00667B2B" w:rsidRDefault="00667B2B" w:rsidP="00B20F0F">
      <w:pPr>
        <w:spacing w:after="0" w:line="240" w:lineRule="auto"/>
      </w:pPr>
      <w:r>
        <w:continuationSeparator/>
      </w:r>
    </w:p>
  </w:footnote>
  <w:footnote w:id="1">
    <w:p w14:paraId="5B349A3A" w14:textId="7B088BBF" w:rsidR="00B20F0F" w:rsidRPr="00B20F0F" w:rsidRDefault="00B20F0F">
      <w:pPr>
        <w:pStyle w:val="FootnoteText"/>
        <w:rPr>
          <w:rFonts w:ascii="Arial" w:hAnsi="Arial" w:cs="Arial"/>
          <w:lang w:val="en-US"/>
        </w:rPr>
      </w:pPr>
      <w:r w:rsidRPr="00B20F0F">
        <w:rPr>
          <w:rStyle w:val="FootnoteReference"/>
          <w:rFonts w:ascii="Arial" w:hAnsi="Arial" w:cs="Arial"/>
        </w:rPr>
        <w:footnoteRef/>
      </w:r>
      <w:r w:rsidRPr="00B20F0F">
        <w:rPr>
          <w:rFonts w:ascii="Arial" w:hAnsi="Arial" w:cs="Arial"/>
        </w:rPr>
        <w:t xml:space="preserve"> Төрийн албаны зөвлөлийн 2021 оны 04 дүгээр сарын 16-ны өдрийн 01</w:t>
      </w:r>
      <w:r w:rsidRPr="00B20F0F">
        <w:rPr>
          <w:rFonts w:ascii="Arial" w:hAnsi="Arial" w:cs="Arial"/>
          <w:lang w:val="en-US"/>
        </w:rPr>
        <w:t>/дугаар албан бичгийн 1 дүгээр хавсарлт.</w:t>
      </w:r>
    </w:p>
  </w:footnote>
  <w:footnote w:id="2">
    <w:p w14:paraId="47AA8585" w14:textId="095BD870" w:rsidR="00B20F0F" w:rsidRPr="00B20F0F" w:rsidRDefault="00B20F0F">
      <w:pPr>
        <w:pStyle w:val="FootnoteText"/>
        <w:rPr>
          <w:rFonts w:ascii="Arial" w:hAnsi="Arial" w:cs="Arial"/>
        </w:rPr>
      </w:pPr>
      <w:r w:rsidRPr="00B20F0F">
        <w:rPr>
          <w:rStyle w:val="FootnoteReference"/>
          <w:rFonts w:ascii="Arial" w:hAnsi="Arial" w:cs="Arial"/>
        </w:rPr>
        <w:footnoteRef/>
      </w:r>
      <w:r w:rsidRPr="00B20F0F">
        <w:rPr>
          <w:rFonts w:ascii="Arial" w:hAnsi="Arial" w:cs="Arial"/>
        </w:rPr>
        <w:t xml:space="preserve"> Мөн албан бичгийн 2 дугаар хавсралт.</w:t>
      </w:r>
    </w:p>
  </w:footnote>
  <w:footnote w:id="3">
    <w:p w14:paraId="143512AA" w14:textId="09ACB0E0" w:rsidR="00B20F0F" w:rsidRPr="00B20F0F" w:rsidRDefault="00B20F0F">
      <w:pPr>
        <w:pStyle w:val="FootnoteText"/>
        <w:rPr>
          <w:rFonts w:ascii="Arial" w:hAnsi="Arial" w:cs="Arial"/>
        </w:rPr>
      </w:pPr>
      <w:r w:rsidRPr="00B20F0F">
        <w:rPr>
          <w:rStyle w:val="FootnoteReference"/>
          <w:rFonts w:ascii="Arial" w:hAnsi="Arial" w:cs="Arial"/>
        </w:rPr>
        <w:footnoteRef/>
      </w:r>
      <w:r w:rsidRPr="00B20F0F">
        <w:rPr>
          <w:rFonts w:ascii="Arial" w:hAnsi="Arial" w:cs="Arial"/>
        </w:rPr>
        <w:t xml:space="preserve"> Мөн албан бичгийн 3 дугаар хавсралт.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168CB"/>
    <w:multiLevelType w:val="hybridMultilevel"/>
    <w:tmpl w:val="A6C08BE2"/>
    <w:lvl w:ilvl="0" w:tplc="A94658CC">
      <w:start w:val="1"/>
      <w:numFmt w:val="decimal"/>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 w15:restartNumberingAfterBreak="0">
    <w:nsid w:val="035B7BC4"/>
    <w:multiLevelType w:val="hybridMultilevel"/>
    <w:tmpl w:val="A71684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CF3BA9"/>
    <w:multiLevelType w:val="hybridMultilevel"/>
    <w:tmpl w:val="DE285FB2"/>
    <w:lvl w:ilvl="0" w:tplc="A38CA824">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90A66"/>
    <w:multiLevelType w:val="hybridMultilevel"/>
    <w:tmpl w:val="6B46F5D4"/>
    <w:lvl w:ilvl="0" w:tplc="EAD8FCDE">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4" w15:restartNumberingAfterBreak="0">
    <w:nsid w:val="0CDE5183"/>
    <w:multiLevelType w:val="hybridMultilevel"/>
    <w:tmpl w:val="62C486BE"/>
    <w:lvl w:ilvl="0" w:tplc="99283ED2">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A58F0"/>
    <w:multiLevelType w:val="hybridMultilevel"/>
    <w:tmpl w:val="5C1E721A"/>
    <w:lvl w:ilvl="0" w:tplc="6658CD7A">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D40881"/>
    <w:multiLevelType w:val="hybridMultilevel"/>
    <w:tmpl w:val="371214B0"/>
    <w:lvl w:ilvl="0" w:tplc="80CCAD06">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F8621F"/>
    <w:multiLevelType w:val="hybridMultilevel"/>
    <w:tmpl w:val="9744B864"/>
    <w:lvl w:ilvl="0" w:tplc="C3E4A3FA">
      <w:start w:val="4"/>
      <w:numFmt w:val="bullet"/>
      <w:lvlText w:val="-"/>
      <w:lvlJc w:val="left"/>
      <w:pPr>
        <w:ind w:left="720" w:hanging="360"/>
      </w:pPr>
      <w:rPr>
        <w:rFonts w:ascii="Arial" w:eastAsiaTheme="minorHAnsi" w:hAnsi="Arial" w:cs="Arial" w:hint="default"/>
      </w:rPr>
    </w:lvl>
    <w:lvl w:ilvl="1" w:tplc="430A3958">
      <w:start w:val="6"/>
      <w:numFmt w:val="bullet"/>
      <w:lvlText w:val="•"/>
      <w:lvlJc w:val="left"/>
      <w:pPr>
        <w:ind w:left="1440" w:hanging="360"/>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0966DC"/>
    <w:multiLevelType w:val="multilevel"/>
    <w:tmpl w:val="B8E48C7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AF7189"/>
    <w:multiLevelType w:val="hybridMultilevel"/>
    <w:tmpl w:val="43382074"/>
    <w:lvl w:ilvl="0" w:tplc="BB16AC52">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67438F"/>
    <w:multiLevelType w:val="hybridMultilevel"/>
    <w:tmpl w:val="4DAE870E"/>
    <w:lvl w:ilvl="0" w:tplc="C2B8BBE8">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D24AB"/>
    <w:multiLevelType w:val="hybridMultilevel"/>
    <w:tmpl w:val="E932BF8A"/>
    <w:lvl w:ilvl="0" w:tplc="127C88A0">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3B4601"/>
    <w:multiLevelType w:val="hybridMultilevel"/>
    <w:tmpl w:val="FD5098DA"/>
    <w:lvl w:ilvl="0" w:tplc="F6560CA2">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B162A0"/>
    <w:multiLevelType w:val="hybridMultilevel"/>
    <w:tmpl w:val="F638700C"/>
    <w:lvl w:ilvl="0" w:tplc="6C2C6D4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10794B"/>
    <w:multiLevelType w:val="hybridMultilevel"/>
    <w:tmpl w:val="47107DCE"/>
    <w:lvl w:ilvl="0" w:tplc="1114B228">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974AF8"/>
    <w:multiLevelType w:val="hybridMultilevel"/>
    <w:tmpl w:val="A692E2BA"/>
    <w:lvl w:ilvl="0" w:tplc="04090001">
      <w:start w:val="1"/>
      <w:numFmt w:val="bullet"/>
      <w:lvlText w:val=""/>
      <w:lvlJc w:val="left"/>
      <w:pPr>
        <w:ind w:left="777" w:hanging="360"/>
      </w:pPr>
      <w:rPr>
        <w:rFonts w:ascii="Symbol" w:hAnsi="Symbol" w:cs="Symbol" w:hint="default"/>
      </w:rPr>
    </w:lvl>
    <w:lvl w:ilvl="1" w:tplc="04090003">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6" w15:restartNumberingAfterBreak="0">
    <w:nsid w:val="32CF6FF4"/>
    <w:multiLevelType w:val="multilevel"/>
    <w:tmpl w:val="AA1CA8A0"/>
    <w:lvl w:ilvl="0">
      <w:start w:val="2"/>
      <w:numFmt w:val="decimal"/>
      <w:lvlText w:val="%1."/>
      <w:lvlJc w:val="left"/>
      <w:pPr>
        <w:ind w:left="400" w:hanging="400"/>
      </w:pPr>
      <w:rPr>
        <w:rFonts w:hint="default"/>
      </w:rPr>
    </w:lvl>
    <w:lvl w:ilvl="1">
      <w:start w:val="2"/>
      <w:numFmt w:val="decimal"/>
      <w:lvlText w:val="%1.%2."/>
      <w:lvlJc w:val="left"/>
      <w:pPr>
        <w:ind w:left="1440" w:hanging="72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3E52602"/>
    <w:multiLevelType w:val="hybridMultilevel"/>
    <w:tmpl w:val="B7E42AFA"/>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61A4B5D"/>
    <w:multiLevelType w:val="hybridMultilevel"/>
    <w:tmpl w:val="87FC40B0"/>
    <w:lvl w:ilvl="0" w:tplc="6A4092BA">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EB7305"/>
    <w:multiLevelType w:val="hybridMultilevel"/>
    <w:tmpl w:val="7A98BA4C"/>
    <w:lvl w:ilvl="0" w:tplc="0FE2A042">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182A31"/>
    <w:multiLevelType w:val="hybridMultilevel"/>
    <w:tmpl w:val="80C22592"/>
    <w:lvl w:ilvl="0" w:tplc="2FA641B8">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BF39C5"/>
    <w:multiLevelType w:val="hybridMultilevel"/>
    <w:tmpl w:val="A736577E"/>
    <w:lvl w:ilvl="0" w:tplc="8E70E9D8">
      <w:start w:val="1"/>
      <w:numFmt w:val="decimal"/>
      <w:lvlText w:val="%1/ "/>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22" w15:restartNumberingAfterBreak="0">
    <w:nsid w:val="38C76EA4"/>
    <w:multiLevelType w:val="hybridMultilevel"/>
    <w:tmpl w:val="1A8CCFB2"/>
    <w:lvl w:ilvl="0" w:tplc="8B64FD38">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F62DA4"/>
    <w:multiLevelType w:val="hybridMultilevel"/>
    <w:tmpl w:val="796A592E"/>
    <w:lvl w:ilvl="0" w:tplc="A7AAC678">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443AB8"/>
    <w:multiLevelType w:val="hybridMultilevel"/>
    <w:tmpl w:val="C46E40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20C0725"/>
    <w:multiLevelType w:val="hybridMultilevel"/>
    <w:tmpl w:val="9DB6B93E"/>
    <w:lvl w:ilvl="0" w:tplc="58CE6A46">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352093"/>
    <w:multiLevelType w:val="hybridMultilevel"/>
    <w:tmpl w:val="8E98033A"/>
    <w:lvl w:ilvl="0" w:tplc="43403AF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1E3958"/>
    <w:multiLevelType w:val="hybridMultilevel"/>
    <w:tmpl w:val="20A0114E"/>
    <w:lvl w:ilvl="0" w:tplc="3A00A254">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304933"/>
    <w:multiLevelType w:val="hybridMultilevel"/>
    <w:tmpl w:val="CCA6AB64"/>
    <w:lvl w:ilvl="0" w:tplc="08E23DDE">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D82191"/>
    <w:multiLevelType w:val="hybridMultilevel"/>
    <w:tmpl w:val="B30C556A"/>
    <w:lvl w:ilvl="0" w:tplc="58C04AA2">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6D2313"/>
    <w:multiLevelType w:val="hybridMultilevel"/>
    <w:tmpl w:val="9BC8C762"/>
    <w:lvl w:ilvl="0" w:tplc="22CC6B74">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0B4CD7"/>
    <w:multiLevelType w:val="multilevel"/>
    <w:tmpl w:val="7C3C69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13E6C02"/>
    <w:multiLevelType w:val="hybridMultilevel"/>
    <w:tmpl w:val="A58A4446"/>
    <w:lvl w:ilvl="0" w:tplc="C826CD4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353E0E"/>
    <w:multiLevelType w:val="hybridMultilevel"/>
    <w:tmpl w:val="B038FDB6"/>
    <w:lvl w:ilvl="0" w:tplc="80CA4A8E">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641BEE"/>
    <w:multiLevelType w:val="hybridMultilevel"/>
    <w:tmpl w:val="502C183C"/>
    <w:lvl w:ilvl="0" w:tplc="E54883F2">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134390"/>
    <w:multiLevelType w:val="hybridMultilevel"/>
    <w:tmpl w:val="D7603F1E"/>
    <w:lvl w:ilvl="0" w:tplc="6136C0B8">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7902FC"/>
    <w:multiLevelType w:val="hybridMultilevel"/>
    <w:tmpl w:val="0B588488"/>
    <w:lvl w:ilvl="0" w:tplc="27EE17A8">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0177FA"/>
    <w:multiLevelType w:val="hybridMultilevel"/>
    <w:tmpl w:val="EBEC82BE"/>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1F532AD"/>
    <w:multiLevelType w:val="hybridMultilevel"/>
    <w:tmpl w:val="33640D0E"/>
    <w:lvl w:ilvl="0" w:tplc="A784F06E">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B573A2"/>
    <w:multiLevelType w:val="multilevel"/>
    <w:tmpl w:val="968C1406"/>
    <w:lvl w:ilvl="0">
      <w:start w:val="1"/>
      <w:numFmt w:val="decimal"/>
      <w:lvlText w:val="%1."/>
      <w:lvlJc w:val="left"/>
      <w:pPr>
        <w:ind w:left="777" w:hanging="360"/>
      </w:pPr>
    </w:lvl>
    <w:lvl w:ilvl="1">
      <w:start w:val="1"/>
      <w:numFmt w:val="decimal"/>
      <w:isLgl/>
      <w:lvlText w:val="%1.%2."/>
      <w:lvlJc w:val="left"/>
      <w:pPr>
        <w:ind w:left="1137" w:hanging="720"/>
      </w:pPr>
      <w:rPr>
        <w:rFonts w:hint="default"/>
      </w:rPr>
    </w:lvl>
    <w:lvl w:ilvl="2">
      <w:start w:val="1"/>
      <w:numFmt w:val="decimal"/>
      <w:isLgl/>
      <w:lvlText w:val="%1.%2.%3."/>
      <w:lvlJc w:val="left"/>
      <w:pPr>
        <w:ind w:left="1137" w:hanging="720"/>
      </w:pPr>
      <w:rPr>
        <w:rFonts w:hint="default"/>
      </w:rPr>
    </w:lvl>
    <w:lvl w:ilvl="3">
      <w:start w:val="1"/>
      <w:numFmt w:val="decimal"/>
      <w:isLgl/>
      <w:lvlText w:val="%1.%2.%3.%4."/>
      <w:lvlJc w:val="left"/>
      <w:pPr>
        <w:ind w:left="1497" w:hanging="1080"/>
      </w:pPr>
      <w:rPr>
        <w:rFonts w:hint="default"/>
      </w:rPr>
    </w:lvl>
    <w:lvl w:ilvl="4">
      <w:start w:val="1"/>
      <w:numFmt w:val="decimal"/>
      <w:isLgl/>
      <w:lvlText w:val="%1.%2.%3.%4.%5."/>
      <w:lvlJc w:val="left"/>
      <w:pPr>
        <w:ind w:left="1497" w:hanging="1080"/>
      </w:pPr>
      <w:rPr>
        <w:rFonts w:hint="default"/>
      </w:rPr>
    </w:lvl>
    <w:lvl w:ilvl="5">
      <w:start w:val="1"/>
      <w:numFmt w:val="decimal"/>
      <w:isLgl/>
      <w:lvlText w:val="%1.%2.%3.%4.%5.%6."/>
      <w:lvlJc w:val="left"/>
      <w:pPr>
        <w:ind w:left="1857" w:hanging="1440"/>
      </w:pPr>
      <w:rPr>
        <w:rFonts w:hint="default"/>
      </w:rPr>
    </w:lvl>
    <w:lvl w:ilvl="6">
      <w:start w:val="1"/>
      <w:numFmt w:val="decimal"/>
      <w:isLgl/>
      <w:lvlText w:val="%1.%2.%3.%4.%5.%6.%7."/>
      <w:lvlJc w:val="left"/>
      <w:pPr>
        <w:ind w:left="1857" w:hanging="1440"/>
      </w:pPr>
      <w:rPr>
        <w:rFonts w:hint="default"/>
      </w:rPr>
    </w:lvl>
    <w:lvl w:ilvl="7">
      <w:start w:val="1"/>
      <w:numFmt w:val="decimal"/>
      <w:isLgl/>
      <w:lvlText w:val="%1.%2.%3.%4.%5.%6.%7.%8."/>
      <w:lvlJc w:val="left"/>
      <w:pPr>
        <w:ind w:left="2217" w:hanging="1800"/>
      </w:pPr>
      <w:rPr>
        <w:rFonts w:hint="default"/>
      </w:rPr>
    </w:lvl>
    <w:lvl w:ilvl="8">
      <w:start w:val="1"/>
      <w:numFmt w:val="decimal"/>
      <w:isLgl/>
      <w:lvlText w:val="%1.%2.%3.%4.%5.%6.%7.%8.%9."/>
      <w:lvlJc w:val="left"/>
      <w:pPr>
        <w:ind w:left="2577" w:hanging="2160"/>
      </w:pPr>
      <w:rPr>
        <w:rFonts w:hint="default"/>
      </w:rPr>
    </w:lvl>
  </w:abstractNum>
  <w:abstractNum w:abstractNumId="40" w15:restartNumberingAfterBreak="0">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FA1E6D"/>
    <w:multiLevelType w:val="hybridMultilevel"/>
    <w:tmpl w:val="2BF24FCC"/>
    <w:lvl w:ilvl="0" w:tplc="B5DA080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DC6C61"/>
    <w:multiLevelType w:val="hybridMultilevel"/>
    <w:tmpl w:val="AECA28D4"/>
    <w:lvl w:ilvl="0" w:tplc="B7969070">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2C0F76"/>
    <w:multiLevelType w:val="hybridMultilevel"/>
    <w:tmpl w:val="29087B0E"/>
    <w:lvl w:ilvl="0" w:tplc="54B2886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872F3E"/>
    <w:multiLevelType w:val="hybridMultilevel"/>
    <w:tmpl w:val="B554FB28"/>
    <w:lvl w:ilvl="0" w:tplc="33D27D9E">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5A16B4C"/>
    <w:multiLevelType w:val="hybridMultilevel"/>
    <w:tmpl w:val="A328A2A8"/>
    <w:lvl w:ilvl="0" w:tplc="9B58118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492957"/>
    <w:multiLevelType w:val="hybridMultilevel"/>
    <w:tmpl w:val="2144AEB2"/>
    <w:lvl w:ilvl="0" w:tplc="FF563B6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8A4768"/>
    <w:multiLevelType w:val="multilevel"/>
    <w:tmpl w:val="3B84BDEE"/>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b/>
        <w:bCs/>
        <w:u w:val="none"/>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8" w15:restartNumberingAfterBreak="0">
    <w:nsid w:val="7C176475"/>
    <w:multiLevelType w:val="hybridMultilevel"/>
    <w:tmpl w:val="7380809C"/>
    <w:lvl w:ilvl="0" w:tplc="29F0690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563187"/>
    <w:multiLevelType w:val="hybridMultilevel"/>
    <w:tmpl w:val="CA84C784"/>
    <w:lvl w:ilvl="0" w:tplc="E0A80B4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0"/>
  </w:num>
  <w:num w:numId="3">
    <w:abstractNumId w:val="39"/>
  </w:num>
  <w:num w:numId="4">
    <w:abstractNumId w:val="17"/>
  </w:num>
  <w:num w:numId="5">
    <w:abstractNumId w:val="40"/>
  </w:num>
  <w:num w:numId="6">
    <w:abstractNumId w:val="8"/>
  </w:num>
  <w:num w:numId="7">
    <w:abstractNumId w:val="29"/>
  </w:num>
  <w:num w:numId="8">
    <w:abstractNumId w:val="42"/>
  </w:num>
  <w:num w:numId="9">
    <w:abstractNumId w:val="7"/>
  </w:num>
  <w:num w:numId="10">
    <w:abstractNumId w:val="5"/>
  </w:num>
  <w:num w:numId="11">
    <w:abstractNumId w:val="41"/>
  </w:num>
  <w:num w:numId="12">
    <w:abstractNumId w:val="11"/>
  </w:num>
  <w:num w:numId="13">
    <w:abstractNumId w:val="27"/>
  </w:num>
  <w:num w:numId="14">
    <w:abstractNumId w:val="25"/>
  </w:num>
  <w:num w:numId="15">
    <w:abstractNumId w:val="13"/>
  </w:num>
  <w:num w:numId="16">
    <w:abstractNumId w:val="28"/>
  </w:num>
  <w:num w:numId="17">
    <w:abstractNumId w:val="12"/>
  </w:num>
  <w:num w:numId="18">
    <w:abstractNumId w:val="18"/>
  </w:num>
  <w:num w:numId="19">
    <w:abstractNumId w:val="45"/>
  </w:num>
  <w:num w:numId="20">
    <w:abstractNumId w:val="35"/>
  </w:num>
  <w:num w:numId="21">
    <w:abstractNumId w:val="23"/>
  </w:num>
  <w:num w:numId="22">
    <w:abstractNumId w:val="46"/>
  </w:num>
  <w:num w:numId="23">
    <w:abstractNumId w:val="48"/>
  </w:num>
  <w:num w:numId="24">
    <w:abstractNumId w:val="26"/>
  </w:num>
  <w:num w:numId="25">
    <w:abstractNumId w:val="34"/>
  </w:num>
  <w:num w:numId="26">
    <w:abstractNumId w:val="6"/>
  </w:num>
  <w:num w:numId="27">
    <w:abstractNumId w:val="4"/>
  </w:num>
  <w:num w:numId="28">
    <w:abstractNumId w:val="32"/>
  </w:num>
  <w:num w:numId="29">
    <w:abstractNumId w:val="10"/>
  </w:num>
  <w:num w:numId="30">
    <w:abstractNumId w:val="14"/>
  </w:num>
  <w:num w:numId="31">
    <w:abstractNumId w:val="22"/>
  </w:num>
  <w:num w:numId="32">
    <w:abstractNumId w:val="38"/>
  </w:num>
  <w:num w:numId="33">
    <w:abstractNumId w:val="9"/>
  </w:num>
  <w:num w:numId="34">
    <w:abstractNumId w:val="36"/>
  </w:num>
  <w:num w:numId="35">
    <w:abstractNumId w:val="30"/>
  </w:num>
  <w:num w:numId="36">
    <w:abstractNumId w:val="43"/>
  </w:num>
  <w:num w:numId="37">
    <w:abstractNumId w:val="2"/>
  </w:num>
  <w:num w:numId="38">
    <w:abstractNumId w:val="33"/>
  </w:num>
  <w:num w:numId="39">
    <w:abstractNumId w:val="49"/>
  </w:num>
  <w:num w:numId="40">
    <w:abstractNumId w:val="19"/>
  </w:num>
  <w:num w:numId="41">
    <w:abstractNumId w:val="20"/>
  </w:num>
  <w:num w:numId="42">
    <w:abstractNumId w:val="44"/>
  </w:num>
  <w:num w:numId="43">
    <w:abstractNumId w:val="3"/>
  </w:num>
  <w:num w:numId="44">
    <w:abstractNumId w:val="1"/>
  </w:num>
  <w:num w:numId="45">
    <w:abstractNumId w:val="24"/>
  </w:num>
  <w:num w:numId="46">
    <w:abstractNumId w:val="16"/>
  </w:num>
  <w:num w:numId="47">
    <w:abstractNumId w:val="47"/>
  </w:num>
  <w:num w:numId="48">
    <w:abstractNumId w:val="15"/>
  </w:num>
  <w:num w:numId="49">
    <w:abstractNumId w:val="31"/>
  </w:num>
  <w:num w:numId="50">
    <w:abstractNumId w:val="3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277F"/>
    <w:rsid w:val="000033C1"/>
    <w:rsid w:val="00026471"/>
    <w:rsid w:val="000538E3"/>
    <w:rsid w:val="0009277F"/>
    <w:rsid w:val="000C2E8B"/>
    <w:rsid w:val="00117EC6"/>
    <w:rsid w:val="00172013"/>
    <w:rsid w:val="001775C7"/>
    <w:rsid w:val="00180022"/>
    <w:rsid w:val="00181B4C"/>
    <w:rsid w:val="0018788B"/>
    <w:rsid w:val="00193FB0"/>
    <w:rsid w:val="001D799D"/>
    <w:rsid w:val="001E0DC1"/>
    <w:rsid w:val="001E6F76"/>
    <w:rsid w:val="002007F0"/>
    <w:rsid w:val="00237A67"/>
    <w:rsid w:val="00245A21"/>
    <w:rsid w:val="002511F6"/>
    <w:rsid w:val="00261B40"/>
    <w:rsid w:val="0029252F"/>
    <w:rsid w:val="002A03E2"/>
    <w:rsid w:val="002C263B"/>
    <w:rsid w:val="002E46A6"/>
    <w:rsid w:val="002F3238"/>
    <w:rsid w:val="00315DB5"/>
    <w:rsid w:val="00352C98"/>
    <w:rsid w:val="003666E8"/>
    <w:rsid w:val="00386968"/>
    <w:rsid w:val="003A2531"/>
    <w:rsid w:val="003A48B2"/>
    <w:rsid w:val="003C6D39"/>
    <w:rsid w:val="003D0FCF"/>
    <w:rsid w:val="003E0523"/>
    <w:rsid w:val="004001D8"/>
    <w:rsid w:val="00400410"/>
    <w:rsid w:val="0042457A"/>
    <w:rsid w:val="004317B4"/>
    <w:rsid w:val="00444B28"/>
    <w:rsid w:val="004476CA"/>
    <w:rsid w:val="00455729"/>
    <w:rsid w:val="00472DB8"/>
    <w:rsid w:val="00481DE2"/>
    <w:rsid w:val="004939BC"/>
    <w:rsid w:val="004A4518"/>
    <w:rsid w:val="004B0B6F"/>
    <w:rsid w:val="004E1096"/>
    <w:rsid w:val="00502BE1"/>
    <w:rsid w:val="00503E68"/>
    <w:rsid w:val="00510F87"/>
    <w:rsid w:val="00522091"/>
    <w:rsid w:val="00523842"/>
    <w:rsid w:val="00526ADE"/>
    <w:rsid w:val="00542AFF"/>
    <w:rsid w:val="005522E0"/>
    <w:rsid w:val="0057111E"/>
    <w:rsid w:val="00596B1A"/>
    <w:rsid w:val="005B22AD"/>
    <w:rsid w:val="005C71BC"/>
    <w:rsid w:val="006478CC"/>
    <w:rsid w:val="00667B2B"/>
    <w:rsid w:val="00676F54"/>
    <w:rsid w:val="006A3751"/>
    <w:rsid w:val="006E2C89"/>
    <w:rsid w:val="006E4E04"/>
    <w:rsid w:val="006F2E0E"/>
    <w:rsid w:val="00737CFE"/>
    <w:rsid w:val="007444BB"/>
    <w:rsid w:val="00760327"/>
    <w:rsid w:val="007727D5"/>
    <w:rsid w:val="007807F1"/>
    <w:rsid w:val="00792693"/>
    <w:rsid w:val="007A7545"/>
    <w:rsid w:val="007B2CB3"/>
    <w:rsid w:val="007C31B1"/>
    <w:rsid w:val="007E3E8B"/>
    <w:rsid w:val="007F2490"/>
    <w:rsid w:val="007F77C7"/>
    <w:rsid w:val="00846DBD"/>
    <w:rsid w:val="00892F69"/>
    <w:rsid w:val="008A6B21"/>
    <w:rsid w:val="008E3E4A"/>
    <w:rsid w:val="008E5AEF"/>
    <w:rsid w:val="00917FBA"/>
    <w:rsid w:val="009340C4"/>
    <w:rsid w:val="00952342"/>
    <w:rsid w:val="009837B3"/>
    <w:rsid w:val="0098718D"/>
    <w:rsid w:val="00A02702"/>
    <w:rsid w:val="00A03F91"/>
    <w:rsid w:val="00A106D5"/>
    <w:rsid w:val="00A23E7F"/>
    <w:rsid w:val="00A341BF"/>
    <w:rsid w:val="00A348B5"/>
    <w:rsid w:val="00A36BBC"/>
    <w:rsid w:val="00A429E7"/>
    <w:rsid w:val="00A758E7"/>
    <w:rsid w:val="00A929E0"/>
    <w:rsid w:val="00A976C0"/>
    <w:rsid w:val="00AB3E08"/>
    <w:rsid w:val="00AD2CE7"/>
    <w:rsid w:val="00AF1C1D"/>
    <w:rsid w:val="00AF7CAE"/>
    <w:rsid w:val="00B015B8"/>
    <w:rsid w:val="00B10FCD"/>
    <w:rsid w:val="00B20F0F"/>
    <w:rsid w:val="00B62BCD"/>
    <w:rsid w:val="00B721EC"/>
    <w:rsid w:val="00B9228E"/>
    <w:rsid w:val="00BA7C91"/>
    <w:rsid w:val="00BB3D70"/>
    <w:rsid w:val="00BC0B37"/>
    <w:rsid w:val="00BC1AAB"/>
    <w:rsid w:val="00C241A2"/>
    <w:rsid w:val="00C3667D"/>
    <w:rsid w:val="00C4018C"/>
    <w:rsid w:val="00C45EA6"/>
    <w:rsid w:val="00C6629B"/>
    <w:rsid w:val="00C720DF"/>
    <w:rsid w:val="00C736BC"/>
    <w:rsid w:val="00C85B47"/>
    <w:rsid w:val="00C8708E"/>
    <w:rsid w:val="00CB300F"/>
    <w:rsid w:val="00CD3B0C"/>
    <w:rsid w:val="00CF388E"/>
    <w:rsid w:val="00D0516A"/>
    <w:rsid w:val="00D10CF2"/>
    <w:rsid w:val="00D14D3A"/>
    <w:rsid w:val="00D23298"/>
    <w:rsid w:val="00D408ED"/>
    <w:rsid w:val="00D53A57"/>
    <w:rsid w:val="00D54872"/>
    <w:rsid w:val="00D55B42"/>
    <w:rsid w:val="00DD3BCE"/>
    <w:rsid w:val="00DE06BB"/>
    <w:rsid w:val="00DE4FC0"/>
    <w:rsid w:val="00E1551D"/>
    <w:rsid w:val="00E16370"/>
    <w:rsid w:val="00E21FE8"/>
    <w:rsid w:val="00E363A6"/>
    <w:rsid w:val="00E71EF4"/>
    <w:rsid w:val="00E86471"/>
    <w:rsid w:val="00E9688E"/>
    <w:rsid w:val="00EA1C86"/>
    <w:rsid w:val="00EA4922"/>
    <w:rsid w:val="00EA547F"/>
    <w:rsid w:val="00EB2E66"/>
    <w:rsid w:val="00EC0FEF"/>
    <w:rsid w:val="00ED0253"/>
    <w:rsid w:val="00EE142D"/>
    <w:rsid w:val="00F063BC"/>
    <w:rsid w:val="00F343C7"/>
    <w:rsid w:val="00F519A1"/>
    <w:rsid w:val="00F7763C"/>
    <w:rsid w:val="00F9165B"/>
    <w:rsid w:val="00F92D94"/>
    <w:rsid w:val="00FB6650"/>
    <w:rsid w:val="00FD2F26"/>
    <w:rsid w:val="00FE5F9C"/>
    <w:rsid w:val="00FE6988"/>
  </w:rsids>
  <m:mathPr>
    <m:mathFont m:val="Cambria Math"/>
    <m:brkBin m:val="before"/>
    <m:brkBinSub m:val="--"/>
    <m:smallFrac m:val="0"/>
    <m:dispDef/>
    <m:lMargin m:val="0"/>
    <m:rMargin m:val="0"/>
    <m:defJc m:val="centerGroup"/>
    <m:wrapIndent m:val="1440"/>
    <m:intLim m:val="subSup"/>
    <m:naryLim m:val="undOvr"/>
  </m:mathPr>
  <w:themeFontLang w:val="mn-M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1C0E3"/>
  <w15:docId w15:val="{03FCDE95-418D-1D46-9AE3-40CD45377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mn-MN"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Дэд гарчиг,Paragraph,IBL List Paragraph"/>
    <w:basedOn w:val="Normal"/>
    <w:link w:val="ListParagraphChar"/>
    <w:uiPriority w:val="34"/>
    <w:qFormat/>
    <w:rsid w:val="00C45EA6"/>
    <w:pPr>
      <w:spacing w:after="160" w:line="259" w:lineRule="auto"/>
      <w:ind w:left="720"/>
      <w:contextualSpacing/>
    </w:pPr>
    <w:rPr>
      <w:rFonts w:eastAsiaTheme="minorHAnsi"/>
      <w:lang w:val="en-US" w:eastAsia="en-US"/>
    </w:rPr>
  </w:style>
  <w:style w:type="table" w:styleId="TableGrid">
    <w:name w:val="Table Grid"/>
    <w:basedOn w:val="TableNormal"/>
    <w:uiPriority w:val="39"/>
    <w:rsid w:val="00C45EA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C45EA6"/>
    <w:pPr>
      <w:spacing w:after="160" w:line="240" w:lineRule="auto"/>
    </w:pPr>
    <w:rPr>
      <w:rFonts w:eastAsiaTheme="minorHAnsi"/>
      <w:sz w:val="20"/>
      <w:szCs w:val="20"/>
      <w:lang w:val="en-US" w:eastAsia="en-US"/>
    </w:rPr>
  </w:style>
  <w:style w:type="character" w:customStyle="1" w:styleId="CommentTextChar">
    <w:name w:val="Comment Text Char"/>
    <w:basedOn w:val="DefaultParagraphFont"/>
    <w:link w:val="CommentText"/>
    <w:uiPriority w:val="99"/>
    <w:rsid w:val="00C45EA6"/>
    <w:rPr>
      <w:rFonts w:eastAsiaTheme="minorHAnsi"/>
      <w:sz w:val="20"/>
      <w:szCs w:val="20"/>
      <w:lang w:val="en-US" w:eastAsia="en-US"/>
    </w:rPr>
  </w:style>
  <w:style w:type="paragraph" w:styleId="Header">
    <w:name w:val="header"/>
    <w:basedOn w:val="Normal"/>
    <w:link w:val="HeaderChar"/>
    <w:uiPriority w:val="99"/>
    <w:unhideWhenUsed/>
    <w:rsid w:val="000033C1"/>
    <w:pPr>
      <w:tabs>
        <w:tab w:val="center" w:pos="4680"/>
        <w:tab w:val="right" w:pos="9360"/>
      </w:tabs>
      <w:spacing w:after="0" w:line="240" w:lineRule="auto"/>
    </w:pPr>
    <w:rPr>
      <w:rFonts w:eastAsiaTheme="minorHAnsi"/>
      <w:lang w:val="en-US" w:eastAsia="en-US"/>
    </w:rPr>
  </w:style>
  <w:style w:type="character" w:customStyle="1" w:styleId="HeaderChar">
    <w:name w:val="Header Char"/>
    <w:basedOn w:val="DefaultParagraphFont"/>
    <w:link w:val="Header"/>
    <w:uiPriority w:val="99"/>
    <w:rsid w:val="000033C1"/>
    <w:rPr>
      <w:rFonts w:eastAsiaTheme="minorHAnsi"/>
      <w:lang w:val="en-US" w:eastAsia="en-US"/>
    </w:rPr>
  </w:style>
  <w:style w:type="paragraph" w:styleId="Caption">
    <w:name w:val="caption"/>
    <w:basedOn w:val="Normal"/>
    <w:next w:val="Normal"/>
    <w:uiPriority w:val="35"/>
    <w:unhideWhenUsed/>
    <w:qFormat/>
    <w:rsid w:val="000033C1"/>
    <w:pPr>
      <w:spacing w:after="0"/>
      <w:jc w:val="both"/>
    </w:pPr>
    <w:rPr>
      <w:rFonts w:ascii="Arial" w:eastAsia="Times New Roman" w:hAnsi="Arial" w:cs="Times New Roman"/>
      <w:b/>
      <w:bCs/>
      <w:sz w:val="20"/>
      <w:szCs w:val="20"/>
      <w:lang w:val="en-US" w:eastAsia="en-US"/>
    </w:rPr>
  </w:style>
  <w:style w:type="paragraph" w:styleId="NormalWeb">
    <w:name w:val="Normal (Web)"/>
    <w:basedOn w:val="Normal"/>
    <w:uiPriority w:val="99"/>
    <w:unhideWhenUsed/>
    <w:rsid w:val="00BB3D7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highlight">
    <w:name w:val="highlight"/>
    <w:basedOn w:val="DefaultParagraphFont"/>
    <w:rsid w:val="00BB3D70"/>
  </w:style>
  <w:style w:type="table" w:customStyle="1" w:styleId="TableGrid1">
    <w:name w:val="Table Grid1"/>
    <w:basedOn w:val="TableNormal"/>
    <w:next w:val="TableGrid"/>
    <w:uiPriority w:val="39"/>
    <w:rsid w:val="005C71BC"/>
    <w:pPr>
      <w:spacing w:after="120"/>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6DBD"/>
    <w:rPr>
      <w:color w:val="0000FF" w:themeColor="hyperlink"/>
      <w:u w:val="single"/>
    </w:rPr>
  </w:style>
  <w:style w:type="character" w:customStyle="1" w:styleId="ListParagraphChar">
    <w:name w:val="List Paragraph Char"/>
    <w:aliases w:val="List Paragraph 1 Char,Дэд гарчиг Char,Paragraph Char,IBL List Paragraph Char"/>
    <w:basedOn w:val="DefaultParagraphFont"/>
    <w:link w:val="ListParagraph"/>
    <w:uiPriority w:val="34"/>
    <w:locked/>
    <w:rsid w:val="00846DBD"/>
    <w:rPr>
      <w:rFonts w:eastAsiaTheme="minorHAnsi"/>
      <w:lang w:val="en-US" w:eastAsia="en-US"/>
    </w:rPr>
  </w:style>
  <w:style w:type="character" w:styleId="UnresolvedMention">
    <w:name w:val="Unresolved Mention"/>
    <w:basedOn w:val="DefaultParagraphFont"/>
    <w:uiPriority w:val="99"/>
    <w:semiHidden/>
    <w:unhideWhenUsed/>
    <w:rsid w:val="00502BE1"/>
    <w:rPr>
      <w:color w:val="605E5C"/>
      <w:shd w:val="clear" w:color="auto" w:fill="E1DFDD"/>
    </w:rPr>
  </w:style>
  <w:style w:type="paragraph" w:styleId="FootnoteText">
    <w:name w:val="footnote text"/>
    <w:basedOn w:val="Normal"/>
    <w:link w:val="FootnoteTextChar"/>
    <w:uiPriority w:val="99"/>
    <w:semiHidden/>
    <w:unhideWhenUsed/>
    <w:rsid w:val="00B20F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0F0F"/>
    <w:rPr>
      <w:sz w:val="20"/>
      <w:szCs w:val="20"/>
    </w:rPr>
  </w:style>
  <w:style w:type="character" w:styleId="FootnoteReference">
    <w:name w:val="footnote reference"/>
    <w:basedOn w:val="DefaultParagraphFont"/>
    <w:uiPriority w:val="99"/>
    <w:semiHidden/>
    <w:unhideWhenUsed/>
    <w:rsid w:val="00B20F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5532599">
      <w:bodyDiv w:val="1"/>
      <w:marLeft w:val="0"/>
      <w:marRight w:val="0"/>
      <w:marTop w:val="0"/>
      <w:marBottom w:val="0"/>
      <w:divBdr>
        <w:top w:val="none" w:sz="0" w:space="0" w:color="auto"/>
        <w:left w:val="none" w:sz="0" w:space="0" w:color="auto"/>
        <w:bottom w:val="none" w:sz="0" w:space="0" w:color="auto"/>
        <w:right w:val="none" w:sz="0" w:space="0" w:color="auto"/>
      </w:divBdr>
      <w:divsChild>
        <w:div w:id="1457527557">
          <w:marLeft w:val="0"/>
          <w:marRight w:val="0"/>
          <w:marTop w:val="0"/>
          <w:marBottom w:val="0"/>
          <w:divBdr>
            <w:top w:val="none" w:sz="0" w:space="0" w:color="auto"/>
            <w:left w:val="none" w:sz="0" w:space="0" w:color="auto"/>
            <w:bottom w:val="none" w:sz="0" w:space="0" w:color="auto"/>
            <w:right w:val="none" w:sz="0" w:space="0" w:color="auto"/>
          </w:divBdr>
          <w:divsChild>
            <w:div w:id="1416124194">
              <w:marLeft w:val="0"/>
              <w:marRight w:val="0"/>
              <w:marTop w:val="0"/>
              <w:marBottom w:val="0"/>
              <w:divBdr>
                <w:top w:val="none" w:sz="0" w:space="0" w:color="auto"/>
                <w:left w:val="none" w:sz="0" w:space="0" w:color="auto"/>
                <w:bottom w:val="none" w:sz="0" w:space="0" w:color="auto"/>
                <w:right w:val="none" w:sz="0" w:space="0" w:color="auto"/>
              </w:divBdr>
              <w:divsChild>
                <w:div w:id="2029678452">
                  <w:marLeft w:val="0"/>
                  <w:marRight w:val="0"/>
                  <w:marTop w:val="0"/>
                  <w:marBottom w:val="0"/>
                  <w:divBdr>
                    <w:top w:val="none" w:sz="0" w:space="0" w:color="auto"/>
                    <w:left w:val="none" w:sz="0" w:space="0" w:color="auto"/>
                    <w:bottom w:val="none" w:sz="0" w:space="0" w:color="auto"/>
                    <w:right w:val="none" w:sz="0" w:space="0" w:color="auto"/>
                  </w:divBdr>
                  <w:divsChild>
                    <w:div w:id="191373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074881">
      <w:bodyDiv w:val="1"/>
      <w:marLeft w:val="0"/>
      <w:marRight w:val="0"/>
      <w:marTop w:val="0"/>
      <w:marBottom w:val="0"/>
      <w:divBdr>
        <w:top w:val="none" w:sz="0" w:space="0" w:color="auto"/>
        <w:left w:val="none" w:sz="0" w:space="0" w:color="auto"/>
        <w:bottom w:val="none" w:sz="0" w:space="0" w:color="auto"/>
        <w:right w:val="none" w:sz="0" w:space="0" w:color="auto"/>
      </w:divBdr>
      <w:divsChild>
        <w:div w:id="1534926694">
          <w:marLeft w:val="0"/>
          <w:marRight w:val="0"/>
          <w:marTop w:val="0"/>
          <w:marBottom w:val="0"/>
          <w:divBdr>
            <w:top w:val="none" w:sz="0" w:space="0" w:color="auto"/>
            <w:left w:val="none" w:sz="0" w:space="0" w:color="auto"/>
            <w:bottom w:val="none" w:sz="0" w:space="0" w:color="auto"/>
            <w:right w:val="none" w:sz="0" w:space="0" w:color="auto"/>
          </w:divBdr>
          <w:divsChild>
            <w:div w:id="483469824">
              <w:marLeft w:val="0"/>
              <w:marRight w:val="0"/>
              <w:marTop w:val="0"/>
              <w:marBottom w:val="0"/>
              <w:divBdr>
                <w:top w:val="none" w:sz="0" w:space="0" w:color="auto"/>
                <w:left w:val="none" w:sz="0" w:space="0" w:color="auto"/>
                <w:bottom w:val="none" w:sz="0" w:space="0" w:color="auto"/>
                <w:right w:val="none" w:sz="0" w:space="0" w:color="auto"/>
              </w:divBdr>
              <w:divsChild>
                <w:div w:id="1818493466">
                  <w:marLeft w:val="0"/>
                  <w:marRight w:val="0"/>
                  <w:marTop w:val="0"/>
                  <w:marBottom w:val="0"/>
                  <w:divBdr>
                    <w:top w:val="none" w:sz="0" w:space="0" w:color="auto"/>
                    <w:left w:val="none" w:sz="0" w:space="0" w:color="auto"/>
                    <w:bottom w:val="none" w:sz="0" w:space="0" w:color="auto"/>
                    <w:right w:val="none" w:sz="0" w:space="0" w:color="auto"/>
                  </w:divBdr>
                  <w:divsChild>
                    <w:div w:id="177952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298934">
      <w:bodyDiv w:val="1"/>
      <w:marLeft w:val="0"/>
      <w:marRight w:val="0"/>
      <w:marTop w:val="0"/>
      <w:marBottom w:val="0"/>
      <w:divBdr>
        <w:top w:val="none" w:sz="0" w:space="0" w:color="auto"/>
        <w:left w:val="none" w:sz="0" w:space="0" w:color="auto"/>
        <w:bottom w:val="none" w:sz="0" w:space="0" w:color="auto"/>
        <w:right w:val="none" w:sz="0" w:space="0" w:color="auto"/>
      </w:divBdr>
    </w:div>
    <w:div w:id="1300303565">
      <w:bodyDiv w:val="1"/>
      <w:marLeft w:val="0"/>
      <w:marRight w:val="0"/>
      <w:marTop w:val="0"/>
      <w:marBottom w:val="0"/>
      <w:divBdr>
        <w:top w:val="none" w:sz="0" w:space="0" w:color="auto"/>
        <w:left w:val="none" w:sz="0" w:space="0" w:color="auto"/>
        <w:bottom w:val="none" w:sz="0" w:space="0" w:color="auto"/>
        <w:right w:val="none" w:sz="0" w:space="0" w:color="auto"/>
      </w:divBdr>
    </w:div>
    <w:div w:id="1339237610">
      <w:bodyDiv w:val="1"/>
      <w:marLeft w:val="0"/>
      <w:marRight w:val="0"/>
      <w:marTop w:val="0"/>
      <w:marBottom w:val="0"/>
      <w:divBdr>
        <w:top w:val="none" w:sz="0" w:space="0" w:color="auto"/>
        <w:left w:val="none" w:sz="0" w:space="0" w:color="auto"/>
        <w:bottom w:val="none" w:sz="0" w:space="0" w:color="auto"/>
        <w:right w:val="none" w:sz="0" w:space="0" w:color="auto"/>
      </w:divBdr>
      <w:divsChild>
        <w:div w:id="2043088826">
          <w:marLeft w:val="0"/>
          <w:marRight w:val="0"/>
          <w:marTop w:val="0"/>
          <w:marBottom w:val="0"/>
          <w:divBdr>
            <w:top w:val="none" w:sz="0" w:space="0" w:color="auto"/>
            <w:left w:val="none" w:sz="0" w:space="0" w:color="auto"/>
            <w:bottom w:val="none" w:sz="0" w:space="0" w:color="auto"/>
            <w:right w:val="none" w:sz="0" w:space="0" w:color="auto"/>
          </w:divBdr>
          <w:divsChild>
            <w:div w:id="139273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947251">
      <w:bodyDiv w:val="1"/>
      <w:marLeft w:val="0"/>
      <w:marRight w:val="0"/>
      <w:marTop w:val="0"/>
      <w:marBottom w:val="0"/>
      <w:divBdr>
        <w:top w:val="none" w:sz="0" w:space="0" w:color="auto"/>
        <w:left w:val="none" w:sz="0" w:space="0" w:color="auto"/>
        <w:bottom w:val="none" w:sz="0" w:space="0" w:color="auto"/>
        <w:right w:val="none" w:sz="0" w:space="0" w:color="auto"/>
      </w:divBdr>
      <w:divsChild>
        <w:div w:id="866522847">
          <w:marLeft w:val="0"/>
          <w:marRight w:val="0"/>
          <w:marTop w:val="0"/>
          <w:marBottom w:val="0"/>
          <w:divBdr>
            <w:top w:val="none" w:sz="0" w:space="0" w:color="auto"/>
            <w:left w:val="none" w:sz="0" w:space="0" w:color="auto"/>
            <w:bottom w:val="none" w:sz="0" w:space="0" w:color="auto"/>
            <w:right w:val="none" w:sz="0" w:space="0" w:color="auto"/>
          </w:divBdr>
          <w:divsChild>
            <w:div w:id="415442734">
              <w:marLeft w:val="0"/>
              <w:marRight w:val="0"/>
              <w:marTop w:val="0"/>
              <w:marBottom w:val="0"/>
              <w:divBdr>
                <w:top w:val="none" w:sz="0" w:space="0" w:color="auto"/>
                <w:left w:val="none" w:sz="0" w:space="0" w:color="auto"/>
                <w:bottom w:val="none" w:sz="0" w:space="0" w:color="auto"/>
                <w:right w:val="none" w:sz="0" w:space="0" w:color="auto"/>
              </w:divBdr>
              <w:divsChild>
                <w:div w:id="1894537089">
                  <w:marLeft w:val="0"/>
                  <w:marRight w:val="0"/>
                  <w:marTop w:val="0"/>
                  <w:marBottom w:val="0"/>
                  <w:divBdr>
                    <w:top w:val="none" w:sz="0" w:space="0" w:color="auto"/>
                    <w:left w:val="none" w:sz="0" w:space="0" w:color="auto"/>
                    <w:bottom w:val="none" w:sz="0" w:space="0" w:color="auto"/>
                    <w:right w:val="none" w:sz="0" w:space="0" w:color="auto"/>
                  </w:divBdr>
                  <w:divsChild>
                    <w:div w:id="3100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465415">
          <w:marLeft w:val="0"/>
          <w:marRight w:val="0"/>
          <w:marTop w:val="0"/>
          <w:marBottom w:val="0"/>
          <w:divBdr>
            <w:top w:val="none" w:sz="0" w:space="0" w:color="auto"/>
            <w:left w:val="none" w:sz="0" w:space="0" w:color="auto"/>
            <w:bottom w:val="none" w:sz="0" w:space="0" w:color="auto"/>
            <w:right w:val="none" w:sz="0" w:space="0" w:color="auto"/>
          </w:divBdr>
          <w:divsChild>
            <w:div w:id="233512674">
              <w:marLeft w:val="0"/>
              <w:marRight w:val="0"/>
              <w:marTop w:val="0"/>
              <w:marBottom w:val="0"/>
              <w:divBdr>
                <w:top w:val="none" w:sz="0" w:space="0" w:color="auto"/>
                <w:left w:val="none" w:sz="0" w:space="0" w:color="auto"/>
                <w:bottom w:val="none" w:sz="0" w:space="0" w:color="auto"/>
                <w:right w:val="none" w:sz="0" w:space="0" w:color="auto"/>
              </w:divBdr>
              <w:divsChild>
                <w:div w:id="792938688">
                  <w:marLeft w:val="0"/>
                  <w:marRight w:val="0"/>
                  <w:marTop w:val="0"/>
                  <w:marBottom w:val="0"/>
                  <w:divBdr>
                    <w:top w:val="none" w:sz="0" w:space="0" w:color="auto"/>
                    <w:left w:val="none" w:sz="0" w:space="0" w:color="auto"/>
                    <w:bottom w:val="none" w:sz="0" w:space="0" w:color="auto"/>
                    <w:right w:val="none" w:sz="0" w:space="0" w:color="auto"/>
                  </w:divBdr>
                  <w:divsChild>
                    <w:div w:id="1765422318">
                      <w:marLeft w:val="0"/>
                      <w:marRight w:val="0"/>
                      <w:marTop w:val="0"/>
                      <w:marBottom w:val="0"/>
                      <w:divBdr>
                        <w:top w:val="none" w:sz="0" w:space="0" w:color="auto"/>
                        <w:left w:val="none" w:sz="0" w:space="0" w:color="auto"/>
                        <w:bottom w:val="none" w:sz="0" w:space="0" w:color="auto"/>
                        <w:right w:val="none" w:sz="0" w:space="0" w:color="auto"/>
                      </w:divBdr>
                    </w:div>
                  </w:divsChild>
                </w:div>
                <w:div w:id="256980625">
                  <w:marLeft w:val="0"/>
                  <w:marRight w:val="0"/>
                  <w:marTop w:val="0"/>
                  <w:marBottom w:val="0"/>
                  <w:divBdr>
                    <w:top w:val="none" w:sz="0" w:space="0" w:color="auto"/>
                    <w:left w:val="none" w:sz="0" w:space="0" w:color="auto"/>
                    <w:bottom w:val="none" w:sz="0" w:space="0" w:color="auto"/>
                    <w:right w:val="none" w:sz="0" w:space="0" w:color="auto"/>
                  </w:divBdr>
                  <w:divsChild>
                    <w:div w:id="123042148">
                      <w:marLeft w:val="0"/>
                      <w:marRight w:val="0"/>
                      <w:marTop w:val="0"/>
                      <w:marBottom w:val="0"/>
                      <w:divBdr>
                        <w:top w:val="none" w:sz="0" w:space="0" w:color="auto"/>
                        <w:left w:val="none" w:sz="0" w:space="0" w:color="auto"/>
                        <w:bottom w:val="none" w:sz="0" w:space="0" w:color="auto"/>
                        <w:right w:val="none" w:sz="0" w:space="0" w:color="auto"/>
                      </w:divBdr>
                    </w:div>
                  </w:divsChild>
                </w:div>
                <w:div w:id="721249060">
                  <w:marLeft w:val="0"/>
                  <w:marRight w:val="0"/>
                  <w:marTop w:val="0"/>
                  <w:marBottom w:val="0"/>
                  <w:divBdr>
                    <w:top w:val="none" w:sz="0" w:space="0" w:color="auto"/>
                    <w:left w:val="none" w:sz="0" w:space="0" w:color="auto"/>
                    <w:bottom w:val="none" w:sz="0" w:space="0" w:color="auto"/>
                    <w:right w:val="none" w:sz="0" w:space="0" w:color="auto"/>
                  </w:divBdr>
                  <w:divsChild>
                    <w:div w:id="173927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825653">
          <w:marLeft w:val="0"/>
          <w:marRight w:val="0"/>
          <w:marTop w:val="0"/>
          <w:marBottom w:val="0"/>
          <w:divBdr>
            <w:top w:val="none" w:sz="0" w:space="0" w:color="auto"/>
            <w:left w:val="none" w:sz="0" w:space="0" w:color="auto"/>
            <w:bottom w:val="none" w:sz="0" w:space="0" w:color="auto"/>
            <w:right w:val="none" w:sz="0" w:space="0" w:color="auto"/>
          </w:divBdr>
          <w:divsChild>
            <w:div w:id="893931886">
              <w:marLeft w:val="0"/>
              <w:marRight w:val="0"/>
              <w:marTop w:val="0"/>
              <w:marBottom w:val="0"/>
              <w:divBdr>
                <w:top w:val="none" w:sz="0" w:space="0" w:color="auto"/>
                <w:left w:val="none" w:sz="0" w:space="0" w:color="auto"/>
                <w:bottom w:val="none" w:sz="0" w:space="0" w:color="auto"/>
                <w:right w:val="none" w:sz="0" w:space="0" w:color="auto"/>
              </w:divBdr>
              <w:divsChild>
                <w:div w:id="28455834">
                  <w:marLeft w:val="0"/>
                  <w:marRight w:val="0"/>
                  <w:marTop w:val="0"/>
                  <w:marBottom w:val="0"/>
                  <w:divBdr>
                    <w:top w:val="none" w:sz="0" w:space="0" w:color="auto"/>
                    <w:left w:val="none" w:sz="0" w:space="0" w:color="auto"/>
                    <w:bottom w:val="none" w:sz="0" w:space="0" w:color="auto"/>
                    <w:right w:val="none" w:sz="0" w:space="0" w:color="auto"/>
                  </w:divBdr>
                  <w:divsChild>
                    <w:div w:id="109998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624174">
      <w:bodyDiv w:val="1"/>
      <w:marLeft w:val="0"/>
      <w:marRight w:val="0"/>
      <w:marTop w:val="0"/>
      <w:marBottom w:val="0"/>
      <w:divBdr>
        <w:top w:val="none" w:sz="0" w:space="0" w:color="auto"/>
        <w:left w:val="none" w:sz="0" w:space="0" w:color="auto"/>
        <w:bottom w:val="none" w:sz="0" w:space="0" w:color="auto"/>
        <w:right w:val="none" w:sz="0" w:space="0" w:color="auto"/>
      </w:divBdr>
    </w:div>
    <w:div w:id="172197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0CF42-F9CF-AA41-A91B-26879DFA7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19</Pages>
  <Words>3861</Words>
  <Characters>22010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moluk molor</dc:creator>
  <cp:lastModifiedBy>Microsoft Office User</cp:lastModifiedBy>
  <cp:revision>28</cp:revision>
  <dcterms:created xsi:type="dcterms:W3CDTF">2021-03-01T06:01:00Z</dcterms:created>
  <dcterms:modified xsi:type="dcterms:W3CDTF">2021-06-28T06:28:00Z</dcterms:modified>
</cp:coreProperties>
</file>