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40A39" w14:textId="3440D6A6" w:rsidR="00966A17" w:rsidRPr="005F01DD" w:rsidRDefault="00966A17" w:rsidP="00966A17">
      <w:pPr>
        <w:tabs>
          <w:tab w:val="left" w:pos="7109"/>
        </w:tabs>
        <w:rPr>
          <w:rFonts w:ascii="Arial" w:hAnsi="Arial" w:cs="Arial"/>
        </w:rPr>
      </w:pPr>
    </w:p>
    <w:p w14:paraId="59F8F5E9" w14:textId="77777777" w:rsidR="00885A44" w:rsidRDefault="00EF36EE" w:rsidP="00885A44">
      <w:pPr>
        <w:jc w:val="center"/>
        <w:rPr>
          <w:rFonts w:ascii="Arial" w:hAnsi="Arial" w:cs="Arial"/>
          <w:b/>
          <w:lang w:val="mn-MN"/>
        </w:rPr>
      </w:pPr>
      <w:r w:rsidRPr="005F01DD">
        <w:rPr>
          <w:rFonts w:ascii="Arial" w:hAnsi="Arial" w:cs="Arial"/>
          <w:b/>
          <w:lang w:val="mn-MN"/>
        </w:rPr>
        <w:t>ТӨРӨӨС ОЛГОХ УРАМШУУЛЛААС НИЙГМИЙН ДААТГАЛЫН</w:t>
      </w:r>
      <w:r w:rsidR="00885A44">
        <w:rPr>
          <w:rFonts w:ascii="Arial" w:hAnsi="Arial" w:cs="Arial"/>
          <w:b/>
          <w:lang w:val="mn-MN"/>
        </w:rPr>
        <w:t xml:space="preserve"> БОЛОН ЭРҮҮЛ МЭНДИЙН ДААТГАЛЫН </w:t>
      </w:r>
      <w:r w:rsidRPr="005F01DD">
        <w:rPr>
          <w:rFonts w:ascii="Arial" w:hAnsi="Arial" w:cs="Arial"/>
          <w:b/>
          <w:lang w:val="mn-MN"/>
        </w:rPr>
        <w:t xml:space="preserve"> ШИМТГЭЛ СУУТГАН ТӨЛӨХ ТУХАЙ ХУУЛИЙН </w:t>
      </w:r>
    </w:p>
    <w:p w14:paraId="3EFED73E" w14:textId="77777777" w:rsidR="00EF36EE" w:rsidRPr="005F01DD" w:rsidRDefault="00EB1F41" w:rsidP="00885A44">
      <w:pPr>
        <w:jc w:val="center"/>
        <w:rPr>
          <w:rFonts w:ascii="Arial" w:hAnsi="Arial" w:cs="Arial"/>
          <w:b/>
          <w:lang w:val="mn-MN"/>
        </w:rPr>
      </w:pPr>
      <w:r w:rsidRPr="005F01DD">
        <w:rPr>
          <w:rFonts w:ascii="Arial" w:hAnsi="Arial" w:cs="Arial"/>
          <w:b/>
          <w:lang w:val="mn-MN"/>
        </w:rPr>
        <w:t>ХЭРЭГЦЭЭ, ШААРДЛАГЫГ УРЬДЧИЛАН ТАНДАН</w:t>
      </w:r>
    </w:p>
    <w:p w14:paraId="51943911" w14:textId="77777777" w:rsidR="00EB1F41" w:rsidRPr="005F01DD" w:rsidRDefault="00EB1F41" w:rsidP="00EB1F41">
      <w:pPr>
        <w:jc w:val="center"/>
        <w:rPr>
          <w:rFonts w:ascii="Arial" w:hAnsi="Arial" w:cs="Arial"/>
          <w:b/>
          <w:lang w:val="mn-MN"/>
        </w:rPr>
      </w:pPr>
      <w:r w:rsidRPr="005F01DD">
        <w:rPr>
          <w:rFonts w:ascii="Arial" w:hAnsi="Arial" w:cs="Arial"/>
          <w:b/>
          <w:lang w:val="mn-MN"/>
        </w:rPr>
        <w:t xml:space="preserve"> СУДАЛСАН ТАЙЛАН</w:t>
      </w:r>
    </w:p>
    <w:p w14:paraId="3E5E2F52" w14:textId="77777777" w:rsidR="00EB1F41" w:rsidRPr="005F01DD" w:rsidRDefault="00EB1F41" w:rsidP="00EB1F41">
      <w:pPr>
        <w:ind w:right="142"/>
        <w:jc w:val="both"/>
        <w:rPr>
          <w:rFonts w:ascii="Arial" w:hAnsi="Arial" w:cs="Arial"/>
          <w:b/>
        </w:rPr>
      </w:pPr>
    </w:p>
    <w:p w14:paraId="3E4A3714" w14:textId="77777777" w:rsidR="00EB1F41" w:rsidRPr="005F01DD" w:rsidRDefault="00EB1F41" w:rsidP="00EB1F41">
      <w:pPr>
        <w:ind w:right="425"/>
        <w:rPr>
          <w:rFonts w:ascii="Arial" w:hAnsi="Arial" w:cs="Arial"/>
          <w:b/>
        </w:rPr>
      </w:pPr>
      <w:r w:rsidRPr="005F01DD">
        <w:rPr>
          <w:rFonts w:ascii="Arial" w:hAnsi="Arial" w:cs="Arial"/>
          <w:b/>
          <w:lang w:val="mn-MN"/>
        </w:rPr>
        <w:t xml:space="preserve">                                                ЕРӨНХИЙ МЭДЭЭЛЭЛ</w:t>
      </w:r>
    </w:p>
    <w:p w14:paraId="402FCF62" w14:textId="77777777" w:rsidR="00EB1F41" w:rsidRPr="005F01DD" w:rsidRDefault="00EB1F41" w:rsidP="00EB1F41">
      <w:pPr>
        <w:ind w:firstLine="720"/>
        <w:jc w:val="both"/>
        <w:rPr>
          <w:rFonts w:ascii="Arial" w:hAnsi="Arial" w:cs="Arial"/>
          <w:b/>
          <w:lang w:val="mn-MN"/>
        </w:rPr>
      </w:pPr>
    </w:p>
    <w:p w14:paraId="0533C9A2" w14:textId="77777777" w:rsidR="00916F8E" w:rsidRDefault="00916F8E" w:rsidP="00EB1F41">
      <w:pPr>
        <w:tabs>
          <w:tab w:val="left" w:pos="720"/>
        </w:tabs>
        <w:jc w:val="both"/>
        <w:rPr>
          <w:rFonts w:ascii="Arial" w:hAnsi="Arial" w:cs="Arial"/>
          <w:lang w:val="mn-MN"/>
        </w:rPr>
      </w:pPr>
    </w:p>
    <w:p w14:paraId="2ECAF5F6" w14:textId="77777777" w:rsidR="00802484" w:rsidRDefault="00802484" w:rsidP="00EB1F41">
      <w:pPr>
        <w:tabs>
          <w:tab w:val="left" w:pos="720"/>
        </w:tabs>
        <w:jc w:val="both"/>
        <w:rPr>
          <w:rFonts w:ascii="Arial" w:hAnsi="Arial" w:cs="Arial"/>
          <w:lang w:val="mn-MN"/>
        </w:rPr>
      </w:pPr>
      <w:r>
        <w:rPr>
          <w:rFonts w:ascii="Arial" w:hAnsi="Arial" w:cs="Arial"/>
          <w:lang w:val="mn-MN"/>
        </w:rPr>
        <w:tab/>
        <w:t xml:space="preserve">Монгол Улсад 2021 оны байдлаар 181 мянга орчим малчин, мал бүхий өрх, 1498 аж ахуйн нэгж байгууллага, 16292 иргэн газар тариалангийн үйл ажиллагаа эрхлэж байна. </w:t>
      </w:r>
    </w:p>
    <w:p w14:paraId="3B4ABB5B" w14:textId="77777777" w:rsidR="001965AE" w:rsidRPr="00966A17" w:rsidRDefault="001965AE" w:rsidP="001965AE">
      <w:pPr>
        <w:jc w:val="both"/>
        <w:rPr>
          <w:rFonts w:ascii="Arial" w:hAnsi="Arial" w:cs="Arial"/>
          <w:bCs/>
        </w:rPr>
      </w:pPr>
      <w:r>
        <w:rPr>
          <w:rFonts w:ascii="Arial" w:hAnsi="Arial" w:cs="Arial"/>
          <w:lang w:val="mn-MN"/>
        </w:rPr>
        <w:tab/>
        <w:t xml:space="preserve">Улсын Их Хурлын /УИХ/ </w:t>
      </w:r>
      <w:r>
        <w:rPr>
          <w:rFonts w:ascii="Arial" w:hAnsi="Arial" w:cs="Arial"/>
        </w:rPr>
        <w:t xml:space="preserve">2012 </w:t>
      </w:r>
      <w:r>
        <w:rPr>
          <w:rFonts w:ascii="Arial" w:hAnsi="Arial" w:cs="Arial"/>
          <w:lang w:val="mn-MN"/>
        </w:rPr>
        <w:t xml:space="preserve">оны  </w:t>
      </w:r>
      <w:r>
        <w:rPr>
          <w:rFonts w:ascii="Arial" w:hAnsi="Arial" w:cs="Arial"/>
        </w:rPr>
        <w:t xml:space="preserve">74 </w:t>
      </w:r>
      <w:r>
        <w:rPr>
          <w:rFonts w:ascii="Arial" w:hAnsi="Arial" w:cs="Arial"/>
          <w:lang w:val="mn-MN"/>
        </w:rPr>
        <w:t>дүгээр, 2016 оны 45 дугаар “Малчид, үндэсний үйлдвэрлэгчдийг дэмжих зарим арга хэмжээний тухай” тогтоол</w:t>
      </w:r>
      <w:r w:rsidRPr="0010196D">
        <w:rPr>
          <w:rFonts w:ascii="Arial" w:hAnsi="Arial" w:cs="Arial"/>
          <w:lang w:val="mn-MN"/>
        </w:rPr>
        <w:t xml:space="preserve">, </w:t>
      </w:r>
      <w:r w:rsidRPr="0010196D">
        <w:rPr>
          <w:rFonts w:ascii="Arial" w:eastAsia="Times New Roman" w:hAnsi="Arial" w:cs="Arial"/>
          <w:bCs/>
          <w:lang w:val="mn-MN"/>
        </w:rPr>
        <w:t xml:space="preserve">УИХ-ын 2011 оны 30 дугаар, 2015 оны 40 дүгээр  </w:t>
      </w:r>
      <w:r>
        <w:rPr>
          <w:rFonts w:ascii="Arial" w:eastAsia="Times New Roman" w:hAnsi="Arial" w:cs="Arial"/>
          <w:bCs/>
          <w:lang w:val="mn-MN"/>
        </w:rPr>
        <w:t>“</w:t>
      </w:r>
      <w:r w:rsidRPr="0010196D">
        <w:rPr>
          <w:rFonts w:ascii="Arial" w:eastAsia="Times New Roman" w:hAnsi="Arial" w:cs="Arial"/>
          <w:bCs/>
        </w:rPr>
        <w:t>Үндэсний үйлдвэрлэгчдийг  дэмжих, ажлын байр нэмэгдүүлэх зарим арга хэмжээний тухай</w:t>
      </w:r>
      <w:r>
        <w:rPr>
          <w:rFonts w:ascii="Arial" w:eastAsia="Times New Roman" w:hAnsi="Arial" w:cs="Arial"/>
          <w:bCs/>
          <w:lang w:val="mn-MN"/>
        </w:rPr>
        <w:t xml:space="preserve">” тогтоол, </w:t>
      </w:r>
      <w:r>
        <w:rPr>
          <w:rFonts w:ascii="Arial" w:hAnsi="Arial" w:cs="Arial"/>
          <w:lang w:val="mn-MN"/>
        </w:rPr>
        <w:t xml:space="preserve"> Засгийн газрын 2013 оны 394 дүгээр, 2019 оны 343 дугаар “</w:t>
      </w:r>
      <w:r w:rsidRPr="003461C6">
        <w:rPr>
          <w:rStyle w:val="Strong"/>
          <w:rFonts w:ascii="Arial" w:hAnsi="Arial" w:cs="Arial"/>
          <w:b w:val="0"/>
          <w:lang w:val="mn-MN"/>
        </w:rPr>
        <w:t>Ү</w:t>
      </w:r>
      <w:r w:rsidRPr="003461C6">
        <w:rPr>
          <w:rStyle w:val="Strong"/>
          <w:rFonts w:ascii="Arial" w:hAnsi="Arial" w:cs="Arial"/>
          <w:b w:val="0"/>
        </w:rPr>
        <w:t>ндэсний боловсруулах үйлдвэрт арьс, шир бэлтгэн тушаасан</w:t>
      </w:r>
      <w:r>
        <w:rPr>
          <w:rFonts w:ascii="Arial" w:hAnsi="Arial" w:cs="Arial"/>
          <w:b/>
          <w:bCs/>
        </w:rPr>
        <w:t xml:space="preserve"> </w:t>
      </w:r>
      <w:r w:rsidRPr="003461C6">
        <w:rPr>
          <w:rStyle w:val="Strong"/>
          <w:rFonts w:ascii="Arial" w:hAnsi="Arial" w:cs="Arial"/>
          <w:b w:val="0"/>
        </w:rPr>
        <w:t>хоршооны гишүүн малчин, мал бүхий этгээдэд</w:t>
      </w:r>
      <w:r>
        <w:rPr>
          <w:rStyle w:val="Strong"/>
          <w:rFonts w:ascii="Arial" w:hAnsi="Arial" w:cs="Arial"/>
          <w:b w:val="0"/>
          <w:lang w:val="mn-MN"/>
        </w:rPr>
        <w:t xml:space="preserve"> </w:t>
      </w:r>
      <w:r>
        <w:rPr>
          <w:rStyle w:val="Strong"/>
          <w:rFonts w:ascii="Arial" w:hAnsi="Arial" w:cs="Arial"/>
          <w:b w:val="0"/>
        </w:rPr>
        <w:t>мөнгөн урамшуулал олгох</w:t>
      </w:r>
      <w:r>
        <w:rPr>
          <w:rStyle w:val="Strong"/>
          <w:rFonts w:ascii="Arial" w:hAnsi="Arial" w:cs="Arial"/>
          <w:lang w:val="mn-MN"/>
        </w:rPr>
        <w:t>”, “</w:t>
      </w:r>
      <w:r w:rsidRPr="0010196D">
        <w:rPr>
          <w:rStyle w:val="Strong"/>
          <w:rFonts w:ascii="Arial" w:hAnsi="Arial" w:cs="Arial"/>
          <w:b w:val="0"/>
        </w:rPr>
        <w:t>хонь, тэмээний ноос бэлтгэж, үндэсний үйлдвэрт</w:t>
      </w:r>
      <w:r>
        <w:rPr>
          <w:rStyle w:val="Strong"/>
          <w:rFonts w:ascii="Arial" w:hAnsi="Arial" w:cs="Arial"/>
          <w:b w:val="0"/>
          <w:lang w:val="mn-MN"/>
        </w:rPr>
        <w:t xml:space="preserve"> </w:t>
      </w:r>
      <w:r w:rsidRPr="0010196D">
        <w:rPr>
          <w:rStyle w:val="Strong"/>
          <w:rFonts w:ascii="Arial" w:hAnsi="Arial" w:cs="Arial"/>
          <w:b w:val="0"/>
        </w:rPr>
        <w:t>тушаасан малчин, мал бүхий этгээдэд мөнгөн</w:t>
      </w:r>
      <w:r>
        <w:rPr>
          <w:rStyle w:val="Strong"/>
          <w:rFonts w:ascii="Arial" w:hAnsi="Arial" w:cs="Arial"/>
          <w:b w:val="0"/>
          <w:lang w:val="mn-MN"/>
        </w:rPr>
        <w:t xml:space="preserve"> </w:t>
      </w:r>
      <w:r w:rsidRPr="0010196D">
        <w:rPr>
          <w:rStyle w:val="Strong"/>
          <w:rFonts w:ascii="Arial" w:hAnsi="Arial" w:cs="Arial"/>
          <w:b w:val="0"/>
        </w:rPr>
        <w:t>урамшуулал олгох</w:t>
      </w:r>
      <w:r>
        <w:rPr>
          <w:rStyle w:val="Strong"/>
          <w:rFonts w:ascii="Arial" w:hAnsi="Arial" w:cs="Arial"/>
          <w:b w:val="0"/>
          <w:lang w:val="mn-MN"/>
        </w:rPr>
        <w:t>”</w:t>
      </w:r>
      <w:r w:rsidRPr="0010196D">
        <w:rPr>
          <w:rStyle w:val="Strong"/>
          <w:rFonts w:ascii="Arial" w:hAnsi="Arial" w:cs="Arial"/>
          <w:b w:val="0"/>
        </w:rPr>
        <w:t xml:space="preserve"> журам</w:t>
      </w:r>
      <w:r>
        <w:rPr>
          <w:rStyle w:val="Strong"/>
          <w:rFonts w:ascii="Arial" w:hAnsi="Arial" w:cs="Arial"/>
          <w:b w:val="0"/>
          <w:lang w:val="mn-MN"/>
        </w:rPr>
        <w:t xml:space="preserve"> баталсан тогтоол, Засгийн газрын 2020 оны 15 дугаар “</w:t>
      </w:r>
      <w:r>
        <w:rPr>
          <w:rFonts w:ascii="Arial" w:eastAsia="Times New Roman" w:hAnsi="Arial" w:cs="Arial"/>
          <w:bCs/>
          <w:lang w:val="mn-MN"/>
        </w:rPr>
        <w:t>М</w:t>
      </w:r>
      <w:r w:rsidRPr="0010196D">
        <w:rPr>
          <w:rFonts w:ascii="Arial" w:eastAsia="Times New Roman" w:hAnsi="Arial" w:cs="Arial"/>
          <w:bCs/>
        </w:rPr>
        <w:t>өнгөн</w:t>
      </w:r>
      <w:r>
        <w:rPr>
          <w:rFonts w:ascii="Arial" w:eastAsia="Times New Roman" w:hAnsi="Arial" w:cs="Arial"/>
          <w:bCs/>
          <w:lang w:val="mn-MN"/>
        </w:rPr>
        <w:t xml:space="preserve"> </w:t>
      </w:r>
      <w:r w:rsidRPr="0010196D">
        <w:rPr>
          <w:rFonts w:ascii="Arial" w:eastAsia="Times New Roman" w:hAnsi="Arial" w:cs="Arial"/>
          <w:bCs/>
        </w:rPr>
        <w:t>урамшууллын хэмжээг шинэчлэн тогтоох тухай</w:t>
      </w:r>
      <w:r>
        <w:rPr>
          <w:rFonts w:ascii="Arial" w:eastAsia="Times New Roman" w:hAnsi="Arial" w:cs="Arial"/>
          <w:bCs/>
          <w:lang w:val="mn-MN"/>
        </w:rPr>
        <w:t xml:space="preserve">” Засгийн газрын 2020 оны 130 дугаар “Журам батлах тухай” тогтоолоор </w:t>
      </w:r>
      <w:r w:rsidRPr="005F01DD">
        <w:rPr>
          <w:rFonts w:ascii="Arial" w:hAnsi="Arial" w:cs="Arial"/>
        </w:rPr>
        <w:t>“Сүү боловсруулах үйлдвэр, цехэд техникийн зохицуулалтын шаардлагад нийцсэн малын түүхий сүү нийлүүлсэн малчин, эрчимжсэн мал аж ахуй эрхлэгчид мөнгөн урамшуулал олгох журам”</w:t>
      </w:r>
      <w:r>
        <w:rPr>
          <w:rFonts w:ascii="Arial" w:eastAsia="Times New Roman" w:hAnsi="Arial" w:cs="Arial"/>
          <w:bCs/>
          <w:lang w:val="mn-MN"/>
        </w:rPr>
        <w:t xml:space="preserve"> –ыг тус тус батлан хэрэгжүүлж байна. </w:t>
      </w:r>
    </w:p>
    <w:p w14:paraId="3D02557F" w14:textId="77777777" w:rsidR="001965AE" w:rsidRDefault="001965AE" w:rsidP="001965AE">
      <w:pPr>
        <w:jc w:val="both"/>
        <w:rPr>
          <w:rFonts w:ascii="Arial" w:hAnsi="Arial" w:cs="Arial"/>
          <w:lang w:val="mn-MN"/>
        </w:rPr>
      </w:pPr>
      <w:r>
        <w:rPr>
          <w:rFonts w:ascii="Arial" w:eastAsia="Times New Roman" w:hAnsi="Arial" w:cs="Arial"/>
          <w:bCs/>
          <w:lang w:val="mn-MN"/>
        </w:rPr>
        <w:tab/>
      </w:r>
      <w:r w:rsidRPr="00613B9F">
        <w:rPr>
          <w:rFonts w:ascii="Arial" w:hAnsi="Arial" w:cs="Arial"/>
          <w:lang w:val="mn-MN"/>
        </w:rPr>
        <w:t>Улсын Их Хурал, Засгийн газраас баталсан хууль, тогтоомжийн дагуу төрөөс олгох</w:t>
      </w:r>
      <w:r>
        <w:rPr>
          <w:rFonts w:ascii="Arial" w:hAnsi="Arial" w:cs="Arial"/>
          <w:lang w:val="mn-MN"/>
        </w:rPr>
        <w:t xml:space="preserve"> ноосны, сүүний, арьс ширний, улаанбуудайн урамшууллыг жил бүр төсөвт суулган шаардлага хангасан аж ахуйн нэгж, иргэдэд олгож байгаа. Тухайлбал, </w:t>
      </w:r>
    </w:p>
    <w:p w14:paraId="1D96AEE6" w14:textId="77777777" w:rsidR="001965AE" w:rsidRDefault="001965AE" w:rsidP="00AF20EA">
      <w:pPr>
        <w:pStyle w:val="ListParagraph"/>
        <w:numPr>
          <w:ilvl w:val="0"/>
          <w:numId w:val="7"/>
        </w:numPr>
        <w:tabs>
          <w:tab w:val="left" w:pos="360"/>
          <w:tab w:val="left" w:pos="900"/>
        </w:tabs>
        <w:jc w:val="both"/>
        <w:rPr>
          <w:rFonts w:ascii="Arial" w:hAnsi="Arial" w:cs="Arial"/>
        </w:rPr>
      </w:pPr>
      <w:r w:rsidRPr="001965AE">
        <w:rPr>
          <w:rFonts w:ascii="Arial" w:hAnsi="Arial" w:cs="Arial"/>
          <w:lang w:val="mn-MN"/>
        </w:rPr>
        <w:t xml:space="preserve">2020 онд </w:t>
      </w:r>
      <w:r w:rsidRPr="001965AE">
        <w:rPr>
          <w:rFonts w:ascii="Arial" w:hAnsi="Arial" w:cs="Arial"/>
        </w:rPr>
        <w:t xml:space="preserve"> </w:t>
      </w:r>
      <w:r w:rsidRPr="001965AE">
        <w:rPr>
          <w:rFonts w:ascii="Arial" w:hAnsi="Arial" w:cs="Arial"/>
          <w:lang w:val="mn-MN"/>
        </w:rPr>
        <w:t xml:space="preserve">46828 малчинд ноосны урамшуулал 19.4 тэрбум, 2021 онд 91977 малчинд </w:t>
      </w:r>
      <w:r w:rsidRPr="001965AE">
        <w:rPr>
          <w:rFonts w:ascii="Arial" w:hAnsi="Arial" w:cs="Arial"/>
        </w:rPr>
        <w:t>31</w:t>
      </w:r>
      <w:r w:rsidRPr="001965AE">
        <w:rPr>
          <w:rFonts w:ascii="Arial" w:hAnsi="Arial" w:cs="Arial"/>
          <w:lang w:val="mn-MN"/>
        </w:rPr>
        <w:t>.7</w:t>
      </w:r>
      <w:r w:rsidRPr="001965AE">
        <w:rPr>
          <w:rFonts w:ascii="Arial" w:hAnsi="Arial" w:cs="Arial"/>
        </w:rPr>
        <w:t xml:space="preserve"> тэрбум төгрөг болсон.  </w:t>
      </w:r>
    </w:p>
    <w:p w14:paraId="38C06527" w14:textId="77777777" w:rsidR="001965AE" w:rsidRPr="001965AE" w:rsidRDefault="001965AE" w:rsidP="00AF20EA">
      <w:pPr>
        <w:pStyle w:val="ListParagraph"/>
        <w:numPr>
          <w:ilvl w:val="0"/>
          <w:numId w:val="7"/>
        </w:numPr>
        <w:tabs>
          <w:tab w:val="left" w:pos="360"/>
          <w:tab w:val="left" w:pos="900"/>
        </w:tabs>
        <w:jc w:val="both"/>
        <w:rPr>
          <w:rFonts w:ascii="Arial" w:hAnsi="Arial" w:cs="Arial"/>
        </w:rPr>
      </w:pPr>
      <w:r w:rsidRPr="001965AE">
        <w:rPr>
          <w:rFonts w:ascii="Arial" w:eastAsia="Times New Roman" w:hAnsi="Arial" w:cs="Arial"/>
        </w:rPr>
        <w:t>2020 оноос шийдвэр гарч сүүний урамшуулал олгож эхэлсэн</w:t>
      </w:r>
      <w:r w:rsidRPr="001965AE">
        <w:rPr>
          <w:rFonts w:ascii="Arial" w:eastAsia="Times New Roman" w:hAnsi="Arial" w:cs="Arial"/>
          <w:lang w:val="mn-MN"/>
        </w:rPr>
        <w:t xml:space="preserve"> бөгөөд салбарын яам </w:t>
      </w:r>
      <w:r w:rsidRPr="001965AE">
        <w:rPr>
          <w:rFonts w:ascii="Arial" w:eastAsia="Times New Roman" w:hAnsi="Arial" w:cs="Arial"/>
        </w:rPr>
        <w:t xml:space="preserve">сүүний урамшууллыг литр тутамд 500 төгрөгөөр тооцож олгосон.  2020 оны арваннэгдүгээр сараас эхлээд 2021 оны гуравдугаар сар хүртэл 8.5 сая литр сүүгээ нийлүүлж, тушаасан нийт 6516 малчин, мал бүхий </w:t>
      </w:r>
      <w:proofErr w:type="gramStart"/>
      <w:r w:rsidRPr="001965AE">
        <w:rPr>
          <w:rFonts w:ascii="Arial" w:eastAsia="Times New Roman" w:hAnsi="Arial" w:cs="Arial"/>
        </w:rPr>
        <w:t>этгээдэд  4.3</w:t>
      </w:r>
      <w:proofErr w:type="gramEnd"/>
      <w:r w:rsidRPr="001965AE">
        <w:rPr>
          <w:rFonts w:ascii="Arial" w:eastAsia="Times New Roman" w:hAnsi="Arial" w:cs="Arial"/>
        </w:rPr>
        <w:t xml:space="preserve"> тэрбум төгрөгийн урамшууллыг тооцож олгосон байна. </w:t>
      </w:r>
    </w:p>
    <w:p w14:paraId="47F55A77" w14:textId="77777777" w:rsidR="001965AE" w:rsidRPr="001965AE" w:rsidRDefault="001965AE" w:rsidP="00AF20EA">
      <w:pPr>
        <w:pStyle w:val="ListParagraph"/>
        <w:numPr>
          <w:ilvl w:val="0"/>
          <w:numId w:val="7"/>
        </w:numPr>
        <w:tabs>
          <w:tab w:val="left" w:pos="360"/>
          <w:tab w:val="left" w:pos="900"/>
        </w:tabs>
        <w:jc w:val="both"/>
        <w:rPr>
          <w:rFonts w:ascii="Arial" w:hAnsi="Arial" w:cs="Arial"/>
        </w:rPr>
      </w:pPr>
      <w:r w:rsidRPr="001965AE">
        <w:rPr>
          <w:rFonts w:ascii="Arial" w:hAnsi="Arial" w:cs="Arial"/>
        </w:rPr>
        <w:t xml:space="preserve">Тариалангийн тухай хуулийн 19 дүгээр зүйлийн 19.1 дэх хэсэг, Засгийн газрын 2020 оны “Мөнгөн урамшууллын хэмжээг шинэчлэн тогтоох тухай” 15 дугаар тогтоолыг тус тус </w:t>
      </w:r>
      <w:proofErr w:type="gramStart"/>
      <w:r w:rsidRPr="001965AE">
        <w:rPr>
          <w:rFonts w:ascii="Arial" w:hAnsi="Arial" w:cs="Arial"/>
        </w:rPr>
        <w:t xml:space="preserve">үндэслэн  </w:t>
      </w:r>
      <w:r w:rsidRPr="001965AE">
        <w:rPr>
          <w:rFonts w:ascii="Arial" w:hAnsi="Arial" w:cs="Arial"/>
          <w:lang w:val="mn-MN"/>
        </w:rPr>
        <w:t>2020</w:t>
      </w:r>
      <w:proofErr w:type="gramEnd"/>
      <w:r w:rsidRPr="001965AE">
        <w:rPr>
          <w:rFonts w:ascii="Arial" w:hAnsi="Arial" w:cs="Arial"/>
          <w:lang w:val="mn-MN"/>
        </w:rPr>
        <w:t xml:space="preserve"> онд 797 иргэн, аж ахуйн нэгжид 22.4 тэрбум, 2021 онд 767 иргэн, аж ахуйн нэгжид 22.7 тэрбум төгрөг олгосон.</w:t>
      </w:r>
    </w:p>
    <w:p w14:paraId="2A9C6425" w14:textId="77777777" w:rsidR="001965AE" w:rsidRPr="001965AE" w:rsidRDefault="001965AE" w:rsidP="00AF20EA">
      <w:pPr>
        <w:pStyle w:val="ListParagraph"/>
        <w:numPr>
          <w:ilvl w:val="0"/>
          <w:numId w:val="7"/>
        </w:numPr>
        <w:tabs>
          <w:tab w:val="left" w:pos="360"/>
          <w:tab w:val="left" w:pos="900"/>
        </w:tabs>
        <w:jc w:val="both"/>
        <w:rPr>
          <w:rFonts w:ascii="Arial" w:hAnsi="Arial" w:cs="Arial"/>
        </w:rPr>
      </w:pPr>
      <w:r w:rsidRPr="001965AE">
        <w:rPr>
          <w:rFonts w:ascii="Arial" w:eastAsia="Times New Roman" w:hAnsi="Arial" w:cs="Arial"/>
          <w:lang w:val="mn-MN"/>
        </w:rPr>
        <w:t>Арьс ширний урамшуулалд 2020 онд 37825 мянган малчин, мал бүхий иргэдэд 9.9 тэрбум төгрөг олгосон байдаг.</w:t>
      </w:r>
    </w:p>
    <w:p w14:paraId="4CBA9BE8" w14:textId="77777777" w:rsidR="001965AE" w:rsidRDefault="001965AE" w:rsidP="001965AE">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Pr>
          <w:rFonts w:ascii="Arial" w:eastAsia="Times New Roman" w:hAnsi="Arial" w:cs="Arial"/>
          <w:lang w:val="mn-MN"/>
        </w:rPr>
        <w:t>Дээрх төрөөс олгож буй урамшуулалд хамрагдаж байгаа малчин, мал бүхий иргэд, тариаланчдын дийлэнх нь нийгмийн даатгалын</w:t>
      </w:r>
      <w:r w:rsidR="00966A17" w:rsidRPr="00966A17">
        <w:rPr>
          <w:rFonts w:ascii="Arial" w:hAnsi="Arial" w:cs="Arial"/>
          <w:lang w:val="mn-MN"/>
        </w:rPr>
        <w:t xml:space="preserve"> </w:t>
      </w:r>
      <w:r w:rsidR="00966A17">
        <w:rPr>
          <w:rFonts w:ascii="Arial" w:hAnsi="Arial" w:cs="Arial"/>
          <w:lang w:val="mn-MN"/>
        </w:rPr>
        <w:t>болон эрүүл мэндийн даатгалын</w:t>
      </w:r>
      <w:r>
        <w:rPr>
          <w:rFonts w:ascii="Arial" w:eastAsia="Times New Roman" w:hAnsi="Arial" w:cs="Arial"/>
          <w:lang w:val="mn-MN"/>
        </w:rPr>
        <w:t xml:space="preserve"> шимтгэлээ сайн дурын үндсэн дээр төлдөг боловч байнгын орлогогүй байдлаасаа шалтгаалж нийгмийн даатгалын</w:t>
      </w:r>
      <w:r w:rsidR="00966A17">
        <w:rPr>
          <w:rFonts w:ascii="Arial" w:eastAsia="Times New Roman" w:hAnsi="Arial" w:cs="Arial"/>
          <w:lang w:val="mn-MN"/>
        </w:rPr>
        <w:t xml:space="preserve"> </w:t>
      </w:r>
      <w:r w:rsidR="00966A17">
        <w:rPr>
          <w:rFonts w:ascii="Arial" w:hAnsi="Arial" w:cs="Arial"/>
          <w:lang w:val="mn-MN"/>
        </w:rPr>
        <w:t>болон эрүүл мэндийн даатгалын</w:t>
      </w:r>
      <w:r>
        <w:rPr>
          <w:rFonts w:ascii="Arial" w:eastAsia="Times New Roman" w:hAnsi="Arial" w:cs="Arial"/>
          <w:lang w:val="mn-MN"/>
        </w:rPr>
        <w:t xml:space="preserve"> шимтгэл төлөлт тасалдах, төлөхгүй байх зэрэг асуудал үүсдэг.</w:t>
      </w:r>
    </w:p>
    <w:p w14:paraId="2DFC0386" w14:textId="77777777" w:rsidR="001965AE" w:rsidRPr="001449C2" w:rsidRDefault="001965AE" w:rsidP="001965AE">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Pr>
          <w:rFonts w:ascii="Arial" w:eastAsia="Times New Roman" w:hAnsi="Arial" w:cs="Arial"/>
          <w:lang w:val="mn-MN"/>
        </w:rPr>
        <w:t>Нийгмийн</w:t>
      </w:r>
      <w:r w:rsidRPr="001449C2">
        <w:rPr>
          <w:rFonts w:ascii="Arial" w:eastAsia="Times New Roman" w:hAnsi="Arial" w:cs="Arial"/>
        </w:rPr>
        <w:t xml:space="preserve"> даатгалын шимтгэл төлснөөр иргэн өндөр насны, тахир дутуугийн, тэжээгчээ алдсаны тэтгэвэр тогтоолгон авах боломжтой болно. Тодруулбал, өндөр насны тэтгэврийн хувьд малчин нь нийтдээ 20 жил тэтгэврийн даатгалын шимтгэл төлсөн, үүнээс 15 жил малчнаар ажилласан эрэгтэй 55 нас хүрсэн, нийтдээ 20 жил тэтгэврийн </w:t>
      </w:r>
      <w:r w:rsidRPr="001449C2">
        <w:rPr>
          <w:rFonts w:ascii="Arial" w:eastAsia="Times New Roman" w:hAnsi="Arial" w:cs="Arial"/>
        </w:rPr>
        <w:lastRenderedPageBreak/>
        <w:t xml:space="preserve">даатгалын шимтгэл төлсөн, үүнээс 12.6 жил малчнаар ажилласан эмэгтэй 50 насандаа өөрөө хүсвэл малчнаар өндөр насны тэтгэвэр тогтоолгон авах боломжтой. </w:t>
      </w:r>
    </w:p>
    <w:p w14:paraId="38200944" w14:textId="77777777" w:rsidR="001965AE" w:rsidRDefault="001965AE" w:rsidP="001965AE">
      <w:pPr>
        <w:tabs>
          <w:tab w:val="left" w:pos="720"/>
        </w:tabs>
        <w:jc w:val="both"/>
        <w:rPr>
          <w:rFonts w:ascii="Arial" w:hAnsi="Arial" w:cs="Arial"/>
        </w:rPr>
      </w:pPr>
      <w:r>
        <w:rPr>
          <w:rFonts w:ascii="Arial" w:hAnsi="Arial" w:cs="Arial"/>
        </w:rPr>
        <w:tab/>
      </w:r>
      <w:r w:rsidR="00966A17">
        <w:rPr>
          <w:rFonts w:ascii="Arial" w:hAnsi="Arial" w:cs="Arial"/>
          <w:lang w:val="mn-MN"/>
        </w:rPr>
        <w:t xml:space="preserve">Эрүүл мэндийн даатгалд малчин, саальчин, хувиараа хөдөлмөр эрхлэгч иргэд жилд 50400 төгрөг, </w:t>
      </w:r>
      <w:r w:rsidR="00966A17">
        <w:rPr>
          <w:rFonts w:ascii="Arial" w:hAnsi="Arial" w:cs="Arial"/>
        </w:rPr>
        <w:t>с</w:t>
      </w:r>
      <w:r w:rsidRPr="002149F2">
        <w:rPr>
          <w:rFonts w:ascii="Arial" w:hAnsi="Arial" w:cs="Arial"/>
        </w:rPr>
        <w:t>айн дурын даатгуулагч нийгмийн даатгалын байгууллага (байцаагч)-тай байгуулсан гэрээгээр тохирсон хугацаанд өөр</w:t>
      </w:r>
      <w:r>
        <w:rPr>
          <w:rFonts w:ascii="Arial" w:hAnsi="Arial" w:cs="Arial"/>
        </w:rPr>
        <w:t xml:space="preserve">ийн мэдүүлсэн хөдөлмөрийн хөлс, </w:t>
      </w:r>
      <w:r w:rsidRPr="002149F2">
        <w:rPr>
          <w:rFonts w:ascii="Arial" w:hAnsi="Arial" w:cs="Arial"/>
        </w:rPr>
        <w:t>орлогоосоо дараах хувь, хэмжээгээр тооцон шимтгэлээ төлнө. Жишээ нь: (хөдөлмөрийн хөлсний доод хэмжээ 2020 онд 420 000 төгрөг) Даатгуулагчийн сард төлөх шимтгэл (42</w:t>
      </w:r>
      <w:r>
        <w:rPr>
          <w:rFonts w:ascii="Arial" w:hAnsi="Arial" w:cs="Arial"/>
        </w:rPr>
        <w:t xml:space="preserve">0 000*13.5%)=56700 төгрөг төлөхөөр тооцоо гарч байгаа.  </w:t>
      </w:r>
    </w:p>
    <w:p w14:paraId="40104A86" w14:textId="77777777" w:rsidR="001965AE" w:rsidRPr="001965AE" w:rsidRDefault="001965AE" w:rsidP="001965AE">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Pr>
          <w:rFonts w:ascii="Arial" w:eastAsia="Times New Roman" w:hAnsi="Arial" w:cs="Arial"/>
          <w:lang w:val="mn-MN"/>
        </w:rPr>
        <w:t>Төрийн зүгээс нэгэнт жил бүр төсөвт урамшуулалд олгох хөрөнгийг суулгаад олгож байгаа тул нийгмийн даатгалын</w:t>
      </w:r>
      <w:r w:rsidR="00966A17">
        <w:rPr>
          <w:rFonts w:ascii="Arial" w:eastAsia="Times New Roman" w:hAnsi="Arial" w:cs="Arial"/>
          <w:lang w:val="mn-MN"/>
        </w:rPr>
        <w:t xml:space="preserve"> </w:t>
      </w:r>
      <w:r w:rsidR="00966A17">
        <w:rPr>
          <w:rFonts w:ascii="Arial" w:hAnsi="Arial" w:cs="Arial"/>
          <w:lang w:val="mn-MN"/>
        </w:rPr>
        <w:t>болон эрүүл мэндийн даатгалын</w:t>
      </w:r>
      <w:r>
        <w:rPr>
          <w:rFonts w:ascii="Arial" w:eastAsia="Times New Roman" w:hAnsi="Arial" w:cs="Arial"/>
          <w:lang w:val="mn-MN"/>
        </w:rPr>
        <w:t xml:space="preserve"> шимтгэлээ тухай бүр нь тогтмол төлж чадахгүй байгаа, зарим боломжгүй тэдгээр иргэдэд нэгэнт олгох урамшууллаас нь суутган тооцоод олгох нь олон талын ач холбогдолтой. Нэн ялангуяа малчдын хувьд гар дээрээсээ шимтгэл төлөхгүйгээр ирээдүйн амьдралын баталгаа болох тэтгвэр авах эрх нь үүснэ. </w:t>
      </w:r>
    </w:p>
    <w:p w14:paraId="4C07C1D5" w14:textId="77777777" w:rsidR="001965AE" w:rsidRPr="008F63A6" w:rsidRDefault="001965AE" w:rsidP="001965AE">
      <w:pPr>
        <w:ind w:firstLine="720"/>
        <w:jc w:val="both"/>
        <w:rPr>
          <w:rFonts w:ascii="Arial" w:hAnsi="Arial" w:cs="Arial"/>
          <w:lang w:val="mn-MN"/>
        </w:rPr>
      </w:pPr>
      <w:r>
        <w:rPr>
          <w:rFonts w:ascii="Arial" w:hAnsi="Arial" w:cs="Arial"/>
          <w:lang w:val="mn-MN"/>
        </w:rPr>
        <w:t>Т</w:t>
      </w:r>
      <w:r w:rsidRPr="008F63A6">
        <w:rPr>
          <w:rFonts w:ascii="Arial" w:hAnsi="Arial" w:cs="Arial"/>
          <w:lang w:val="mn-MN"/>
        </w:rPr>
        <w:t>өрөөс олгох урамшууллаас нийгмийн даатгалын шимтгэл</w:t>
      </w:r>
      <w:r w:rsidR="00966A17">
        <w:rPr>
          <w:rFonts w:ascii="Arial" w:hAnsi="Arial" w:cs="Arial"/>
          <w:lang w:val="mn-MN"/>
        </w:rPr>
        <w:t xml:space="preserve"> болон эрүүл мэндийн даатгалын</w:t>
      </w:r>
      <w:r>
        <w:rPr>
          <w:rFonts w:ascii="Arial" w:hAnsi="Arial" w:cs="Arial"/>
          <w:lang w:val="mn-MN"/>
        </w:rPr>
        <w:t xml:space="preserve"> </w:t>
      </w:r>
      <w:r w:rsidRPr="008F63A6">
        <w:rPr>
          <w:rFonts w:ascii="Arial" w:hAnsi="Arial" w:cs="Arial"/>
          <w:lang w:val="mn-MN"/>
        </w:rPr>
        <w:t>суу</w:t>
      </w:r>
      <w:r>
        <w:rPr>
          <w:rFonts w:ascii="Arial" w:hAnsi="Arial" w:cs="Arial"/>
          <w:lang w:val="mn-MN"/>
        </w:rPr>
        <w:t xml:space="preserve">тган төлөх тухай хуулийн төсөл нь </w:t>
      </w:r>
      <w:r w:rsidRPr="005F01DD">
        <w:rPr>
          <w:rFonts w:ascii="Arial" w:hAnsi="Arial" w:cs="Arial"/>
          <w:lang w:val="mn-MN"/>
        </w:rPr>
        <w:t>төрөөс олгох ноосны, сүүний, арьс ширний, улаанбуудайн урамшуулал авах эрх үүссэн иргэний төлбөл зохих нийгмийн даатгалын</w:t>
      </w:r>
      <w:r w:rsidR="00966A17">
        <w:rPr>
          <w:rFonts w:ascii="Arial" w:hAnsi="Arial" w:cs="Arial"/>
          <w:lang w:val="mn-MN"/>
        </w:rPr>
        <w:t xml:space="preserve"> болон эрүүл мэндийн даатгалын</w:t>
      </w:r>
      <w:r w:rsidRPr="005F01DD">
        <w:rPr>
          <w:rFonts w:ascii="Arial" w:hAnsi="Arial" w:cs="Arial"/>
          <w:lang w:val="mn-MN"/>
        </w:rPr>
        <w:t xml:space="preserve"> шимтгэлийг урамшууллаас нь суутган төлөхтэй х</w:t>
      </w:r>
      <w:r>
        <w:rPr>
          <w:rFonts w:ascii="Arial" w:hAnsi="Arial" w:cs="Arial"/>
          <w:lang w:val="mn-MN"/>
        </w:rPr>
        <w:t xml:space="preserve">олбогдсон харилцааг зохицуулах бөгөөд зохих журамд заасан шаардлага хангаж урамшуулал авах болзол хангасан иргэд </w:t>
      </w:r>
      <w:r w:rsidRPr="005F01DD">
        <w:rPr>
          <w:rFonts w:ascii="Arial" w:eastAsia="Times New Roman" w:hAnsi="Arial" w:cs="Arial"/>
          <w:bCs/>
          <w:color w:val="000000"/>
          <w:lang w:val="mn-MN"/>
        </w:rPr>
        <w:t xml:space="preserve">энэ хуулийн үйлчлэлд хамаарна. </w:t>
      </w:r>
      <w:r w:rsidRPr="005F01DD">
        <w:rPr>
          <w:rFonts w:ascii="Arial" w:eastAsia="Times New Roman" w:hAnsi="Arial" w:cs="Arial"/>
          <w:b/>
          <w:bCs/>
          <w:color w:val="000000"/>
          <w:lang w:val="mn-MN"/>
        </w:rPr>
        <w:t> </w:t>
      </w:r>
    </w:p>
    <w:p w14:paraId="60A3E956" w14:textId="77777777" w:rsidR="001965AE" w:rsidRPr="005F01DD" w:rsidRDefault="001965AE" w:rsidP="001965AE">
      <w:pPr>
        <w:tabs>
          <w:tab w:val="left" w:pos="720"/>
        </w:tabs>
        <w:jc w:val="both"/>
        <w:rPr>
          <w:rFonts w:ascii="Arial" w:hAnsi="Arial" w:cs="Arial"/>
          <w:lang w:val="mn-MN"/>
        </w:rPr>
      </w:pPr>
    </w:p>
    <w:p w14:paraId="0B3B63BC" w14:textId="77777777" w:rsidR="001965AE" w:rsidRDefault="001965AE" w:rsidP="001965AE">
      <w:pPr>
        <w:tabs>
          <w:tab w:val="left" w:pos="720"/>
        </w:tabs>
        <w:jc w:val="both"/>
        <w:rPr>
          <w:rFonts w:ascii="Arial" w:hAnsi="Arial" w:cs="Arial"/>
          <w:lang w:val="mn-MN"/>
        </w:rPr>
      </w:pPr>
      <w:r w:rsidRPr="005F01DD">
        <w:rPr>
          <w:rFonts w:ascii="Arial" w:hAnsi="Arial" w:cs="Arial"/>
          <w:lang w:val="mn-MN"/>
        </w:rPr>
        <w:tab/>
      </w:r>
      <w:r>
        <w:rPr>
          <w:rFonts w:ascii="Arial" w:hAnsi="Arial" w:cs="Arial"/>
          <w:lang w:val="mn-MN"/>
        </w:rPr>
        <w:t>Т</w:t>
      </w:r>
      <w:r w:rsidRPr="008F63A6">
        <w:rPr>
          <w:rFonts w:ascii="Arial" w:hAnsi="Arial" w:cs="Arial"/>
          <w:lang w:val="mn-MN"/>
        </w:rPr>
        <w:t>өрөөс олгох урамшууллаас нийгмийн даатгалын шимтгэл</w:t>
      </w:r>
      <w:r>
        <w:rPr>
          <w:rFonts w:ascii="Arial" w:hAnsi="Arial" w:cs="Arial"/>
          <w:lang w:val="mn-MN"/>
        </w:rPr>
        <w:t xml:space="preserve"> </w:t>
      </w:r>
      <w:r w:rsidRPr="008F63A6">
        <w:rPr>
          <w:rFonts w:ascii="Arial" w:hAnsi="Arial" w:cs="Arial"/>
          <w:lang w:val="mn-MN"/>
        </w:rPr>
        <w:t>суу</w:t>
      </w:r>
      <w:r>
        <w:rPr>
          <w:rFonts w:ascii="Arial" w:hAnsi="Arial" w:cs="Arial"/>
          <w:lang w:val="mn-MN"/>
        </w:rPr>
        <w:t>тган төлөх тухай хуулийн төсөл батлагдвал иргэд болон төрд нийгэм, эдийн засгийн олон ач холбогдолтой.Үүнд:</w:t>
      </w:r>
    </w:p>
    <w:p w14:paraId="006DCE76" w14:textId="77777777" w:rsidR="001965AE" w:rsidRPr="001965AE" w:rsidRDefault="001965AE" w:rsidP="00AF20EA">
      <w:pPr>
        <w:pStyle w:val="ListParagraph"/>
        <w:numPr>
          <w:ilvl w:val="0"/>
          <w:numId w:val="8"/>
        </w:numPr>
        <w:tabs>
          <w:tab w:val="left" w:pos="720"/>
        </w:tabs>
        <w:jc w:val="both"/>
        <w:rPr>
          <w:rFonts w:ascii="Arial" w:hAnsi="Arial" w:cs="Arial"/>
          <w:lang w:val="mn-MN"/>
        </w:rPr>
      </w:pPr>
      <w:r w:rsidRPr="001965AE">
        <w:rPr>
          <w:rFonts w:ascii="Arial" w:hAnsi="Arial" w:cs="Arial"/>
          <w:lang w:val="mn-MN"/>
        </w:rPr>
        <w:t>Малчин, саальчин, мал бүхий иргэд, тариаланчид зэрэг иргэд байнгын ажлын байргүй, байнгын орлогогүй тул нийгмийн даатгалын</w:t>
      </w:r>
      <w:r w:rsidR="00966A17">
        <w:rPr>
          <w:rFonts w:ascii="Arial" w:hAnsi="Arial" w:cs="Arial"/>
          <w:lang w:val="mn-MN"/>
        </w:rPr>
        <w:t xml:space="preserve"> болон эрүүл мэндийн даатгалын</w:t>
      </w:r>
      <w:r w:rsidRPr="001965AE">
        <w:rPr>
          <w:rFonts w:ascii="Arial" w:hAnsi="Arial" w:cs="Arial"/>
          <w:lang w:val="mn-MN"/>
        </w:rPr>
        <w:t xml:space="preserve"> шимтгэлээ төлөх нь тогтмол төлөх нь хүндрэлтэй байдаг,</w:t>
      </w:r>
    </w:p>
    <w:p w14:paraId="0F9629F6" w14:textId="77777777" w:rsidR="001965AE" w:rsidRDefault="001965AE" w:rsidP="00AF20EA">
      <w:pPr>
        <w:pStyle w:val="ListParagraph"/>
        <w:numPr>
          <w:ilvl w:val="0"/>
          <w:numId w:val="8"/>
        </w:numPr>
        <w:tabs>
          <w:tab w:val="left" w:pos="720"/>
        </w:tabs>
        <w:jc w:val="both"/>
        <w:rPr>
          <w:rFonts w:ascii="Arial" w:hAnsi="Arial" w:cs="Arial"/>
          <w:lang w:val="mn-MN"/>
        </w:rPr>
      </w:pPr>
      <w:r>
        <w:rPr>
          <w:rFonts w:ascii="Arial" w:hAnsi="Arial" w:cs="Arial"/>
          <w:lang w:val="mn-MN"/>
        </w:rPr>
        <w:t>Дээр дурдсан иргэд нийгмийн даатгалын</w:t>
      </w:r>
      <w:r w:rsidR="00966A17">
        <w:rPr>
          <w:rFonts w:ascii="Arial" w:hAnsi="Arial" w:cs="Arial"/>
          <w:lang w:val="mn-MN"/>
        </w:rPr>
        <w:t xml:space="preserve"> болон эрүүл мэндийн даатгалын</w:t>
      </w:r>
      <w:r>
        <w:rPr>
          <w:rFonts w:ascii="Arial" w:hAnsi="Arial" w:cs="Arial"/>
          <w:lang w:val="mn-MN"/>
        </w:rPr>
        <w:t xml:space="preserve"> шимтгэлээ төлөхгүй байх нь ирээдүйд тэдний амьдралын баталгаанд сөрөг нөлөөтэй,</w:t>
      </w:r>
      <w:r w:rsidR="00966A17">
        <w:rPr>
          <w:rFonts w:ascii="Arial" w:hAnsi="Arial" w:cs="Arial"/>
          <w:lang w:val="mn-MN"/>
        </w:rPr>
        <w:t xml:space="preserve"> эрүүл мэндийн хувьд, цаг хугацааны хувьд эрсдэлтэй,</w:t>
      </w:r>
    </w:p>
    <w:p w14:paraId="0ED4727A" w14:textId="77777777" w:rsidR="001965AE" w:rsidRDefault="001965AE" w:rsidP="00AF20EA">
      <w:pPr>
        <w:pStyle w:val="ListParagraph"/>
        <w:numPr>
          <w:ilvl w:val="0"/>
          <w:numId w:val="8"/>
        </w:numPr>
        <w:tabs>
          <w:tab w:val="left" w:pos="720"/>
        </w:tabs>
        <w:jc w:val="both"/>
        <w:rPr>
          <w:rFonts w:ascii="Arial" w:hAnsi="Arial" w:cs="Arial"/>
          <w:lang w:val="mn-MN"/>
        </w:rPr>
      </w:pPr>
      <w:r>
        <w:rPr>
          <w:rFonts w:ascii="Arial" w:hAnsi="Arial" w:cs="Arial"/>
          <w:lang w:val="mn-MN"/>
        </w:rPr>
        <w:t>Нийгмийн даатгалын шимтгэлээ зохих хууль тогтоомжийн дагуу төлж чадаагүй иргэд ирээдүйн амьдралынх нь баталгаа болох тэтгэвэр тогтоолгож чадахгүй. Тэгэхээр хэдий олон иргэн нийгмийн даатгалын шимтгэл төлөхгүй байна төр төдийчинээ олон иргэнд тэтгэмж олгож, тэжээх үүрэг хүлээнэ,</w:t>
      </w:r>
    </w:p>
    <w:p w14:paraId="07386277" w14:textId="77777777" w:rsidR="001965AE" w:rsidRDefault="001965AE" w:rsidP="00AF20EA">
      <w:pPr>
        <w:pStyle w:val="ListParagraph"/>
        <w:numPr>
          <w:ilvl w:val="0"/>
          <w:numId w:val="8"/>
        </w:numPr>
        <w:tabs>
          <w:tab w:val="left" w:pos="720"/>
        </w:tabs>
        <w:jc w:val="both"/>
        <w:rPr>
          <w:rFonts w:ascii="Arial" w:hAnsi="Arial" w:cs="Arial"/>
          <w:lang w:val="mn-MN"/>
        </w:rPr>
      </w:pPr>
      <w:r>
        <w:rPr>
          <w:rFonts w:ascii="Arial" w:hAnsi="Arial" w:cs="Arial"/>
          <w:lang w:val="mn-MN"/>
        </w:rPr>
        <w:t xml:space="preserve">Хууль, тогтоомжийн дагуу жил бүр олгох </w:t>
      </w:r>
      <w:r w:rsidRPr="009B0FD0">
        <w:rPr>
          <w:rFonts w:ascii="Arial" w:hAnsi="Arial" w:cs="Arial"/>
          <w:lang w:val="mn-MN"/>
        </w:rPr>
        <w:t>сүүний, ноосны, арьс ширний, улаанбууд</w:t>
      </w:r>
      <w:r>
        <w:rPr>
          <w:rFonts w:ascii="Arial" w:hAnsi="Arial" w:cs="Arial"/>
          <w:lang w:val="mn-MN"/>
        </w:rPr>
        <w:t xml:space="preserve">айн урамшууллын хөрөнгийг төсөвт суулгаж урамшуулал авах эрх нь үүссэн иргэдэд олгодог. Нэгэнт тэдгээр иргэдэд төрөөс урамшуулал буюу нэг төрлийн орлого өгч байгаагийн хувьд тэрхүү урамшууллаас нийгмийн даатгалын </w:t>
      </w:r>
      <w:r w:rsidR="00966A17">
        <w:rPr>
          <w:rFonts w:ascii="Arial" w:hAnsi="Arial" w:cs="Arial"/>
          <w:lang w:val="mn-MN"/>
        </w:rPr>
        <w:t xml:space="preserve"> болон эрүүл мэндийн даатгалын</w:t>
      </w:r>
      <w:r w:rsidR="00966A17" w:rsidRPr="008F63A6">
        <w:rPr>
          <w:rFonts w:ascii="Arial" w:hAnsi="Arial" w:cs="Arial"/>
          <w:lang w:val="mn-MN"/>
        </w:rPr>
        <w:t xml:space="preserve"> </w:t>
      </w:r>
      <w:r>
        <w:rPr>
          <w:rFonts w:ascii="Arial" w:hAnsi="Arial" w:cs="Arial"/>
          <w:lang w:val="mn-MN"/>
        </w:rPr>
        <w:t>шимтгэлийг нь суутгаад урамшууллыг нь олгох нь нийгэм, эдийн засгийн чухал ач холбогдолтой болно.</w:t>
      </w:r>
    </w:p>
    <w:p w14:paraId="19262A8A" w14:textId="77777777" w:rsidR="00322CBB" w:rsidRDefault="001965AE" w:rsidP="00322CBB">
      <w:pPr>
        <w:tabs>
          <w:tab w:val="left" w:pos="720"/>
        </w:tabs>
        <w:ind w:firstLine="360"/>
        <w:jc w:val="both"/>
        <w:rPr>
          <w:rFonts w:ascii="Arial" w:eastAsia="Times New Roman" w:hAnsi="Arial" w:cs="Arial"/>
          <w:lang w:val="mn-MN"/>
        </w:rPr>
      </w:pPr>
      <w:r w:rsidRPr="00322CBB">
        <w:rPr>
          <w:rFonts w:ascii="Arial" w:eastAsia="Times New Roman" w:hAnsi="Arial" w:cs="Arial"/>
          <w:lang w:val="mn-MN"/>
        </w:rPr>
        <w:t xml:space="preserve">Малчдын Тэтгэврийн даатгалын шимтгэл нөхөн хуулиар </w:t>
      </w:r>
      <w:r w:rsidR="00BA2AC6" w:rsidRPr="00322CBB">
        <w:rPr>
          <w:rFonts w:ascii="Arial" w:eastAsia="Times New Roman" w:hAnsi="Arial" w:cs="Arial"/>
        </w:rPr>
        <w:t>15-60 насны малчин, ху</w:t>
      </w:r>
      <w:r w:rsidRPr="00322CBB">
        <w:rPr>
          <w:rFonts w:ascii="Arial" w:eastAsia="Times New Roman" w:hAnsi="Arial" w:cs="Arial"/>
        </w:rPr>
        <w:t xml:space="preserve">виараа хөдөлмөр эрхлэгчид </w:t>
      </w:r>
      <w:r w:rsidR="00BA2AC6" w:rsidRPr="00322CBB">
        <w:rPr>
          <w:rFonts w:ascii="Arial" w:eastAsia="Times New Roman" w:hAnsi="Arial" w:cs="Arial"/>
        </w:rPr>
        <w:t>1995-2019 оны тэтгэврийн даатгалын шимтгэлээ нөхөн төлөх боломжто</w:t>
      </w:r>
      <w:r w:rsidRPr="00322CBB">
        <w:rPr>
          <w:rFonts w:ascii="Arial" w:eastAsia="Times New Roman" w:hAnsi="Arial" w:cs="Arial"/>
        </w:rPr>
        <w:t>й болсон бөгөөд с</w:t>
      </w:r>
      <w:r w:rsidR="00BA2AC6" w:rsidRPr="00322CBB">
        <w:rPr>
          <w:rFonts w:ascii="Arial" w:eastAsia="Times New Roman" w:hAnsi="Arial" w:cs="Arial"/>
        </w:rPr>
        <w:t xml:space="preserve">ард нөхөн төлөх шимтгэлийн хувь хэмжээг хөдөлмөрийн хөлсний доод хэмжээ 420 000 төгрөгийн 10 хувь буюу 42 000 төгрөг байхаар тогтоосон. Өөрөөр хэлбэл иргэн 1 жилийн тэтгэврийн даатгалын шимтгэл нөхөн төлөх бол </w:t>
      </w:r>
      <w:r w:rsidR="00BA2AC6" w:rsidRPr="00322CBB">
        <w:rPr>
          <w:rFonts w:ascii="Arial" w:eastAsia="Times New Roman" w:hAnsi="Arial" w:cs="Arial"/>
        </w:rPr>
        <w:lastRenderedPageBreak/>
        <w:t>5</w:t>
      </w:r>
      <w:r w:rsidR="00322CBB">
        <w:rPr>
          <w:rFonts w:ascii="Arial" w:eastAsia="Times New Roman" w:hAnsi="Arial" w:cs="Arial"/>
        </w:rPr>
        <w:t xml:space="preserve">04 000 төгрөг төлөх хууль </w:t>
      </w:r>
      <w:r w:rsidR="00322CBB">
        <w:rPr>
          <w:rFonts w:ascii="Arial" w:eastAsia="Times New Roman" w:hAnsi="Arial" w:cs="Arial"/>
          <w:lang w:val="mn-MN"/>
        </w:rPr>
        <w:t xml:space="preserve">УИХ-аас баталсан. </w:t>
      </w:r>
      <w:r w:rsidR="00322CBB" w:rsidRPr="00322CBB">
        <w:rPr>
          <w:rFonts w:ascii="Arial" w:eastAsia="Times New Roman" w:hAnsi="Arial" w:cs="Arial"/>
        </w:rPr>
        <w:t>2021 оны 09 дүгээр сарын байдлаар энэ хуулийн үйлчлэлд 19.1 мянган малчин, хувиараа хөдөлмөр эрхлэгч иргэн хамрагдаж тэтгэврийн даатгалын шимтгэлээ нөхөн төлж, бат</w:t>
      </w:r>
      <w:r w:rsidR="00322CBB">
        <w:rPr>
          <w:rFonts w:ascii="Arial" w:eastAsia="Times New Roman" w:hAnsi="Arial" w:cs="Arial"/>
        </w:rPr>
        <w:t xml:space="preserve">алгаажилтын хуудсаа авсан. </w:t>
      </w:r>
      <w:r w:rsidR="00322CBB">
        <w:rPr>
          <w:rFonts w:ascii="Arial" w:eastAsia="Times New Roman" w:hAnsi="Arial" w:cs="Arial"/>
          <w:lang w:val="mn-MN"/>
        </w:rPr>
        <w:t>Өөрөөр хэлбэл малчид тогтмол орлогогүй, байнгын бэлэн мөнгөтэй байж чаддаггүй, ноос ноолуур тушаах, идэш хийх цагт бэлэн мөнгөтэй болдог боловч тэр бүр Нийгмийн даатгалын</w:t>
      </w:r>
      <w:r w:rsidR="00966A17">
        <w:rPr>
          <w:rFonts w:ascii="Arial" w:eastAsia="Times New Roman" w:hAnsi="Arial" w:cs="Arial"/>
          <w:lang w:val="mn-MN"/>
        </w:rPr>
        <w:t xml:space="preserve"> </w:t>
      </w:r>
      <w:r w:rsidR="00966A17">
        <w:rPr>
          <w:rFonts w:ascii="Arial" w:hAnsi="Arial" w:cs="Arial"/>
          <w:lang w:val="mn-MN"/>
        </w:rPr>
        <w:t>болон эрүүл мэндийн даатгалын</w:t>
      </w:r>
      <w:r w:rsidR="00322CBB">
        <w:rPr>
          <w:rFonts w:ascii="Arial" w:eastAsia="Times New Roman" w:hAnsi="Arial" w:cs="Arial"/>
          <w:lang w:val="mn-MN"/>
        </w:rPr>
        <w:t xml:space="preserve"> шимтгэлээ шууд төлөх нь ховор байдаг гэдгийн баталгаа юм.</w:t>
      </w:r>
    </w:p>
    <w:p w14:paraId="683AADE9" w14:textId="77777777" w:rsidR="00322CBB" w:rsidRPr="00322CBB" w:rsidRDefault="00322CBB" w:rsidP="00322CBB">
      <w:pPr>
        <w:tabs>
          <w:tab w:val="left" w:pos="720"/>
        </w:tabs>
        <w:ind w:firstLine="360"/>
        <w:jc w:val="both"/>
        <w:rPr>
          <w:rFonts w:ascii="Arial" w:hAnsi="Arial" w:cs="Arial"/>
          <w:lang w:val="mn-MN"/>
        </w:rPr>
      </w:pPr>
      <w:r>
        <w:rPr>
          <w:rFonts w:ascii="Arial" w:eastAsia="Times New Roman" w:hAnsi="Arial" w:cs="Arial"/>
          <w:lang w:val="mn-MN"/>
        </w:rPr>
        <w:tab/>
      </w:r>
    </w:p>
    <w:p w14:paraId="2E2EA790" w14:textId="77777777" w:rsidR="00EB1F41" w:rsidRPr="005F01DD" w:rsidRDefault="00EB1F41" w:rsidP="00EB1F41">
      <w:pPr>
        <w:tabs>
          <w:tab w:val="left" w:pos="720"/>
        </w:tabs>
        <w:jc w:val="both"/>
        <w:rPr>
          <w:rFonts w:ascii="Arial" w:hAnsi="Arial" w:cs="Arial"/>
          <w:lang w:val="mn-MN"/>
        </w:rPr>
      </w:pPr>
      <w:r w:rsidRPr="005F01DD">
        <w:rPr>
          <w:rFonts w:ascii="Arial" w:hAnsi="Arial" w:cs="Arial"/>
          <w:lang w:val="mn-MN"/>
        </w:rPr>
        <w:t xml:space="preserve">  </w:t>
      </w:r>
      <w:r w:rsidR="00322CBB">
        <w:rPr>
          <w:rFonts w:ascii="Arial" w:hAnsi="Arial" w:cs="Arial"/>
          <w:lang w:val="mn-MN"/>
        </w:rPr>
        <w:tab/>
        <w:t>Тиймээс төрөөс хуульд заасан ноос, сүү, арьс шир, улаанбуудайн мөнгөн урамшуулал авах эрх үүссэн иргэнд олгох уг урамшуулалаас нь Нийгмийн даатгалын</w:t>
      </w:r>
      <w:r w:rsidR="00966A17">
        <w:rPr>
          <w:rFonts w:ascii="Arial" w:hAnsi="Arial" w:cs="Arial"/>
          <w:lang w:val="mn-MN"/>
        </w:rPr>
        <w:t xml:space="preserve"> болон эрүүл мэндийн даатгалын</w:t>
      </w:r>
      <w:r w:rsidR="00322CBB">
        <w:rPr>
          <w:rFonts w:ascii="Arial" w:hAnsi="Arial" w:cs="Arial"/>
          <w:lang w:val="mn-MN"/>
        </w:rPr>
        <w:t xml:space="preserve"> шимтгэлийг нь суутгаад олгох нь нэг талаас иргэд нийгмийн даатгалын шимтгэлээ тасалдуулахгүй байх, нөгөө талаас төр нийгмийн даатгалын шимтгэл төлөөгүйгээс тэтгэвэр тогтоолгох эрхгүй олон иргэн халамжлах эрсдлээс урьдчлан сэргийлэх ач холбогдолтой юм.</w:t>
      </w:r>
    </w:p>
    <w:p w14:paraId="4EDF0E49" w14:textId="77777777" w:rsidR="00EB1F41" w:rsidRPr="005F01DD" w:rsidRDefault="00EB1F41" w:rsidP="00EB1F41">
      <w:pPr>
        <w:rPr>
          <w:rFonts w:ascii="Arial" w:hAnsi="Arial" w:cs="Arial"/>
          <w:b/>
          <w:lang w:val="mn-MN"/>
        </w:rPr>
      </w:pPr>
      <w:r w:rsidRPr="005F01DD">
        <w:rPr>
          <w:rFonts w:ascii="Arial" w:hAnsi="Arial" w:cs="Arial"/>
          <w:b/>
          <w:lang w:val="mn-MN"/>
        </w:rPr>
        <w:t xml:space="preserve">                                          </w:t>
      </w:r>
    </w:p>
    <w:p w14:paraId="5E33F197" w14:textId="77777777" w:rsidR="00EB1F41" w:rsidRPr="005F01DD" w:rsidRDefault="00EB1F41" w:rsidP="00EB1F41">
      <w:pPr>
        <w:ind w:left="2160" w:firstLine="720"/>
        <w:rPr>
          <w:rFonts w:ascii="Arial" w:hAnsi="Arial" w:cs="Arial"/>
          <w:b/>
          <w:lang w:val="mn-MN"/>
        </w:rPr>
      </w:pPr>
      <w:r w:rsidRPr="005F01DD">
        <w:rPr>
          <w:rFonts w:ascii="Arial" w:hAnsi="Arial" w:cs="Arial"/>
          <w:b/>
          <w:lang w:val="mn-MN"/>
        </w:rPr>
        <w:t>УРЬДЧИЛАН ТАНДАН СУДЛАХ</w:t>
      </w:r>
    </w:p>
    <w:p w14:paraId="09C81D5A" w14:textId="77777777" w:rsidR="00EB1F41" w:rsidRPr="005F01DD" w:rsidRDefault="00EB1F41" w:rsidP="00EB1F41">
      <w:pPr>
        <w:rPr>
          <w:rFonts w:ascii="Arial" w:hAnsi="Arial" w:cs="Arial"/>
          <w:b/>
          <w:lang w:val="mn-MN"/>
        </w:rPr>
      </w:pPr>
      <w:r w:rsidRPr="005F01DD">
        <w:rPr>
          <w:rFonts w:ascii="Arial" w:hAnsi="Arial" w:cs="Arial"/>
          <w:b/>
          <w:lang w:val="mn-MN"/>
        </w:rPr>
        <w:t xml:space="preserve">                                               ҮНЭЛГЭЭНИЙ ТАЙЛАН</w:t>
      </w:r>
    </w:p>
    <w:p w14:paraId="5D1AC3F6" w14:textId="77777777" w:rsidR="00EB1F41" w:rsidRPr="005F01DD" w:rsidRDefault="00EB1F41" w:rsidP="00EB1F41">
      <w:pPr>
        <w:ind w:firstLine="567"/>
        <w:jc w:val="both"/>
        <w:rPr>
          <w:rFonts w:ascii="Arial" w:hAnsi="Arial" w:cs="Arial"/>
          <w:b/>
          <w:lang w:val="mn-MN"/>
        </w:rPr>
      </w:pPr>
    </w:p>
    <w:p w14:paraId="66DC8C08" w14:textId="77777777" w:rsidR="00EB1F41" w:rsidRPr="005F01DD" w:rsidRDefault="00EB1F41" w:rsidP="00EB1F41">
      <w:pPr>
        <w:ind w:hanging="284"/>
        <w:jc w:val="both"/>
        <w:rPr>
          <w:rFonts w:ascii="Arial" w:hAnsi="Arial" w:cs="Arial"/>
          <w:b/>
          <w:lang w:val="mn-MN"/>
        </w:rPr>
      </w:pPr>
      <w:r w:rsidRPr="005F01DD">
        <w:rPr>
          <w:rFonts w:ascii="Arial" w:hAnsi="Arial" w:cs="Arial"/>
          <w:b/>
          <w:lang w:val="mn-MN"/>
        </w:rPr>
        <w:t xml:space="preserve">               НЭГ. АСУУДАЛД ДҮН ШИНЖИЛГЭЭ ХИЙСЭН БАЙДАЛ</w:t>
      </w:r>
    </w:p>
    <w:p w14:paraId="35F4FCAD" w14:textId="77777777" w:rsidR="00EB1F41" w:rsidRPr="005F01DD" w:rsidRDefault="00EB1F41" w:rsidP="00EB1F41">
      <w:pPr>
        <w:ind w:firstLine="567"/>
        <w:jc w:val="both"/>
        <w:rPr>
          <w:rFonts w:ascii="Arial" w:hAnsi="Arial" w:cs="Arial"/>
          <w:lang w:val="mn-MN"/>
        </w:rPr>
      </w:pPr>
    </w:p>
    <w:p w14:paraId="128E56A9" w14:textId="77777777" w:rsidR="00EB1F41" w:rsidRPr="005F01DD" w:rsidRDefault="00EB1F41" w:rsidP="00966A17">
      <w:pPr>
        <w:ind w:firstLine="567"/>
        <w:jc w:val="both"/>
        <w:rPr>
          <w:rFonts w:ascii="Arial" w:hAnsi="Arial" w:cs="Arial"/>
          <w:lang w:val="mn-MN"/>
        </w:rPr>
      </w:pPr>
      <w:r w:rsidRPr="005F01DD">
        <w:rPr>
          <w:rFonts w:ascii="Arial" w:hAnsi="Arial" w:cs="Arial"/>
          <w:lang w:val="mn-MN"/>
        </w:rPr>
        <w:t xml:space="preserve">Улсын Их Хурлын гишүүн Ц.Тувааны санаачлан боловсруулсан </w:t>
      </w:r>
      <w:r w:rsidR="00322CBB">
        <w:rPr>
          <w:rFonts w:ascii="Arial" w:hAnsi="Arial" w:cs="Arial"/>
          <w:lang w:val="mn-MN"/>
        </w:rPr>
        <w:t>Т</w:t>
      </w:r>
      <w:r w:rsidR="00322CBB" w:rsidRPr="00322CBB">
        <w:rPr>
          <w:rFonts w:ascii="Arial" w:hAnsi="Arial" w:cs="Arial"/>
          <w:lang w:val="mn-MN"/>
        </w:rPr>
        <w:t>өрөөс олгох урамшууллаас нийгмийн даатгалын</w:t>
      </w:r>
      <w:r w:rsidR="00966A17">
        <w:rPr>
          <w:rFonts w:ascii="Arial" w:hAnsi="Arial" w:cs="Arial"/>
          <w:lang w:val="mn-MN"/>
        </w:rPr>
        <w:t xml:space="preserve"> болон эрүүл мэндийн даатгалын</w:t>
      </w:r>
      <w:r w:rsidR="00322CBB" w:rsidRPr="00322CBB">
        <w:rPr>
          <w:rFonts w:ascii="Arial" w:hAnsi="Arial" w:cs="Arial"/>
          <w:lang w:val="mn-MN"/>
        </w:rPr>
        <w:t xml:space="preserve"> шимтгэл</w:t>
      </w:r>
      <w:r w:rsidR="00322CBB">
        <w:rPr>
          <w:rFonts w:ascii="Arial" w:hAnsi="Arial" w:cs="Arial"/>
          <w:lang w:val="mn-MN"/>
        </w:rPr>
        <w:t xml:space="preserve"> </w:t>
      </w:r>
      <w:r w:rsidR="00322CBB" w:rsidRPr="00322CBB">
        <w:rPr>
          <w:rFonts w:ascii="Arial" w:hAnsi="Arial" w:cs="Arial"/>
          <w:lang w:val="mn-MN"/>
        </w:rPr>
        <w:t>суутган төлөх тухай</w:t>
      </w:r>
      <w:r w:rsidR="00322CBB" w:rsidRPr="005F01DD">
        <w:rPr>
          <w:rFonts w:ascii="Arial" w:hAnsi="Arial" w:cs="Arial"/>
          <w:b/>
          <w:lang w:val="mn-MN"/>
        </w:rPr>
        <w:t xml:space="preserve"> </w:t>
      </w:r>
      <w:r w:rsidRPr="005F01DD">
        <w:rPr>
          <w:rFonts w:ascii="Arial" w:hAnsi="Arial" w:cs="Arial"/>
          <w:lang w:val="mn-MN"/>
        </w:rPr>
        <w:t xml:space="preserve">төслийг  </w:t>
      </w:r>
      <w:r w:rsidRPr="005F01DD">
        <w:rPr>
          <w:rFonts w:ascii="Arial" w:hAnsi="Arial" w:cs="Arial"/>
        </w:rPr>
        <w:t xml:space="preserve">Хууль тогтоомжийн тухай хуулийн 13 дугаар зүйлийн 13.2 дахь хэсэгт заасны дагуу судалсан болно. </w:t>
      </w:r>
    </w:p>
    <w:p w14:paraId="799F54C0" w14:textId="77777777" w:rsidR="00EB1F41" w:rsidRPr="005F01DD" w:rsidRDefault="00EB1F41" w:rsidP="00EB1F41">
      <w:pPr>
        <w:ind w:firstLine="567"/>
        <w:jc w:val="both"/>
        <w:rPr>
          <w:rFonts w:ascii="Arial" w:hAnsi="Arial" w:cs="Arial"/>
        </w:rPr>
      </w:pPr>
      <w:r w:rsidRPr="005F01DD">
        <w:rPr>
          <w:rFonts w:ascii="Arial" w:hAnsi="Arial" w:cs="Arial"/>
        </w:rPr>
        <w:t xml:space="preserve">Энэхүү хуулийн төсөл нь Монгол Улсын Үндсэн хууль, бусад хууль болон олон улсын гэрээнд харшлаагүй нийцэж байна. </w:t>
      </w:r>
    </w:p>
    <w:p w14:paraId="70835544" w14:textId="77777777" w:rsidR="00ED143D" w:rsidRDefault="00EB1F41" w:rsidP="00ED143D">
      <w:pPr>
        <w:jc w:val="both"/>
        <w:rPr>
          <w:rFonts w:ascii="Arial" w:eastAsia="Times New Roman" w:hAnsi="Arial" w:cs="Arial"/>
          <w:bCs/>
          <w:lang w:val="mn-MN"/>
        </w:rPr>
      </w:pPr>
      <w:r w:rsidRPr="005F01DD">
        <w:rPr>
          <w:lang w:val="mn-MN"/>
        </w:rPr>
        <w:tab/>
      </w:r>
      <w:r w:rsidR="00ED143D">
        <w:rPr>
          <w:rFonts w:ascii="Arial" w:hAnsi="Arial" w:cs="Arial"/>
          <w:lang w:val="mn-MN"/>
        </w:rPr>
        <w:t xml:space="preserve">Улсын Их Хурлын /УИХ/ </w:t>
      </w:r>
      <w:r w:rsidR="00ED143D">
        <w:rPr>
          <w:rFonts w:ascii="Arial" w:hAnsi="Arial" w:cs="Arial"/>
        </w:rPr>
        <w:t xml:space="preserve">2012 </w:t>
      </w:r>
      <w:r w:rsidR="00ED143D">
        <w:rPr>
          <w:rFonts w:ascii="Arial" w:hAnsi="Arial" w:cs="Arial"/>
          <w:lang w:val="mn-MN"/>
        </w:rPr>
        <w:t xml:space="preserve">оны  </w:t>
      </w:r>
      <w:r w:rsidR="00ED143D">
        <w:rPr>
          <w:rFonts w:ascii="Arial" w:hAnsi="Arial" w:cs="Arial"/>
        </w:rPr>
        <w:t xml:space="preserve">74 </w:t>
      </w:r>
      <w:r w:rsidR="00ED143D">
        <w:rPr>
          <w:rFonts w:ascii="Arial" w:hAnsi="Arial" w:cs="Arial"/>
          <w:lang w:val="mn-MN"/>
        </w:rPr>
        <w:t>дүгээр, 2016 оны 45 дугаар “Малчид, үндэсний үйлдвэрлэгчдийг дэмжих зарим арга хэмжээний тухай” тогтоол</w:t>
      </w:r>
      <w:r w:rsidR="00ED143D" w:rsidRPr="0010196D">
        <w:rPr>
          <w:rFonts w:ascii="Arial" w:hAnsi="Arial" w:cs="Arial"/>
          <w:lang w:val="mn-MN"/>
        </w:rPr>
        <w:t xml:space="preserve">, </w:t>
      </w:r>
      <w:r w:rsidR="00ED143D" w:rsidRPr="0010196D">
        <w:rPr>
          <w:rFonts w:ascii="Arial" w:eastAsia="Times New Roman" w:hAnsi="Arial" w:cs="Arial"/>
          <w:bCs/>
          <w:lang w:val="mn-MN"/>
        </w:rPr>
        <w:t xml:space="preserve">УИХ-ын 2011 оны 30 дугаар, 2015 оны 40 дүгээр  </w:t>
      </w:r>
      <w:r w:rsidR="00ED143D">
        <w:rPr>
          <w:rFonts w:ascii="Arial" w:eastAsia="Times New Roman" w:hAnsi="Arial" w:cs="Arial"/>
          <w:bCs/>
          <w:lang w:val="mn-MN"/>
        </w:rPr>
        <w:t>“</w:t>
      </w:r>
      <w:r w:rsidR="00ED143D" w:rsidRPr="0010196D">
        <w:rPr>
          <w:rFonts w:ascii="Arial" w:eastAsia="Times New Roman" w:hAnsi="Arial" w:cs="Arial"/>
          <w:bCs/>
        </w:rPr>
        <w:t>Үндэсний үйлдвэрлэгчдийг  дэмжих, ажлын байр нэмэгдүүлэх зарим арга хэмжээний тухай</w:t>
      </w:r>
      <w:r w:rsidR="00ED143D">
        <w:rPr>
          <w:rFonts w:ascii="Arial" w:eastAsia="Times New Roman" w:hAnsi="Arial" w:cs="Arial"/>
          <w:bCs/>
          <w:lang w:val="mn-MN"/>
        </w:rPr>
        <w:t xml:space="preserve">” тогтоол, </w:t>
      </w:r>
      <w:r w:rsidR="00ED143D">
        <w:rPr>
          <w:rFonts w:ascii="Arial" w:hAnsi="Arial" w:cs="Arial"/>
          <w:lang w:val="mn-MN"/>
        </w:rPr>
        <w:t xml:space="preserve"> Засгийн газрын 2013 оны 394 дүгээр, 2019 оны 343 дугаар “</w:t>
      </w:r>
      <w:r w:rsidR="00ED143D" w:rsidRPr="003461C6">
        <w:rPr>
          <w:rStyle w:val="Strong"/>
          <w:rFonts w:ascii="Arial" w:hAnsi="Arial" w:cs="Arial"/>
          <w:b w:val="0"/>
          <w:lang w:val="mn-MN"/>
        </w:rPr>
        <w:t>Ү</w:t>
      </w:r>
      <w:r w:rsidR="00ED143D" w:rsidRPr="003461C6">
        <w:rPr>
          <w:rStyle w:val="Strong"/>
          <w:rFonts w:ascii="Arial" w:hAnsi="Arial" w:cs="Arial"/>
          <w:b w:val="0"/>
        </w:rPr>
        <w:t>ндэсний боловсруулах үйлдвэрт арьс, шир бэлтгэн тушаасан</w:t>
      </w:r>
      <w:r w:rsidR="00ED143D">
        <w:rPr>
          <w:rFonts w:ascii="Arial" w:hAnsi="Arial" w:cs="Arial"/>
          <w:b/>
          <w:bCs/>
        </w:rPr>
        <w:t xml:space="preserve"> </w:t>
      </w:r>
      <w:r w:rsidR="00ED143D" w:rsidRPr="003461C6">
        <w:rPr>
          <w:rStyle w:val="Strong"/>
          <w:rFonts w:ascii="Arial" w:hAnsi="Arial" w:cs="Arial"/>
          <w:b w:val="0"/>
        </w:rPr>
        <w:t>хоршооны гишүүн малчин, мал бүхий этгээдэд</w:t>
      </w:r>
      <w:r w:rsidR="00ED143D">
        <w:rPr>
          <w:rStyle w:val="Strong"/>
          <w:rFonts w:ascii="Arial" w:hAnsi="Arial" w:cs="Arial"/>
          <w:b w:val="0"/>
          <w:lang w:val="mn-MN"/>
        </w:rPr>
        <w:t xml:space="preserve"> </w:t>
      </w:r>
      <w:r w:rsidR="00ED143D">
        <w:rPr>
          <w:rStyle w:val="Strong"/>
          <w:rFonts w:ascii="Arial" w:hAnsi="Arial" w:cs="Arial"/>
          <w:b w:val="0"/>
        </w:rPr>
        <w:t>мөнгөн урамшуулал олгох</w:t>
      </w:r>
      <w:r w:rsidR="00ED143D">
        <w:rPr>
          <w:rStyle w:val="Strong"/>
          <w:rFonts w:ascii="Arial" w:hAnsi="Arial" w:cs="Arial"/>
          <w:lang w:val="mn-MN"/>
        </w:rPr>
        <w:t>”, “</w:t>
      </w:r>
      <w:r w:rsidR="00ED143D" w:rsidRPr="0010196D">
        <w:rPr>
          <w:rStyle w:val="Strong"/>
          <w:rFonts w:ascii="Arial" w:hAnsi="Arial" w:cs="Arial"/>
          <w:b w:val="0"/>
        </w:rPr>
        <w:t>хонь, тэмээний ноос бэлтгэж, үндэсний үйлдвэрт</w:t>
      </w:r>
      <w:r w:rsidR="00ED143D">
        <w:rPr>
          <w:rStyle w:val="Strong"/>
          <w:rFonts w:ascii="Arial" w:hAnsi="Arial" w:cs="Arial"/>
          <w:b w:val="0"/>
          <w:lang w:val="mn-MN"/>
        </w:rPr>
        <w:t xml:space="preserve"> </w:t>
      </w:r>
      <w:r w:rsidR="00ED143D" w:rsidRPr="0010196D">
        <w:rPr>
          <w:rStyle w:val="Strong"/>
          <w:rFonts w:ascii="Arial" w:hAnsi="Arial" w:cs="Arial"/>
          <w:b w:val="0"/>
        </w:rPr>
        <w:t>тушаасан малчин, мал бүхий этгээдэд мөнгөн</w:t>
      </w:r>
      <w:r w:rsidR="00ED143D">
        <w:rPr>
          <w:rStyle w:val="Strong"/>
          <w:rFonts w:ascii="Arial" w:hAnsi="Arial" w:cs="Arial"/>
          <w:b w:val="0"/>
          <w:lang w:val="mn-MN"/>
        </w:rPr>
        <w:t xml:space="preserve"> </w:t>
      </w:r>
      <w:r w:rsidR="00ED143D" w:rsidRPr="0010196D">
        <w:rPr>
          <w:rStyle w:val="Strong"/>
          <w:rFonts w:ascii="Arial" w:hAnsi="Arial" w:cs="Arial"/>
          <w:b w:val="0"/>
        </w:rPr>
        <w:t>урамшуулал олгох</w:t>
      </w:r>
      <w:r w:rsidR="00ED143D">
        <w:rPr>
          <w:rStyle w:val="Strong"/>
          <w:rFonts w:ascii="Arial" w:hAnsi="Arial" w:cs="Arial"/>
          <w:b w:val="0"/>
          <w:lang w:val="mn-MN"/>
        </w:rPr>
        <w:t>”</w:t>
      </w:r>
      <w:r w:rsidR="00ED143D" w:rsidRPr="0010196D">
        <w:rPr>
          <w:rStyle w:val="Strong"/>
          <w:rFonts w:ascii="Arial" w:hAnsi="Arial" w:cs="Arial"/>
          <w:b w:val="0"/>
        </w:rPr>
        <w:t xml:space="preserve"> журам</w:t>
      </w:r>
      <w:r w:rsidR="00ED143D">
        <w:rPr>
          <w:rStyle w:val="Strong"/>
          <w:rFonts w:ascii="Arial" w:hAnsi="Arial" w:cs="Arial"/>
          <w:b w:val="0"/>
          <w:lang w:val="mn-MN"/>
        </w:rPr>
        <w:t xml:space="preserve"> баталсан тогтоол, Засгийн газрын 2020 оны 15 дугаар “</w:t>
      </w:r>
      <w:r w:rsidR="00ED143D">
        <w:rPr>
          <w:rFonts w:ascii="Arial" w:eastAsia="Times New Roman" w:hAnsi="Arial" w:cs="Arial"/>
          <w:bCs/>
          <w:lang w:val="mn-MN"/>
        </w:rPr>
        <w:t>М</w:t>
      </w:r>
      <w:r w:rsidR="00ED143D" w:rsidRPr="0010196D">
        <w:rPr>
          <w:rFonts w:ascii="Arial" w:eastAsia="Times New Roman" w:hAnsi="Arial" w:cs="Arial"/>
          <w:bCs/>
        </w:rPr>
        <w:t>өнгөн</w:t>
      </w:r>
      <w:r w:rsidR="00ED143D">
        <w:rPr>
          <w:rFonts w:ascii="Arial" w:eastAsia="Times New Roman" w:hAnsi="Arial" w:cs="Arial"/>
          <w:bCs/>
          <w:lang w:val="mn-MN"/>
        </w:rPr>
        <w:t xml:space="preserve"> </w:t>
      </w:r>
      <w:r w:rsidR="00ED143D" w:rsidRPr="0010196D">
        <w:rPr>
          <w:rFonts w:ascii="Arial" w:eastAsia="Times New Roman" w:hAnsi="Arial" w:cs="Arial"/>
          <w:bCs/>
        </w:rPr>
        <w:t>урамшууллын хэмжээг шинэчлэн тогтоох тухай</w:t>
      </w:r>
      <w:r w:rsidR="00ED143D">
        <w:rPr>
          <w:rFonts w:ascii="Arial" w:eastAsia="Times New Roman" w:hAnsi="Arial" w:cs="Arial"/>
          <w:bCs/>
          <w:lang w:val="mn-MN"/>
        </w:rPr>
        <w:t xml:space="preserve">” Засгийн газрын 2020 оны 130 дугаар “Журам батлах тухай” тогтоолоор </w:t>
      </w:r>
      <w:r w:rsidR="00ED143D" w:rsidRPr="005F01DD">
        <w:rPr>
          <w:rFonts w:ascii="Arial" w:hAnsi="Arial" w:cs="Arial"/>
        </w:rPr>
        <w:t>“Сүү боловсруулах үйлдвэр, цехэд техникийн зохицуулалтын шаардлагад нийцсэн малын түүхий сүү нийлүүлсэн малчин, эрчимжсэн мал аж ахуй эрхлэгчид мөнгөн урамшуулал олгох журам”</w:t>
      </w:r>
      <w:r w:rsidR="00ED143D">
        <w:rPr>
          <w:rFonts w:ascii="Arial" w:eastAsia="Times New Roman" w:hAnsi="Arial" w:cs="Arial"/>
          <w:bCs/>
          <w:lang w:val="mn-MN"/>
        </w:rPr>
        <w:t xml:space="preserve"> –ыг тус тус батлан хэрэгжүүлж байна. </w:t>
      </w:r>
    </w:p>
    <w:p w14:paraId="796AF3EE" w14:textId="77777777" w:rsidR="00ED143D" w:rsidRDefault="00ED143D" w:rsidP="00ED143D">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Pr>
          <w:rFonts w:ascii="Arial" w:eastAsia="Times New Roman" w:hAnsi="Arial" w:cs="Arial"/>
          <w:lang w:val="mn-MN"/>
        </w:rPr>
        <w:t xml:space="preserve">Төрийн зүгээс нэгэнт жил бүр төсөвт урамшуулалд олгох хөрөнгийг суулгаад олгож байгаа тул нийгмийн даатгалын </w:t>
      </w:r>
      <w:r w:rsidR="00966A17">
        <w:rPr>
          <w:rFonts w:ascii="Arial" w:hAnsi="Arial" w:cs="Arial"/>
          <w:lang w:val="mn-MN"/>
        </w:rPr>
        <w:t>болон эрүүл мэндийн даатгалын</w:t>
      </w:r>
      <w:r w:rsidR="00966A17" w:rsidRPr="008F63A6">
        <w:rPr>
          <w:rFonts w:ascii="Arial" w:hAnsi="Arial" w:cs="Arial"/>
          <w:lang w:val="mn-MN"/>
        </w:rPr>
        <w:t xml:space="preserve"> </w:t>
      </w:r>
      <w:r>
        <w:rPr>
          <w:rFonts w:ascii="Arial" w:eastAsia="Times New Roman" w:hAnsi="Arial" w:cs="Arial"/>
          <w:lang w:val="mn-MN"/>
        </w:rPr>
        <w:t xml:space="preserve">шимтгэлээ тухай бүр нь тогтмол төлж чадахгүй байгаа, зарим боломжгүй тэдгээр иргэдэд нэгэнт олгох урамшууллаас нь суутган тооцоод олгох нь олон талын ач холбогдолтой. Нэн ялангуяа малчдын хувьд гар дээрээсээ шимтгэл төлөхгүйгээр ирээдүйн амьдралын баталгаа болох тэтгвэр авах эрх нь үүснэ. </w:t>
      </w:r>
    </w:p>
    <w:p w14:paraId="171CF6C3" w14:textId="77777777" w:rsidR="00ED143D" w:rsidRPr="00ED143D" w:rsidRDefault="00ED143D" w:rsidP="00ED143D">
      <w:pPr>
        <w:tabs>
          <w:tab w:val="left" w:pos="720"/>
        </w:tabs>
        <w:jc w:val="both"/>
        <w:rPr>
          <w:rFonts w:ascii="Arial" w:hAnsi="Arial" w:cs="Arial"/>
          <w:lang w:val="mn-MN"/>
        </w:rPr>
      </w:pPr>
      <w:r>
        <w:rPr>
          <w:rFonts w:ascii="Arial" w:hAnsi="Arial" w:cs="Arial"/>
          <w:lang w:val="mn-MN"/>
        </w:rPr>
        <w:tab/>
      </w:r>
      <w:r w:rsidRPr="00ED143D">
        <w:rPr>
          <w:rFonts w:ascii="Arial" w:hAnsi="Arial" w:cs="Arial"/>
          <w:lang w:val="mn-MN"/>
        </w:rPr>
        <w:t xml:space="preserve">Хууль, тогтоомжийн дагуу жил бүр олгох сүүний, ноосны, арьс ширний, улаанбуудайн урамшууллын хөрөнгийг төсөвт суулгаж урамшуулал авах эрх нь үүссэн </w:t>
      </w:r>
      <w:r w:rsidRPr="00ED143D">
        <w:rPr>
          <w:rFonts w:ascii="Arial" w:hAnsi="Arial" w:cs="Arial"/>
          <w:lang w:val="mn-MN"/>
        </w:rPr>
        <w:lastRenderedPageBreak/>
        <w:t>иргэдэд олгодог. Нэгэнт тэдгээр иргэдэд төрөөс урамшуулал буюу нэг төрлийн орлого өгч байгаагийн хувьд тэрхүү урамшууллаас нийгмийн даатгалын шимтгэлийг нь суутгаад урамшууллыг нь олгох нь нийгэм, эдийн засгийн чухал ач холбогдолтой болно.</w:t>
      </w:r>
    </w:p>
    <w:p w14:paraId="4D334FB6" w14:textId="77777777" w:rsidR="00ED143D" w:rsidRPr="005F01DD" w:rsidRDefault="00ED143D" w:rsidP="00ED143D">
      <w:pPr>
        <w:tabs>
          <w:tab w:val="left" w:pos="720"/>
        </w:tabs>
        <w:jc w:val="both"/>
        <w:rPr>
          <w:rFonts w:ascii="Arial" w:hAnsi="Arial" w:cs="Arial"/>
          <w:lang w:val="mn-MN"/>
        </w:rPr>
      </w:pPr>
      <w:r>
        <w:rPr>
          <w:rFonts w:ascii="Arial" w:eastAsia="Times New Roman" w:hAnsi="Arial" w:cs="Arial"/>
          <w:lang w:val="mn-MN"/>
        </w:rPr>
        <w:tab/>
      </w:r>
      <w:r>
        <w:rPr>
          <w:rFonts w:ascii="Arial" w:hAnsi="Arial" w:cs="Arial"/>
          <w:lang w:val="mn-MN"/>
        </w:rPr>
        <w:t>Нэгэнт хуульд заасан ноос, сүү, арьс шир, улаанбуудайн мөнгөн урамшуулал авах эрх үүссэн иргэнд олгох уг урамшуулалаас нь Нийгмийн даатгалын</w:t>
      </w:r>
      <w:r w:rsidR="00123443">
        <w:rPr>
          <w:rFonts w:ascii="Arial" w:hAnsi="Arial" w:cs="Arial"/>
          <w:lang w:val="mn-MN"/>
        </w:rPr>
        <w:t xml:space="preserve"> болон эрүүл мэндийн даатгалын</w:t>
      </w:r>
      <w:r>
        <w:rPr>
          <w:rFonts w:ascii="Arial" w:hAnsi="Arial" w:cs="Arial"/>
          <w:lang w:val="mn-MN"/>
        </w:rPr>
        <w:t xml:space="preserve"> шимтгэлийг нь суутгаад олгох нь нэг талаас иргэд нийгмийн даатгалын шимтгэлээ тасалдуулахгүй байх, нөгөө талаас төр нийгмийн даатгалын шимтгэл төлөөгүйгээс тэтгэвэр тогтоолгох эрхгүй олон иргэн халамжлах эрсдлээс урьдчлан сэргийлэх ач холбогдолтой юм.</w:t>
      </w:r>
    </w:p>
    <w:p w14:paraId="4485CDC9" w14:textId="77777777" w:rsidR="00EB1F41" w:rsidRPr="005F01DD" w:rsidRDefault="00EB1F41" w:rsidP="00EB1F41">
      <w:pPr>
        <w:ind w:firstLine="720"/>
        <w:jc w:val="both"/>
        <w:rPr>
          <w:rFonts w:ascii="Arial" w:hAnsi="Arial" w:cs="Arial"/>
          <w:lang w:val="mn-MN"/>
        </w:rPr>
      </w:pPr>
    </w:p>
    <w:p w14:paraId="5C347B99" w14:textId="77777777" w:rsidR="00EB1F41" w:rsidRPr="005F01DD" w:rsidRDefault="00EB1F41" w:rsidP="00EB1F41">
      <w:pPr>
        <w:ind w:firstLine="360"/>
        <w:rPr>
          <w:rFonts w:ascii="Arial" w:hAnsi="Arial" w:cs="Arial"/>
          <w:b/>
        </w:rPr>
      </w:pPr>
      <w:r w:rsidRPr="005F01DD">
        <w:rPr>
          <w:rFonts w:ascii="Arial" w:hAnsi="Arial" w:cs="Arial"/>
          <w:b/>
        </w:rPr>
        <w:tab/>
        <w:t>ХОЁР.</w:t>
      </w:r>
      <w:r w:rsidR="00123443">
        <w:rPr>
          <w:rFonts w:ascii="Arial" w:hAnsi="Arial" w:cs="Arial"/>
          <w:b/>
          <w:lang w:val="mn-MN"/>
        </w:rPr>
        <w:t xml:space="preserve"> </w:t>
      </w:r>
      <w:r w:rsidRPr="005F01DD">
        <w:rPr>
          <w:rFonts w:ascii="Arial" w:hAnsi="Arial" w:cs="Arial"/>
          <w:b/>
        </w:rPr>
        <w:t>АСУУДЛЫГ ҮҮСГЭЖ БУЙ УЧИР ШАЛТГААН</w:t>
      </w:r>
    </w:p>
    <w:p w14:paraId="647685C8" w14:textId="77777777" w:rsidR="00ED143D" w:rsidRPr="00123443" w:rsidRDefault="00ED143D" w:rsidP="00ED143D">
      <w:pPr>
        <w:spacing w:before="100" w:beforeAutospacing="1" w:after="100" w:afterAutospacing="1"/>
        <w:ind w:firstLine="360"/>
        <w:jc w:val="both"/>
        <w:rPr>
          <w:rFonts w:ascii="Arial" w:eastAsia="Times New Roman" w:hAnsi="Arial" w:cs="Arial"/>
          <w:lang w:val="mn-MN"/>
        </w:rPr>
      </w:pPr>
      <w:r w:rsidRPr="00ED143D">
        <w:rPr>
          <w:rFonts w:ascii="Arial" w:eastAsia="Times New Roman" w:hAnsi="Arial" w:cs="Arial"/>
        </w:rPr>
        <w:t>Нийгмийн даатгал нь иргэн болон төр, аж ахуйн нэгж, байгууллагаас зохих журмын дагуу шимтгэл төлж нийгмийн даатгалын сан бүрдүүлэх, даатгуулагч өндөр насны тэтгэвэрт гарах, хөдөлмөрийн чадвар алдах, өвчлөх, ажилгүй болоход өөрт нь, тэрчлэн даатгуулагч нас барахад түүний асрамжинд байсан хүмүүст хууль тогтоомжинд заасан тэтгэвэр, тэтгэмж, төлбөр өгөх агуулга бүхий нийгэм эдийн засгийн арга хэмжээ юм.</w:t>
      </w:r>
      <w:r w:rsidR="00123443">
        <w:rPr>
          <w:rFonts w:ascii="Arial" w:eastAsia="Times New Roman" w:hAnsi="Arial" w:cs="Arial"/>
          <w:lang w:val="mn-MN"/>
        </w:rPr>
        <w:t xml:space="preserve"> Эрүүл мэндийн даатгалын төлбөрөө төлөх нь ирээдүйд үүсэж болох эрүүл мэндийн болон цаг хугацааны, эдийн засгийн хувьд эрсдлээс сэргийлэх ач холбогдолтой.</w:t>
      </w:r>
    </w:p>
    <w:p w14:paraId="31F72465" w14:textId="77777777" w:rsidR="00ED143D" w:rsidRPr="00ED143D" w:rsidRDefault="00ED143D" w:rsidP="00ED143D">
      <w:pPr>
        <w:spacing w:before="100" w:beforeAutospacing="1" w:after="100" w:afterAutospacing="1"/>
        <w:ind w:firstLine="360"/>
        <w:jc w:val="both"/>
        <w:rPr>
          <w:rFonts w:ascii="Arial" w:eastAsia="Times New Roman" w:hAnsi="Arial" w:cs="Arial"/>
        </w:rPr>
      </w:pPr>
      <w:r w:rsidRPr="00ED143D">
        <w:rPr>
          <w:rFonts w:ascii="Arial" w:eastAsia="Times New Roman" w:hAnsi="Arial" w:cs="Arial"/>
        </w:rPr>
        <w:t>Нийгмийн даатгал нь нэг талаас аж ахуйн нэгж, байгууллага нь ажилтныхаа нийгмийн хамгааллыг хангах нөхцөл болдог, нөгөө талаас даатгуулагч иргэний амьдралынхаа бүхий л үеийн туршид тухайлбал: хөдөлмөрлөх явцдаа болон өвдөх, жирэмслэх, хүүхэд төрүүлэх, осолд орох, ажилгүй болох, өндөр наслах, тахир дутуу болох тохиолдлуудад орлогогүй буюу орлого нь буурсан нөхцөлд нийгмийн даатгалын сангаас зохих журмын дагуу нөхөн төлбөр олгоно.</w:t>
      </w:r>
    </w:p>
    <w:p w14:paraId="713C0F41" w14:textId="77777777" w:rsidR="00ED143D" w:rsidRPr="00ED143D" w:rsidRDefault="00ED143D" w:rsidP="00ED143D">
      <w:pPr>
        <w:tabs>
          <w:tab w:val="left" w:pos="720"/>
        </w:tabs>
        <w:jc w:val="both"/>
        <w:rPr>
          <w:rFonts w:ascii="Arial" w:eastAsia="Times New Roman" w:hAnsi="Arial" w:cs="Arial"/>
          <w:lang w:val="mn-MN"/>
        </w:rPr>
      </w:pPr>
      <w:r>
        <w:rPr>
          <w:rFonts w:ascii="Arial" w:eastAsia="Times New Roman" w:hAnsi="Arial" w:cs="Arial"/>
          <w:lang w:val="mn-MN"/>
        </w:rPr>
        <w:tab/>
      </w:r>
      <w:r w:rsidRPr="00ED143D">
        <w:rPr>
          <w:rFonts w:ascii="Arial" w:hAnsi="Arial" w:cs="Arial"/>
        </w:rPr>
        <w:t>Монгол Улсын эдийн засаг, хүн амын хөдөлмөр эрхлэлтэд мал аж ахуй томоохон байр суурь эзэлдэг. Дотоодын нийт бүтээгдэхүүний 10 гаруй хувийг мал аж ахуйн үйлдвэрлэл, хөдөлмөр эрхэлж байгаа хүн амын 30 орчим хувийг малчид эзэлдэг бөгөөд нийт өрхийн 20 орчим хувь нь зөвхөн мал аж ахуйн орлогоор амьдарч байна. Төрөөс малчдын амьдрал, аж ахуй, ажил хөдөлмөрийн онцлог, хэв шинжид нийцсэн нийгмийн хамгааллын бодлого хэрэгжүүлж, орлогын баталгааг нь хангахад нийгмийн даатгал чухал үүрэгтэй. 2015 оны байдлаар нийт малчдын 10,4 хувь нь нийгмийн даатгалд, 42 хувь нь эрүүл мэндийн даатгалд хамрагдсан байна. Энэ нь ирээдүйд 10 малчин тутмын 9 нь өвчлөх, бэртэх, гэмтэх, хөдөлмөрийн чадвараа түр болон удаан хугацаагаар алдах, хүүхэд төрүүлэх, өтөлж хөгшрөх үедээ орлогын баталгаагүй үлдэх эрсдэл дагуулж байна. Тиймээс ч нийгмий</w:t>
      </w:r>
      <w:r w:rsidR="00940F2B">
        <w:rPr>
          <w:rFonts w:ascii="Arial" w:hAnsi="Arial" w:cs="Arial"/>
        </w:rPr>
        <w:t xml:space="preserve">н даатгалын </w:t>
      </w:r>
      <w:r w:rsidR="00123443">
        <w:rPr>
          <w:rFonts w:ascii="Arial" w:hAnsi="Arial" w:cs="Arial"/>
          <w:lang w:val="mn-MN"/>
        </w:rPr>
        <w:t>болон эрүүл мэндийн даатгалын</w:t>
      </w:r>
      <w:r w:rsidR="00123443" w:rsidRPr="008F63A6">
        <w:rPr>
          <w:rFonts w:ascii="Arial" w:hAnsi="Arial" w:cs="Arial"/>
          <w:lang w:val="mn-MN"/>
        </w:rPr>
        <w:t xml:space="preserve"> </w:t>
      </w:r>
      <w:r w:rsidR="00940F2B">
        <w:rPr>
          <w:rFonts w:ascii="Arial" w:hAnsi="Arial" w:cs="Arial"/>
        </w:rPr>
        <w:t>үйлчилгээг малчдад</w:t>
      </w:r>
      <w:r w:rsidRPr="00ED143D">
        <w:rPr>
          <w:rFonts w:ascii="Arial" w:hAnsi="Arial" w:cs="Arial"/>
        </w:rPr>
        <w:t xml:space="preserve"> </w:t>
      </w:r>
      <w:r w:rsidR="00940F2B">
        <w:rPr>
          <w:rFonts w:ascii="Arial" w:hAnsi="Arial" w:cs="Arial"/>
        </w:rPr>
        <w:t>ойртуулах, хэрэгцээ, боломж</w:t>
      </w:r>
      <w:r w:rsidR="00940F2B">
        <w:rPr>
          <w:rFonts w:ascii="Arial" w:hAnsi="Arial" w:cs="Arial"/>
          <w:lang w:val="mn-MN"/>
        </w:rPr>
        <w:t xml:space="preserve">ид </w:t>
      </w:r>
      <w:r w:rsidRPr="00ED143D">
        <w:rPr>
          <w:rFonts w:ascii="Arial" w:hAnsi="Arial" w:cs="Arial"/>
        </w:rPr>
        <w:t>нь илүү нийцүүлэхэд чиглэсэн зарим өөрчлөлтийг хууль тогтоомжид тусган хэрэгжүүлж эхлээд байна.</w:t>
      </w:r>
    </w:p>
    <w:p w14:paraId="28222547" w14:textId="77777777" w:rsidR="00ED143D" w:rsidRDefault="00ED143D" w:rsidP="00ED143D">
      <w:pPr>
        <w:tabs>
          <w:tab w:val="left" w:pos="720"/>
        </w:tabs>
        <w:jc w:val="both"/>
        <w:rPr>
          <w:rFonts w:ascii="Arial" w:eastAsia="Times New Roman" w:hAnsi="Arial" w:cs="Arial"/>
          <w:lang w:val="mn-MN"/>
        </w:rPr>
      </w:pPr>
      <w:r>
        <w:rPr>
          <w:rFonts w:ascii="Arial" w:eastAsia="Times New Roman" w:hAnsi="Arial" w:cs="Arial"/>
          <w:lang w:val="mn-MN"/>
        </w:rPr>
        <w:tab/>
      </w:r>
      <w:r w:rsidRPr="00322CBB">
        <w:rPr>
          <w:rFonts w:ascii="Arial" w:eastAsia="Times New Roman" w:hAnsi="Arial" w:cs="Arial"/>
          <w:lang w:val="mn-MN"/>
        </w:rPr>
        <w:t xml:space="preserve">Малчдын Тэтгэврийн даатгалын шимтгэл нөхөн хуулиар </w:t>
      </w:r>
      <w:r w:rsidRPr="00322CBB">
        <w:rPr>
          <w:rFonts w:ascii="Arial" w:eastAsia="Times New Roman" w:hAnsi="Arial" w:cs="Arial"/>
        </w:rPr>
        <w:t>15-60 насны малчин, хувиараа хөдөлмөр эрхлэгчид 1995-2019 оны тэтгэврийн даатгалын шимтгэлээ нөхөн төлөх боломжтой болсон бөгөөд сард нөхөн төлөх шимтгэлийн хувь хэмжээг хөдөлмөрийн хөлсний доод хэмжээ 420 000 төгрөгийн 10 хувь буюу 42 000 төгрөг байхаар тогтоосон. Өөрөөр хэлбэл иргэн 1 жилийн тэтгэврийн даатгалын шимтгэл нөхөн төлөх бол 5</w:t>
      </w:r>
      <w:r>
        <w:rPr>
          <w:rFonts w:ascii="Arial" w:eastAsia="Times New Roman" w:hAnsi="Arial" w:cs="Arial"/>
        </w:rPr>
        <w:t xml:space="preserve">04 000 төгрөг төлөх хууль </w:t>
      </w:r>
      <w:r>
        <w:rPr>
          <w:rFonts w:ascii="Arial" w:eastAsia="Times New Roman" w:hAnsi="Arial" w:cs="Arial"/>
          <w:lang w:val="mn-MN"/>
        </w:rPr>
        <w:t xml:space="preserve">УИХ-аас баталсан. </w:t>
      </w:r>
      <w:r w:rsidRPr="00322CBB">
        <w:rPr>
          <w:rFonts w:ascii="Arial" w:eastAsia="Times New Roman" w:hAnsi="Arial" w:cs="Arial"/>
        </w:rPr>
        <w:t>2021 оны 09 дүгээр сарын байдлаар энэ хуулийн үйлчлэлд 19.1 мянган малчин, хувиараа хөдөлмөр эрхлэгч иргэн хамрагдаж тэтгэврийн даатгалын шимтгэлээ нөхөн төлж, бат</w:t>
      </w:r>
      <w:r>
        <w:rPr>
          <w:rFonts w:ascii="Arial" w:eastAsia="Times New Roman" w:hAnsi="Arial" w:cs="Arial"/>
        </w:rPr>
        <w:t xml:space="preserve">алгаажилтын хуудсаа авсан. </w:t>
      </w:r>
      <w:r>
        <w:rPr>
          <w:rFonts w:ascii="Arial" w:eastAsia="Times New Roman" w:hAnsi="Arial" w:cs="Arial"/>
          <w:lang w:val="mn-MN"/>
        </w:rPr>
        <w:t xml:space="preserve">Өөрөөр </w:t>
      </w:r>
      <w:r>
        <w:rPr>
          <w:rFonts w:ascii="Arial" w:eastAsia="Times New Roman" w:hAnsi="Arial" w:cs="Arial"/>
          <w:lang w:val="mn-MN"/>
        </w:rPr>
        <w:lastRenderedPageBreak/>
        <w:t>хэлбэл малчид тогтмол орлогогүй, байнгын бэлэн мөнгөтэй байж чаддаггүй, ноос ноолуур тушаах, идэш хийх цагт бэлэн мөнгөтэй болдог боловч тэр бүр Нийгмийн даатгалын</w:t>
      </w:r>
      <w:r w:rsidR="00123443">
        <w:rPr>
          <w:rFonts w:ascii="Arial" w:eastAsia="Times New Roman" w:hAnsi="Arial" w:cs="Arial"/>
          <w:lang w:val="mn-MN"/>
        </w:rPr>
        <w:t xml:space="preserve"> </w:t>
      </w:r>
      <w:r w:rsidR="00123443">
        <w:rPr>
          <w:rFonts w:ascii="Arial" w:hAnsi="Arial" w:cs="Arial"/>
          <w:lang w:val="mn-MN"/>
        </w:rPr>
        <w:t>болон эрүүл мэндийн даатгалын</w:t>
      </w:r>
      <w:r>
        <w:rPr>
          <w:rFonts w:ascii="Arial" w:eastAsia="Times New Roman" w:hAnsi="Arial" w:cs="Arial"/>
          <w:lang w:val="mn-MN"/>
        </w:rPr>
        <w:t xml:space="preserve"> шимтгэлээ шууд төлөх нь ховор байдаг гэдгийн баталгаа юм.</w:t>
      </w:r>
    </w:p>
    <w:p w14:paraId="40FCE797" w14:textId="77777777" w:rsidR="00EB1F41" w:rsidRPr="005F01DD" w:rsidRDefault="00123443" w:rsidP="00EB1F41">
      <w:pPr>
        <w:tabs>
          <w:tab w:val="left" w:pos="720"/>
        </w:tabs>
        <w:jc w:val="both"/>
        <w:rPr>
          <w:rFonts w:ascii="Arial" w:hAnsi="Arial" w:cs="Arial"/>
          <w:lang w:val="mn-MN"/>
        </w:rPr>
      </w:pPr>
      <w:r>
        <w:rPr>
          <w:rFonts w:ascii="Arial" w:hAnsi="Arial" w:cs="Arial"/>
          <w:lang w:val="mn-MN"/>
        </w:rPr>
        <w:tab/>
      </w:r>
      <w:r w:rsidR="00EB1F41" w:rsidRPr="005F01DD">
        <w:rPr>
          <w:rFonts w:ascii="Arial" w:hAnsi="Arial" w:cs="Arial"/>
          <w:lang w:val="mn-MN"/>
        </w:rPr>
        <w:t>Иймд энэхүү хууль нь цаг үеэ олсон маш чухал шаардлагатай хуулийн төсөл болсон байна.</w:t>
      </w:r>
    </w:p>
    <w:p w14:paraId="414D5AAE" w14:textId="77777777" w:rsidR="00EB1F41" w:rsidRPr="005F01DD" w:rsidRDefault="00EB1F41" w:rsidP="00EB1F41">
      <w:pPr>
        <w:jc w:val="center"/>
        <w:rPr>
          <w:rFonts w:ascii="Arial" w:hAnsi="Arial" w:cs="Arial"/>
          <w:lang w:val="mn-MN"/>
        </w:rPr>
      </w:pPr>
    </w:p>
    <w:p w14:paraId="4F9CA259" w14:textId="77777777" w:rsidR="00EB1F41" w:rsidRPr="005F01DD" w:rsidRDefault="00EB1F41" w:rsidP="00EB1F41">
      <w:pPr>
        <w:jc w:val="center"/>
        <w:rPr>
          <w:rFonts w:ascii="Arial" w:hAnsi="Arial" w:cs="Arial"/>
          <w:b/>
        </w:rPr>
      </w:pPr>
      <w:r w:rsidRPr="005F01DD">
        <w:rPr>
          <w:rFonts w:ascii="Arial" w:hAnsi="Arial" w:cs="Arial"/>
          <w:b/>
        </w:rPr>
        <w:t>ГУРАВ. АСУУДЛЫГ ШИЙДВЭРЛЭХ ЗОРИЛГЫГ</w:t>
      </w:r>
    </w:p>
    <w:p w14:paraId="470D01B4" w14:textId="77777777" w:rsidR="00EB1F41" w:rsidRPr="005F01DD" w:rsidRDefault="00EB1F41" w:rsidP="00EB1F41">
      <w:pPr>
        <w:jc w:val="center"/>
        <w:rPr>
          <w:rFonts w:ascii="Arial" w:hAnsi="Arial" w:cs="Arial"/>
          <w:b/>
        </w:rPr>
      </w:pPr>
      <w:r w:rsidRPr="005F01DD">
        <w:rPr>
          <w:rFonts w:ascii="Arial" w:hAnsi="Arial" w:cs="Arial"/>
          <w:b/>
        </w:rPr>
        <w:t>ТОДОРХОЙЛСОН БАЙДАЛ</w:t>
      </w:r>
    </w:p>
    <w:p w14:paraId="59073A45" w14:textId="77777777" w:rsidR="00EB1F41" w:rsidRPr="005F01DD" w:rsidRDefault="00EB1F41" w:rsidP="00EB1F41">
      <w:pPr>
        <w:ind w:right="450"/>
        <w:jc w:val="both"/>
        <w:rPr>
          <w:rFonts w:ascii="Arial" w:hAnsi="Arial" w:cs="Arial"/>
          <w:lang w:val="mn-MN"/>
        </w:rPr>
      </w:pPr>
    </w:p>
    <w:p w14:paraId="055347C8" w14:textId="77777777" w:rsidR="00EB1F41" w:rsidRDefault="00EB1F41" w:rsidP="00EB1F41">
      <w:pPr>
        <w:jc w:val="center"/>
        <w:rPr>
          <w:rFonts w:ascii="Arial" w:hAnsi="Arial" w:cs="Arial"/>
          <w:lang w:val="mn-MN"/>
        </w:rPr>
      </w:pPr>
    </w:p>
    <w:p w14:paraId="66F5678B" w14:textId="77777777" w:rsidR="00255614" w:rsidRPr="00255614" w:rsidRDefault="00255614" w:rsidP="00255614">
      <w:pPr>
        <w:tabs>
          <w:tab w:val="left" w:pos="720"/>
        </w:tabs>
        <w:jc w:val="both"/>
        <w:rPr>
          <w:rFonts w:ascii="Arial" w:eastAsia="Times New Roman" w:hAnsi="Arial" w:cs="Arial"/>
          <w:lang w:val="mn-MN"/>
        </w:rPr>
      </w:pPr>
      <w:r>
        <w:rPr>
          <w:rFonts w:ascii="Arial" w:hAnsi="Arial" w:cs="Arial"/>
          <w:lang w:val="mn-MN"/>
        </w:rPr>
        <w:tab/>
        <w:t>Төрийн зүгээс н</w:t>
      </w:r>
      <w:r w:rsidRPr="00ED143D">
        <w:rPr>
          <w:rFonts w:ascii="Arial" w:hAnsi="Arial" w:cs="Arial"/>
        </w:rPr>
        <w:t>ийгмий</w:t>
      </w:r>
      <w:r>
        <w:rPr>
          <w:rFonts w:ascii="Arial" w:hAnsi="Arial" w:cs="Arial"/>
        </w:rPr>
        <w:t xml:space="preserve">н даатгалын </w:t>
      </w:r>
      <w:r w:rsidR="00123443">
        <w:rPr>
          <w:rFonts w:ascii="Arial" w:hAnsi="Arial" w:cs="Arial"/>
          <w:lang w:val="mn-MN"/>
        </w:rPr>
        <w:t>болон эрүүл мэндийн даатгалын</w:t>
      </w:r>
      <w:r w:rsidR="00123443" w:rsidRPr="008F63A6">
        <w:rPr>
          <w:rFonts w:ascii="Arial" w:hAnsi="Arial" w:cs="Arial"/>
          <w:lang w:val="mn-MN"/>
        </w:rPr>
        <w:t xml:space="preserve"> </w:t>
      </w:r>
      <w:r>
        <w:rPr>
          <w:rFonts w:ascii="Arial" w:hAnsi="Arial" w:cs="Arial"/>
        </w:rPr>
        <w:t>үйлчилгээг малчдад</w:t>
      </w:r>
      <w:r w:rsidRPr="00ED143D">
        <w:rPr>
          <w:rFonts w:ascii="Arial" w:hAnsi="Arial" w:cs="Arial"/>
        </w:rPr>
        <w:t xml:space="preserve"> </w:t>
      </w:r>
      <w:r>
        <w:rPr>
          <w:rFonts w:ascii="Arial" w:hAnsi="Arial" w:cs="Arial"/>
        </w:rPr>
        <w:t>ойртуулах, хэрэгцээ, боломж</w:t>
      </w:r>
      <w:r>
        <w:rPr>
          <w:rFonts w:ascii="Arial" w:hAnsi="Arial" w:cs="Arial"/>
          <w:lang w:val="mn-MN"/>
        </w:rPr>
        <w:t xml:space="preserve">ид </w:t>
      </w:r>
      <w:r w:rsidRPr="00ED143D">
        <w:rPr>
          <w:rFonts w:ascii="Arial" w:hAnsi="Arial" w:cs="Arial"/>
        </w:rPr>
        <w:t>нь илүү нийцүүлэхэд чиглэсэн зарим өөрчлөлтийг хууль тогтоомжид тусган хэрэгжүүлж эхлээд байна.</w:t>
      </w:r>
      <w:r>
        <w:rPr>
          <w:rFonts w:ascii="Arial" w:hAnsi="Arial" w:cs="Arial"/>
          <w:lang w:val="mn-MN"/>
        </w:rPr>
        <w:t xml:space="preserve"> Тухайлбал, </w:t>
      </w:r>
    </w:p>
    <w:p w14:paraId="6F923FEC" w14:textId="77777777" w:rsidR="00255614" w:rsidRDefault="00255614" w:rsidP="00255614">
      <w:pPr>
        <w:ind w:firstLine="720"/>
        <w:jc w:val="both"/>
        <w:rPr>
          <w:rFonts w:ascii="Arial" w:eastAsia="Times New Roman" w:hAnsi="Arial" w:cs="Arial"/>
          <w:bCs/>
          <w:lang w:val="mn-MN"/>
        </w:rPr>
      </w:pPr>
      <w:r>
        <w:rPr>
          <w:rFonts w:ascii="Arial" w:hAnsi="Arial" w:cs="Arial"/>
          <w:lang w:val="mn-MN"/>
        </w:rPr>
        <w:t xml:space="preserve">Улсын Их Хурлын /УИХ/ </w:t>
      </w:r>
      <w:r>
        <w:rPr>
          <w:rFonts w:ascii="Arial" w:hAnsi="Arial" w:cs="Arial"/>
        </w:rPr>
        <w:t xml:space="preserve">2012 </w:t>
      </w:r>
      <w:r>
        <w:rPr>
          <w:rFonts w:ascii="Arial" w:hAnsi="Arial" w:cs="Arial"/>
          <w:lang w:val="mn-MN"/>
        </w:rPr>
        <w:t xml:space="preserve">оны  </w:t>
      </w:r>
      <w:r>
        <w:rPr>
          <w:rFonts w:ascii="Arial" w:hAnsi="Arial" w:cs="Arial"/>
        </w:rPr>
        <w:t xml:space="preserve">74 </w:t>
      </w:r>
      <w:r>
        <w:rPr>
          <w:rFonts w:ascii="Arial" w:hAnsi="Arial" w:cs="Arial"/>
          <w:lang w:val="mn-MN"/>
        </w:rPr>
        <w:t>дүгээр, 2016 оны 45 дугаар “Малчид, үндэсний үйлдвэрлэгчдийг дэмжих зарим арга хэмжээний тухай” тогтоол</w:t>
      </w:r>
      <w:r w:rsidRPr="0010196D">
        <w:rPr>
          <w:rFonts w:ascii="Arial" w:hAnsi="Arial" w:cs="Arial"/>
          <w:lang w:val="mn-MN"/>
        </w:rPr>
        <w:t xml:space="preserve">, </w:t>
      </w:r>
      <w:r w:rsidRPr="0010196D">
        <w:rPr>
          <w:rFonts w:ascii="Arial" w:eastAsia="Times New Roman" w:hAnsi="Arial" w:cs="Arial"/>
          <w:bCs/>
          <w:lang w:val="mn-MN"/>
        </w:rPr>
        <w:t xml:space="preserve">УИХ-ын 2011 оны 30 дугаар, 2015 оны 40 дүгээр  </w:t>
      </w:r>
      <w:r>
        <w:rPr>
          <w:rFonts w:ascii="Arial" w:eastAsia="Times New Roman" w:hAnsi="Arial" w:cs="Arial"/>
          <w:bCs/>
          <w:lang w:val="mn-MN"/>
        </w:rPr>
        <w:t>“</w:t>
      </w:r>
      <w:r w:rsidRPr="0010196D">
        <w:rPr>
          <w:rFonts w:ascii="Arial" w:eastAsia="Times New Roman" w:hAnsi="Arial" w:cs="Arial"/>
          <w:bCs/>
        </w:rPr>
        <w:t>Үндэсний үйлдвэрлэгчдийг  дэмжих, ажлын байр нэмэгдүүлэх зарим арга хэмжээний тухай</w:t>
      </w:r>
      <w:r>
        <w:rPr>
          <w:rFonts w:ascii="Arial" w:eastAsia="Times New Roman" w:hAnsi="Arial" w:cs="Arial"/>
          <w:bCs/>
          <w:lang w:val="mn-MN"/>
        </w:rPr>
        <w:t xml:space="preserve">” тогтоол, </w:t>
      </w:r>
      <w:r>
        <w:rPr>
          <w:rFonts w:ascii="Arial" w:hAnsi="Arial" w:cs="Arial"/>
          <w:lang w:val="mn-MN"/>
        </w:rPr>
        <w:t xml:space="preserve"> Засгийн газрын 2013 оны 394 дүгээр, 2019 оны 343 дугаар “</w:t>
      </w:r>
      <w:r w:rsidRPr="003461C6">
        <w:rPr>
          <w:rStyle w:val="Strong"/>
          <w:rFonts w:ascii="Arial" w:hAnsi="Arial" w:cs="Arial"/>
          <w:b w:val="0"/>
          <w:lang w:val="mn-MN"/>
        </w:rPr>
        <w:t>Ү</w:t>
      </w:r>
      <w:r w:rsidRPr="003461C6">
        <w:rPr>
          <w:rStyle w:val="Strong"/>
          <w:rFonts w:ascii="Arial" w:hAnsi="Arial" w:cs="Arial"/>
          <w:b w:val="0"/>
        </w:rPr>
        <w:t>ндэсний боловсруулах үйлдвэрт арьс, шир бэлтгэн тушаасан</w:t>
      </w:r>
      <w:r>
        <w:rPr>
          <w:rFonts w:ascii="Arial" w:hAnsi="Arial" w:cs="Arial"/>
          <w:b/>
          <w:bCs/>
        </w:rPr>
        <w:t xml:space="preserve"> </w:t>
      </w:r>
      <w:r w:rsidRPr="003461C6">
        <w:rPr>
          <w:rStyle w:val="Strong"/>
          <w:rFonts w:ascii="Arial" w:hAnsi="Arial" w:cs="Arial"/>
          <w:b w:val="0"/>
        </w:rPr>
        <w:t>хоршооны гишүүн малчин, мал бүхий этгээдэд</w:t>
      </w:r>
      <w:r>
        <w:rPr>
          <w:rStyle w:val="Strong"/>
          <w:rFonts w:ascii="Arial" w:hAnsi="Arial" w:cs="Arial"/>
          <w:b w:val="0"/>
          <w:lang w:val="mn-MN"/>
        </w:rPr>
        <w:t xml:space="preserve"> </w:t>
      </w:r>
      <w:r>
        <w:rPr>
          <w:rStyle w:val="Strong"/>
          <w:rFonts w:ascii="Arial" w:hAnsi="Arial" w:cs="Arial"/>
          <w:b w:val="0"/>
        </w:rPr>
        <w:t>мөнгөн урамшуулал олгох</w:t>
      </w:r>
      <w:r>
        <w:rPr>
          <w:rStyle w:val="Strong"/>
          <w:rFonts w:ascii="Arial" w:hAnsi="Arial" w:cs="Arial"/>
          <w:lang w:val="mn-MN"/>
        </w:rPr>
        <w:t>”, “</w:t>
      </w:r>
      <w:r w:rsidRPr="0010196D">
        <w:rPr>
          <w:rStyle w:val="Strong"/>
          <w:rFonts w:ascii="Arial" w:hAnsi="Arial" w:cs="Arial"/>
          <w:b w:val="0"/>
        </w:rPr>
        <w:t>хонь, тэмээний ноос бэлтгэж, үндэсний үйлдвэрт</w:t>
      </w:r>
      <w:r>
        <w:rPr>
          <w:rStyle w:val="Strong"/>
          <w:rFonts w:ascii="Arial" w:hAnsi="Arial" w:cs="Arial"/>
          <w:b w:val="0"/>
          <w:lang w:val="mn-MN"/>
        </w:rPr>
        <w:t xml:space="preserve"> </w:t>
      </w:r>
      <w:r w:rsidRPr="0010196D">
        <w:rPr>
          <w:rStyle w:val="Strong"/>
          <w:rFonts w:ascii="Arial" w:hAnsi="Arial" w:cs="Arial"/>
          <w:b w:val="0"/>
        </w:rPr>
        <w:t>тушаасан малчин, мал бүхий этгээдэд мөнгөн</w:t>
      </w:r>
      <w:r>
        <w:rPr>
          <w:rStyle w:val="Strong"/>
          <w:rFonts w:ascii="Arial" w:hAnsi="Arial" w:cs="Arial"/>
          <w:b w:val="0"/>
          <w:lang w:val="mn-MN"/>
        </w:rPr>
        <w:t xml:space="preserve"> </w:t>
      </w:r>
      <w:r w:rsidRPr="0010196D">
        <w:rPr>
          <w:rStyle w:val="Strong"/>
          <w:rFonts w:ascii="Arial" w:hAnsi="Arial" w:cs="Arial"/>
          <w:b w:val="0"/>
        </w:rPr>
        <w:t>урамшуулал олгох</w:t>
      </w:r>
      <w:r>
        <w:rPr>
          <w:rStyle w:val="Strong"/>
          <w:rFonts w:ascii="Arial" w:hAnsi="Arial" w:cs="Arial"/>
          <w:b w:val="0"/>
          <w:lang w:val="mn-MN"/>
        </w:rPr>
        <w:t>”</w:t>
      </w:r>
      <w:r w:rsidRPr="0010196D">
        <w:rPr>
          <w:rStyle w:val="Strong"/>
          <w:rFonts w:ascii="Arial" w:hAnsi="Arial" w:cs="Arial"/>
          <w:b w:val="0"/>
        </w:rPr>
        <w:t xml:space="preserve"> журам</w:t>
      </w:r>
      <w:r>
        <w:rPr>
          <w:rStyle w:val="Strong"/>
          <w:rFonts w:ascii="Arial" w:hAnsi="Arial" w:cs="Arial"/>
          <w:b w:val="0"/>
          <w:lang w:val="mn-MN"/>
        </w:rPr>
        <w:t xml:space="preserve"> баталсан тогтоол, Засгийн газрын 2020 оны 15 дугаар “</w:t>
      </w:r>
      <w:r>
        <w:rPr>
          <w:rFonts w:ascii="Arial" w:eastAsia="Times New Roman" w:hAnsi="Arial" w:cs="Arial"/>
          <w:bCs/>
          <w:lang w:val="mn-MN"/>
        </w:rPr>
        <w:t>М</w:t>
      </w:r>
      <w:r w:rsidRPr="0010196D">
        <w:rPr>
          <w:rFonts w:ascii="Arial" w:eastAsia="Times New Roman" w:hAnsi="Arial" w:cs="Arial"/>
          <w:bCs/>
        </w:rPr>
        <w:t>өнгөн</w:t>
      </w:r>
      <w:r>
        <w:rPr>
          <w:rFonts w:ascii="Arial" w:eastAsia="Times New Roman" w:hAnsi="Arial" w:cs="Arial"/>
          <w:bCs/>
          <w:lang w:val="mn-MN"/>
        </w:rPr>
        <w:t xml:space="preserve"> </w:t>
      </w:r>
      <w:r w:rsidRPr="0010196D">
        <w:rPr>
          <w:rFonts w:ascii="Arial" w:eastAsia="Times New Roman" w:hAnsi="Arial" w:cs="Arial"/>
          <w:bCs/>
        </w:rPr>
        <w:t>урамшууллын хэмжээг шинэчлэн тогтоох тухай</w:t>
      </w:r>
      <w:r>
        <w:rPr>
          <w:rFonts w:ascii="Arial" w:eastAsia="Times New Roman" w:hAnsi="Arial" w:cs="Arial"/>
          <w:bCs/>
          <w:lang w:val="mn-MN"/>
        </w:rPr>
        <w:t xml:space="preserve">” Засгийн газрын 2020 оны 130 дугаар “Журам батлах тухай” тогтоолоор </w:t>
      </w:r>
      <w:r w:rsidRPr="005F01DD">
        <w:rPr>
          <w:rFonts w:ascii="Arial" w:hAnsi="Arial" w:cs="Arial"/>
        </w:rPr>
        <w:t>“Сүү боловсруулах үйлдвэр, цехэд техникийн зохицуулалтын шаардлагад нийцсэн малын түүхий сүү нийлүүлсэн малчин, эрчимжсэн мал аж ахуй эрхлэгчид мөнгөн урамшуулал олгох журам”</w:t>
      </w:r>
      <w:r>
        <w:rPr>
          <w:rFonts w:ascii="Arial" w:eastAsia="Times New Roman" w:hAnsi="Arial" w:cs="Arial"/>
          <w:bCs/>
          <w:lang w:val="mn-MN"/>
        </w:rPr>
        <w:t xml:space="preserve"> –ыг тус тус батлан хэрэгжүүлж байна. </w:t>
      </w:r>
    </w:p>
    <w:p w14:paraId="58AB274F" w14:textId="77777777" w:rsidR="00255614" w:rsidRDefault="00255614" w:rsidP="00255614">
      <w:pPr>
        <w:jc w:val="both"/>
        <w:rPr>
          <w:rFonts w:ascii="Arial" w:hAnsi="Arial" w:cs="Arial"/>
        </w:rPr>
      </w:pPr>
      <w:r>
        <w:rPr>
          <w:rFonts w:ascii="Arial" w:eastAsia="Times New Roman" w:hAnsi="Arial" w:cs="Arial"/>
          <w:bCs/>
          <w:lang w:val="mn-MN"/>
        </w:rPr>
        <w:tab/>
      </w:r>
      <w:r w:rsidRPr="001D3017">
        <w:rPr>
          <w:rFonts w:ascii="Arial" w:hAnsi="Arial" w:cs="Arial"/>
        </w:rPr>
        <w:t>Төрөөс малчдын талаар баримтлах бодлогын зорилго нь малчин хүнийг өөрийг нь 3 хөгжүүлэх замаар малчин өрхийн ашиг, орлогыг нэмэгдүүлэн амьдра</w:t>
      </w:r>
      <w:r>
        <w:rPr>
          <w:rFonts w:ascii="Arial" w:hAnsi="Arial" w:cs="Arial"/>
        </w:rPr>
        <w:t xml:space="preserve">лын түвшинг дээшлүүлэх </w:t>
      </w:r>
      <w:r>
        <w:rPr>
          <w:rFonts w:ascii="Arial" w:hAnsi="Arial" w:cs="Arial"/>
          <w:lang w:val="mn-MN"/>
        </w:rPr>
        <w:t xml:space="preserve">бөгөөд </w:t>
      </w:r>
      <w:r w:rsidRPr="001D3017">
        <w:rPr>
          <w:rFonts w:ascii="Arial" w:hAnsi="Arial" w:cs="Arial"/>
        </w:rPr>
        <w:t>төрөөс малчин өрхийн эдийн засгийн чадавхи, бололцоо, хүсэл сонирхолд нь нийцсэн дэмжлэг үзүүлэх; малчдыг орон нутагтаа тав тухтай ажиллаж, амьдрах нөхцөлийг бүрдүүлэх, ядуурлаас ангид байлгах, тэдэнд хөдөлмөр, нийгмийн хамгааллын баталгаа бий болгоход чиглэсэн эрх зүй, эдийн засаг, бизнесийн</w:t>
      </w:r>
      <w:r>
        <w:rPr>
          <w:rFonts w:ascii="Arial" w:hAnsi="Arial" w:cs="Arial"/>
        </w:rPr>
        <w:t xml:space="preserve"> таатай орчныг бүрдүүлэх, </w:t>
      </w:r>
      <w:r w:rsidRPr="001D3017">
        <w:rPr>
          <w:rFonts w:ascii="Arial" w:hAnsi="Arial" w:cs="Arial"/>
        </w:rPr>
        <w:t>малчин өрхийн эдийн засгийн үндэс болсон мал аж ахуйн үйлдвэрлэлийн зохион байгуулалтыг сайжруулж бүтээмж, чанар, үр ашгийг дээшлүүлэх, бүтээгдэхүүн борлуулах зах зээлий</w:t>
      </w:r>
      <w:r>
        <w:rPr>
          <w:rFonts w:ascii="Arial" w:hAnsi="Arial" w:cs="Arial"/>
        </w:rPr>
        <w:t>н оновчтой тогтолцоо бий болгоход оршиж байгаа.</w:t>
      </w:r>
    </w:p>
    <w:p w14:paraId="390FF52A" w14:textId="77777777" w:rsidR="00255614" w:rsidRPr="00255614" w:rsidRDefault="00255614" w:rsidP="00255614">
      <w:pPr>
        <w:jc w:val="both"/>
        <w:rPr>
          <w:rFonts w:ascii="Arial" w:hAnsi="Arial" w:cs="Arial"/>
          <w:lang w:val="mn-MN"/>
        </w:rPr>
      </w:pPr>
      <w:r>
        <w:rPr>
          <w:rFonts w:ascii="Arial" w:hAnsi="Arial" w:cs="Arial"/>
        </w:rPr>
        <w:tab/>
      </w:r>
      <w:r>
        <w:rPr>
          <w:rFonts w:ascii="Arial" w:hAnsi="Arial" w:cs="Arial"/>
          <w:lang w:val="mn-MN"/>
        </w:rPr>
        <w:t>Нэгэнт төр засаг малчдын амьдрал, нийгмийн байдал, цаашлаад ирээдүйн амьдралын баталгаанд анхаарал хандуулж байгаа ч зөвхөн</w:t>
      </w:r>
      <w:r w:rsidR="00B8091D">
        <w:rPr>
          <w:rFonts w:ascii="Arial" w:hAnsi="Arial" w:cs="Arial"/>
          <w:lang w:val="mn-MN"/>
        </w:rPr>
        <w:t xml:space="preserve"> малчдад даатгаад үлдээх нь учир дутагдалтай байна. Иймээс төрөөс хуульд заасны дагуу олгож байгаа ноос, сүү, арьс шир, улаанбуудайн урамшуулал олгохдоо уг урамшуулал авах эрх үүссэн иргэний нийгмийн даатгалын шимтгэлийг нь суутгаад олгох нь төрд, иргэнд, нийгэмд эдийн засгийн олон талын ач холбогдолтой юм.</w:t>
      </w:r>
    </w:p>
    <w:p w14:paraId="343D2294" w14:textId="77777777" w:rsidR="00255614" w:rsidRPr="005F01DD" w:rsidRDefault="00255614" w:rsidP="00EB1F41">
      <w:pPr>
        <w:jc w:val="center"/>
        <w:rPr>
          <w:rFonts w:ascii="Arial" w:hAnsi="Arial" w:cs="Arial"/>
          <w:b/>
        </w:rPr>
      </w:pPr>
    </w:p>
    <w:p w14:paraId="286444D5" w14:textId="77777777" w:rsidR="00EB1F41" w:rsidRPr="005F01DD" w:rsidRDefault="00EB1F41" w:rsidP="00EB1F41">
      <w:pPr>
        <w:jc w:val="center"/>
        <w:rPr>
          <w:rFonts w:ascii="Arial" w:hAnsi="Arial" w:cs="Arial"/>
          <w:b/>
        </w:rPr>
      </w:pPr>
      <w:r w:rsidRPr="005F01DD">
        <w:rPr>
          <w:rFonts w:ascii="Arial" w:hAnsi="Arial" w:cs="Arial"/>
          <w:b/>
        </w:rPr>
        <w:t>ДӨРӨВ. АСУУДЛЫГ ЗОХИЦУУЛАХ ХУВИЛБАРУУД, ТЭДГЭЭРИЙН</w:t>
      </w:r>
    </w:p>
    <w:p w14:paraId="29B17AA5" w14:textId="77777777" w:rsidR="00EB1F41" w:rsidRPr="005F01DD" w:rsidRDefault="00EB1F41" w:rsidP="00EB1F41">
      <w:pPr>
        <w:ind w:left="720" w:firstLine="720"/>
        <w:jc w:val="center"/>
        <w:rPr>
          <w:rFonts w:ascii="Arial" w:hAnsi="Arial" w:cs="Arial"/>
          <w:b/>
        </w:rPr>
      </w:pPr>
      <w:r w:rsidRPr="005F01DD">
        <w:rPr>
          <w:rFonts w:ascii="Arial" w:hAnsi="Arial" w:cs="Arial"/>
          <w:b/>
        </w:rPr>
        <w:t>ЭЕРЭГ, СӨРӨГ ТАЛЫГ ХАРЬЦУУЛСАН БАЙДАЛ</w:t>
      </w:r>
    </w:p>
    <w:p w14:paraId="18BAC890" w14:textId="77777777" w:rsidR="00EB1F41" w:rsidRPr="005F01DD" w:rsidRDefault="00EB1F41" w:rsidP="00EB1F41">
      <w:pPr>
        <w:spacing w:before="240"/>
        <w:ind w:firstLine="720"/>
        <w:jc w:val="both"/>
        <w:rPr>
          <w:rFonts w:ascii="Arial" w:hAnsi="Arial" w:cs="Arial"/>
        </w:rPr>
      </w:pPr>
      <w:r w:rsidRPr="005F01DD">
        <w:rPr>
          <w:rFonts w:ascii="Arial" w:hAnsi="Arial" w:cs="Arial"/>
        </w:rPr>
        <w:t xml:space="preserve">Засгийн газрын 2016 оны 59 дүгээр тогтоолоор батлагдсан “Хууль тогтоомжийн хэрэгцээ, шаардлагыг урьдчилан тандан судлах аргачлал”-ын 5.1-т заасан </w:t>
      </w:r>
      <w:r w:rsidRPr="005F01DD">
        <w:rPr>
          <w:rFonts w:ascii="Arial" w:hAnsi="Arial" w:cs="Arial"/>
        </w:rPr>
        <w:lastRenderedPageBreak/>
        <w:t>зохицуулалтын хувилбарын дагуу асуудлыг зохицуулах хувилбарыг тогтоож, эерэг болон сөрөг талыг нь харьцуулан судалж дараах дүгнэлтийг гаргалаа:</w:t>
      </w:r>
    </w:p>
    <w:p w14:paraId="50ACEDC4" w14:textId="77777777" w:rsidR="00EB1F41" w:rsidRPr="005F01DD" w:rsidRDefault="00EB1F41" w:rsidP="00EB1F41">
      <w:pPr>
        <w:spacing w:before="240"/>
        <w:ind w:firstLine="720"/>
        <w:jc w:val="both"/>
        <w:rPr>
          <w:rFonts w:ascii="Arial" w:hAnsi="Arial" w:cs="Arial"/>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575"/>
        <w:gridCol w:w="3501"/>
        <w:gridCol w:w="3460"/>
      </w:tblGrid>
      <w:tr w:rsidR="00EB1F41" w:rsidRPr="005F01DD" w14:paraId="2D47A1A7" w14:textId="77777777" w:rsidTr="000B0351">
        <w:tc>
          <w:tcPr>
            <w:tcW w:w="2925" w:type="dxa"/>
            <w:gridSpan w:val="2"/>
            <w:shd w:val="clear" w:color="auto" w:fill="E7E6E6"/>
          </w:tcPr>
          <w:p w14:paraId="152A4D8D" w14:textId="77777777" w:rsidR="00EB1F41" w:rsidRPr="005F01DD" w:rsidRDefault="00EB1F41" w:rsidP="000B0351">
            <w:pPr>
              <w:jc w:val="center"/>
              <w:rPr>
                <w:rFonts w:ascii="Arial" w:hAnsi="Arial" w:cs="Arial"/>
                <w:b/>
              </w:rPr>
            </w:pPr>
            <w:r w:rsidRPr="005F01DD">
              <w:rPr>
                <w:rFonts w:ascii="Arial" w:hAnsi="Arial" w:cs="Arial"/>
                <w:b/>
              </w:rPr>
              <w:t>Хувилбар</w:t>
            </w:r>
          </w:p>
        </w:tc>
        <w:tc>
          <w:tcPr>
            <w:tcW w:w="3501" w:type="dxa"/>
            <w:shd w:val="clear" w:color="auto" w:fill="E7E6E6"/>
          </w:tcPr>
          <w:p w14:paraId="12EDC96E" w14:textId="77777777" w:rsidR="00EB1F41" w:rsidRPr="005F01DD" w:rsidRDefault="00EB1F41" w:rsidP="000B0351">
            <w:pPr>
              <w:jc w:val="center"/>
              <w:rPr>
                <w:rFonts w:ascii="Arial" w:hAnsi="Arial" w:cs="Arial"/>
                <w:b/>
              </w:rPr>
            </w:pPr>
            <w:r w:rsidRPr="005F01DD">
              <w:rPr>
                <w:rFonts w:ascii="Arial" w:hAnsi="Arial" w:cs="Arial"/>
                <w:b/>
              </w:rPr>
              <w:t>Зорилгод хүрэх байдал</w:t>
            </w:r>
          </w:p>
        </w:tc>
        <w:tc>
          <w:tcPr>
            <w:tcW w:w="3460" w:type="dxa"/>
            <w:shd w:val="clear" w:color="auto" w:fill="E7E6E6"/>
          </w:tcPr>
          <w:p w14:paraId="47554512" w14:textId="77777777" w:rsidR="00EB1F41" w:rsidRPr="005F01DD" w:rsidRDefault="00EB1F41" w:rsidP="000B0351">
            <w:pPr>
              <w:jc w:val="center"/>
              <w:rPr>
                <w:rFonts w:ascii="Arial" w:hAnsi="Arial" w:cs="Arial"/>
                <w:b/>
              </w:rPr>
            </w:pPr>
            <w:r w:rsidRPr="005F01DD">
              <w:rPr>
                <w:rFonts w:ascii="Arial" w:hAnsi="Arial" w:cs="Arial"/>
                <w:b/>
              </w:rPr>
              <w:t>Зардал, үр өгөөжийн харьцаа</w:t>
            </w:r>
          </w:p>
        </w:tc>
      </w:tr>
      <w:tr w:rsidR="00EB1F41" w:rsidRPr="005F01DD" w14:paraId="17EEC97A" w14:textId="77777777" w:rsidTr="000B0351">
        <w:tc>
          <w:tcPr>
            <w:tcW w:w="350" w:type="dxa"/>
            <w:shd w:val="clear" w:color="auto" w:fill="D9D9D9"/>
          </w:tcPr>
          <w:p w14:paraId="30113C8A" w14:textId="77777777" w:rsidR="00EB1F41" w:rsidRPr="005F01DD" w:rsidRDefault="00EB1F41" w:rsidP="000B0351">
            <w:pPr>
              <w:rPr>
                <w:rFonts w:ascii="Arial" w:hAnsi="Arial" w:cs="Arial"/>
              </w:rPr>
            </w:pPr>
            <w:r w:rsidRPr="005F01DD">
              <w:rPr>
                <w:rFonts w:ascii="Arial" w:hAnsi="Arial" w:cs="Arial"/>
              </w:rPr>
              <w:t>1</w:t>
            </w:r>
          </w:p>
        </w:tc>
        <w:tc>
          <w:tcPr>
            <w:tcW w:w="2575" w:type="dxa"/>
          </w:tcPr>
          <w:p w14:paraId="204C4ECE" w14:textId="77777777" w:rsidR="00EB1F41" w:rsidRPr="005F01DD" w:rsidRDefault="00EB1F41" w:rsidP="000B0351">
            <w:pPr>
              <w:jc w:val="both"/>
              <w:rPr>
                <w:rFonts w:ascii="Arial" w:hAnsi="Arial" w:cs="Arial"/>
              </w:rPr>
            </w:pPr>
            <w:r w:rsidRPr="005F01DD">
              <w:rPr>
                <w:rFonts w:ascii="Arial" w:hAnsi="Arial" w:cs="Arial"/>
              </w:rPr>
              <w:t xml:space="preserve">Зах зээлийн эдийн засгийн хэрэгслүүдийг ашиглан төрөөс зохицуулалт хийх </w:t>
            </w:r>
          </w:p>
        </w:tc>
        <w:tc>
          <w:tcPr>
            <w:tcW w:w="3501" w:type="dxa"/>
          </w:tcPr>
          <w:p w14:paraId="2A77F20E" w14:textId="77777777" w:rsidR="00EB1F41" w:rsidRPr="005F01DD" w:rsidRDefault="00B8091D" w:rsidP="000B0351">
            <w:pPr>
              <w:tabs>
                <w:tab w:val="left" w:pos="567"/>
              </w:tabs>
              <w:jc w:val="both"/>
              <w:rPr>
                <w:rFonts w:ascii="Arial" w:hAnsi="Arial" w:cs="Arial"/>
              </w:rPr>
            </w:pPr>
            <w:r>
              <w:rPr>
                <w:rFonts w:ascii="Arial" w:hAnsi="Arial" w:cs="Arial"/>
                <w:lang w:val="mn-MN"/>
              </w:rPr>
              <w:t>Төрөөс олгох ноос, сүү, арьс шир, улаанбуудайн урамшуулал авах шаардлага хангаж эрх үүссэн иргэнд энэ хууль хамаарна</w:t>
            </w:r>
            <w:r w:rsidR="00EB1F41" w:rsidRPr="005F01DD">
              <w:rPr>
                <w:rFonts w:ascii="Arial" w:hAnsi="Arial" w:cs="Arial"/>
              </w:rPr>
              <w:t>.</w:t>
            </w:r>
          </w:p>
        </w:tc>
        <w:tc>
          <w:tcPr>
            <w:tcW w:w="3460" w:type="dxa"/>
          </w:tcPr>
          <w:p w14:paraId="568DC5EC" w14:textId="77777777" w:rsidR="00EB1F41" w:rsidRPr="005F01DD" w:rsidRDefault="00B8091D" w:rsidP="000B0351">
            <w:pPr>
              <w:jc w:val="both"/>
              <w:rPr>
                <w:rFonts w:ascii="Arial" w:hAnsi="Arial" w:cs="Arial"/>
                <w:b/>
              </w:rPr>
            </w:pPr>
            <w:r>
              <w:rPr>
                <w:rFonts w:ascii="Arial" w:hAnsi="Arial" w:cs="Arial"/>
                <w:lang w:val="mn-MN"/>
              </w:rPr>
              <w:t>Хуульд зааж, төсөв тусгагдсан нэгэнт олгох урамшуулалаас иргэний нийгмийн даатгалын</w:t>
            </w:r>
            <w:r w:rsidR="00123443">
              <w:rPr>
                <w:rFonts w:ascii="Arial" w:hAnsi="Arial" w:cs="Arial"/>
                <w:lang w:val="mn-MN"/>
              </w:rPr>
              <w:t xml:space="preserve"> болон эрүүл мэндийн даатгалын</w:t>
            </w:r>
            <w:r>
              <w:rPr>
                <w:rFonts w:ascii="Arial" w:hAnsi="Arial" w:cs="Arial"/>
                <w:lang w:val="mn-MN"/>
              </w:rPr>
              <w:t xml:space="preserve"> шимтгэлийг нь суутган олгоно.</w:t>
            </w:r>
          </w:p>
        </w:tc>
      </w:tr>
      <w:tr w:rsidR="00EB1F41" w:rsidRPr="005F01DD" w14:paraId="6C6CBBF8" w14:textId="77777777" w:rsidTr="000B0351">
        <w:tc>
          <w:tcPr>
            <w:tcW w:w="350" w:type="dxa"/>
            <w:shd w:val="clear" w:color="auto" w:fill="D9D9D9"/>
          </w:tcPr>
          <w:p w14:paraId="3EB3FF86" w14:textId="77777777" w:rsidR="00EB1F41" w:rsidRPr="005F01DD" w:rsidRDefault="00EB1F41" w:rsidP="000B0351">
            <w:pPr>
              <w:rPr>
                <w:rFonts w:ascii="Arial" w:hAnsi="Arial" w:cs="Arial"/>
              </w:rPr>
            </w:pPr>
            <w:r w:rsidRPr="005F01DD">
              <w:rPr>
                <w:rFonts w:ascii="Arial" w:hAnsi="Arial" w:cs="Arial"/>
              </w:rPr>
              <w:t>2</w:t>
            </w:r>
          </w:p>
        </w:tc>
        <w:tc>
          <w:tcPr>
            <w:tcW w:w="2575" w:type="dxa"/>
          </w:tcPr>
          <w:p w14:paraId="1A5E85FB" w14:textId="77777777" w:rsidR="00EB1F41" w:rsidRPr="005F01DD" w:rsidRDefault="00EB1F41" w:rsidP="000B0351">
            <w:pPr>
              <w:jc w:val="both"/>
              <w:rPr>
                <w:rFonts w:ascii="Arial" w:hAnsi="Arial" w:cs="Arial"/>
              </w:rPr>
            </w:pPr>
            <w:r w:rsidRPr="005F01DD">
              <w:rPr>
                <w:rFonts w:ascii="Arial" w:hAnsi="Arial" w:cs="Arial"/>
              </w:rPr>
              <w:t xml:space="preserve">Хууль тогтоомжийн төсөл боловсруулах </w:t>
            </w:r>
          </w:p>
        </w:tc>
        <w:tc>
          <w:tcPr>
            <w:tcW w:w="3501" w:type="dxa"/>
          </w:tcPr>
          <w:p w14:paraId="3746C0E8" w14:textId="77777777" w:rsidR="00EB1F41" w:rsidRPr="00356BBA" w:rsidRDefault="00356BBA" w:rsidP="00356BBA">
            <w:pPr>
              <w:jc w:val="both"/>
              <w:rPr>
                <w:rFonts w:ascii="Arial" w:hAnsi="Arial" w:cs="Arial"/>
                <w:lang w:val="mn-MN"/>
              </w:rPr>
            </w:pPr>
            <w:r>
              <w:rPr>
                <w:rFonts w:ascii="Arial" w:hAnsi="Arial" w:cs="Arial"/>
                <w:lang w:val="mn-MN"/>
              </w:rPr>
              <w:t>Т</w:t>
            </w:r>
            <w:r w:rsidRPr="00356BBA">
              <w:rPr>
                <w:rFonts w:ascii="Arial" w:hAnsi="Arial" w:cs="Arial"/>
                <w:lang w:val="mn-MN"/>
              </w:rPr>
              <w:t>өрөөс олгох урамшууллаас нийгмийн даатгалын</w:t>
            </w:r>
            <w:r w:rsidR="00123443">
              <w:rPr>
                <w:rFonts w:ascii="Arial" w:hAnsi="Arial" w:cs="Arial"/>
                <w:lang w:val="mn-MN"/>
              </w:rPr>
              <w:t xml:space="preserve"> болон эрүүл мэндийн даатгалын</w:t>
            </w:r>
            <w:r w:rsidRPr="00356BBA">
              <w:rPr>
                <w:rFonts w:ascii="Arial" w:hAnsi="Arial" w:cs="Arial"/>
                <w:lang w:val="mn-MN"/>
              </w:rPr>
              <w:t xml:space="preserve"> шимтгэл</w:t>
            </w:r>
            <w:r w:rsidR="00123443">
              <w:rPr>
                <w:rFonts w:ascii="Arial" w:hAnsi="Arial" w:cs="Arial"/>
                <w:lang w:val="mn-MN"/>
              </w:rPr>
              <w:t xml:space="preserve"> </w:t>
            </w:r>
            <w:r>
              <w:rPr>
                <w:rFonts w:ascii="Arial" w:hAnsi="Arial" w:cs="Arial"/>
                <w:lang w:val="mn-MN"/>
              </w:rPr>
              <w:t>суутган төлөх тухай хуулийн төсөл</w:t>
            </w:r>
          </w:p>
        </w:tc>
        <w:tc>
          <w:tcPr>
            <w:tcW w:w="3460" w:type="dxa"/>
          </w:tcPr>
          <w:p w14:paraId="30634C24" w14:textId="77777777" w:rsidR="00EB1F41" w:rsidRPr="005F01DD" w:rsidRDefault="00EB1F41" w:rsidP="00356BBA">
            <w:pPr>
              <w:jc w:val="both"/>
              <w:rPr>
                <w:rFonts w:ascii="Arial" w:hAnsi="Arial" w:cs="Arial"/>
                <w:b/>
                <w:lang w:val="mn-MN"/>
              </w:rPr>
            </w:pPr>
            <w:r w:rsidRPr="005F01DD">
              <w:rPr>
                <w:rFonts w:ascii="Arial" w:hAnsi="Arial" w:cs="Arial"/>
              </w:rPr>
              <w:t xml:space="preserve">Улсын төсвөөс санхүүжүүлнэ. </w:t>
            </w:r>
            <w:r w:rsidR="00356BBA">
              <w:rPr>
                <w:rFonts w:ascii="Arial" w:hAnsi="Arial" w:cs="Arial"/>
                <w:lang w:val="mn-MN"/>
              </w:rPr>
              <w:t>Гэхдээ энэ зардал нь тухайн жилийн төсөвт тусгагдсан байдаг.</w:t>
            </w:r>
          </w:p>
        </w:tc>
      </w:tr>
    </w:tbl>
    <w:p w14:paraId="22741075" w14:textId="77777777" w:rsidR="00EB1F41" w:rsidRPr="005F01DD" w:rsidRDefault="00EB1F41" w:rsidP="00EB1F41">
      <w:pPr>
        <w:ind w:left="502"/>
        <w:jc w:val="center"/>
        <w:rPr>
          <w:rFonts w:ascii="Arial" w:hAnsi="Arial" w:cs="Arial"/>
          <w:b/>
        </w:rPr>
      </w:pPr>
    </w:p>
    <w:p w14:paraId="59A8199E" w14:textId="77777777" w:rsidR="00EB1F41" w:rsidRPr="005F01DD" w:rsidRDefault="00EB1F41" w:rsidP="00EB1F41">
      <w:pPr>
        <w:ind w:left="502"/>
        <w:jc w:val="center"/>
        <w:rPr>
          <w:rFonts w:ascii="Arial" w:hAnsi="Arial" w:cs="Arial"/>
          <w:b/>
        </w:rPr>
      </w:pPr>
    </w:p>
    <w:p w14:paraId="20EB9652" w14:textId="77777777" w:rsidR="00EB1F41" w:rsidRPr="005F01DD" w:rsidRDefault="00EB1F41" w:rsidP="00EB1F41">
      <w:pPr>
        <w:ind w:left="502"/>
        <w:jc w:val="center"/>
        <w:rPr>
          <w:rFonts w:ascii="Arial" w:hAnsi="Arial" w:cs="Arial"/>
          <w:b/>
        </w:rPr>
      </w:pPr>
      <w:r w:rsidRPr="005F01DD">
        <w:rPr>
          <w:rFonts w:ascii="Arial" w:hAnsi="Arial" w:cs="Arial"/>
          <w:b/>
        </w:rPr>
        <w:t xml:space="preserve">ТАВ. ЗОХИЦУУЛАЛТЫН ХУВИЛБАРЫН ҮР НӨЛӨӨГ ТАНДАН СУДАЛСАН </w:t>
      </w:r>
      <w:r w:rsidRPr="005F01DD">
        <w:rPr>
          <w:rFonts w:ascii="Arial" w:hAnsi="Arial" w:cs="Arial"/>
          <w:b/>
        </w:rPr>
        <w:tab/>
      </w:r>
      <w:r w:rsidRPr="005F01DD">
        <w:rPr>
          <w:rFonts w:ascii="Arial" w:hAnsi="Arial" w:cs="Arial"/>
          <w:b/>
        </w:rPr>
        <w:tab/>
      </w:r>
      <w:r w:rsidRPr="005F01DD">
        <w:rPr>
          <w:rFonts w:ascii="Arial" w:hAnsi="Arial" w:cs="Arial"/>
          <w:b/>
        </w:rPr>
        <w:tab/>
        <w:t>БАЙДАЛ</w:t>
      </w:r>
    </w:p>
    <w:p w14:paraId="08F28C0D" w14:textId="77777777" w:rsidR="00EB1F41" w:rsidRPr="005F01DD" w:rsidRDefault="00EB1F41" w:rsidP="00EB1F41">
      <w:pPr>
        <w:ind w:firstLine="502"/>
        <w:jc w:val="both"/>
        <w:rPr>
          <w:rFonts w:ascii="Arial" w:hAnsi="Arial" w:cs="Arial"/>
          <w:bCs/>
        </w:rPr>
      </w:pPr>
    </w:p>
    <w:p w14:paraId="5BF39468" w14:textId="77777777" w:rsidR="00EB1F41" w:rsidRPr="005F01DD" w:rsidRDefault="00EB1F41" w:rsidP="00EB1F41">
      <w:pPr>
        <w:ind w:firstLine="502"/>
        <w:jc w:val="both"/>
        <w:rPr>
          <w:rFonts w:ascii="Arial" w:hAnsi="Arial" w:cs="Arial"/>
          <w:bCs/>
        </w:rPr>
      </w:pPr>
      <w:r w:rsidRPr="005F01DD">
        <w:rPr>
          <w:rFonts w:ascii="Arial" w:hAnsi="Arial" w:cs="Arial"/>
          <w:bCs/>
        </w:rPr>
        <w:t>Аргачлалын 6-д заасны дагуу сонгосон хувилбарын үр нөлөөг ерөнхий асуултуудад хариулах замаар дүгнэлтийг нэгтгэн гаргалаа.</w:t>
      </w:r>
    </w:p>
    <w:p w14:paraId="2A9130C6" w14:textId="77777777" w:rsidR="00EB1F41" w:rsidRPr="005F01DD" w:rsidRDefault="00EB1F41" w:rsidP="00EB1F41">
      <w:pPr>
        <w:spacing w:before="240"/>
        <w:ind w:firstLine="720"/>
        <w:jc w:val="both"/>
        <w:rPr>
          <w:rFonts w:ascii="Arial" w:hAnsi="Arial" w:cs="Arial"/>
          <w:bCs/>
          <w:i/>
        </w:rPr>
      </w:pPr>
      <w:r w:rsidRPr="005F01DD">
        <w:rPr>
          <w:rFonts w:ascii="Arial" w:hAnsi="Arial" w:cs="Arial"/>
          <w:bCs/>
          <w:i/>
        </w:rPr>
        <w:t xml:space="preserve">Жич: Хүний эрх, эдийн засаг, нийгэм, байгаль орчинд үзүүлэх үр нөлөөг шалгуур асуултын дагуу тандсан байдлыг хүснэгт 1, 2, 3, 4-өөс үзнэ үү. </w:t>
      </w:r>
    </w:p>
    <w:p w14:paraId="1F08F15A" w14:textId="77777777" w:rsidR="00EB1F41" w:rsidRPr="005F01DD" w:rsidRDefault="00EB1F41" w:rsidP="00EB1F41">
      <w:pPr>
        <w:ind w:firstLine="502"/>
        <w:jc w:val="both"/>
        <w:rPr>
          <w:rFonts w:ascii="Arial" w:hAnsi="Arial" w:cs="Arial"/>
          <w:b/>
        </w:rPr>
      </w:pPr>
    </w:p>
    <w:p w14:paraId="351FBFDF" w14:textId="77777777" w:rsidR="00EB1F41" w:rsidRPr="005F01DD" w:rsidRDefault="00EB1F41" w:rsidP="00EB1F41">
      <w:pPr>
        <w:spacing w:before="240"/>
        <w:ind w:firstLine="720"/>
        <w:rPr>
          <w:rFonts w:ascii="Arial" w:hAnsi="Arial" w:cs="Arial"/>
          <w:b/>
        </w:rPr>
      </w:pPr>
      <w:r w:rsidRPr="005F01DD">
        <w:rPr>
          <w:rFonts w:ascii="Arial" w:hAnsi="Arial" w:cs="Arial"/>
          <w:b/>
        </w:rPr>
        <w:t>ХҮНИЙ ЭРХЭД ҮЗҮҮЛЭХ ҮР НӨЛӨӨ</w:t>
      </w:r>
    </w:p>
    <w:p w14:paraId="1E108E01" w14:textId="77777777" w:rsidR="00EB1F41" w:rsidRPr="005F01DD" w:rsidRDefault="00EB1F41" w:rsidP="00EB1F41">
      <w:pPr>
        <w:ind w:left="710" w:hanging="710"/>
        <w:jc w:val="center"/>
        <w:rPr>
          <w:rFonts w:ascii="Arial" w:hAnsi="Arial" w:cs="Arial"/>
          <w:b/>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EB1F41" w:rsidRPr="005F01DD" w14:paraId="4C67471A" w14:textId="77777777" w:rsidTr="000B0351">
        <w:tc>
          <w:tcPr>
            <w:tcW w:w="2127" w:type="dxa"/>
            <w:vAlign w:val="center"/>
          </w:tcPr>
          <w:p w14:paraId="7C24747B" w14:textId="77777777" w:rsidR="00EB1F41" w:rsidRPr="005F01DD" w:rsidRDefault="00EB1F41" w:rsidP="000B0351">
            <w:pPr>
              <w:jc w:val="center"/>
              <w:rPr>
                <w:rFonts w:ascii="Arial" w:hAnsi="Arial" w:cs="Arial"/>
                <w:b/>
              </w:rPr>
            </w:pPr>
            <w:r w:rsidRPr="005F01DD">
              <w:rPr>
                <w:rFonts w:ascii="Arial" w:hAnsi="Arial" w:cs="Arial"/>
                <w:b/>
                <w:bCs/>
              </w:rPr>
              <w:t>Үзүүлэх үр нөлөө:</w:t>
            </w:r>
          </w:p>
        </w:tc>
        <w:tc>
          <w:tcPr>
            <w:tcW w:w="3828" w:type="dxa"/>
            <w:vAlign w:val="center"/>
          </w:tcPr>
          <w:p w14:paraId="1D9594C3" w14:textId="77777777" w:rsidR="00EB1F41" w:rsidRPr="005F01DD" w:rsidRDefault="00EB1F41" w:rsidP="000B0351">
            <w:pPr>
              <w:jc w:val="center"/>
              <w:rPr>
                <w:rFonts w:ascii="Arial" w:hAnsi="Arial" w:cs="Arial"/>
                <w:b/>
              </w:rPr>
            </w:pPr>
            <w:r w:rsidRPr="005F01DD">
              <w:rPr>
                <w:rFonts w:ascii="Arial" w:hAnsi="Arial" w:cs="Arial"/>
                <w:b/>
              </w:rPr>
              <w:t xml:space="preserve">Холбогдох асуултууд </w:t>
            </w:r>
          </w:p>
        </w:tc>
        <w:tc>
          <w:tcPr>
            <w:tcW w:w="1842" w:type="dxa"/>
            <w:gridSpan w:val="4"/>
            <w:vAlign w:val="center"/>
          </w:tcPr>
          <w:p w14:paraId="0E78BCE8" w14:textId="77777777" w:rsidR="00EB1F41" w:rsidRPr="005F01DD" w:rsidRDefault="00EB1F41" w:rsidP="000B0351">
            <w:pPr>
              <w:rPr>
                <w:rFonts w:ascii="Arial" w:hAnsi="Arial" w:cs="Arial"/>
                <w:b/>
              </w:rPr>
            </w:pPr>
            <w:r w:rsidRPr="005F01DD">
              <w:rPr>
                <w:rFonts w:ascii="Arial" w:hAnsi="Arial" w:cs="Arial"/>
                <w:b/>
              </w:rPr>
              <w:t xml:space="preserve">   Хариулт </w:t>
            </w:r>
          </w:p>
        </w:tc>
        <w:tc>
          <w:tcPr>
            <w:tcW w:w="2410" w:type="dxa"/>
          </w:tcPr>
          <w:p w14:paraId="48F3CF5F" w14:textId="77777777" w:rsidR="00EB1F41" w:rsidRPr="005F01DD" w:rsidRDefault="00EB1F41" w:rsidP="000B0351">
            <w:pPr>
              <w:rPr>
                <w:rFonts w:ascii="Arial" w:hAnsi="Arial" w:cs="Arial"/>
                <w:b/>
              </w:rPr>
            </w:pPr>
            <w:r w:rsidRPr="005F01DD">
              <w:rPr>
                <w:rFonts w:ascii="Arial" w:hAnsi="Arial" w:cs="Arial"/>
                <w:b/>
              </w:rPr>
              <w:t xml:space="preserve">       Тайлбар</w:t>
            </w:r>
          </w:p>
        </w:tc>
      </w:tr>
      <w:tr w:rsidR="00EB1F41" w:rsidRPr="005F01DD" w14:paraId="10912A1C" w14:textId="77777777" w:rsidTr="000B0351">
        <w:tc>
          <w:tcPr>
            <w:tcW w:w="2127" w:type="dxa"/>
            <w:vMerge w:val="restart"/>
          </w:tcPr>
          <w:p w14:paraId="311F9740" w14:textId="77777777" w:rsidR="00EB1F41" w:rsidRPr="005F01DD" w:rsidRDefault="00EB1F41" w:rsidP="00AF20EA">
            <w:pPr>
              <w:numPr>
                <w:ilvl w:val="0"/>
                <w:numId w:val="1"/>
              </w:numPr>
              <w:contextualSpacing/>
              <w:rPr>
                <w:rFonts w:ascii="Arial" w:hAnsi="Arial" w:cs="Arial"/>
                <w:b/>
              </w:rPr>
            </w:pPr>
            <w:r w:rsidRPr="005F01DD">
              <w:rPr>
                <w:rFonts w:ascii="Arial" w:hAnsi="Arial" w:cs="Arial"/>
                <w:b/>
              </w:rPr>
              <w:t>Хүний эрхийн суурь зарчмуудад нийцэж буй эсэх</w:t>
            </w:r>
          </w:p>
          <w:p w14:paraId="23FA2DD2" w14:textId="77777777" w:rsidR="00EB1F41" w:rsidRPr="005F01DD" w:rsidRDefault="00EB1F41" w:rsidP="000B0351">
            <w:pPr>
              <w:jc w:val="center"/>
              <w:rPr>
                <w:rFonts w:ascii="Arial" w:hAnsi="Arial" w:cs="Arial"/>
                <w:b/>
              </w:rPr>
            </w:pPr>
          </w:p>
        </w:tc>
        <w:tc>
          <w:tcPr>
            <w:tcW w:w="8080" w:type="dxa"/>
            <w:gridSpan w:val="6"/>
            <w:shd w:val="clear" w:color="auto" w:fill="E7E6E6"/>
          </w:tcPr>
          <w:p w14:paraId="4FBC9446" w14:textId="77777777" w:rsidR="00EB1F41" w:rsidRPr="005F01DD" w:rsidRDefault="00EB1F41" w:rsidP="000B0351">
            <w:pPr>
              <w:rPr>
                <w:rFonts w:ascii="Arial" w:hAnsi="Arial" w:cs="Arial"/>
                <w:b/>
              </w:rPr>
            </w:pPr>
            <w:r w:rsidRPr="005F01DD">
              <w:rPr>
                <w:rFonts w:ascii="Arial" w:hAnsi="Arial" w:cs="Arial"/>
                <w:b/>
              </w:rPr>
              <w:t xml:space="preserve">1.1. Ялгаварлан гадуурхахгүй ба тэгш байх </w:t>
            </w:r>
          </w:p>
        </w:tc>
      </w:tr>
      <w:tr w:rsidR="00EB1F41" w:rsidRPr="005F01DD" w14:paraId="65993459" w14:textId="77777777" w:rsidTr="000B0351">
        <w:tc>
          <w:tcPr>
            <w:tcW w:w="2127" w:type="dxa"/>
            <w:vMerge/>
          </w:tcPr>
          <w:p w14:paraId="2C091E22" w14:textId="77777777" w:rsidR="00EB1F41" w:rsidRPr="005F01DD" w:rsidRDefault="00EB1F41" w:rsidP="000B0351">
            <w:pPr>
              <w:jc w:val="center"/>
              <w:rPr>
                <w:rFonts w:ascii="Arial" w:hAnsi="Arial" w:cs="Arial"/>
                <w:b/>
              </w:rPr>
            </w:pPr>
          </w:p>
        </w:tc>
        <w:tc>
          <w:tcPr>
            <w:tcW w:w="3828" w:type="dxa"/>
          </w:tcPr>
          <w:p w14:paraId="74D5CD66" w14:textId="77777777" w:rsidR="00EB1F41" w:rsidRPr="005F01DD" w:rsidRDefault="00EB1F41" w:rsidP="000B0351">
            <w:pPr>
              <w:ind w:firstLine="33"/>
              <w:rPr>
                <w:rFonts w:ascii="Arial" w:hAnsi="Arial" w:cs="Arial"/>
              </w:rPr>
            </w:pPr>
            <w:r w:rsidRPr="005F01DD">
              <w:rPr>
                <w:rFonts w:ascii="Arial" w:hAnsi="Arial" w:cs="Arial"/>
              </w:rPr>
              <w:t>1.1.1.Ялгаварлан гадуурхахыг хориглох эсэх</w:t>
            </w:r>
          </w:p>
        </w:tc>
        <w:tc>
          <w:tcPr>
            <w:tcW w:w="992" w:type="dxa"/>
            <w:gridSpan w:val="3"/>
          </w:tcPr>
          <w:p w14:paraId="4935B418" w14:textId="77777777" w:rsidR="00EB1F41" w:rsidRPr="005F01DD" w:rsidRDefault="00EB1F41" w:rsidP="000B0351">
            <w:pPr>
              <w:rPr>
                <w:rFonts w:ascii="Arial" w:hAnsi="Arial" w:cs="Arial"/>
                <w:b/>
              </w:rPr>
            </w:pPr>
            <w:r w:rsidRPr="005F01DD">
              <w:rPr>
                <w:rFonts w:ascii="Arial" w:hAnsi="Arial" w:cs="Arial"/>
                <w:b/>
              </w:rPr>
              <w:t>Тийм</w:t>
            </w:r>
          </w:p>
        </w:tc>
        <w:tc>
          <w:tcPr>
            <w:tcW w:w="850" w:type="dxa"/>
          </w:tcPr>
          <w:p w14:paraId="2C4AE83E" w14:textId="77777777" w:rsidR="00EB1F41" w:rsidRPr="005F01DD" w:rsidRDefault="00EB1F41" w:rsidP="000B0351">
            <w:pPr>
              <w:rPr>
                <w:rFonts w:ascii="Arial" w:hAnsi="Arial" w:cs="Arial"/>
              </w:rPr>
            </w:pPr>
          </w:p>
        </w:tc>
        <w:tc>
          <w:tcPr>
            <w:tcW w:w="2410" w:type="dxa"/>
          </w:tcPr>
          <w:p w14:paraId="50BC5F19" w14:textId="77777777" w:rsidR="00EB1F41" w:rsidRPr="005F01DD" w:rsidRDefault="00EB1F41" w:rsidP="000B0351">
            <w:pPr>
              <w:jc w:val="both"/>
              <w:rPr>
                <w:rFonts w:ascii="Arial" w:hAnsi="Arial" w:cs="Arial"/>
                <w:noProof/>
              </w:rPr>
            </w:pPr>
            <w:r w:rsidRPr="005F01DD">
              <w:rPr>
                <w:rFonts w:ascii="Arial" w:hAnsi="Arial" w:cs="Arial"/>
                <w:noProof/>
              </w:rPr>
              <w:t>Ямар нэгэн сөрөг нөлөө байхгүй.</w:t>
            </w:r>
          </w:p>
        </w:tc>
      </w:tr>
      <w:tr w:rsidR="00EB1F41" w:rsidRPr="005F01DD" w14:paraId="4C7F34A5" w14:textId="77777777" w:rsidTr="000B0351">
        <w:tc>
          <w:tcPr>
            <w:tcW w:w="2127" w:type="dxa"/>
            <w:vMerge/>
          </w:tcPr>
          <w:p w14:paraId="417A143F" w14:textId="77777777" w:rsidR="00EB1F41" w:rsidRPr="005F01DD" w:rsidRDefault="00EB1F41" w:rsidP="000B0351">
            <w:pPr>
              <w:rPr>
                <w:rFonts w:ascii="Arial" w:hAnsi="Arial" w:cs="Arial"/>
                <w:b/>
              </w:rPr>
            </w:pPr>
          </w:p>
        </w:tc>
        <w:tc>
          <w:tcPr>
            <w:tcW w:w="3828" w:type="dxa"/>
          </w:tcPr>
          <w:p w14:paraId="03678D88" w14:textId="77777777" w:rsidR="00EB1F41" w:rsidRPr="005F01DD" w:rsidRDefault="00EB1F41" w:rsidP="000B0351">
            <w:pPr>
              <w:ind w:left="-18" w:firstLine="33"/>
              <w:rPr>
                <w:rFonts w:ascii="Arial" w:hAnsi="Arial" w:cs="Arial"/>
              </w:rPr>
            </w:pPr>
            <w:r w:rsidRPr="005F01DD">
              <w:rPr>
                <w:rFonts w:ascii="Arial" w:hAnsi="Arial" w:cs="Arial"/>
              </w:rPr>
              <w:t>1.1.2.Ялгаварлан гадуурхсан буюу аль нэг бүлэгт давуу байдал үүсгэх эсэх</w:t>
            </w:r>
          </w:p>
        </w:tc>
        <w:tc>
          <w:tcPr>
            <w:tcW w:w="992" w:type="dxa"/>
            <w:gridSpan w:val="3"/>
          </w:tcPr>
          <w:p w14:paraId="36AD4950" w14:textId="77777777" w:rsidR="00EB1F41" w:rsidRPr="005F01DD" w:rsidRDefault="00EB1F41" w:rsidP="000B0351">
            <w:pPr>
              <w:rPr>
                <w:rFonts w:ascii="Arial" w:hAnsi="Arial" w:cs="Arial"/>
              </w:rPr>
            </w:pPr>
          </w:p>
        </w:tc>
        <w:tc>
          <w:tcPr>
            <w:tcW w:w="850" w:type="dxa"/>
          </w:tcPr>
          <w:p w14:paraId="30E250AA" w14:textId="77777777" w:rsidR="00EB1F41" w:rsidRPr="005F01DD" w:rsidRDefault="00EB1F41" w:rsidP="000B0351">
            <w:pPr>
              <w:rPr>
                <w:rFonts w:ascii="Arial" w:hAnsi="Arial" w:cs="Arial"/>
                <w:b/>
                <w:bCs/>
              </w:rPr>
            </w:pPr>
            <w:r w:rsidRPr="005F01DD">
              <w:rPr>
                <w:rFonts w:ascii="Arial" w:hAnsi="Arial" w:cs="Arial"/>
                <w:b/>
              </w:rPr>
              <w:t>Үгүй</w:t>
            </w:r>
          </w:p>
        </w:tc>
        <w:tc>
          <w:tcPr>
            <w:tcW w:w="2410" w:type="dxa"/>
          </w:tcPr>
          <w:p w14:paraId="753D51FC" w14:textId="77777777" w:rsidR="00EB1F41" w:rsidRPr="005F01DD" w:rsidRDefault="00EB1F41" w:rsidP="000B0351">
            <w:pPr>
              <w:jc w:val="both"/>
              <w:rPr>
                <w:rFonts w:ascii="Arial" w:hAnsi="Arial" w:cs="Arial"/>
                <w:noProof/>
              </w:rPr>
            </w:pPr>
            <w:r w:rsidRPr="005F01DD">
              <w:rPr>
                <w:rFonts w:ascii="Arial" w:hAnsi="Arial" w:cs="Arial"/>
                <w:noProof/>
              </w:rPr>
              <w:t>Ямар нэгэн сөрөг нөлөө байхгүй.</w:t>
            </w:r>
          </w:p>
        </w:tc>
      </w:tr>
      <w:tr w:rsidR="00EB1F41" w:rsidRPr="005F01DD" w14:paraId="3AAE4D50" w14:textId="77777777" w:rsidTr="000B0351">
        <w:trPr>
          <w:trHeight w:val="440"/>
        </w:trPr>
        <w:tc>
          <w:tcPr>
            <w:tcW w:w="2127" w:type="dxa"/>
            <w:vMerge/>
          </w:tcPr>
          <w:p w14:paraId="471380C6" w14:textId="77777777" w:rsidR="00EB1F41" w:rsidRPr="005F01DD" w:rsidRDefault="00EB1F41" w:rsidP="000B0351">
            <w:pPr>
              <w:rPr>
                <w:rFonts w:ascii="Arial" w:hAnsi="Arial" w:cs="Arial"/>
                <w:b/>
              </w:rPr>
            </w:pPr>
          </w:p>
        </w:tc>
        <w:tc>
          <w:tcPr>
            <w:tcW w:w="3828" w:type="dxa"/>
          </w:tcPr>
          <w:p w14:paraId="523FF5CF" w14:textId="77777777" w:rsidR="00EB1F41" w:rsidRPr="005F01DD" w:rsidRDefault="00EB1F41" w:rsidP="000B0351">
            <w:pPr>
              <w:ind w:left="-108" w:firstLine="33"/>
              <w:jc w:val="both"/>
              <w:rPr>
                <w:rFonts w:ascii="Arial" w:hAnsi="Arial" w:cs="Arial"/>
              </w:rPr>
            </w:pPr>
            <w:r w:rsidRPr="005F01DD">
              <w:rPr>
                <w:rFonts w:ascii="Arial" w:hAnsi="Arial" w:cs="Arial"/>
              </w:rPr>
              <w:t>1.1.</w:t>
            </w:r>
            <w:proofErr w:type="gramStart"/>
            <w:r w:rsidRPr="005F01DD">
              <w:rPr>
                <w:rFonts w:ascii="Arial" w:hAnsi="Arial" w:cs="Arial"/>
              </w:rPr>
              <w:t>3.Энэ</w:t>
            </w:r>
            <w:proofErr w:type="gramEnd"/>
            <w:r w:rsidRPr="005F01DD">
              <w:rPr>
                <w:rFonts w:ascii="Arial" w:hAnsi="Arial" w:cs="Arial"/>
              </w:rPr>
              <w:t xml:space="preserve">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7AC5E3C8" w14:textId="77777777" w:rsidR="00EB1F41" w:rsidRPr="005F01DD" w:rsidRDefault="00EB1F41" w:rsidP="000B0351">
            <w:pPr>
              <w:ind w:left="-108" w:firstLine="33"/>
              <w:jc w:val="both"/>
              <w:rPr>
                <w:rFonts w:ascii="Arial" w:hAnsi="Arial" w:cs="Arial"/>
              </w:rPr>
            </w:pPr>
          </w:p>
        </w:tc>
        <w:tc>
          <w:tcPr>
            <w:tcW w:w="992" w:type="dxa"/>
            <w:gridSpan w:val="3"/>
          </w:tcPr>
          <w:p w14:paraId="14C06AD7" w14:textId="77777777" w:rsidR="00EB1F41" w:rsidRPr="005F01DD" w:rsidRDefault="00EB1F41" w:rsidP="000B0351">
            <w:pPr>
              <w:rPr>
                <w:rFonts w:ascii="Arial" w:hAnsi="Arial" w:cs="Arial"/>
              </w:rPr>
            </w:pPr>
            <w:r w:rsidRPr="005F01DD">
              <w:rPr>
                <w:rFonts w:ascii="Arial" w:hAnsi="Arial" w:cs="Arial"/>
              </w:rPr>
              <w:t>Тийм</w:t>
            </w:r>
          </w:p>
        </w:tc>
        <w:tc>
          <w:tcPr>
            <w:tcW w:w="850" w:type="dxa"/>
          </w:tcPr>
          <w:p w14:paraId="34CF8542" w14:textId="77777777" w:rsidR="00EB1F41" w:rsidRPr="005F01DD" w:rsidRDefault="00EB1F41" w:rsidP="000B0351">
            <w:pPr>
              <w:rPr>
                <w:rFonts w:ascii="Arial" w:hAnsi="Arial" w:cs="Arial"/>
                <w:b/>
              </w:rPr>
            </w:pPr>
          </w:p>
        </w:tc>
        <w:tc>
          <w:tcPr>
            <w:tcW w:w="2410" w:type="dxa"/>
          </w:tcPr>
          <w:p w14:paraId="183815F0" w14:textId="77777777" w:rsidR="00EB1F41" w:rsidRPr="005F01DD" w:rsidRDefault="00EB1F41" w:rsidP="000B0351">
            <w:pPr>
              <w:jc w:val="both"/>
              <w:rPr>
                <w:rFonts w:ascii="Arial" w:hAnsi="Arial" w:cs="Arial"/>
                <w:noProof/>
              </w:rPr>
            </w:pPr>
            <w:r w:rsidRPr="005F01DD">
              <w:rPr>
                <w:rFonts w:ascii="Arial" w:hAnsi="Arial" w:cs="Arial"/>
                <w:noProof/>
              </w:rPr>
              <w:t>Ямар нэгэн сөрөг нөлөө байхгүй.</w:t>
            </w:r>
          </w:p>
        </w:tc>
      </w:tr>
      <w:tr w:rsidR="00EB1F41" w:rsidRPr="005F01DD" w14:paraId="445E6A62" w14:textId="77777777" w:rsidTr="000B0351">
        <w:tc>
          <w:tcPr>
            <w:tcW w:w="2127" w:type="dxa"/>
            <w:vMerge/>
          </w:tcPr>
          <w:p w14:paraId="4BD8C796" w14:textId="77777777" w:rsidR="00EB1F41" w:rsidRPr="005F01DD" w:rsidRDefault="00EB1F41" w:rsidP="000B0351">
            <w:pPr>
              <w:rPr>
                <w:rFonts w:ascii="Arial" w:hAnsi="Arial" w:cs="Arial"/>
                <w:b/>
              </w:rPr>
            </w:pPr>
          </w:p>
        </w:tc>
        <w:tc>
          <w:tcPr>
            <w:tcW w:w="8080" w:type="dxa"/>
            <w:gridSpan w:val="6"/>
            <w:shd w:val="clear" w:color="auto" w:fill="E7E6E6"/>
          </w:tcPr>
          <w:p w14:paraId="566D90F2" w14:textId="77777777" w:rsidR="00EB1F41" w:rsidRPr="005F01DD" w:rsidRDefault="00EB1F41" w:rsidP="000B0351">
            <w:pPr>
              <w:ind w:firstLine="33"/>
              <w:contextualSpacing/>
              <w:rPr>
                <w:rFonts w:ascii="Arial" w:hAnsi="Arial" w:cs="Arial"/>
                <w:b/>
              </w:rPr>
            </w:pPr>
            <w:r w:rsidRPr="005F01DD">
              <w:rPr>
                <w:rFonts w:ascii="Arial" w:hAnsi="Arial" w:cs="Arial"/>
                <w:b/>
              </w:rPr>
              <w:t>1.2. Оролцоог хангах</w:t>
            </w:r>
          </w:p>
        </w:tc>
      </w:tr>
      <w:tr w:rsidR="00EB1F41" w:rsidRPr="005F01DD" w14:paraId="428F9581" w14:textId="77777777" w:rsidTr="000B0351">
        <w:tc>
          <w:tcPr>
            <w:tcW w:w="2127" w:type="dxa"/>
            <w:vMerge/>
          </w:tcPr>
          <w:p w14:paraId="7523FC9A" w14:textId="77777777" w:rsidR="00EB1F41" w:rsidRPr="005F01DD" w:rsidRDefault="00EB1F41" w:rsidP="000B0351">
            <w:pPr>
              <w:jc w:val="center"/>
              <w:rPr>
                <w:rFonts w:ascii="Arial" w:hAnsi="Arial" w:cs="Arial"/>
                <w:b/>
              </w:rPr>
            </w:pPr>
          </w:p>
        </w:tc>
        <w:tc>
          <w:tcPr>
            <w:tcW w:w="3969" w:type="dxa"/>
            <w:gridSpan w:val="3"/>
          </w:tcPr>
          <w:p w14:paraId="009E9955" w14:textId="77777777" w:rsidR="00EB1F41" w:rsidRPr="005F01DD" w:rsidRDefault="00EB1F41" w:rsidP="000B0351">
            <w:pPr>
              <w:ind w:left="-18" w:firstLine="33"/>
              <w:jc w:val="both"/>
              <w:rPr>
                <w:rFonts w:ascii="Arial" w:hAnsi="Arial" w:cs="Arial"/>
              </w:rPr>
            </w:pPr>
            <w:r w:rsidRPr="005F01DD">
              <w:rPr>
                <w:rFonts w:ascii="Arial"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tcPr>
          <w:p w14:paraId="5F6D0F3E" w14:textId="77777777" w:rsidR="00EB1F41" w:rsidRPr="005F01DD" w:rsidRDefault="00EB1F41" w:rsidP="000B0351">
            <w:pPr>
              <w:rPr>
                <w:rFonts w:ascii="Arial" w:hAnsi="Arial" w:cs="Arial"/>
                <w:b/>
              </w:rPr>
            </w:pPr>
            <w:r w:rsidRPr="005F01DD">
              <w:rPr>
                <w:rFonts w:ascii="Arial" w:hAnsi="Arial" w:cs="Arial"/>
                <w:b/>
              </w:rPr>
              <w:t>Тийм</w:t>
            </w:r>
          </w:p>
        </w:tc>
        <w:tc>
          <w:tcPr>
            <w:tcW w:w="850" w:type="dxa"/>
          </w:tcPr>
          <w:p w14:paraId="75EEB4A8" w14:textId="77777777" w:rsidR="00EB1F41" w:rsidRPr="005F01DD" w:rsidRDefault="00EB1F41" w:rsidP="000B0351">
            <w:pPr>
              <w:rPr>
                <w:rFonts w:ascii="Arial" w:hAnsi="Arial" w:cs="Arial"/>
              </w:rPr>
            </w:pPr>
          </w:p>
        </w:tc>
        <w:tc>
          <w:tcPr>
            <w:tcW w:w="2410" w:type="dxa"/>
          </w:tcPr>
          <w:p w14:paraId="6195955A" w14:textId="77777777" w:rsidR="00EB1F41" w:rsidRPr="005F01DD" w:rsidRDefault="00EB1F41" w:rsidP="000B0351">
            <w:pPr>
              <w:jc w:val="both"/>
              <w:rPr>
                <w:rFonts w:ascii="Arial" w:hAnsi="Arial" w:cs="Arial"/>
                <w:noProof/>
              </w:rPr>
            </w:pPr>
            <w:r w:rsidRPr="005F01DD">
              <w:rPr>
                <w:rFonts w:ascii="Arial" w:hAnsi="Arial" w:cs="Arial"/>
                <w:noProof/>
              </w:rPr>
              <w:t xml:space="preserve"> Шударга ёсны зарчимд нийцсэн</w:t>
            </w:r>
          </w:p>
        </w:tc>
      </w:tr>
      <w:tr w:rsidR="00EB1F41" w:rsidRPr="005F01DD" w14:paraId="538E4268" w14:textId="77777777" w:rsidTr="000B0351">
        <w:trPr>
          <w:trHeight w:val="525"/>
        </w:trPr>
        <w:tc>
          <w:tcPr>
            <w:tcW w:w="2127" w:type="dxa"/>
            <w:vMerge/>
          </w:tcPr>
          <w:p w14:paraId="196760B7" w14:textId="77777777" w:rsidR="00EB1F41" w:rsidRPr="005F01DD" w:rsidRDefault="00EB1F41" w:rsidP="000B0351">
            <w:pPr>
              <w:jc w:val="center"/>
              <w:rPr>
                <w:rFonts w:ascii="Arial" w:hAnsi="Arial" w:cs="Arial"/>
                <w:b/>
              </w:rPr>
            </w:pPr>
          </w:p>
        </w:tc>
        <w:tc>
          <w:tcPr>
            <w:tcW w:w="3969" w:type="dxa"/>
            <w:gridSpan w:val="3"/>
          </w:tcPr>
          <w:p w14:paraId="2DF600B5" w14:textId="77777777" w:rsidR="00EB1F41" w:rsidRPr="005F01DD" w:rsidRDefault="00EB1F41" w:rsidP="000B0351">
            <w:pPr>
              <w:ind w:firstLine="33"/>
              <w:jc w:val="both"/>
              <w:rPr>
                <w:rFonts w:ascii="Arial" w:hAnsi="Arial" w:cs="Arial"/>
              </w:rPr>
            </w:pPr>
            <w:r w:rsidRPr="005F01DD">
              <w:rPr>
                <w:rFonts w:ascii="Arial" w:hAnsi="Arial" w:cs="Arial"/>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5185EA62" w14:textId="77777777" w:rsidR="00EB1F41" w:rsidRPr="005F01DD" w:rsidRDefault="00EB1F41" w:rsidP="000B0351">
            <w:pPr>
              <w:rPr>
                <w:rFonts w:ascii="Arial" w:hAnsi="Arial" w:cs="Arial"/>
                <w:b/>
              </w:rPr>
            </w:pPr>
            <w:r w:rsidRPr="005F01DD">
              <w:rPr>
                <w:rFonts w:ascii="Arial" w:hAnsi="Arial" w:cs="Arial"/>
                <w:b/>
              </w:rPr>
              <w:t>Тийм</w:t>
            </w:r>
          </w:p>
        </w:tc>
        <w:tc>
          <w:tcPr>
            <w:tcW w:w="850" w:type="dxa"/>
          </w:tcPr>
          <w:p w14:paraId="197D8825" w14:textId="77777777" w:rsidR="00EB1F41" w:rsidRPr="005F01DD" w:rsidRDefault="00EB1F41" w:rsidP="000B0351">
            <w:pPr>
              <w:rPr>
                <w:rFonts w:ascii="Arial" w:hAnsi="Arial" w:cs="Arial"/>
              </w:rPr>
            </w:pPr>
          </w:p>
        </w:tc>
        <w:tc>
          <w:tcPr>
            <w:tcW w:w="2410" w:type="dxa"/>
          </w:tcPr>
          <w:p w14:paraId="7FDCC569" w14:textId="77777777" w:rsidR="00EB1F41" w:rsidRPr="005F01DD" w:rsidRDefault="00EB1F41" w:rsidP="000B0351">
            <w:pPr>
              <w:jc w:val="both"/>
              <w:rPr>
                <w:rFonts w:ascii="Arial" w:hAnsi="Arial" w:cs="Arial"/>
                <w:noProof/>
              </w:rPr>
            </w:pPr>
            <w:r w:rsidRPr="005F01DD">
              <w:rPr>
                <w:rFonts w:ascii="Arial" w:hAnsi="Arial" w:cs="Arial"/>
                <w:noProof/>
              </w:rPr>
              <w:t xml:space="preserve">Шударга ёсны зарчимд нийцнэ </w:t>
            </w:r>
          </w:p>
        </w:tc>
      </w:tr>
      <w:tr w:rsidR="00EB1F41" w:rsidRPr="005F01DD" w14:paraId="1D7DF2A1" w14:textId="77777777" w:rsidTr="000B0351">
        <w:tc>
          <w:tcPr>
            <w:tcW w:w="2127" w:type="dxa"/>
            <w:vMerge/>
          </w:tcPr>
          <w:p w14:paraId="139673F7" w14:textId="77777777" w:rsidR="00EB1F41" w:rsidRPr="005F01DD" w:rsidRDefault="00EB1F41" w:rsidP="000B0351">
            <w:pPr>
              <w:jc w:val="center"/>
              <w:rPr>
                <w:rFonts w:ascii="Arial" w:hAnsi="Arial" w:cs="Arial"/>
                <w:b/>
              </w:rPr>
            </w:pPr>
          </w:p>
        </w:tc>
        <w:tc>
          <w:tcPr>
            <w:tcW w:w="8080" w:type="dxa"/>
            <w:gridSpan w:val="6"/>
            <w:shd w:val="clear" w:color="auto" w:fill="E7E6E6"/>
          </w:tcPr>
          <w:p w14:paraId="0DEB7897" w14:textId="77777777" w:rsidR="00EB1F41" w:rsidRPr="005F01DD" w:rsidRDefault="00EB1F41" w:rsidP="000B0351">
            <w:pPr>
              <w:ind w:left="-18" w:firstLine="33"/>
              <w:contextualSpacing/>
              <w:rPr>
                <w:rFonts w:ascii="Arial" w:hAnsi="Arial" w:cs="Arial"/>
                <w:b/>
              </w:rPr>
            </w:pPr>
            <w:r w:rsidRPr="005F01DD">
              <w:rPr>
                <w:rFonts w:ascii="Arial" w:hAnsi="Arial" w:cs="Arial"/>
                <w:b/>
              </w:rPr>
              <w:t>1.3. Хууль дээдлэх зарчим ба сайн засаглал хариуцлага</w:t>
            </w:r>
          </w:p>
        </w:tc>
      </w:tr>
      <w:tr w:rsidR="00EB1F41" w:rsidRPr="005F01DD" w14:paraId="441C3985" w14:textId="77777777" w:rsidTr="000B0351">
        <w:tc>
          <w:tcPr>
            <w:tcW w:w="2127" w:type="dxa"/>
            <w:vMerge/>
          </w:tcPr>
          <w:p w14:paraId="03D1BFB1" w14:textId="77777777" w:rsidR="00EB1F41" w:rsidRPr="005F01DD" w:rsidRDefault="00EB1F41" w:rsidP="000B0351">
            <w:pPr>
              <w:ind w:left="360"/>
              <w:contextualSpacing/>
              <w:rPr>
                <w:rFonts w:ascii="Arial" w:hAnsi="Arial" w:cs="Arial"/>
                <w:b/>
              </w:rPr>
            </w:pPr>
          </w:p>
        </w:tc>
        <w:tc>
          <w:tcPr>
            <w:tcW w:w="3955" w:type="dxa"/>
            <w:gridSpan w:val="2"/>
          </w:tcPr>
          <w:p w14:paraId="20B39B6E" w14:textId="77777777" w:rsidR="00EB1F41" w:rsidRPr="005F01DD" w:rsidRDefault="00EB1F41" w:rsidP="000B0351">
            <w:pPr>
              <w:ind w:left="-18" w:firstLine="33"/>
              <w:jc w:val="both"/>
              <w:rPr>
                <w:rFonts w:ascii="Arial" w:hAnsi="Arial" w:cs="Arial"/>
              </w:rPr>
            </w:pPr>
            <w:r w:rsidRPr="005F01DD">
              <w:rPr>
                <w:rFonts w:ascii="Arial" w:hAnsi="Arial" w:cs="Arial"/>
              </w:rPr>
              <w:t>1.3.1.Зохицуулалтыг бий болгосноор хүний эрхийг хөхиүлэн дэмжих, хангах, хамгаалах явцад ахиц дэвшил гарах эсэх</w:t>
            </w:r>
          </w:p>
        </w:tc>
        <w:tc>
          <w:tcPr>
            <w:tcW w:w="865" w:type="dxa"/>
            <w:gridSpan w:val="2"/>
          </w:tcPr>
          <w:p w14:paraId="255E924B" w14:textId="77777777" w:rsidR="00EB1F41" w:rsidRPr="005F01DD" w:rsidRDefault="00EB1F41" w:rsidP="000B0351">
            <w:pPr>
              <w:rPr>
                <w:rFonts w:ascii="Arial" w:hAnsi="Arial" w:cs="Arial"/>
                <w:b/>
              </w:rPr>
            </w:pPr>
            <w:r w:rsidRPr="005F01DD">
              <w:rPr>
                <w:rFonts w:ascii="Arial" w:hAnsi="Arial" w:cs="Arial"/>
                <w:b/>
              </w:rPr>
              <w:t>Тийм</w:t>
            </w:r>
          </w:p>
        </w:tc>
        <w:tc>
          <w:tcPr>
            <w:tcW w:w="850" w:type="dxa"/>
          </w:tcPr>
          <w:p w14:paraId="381F1E17" w14:textId="77777777" w:rsidR="00EB1F41" w:rsidRPr="005F01DD" w:rsidRDefault="00EB1F41" w:rsidP="000B0351">
            <w:pPr>
              <w:rPr>
                <w:rFonts w:ascii="Arial" w:hAnsi="Arial" w:cs="Arial"/>
              </w:rPr>
            </w:pPr>
          </w:p>
        </w:tc>
        <w:tc>
          <w:tcPr>
            <w:tcW w:w="2410" w:type="dxa"/>
          </w:tcPr>
          <w:p w14:paraId="1CD21FD7" w14:textId="77777777" w:rsidR="00EB1F41" w:rsidRPr="005F01DD" w:rsidRDefault="00EB1F41" w:rsidP="000B0351">
            <w:pPr>
              <w:jc w:val="both"/>
              <w:rPr>
                <w:rFonts w:ascii="Arial" w:hAnsi="Arial" w:cs="Arial"/>
                <w:noProof/>
              </w:rPr>
            </w:pPr>
            <w:r w:rsidRPr="005F01DD">
              <w:rPr>
                <w:rFonts w:ascii="Arial" w:hAnsi="Arial" w:cs="Arial"/>
                <w:noProof/>
              </w:rPr>
              <w:t>Шударга, тэгш, эерэг үр дүнтэй  байх нөхцөл, боломжийг бүрдүүлэхэд чиглүүлсэн</w:t>
            </w:r>
          </w:p>
        </w:tc>
      </w:tr>
      <w:tr w:rsidR="00EB1F41" w:rsidRPr="005F01DD" w14:paraId="59AE1B4B" w14:textId="77777777" w:rsidTr="000B0351">
        <w:tc>
          <w:tcPr>
            <w:tcW w:w="2127" w:type="dxa"/>
            <w:vMerge/>
          </w:tcPr>
          <w:p w14:paraId="09D788EC" w14:textId="77777777" w:rsidR="00EB1F41" w:rsidRPr="005F01DD" w:rsidRDefault="00EB1F41" w:rsidP="000B0351">
            <w:pPr>
              <w:ind w:left="360"/>
              <w:contextualSpacing/>
              <w:rPr>
                <w:rFonts w:ascii="Arial" w:hAnsi="Arial" w:cs="Arial"/>
                <w:b/>
              </w:rPr>
            </w:pPr>
          </w:p>
        </w:tc>
        <w:tc>
          <w:tcPr>
            <w:tcW w:w="3955" w:type="dxa"/>
            <w:gridSpan w:val="2"/>
          </w:tcPr>
          <w:p w14:paraId="2CAC84E7" w14:textId="77777777" w:rsidR="00EB1F41" w:rsidRPr="005F01DD" w:rsidRDefault="00EB1F41" w:rsidP="000B0351">
            <w:pPr>
              <w:ind w:left="-18" w:firstLine="33"/>
              <w:jc w:val="both"/>
              <w:rPr>
                <w:rFonts w:ascii="Arial" w:hAnsi="Arial" w:cs="Arial"/>
              </w:rPr>
            </w:pPr>
            <w:r w:rsidRPr="005F01DD">
              <w:rPr>
                <w:rFonts w:ascii="Arial"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Pr>
          <w:p w14:paraId="71734A1D" w14:textId="77777777" w:rsidR="00EB1F41" w:rsidRPr="005F01DD" w:rsidRDefault="00EB1F41" w:rsidP="000B0351">
            <w:pPr>
              <w:rPr>
                <w:rFonts w:ascii="Arial" w:hAnsi="Arial" w:cs="Arial"/>
                <w:b/>
              </w:rPr>
            </w:pPr>
            <w:r w:rsidRPr="005F01DD">
              <w:rPr>
                <w:rFonts w:ascii="Arial" w:hAnsi="Arial" w:cs="Arial"/>
                <w:b/>
              </w:rPr>
              <w:t>Тийм</w:t>
            </w:r>
          </w:p>
        </w:tc>
        <w:tc>
          <w:tcPr>
            <w:tcW w:w="850" w:type="dxa"/>
          </w:tcPr>
          <w:p w14:paraId="6EEF1D37" w14:textId="77777777" w:rsidR="00EB1F41" w:rsidRPr="005F01DD" w:rsidRDefault="00EB1F41" w:rsidP="000B0351">
            <w:pPr>
              <w:rPr>
                <w:rFonts w:ascii="Arial" w:hAnsi="Arial" w:cs="Arial"/>
              </w:rPr>
            </w:pPr>
          </w:p>
        </w:tc>
        <w:tc>
          <w:tcPr>
            <w:tcW w:w="2410" w:type="dxa"/>
          </w:tcPr>
          <w:p w14:paraId="6640A95C" w14:textId="77777777" w:rsidR="00EB1F41" w:rsidRPr="005F01DD" w:rsidRDefault="00EB1F41" w:rsidP="000B0351">
            <w:pPr>
              <w:jc w:val="both"/>
              <w:rPr>
                <w:rFonts w:ascii="Arial" w:hAnsi="Arial" w:cs="Arial"/>
                <w:noProof/>
              </w:rPr>
            </w:pPr>
            <w:r w:rsidRPr="005F01DD">
              <w:rPr>
                <w:rFonts w:ascii="Arial" w:hAnsi="Arial" w:cs="Arial"/>
                <w:noProof/>
              </w:rPr>
              <w:t>Шударга, тэгш, эерэг үр дүнтэй  байх нөхцөл, боломжийг бүрдүүлэхэд чиглүүлсэн.</w:t>
            </w:r>
          </w:p>
        </w:tc>
      </w:tr>
      <w:tr w:rsidR="00EB1F41" w:rsidRPr="005F01DD" w14:paraId="21EDEE06" w14:textId="77777777" w:rsidTr="000B0351">
        <w:tc>
          <w:tcPr>
            <w:tcW w:w="2127" w:type="dxa"/>
            <w:vMerge/>
          </w:tcPr>
          <w:p w14:paraId="0759E32B" w14:textId="77777777" w:rsidR="00EB1F41" w:rsidRPr="005F01DD" w:rsidRDefault="00EB1F41" w:rsidP="000B0351">
            <w:pPr>
              <w:ind w:left="360"/>
              <w:contextualSpacing/>
              <w:rPr>
                <w:rFonts w:ascii="Arial" w:hAnsi="Arial" w:cs="Arial"/>
                <w:b/>
              </w:rPr>
            </w:pPr>
          </w:p>
        </w:tc>
        <w:tc>
          <w:tcPr>
            <w:tcW w:w="3955" w:type="dxa"/>
            <w:gridSpan w:val="2"/>
          </w:tcPr>
          <w:p w14:paraId="1E6C90B6" w14:textId="77777777" w:rsidR="00EB1F41" w:rsidRPr="005F01DD" w:rsidRDefault="00EB1F41" w:rsidP="000B0351">
            <w:pPr>
              <w:ind w:left="-18" w:firstLine="33"/>
              <w:jc w:val="both"/>
              <w:rPr>
                <w:rFonts w:ascii="Arial" w:hAnsi="Arial" w:cs="Arial"/>
              </w:rPr>
            </w:pPr>
            <w:r w:rsidRPr="005F01DD">
              <w:rPr>
                <w:rFonts w:ascii="Arial" w:hAnsi="Arial" w:cs="Arial"/>
              </w:rPr>
              <w:t>1.3.3.Хүний эрхийг зөрчигчдөд хүлээлгэх хариуцлагыг тусгах эсэх</w:t>
            </w:r>
          </w:p>
        </w:tc>
        <w:tc>
          <w:tcPr>
            <w:tcW w:w="865" w:type="dxa"/>
            <w:gridSpan w:val="2"/>
          </w:tcPr>
          <w:p w14:paraId="45F85069" w14:textId="77777777" w:rsidR="00EB1F41" w:rsidRPr="005F01DD" w:rsidRDefault="00EB1F41" w:rsidP="000B0351">
            <w:pPr>
              <w:rPr>
                <w:rFonts w:ascii="Arial" w:hAnsi="Arial" w:cs="Arial"/>
              </w:rPr>
            </w:pPr>
          </w:p>
        </w:tc>
        <w:tc>
          <w:tcPr>
            <w:tcW w:w="850" w:type="dxa"/>
          </w:tcPr>
          <w:p w14:paraId="6231B21F" w14:textId="77777777" w:rsidR="00EB1F41" w:rsidRPr="005F01DD" w:rsidRDefault="00EB1F41" w:rsidP="000B0351">
            <w:pPr>
              <w:rPr>
                <w:rFonts w:ascii="Arial" w:hAnsi="Arial" w:cs="Arial"/>
                <w:b/>
              </w:rPr>
            </w:pPr>
            <w:r w:rsidRPr="005F01DD">
              <w:rPr>
                <w:rFonts w:ascii="Arial" w:hAnsi="Arial" w:cs="Arial"/>
                <w:b/>
              </w:rPr>
              <w:t>Үгүй</w:t>
            </w:r>
          </w:p>
        </w:tc>
        <w:tc>
          <w:tcPr>
            <w:tcW w:w="2410" w:type="dxa"/>
          </w:tcPr>
          <w:p w14:paraId="278B3145" w14:textId="77777777" w:rsidR="00EB1F41" w:rsidRPr="005F01DD" w:rsidRDefault="00EB1F41" w:rsidP="000B0351">
            <w:pPr>
              <w:jc w:val="both"/>
              <w:rPr>
                <w:rFonts w:ascii="Arial" w:hAnsi="Arial" w:cs="Arial"/>
                <w:noProof/>
              </w:rPr>
            </w:pPr>
            <w:r w:rsidRPr="005F01DD">
              <w:rPr>
                <w:rFonts w:ascii="Arial" w:hAnsi="Arial" w:cs="Arial"/>
                <w:noProof/>
              </w:rPr>
              <w:t>энэ асуудалтай холбогдолгүй</w:t>
            </w:r>
          </w:p>
        </w:tc>
      </w:tr>
      <w:tr w:rsidR="00EB1F41" w:rsidRPr="005F01DD" w14:paraId="06D565BE" w14:textId="77777777" w:rsidTr="000B0351">
        <w:trPr>
          <w:trHeight w:val="381"/>
        </w:trPr>
        <w:tc>
          <w:tcPr>
            <w:tcW w:w="2127" w:type="dxa"/>
            <w:vMerge w:val="restart"/>
          </w:tcPr>
          <w:p w14:paraId="3FD11A5F" w14:textId="77777777" w:rsidR="00EB1F41" w:rsidRPr="005F01DD" w:rsidRDefault="00EB1F41" w:rsidP="00AF20EA">
            <w:pPr>
              <w:numPr>
                <w:ilvl w:val="0"/>
                <w:numId w:val="2"/>
              </w:numPr>
              <w:ind w:left="34" w:hanging="34"/>
              <w:contextualSpacing/>
              <w:rPr>
                <w:rFonts w:ascii="Arial" w:hAnsi="Arial" w:cs="Arial"/>
                <w:b/>
              </w:rPr>
            </w:pPr>
            <w:r w:rsidRPr="005F01DD">
              <w:rPr>
                <w:rFonts w:ascii="Arial" w:hAnsi="Arial" w:cs="Arial"/>
                <w:b/>
              </w:rPr>
              <w:t xml:space="preserve">Хүний эрхийг </w:t>
            </w:r>
          </w:p>
          <w:p w14:paraId="53ED7F35" w14:textId="77777777" w:rsidR="00EB1F41" w:rsidRPr="005F01DD" w:rsidRDefault="00EB1F41" w:rsidP="000B0351">
            <w:pPr>
              <w:ind w:left="34" w:hanging="34"/>
              <w:contextualSpacing/>
              <w:rPr>
                <w:rFonts w:ascii="Arial" w:hAnsi="Arial" w:cs="Arial"/>
                <w:b/>
              </w:rPr>
            </w:pPr>
            <w:r w:rsidRPr="005F01DD">
              <w:rPr>
                <w:rFonts w:ascii="Arial" w:hAnsi="Arial" w:cs="Arial"/>
                <w:b/>
              </w:rPr>
              <w:t>хязгаарласан зохицуулалт агуулсан эсэх</w:t>
            </w:r>
          </w:p>
        </w:tc>
        <w:tc>
          <w:tcPr>
            <w:tcW w:w="3955" w:type="dxa"/>
            <w:gridSpan w:val="2"/>
          </w:tcPr>
          <w:p w14:paraId="59360625" w14:textId="77777777" w:rsidR="00EB1F41" w:rsidRPr="005F01DD" w:rsidRDefault="00EB1F41" w:rsidP="000B0351">
            <w:pPr>
              <w:contextualSpacing/>
              <w:jc w:val="both"/>
              <w:rPr>
                <w:rFonts w:ascii="Arial" w:hAnsi="Arial" w:cs="Arial"/>
              </w:rPr>
            </w:pPr>
            <w:r w:rsidRPr="005F01DD">
              <w:rPr>
                <w:rFonts w:ascii="Arial" w:hAnsi="Arial" w:cs="Arial"/>
              </w:rPr>
              <w:t xml:space="preserve">2.1. Зохицуулалт нь хүний эрхийг хязгаарлах бол энэ нь хууль ёсны зорилгод нийцсэн эсэх </w:t>
            </w:r>
          </w:p>
        </w:tc>
        <w:tc>
          <w:tcPr>
            <w:tcW w:w="865" w:type="dxa"/>
            <w:gridSpan w:val="2"/>
          </w:tcPr>
          <w:p w14:paraId="089696E1" w14:textId="77777777" w:rsidR="00EB1F41" w:rsidRPr="005F01DD" w:rsidRDefault="00EB1F41" w:rsidP="000B0351">
            <w:pPr>
              <w:rPr>
                <w:rFonts w:ascii="Arial" w:hAnsi="Arial" w:cs="Arial"/>
              </w:rPr>
            </w:pPr>
          </w:p>
        </w:tc>
        <w:tc>
          <w:tcPr>
            <w:tcW w:w="850" w:type="dxa"/>
          </w:tcPr>
          <w:p w14:paraId="1426FCA0" w14:textId="77777777" w:rsidR="00EB1F41" w:rsidRPr="005F01DD" w:rsidRDefault="00EB1F41" w:rsidP="000B0351">
            <w:pPr>
              <w:rPr>
                <w:rFonts w:ascii="Arial" w:hAnsi="Arial" w:cs="Arial"/>
                <w:b/>
              </w:rPr>
            </w:pPr>
            <w:r w:rsidRPr="005F01DD">
              <w:rPr>
                <w:rFonts w:ascii="Arial" w:hAnsi="Arial" w:cs="Arial"/>
                <w:b/>
              </w:rPr>
              <w:t>Үгүй</w:t>
            </w:r>
          </w:p>
        </w:tc>
        <w:tc>
          <w:tcPr>
            <w:tcW w:w="2410" w:type="dxa"/>
          </w:tcPr>
          <w:p w14:paraId="36B63328" w14:textId="77777777" w:rsidR="00EB1F41" w:rsidRPr="005F01DD" w:rsidRDefault="00EB1F41" w:rsidP="000B0351">
            <w:pPr>
              <w:jc w:val="both"/>
              <w:rPr>
                <w:rFonts w:ascii="Arial" w:hAnsi="Arial" w:cs="Arial"/>
                <w:noProof/>
              </w:rPr>
            </w:pPr>
            <w:r w:rsidRPr="005F01DD">
              <w:rPr>
                <w:rFonts w:ascii="Arial" w:hAnsi="Arial" w:cs="Arial"/>
                <w:noProof/>
              </w:rPr>
              <w:t xml:space="preserve">Хуулийн зорилго, шударга ёсонд нийцсэн </w:t>
            </w:r>
          </w:p>
        </w:tc>
      </w:tr>
      <w:tr w:rsidR="00EB1F41" w:rsidRPr="005F01DD" w14:paraId="526555A7" w14:textId="77777777" w:rsidTr="000B0351">
        <w:trPr>
          <w:trHeight w:val="244"/>
        </w:trPr>
        <w:tc>
          <w:tcPr>
            <w:tcW w:w="2127" w:type="dxa"/>
            <w:vMerge/>
          </w:tcPr>
          <w:p w14:paraId="43ACE631" w14:textId="77777777" w:rsidR="00EB1F41" w:rsidRPr="005F01DD" w:rsidRDefault="00EB1F41" w:rsidP="000B0351">
            <w:pPr>
              <w:jc w:val="center"/>
              <w:rPr>
                <w:rFonts w:ascii="Arial" w:hAnsi="Arial" w:cs="Arial"/>
                <w:b/>
              </w:rPr>
            </w:pPr>
          </w:p>
        </w:tc>
        <w:tc>
          <w:tcPr>
            <w:tcW w:w="3955" w:type="dxa"/>
            <w:gridSpan w:val="2"/>
          </w:tcPr>
          <w:p w14:paraId="5B07BA2B" w14:textId="77777777" w:rsidR="00EB1F41" w:rsidRPr="005F01DD" w:rsidRDefault="00EB1F41" w:rsidP="000B0351">
            <w:pPr>
              <w:contextualSpacing/>
              <w:rPr>
                <w:rFonts w:ascii="Arial" w:hAnsi="Arial" w:cs="Arial"/>
              </w:rPr>
            </w:pPr>
            <w:r w:rsidRPr="005F01DD">
              <w:rPr>
                <w:rFonts w:ascii="Arial" w:hAnsi="Arial" w:cs="Arial"/>
              </w:rPr>
              <w:t xml:space="preserve">2.2. Хязгаарлалт тогтоох нь зайлшгүй эсэх </w:t>
            </w:r>
          </w:p>
        </w:tc>
        <w:tc>
          <w:tcPr>
            <w:tcW w:w="865" w:type="dxa"/>
            <w:gridSpan w:val="2"/>
          </w:tcPr>
          <w:p w14:paraId="527DF1B1" w14:textId="77777777" w:rsidR="00EB1F41" w:rsidRPr="005F01DD" w:rsidRDefault="00EB1F41" w:rsidP="000B0351">
            <w:pPr>
              <w:rPr>
                <w:rFonts w:ascii="Arial" w:hAnsi="Arial" w:cs="Arial"/>
              </w:rPr>
            </w:pPr>
          </w:p>
        </w:tc>
        <w:tc>
          <w:tcPr>
            <w:tcW w:w="850" w:type="dxa"/>
          </w:tcPr>
          <w:p w14:paraId="44ADE69F" w14:textId="77777777" w:rsidR="00EB1F41" w:rsidRPr="005F01DD" w:rsidRDefault="00EB1F41" w:rsidP="000B0351">
            <w:pPr>
              <w:rPr>
                <w:rFonts w:ascii="Arial" w:hAnsi="Arial" w:cs="Arial"/>
                <w:b/>
              </w:rPr>
            </w:pPr>
            <w:r w:rsidRPr="005F01DD">
              <w:rPr>
                <w:rFonts w:ascii="Arial" w:hAnsi="Arial" w:cs="Arial"/>
                <w:b/>
              </w:rPr>
              <w:t>Үгүй</w:t>
            </w:r>
          </w:p>
        </w:tc>
        <w:tc>
          <w:tcPr>
            <w:tcW w:w="2410" w:type="dxa"/>
          </w:tcPr>
          <w:p w14:paraId="5E753B00" w14:textId="77777777" w:rsidR="00EB1F41" w:rsidRPr="005F01DD" w:rsidRDefault="00EB1F41" w:rsidP="000B0351">
            <w:pPr>
              <w:jc w:val="both"/>
              <w:rPr>
                <w:rFonts w:ascii="Arial" w:hAnsi="Arial" w:cs="Arial"/>
                <w:noProof/>
              </w:rPr>
            </w:pPr>
            <w:r w:rsidRPr="005F01DD">
              <w:rPr>
                <w:rFonts w:ascii="Arial" w:hAnsi="Arial" w:cs="Arial"/>
                <w:noProof/>
              </w:rPr>
              <w:t>Шаардлагагүй</w:t>
            </w:r>
          </w:p>
        </w:tc>
      </w:tr>
      <w:tr w:rsidR="00EB1F41" w:rsidRPr="005F01DD" w14:paraId="1A22FE68" w14:textId="77777777" w:rsidTr="000B0351">
        <w:trPr>
          <w:trHeight w:val="363"/>
        </w:trPr>
        <w:tc>
          <w:tcPr>
            <w:tcW w:w="2127" w:type="dxa"/>
            <w:vMerge w:val="restart"/>
          </w:tcPr>
          <w:p w14:paraId="1493BBAA" w14:textId="77777777" w:rsidR="00EB1F41" w:rsidRPr="005F01DD" w:rsidRDefault="00EB1F41" w:rsidP="00AF20EA">
            <w:pPr>
              <w:numPr>
                <w:ilvl w:val="0"/>
                <w:numId w:val="2"/>
              </w:numPr>
              <w:contextualSpacing/>
              <w:rPr>
                <w:rFonts w:ascii="Arial" w:hAnsi="Arial" w:cs="Arial"/>
                <w:b/>
              </w:rPr>
            </w:pPr>
            <w:r w:rsidRPr="005F01DD">
              <w:rPr>
                <w:rFonts w:ascii="Arial" w:hAnsi="Arial" w:cs="Arial"/>
                <w:b/>
              </w:rPr>
              <w:t xml:space="preserve">Жендэрийн </w:t>
            </w:r>
          </w:p>
          <w:p w14:paraId="029333FD" w14:textId="77777777" w:rsidR="00EB1F41" w:rsidRPr="005F01DD" w:rsidRDefault="00EB1F41" w:rsidP="000B0351">
            <w:pPr>
              <w:contextualSpacing/>
              <w:rPr>
                <w:rFonts w:ascii="Arial" w:hAnsi="Arial" w:cs="Arial"/>
                <w:b/>
              </w:rPr>
            </w:pPr>
            <w:r w:rsidRPr="005F01DD">
              <w:rPr>
                <w:rFonts w:ascii="Arial" w:hAnsi="Arial" w:cs="Arial"/>
                <w:b/>
              </w:rPr>
              <w:t xml:space="preserve">эрх тэгш байдлыг хангах тухай хуульд нийцүүлсэн эсэх </w:t>
            </w:r>
          </w:p>
        </w:tc>
        <w:tc>
          <w:tcPr>
            <w:tcW w:w="3955" w:type="dxa"/>
            <w:gridSpan w:val="2"/>
            <w:vAlign w:val="center"/>
          </w:tcPr>
          <w:p w14:paraId="643E3278" w14:textId="77777777" w:rsidR="00EB1F41" w:rsidRPr="005F01DD" w:rsidRDefault="00EB1F41" w:rsidP="000B0351">
            <w:pPr>
              <w:jc w:val="both"/>
              <w:rPr>
                <w:rFonts w:ascii="Arial" w:hAnsi="Arial" w:cs="Arial"/>
              </w:rPr>
            </w:pPr>
            <w:r w:rsidRPr="005F01DD">
              <w:rPr>
                <w:rFonts w:ascii="Arial" w:hAnsi="Arial" w:cs="Arial"/>
              </w:rPr>
              <w:t>5.1. Жендэрийн үзэл баримтлалыг тусгасан эсэх</w:t>
            </w:r>
          </w:p>
        </w:tc>
        <w:tc>
          <w:tcPr>
            <w:tcW w:w="865" w:type="dxa"/>
            <w:gridSpan w:val="2"/>
          </w:tcPr>
          <w:p w14:paraId="41232353" w14:textId="77777777" w:rsidR="00EB1F41" w:rsidRPr="005F01DD" w:rsidRDefault="00EB1F41" w:rsidP="000B0351">
            <w:pPr>
              <w:rPr>
                <w:rFonts w:ascii="Arial" w:hAnsi="Arial" w:cs="Arial"/>
                <w:b/>
              </w:rPr>
            </w:pPr>
            <w:r w:rsidRPr="005F01DD">
              <w:rPr>
                <w:rFonts w:ascii="Arial" w:hAnsi="Arial" w:cs="Arial"/>
                <w:b/>
              </w:rPr>
              <w:t>Тийм</w:t>
            </w:r>
          </w:p>
        </w:tc>
        <w:tc>
          <w:tcPr>
            <w:tcW w:w="850" w:type="dxa"/>
          </w:tcPr>
          <w:p w14:paraId="7C0F100C" w14:textId="77777777" w:rsidR="00EB1F41" w:rsidRPr="005F01DD" w:rsidRDefault="00EB1F41" w:rsidP="000B0351">
            <w:pPr>
              <w:rPr>
                <w:rFonts w:ascii="Arial" w:hAnsi="Arial" w:cs="Arial"/>
              </w:rPr>
            </w:pPr>
          </w:p>
        </w:tc>
        <w:tc>
          <w:tcPr>
            <w:tcW w:w="2410" w:type="dxa"/>
          </w:tcPr>
          <w:p w14:paraId="68E7A7F3" w14:textId="77777777" w:rsidR="00EB1F41" w:rsidRPr="005F01DD" w:rsidRDefault="00EB1F41" w:rsidP="000B0351">
            <w:pPr>
              <w:jc w:val="both"/>
              <w:rPr>
                <w:rFonts w:ascii="Arial" w:hAnsi="Arial" w:cs="Arial"/>
                <w:noProof/>
              </w:rPr>
            </w:pPr>
            <w:r w:rsidRPr="005F01DD">
              <w:rPr>
                <w:rFonts w:ascii="Arial" w:hAnsi="Arial" w:cs="Arial"/>
                <w:noProof/>
              </w:rPr>
              <w:t>Ямар нэгэн сөрөг нөлөө байхгүй.</w:t>
            </w:r>
          </w:p>
        </w:tc>
      </w:tr>
      <w:tr w:rsidR="00EB1F41" w:rsidRPr="005F01DD" w14:paraId="561659FB" w14:textId="77777777" w:rsidTr="000B0351">
        <w:trPr>
          <w:trHeight w:val="1007"/>
        </w:trPr>
        <w:tc>
          <w:tcPr>
            <w:tcW w:w="2127" w:type="dxa"/>
            <w:vMerge/>
          </w:tcPr>
          <w:p w14:paraId="4B868930" w14:textId="77777777" w:rsidR="00EB1F41" w:rsidRPr="005F01DD" w:rsidRDefault="00EB1F41" w:rsidP="00AF20EA">
            <w:pPr>
              <w:numPr>
                <w:ilvl w:val="0"/>
                <w:numId w:val="2"/>
              </w:numPr>
              <w:contextualSpacing/>
              <w:rPr>
                <w:rFonts w:ascii="Arial" w:hAnsi="Arial" w:cs="Arial"/>
                <w:b/>
              </w:rPr>
            </w:pPr>
          </w:p>
        </w:tc>
        <w:tc>
          <w:tcPr>
            <w:tcW w:w="3955" w:type="dxa"/>
            <w:gridSpan w:val="2"/>
            <w:vAlign w:val="center"/>
          </w:tcPr>
          <w:p w14:paraId="0349D321" w14:textId="77777777" w:rsidR="00EB1F41" w:rsidRPr="005F01DD" w:rsidRDefault="00EB1F41" w:rsidP="000B0351">
            <w:pPr>
              <w:jc w:val="both"/>
              <w:rPr>
                <w:rFonts w:ascii="Arial" w:hAnsi="Arial" w:cs="Arial"/>
              </w:rPr>
            </w:pPr>
            <w:r w:rsidRPr="005F01DD">
              <w:rPr>
                <w:rFonts w:ascii="Arial" w:hAnsi="Arial" w:cs="Arial"/>
              </w:rPr>
              <w:t>5.2.Эрэгтэй, эмэгтэй хүний тэгш эрх, тэгш боломж, тэгш хандлагын баталгааг бүрдүүлэх эсэх</w:t>
            </w:r>
          </w:p>
        </w:tc>
        <w:tc>
          <w:tcPr>
            <w:tcW w:w="865" w:type="dxa"/>
            <w:gridSpan w:val="2"/>
          </w:tcPr>
          <w:p w14:paraId="4235408D" w14:textId="77777777" w:rsidR="00EB1F41" w:rsidRPr="005F01DD" w:rsidRDefault="00EB1F41" w:rsidP="000B0351">
            <w:pPr>
              <w:rPr>
                <w:rFonts w:ascii="Arial" w:hAnsi="Arial" w:cs="Arial"/>
                <w:b/>
              </w:rPr>
            </w:pPr>
            <w:r w:rsidRPr="005F01DD">
              <w:rPr>
                <w:rFonts w:ascii="Arial" w:hAnsi="Arial" w:cs="Arial"/>
                <w:b/>
              </w:rPr>
              <w:t>Тийм</w:t>
            </w:r>
          </w:p>
        </w:tc>
        <w:tc>
          <w:tcPr>
            <w:tcW w:w="850" w:type="dxa"/>
          </w:tcPr>
          <w:p w14:paraId="0FFA3779" w14:textId="77777777" w:rsidR="00EB1F41" w:rsidRPr="005F01DD" w:rsidRDefault="00EB1F41" w:rsidP="000B0351">
            <w:pPr>
              <w:rPr>
                <w:rFonts w:ascii="Arial" w:hAnsi="Arial" w:cs="Arial"/>
              </w:rPr>
            </w:pPr>
          </w:p>
        </w:tc>
        <w:tc>
          <w:tcPr>
            <w:tcW w:w="2410" w:type="dxa"/>
          </w:tcPr>
          <w:p w14:paraId="0D2EC3B3" w14:textId="77777777" w:rsidR="00EB1F41" w:rsidRPr="005F01DD" w:rsidRDefault="00EB1F41" w:rsidP="000B0351">
            <w:pPr>
              <w:jc w:val="both"/>
              <w:rPr>
                <w:rFonts w:ascii="Arial" w:hAnsi="Arial" w:cs="Arial"/>
                <w:noProof/>
              </w:rPr>
            </w:pPr>
            <w:r w:rsidRPr="005F01DD">
              <w:rPr>
                <w:rFonts w:ascii="Arial" w:hAnsi="Arial" w:cs="Arial"/>
                <w:noProof/>
              </w:rPr>
              <w:t>Ямар нэгэн сөрөг нөлөө байхгүй.</w:t>
            </w:r>
          </w:p>
        </w:tc>
      </w:tr>
    </w:tbl>
    <w:p w14:paraId="3286D59D" w14:textId="77777777" w:rsidR="00EB1F41" w:rsidRPr="005F01DD" w:rsidRDefault="00EB1F41" w:rsidP="00EB1F41">
      <w:pPr>
        <w:rPr>
          <w:rFonts w:ascii="Arial" w:hAnsi="Arial" w:cs="Arial"/>
          <w:b/>
        </w:rPr>
      </w:pPr>
    </w:p>
    <w:p w14:paraId="79BDC34B" w14:textId="77777777" w:rsidR="00EB1F41" w:rsidRPr="005F01DD" w:rsidRDefault="00EB1F41" w:rsidP="00EB1F41">
      <w:pPr>
        <w:jc w:val="center"/>
        <w:rPr>
          <w:rFonts w:ascii="Arial" w:hAnsi="Arial" w:cs="Arial"/>
          <w:b/>
        </w:rPr>
      </w:pPr>
    </w:p>
    <w:p w14:paraId="7FFA1D96" w14:textId="77777777" w:rsidR="00EB1F41" w:rsidRPr="005F01DD" w:rsidRDefault="00EB1F41" w:rsidP="00EB1F41">
      <w:pPr>
        <w:jc w:val="center"/>
        <w:rPr>
          <w:rFonts w:ascii="Arial" w:hAnsi="Arial" w:cs="Arial"/>
          <w:b/>
        </w:rPr>
      </w:pPr>
      <w:r w:rsidRPr="005F01DD">
        <w:rPr>
          <w:rFonts w:ascii="Arial" w:hAnsi="Arial" w:cs="Arial"/>
          <w:b/>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EB1F41" w:rsidRPr="005F01DD" w14:paraId="22B86D3E" w14:textId="77777777" w:rsidTr="000B0351">
        <w:tc>
          <w:tcPr>
            <w:tcW w:w="1985" w:type="dxa"/>
            <w:shd w:val="clear" w:color="auto" w:fill="E7E6E6"/>
            <w:vAlign w:val="center"/>
          </w:tcPr>
          <w:p w14:paraId="394E01BF" w14:textId="77777777" w:rsidR="00EB1F41" w:rsidRPr="005F01DD" w:rsidRDefault="00EB1F41" w:rsidP="000B0351">
            <w:pPr>
              <w:jc w:val="center"/>
              <w:rPr>
                <w:rFonts w:ascii="Arial" w:hAnsi="Arial" w:cs="Arial"/>
                <w:b/>
              </w:rPr>
            </w:pPr>
            <w:r w:rsidRPr="005F01DD">
              <w:rPr>
                <w:rFonts w:ascii="Arial" w:hAnsi="Arial" w:cs="Arial"/>
                <w:b/>
                <w:bCs/>
              </w:rPr>
              <w:t>Үзүүлэх үр нөлөө:</w:t>
            </w:r>
          </w:p>
        </w:tc>
        <w:tc>
          <w:tcPr>
            <w:tcW w:w="3969" w:type="dxa"/>
            <w:shd w:val="clear" w:color="auto" w:fill="E7E6E6"/>
            <w:vAlign w:val="center"/>
          </w:tcPr>
          <w:p w14:paraId="00A5D8C7" w14:textId="77777777" w:rsidR="00EB1F41" w:rsidRPr="005F01DD" w:rsidRDefault="00EB1F41" w:rsidP="000B0351">
            <w:pPr>
              <w:jc w:val="center"/>
              <w:rPr>
                <w:rFonts w:ascii="Arial" w:hAnsi="Arial" w:cs="Arial"/>
                <w:b/>
              </w:rPr>
            </w:pPr>
            <w:r w:rsidRPr="005F01DD">
              <w:rPr>
                <w:rFonts w:ascii="Arial" w:hAnsi="Arial" w:cs="Arial"/>
                <w:b/>
              </w:rPr>
              <w:t xml:space="preserve">Холбогдох асуултууд </w:t>
            </w:r>
          </w:p>
        </w:tc>
        <w:tc>
          <w:tcPr>
            <w:tcW w:w="1701" w:type="dxa"/>
            <w:gridSpan w:val="2"/>
            <w:shd w:val="clear" w:color="auto" w:fill="E7E6E6"/>
            <w:vAlign w:val="center"/>
          </w:tcPr>
          <w:p w14:paraId="7579FC58" w14:textId="77777777" w:rsidR="00EB1F41" w:rsidRPr="005F01DD" w:rsidRDefault="00EB1F41" w:rsidP="000B0351">
            <w:pPr>
              <w:rPr>
                <w:rFonts w:ascii="Arial" w:hAnsi="Arial" w:cs="Arial"/>
                <w:b/>
              </w:rPr>
            </w:pPr>
            <w:r w:rsidRPr="005F01DD">
              <w:rPr>
                <w:rFonts w:ascii="Arial" w:hAnsi="Arial" w:cs="Arial"/>
                <w:b/>
              </w:rPr>
              <w:t xml:space="preserve">   Хариулт </w:t>
            </w:r>
          </w:p>
        </w:tc>
        <w:tc>
          <w:tcPr>
            <w:tcW w:w="2554" w:type="dxa"/>
            <w:shd w:val="clear" w:color="auto" w:fill="E7E6E6"/>
          </w:tcPr>
          <w:p w14:paraId="63D2A2B2" w14:textId="77777777" w:rsidR="00EB1F41" w:rsidRPr="005F01DD" w:rsidRDefault="00EB1F41" w:rsidP="000B0351">
            <w:pPr>
              <w:rPr>
                <w:rFonts w:ascii="Arial" w:hAnsi="Arial" w:cs="Arial"/>
                <w:b/>
              </w:rPr>
            </w:pPr>
            <w:r w:rsidRPr="005F01DD">
              <w:rPr>
                <w:rFonts w:ascii="Arial" w:hAnsi="Arial" w:cs="Arial"/>
                <w:b/>
              </w:rPr>
              <w:t xml:space="preserve">       Тайлбар</w:t>
            </w:r>
          </w:p>
        </w:tc>
      </w:tr>
      <w:tr w:rsidR="00EB1F41" w:rsidRPr="005F01DD" w14:paraId="4261771E" w14:textId="77777777" w:rsidTr="000B0351">
        <w:tc>
          <w:tcPr>
            <w:tcW w:w="1985" w:type="dxa"/>
            <w:vMerge w:val="restart"/>
          </w:tcPr>
          <w:p w14:paraId="1843B08D" w14:textId="77777777" w:rsidR="00EB1F41" w:rsidRPr="005F01DD" w:rsidRDefault="00EB1F41" w:rsidP="000B0351">
            <w:pPr>
              <w:ind w:right="410"/>
              <w:rPr>
                <w:rFonts w:ascii="Arial" w:hAnsi="Arial" w:cs="Arial"/>
              </w:rPr>
            </w:pPr>
            <w:r w:rsidRPr="005F01DD">
              <w:rPr>
                <w:rFonts w:ascii="Arial" w:hAnsi="Arial" w:cs="Arial"/>
              </w:rPr>
              <w:t>1.Дэлхийн зах зээл дээр өрсөлдөх чадвар</w:t>
            </w:r>
          </w:p>
          <w:p w14:paraId="77D8E092" w14:textId="77777777" w:rsidR="00EB1F41" w:rsidRPr="005F01DD" w:rsidRDefault="00EB1F41" w:rsidP="000B0351">
            <w:pPr>
              <w:ind w:right="410"/>
              <w:rPr>
                <w:rFonts w:ascii="Arial" w:hAnsi="Arial" w:cs="Arial"/>
              </w:rPr>
            </w:pPr>
            <w:r w:rsidRPr="005F01DD">
              <w:rPr>
                <w:rFonts w:ascii="Arial" w:hAnsi="Arial" w:cs="Arial"/>
              </w:rPr>
              <w:lastRenderedPageBreak/>
              <w:t> </w:t>
            </w:r>
          </w:p>
          <w:p w14:paraId="562C2897" w14:textId="77777777" w:rsidR="00EB1F41" w:rsidRPr="005F01DD" w:rsidRDefault="00EB1F41" w:rsidP="000B0351">
            <w:pPr>
              <w:jc w:val="center"/>
              <w:rPr>
                <w:rFonts w:ascii="Arial" w:hAnsi="Arial" w:cs="Arial"/>
                <w:b/>
              </w:rPr>
            </w:pPr>
          </w:p>
        </w:tc>
        <w:tc>
          <w:tcPr>
            <w:tcW w:w="3969" w:type="dxa"/>
            <w:vAlign w:val="center"/>
          </w:tcPr>
          <w:p w14:paraId="771E03E4" w14:textId="77777777" w:rsidR="00EB1F41" w:rsidRPr="005F01DD" w:rsidRDefault="00EB1F41" w:rsidP="000B0351">
            <w:pPr>
              <w:jc w:val="both"/>
              <w:rPr>
                <w:rFonts w:ascii="Arial" w:hAnsi="Arial" w:cs="Arial"/>
              </w:rPr>
            </w:pPr>
            <w:r w:rsidRPr="005F01DD">
              <w:rPr>
                <w:rFonts w:ascii="Arial" w:hAnsi="Arial" w:cs="Arial"/>
              </w:rPr>
              <w:lastRenderedPageBreak/>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55883644"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06540EE1" wp14:editId="61CB80EA">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9A37B5"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YYC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VjJ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p w14:paraId="6596B308" w14:textId="77777777" w:rsidR="00EB1F41" w:rsidRPr="005F01DD" w:rsidRDefault="00EB1F41" w:rsidP="000B0351">
            <w:pPr>
              <w:jc w:val="center"/>
              <w:rPr>
                <w:rFonts w:ascii="Arial" w:hAnsi="Arial" w:cs="Arial"/>
              </w:rPr>
            </w:pPr>
          </w:p>
        </w:tc>
        <w:tc>
          <w:tcPr>
            <w:tcW w:w="850" w:type="dxa"/>
            <w:vAlign w:val="center"/>
          </w:tcPr>
          <w:p w14:paraId="615F1C10" w14:textId="77777777" w:rsidR="00EB1F41" w:rsidRPr="005F01DD" w:rsidRDefault="00EB1F41" w:rsidP="000B0351">
            <w:pPr>
              <w:jc w:val="center"/>
              <w:rPr>
                <w:rFonts w:ascii="Arial" w:hAnsi="Arial" w:cs="Arial"/>
              </w:rPr>
            </w:pPr>
          </w:p>
          <w:p w14:paraId="18C469B5" w14:textId="77777777" w:rsidR="00EB1F41" w:rsidRPr="005F01DD" w:rsidRDefault="00EB1F41" w:rsidP="000B0351">
            <w:pPr>
              <w:jc w:val="center"/>
              <w:rPr>
                <w:rFonts w:ascii="Arial" w:hAnsi="Arial" w:cs="Arial"/>
                <w:b/>
              </w:rPr>
            </w:pPr>
            <w:r w:rsidRPr="005F01DD">
              <w:rPr>
                <w:rFonts w:ascii="Arial" w:hAnsi="Arial" w:cs="Arial"/>
                <w:b/>
              </w:rPr>
              <w:t>Үгүй</w:t>
            </w:r>
          </w:p>
          <w:p w14:paraId="4217FAB4"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571D6D2B" wp14:editId="1EF1F47F">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22CFE3"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k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QY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7tWJD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2CF99CD7" w14:textId="77777777" w:rsidR="00EB1F41" w:rsidRPr="005F01DD" w:rsidRDefault="00EB1F41" w:rsidP="000B0351">
            <w:pPr>
              <w:jc w:val="both"/>
              <w:rPr>
                <w:rFonts w:ascii="Arial" w:hAnsi="Arial" w:cs="Arial"/>
              </w:rPr>
            </w:pPr>
            <w:r w:rsidRPr="005F01DD">
              <w:rPr>
                <w:rFonts w:ascii="Arial" w:hAnsi="Arial" w:cs="Arial"/>
              </w:rPr>
              <w:t>Ямар нэгэн сөрөг нөлөө байхгүй.</w:t>
            </w:r>
          </w:p>
          <w:p w14:paraId="7F02A896" w14:textId="77777777" w:rsidR="00EB1F41" w:rsidRPr="005F01DD" w:rsidRDefault="00EB1F41" w:rsidP="000B0351">
            <w:pPr>
              <w:jc w:val="both"/>
              <w:rPr>
                <w:rFonts w:ascii="Arial" w:hAnsi="Arial" w:cs="Arial"/>
              </w:rPr>
            </w:pPr>
          </w:p>
          <w:p w14:paraId="240A8372" w14:textId="77777777" w:rsidR="00EB1F41" w:rsidRPr="005F01DD" w:rsidRDefault="00EB1F41" w:rsidP="000B0351">
            <w:pPr>
              <w:jc w:val="both"/>
              <w:rPr>
                <w:rFonts w:ascii="Arial" w:hAnsi="Arial" w:cs="Arial"/>
              </w:rPr>
            </w:pPr>
          </w:p>
        </w:tc>
      </w:tr>
      <w:tr w:rsidR="00EB1F41" w:rsidRPr="005F01DD" w14:paraId="4C3F0858" w14:textId="77777777" w:rsidTr="000B0351">
        <w:tc>
          <w:tcPr>
            <w:tcW w:w="1985" w:type="dxa"/>
            <w:vMerge/>
          </w:tcPr>
          <w:p w14:paraId="30239769" w14:textId="77777777" w:rsidR="00EB1F41" w:rsidRPr="005F01DD" w:rsidRDefault="00EB1F41" w:rsidP="000B0351">
            <w:pPr>
              <w:rPr>
                <w:rFonts w:ascii="Arial" w:hAnsi="Arial" w:cs="Arial"/>
                <w:b/>
              </w:rPr>
            </w:pPr>
          </w:p>
        </w:tc>
        <w:tc>
          <w:tcPr>
            <w:tcW w:w="3969" w:type="dxa"/>
            <w:vAlign w:val="center"/>
          </w:tcPr>
          <w:p w14:paraId="607464FE" w14:textId="77777777" w:rsidR="00EB1F41" w:rsidRPr="005F01DD" w:rsidRDefault="00EB1F41" w:rsidP="000B0351">
            <w:pPr>
              <w:jc w:val="both"/>
              <w:rPr>
                <w:rFonts w:ascii="Arial" w:hAnsi="Arial" w:cs="Arial"/>
              </w:rPr>
            </w:pPr>
            <w:r w:rsidRPr="005F01DD">
              <w:rPr>
                <w:rFonts w:ascii="Arial" w:hAnsi="Arial" w:cs="Arial"/>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6C5359E9"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433D78DD" wp14:editId="28529020">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96E441"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E9RtiP9AgAAJAYAAA4AAAAAAAAAAAAAAAAALgIAAGRycy9lMm9Eb2MueG1sUEsBAi0AFAAGAAgA&#10;AAAhAJIVyzbaAAAAAwEAAA8AAAAAAAAAAAAAAAAAVwUAAGRycy9kb3ducmV2LnhtbFBLBQYAAAAA&#10;BAAEAPMAAABeBgAAAAA=&#10;" filled="f" stroked="f">
                      <o:lock v:ext="edit" aspectratio="t"/>
                      <w10:anchorlock/>
                    </v:rect>
                  </w:pict>
                </mc:Fallback>
              </mc:AlternateContent>
            </w:r>
          </w:p>
          <w:p w14:paraId="54AD203A" w14:textId="77777777" w:rsidR="00EB1F41" w:rsidRPr="005F01DD" w:rsidRDefault="00EB1F41" w:rsidP="000B0351">
            <w:pPr>
              <w:jc w:val="center"/>
              <w:rPr>
                <w:rFonts w:ascii="Arial" w:hAnsi="Arial" w:cs="Arial"/>
              </w:rPr>
            </w:pPr>
          </w:p>
          <w:p w14:paraId="10BA3028" w14:textId="77777777" w:rsidR="00EB1F41" w:rsidRPr="005F01DD" w:rsidRDefault="00EB1F41" w:rsidP="000B0351">
            <w:pPr>
              <w:jc w:val="center"/>
              <w:rPr>
                <w:rFonts w:ascii="Arial" w:hAnsi="Arial" w:cs="Arial"/>
              </w:rPr>
            </w:pPr>
          </w:p>
        </w:tc>
        <w:tc>
          <w:tcPr>
            <w:tcW w:w="850" w:type="dxa"/>
            <w:vAlign w:val="center"/>
          </w:tcPr>
          <w:p w14:paraId="51D63543" w14:textId="77777777" w:rsidR="00EB1F41" w:rsidRPr="005F01DD" w:rsidRDefault="00EB1F41" w:rsidP="000B0351">
            <w:pPr>
              <w:jc w:val="center"/>
              <w:rPr>
                <w:rFonts w:ascii="Arial" w:hAnsi="Arial" w:cs="Arial"/>
                <w:b/>
              </w:rPr>
            </w:pPr>
            <w:r w:rsidRPr="005F01DD">
              <w:rPr>
                <w:rFonts w:ascii="Arial" w:hAnsi="Arial" w:cs="Arial"/>
                <w:b/>
              </w:rPr>
              <w:t>Үгүй</w:t>
            </w:r>
          </w:p>
        </w:tc>
        <w:tc>
          <w:tcPr>
            <w:tcW w:w="2554" w:type="dxa"/>
            <w:vAlign w:val="center"/>
          </w:tcPr>
          <w:p w14:paraId="21C6372A"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185C89CD" w14:textId="77777777" w:rsidTr="000B0351">
        <w:trPr>
          <w:trHeight w:val="440"/>
        </w:trPr>
        <w:tc>
          <w:tcPr>
            <w:tcW w:w="1985" w:type="dxa"/>
            <w:vMerge/>
          </w:tcPr>
          <w:p w14:paraId="292FF9C0" w14:textId="77777777" w:rsidR="00EB1F41" w:rsidRPr="005F01DD" w:rsidRDefault="00EB1F41" w:rsidP="000B0351">
            <w:pPr>
              <w:rPr>
                <w:rFonts w:ascii="Arial" w:hAnsi="Arial" w:cs="Arial"/>
                <w:b/>
              </w:rPr>
            </w:pPr>
          </w:p>
        </w:tc>
        <w:tc>
          <w:tcPr>
            <w:tcW w:w="3969" w:type="dxa"/>
            <w:vAlign w:val="center"/>
          </w:tcPr>
          <w:p w14:paraId="308D162A" w14:textId="77777777" w:rsidR="00EB1F41" w:rsidRPr="005F01DD" w:rsidRDefault="00EB1F41" w:rsidP="000B0351">
            <w:pPr>
              <w:jc w:val="both"/>
              <w:rPr>
                <w:rFonts w:ascii="Arial" w:hAnsi="Arial" w:cs="Arial"/>
              </w:rPr>
            </w:pPr>
            <w:r w:rsidRPr="005F01DD">
              <w:rPr>
                <w:rFonts w:ascii="Arial" w:hAnsi="Arial" w:cs="Arial"/>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2F9813D0" w14:textId="77777777" w:rsidR="00EB1F41" w:rsidRPr="005F01DD" w:rsidRDefault="00EB1F41" w:rsidP="000B0351">
            <w:pPr>
              <w:jc w:val="center"/>
              <w:rPr>
                <w:rFonts w:ascii="Arial" w:hAnsi="Arial" w:cs="Arial"/>
                <w:b/>
              </w:rPr>
            </w:pPr>
            <w:r w:rsidRPr="005F01DD">
              <w:rPr>
                <w:rFonts w:ascii="Arial" w:hAnsi="Arial" w:cs="Arial"/>
                <w:noProof/>
              </w:rPr>
              <mc:AlternateContent>
                <mc:Choice Requires="wps">
                  <w:drawing>
                    <wp:inline distT="0" distB="0" distL="0" distR="0" wp14:anchorId="026FED4D" wp14:editId="1AEF5600">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833FE6"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s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N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Vr7B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83CE222"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6AC30C3A" wp14:editId="57B8EFD3">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F49F05"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sQo/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F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7EK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52BC2ECF" w14:textId="77777777" w:rsidR="00EB1F41" w:rsidRPr="005F01DD" w:rsidRDefault="00EB1F41" w:rsidP="000B0351">
            <w:pPr>
              <w:jc w:val="both"/>
              <w:rPr>
                <w:rFonts w:ascii="Arial" w:hAnsi="Arial" w:cs="Arial"/>
              </w:rPr>
            </w:pPr>
            <w:r w:rsidRPr="005F01DD">
              <w:rPr>
                <w:rFonts w:ascii="Arial" w:hAnsi="Arial" w:cs="Arial"/>
              </w:rPr>
              <w:t>Ямар нэгэн сөрөг нөлөө байхгүй</w:t>
            </w:r>
          </w:p>
        </w:tc>
      </w:tr>
      <w:tr w:rsidR="00EB1F41" w:rsidRPr="005F01DD" w14:paraId="0F572AC4" w14:textId="77777777" w:rsidTr="000B0351">
        <w:trPr>
          <w:trHeight w:val="525"/>
        </w:trPr>
        <w:tc>
          <w:tcPr>
            <w:tcW w:w="1985" w:type="dxa"/>
            <w:vMerge w:val="restart"/>
          </w:tcPr>
          <w:p w14:paraId="311F45B4" w14:textId="77777777" w:rsidR="00EB1F41" w:rsidRPr="005F01DD" w:rsidRDefault="00EB1F41" w:rsidP="000B0351">
            <w:pPr>
              <w:ind w:right="410"/>
              <w:jc w:val="both"/>
              <w:rPr>
                <w:rFonts w:ascii="Arial" w:hAnsi="Arial" w:cs="Arial"/>
              </w:rPr>
            </w:pPr>
            <w:r w:rsidRPr="005F01DD">
              <w:rPr>
                <w:rFonts w:ascii="Arial" w:hAnsi="Arial" w:cs="Arial"/>
              </w:rPr>
              <w:t>2.Дотоодын зах зээлийн өрсөлдөх чадвар болон тогтвортой байдал</w:t>
            </w:r>
          </w:p>
          <w:p w14:paraId="17C1E821" w14:textId="77777777" w:rsidR="00EB1F41" w:rsidRPr="005F01DD" w:rsidRDefault="00EB1F41" w:rsidP="000B0351">
            <w:pPr>
              <w:jc w:val="center"/>
              <w:rPr>
                <w:rFonts w:ascii="Arial" w:hAnsi="Arial" w:cs="Arial"/>
                <w:b/>
              </w:rPr>
            </w:pPr>
          </w:p>
        </w:tc>
        <w:tc>
          <w:tcPr>
            <w:tcW w:w="3969" w:type="dxa"/>
            <w:vAlign w:val="center"/>
          </w:tcPr>
          <w:p w14:paraId="04F2F662" w14:textId="77777777" w:rsidR="00EB1F41" w:rsidRPr="005F01DD" w:rsidRDefault="00EB1F41" w:rsidP="000B0351">
            <w:pPr>
              <w:jc w:val="both"/>
              <w:rPr>
                <w:rFonts w:ascii="Arial" w:hAnsi="Arial" w:cs="Arial"/>
              </w:rPr>
            </w:pPr>
            <w:r w:rsidRPr="005F01DD">
              <w:rPr>
                <w:rFonts w:ascii="Arial" w:hAnsi="Arial" w:cs="Arial"/>
              </w:rPr>
              <w:t>2.1.Хэрэглэгчдийн шийдвэр гаргах боломжийг бууруулах эсэх</w:t>
            </w:r>
          </w:p>
        </w:tc>
        <w:tc>
          <w:tcPr>
            <w:tcW w:w="851" w:type="dxa"/>
            <w:vAlign w:val="center"/>
          </w:tcPr>
          <w:p w14:paraId="77E2D082"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6CD55AED" wp14:editId="500E17CE">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5FE81C"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dI/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0mL3S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366134C" w14:textId="77777777" w:rsidR="00EB1F41" w:rsidRPr="005F01DD" w:rsidRDefault="00EB1F41" w:rsidP="000B0351">
            <w:pPr>
              <w:jc w:val="center"/>
              <w:rPr>
                <w:rFonts w:ascii="Arial" w:hAnsi="Arial" w:cs="Arial"/>
                <w:b/>
              </w:rPr>
            </w:pPr>
            <w:r w:rsidRPr="005F01DD">
              <w:rPr>
                <w:rFonts w:ascii="Arial" w:hAnsi="Arial" w:cs="Arial"/>
                <w:noProof/>
              </w:rPr>
              <mc:AlternateContent>
                <mc:Choice Requires="wps">
                  <w:drawing>
                    <wp:inline distT="0" distB="0" distL="0" distR="0" wp14:anchorId="47B40E48" wp14:editId="6194AED4">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A3599D"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shm/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bIZ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0DFF1F0F"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327B6F45" w14:textId="77777777" w:rsidTr="000B0351">
        <w:trPr>
          <w:trHeight w:val="525"/>
        </w:trPr>
        <w:tc>
          <w:tcPr>
            <w:tcW w:w="1985" w:type="dxa"/>
            <w:vMerge/>
          </w:tcPr>
          <w:p w14:paraId="1E104A0B" w14:textId="77777777" w:rsidR="00EB1F41" w:rsidRPr="005F01DD" w:rsidRDefault="00EB1F41" w:rsidP="000B0351">
            <w:pPr>
              <w:jc w:val="center"/>
              <w:rPr>
                <w:rFonts w:ascii="Arial" w:hAnsi="Arial" w:cs="Arial"/>
                <w:b/>
              </w:rPr>
            </w:pPr>
          </w:p>
        </w:tc>
        <w:tc>
          <w:tcPr>
            <w:tcW w:w="3969" w:type="dxa"/>
            <w:vAlign w:val="center"/>
          </w:tcPr>
          <w:p w14:paraId="71F53B3F" w14:textId="77777777" w:rsidR="00EB1F41" w:rsidRPr="005F01DD" w:rsidRDefault="00EB1F41" w:rsidP="000B0351">
            <w:pPr>
              <w:jc w:val="both"/>
              <w:rPr>
                <w:rFonts w:ascii="Arial" w:hAnsi="Arial" w:cs="Arial"/>
              </w:rPr>
            </w:pPr>
            <w:r w:rsidRPr="005F01DD">
              <w:rPr>
                <w:rFonts w:ascii="Arial" w:hAnsi="Arial" w:cs="Arial"/>
              </w:rPr>
              <w:t>2.2.Хязгаарлагдмал өрсөлдөөний улмаас үнийн хөөрөгдлийг бий болгох эсэх</w:t>
            </w:r>
          </w:p>
        </w:tc>
        <w:tc>
          <w:tcPr>
            <w:tcW w:w="851" w:type="dxa"/>
            <w:vAlign w:val="center"/>
          </w:tcPr>
          <w:p w14:paraId="67EEC304"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2003F095" wp14:editId="52313761">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0BDF0F"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gU/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i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GuIF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DBC5648" w14:textId="77777777" w:rsidR="00EB1F41" w:rsidRPr="005F01DD" w:rsidRDefault="00EB1F41" w:rsidP="000B0351">
            <w:pPr>
              <w:jc w:val="center"/>
              <w:rPr>
                <w:rFonts w:ascii="Arial" w:hAnsi="Arial" w:cs="Arial"/>
                <w:b/>
              </w:rPr>
            </w:pPr>
            <w:r w:rsidRPr="005F01DD">
              <w:rPr>
                <w:rFonts w:ascii="Arial" w:hAnsi="Arial" w:cs="Arial"/>
                <w:noProof/>
              </w:rPr>
              <mc:AlternateContent>
                <mc:Choice Requires="wps">
                  <w:drawing>
                    <wp:inline distT="0" distB="0" distL="0" distR="0" wp14:anchorId="4526675E" wp14:editId="6D5866E6">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D8043C"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e+3O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4D46DC3A"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2FD43907" w14:textId="77777777" w:rsidTr="000B0351">
        <w:trPr>
          <w:trHeight w:val="525"/>
        </w:trPr>
        <w:tc>
          <w:tcPr>
            <w:tcW w:w="1985" w:type="dxa"/>
            <w:vMerge/>
          </w:tcPr>
          <w:p w14:paraId="44686782" w14:textId="77777777" w:rsidR="00EB1F41" w:rsidRPr="005F01DD" w:rsidRDefault="00EB1F41" w:rsidP="000B0351">
            <w:pPr>
              <w:jc w:val="center"/>
              <w:rPr>
                <w:rFonts w:ascii="Arial" w:hAnsi="Arial" w:cs="Arial"/>
                <w:b/>
              </w:rPr>
            </w:pPr>
          </w:p>
        </w:tc>
        <w:tc>
          <w:tcPr>
            <w:tcW w:w="3969" w:type="dxa"/>
            <w:vAlign w:val="center"/>
          </w:tcPr>
          <w:p w14:paraId="7457BDF7" w14:textId="77777777" w:rsidR="00EB1F41" w:rsidRPr="005F01DD" w:rsidRDefault="00EB1F41" w:rsidP="000B0351">
            <w:pPr>
              <w:jc w:val="both"/>
              <w:rPr>
                <w:rFonts w:ascii="Arial" w:hAnsi="Arial" w:cs="Arial"/>
              </w:rPr>
            </w:pPr>
            <w:r w:rsidRPr="005F01DD">
              <w:rPr>
                <w:rFonts w:ascii="Arial" w:hAnsi="Arial" w:cs="Arial"/>
              </w:rPr>
              <w:t>2.3.Зах зээлд шинээр орж ирж байгаа аж ахуйн нэгжид бэрхшээл, хүндрэл бий болгох эсэх</w:t>
            </w:r>
          </w:p>
        </w:tc>
        <w:tc>
          <w:tcPr>
            <w:tcW w:w="851" w:type="dxa"/>
            <w:vAlign w:val="center"/>
          </w:tcPr>
          <w:p w14:paraId="651FA178"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73707904" wp14:editId="3CDF8B36">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BB1160"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nw/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p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nAJ8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9825270"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66EC5ABA" wp14:editId="14616FAF">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2E1251"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b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N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9/Q23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67A13DFE"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7B71946F" w14:textId="77777777" w:rsidTr="000B0351">
        <w:trPr>
          <w:trHeight w:val="525"/>
        </w:trPr>
        <w:tc>
          <w:tcPr>
            <w:tcW w:w="1985" w:type="dxa"/>
            <w:vMerge/>
          </w:tcPr>
          <w:p w14:paraId="7B9C8FC4" w14:textId="77777777" w:rsidR="00EB1F41" w:rsidRPr="005F01DD" w:rsidRDefault="00EB1F41" w:rsidP="000B0351">
            <w:pPr>
              <w:jc w:val="center"/>
              <w:rPr>
                <w:rFonts w:ascii="Arial" w:hAnsi="Arial" w:cs="Arial"/>
                <w:b/>
              </w:rPr>
            </w:pPr>
          </w:p>
        </w:tc>
        <w:tc>
          <w:tcPr>
            <w:tcW w:w="3969" w:type="dxa"/>
            <w:vAlign w:val="center"/>
          </w:tcPr>
          <w:p w14:paraId="40444452" w14:textId="77777777" w:rsidR="00EB1F41" w:rsidRPr="005F01DD" w:rsidRDefault="00EB1F41" w:rsidP="000B0351">
            <w:pPr>
              <w:jc w:val="both"/>
              <w:rPr>
                <w:rFonts w:ascii="Arial" w:hAnsi="Arial" w:cs="Arial"/>
              </w:rPr>
            </w:pPr>
            <w:r w:rsidRPr="005F01DD">
              <w:rPr>
                <w:rFonts w:ascii="Arial" w:hAnsi="Arial" w:cs="Arial"/>
              </w:rPr>
              <w:t>2.4.Зах зээлд шинээр монополийг бий болгох эсэх</w:t>
            </w:r>
          </w:p>
        </w:tc>
        <w:tc>
          <w:tcPr>
            <w:tcW w:w="851" w:type="dxa"/>
            <w:vAlign w:val="center"/>
          </w:tcPr>
          <w:p w14:paraId="15FDC9D8"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79064571" wp14:editId="00A2FB16">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A4B0B8"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Hl2r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43524F5"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0787385D" wp14:editId="6989F232">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C4FD8F"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1/UmC/gIAACQ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5F01DD">
              <w:rPr>
                <w:rFonts w:ascii="Arial" w:hAnsi="Arial" w:cs="Arial"/>
                <w:b/>
              </w:rPr>
              <w:t>Үгүй</w:t>
            </w:r>
          </w:p>
        </w:tc>
        <w:tc>
          <w:tcPr>
            <w:tcW w:w="2554" w:type="dxa"/>
            <w:vAlign w:val="center"/>
          </w:tcPr>
          <w:p w14:paraId="45D79B67"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396BF60E" w14:textId="77777777" w:rsidTr="000B0351">
        <w:trPr>
          <w:trHeight w:val="525"/>
        </w:trPr>
        <w:tc>
          <w:tcPr>
            <w:tcW w:w="1985" w:type="dxa"/>
            <w:vMerge w:val="restart"/>
          </w:tcPr>
          <w:p w14:paraId="4F58543E" w14:textId="77777777" w:rsidR="00EB1F41" w:rsidRPr="005F01DD" w:rsidRDefault="00EB1F41" w:rsidP="000B0351">
            <w:pPr>
              <w:rPr>
                <w:rFonts w:ascii="Arial" w:hAnsi="Arial" w:cs="Arial"/>
                <w:b/>
              </w:rPr>
            </w:pPr>
            <w:r w:rsidRPr="005F01DD">
              <w:rPr>
                <w:rFonts w:ascii="Arial" w:hAnsi="Arial" w:cs="Arial"/>
              </w:rPr>
              <w:t>3.Аж ахуйн нэгжийн үйлдвэрлэлийн болон захиргааны зардал</w:t>
            </w:r>
          </w:p>
        </w:tc>
        <w:tc>
          <w:tcPr>
            <w:tcW w:w="3969" w:type="dxa"/>
            <w:vAlign w:val="center"/>
          </w:tcPr>
          <w:p w14:paraId="0AA4BA59" w14:textId="77777777" w:rsidR="00EB1F41" w:rsidRPr="005F01DD" w:rsidRDefault="00EB1F41" w:rsidP="000B0351">
            <w:pPr>
              <w:jc w:val="both"/>
              <w:rPr>
                <w:rFonts w:ascii="Arial" w:hAnsi="Arial" w:cs="Arial"/>
              </w:rPr>
            </w:pPr>
            <w:r w:rsidRPr="005F01DD">
              <w:rPr>
                <w:rFonts w:ascii="Arial" w:hAnsi="Arial" w:cs="Arial"/>
              </w:rPr>
              <w:t>3.1.Зохицуулалтын хувилбарыг хэрэгжүүлснээр аж ахуйн нэгжид шинээр зардал үүсэх эсэх</w:t>
            </w:r>
          </w:p>
        </w:tc>
        <w:tc>
          <w:tcPr>
            <w:tcW w:w="851" w:type="dxa"/>
            <w:vAlign w:val="center"/>
          </w:tcPr>
          <w:p w14:paraId="6C8DAA6B"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6C1D4629" wp14:editId="3A197AE5">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D5A635"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fV/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D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RDn1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1CFACA8"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7E8C8186" wp14:editId="6F51E5D1">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FB2403"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j7/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TY+/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671F5E27"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7846DFC0" w14:textId="77777777" w:rsidTr="000B0351">
        <w:trPr>
          <w:trHeight w:val="525"/>
        </w:trPr>
        <w:tc>
          <w:tcPr>
            <w:tcW w:w="1985" w:type="dxa"/>
            <w:vMerge/>
          </w:tcPr>
          <w:p w14:paraId="7DCB4289" w14:textId="77777777" w:rsidR="00EB1F41" w:rsidRPr="005F01DD" w:rsidRDefault="00EB1F41" w:rsidP="000B0351">
            <w:pPr>
              <w:jc w:val="center"/>
              <w:rPr>
                <w:rFonts w:ascii="Arial" w:hAnsi="Arial" w:cs="Arial"/>
                <w:b/>
              </w:rPr>
            </w:pPr>
          </w:p>
        </w:tc>
        <w:tc>
          <w:tcPr>
            <w:tcW w:w="3969" w:type="dxa"/>
            <w:vAlign w:val="center"/>
          </w:tcPr>
          <w:p w14:paraId="79C47E99" w14:textId="77777777" w:rsidR="00EB1F41" w:rsidRPr="005F01DD" w:rsidRDefault="00EB1F41" w:rsidP="000B0351">
            <w:pPr>
              <w:jc w:val="both"/>
              <w:rPr>
                <w:rFonts w:ascii="Arial" w:hAnsi="Arial" w:cs="Arial"/>
              </w:rPr>
            </w:pPr>
            <w:r w:rsidRPr="005F01DD">
              <w:rPr>
                <w:rFonts w:ascii="Arial" w:hAnsi="Arial" w:cs="Arial"/>
              </w:rPr>
              <w:t>3.2.Санхүүжилтийн эх үүсвэр олж авахад нөлөө үзүүлэх эсэх</w:t>
            </w:r>
          </w:p>
        </w:tc>
        <w:tc>
          <w:tcPr>
            <w:tcW w:w="851" w:type="dxa"/>
            <w:vAlign w:val="center"/>
          </w:tcPr>
          <w:p w14:paraId="0239A51A"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33EA71BF" wp14:editId="441A78BD">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0A64BB"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ub/wIAACQ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tijrm/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87F911C"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4696C805" wp14:editId="21844E19">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2348A3"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S1AAM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Bes1LUAAwAAJAYAAA4AAAAAAAAAAAAAAAAALgIAAGRycy9lMm9Eb2MueG1sUEsBAi0AFAAG&#10;AAgAAAAhAJIVyzbaAAAAAwEAAA8AAAAAAAAAAAAAAAAAWgUAAGRycy9kb3ducmV2LnhtbFBLBQYA&#10;AAAABAAEAPMAAABhBgAAAAA=&#10;" filled="f" stroked="f">
                      <o:lock v:ext="edit" aspectratio="t"/>
                      <w10:anchorlock/>
                    </v:rect>
                  </w:pict>
                </mc:Fallback>
              </mc:AlternateContent>
            </w:r>
            <w:r w:rsidRPr="005F01DD">
              <w:rPr>
                <w:rFonts w:ascii="Arial" w:hAnsi="Arial" w:cs="Arial"/>
                <w:b/>
              </w:rPr>
              <w:t>Үгүй</w:t>
            </w:r>
          </w:p>
        </w:tc>
        <w:tc>
          <w:tcPr>
            <w:tcW w:w="2554" w:type="dxa"/>
            <w:vAlign w:val="center"/>
          </w:tcPr>
          <w:p w14:paraId="50EEE7FE"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1178FE03" w14:textId="77777777" w:rsidTr="000B0351">
        <w:trPr>
          <w:trHeight w:val="525"/>
        </w:trPr>
        <w:tc>
          <w:tcPr>
            <w:tcW w:w="1985" w:type="dxa"/>
            <w:vMerge/>
          </w:tcPr>
          <w:p w14:paraId="5202B8D8" w14:textId="77777777" w:rsidR="00EB1F41" w:rsidRPr="005F01DD" w:rsidRDefault="00EB1F41" w:rsidP="000B0351">
            <w:pPr>
              <w:jc w:val="center"/>
              <w:rPr>
                <w:rFonts w:ascii="Arial" w:hAnsi="Arial" w:cs="Arial"/>
                <w:b/>
              </w:rPr>
            </w:pPr>
          </w:p>
        </w:tc>
        <w:tc>
          <w:tcPr>
            <w:tcW w:w="3969" w:type="dxa"/>
            <w:vAlign w:val="center"/>
          </w:tcPr>
          <w:p w14:paraId="4D7A061E" w14:textId="77777777" w:rsidR="00EB1F41" w:rsidRPr="005F01DD" w:rsidRDefault="00EB1F41" w:rsidP="000B0351">
            <w:pPr>
              <w:jc w:val="both"/>
              <w:rPr>
                <w:rFonts w:ascii="Arial" w:hAnsi="Arial" w:cs="Arial"/>
              </w:rPr>
            </w:pPr>
            <w:r w:rsidRPr="005F01DD">
              <w:rPr>
                <w:rFonts w:ascii="Arial" w:hAnsi="Arial" w:cs="Arial"/>
              </w:rPr>
              <w:t>3.3.Зах зээлээс тодорхой бараа бүтээгдэхүүнийг худалдан авахад хүргэх эсэх</w:t>
            </w:r>
          </w:p>
        </w:tc>
        <w:tc>
          <w:tcPr>
            <w:tcW w:w="851" w:type="dxa"/>
            <w:vAlign w:val="center"/>
          </w:tcPr>
          <w:p w14:paraId="5D4989F5"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6BB4C63C" wp14:editId="1125CBA2">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031C9F"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ZTHAAM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PQhlMcAAwAAJAYAAA4AAAAAAAAAAAAAAAAALgIAAGRycy9lMm9Eb2MueG1sUEsBAi0AFAAG&#10;AAgAAAAhAJIVyzbaAAAAAwEAAA8AAAAAAAAAAAAAAAAAWgUAAGRycy9kb3ducmV2LnhtbFBLBQYA&#10;AAAABAAEAPMAAABhBgAAAAA=&#10;" filled="f" stroked="f">
                      <o:lock v:ext="edit" aspectratio="t"/>
                      <w10:anchorlock/>
                    </v:rect>
                  </w:pict>
                </mc:Fallback>
              </mc:AlternateContent>
            </w:r>
          </w:p>
        </w:tc>
        <w:tc>
          <w:tcPr>
            <w:tcW w:w="850" w:type="dxa"/>
            <w:vAlign w:val="center"/>
          </w:tcPr>
          <w:p w14:paraId="693E6CC5"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7201C59D" wp14:editId="490707FA">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6876E1"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vp/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F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aWr6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1ADFA992"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55CFAF8D" w14:textId="77777777" w:rsidTr="000B0351">
        <w:trPr>
          <w:trHeight w:val="525"/>
        </w:trPr>
        <w:tc>
          <w:tcPr>
            <w:tcW w:w="1985" w:type="dxa"/>
            <w:vMerge/>
          </w:tcPr>
          <w:p w14:paraId="69B586DD" w14:textId="77777777" w:rsidR="00EB1F41" w:rsidRPr="005F01DD" w:rsidRDefault="00EB1F41" w:rsidP="000B0351">
            <w:pPr>
              <w:jc w:val="center"/>
              <w:rPr>
                <w:rFonts w:ascii="Arial" w:hAnsi="Arial" w:cs="Arial"/>
                <w:b/>
              </w:rPr>
            </w:pPr>
          </w:p>
        </w:tc>
        <w:tc>
          <w:tcPr>
            <w:tcW w:w="3969" w:type="dxa"/>
            <w:vAlign w:val="center"/>
          </w:tcPr>
          <w:p w14:paraId="7403BAF4" w14:textId="77777777" w:rsidR="00EB1F41" w:rsidRPr="005F01DD" w:rsidRDefault="00EB1F41" w:rsidP="000B0351">
            <w:pPr>
              <w:jc w:val="both"/>
              <w:rPr>
                <w:rFonts w:ascii="Arial" w:hAnsi="Arial" w:cs="Arial"/>
              </w:rPr>
            </w:pPr>
            <w:r w:rsidRPr="005F01DD">
              <w:rPr>
                <w:rFonts w:ascii="Arial" w:hAnsi="Arial" w:cs="Arial"/>
              </w:rPr>
              <w:t>3.4.Бараа бүтээгдэхүүний борлуулалтад ямар нэг хязгаарлалт, эсхүл хориг тавих эсэх</w:t>
            </w:r>
          </w:p>
        </w:tc>
        <w:tc>
          <w:tcPr>
            <w:tcW w:w="851" w:type="dxa"/>
            <w:vAlign w:val="center"/>
          </w:tcPr>
          <w:p w14:paraId="4E280758"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2DC9EA0C" wp14:editId="36249B3D">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7FA1DC"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DI6FSMAAwAAJAYAAA4AAAAAAAAAAAAAAAAALgIAAGRycy9lMm9Eb2MueG1sUEsBAi0AFAAG&#10;AAgAAAAhAJIVyzbaAAAAAwEAAA8AAAAAAAAAAAAAAAAAWgUAAGRycy9kb3ducmV2LnhtbFBLBQYA&#10;AAAABAAEAPMAAABhBgAAAAA=&#10;" filled="f" stroked="f">
                      <o:lock v:ext="edit" aspectratio="t"/>
                      <w10:anchorlock/>
                    </v:rect>
                  </w:pict>
                </mc:Fallback>
              </mc:AlternateContent>
            </w:r>
          </w:p>
        </w:tc>
        <w:tc>
          <w:tcPr>
            <w:tcW w:w="850" w:type="dxa"/>
            <w:vAlign w:val="center"/>
          </w:tcPr>
          <w:p w14:paraId="70AE999A"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35643493" wp14:editId="6041B4D5">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77690B"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oN/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B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74qD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75479297"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3C2538E3" w14:textId="77777777" w:rsidTr="000B0351">
        <w:trPr>
          <w:trHeight w:val="525"/>
        </w:trPr>
        <w:tc>
          <w:tcPr>
            <w:tcW w:w="1985" w:type="dxa"/>
            <w:vMerge/>
          </w:tcPr>
          <w:p w14:paraId="1B8EA870" w14:textId="77777777" w:rsidR="00EB1F41" w:rsidRPr="005F01DD" w:rsidRDefault="00EB1F41" w:rsidP="000B0351">
            <w:pPr>
              <w:jc w:val="center"/>
              <w:rPr>
                <w:rFonts w:ascii="Arial" w:hAnsi="Arial" w:cs="Arial"/>
                <w:b/>
              </w:rPr>
            </w:pPr>
          </w:p>
        </w:tc>
        <w:tc>
          <w:tcPr>
            <w:tcW w:w="3969" w:type="dxa"/>
            <w:vAlign w:val="center"/>
          </w:tcPr>
          <w:p w14:paraId="4AE09FF6" w14:textId="77777777" w:rsidR="00EB1F41" w:rsidRPr="005F01DD" w:rsidRDefault="00EB1F41" w:rsidP="000B0351">
            <w:pPr>
              <w:jc w:val="both"/>
              <w:rPr>
                <w:rFonts w:ascii="Arial" w:hAnsi="Arial" w:cs="Arial"/>
              </w:rPr>
            </w:pPr>
            <w:r w:rsidRPr="005F01DD">
              <w:rPr>
                <w:rFonts w:ascii="Arial" w:hAnsi="Arial" w:cs="Arial"/>
              </w:rPr>
              <w:t>3.5.Аж ахуйн нэгжийг үйл ажиллагаагаа зогсооход хүргэх эсэх</w:t>
            </w:r>
          </w:p>
        </w:tc>
        <w:tc>
          <w:tcPr>
            <w:tcW w:w="851" w:type="dxa"/>
            <w:vAlign w:val="center"/>
          </w:tcPr>
          <w:p w14:paraId="266580F4"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53C32984" wp14:editId="011C9A81">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3948AF"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p//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G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DNq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F10C94A"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415FE968" wp14:editId="178A0A82">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9DA6F8"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VR/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0bdVU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6206DBA5"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795332A3" w14:textId="77777777" w:rsidTr="000B0351">
        <w:trPr>
          <w:trHeight w:val="525"/>
        </w:trPr>
        <w:tc>
          <w:tcPr>
            <w:tcW w:w="1985" w:type="dxa"/>
            <w:vAlign w:val="center"/>
          </w:tcPr>
          <w:p w14:paraId="7B041E2C" w14:textId="77777777" w:rsidR="00EB1F41" w:rsidRPr="005F01DD" w:rsidRDefault="00EB1F41" w:rsidP="000B0351">
            <w:pPr>
              <w:ind w:right="410"/>
              <w:jc w:val="both"/>
              <w:rPr>
                <w:rFonts w:ascii="Arial" w:hAnsi="Arial" w:cs="Arial"/>
              </w:rPr>
            </w:pPr>
            <w:r w:rsidRPr="005F01DD">
              <w:rPr>
                <w:rFonts w:ascii="Arial" w:hAnsi="Arial" w:cs="Arial"/>
              </w:rPr>
              <w:t>4.Мэдээлэх үүргийн улмаас үүсч байгаа захиргааны зардлын ачаалал</w:t>
            </w:r>
          </w:p>
          <w:p w14:paraId="680689A6" w14:textId="77777777" w:rsidR="00EB1F41" w:rsidRPr="005F01DD" w:rsidRDefault="00EB1F41" w:rsidP="000B0351">
            <w:pPr>
              <w:ind w:right="410"/>
              <w:jc w:val="both"/>
              <w:rPr>
                <w:rFonts w:ascii="Arial" w:hAnsi="Arial" w:cs="Arial"/>
              </w:rPr>
            </w:pPr>
          </w:p>
        </w:tc>
        <w:tc>
          <w:tcPr>
            <w:tcW w:w="3969" w:type="dxa"/>
            <w:vAlign w:val="center"/>
          </w:tcPr>
          <w:p w14:paraId="5DDB9552" w14:textId="77777777" w:rsidR="00EB1F41" w:rsidRPr="005F01DD" w:rsidRDefault="00EB1F41" w:rsidP="000B0351">
            <w:pPr>
              <w:jc w:val="both"/>
              <w:rPr>
                <w:rFonts w:ascii="Arial" w:hAnsi="Arial" w:cs="Arial"/>
              </w:rPr>
            </w:pPr>
            <w:r w:rsidRPr="005F01DD">
              <w:rPr>
                <w:rFonts w:ascii="Arial" w:hAnsi="Arial" w:cs="Arial"/>
              </w:rPr>
              <w:t>4.</w:t>
            </w:r>
            <w:proofErr w:type="gramStart"/>
            <w:r w:rsidRPr="005F01DD">
              <w:rPr>
                <w:rFonts w:ascii="Arial" w:hAnsi="Arial" w:cs="Arial"/>
              </w:rPr>
              <w:t>1.Хуулийн</w:t>
            </w:r>
            <w:proofErr w:type="gramEnd"/>
            <w:r w:rsidRPr="005F01DD">
              <w:rPr>
                <w:rFonts w:ascii="Arial" w:hAnsi="Arial" w:cs="Arial"/>
              </w:rPr>
              <w:t xml:space="preserve"> этгээдэд захиргааны шинж чанартай нэмэлт зардал (Тухайлбал, мэдээлэх, тайлан гаргах г.м) бий болгох эсэх</w:t>
            </w:r>
          </w:p>
          <w:p w14:paraId="4BFC59D5" w14:textId="77777777" w:rsidR="00EB1F41" w:rsidRPr="005F01DD" w:rsidRDefault="00EB1F41" w:rsidP="000B0351">
            <w:pPr>
              <w:jc w:val="both"/>
              <w:rPr>
                <w:rFonts w:ascii="Arial" w:hAnsi="Arial" w:cs="Arial"/>
              </w:rPr>
            </w:pPr>
          </w:p>
        </w:tc>
        <w:tc>
          <w:tcPr>
            <w:tcW w:w="851" w:type="dxa"/>
            <w:vAlign w:val="center"/>
          </w:tcPr>
          <w:p w14:paraId="2B0F2190"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25C1E65C" wp14:editId="1AAF15B1">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6A076A"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h0/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J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7wYd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E875B57"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49DFD89A" wp14:editId="2B8579B8">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78C7DC"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da/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B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gnW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29C80421" w14:textId="77777777" w:rsidR="00EB1F41" w:rsidRPr="005F01DD" w:rsidRDefault="00EB1F41" w:rsidP="000B0351">
            <w:pPr>
              <w:jc w:val="both"/>
              <w:rPr>
                <w:rFonts w:ascii="Arial" w:hAnsi="Arial" w:cs="Arial"/>
              </w:rPr>
            </w:pPr>
            <w:r w:rsidRPr="005F01DD">
              <w:rPr>
                <w:rFonts w:ascii="Arial" w:hAnsi="Arial" w:cs="Arial"/>
                <w:noProof/>
              </w:rPr>
              <w:t>Ямар нэгэн сөрөг нөлөө байхгүй.</w:t>
            </w:r>
          </w:p>
        </w:tc>
      </w:tr>
      <w:tr w:rsidR="00EB1F41" w:rsidRPr="005F01DD" w14:paraId="32AB25AF" w14:textId="77777777" w:rsidTr="000B0351">
        <w:trPr>
          <w:trHeight w:val="525"/>
        </w:trPr>
        <w:tc>
          <w:tcPr>
            <w:tcW w:w="1985" w:type="dxa"/>
            <w:vMerge w:val="restart"/>
          </w:tcPr>
          <w:p w14:paraId="07CA9074" w14:textId="77777777" w:rsidR="00EB1F41" w:rsidRPr="005F01DD" w:rsidRDefault="00EB1F41" w:rsidP="000B0351">
            <w:pPr>
              <w:ind w:right="410"/>
              <w:rPr>
                <w:rFonts w:ascii="Arial" w:hAnsi="Arial" w:cs="Arial"/>
              </w:rPr>
            </w:pPr>
            <w:r w:rsidRPr="005F01DD">
              <w:rPr>
                <w:rFonts w:ascii="Arial" w:hAnsi="Arial" w:cs="Arial"/>
              </w:rPr>
              <w:t>5.Өмчлөх эрх</w:t>
            </w:r>
          </w:p>
        </w:tc>
        <w:tc>
          <w:tcPr>
            <w:tcW w:w="3969" w:type="dxa"/>
            <w:vAlign w:val="center"/>
          </w:tcPr>
          <w:p w14:paraId="011461B9" w14:textId="77777777" w:rsidR="00EB1F41" w:rsidRPr="005F01DD" w:rsidRDefault="00EB1F41" w:rsidP="000B0351">
            <w:pPr>
              <w:jc w:val="both"/>
              <w:rPr>
                <w:rFonts w:ascii="Arial" w:hAnsi="Arial" w:cs="Arial"/>
              </w:rPr>
            </w:pPr>
            <w:r w:rsidRPr="005F01DD">
              <w:rPr>
                <w:rFonts w:ascii="Arial" w:hAnsi="Arial" w:cs="Arial"/>
              </w:rPr>
              <w:t>5.1.Өмчлөх эрхийг (үл хөдлөх, хөдлөх эд хөрөнгө, эдийн бус баялаг зэргийг) хөндсөн зохицуулалт бий болох эсэх</w:t>
            </w:r>
          </w:p>
        </w:tc>
        <w:tc>
          <w:tcPr>
            <w:tcW w:w="851" w:type="dxa"/>
            <w:vAlign w:val="center"/>
          </w:tcPr>
          <w:p w14:paraId="05F5B6CD"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3A9B3F4B" wp14:editId="70D7E39B">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CA672A"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Q6/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Z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TIQUO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E72799E" w14:textId="77777777" w:rsidR="00EB1F41" w:rsidRPr="005F01DD" w:rsidRDefault="00EB1F41" w:rsidP="000B0351">
            <w:pPr>
              <w:jc w:val="center"/>
              <w:rPr>
                <w:rFonts w:ascii="Arial" w:hAnsi="Arial" w:cs="Arial"/>
                <w:b/>
              </w:rPr>
            </w:pPr>
            <w:r w:rsidRPr="005F01DD">
              <w:rPr>
                <w:rFonts w:ascii="Arial" w:hAnsi="Arial" w:cs="Arial"/>
                <w:noProof/>
              </w:rPr>
              <mc:AlternateContent>
                <mc:Choice Requires="wps">
                  <w:drawing>
                    <wp:inline distT="0" distB="0" distL="0" distR="0" wp14:anchorId="25439677" wp14:editId="2CF00F1A">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C83A1A"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sU/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Z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7QArF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48B068A4"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4C8A8B8C" w14:textId="77777777" w:rsidTr="000B0351">
        <w:trPr>
          <w:trHeight w:val="525"/>
        </w:trPr>
        <w:tc>
          <w:tcPr>
            <w:tcW w:w="1985" w:type="dxa"/>
            <w:vMerge/>
          </w:tcPr>
          <w:p w14:paraId="6AD176B3" w14:textId="77777777" w:rsidR="00EB1F41" w:rsidRPr="005F01DD" w:rsidRDefault="00EB1F41" w:rsidP="000B0351">
            <w:pPr>
              <w:ind w:right="410"/>
              <w:rPr>
                <w:rFonts w:ascii="Arial" w:hAnsi="Arial" w:cs="Arial"/>
              </w:rPr>
            </w:pPr>
          </w:p>
        </w:tc>
        <w:tc>
          <w:tcPr>
            <w:tcW w:w="3969" w:type="dxa"/>
            <w:vAlign w:val="center"/>
          </w:tcPr>
          <w:p w14:paraId="00C39FDA" w14:textId="77777777" w:rsidR="00EB1F41" w:rsidRPr="005F01DD" w:rsidRDefault="00EB1F41" w:rsidP="000B0351">
            <w:pPr>
              <w:jc w:val="both"/>
              <w:rPr>
                <w:rFonts w:ascii="Arial" w:hAnsi="Arial" w:cs="Arial"/>
              </w:rPr>
            </w:pPr>
            <w:r w:rsidRPr="005F01DD">
              <w:rPr>
                <w:rFonts w:ascii="Arial" w:hAnsi="Arial" w:cs="Arial"/>
              </w:rPr>
              <w:t>5.2.Өмчлөх эрх олж авах, шилжүүлэх болон хэрэгжүүлэхэд хязгаарлалт бий болгох эсэх</w:t>
            </w:r>
          </w:p>
        </w:tc>
        <w:tc>
          <w:tcPr>
            <w:tcW w:w="851" w:type="dxa"/>
            <w:vAlign w:val="center"/>
          </w:tcPr>
          <w:p w14:paraId="6BD8142E"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108010F2" wp14:editId="1C16C5BE">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2F6E1D"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o1rZ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B8B2C6F"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30ACDBD9" wp14:editId="727AD4CB">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FBCCC7"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RI/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J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wlUS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05349025"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1AEB263F" w14:textId="77777777" w:rsidTr="000B0351">
        <w:trPr>
          <w:trHeight w:val="525"/>
        </w:trPr>
        <w:tc>
          <w:tcPr>
            <w:tcW w:w="1985" w:type="dxa"/>
            <w:vMerge/>
          </w:tcPr>
          <w:p w14:paraId="7A1844DC" w14:textId="77777777" w:rsidR="00EB1F41" w:rsidRPr="005F01DD" w:rsidRDefault="00EB1F41" w:rsidP="000B0351">
            <w:pPr>
              <w:ind w:right="410"/>
              <w:rPr>
                <w:rFonts w:ascii="Arial" w:hAnsi="Arial" w:cs="Arial"/>
              </w:rPr>
            </w:pPr>
          </w:p>
        </w:tc>
        <w:tc>
          <w:tcPr>
            <w:tcW w:w="3969" w:type="dxa"/>
            <w:vAlign w:val="center"/>
          </w:tcPr>
          <w:p w14:paraId="1016A54F" w14:textId="77777777" w:rsidR="00EB1F41" w:rsidRPr="005F01DD" w:rsidRDefault="00EB1F41" w:rsidP="000B0351">
            <w:pPr>
              <w:jc w:val="both"/>
              <w:rPr>
                <w:rFonts w:ascii="Arial" w:hAnsi="Arial" w:cs="Arial"/>
              </w:rPr>
            </w:pPr>
            <w:r w:rsidRPr="005F01DD">
              <w:rPr>
                <w:rFonts w:ascii="Arial" w:hAnsi="Arial" w:cs="Arial"/>
              </w:rPr>
              <w:t>5.3.Оюуны өмчийн (патент, барааны тэмдэг, зохиогчийн эрх зэрэг) эрхийг хөндсөн зохицуулалт бий болгох эсэх</w:t>
            </w:r>
          </w:p>
        </w:tc>
        <w:tc>
          <w:tcPr>
            <w:tcW w:w="851" w:type="dxa"/>
            <w:vAlign w:val="center"/>
          </w:tcPr>
          <w:p w14:paraId="4FD08511"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6D425C17" wp14:editId="25D3D15F">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48EAD0"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qC/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J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bqg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D8DADF4" w14:textId="77777777" w:rsidR="00EB1F41" w:rsidRPr="005F01DD" w:rsidRDefault="00EB1F41" w:rsidP="000B0351">
            <w:pPr>
              <w:jc w:val="center"/>
              <w:rPr>
                <w:rFonts w:ascii="Arial" w:hAnsi="Arial" w:cs="Arial"/>
                <w:b/>
              </w:rPr>
            </w:pPr>
            <w:r w:rsidRPr="005F01DD">
              <w:rPr>
                <w:rFonts w:ascii="Arial" w:hAnsi="Arial" w:cs="Arial"/>
                <w:noProof/>
              </w:rPr>
              <mc:AlternateContent>
                <mc:Choice Requires="wps">
                  <w:drawing>
                    <wp:inline distT="0" distB="0" distL="0" distR="0" wp14:anchorId="4A13FC75" wp14:editId="7BC8F143">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A01601"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Ws/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J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RLVr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0F5715C7"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1F11A068" w14:textId="77777777" w:rsidTr="000B0351">
        <w:trPr>
          <w:trHeight w:val="525"/>
        </w:trPr>
        <w:tc>
          <w:tcPr>
            <w:tcW w:w="1985" w:type="dxa"/>
            <w:vMerge w:val="restart"/>
          </w:tcPr>
          <w:p w14:paraId="4A270625" w14:textId="77777777" w:rsidR="00EB1F41" w:rsidRPr="005F01DD" w:rsidRDefault="00EB1F41" w:rsidP="000B0351">
            <w:pPr>
              <w:ind w:right="410"/>
              <w:rPr>
                <w:rFonts w:ascii="Arial" w:hAnsi="Arial" w:cs="Arial"/>
              </w:rPr>
            </w:pPr>
            <w:r w:rsidRPr="005F01DD">
              <w:rPr>
                <w:rFonts w:ascii="Arial" w:hAnsi="Arial" w:cs="Arial"/>
              </w:rPr>
              <w:t>6.Инноваци болон судалгаа шинжилгээ</w:t>
            </w:r>
          </w:p>
        </w:tc>
        <w:tc>
          <w:tcPr>
            <w:tcW w:w="3969" w:type="dxa"/>
            <w:vAlign w:val="center"/>
          </w:tcPr>
          <w:p w14:paraId="56238950" w14:textId="77777777" w:rsidR="00EB1F41" w:rsidRPr="005F01DD" w:rsidRDefault="00EB1F41" w:rsidP="000B0351">
            <w:pPr>
              <w:jc w:val="both"/>
              <w:rPr>
                <w:rFonts w:ascii="Arial" w:hAnsi="Arial" w:cs="Arial"/>
              </w:rPr>
            </w:pPr>
            <w:r w:rsidRPr="005F01DD">
              <w:rPr>
                <w:rFonts w:ascii="Arial" w:hAnsi="Arial" w:cs="Arial"/>
              </w:rPr>
              <w:t>6.1.Судалгаа шинжилгээ, нээлт хийх, шинэ бүтээл гаргах асуудлыг дэмжих эсэх</w:t>
            </w:r>
          </w:p>
        </w:tc>
        <w:tc>
          <w:tcPr>
            <w:tcW w:w="851" w:type="dxa"/>
            <w:vAlign w:val="center"/>
          </w:tcPr>
          <w:p w14:paraId="2C57B408"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66DC9298" wp14:editId="36F0C9C7">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DD6342"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X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J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ip+V3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BA254F3"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4E79BB19" wp14:editId="2F0B85D3">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004BD5"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xuq8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5DA1B109" w14:textId="77777777" w:rsidR="00EB1F41" w:rsidRPr="005F01DD" w:rsidRDefault="00EB1F41" w:rsidP="000B0351">
            <w:pPr>
              <w:jc w:val="both"/>
              <w:rPr>
                <w:rFonts w:ascii="Arial" w:hAnsi="Arial" w:cs="Arial"/>
              </w:rPr>
            </w:pPr>
            <w:r w:rsidRPr="005F01DD">
              <w:rPr>
                <w:rFonts w:ascii="Arial" w:hAnsi="Arial" w:cs="Arial"/>
              </w:rPr>
              <w:t>Ямар нэгэн сөрөг нөлөө байхгүй</w:t>
            </w:r>
          </w:p>
        </w:tc>
      </w:tr>
      <w:tr w:rsidR="00EB1F41" w:rsidRPr="005F01DD" w14:paraId="418BC9FC" w14:textId="77777777" w:rsidTr="000B0351">
        <w:trPr>
          <w:trHeight w:val="525"/>
        </w:trPr>
        <w:tc>
          <w:tcPr>
            <w:tcW w:w="1985" w:type="dxa"/>
            <w:vMerge/>
          </w:tcPr>
          <w:p w14:paraId="02436C1C" w14:textId="77777777" w:rsidR="00EB1F41" w:rsidRPr="005F01DD" w:rsidRDefault="00EB1F41" w:rsidP="000B0351">
            <w:pPr>
              <w:ind w:right="410"/>
              <w:rPr>
                <w:rFonts w:ascii="Arial" w:hAnsi="Arial" w:cs="Arial"/>
              </w:rPr>
            </w:pPr>
          </w:p>
        </w:tc>
        <w:tc>
          <w:tcPr>
            <w:tcW w:w="3969" w:type="dxa"/>
            <w:vAlign w:val="center"/>
          </w:tcPr>
          <w:p w14:paraId="6F9715BB" w14:textId="77777777" w:rsidR="00EB1F41" w:rsidRPr="005F01DD" w:rsidRDefault="00EB1F41" w:rsidP="000B0351">
            <w:pPr>
              <w:jc w:val="both"/>
              <w:rPr>
                <w:rFonts w:ascii="Arial" w:hAnsi="Arial" w:cs="Arial"/>
              </w:rPr>
            </w:pPr>
            <w:r w:rsidRPr="005F01DD">
              <w:rPr>
                <w:rFonts w:ascii="Arial" w:hAnsi="Arial" w:cs="Arial"/>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1229A38B"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6819BE06" wp14:editId="3E9BEC3C">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9CE74A"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l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O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E9pT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273D898"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7EC27D87" wp14:editId="0656AC0B">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A221C8"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Zj/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G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ctWY/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11493BE7"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19A3F5E2" w14:textId="77777777" w:rsidTr="000B0351">
        <w:trPr>
          <w:trHeight w:val="525"/>
        </w:trPr>
        <w:tc>
          <w:tcPr>
            <w:tcW w:w="1985" w:type="dxa"/>
            <w:vMerge w:val="restart"/>
          </w:tcPr>
          <w:p w14:paraId="2AD0A3D0" w14:textId="77777777" w:rsidR="00EB1F41" w:rsidRPr="005F01DD" w:rsidRDefault="00EB1F41" w:rsidP="000B0351">
            <w:pPr>
              <w:ind w:right="410"/>
              <w:rPr>
                <w:rFonts w:ascii="Arial" w:hAnsi="Arial" w:cs="Arial"/>
              </w:rPr>
            </w:pPr>
            <w:r w:rsidRPr="005F01DD">
              <w:rPr>
                <w:rFonts w:ascii="Arial" w:hAnsi="Arial" w:cs="Arial"/>
              </w:rPr>
              <w:t>7.Хэрэглэгч болон гэр бүлийн төсөв</w:t>
            </w:r>
          </w:p>
        </w:tc>
        <w:tc>
          <w:tcPr>
            <w:tcW w:w="3969" w:type="dxa"/>
            <w:vAlign w:val="center"/>
          </w:tcPr>
          <w:p w14:paraId="21291F2F" w14:textId="77777777" w:rsidR="00EB1F41" w:rsidRPr="005F01DD" w:rsidRDefault="00EB1F41" w:rsidP="000B0351">
            <w:pPr>
              <w:jc w:val="both"/>
              <w:rPr>
                <w:rFonts w:ascii="Arial" w:hAnsi="Arial" w:cs="Arial"/>
              </w:rPr>
            </w:pPr>
            <w:r w:rsidRPr="005F01DD">
              <w:rPr>
                <w:rFonts w:ascii="Arial" w:hAnsi="Arial" w:cs="Arial"/>
              </w:rPr>
              <w:t>7.1.Хэрэглээний үнийн түвшинд нөлөө үзүүлэх эсэх</w:t>
            </w:r>
          </w:p>
        </w:tc>
        <w:tc>
          <w:tcPr>
            <w:tcW w:w="851" w:type="dxa"/>
            <w:vAlign w:val="center"/>
          </w:tcPr>
          <w:p w14:paraId="419DFF87"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4612C92F" wp14:editId="59BCE9D6">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1D867A"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U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3dlA/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560B362" w14:textId="77777777" w:rsidR="00EB1F41" w:rsidRPr="005F01DD" w:rsidRDefault="00EB1F41" w:rsidP="000B0351">
            <w:pPr>
              <w:jc w:val="center"/>
              <w:rPr>
                <w:rFonts w:ascii="Arial" w:hAnsi="Arial" w:cs="Arial"/>
                <w:b/>
              </w:rPr>
            </w:pPr>
            <w:r w:rsidRPr="005F01DD">
              <w:rPr>
                <w:rFonts w:ascii="Arial" w:hAnsi="Arial" w:cs="Arial"/>
                <w:b/>
                <w:noProof/>
              </w:rPr>
              <mc:AlternateContent>
                <mc:Choice Requires="wps">
                  <w:drawing>
                    <wp:inline distT="0" distB="0" distL="0" distR="0" wp14:anchorId="3F63A7CF" wp14:editId="6D298DB5">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EFF1D4"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1ot/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vNaL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49CEB288"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60D13DB0" w14:textId="77777777" w:rsidTr="000B0351">
        <w:trPr>
          <w:trHeight w:val="525"/>
        </w:trPr>
        <w:tc>
          <w:tcPr>
            <w:tcW w:w="1985" w:type="dxa"/>
            <w:vMerge/>
          </w:tcPr>
          <w:p w14:paraId="421C96D9" w14:textId="77777777" w:rsidR="00EB1F41" w:rsidRPr="005F01DD" w:rsidRDefault="00EB1F41" w:rsidP="000B0351">
            <w:pPr>
              <w:ind w:right="410"/>
              <w:rPr>
                <w:rFonts w:ascii="Arial" w:hAnsi="Arial" w:cs="Arial"/>
              </w:rPr>
            </w:pPr>
          </w:p>
        </w:tc>
        <w:tc>
          <w:tcPr>
            <w:tcW w:w="3969" w:type="dxa"/>
            <w:vAlign w:val="center"/>
          </w:tcPr>
          <w:p w14:paraId="5DD3E210" w14:textId="77777777" w:rsidR="00EB1F41" w:rsidRPr="005F01DD" w:rsidRDefault="00EB1F41" w:rsidP="000B0351">
            <w:pPr>
              <w:jc w:val="both"/>
              <w:rPr>
                <w:rFonts w:ascii="Arial" w:hAnsi="Arial" w:cs="Arial"/>
              </w:rPr>
            </w:pPr>
            <w:r w:rsidRPr="005F01DD">
              <w:rPr>
                <w:rFonts w:ascii="Arial" w:hAnsi="Arial" w:cs="Arial"/>
              </w:rPr>
              <w:t>7.2.Хэрэглэгчдийн хувьд дотоодын зах зээлийг ашиглах боломж олгох эсэх</w:t>
            </w:r>
          </w:p>
        </w:tc>
        <w:tc>
          <w:tcPr>
            <w:tcW w:w="851" w:type="dxa"/>
            <w:vAlign w:val="center"/>
          </w:tcPr>
          <w:p w14:paraId="24947AD9"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6E2E4CF7" wp14:editId="014B9572">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DDA8B4"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pf/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i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X4aX/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F39940C" w14:textId="77777777" w:rsidR="00EB1F41" w:rsidRPr="005F01DD" w:rsidRDefault="00EB1F41" w:rsidP="000B0351">
            <w:pPr>
              <w:jc w:val="center"/>
              <w:rPr>
                <w:rFonts w:ascii="Arial" w:hAnsi="Arial" w:cs="Arial"/>
                <w:b/>
              </w:rPr>
            </w:pPr>
            <w:r w:rsidRPr="005F01DD">
              <w:rPr>
                <w:rFonts w:ascii="Arial" w:hAnsi="Arial" w:cs="Arial"/>
                <w:b/>
                <w:noProof/>
              </w:rPr>
              <mc:AlternateContent>
                <mc:Choice Requires="wps">
                  <w:drawing>
                    <wp:inline distT="0" distB="0" distL="0" distR="0" wp14:anchorId="4BB0F7AD" wp14:editId="5F1A89B4">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468946"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x/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O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4Polc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0EF17990"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7393F9B2" w14:textId="77777777" w:rsidTr="000B0351">
        <w:trPr>
          <w:trHeight w:val="525"/>
        </w:trPr>
        <w:tc>
          <w:tcPr>
            <w:tcW w:w="1985" w:type="dxa"/>
            <w:vMerge/>
          </w:tcPr>
          <w:p w14:paraId="56386180" w14:textId="77777777" w:rsidR="00EB1F41" w:rsidRPr="005F01DD" w:rsidRDefault="00EB1F41" w:rsidP="000B0351">
            <w:pPr>
              <w:ind w:right="410"/>
              <w:rPr>
                <w:rFonts w:ascii="Arial" w:hAnsi="Arial" w:cs="Arial"/>
              </w:rPr>
            </w:pPr>
          </w:p>
        </w:tc>
        <w:tc>
          <w:tcPr>
            <w:tcW w:w="3969" w:type="dxa"/>
            <w:vAlign w:val="center"/>
          </w:tcPr>
          <w:p w14:paraId="4C01602A" w14:textId="77777777" w:rsidR="00EB1F41" w:rsidRPr="005F01DD" w:rsidRDefault="00EB1F41" w:rsidP="000B0351">
            <w:pPr>
              <w:jc w:val="both"/>
              <w:rPr>
                <w:rFonts w:ascii="Arial" w:hAnsi="Arial" w:cs="Arial"/>
              </w:rPr>
            </w:pPr>
            <w:r w:rsidRPr="005F01DD">
              <w:rPr>
                <w:rFonts w:ascii="Arial" w:hAnsi="Arial" w:cs="Arial"/>
              </w:rPr>
              <w:t>7.3.Хэрэглэгчдийн эрх ашигт нөлөөлөх эсэх</w:t>
            </w:r>
          </w:p>
        </w:tc>
        <w:tc>
          <w:tcPr>
            <w:tcW w:w="851" w:type="dxa"/>
            <w:vAlign w:val="center"/>
          </w:tcPr>
          <w:p w14:paraId="6BD2FDFA"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1821AC3D" wp14:editId="5ED95E93">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9A2A85"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u7/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x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2Wbu/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8664E0B" w14:textId="77777777" w:rsidR="00EB1F41" w:rsidRPr="005F01DD" w:rsidRDefault="00EB1F41" w:rsidP="000B0351">
            <w:pPr>
              <w:jc w:val="center"/>
              <w:rPr>
                <w:rFonts w:ascii="Arial" w:hAnsi="Arial" w:cs="Arial"/>
                <w:b/>
              </w:rPr>
            </w:pPr>
            <w:r w:rsidRPr="005F01DD">
              <w:rPr>
                <w:rFonts w:ascii="Arial" w:hAnsi="Arial" w:cs="Arial"/>
                <w:b/>
                <w:noProof/>
              </w:rPr>
              <mc:AlternateContent>
                <mc:Choice Requires="wps">
                  <w:drawing>
                    <wp:inline distT="0" distB="0" distL="0" distR="0" wp14:anchorId="540E1301" wp14:editId="3AFBF2E4">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98C71B"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SV/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O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uGkl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27CCB6F7"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3E214D03" w14:textId="77777777" w:rsidTr="000B0351">
        <w:trPr>
          <w:trHeight w:val="525"/>
        </w:trPr>
        <w:tc>
          <w:tcPr>
            <w:tcW w:w="1985" w:type="dxa"/>
            <w:vMerge/>
          </w:tcPr>
          <w:p w14:paraId="0EDF04F3" w14:textId="77777777" w:rsidR="00EB1F41" w:rsidRPr="005F01DD" w:rsidRDefault="00EB1F41" w:rsidP="000B0351">
            <w:pPr>
              <w:ind w:right="410"/>
              <w:rPr>
                <w:rFonts w:ascii="Arial" w:hAnsi="Arial" w:cs="Arial"/>
              </w:rPr>
            </w:pPr>
          </w:p>
        </w:tc>
        <w:tc>
          <w:tcPr>
            <w:tcW w:w="3969" w:type="dxa"/>
            <w:vAlign w:val="center"/>
          </w:tcPr>
          <w:p w14:paraId="1CCD8551" w14:textId="77777777" w:rsidR="00EB1F41" w:rsidRPr="005F01DD" w:rsidRDefault="00EB1F41" w:rsidP="000B0351">
            <w:pPr>
              <w:jc w:val="both"/>
              <w:rPr>
                <w:rFonts w:ascii="Arial" w:hAnsi="Arial" w:cs="Arial"/>
              </w:rPr>
            </w:pPr>
            <w:r w:rsidRPr="005F01DD">
              <w:rPr>
                <w:rFonts w:ascii="Arial" w:hAnsi="Arial" w:cs="Arial"/>
              </w:rPr>
              <w:t>7.4.Хувь хүний/гэр бүлийн санхүүгийн байдалд (шууд буюу урт хугацааны туршид) нөлөө үзүүлэх эсэх</w:t>
            </w:r>
          </w:p>
        </w:tc>
        <w:tc>
          <w:tcPr>
            <w:tcW w:w="851" w:type="dxa"/>
            <w:vAlign w:val="center"/>
          </w:tcPr>
          <w:p w14:paraId="13804042"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6EA1F363" wp14:editId="5602FFA5">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A276ED"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T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O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Wzk5/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A2DD08F" w14:textId="77777777" w:rsidR="00EB1F41" w:rsidRPr="005F01DD" w:rsidRDefault="00EB1F41" w:rsidP="000B0351">
            <w:pPr>
              <w:jc w:val="center"/>
              <w:rPr>
                <w:rFonts w:ascii="Arial" w:hAnsi="Arial" w:cs="Arial"/>
                <w:b/>
              </w:rPr>
            </w:pPr>
            <w:r w:rsidRPr="005F01DD">
              <w:rPr>
                <w:rFonts w:ascii="Arial" w:hAnsi="Arial" w:cs="Arial"/>
                <w:b/>
                <w:noProof/>
              </w:rPr>
              <mc:AlternateContent>
                <mc:Choice Requires="wps">
                  <w:drawing>
                    <wp:inline distT="0" distB="0" distL="0" distR="0" wp14:anchorId="4C163F52" wp14:editId="0C881997">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CA6D5D"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vJ/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G+gjSQpO+QNmI2HCK/GVFTQklqxmn0Jpwnh8N57cGeg77xe3lp/cfj8bLGISZUi5xOJ3LknDY&#10;b2irYGuNbGzLS86Us4vc4oSvrCUbGkXHAyU2rhedMjlAulZX2lXTKHD0zSAh5w0AojOjABrwDJBu&#10;r7SWXUNJBUWJnYvwwIcTDHhD6+5CVpAbubPSd+qh1q2LAT1AD54QjztC0AeLSrhM0vg4grK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ZOjby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0AA6DAB7" w14:textId="77777777" w:rsidR="00EB1F41" w:rsidRPr="005F01DD" w:rsidRDefault="00EB1F41" w:rsidP="000B0351">
            <w:pPr>
              <w:jc w:val="both"/>
              <w:rPr>
                <w:rFonts w:ascii="Arial" w:hAnsi="Arial" w:cs="Arial"/>
              </w:rPr>
            </w:pPr>
            <w:r w:rsidRPr="005F01DD">
              <w:rPr>
                <w:rFonts w:ascii="Arial" w:hAnsi="Arial" w:cs="Arial"/>
                <w:noProof/>
              </w:rPr>
              <w:t>Ямар нэгэн сөрөг нөлөө байхгүй.</w:t>
            </w:r>
          </w:p>
        </w:tc>
      </w:tr>
      <w:tr w:rsidR="00EB1F41" w:rsidRPr="005F01DD" w14:paraId="649A8EFA" w14:textId="77777777" w:rsidTr="000B0351">
        <w:trPr>
          <w:trHeight w:val="525"/>
        </w:trPr>
        <w:tc>
          <w:tcPr>
            <w:tcW w:w="1985" w:type="dxa"/>
            <w:vMerge w:val="restart"/>
          </w:tcPr>
          <w:p w14:paraId="1E943E37" w14:textId="77777777" w:rsidR="00EB1F41" w:rsidRPr="005F01DD" w:rsidRDefault="00EB1F41" w:rsidP="000B0351">
            <w:pPr>
              <w:ind w:right="410"/>
              <w:rPr>
                <w:rFonts w:ascii="Arial" w:hAnsi="Arial" w:cs="Arial"/>
              </w:rPr>
            </w:pPr>
            <w:r w:rsidRPr="005F01DD">
              <w:rPr>
                <w:rFonts w:ascii="Arial" w:hAnsi="Arial" w:cs="Arial"/>
              </w:rPr>
              <w:t>8.Тодорхой бүс нутаг, салбарууд</w:t>
            </w:r>
          </w:p>
        </w:tc>
        <w:tc>
          <w:tcPr>
            <w:tcW w:w="3969" w:type="dxa"/>
            <w:vAlign w:val="center"/>
          </w:tcPr>
          <w:p w14:paraId="38237A74" w14:textId="77777777" w:rsidR="00EB1F41" w:rsidRPr="005F01DD" w:rsidRDefault="00EB1F41" w:rsidP="000B0351">
            <w:pPr>
              <w:jc w:val="both"/>
              <w:rPr>
                <w:rFonts w:ascii="Arial" w:hAnsi="Arial" w:cs="Arial"/>
              </w:rPr>
            </w:pPr>
            <w:r w:rsidRPr="005F01DD">
              <w:rPr>
                <w:rFonts w:ascii="Arial" w:hAnsi="Arial" w:cs="Arial"/>
              </w:rPr>
              <w:t>8.1.Тодорхой бүс нутагт буюу тодорхой нэг чиглэлд ажлын байрыг шинээр бий болгох эсэх</w:t>
            </w:r>
          </w:p>
        </w:tc>
        <w:tc>
          <w:tcPr>
            <w:tcW w:w="851" w:type="dxa"/>
            <w:vAlign w:val="center"/>
          </w:tcPr>
          <w:p w14:paraId="441D9001" w14:textId="77777777" w:rsidR="00EB1F41" w:rsidRPr="005F01DD" w:rsidRDefault="00EB1F41" w:rsidP="000B0351">
            <w:pPr>
              <w:jc w:val="center"/>
              <w:rPr>
                <w:rFonts w:ascii="Arial" w:hAnsi="Arial" w:cs="Arial"/>
                <w:b/>
              </w:rPr>
            </w:pPr>
            <w:r w:rsidRPr="005F01DD">
              <w:rPr>
                <w:rFonts w:ascii="Arial" w:hAnsi="Arial" w:cs="Arial"/>
                <w:noProof/>
              </w:rPr>
              <mc:AlternateContent>
                <mc:Choice Requires="wps">
                  <w:drawing>
                    <wp:inline distT="0" distB="0" distL="0" distR="0" wp14:anchorId="5C4A5F70" wp14:editId="2C3C44A0">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6170C5"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5bs/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T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uOW7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D2A445D" w14:textId="77777777" w:rsidR="00EB1F41" w:rsidRPr="005F01DD" w:rsidRDefault="00EB1F41" w:rsidP="000B0351">
            <w:pPr>
              <w:jc w:val="center"/>
              <w:rPr>
                <w:rFonts w:ascii="Arial" w:hAnsi="Arial" w:cs="Arial"/>
                <w:b/>
              </w:rPr>
            </w:pPr>
            <w:r w:rsidRPr="005F01DD">
              <w:rPr>
                <w:rFonts w:ascii="Arial" w:hAnsi="Arial" w:cs="Arial"/>
                <w:b/>
                <w:noProof/>
              </w:rPr>
              <mc:AlternateContent>
                <mc:Choice Requires="wps">
                  <w:drawing>
                    <wp:inline distT="0" distB="0" distL="0" distR="0" wp14:anchorId="1F21680C" wp14:editId="5FA1577E">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2E06CB"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nC/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12epw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198D8100" w14:textId="77777777" w:rsidR="00EB1F41" w:rsidRPr="005F01DD" w:rsidRDefault="00EB1F41" w:rsidP="000B0351">
            <w:pPr>
              <w:jc w:val="both"/>
              <w:rPr>
                <w:rFonts w:ascii="Arial" w:hAnsi="Arial" w:cs="Arial"/>
              </w:rPr>
            </w:pPr>
            <w:r w:rsidRPr="005F01DD">
              <w:rPr>
                <w:rFonts w:ascii="Arial" w:hAnsi="Arial" w:cs="Arial"/>
              </w:rPr>
              <w:t>Ямар нэгэн сөрөг нөлөө байхгүй</w:t>
            </w:r>
          </w:p>
        </w:tc>
      </w:tr>
      <w:tr w:rsidR="00EB1F41" w:rsidRPr="005F01DD" w14:paraId="3E114112" w14:textId="77777777" w:rsidTr="000B0351">
        <w:trPr>
          <w:trHeight w:val="525"/>
        </w:trPr>
        <w:tc>
          <w:tcPr>
            <w:tcW w:w="1985" w:type="dxa"/>
            <w:vMerge/>
          </w:tcPr>
          <w:p w14:paraId="186BEC95" w14:textId="77777777" w:rsidR="00EB1F41" w:rsidRPr="005F01DD" w:rsidRDefault="00EB1F41" w:rsidP="000B0351">
            <w:pPr>
              <w:ind w:right="410"/>
              <w:rPr>
                <w:rFonts w:ascii="Arial" w:hAnsi="Arial" w:cs="Arial"/>
              </w:rPr>
            </w:pPr>
          </w:p>
        </w:tc>
        <w:tc>
          <w:tcPr>
            <w:tcW w:w="3969" w:type="dxa"/>
            <w:vAlign w:val="center"/>
          </w:tcPr>
          <w:p w14:paraId="7F5FC8D9" w14:textId="77777777" w:rsidR="00EB1F41" w:rsidRPr="005F01DD" w:rsidRDefault="00EB1F41" w:rsidP="000B0351">
            <w:pPr>
              <w:jc w:val="both"/>
              <w:rPr>
                <w:rFonts w:ascii="Arial" w:hAnsi="Arial" w:cs="Arial"/>
              </w:rPr>
            </w:pPr>
            <w:r w:rsidRPr="005F01DD">
              <w:rPr>
                <w:rFonts w:ascii="Arial" w:hAnsi="Arial" w:cs="Arial"/>
              </w:rPr>
              <w:t>8.2.Тодорхой бүс нутагт буюу тодорхой нэг чиглэлд ажлын байр багасгах чиглэлээр нөлөө үзүүлэх эсэх</w:t>
            </w:r>
          </w:p>
        </w:tc>
        <w:tc>
          <w:tcPr>
            <w:tcW w:w="851" w:type="dxa"/>
            <w:vAlign w:val="center"/>
          </w:tcPr>
          <w:p w14:paraId="18A919EE"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4BA67362" wp14:editId="4BA5650C">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43C862"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5qi/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uao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A5484EC"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23224D29" wp14:editId="75F6E287">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A8CD6D"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WM/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aYSRIC036AmUjYsMp8pcVNSWUrGacQmvCeX40nN8a6DnsF7eXn95/PBovYxBmSrnE4XQuS8Jh&#10;v6Gtgq01srEtLzlTzi5yixO+spZsaBQdD5TYuF50yuQA6VpdaVdNo8DRN4OEnDcAiM6MAmjAM0C6&#10;vdJadg0lFRQldi7CAx9OMOANrbsLWUFu5M5K36mHWrcuBvQAPXhCPO4IQR8sKuEySePjCGhTgiqG&#10;Wgw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F+lj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077C13D3"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2AA9084E" w14:textId="77777777" w:rsidTr="000B0351">
        <w:trPr>
          <w:trHeight w:val="525"/>
        </w:trPr>
        <w:tc>
          <w:tcPr>
            <w:tcW w:w="1985" w:type="dxa"/>
            <w:vMerge/>
          </w:tcPr>
          <w:p w14:paraId="36FA2AF4" w14:textId="77777777" w:rsidR="00EB1F41" w:rsidRPr="005F01DD" w:rsidRDefault="00EB1F41" w:rsidP="000B0351">
            <w:pPr>
              <w:ind w:right="410"/>
              <w:rPr>
                <w:rFonts w:ascii="Arial" w:hAnsi="Arial" w:cs="Arial"/>
              </w:rPr>
            </w:pPr>
          </w:p>
        </w:tc>
        <w:tc>
          <w:tcPr>
            <w:tcW w:w="3969" w:type="dxa"/>
            <w:vAlign w:val="center"/>
          </w:tcPr>
          <w:p w14:paraId="364E9D32" w14:textId="77777777" w:rsidR="00EB1F41" w:rsidRPr="005F01DD" w:rsidRDefault="00EB1F41" w:rsidP="000B0351">
            <w:pPr>
              <w:jc w:val="both"/>
              <w:rPr>
                <w:rFonts w:ascii="Arial" w:hAnsi="Arial" w:cs="Arial"/>
              </w:rPr>
            </w:pPr>
            <w:r w:rsidRPr="005F01DD">
              <w:rPr>
                <w:rFonts w:ascii="Arial" w:hAnsi="Arial" w:cs="Arial"/>
              </w:rPr>
              <w:t>8.3.Жижиг, дунд үйлдвэр, эсхүл аль нэг салбарт нөлөө үзүүлэх эсэх</w:t>
            </w:r>
          </w:p>
        </w:tc>
        <w:tc>
          <w:tcPr>
            <w:tcW w:w="851" w:type="dxa"/>
            <w:vAlign w:val="center"/>
          </w:tcPr>
          <w:p w14:paraId="00F156BE"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1B5D3D92" wp14:editId="630FCC80">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29A957"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uX+/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9Ll/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59966C1"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702528C2" wp14:editId="5C9987A5">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257FAB"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rQ/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R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lba0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rPr>
              <w:t>Үгүй</w:t>
            </w:r>
          </w:p>
        </w:tc>
        <w:tc>
          <w:tcPr>
            <w:tcW w:w="2554" w:type="dxa"/>
            <w:vAlign w:val="center"/>
          </w:tcPr>
          <w:p w14:paraId="2907C8A4"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7924B4A9" w14:textId="77777777" w:rsidTr="000B0351">
        <w:trPr>
          <w:trHeight w:val="525"/>
        </w:trPr>
        <w:tc>
          <w:tcPr>
            <w:tcW w:w="1985" w:type="dxa"/>
            <w:vMerge w:val="restart"/>
          </w:tcPr>
          <w:p w14:paraId="31B0722D" w14:textId="77777777" w:rsidR="00EB1F41" w:rsidRPr="005F01DD" w:rsidRDefault="00EB1F41" w:rsidP="000B0351">
            <w:pPr>
              <w:ind w:right="410"/>
              <w:rPr>
                <w:rFonts w:ascii="Arial" w:hAnsi="Arial" w:cs="Arial"/>
              </w:rPr>
            </w:pPr>
            <w:r w:rsidRPr="005F01DD">
              <w:rPr>
                <w:rFonts w:ascii="Arial" w:hAnsi="Arial" w:cs="Arial"/>
              </w:rPr>
              <w:t>9.Төрийн захиргааны байгууллага</w:t>
            </w:r>
          </w:p>
        </w:tc>
        <w:tc>
          <w:tcPr>
            <w:tcW w:w="3969" w:type="dxa"/>
            <w:vAlign w:val="center"/>
          </w:tcPr>
          <w:p w14:paraId="5918FA05" w14:textId="77777777" w:rsidR="00EB1F41" w:rsidRPr="005F01DD" w:rsidRDefault="00EB1F41" w:rsidP="000B0351">
            <w:pPr>
              <w:jc w:val="both"/>
              <w:rPr>
                <w:rFonts w:ascii="Arial" w:hAnsi="Arial" w:cs="Arial"/>
              </w:rPr>
            </w:pPr>
            <w:r w:rsidRPr="005F01DD">
              <w:rPr>
                <w:rFonts w:ascii="Arial" w:hAnsi="Arial" w:cs="Arial"/>
              </w:rPr>
              <w:t>9.1.Улсын төсөвт нөлөө үзүүлэх эсэх</w:t>
            </w:r>
          </w:p>
        </w:tc>
        <w:tc>
          <w:tcPr>
            <w:tcW w:w="851" w:type="dxa"/>
            <w:vAlign w:val="center"/>
          </w:tcPr>
          <w:p w14:paraId="2E3C6B35" w14:textId="77777777" w:rsidR="00EB1F41" w:rsidRPr="005F01DD" w:rsidRDefault="00EB1F41" w:rsidP="000B0351">
            <w:pPr>
              <w:jc w:val="center"/>
              <w:rPr>
                <w:rFonts w:ascii="Arial" w:hAnsi="Arial" w:cs="Arial"/>
                <w:b/>
              </w:rPr>
            </w:pPr>
            <w:r w:rsidRPr="005F01DD">
              <w:rPr>
                <w:rFonts w:ascii="Arial" w:hAnsi="Arial" w:cs="Arial"/>
              </w:rPr>
              <w:t>Тийм</w:t>
            </w:r>
          </w:p>
        </w:tc>
        <w:tc>
          <w:tcPr>
            <w:tcW w:w="850" w:type="dxa"/>
            <w:vAlign w:val="center"/>
          </w:tcPr>
          <w:p w14:paraId="5EE99E7A"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08F5B7CF" wp14:editId="55994522">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0E508D"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clkG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4371A070" w14:textId="77777777" w:rsidR="00EB1F41" w:rsidRPr="005F01DD" w:rsidRDefault="00EB1F41" w:rsidP="000B0351">
            <w:pPr>
              <w:jc w:val="both"/>
              <w:rPr>
                <w:rFonts w:ascii="Arial" w:hAnsi="Arial" w:cs="Arial"/>
              </w:rPr>
            </w:pPr>
            <w:r w:rsidRPr="005F01DD">
              <w:rPr>
                <w:rFonts w:ascii="Arial" w:hAnsi="Arial" w:cs="Arial"/>
              </w:rPr>
              <w:t> Зардал гарахгүй</w:t>
            </w:r>
          </w:p>
        </w:tc>
      </w:tr>
      <w:tr w:rsidR="00EB1F41" w:rsidRPr="005F01DD" w14:paraId="173CB23A" w14:textId="77777777" w:rsidTr="000B0351">
        <w:trPr>
          <w:trHeight w:val="525"/>
        </w:trPr>
        <w:tc>
          <w:tcPr>
            <w:tcW w:w="1985" w:type="dxa"/>
            <w:vMerge/>
          </w:tcPr>
          <w:p w14:paraId="1033BEA5" w14:textId="77777777" w:rsidR="00EB1F41" w:rsidRPr="005F01DD" w:rsidRDefault="00EB1F41" w:rsidP="000B0351">
            <w:pPr>
              <w:ind w:right="410"/>
              <w:rPr>
                <w:rFonts w:ascii="Arial" w:hAnsi="Arial" w:cs="Arial"/>
              </w:rPr>
            </w:pPr>
          </w:p>
        </w:tc>
        <w:tc>
          <w:tcPr>
            <w:tcW w:w="3969" w:type="dxa"/>
            <w:vAlign w:val="center"/>
          </w:tcPr>
          <w:p w14:paraId="2C256E2C" w14:textId="77777777" w:rsidR="00EB1F41" w:rsidRPr="005F01DD" w:rsidRDefault="00EB1F41" w:rsidP="000B0351">
            <w:pPr>
              <w:jc w:val="both"/>
              <w:rPr>
                <w:rFonts w:ascii="Arial" w:hAnsi="Arial" w:cs="Arial"/>
              </w:rPr>
            </w:pPr>
            <w:r w:rsidRPr="005F01DD">
              <w:rPr>
                <w:rFonts w:ascii="Arial" w:hAnsi="Arial" w:cs="Arial"/>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33006A99"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73FE0762" wp14:editId="736E393A">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986D08"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s0/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S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3E1bN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206368A" w14:textId="77777777" w:rsidR="00EB1F41" w:rsidRPr="005F01DD" w:rsidRDefault="00EB1F41" w:rsidP="000B0351">
            <w:pPr>
              <w:jc w:val="center"/>
              <w:rPr>
                <w:rFonts w:ascii="Arial" w:hAnsi="Arial" w:cs="Arial"/>
                <w:b/>
              </w:rPr>
            </w:pPr>
            <w:r w:rsidRPr="005F01DD">
              <w:rPr>
                <w:rFonts w:ascii="Arial" w:hAnsi="Arial" w:cs="Arial"/>
                <w:noProof/>
              </w:rPr>
              <mc:AlternateContent>
                <mc:Choice Requires="wps">
                  <w:drawing>
                    <wp:inline distT="0" distB="0" distL="0" distR="0" wp14:anchorId="6696655F" wp14:editId="32BBDEBB">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B2AF8F"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YIiPkSAtNOkLlI2IDafIX1bUlFCymnEKrQnn+dFwfmug57Bf3F5+ev/xaLyMQZgp5RKH07ksCYf9&#10;hrYKttbIxra85Ew5u8gtTvjKWrKhUXQ8UGLjetEpkwOka3WlXTWNAkffDBJy3gAgOjMKoAHPAOn2&#10;SmvZNZRUUJTYuQgPfDjBgDe07i5kBbmROyt9px5q3boY0AP04AnxuCMEfbCohMskjY8joE0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P8AbR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3367267F" w14:textId="77777777" w:rsidR="00EB1F41" w:rsidRPr="005F01DD" w:rsidRDefault="00EB1F41" w:rsidP="000B0351">
            <w:pPr>
              <w:jc w:val="both"/>
              <w:rPr>
                <w:rFonts w:ascii="Arial" w:hAnsi="Arial" w:cs="Arial"/>
              </w:rPr>
            </w:pPr>
            <w:r w:rsidRPr="005F01DD">
              <w:rPr>
                <w:rFonts w:ascii="Arial" w:hAnsi="Arial" w:cs="Arial"/>
              </w:rPr>
              <w:t> Ямар нэгэн өөрчлөлт гарахгүй</w:t>
            </w:r>
          </w:p>
        </w:tc>
      </w:tr>
      <w:tr w:rsidR="00EB1F41" w:rsidRPr="005F01DD" w14:paraId="2D98B013" w14:textId="77777777" w:rsidTr="000B0351">
        <w:trPr>
          <w:trHeight w:val="525"/>
        </w:trPr>
        <w:tc>
          <w:tcPr>
            <w:tcW w:w="1985" w:type="dxa"/>
            <w:vMerge/>
          </w:tcPr>
          <w:p w14:paraId="0E8E179E" w14:textId="77777777" w:rsidR="00EB1F41" w:rsidRPr="005F01DD" w:rsidRDefault="00EB1F41" w:rsidP="000B0351">
            <w:pPr>
              <w:ind w:right="410"/>
              <w:rPr>
                <w:rFonts w:ascii="Arial" w:hAnsi="Arial" w:cs="Arial"/>
              </w:rPr>
            </w:pPr>
          </w:p>
        </w:tc>
        <w:tc>
          <w:tcPr>
            <w:tcW w:w="3969" w:type="dxa"/>
            <w:vAlign w:val="center"/>
          </w:tcPr>
          <w:p w14:paraId="7C2CB2E1" w14:textId="77777777" w:rsidR="00EB1F41" w:rsidRPr="005F01DD" w:rsidRDefault="00EB1F41" w:rsidP="000B0351">
            <w:pPr>
              <w:jc w:val="both"/>
              <w:rPr>
                <w:rFonts w:ascii="Arial" w:hAnsi="Arial" w:cs="Arial"/>
              </w:rPr>
            </w:pPr>
            <w:r w:rsidRPr="005F01DD">
              <w:rPr>
                <w:rFonts w:ascii="Arial" w:hAnsi="Arial" w:cs="Arial"/>
              </w:rPr>
              <w:t>9.3.Төрийн байгууллагад захиргааны шинэ чиг үүрэг бий болгох эсэх</w:t>
            </w:r>
          </w:p>
        </w:tc>
        <w:tc>
          <w:tcPr>
            <w:tcW w:w="851" w:type="dxa"/>
            <w:vAlign w:val="center"/>
          </w:tcPr>
          <w:p w14:paraId="59D76191" w14:textId="77777777" w:rsidR="00EB1F41" w:rsidRPr="005F01DD" w:rsidRDefault="00EB1F41" w:rsidP="000B0351">
            <w:pPr>
              <w:jc w:val="center"/>
              <w:rPr>
                <w:rFonts w:ascii="Arial" w:hAnsi="Arial" w:cs="Arial"/>
                <w:b/>
              </w:rPr>
            </w:pPr>
            <w:r w:rsidRPr="005F01DD">
              <w:rPr>
                <w:rFonts w:ascii="Arial" w:hAnsi="Arial" w:cs="Arial"/>
                <w:noProof/>
              </w:rPr>
              <mc:AlternateContent>
                <mc:Choice Requires="wps">
                  <w:drawing>
                    <wp:inline distT="0" distB="0" distL="0" distR="0" wp14:anchorId="6C5C7104" wp14:editId="3168926D">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FD99AB"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eRCRo/gIAACQ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36C6CD05"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13C62FB3" wp14:editId="3520A02C">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BA5D07"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mk/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y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RaZp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03B40E63" w14:textId="77777777" w:rsidR="00EB1F41" w:rsidRPr="005F01DD" w:rsidRDefault="00EB1F41" w:rsidP="000B0351">
            <w:pPr>
              <w:jc w:val="both"/>
              <w:rPr>
                <w:rFonts w:ascii="Arial" w:hAnsi="Arial" w:cs="Arial"/>
              </w:rPr>
            </w:pPr>
            <w:r w:rsidRPr="005F01DD">
              <w:rPr>
                <w:rFonts w:ascii="Arial" w:hAnsi="Arial" w:cs="Arial"/>
              </w:rPr>
              <w:t>Ямар нэгэн шинэ чиг үүрэг үүсгэхгүй</w:t>
            </w:r>
          </w:p>
        </w:tc>
      </w:tr>
      <w:tr w:rsidR="00EB1F41" w:rsidRPr="005F01DD" w14:paraId="3EFA0C92" w14:textId="77777777" w:rsidTr="000B0351">
        <w:trPr>
          <w:trHeight w:val="525"/>
        </w:trPr>
        <w:tc>
          <w:tcPr>
            <w:tcW w:w="1985" w:type="dxa"/>
            <w:vMerge w:val="restart"/>
          </w:tcPr>
          <w:p w14:paraId="55A7A703" w14:textId="77777777" w:rsidR="00EB1F41" w:rsidRPr="005F01DD" w:rsidRDefault="00EB1F41" w:rsidP="000B0351">
            <w:pPr>
              <w:ind w:right="410"/>
              <w:rPr>
                <w:rFonts w:ascii="Arial" w:hAnsi="Arial" w:cs="Arial"/>
              </w:rPr>
            </w:pPr>
            <w:r w:rsidRPr="005F01DD">
              <w:rPr>
                <w:rFonts w:ascii="Arial" w:hAnsi="Arial" w:cs="Arial"/>
              </w:rPr>
              <w:t xml:space="preserve">10.Макро эдийн </w:t>
            </w:r>
            <w:r w:rsidRPr="005F01DD">
              <w:rPr>
                <w:rFonts w:ascii="Arial" w:hAnsi="Arial" w:cs="Arial"/>
              </w:rPr>
              <w:lastRenderedPageBreak/>
              <w:t>засгийн хүрээнд</w:t>
            </w:r>
          </w:p>
        </w:tc>
        <w:tc>
          <w:tcPr>
            <w:tcW w:w="3969" w:type="dxa"/>
            <w:vAlign w:val="center"/>
          </w:tcPr>
          <w:p w14:paraId="1BBEFD54" w14:textId="77777777" w:rsidR="00EB1F41" w:rsidRPr="005F01DD" w:rsidRDefault="00EB1F41" w:rsidP="000B0351">
            <w:pPr>
              <w:jc w:val="both"/>
              <w:rPr>
                <w:rFonts w:ascii="Arial" w:hAnsi="Arial" w:cs="Arial"/>
              </w:rPr>
            </w:pPr>
            <w:r w:rsidRPr="005F01DD">
              <w:rPr>
                <w:rFonts w:ascii="Arial" w:hAnsi="Arial" w:cs="Arial"/>
              </w:rPr>
              <w:lastRenderedPageBreak/>
              <w:t>10.1.Эдийн засгийн өсөлт болон ажил эрхлэлтийн байдалд нөлөө үзүүлэх эсэх</w:t>
            </w:r>
          </w:p>
        </w:tc>
        <w:tc>
          <w:tcPr>
            <w:tcW w:w="851" w:type="dxa"/>
            <w:vAlign w:val="center"/>
          </w:tcPr>
          <w:p w14:paraId="09092DD3"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3FAD9007" wp14:editId="007B206F">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F27F38"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aK/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VYK00KQvUDYiNpwif1lRU0LJasYptCac50fD+a2BnsN+cXv56f3Ho/EyBmGmlEscTueyJBz2&#10;G9oq2FojG9vykjPl7CK3OOEra8mGRtHxQImN60WnTA6QrtWVdtU0Chx9M0jIeQOA6MwogAZYAen2&#10;SmvZNZRUUJTYuQgPfDjBgDe07i5kBbmROyt9px5q3boY0AP04AnxuCMEfbCohMskjY8joE0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Kmi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02FB4DE"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0E97E52B" wp14:editId="743F67DA">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EB5466"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Xq/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v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5i6V6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rPr>
              <w:t>Үгүй</w:t>
            </w:r>
          </w:p>
        </w:tc>
        <w:tc>
          <w:tcPr>
            <w:tcW w:w="2554" w:type="dxa"/>
            <w:vAlign w:val="center"/>
          </w:tcPr>
          <w:p w14:paraId="013A91DA" w14:textId="77777777" w:rsidR="00EB1F41" w:rsidRPr="005F01DD" w:rsidRDefault="00EB1F41" w:rsidP="000B0351">
            <w:pPr>
              <w:jc w:val="both"/>
              <w:rPr>
                <w:rFonts w:ascii="Arial" w:hAnsi="Arial" w:cs="Arial"/>
              </w:rPr>
            </w:pPr>
            <w:r w:rsidRPr="005F01DD">
              <w:rPr>
                <w:rFonts w:ascii="Arial" w:hAnsi="Arial" w:cs="Arial"/>
              </w:rPr>
              <w:t> Ямар нэгэн өөрчлөлт гарахгүй.</w:t>
            </w:r>
          </w:p>
        </w:tc>
      </w:tr>
      <w:tr w:rsidR="00EB1F41" w:rsidRPr="005F01DD" w14:paraId="572FA55A" w14:textId="77777777" w:rsidTr="000B0351">
        <w:trPr>
          <w:trHeight w:val="525"/>
        </w:trPr>
        <w:tc>
          <w:tcPr>
            <w:tcW w:w="1985" w:type="dxa"/>
            <w:vMerge/>
            <w:vAlign w:val="center"/>
          </w:tcPr>
          <w:p w14:paraId="19C1159C" w14:textId="77777777" w:rsidR="00EB1F41" w:rsidRPr="005F01DD" w:rsidRDefault="00EB1F41" w:rsidP="000B0351">
            <w:pPr>
              <w:ind w:right="410"/>
              <w:rPr>
                <w:rFonts w:ascii="Arial" w:hAnsi="Arial" w:cs="Arial"/>
              </w:rPr>
            </w:pPr>
          </w:p>
        </w:tc>
        <w:tc>
          <w:tcPr>
            <w:tcW w:w="3969" w:type="dxa"/>
            <w:vAlign w:val="center"/>
          </w:tcPr>
          <w:p w14:paraId="1F66B513" w14:textId="77777777" w:rsidR="00EB1F41" w:rsidRPr="005F01DD" w:rsidRDefault="00EB1F41" w:rsidP="000B0351">
            <w:pPr>
              <w:jc w:val="both"/>
              <w:rPr>
                <w:rFonts w:ascii="Arial" w:hAnsi="Arial" w:cs="Arial"/>
              </w:rPr>
            </w:pPr>
            <w:r w:rsidRPr="005F01DD">
              <w:rPr>
                <w:rFonts w:ascii="Arial" w:hAnsi="Arial" w:cs="Arial"/>
              </w:rPr>
              <w:t>10.2.Хөрөнгө оруулалтын нөхцөлийг сайжруулах, зах зээлийн тогтвортой хөгжлийг дэмжих эсэх</w:t>
            </w:r>
          </w:p>
        </w:tc>
        <w:tc>
          <w:tcPr>
            <w:tcW w:w="851" w:type="dxa"/>
            <w:vAlign w:val="center"/>
          </w:tcPr>
          <w:p w14:paraId="423D649B"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3F801B9B" wp14:editId="30AFDFDA">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F774B9"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r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6qqx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8496BD2"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662B802A" wp14:editId="2DE0C086">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785A07"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2/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pCfqt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rPr>
              <w:t>Үгүй</w:t>
            </w:r>
          </w:p>
        </w:tc>
        <w:tc>
          <w:tcPr>
            <w:tcW w:w="2554" w:type="dxa"/>
            <w:vAlign w:val="center"/>
          </w:tcPr>
          <w:p w14:paraId="43BA2524" w14:textId="77777777" w:rsidR="00EB1F41" w:rsidRPr="005F01DD" w:rsidRDefault="00EB1F41" w:rsidP="000B0351">
            <w:pPr>
              <w:jc w:val="both"/>
              <w:rPr>
                <w:rFonts w:ascii="Arial" w:hAnsi="Arial" w:cs="Arial"/>
              </w:rPr>
            </w:pPr>
            <w:r w:rsidRPr="005F01DD">
              <w:rPr>
                <w:rFonts w:ascii="Arial" w:hAnsi="Arial" w:cs="Arial"/>
              </w:rPr>
              <w:t> Ямар нэгэн өөрчлөлт гарахгүй</w:t>
            </w:r>
          </w:p>
        </w:tc>
      </w:tr>
      <w:tr w:rsidR="00EB1F41" w:rsidRPr="005F01DD" w14:paraId="4D191028" w14:textId="77777777" w:rsidTr="000B0351">
        <w:trPr>
          <w:trHeight w:val="525"/>
        </w:trPr>
        <w:tc>
          <w:tcPr>
            <w:tcW w:w="1985" w:type="dxa"/>
            <w:vMerge/>
            <w:vAlign w:val="center"/>
          </w:tcPr>
          <w:p w14:paraId="59E74E47" w14:textId="77777777" w:rsidR="00EB1F41" w:rsidRPr="005F01DD" w:rsidRDefault="00EB1F41" w:rsidP="000B0351">
            <w:pPr>
              <w:ind w:right="410"/>
              <w:rPr>
                <w:rFonts w:ascii="Arial" w:hAnsi="Arial" w:cs="Arial"/>
              </w:rPr>
            </w:pPr>
          </w:p>
        </w:tc>
        <w:tc>
          <w:tcPr>
            <w:tcW w:w="3969" w:type="dxa"/>
            <w:vAlign w:val="center"/>
          </w:tcPr>
          <w:p w14:paraId="19B2D8CE" w14:textId="77777777" w:rsidR="00EB1F41" w:rsidRPr="005F01DD" w:rsidRDefault="00EB1F41" w:rsidP="000B0351">
            <w:pPr>
              <w:jc w:val="both"/>
              <w:rPr>
                <w:rFonts w:ascii="Arial" w:hAnsi="Arial" w:cs="Arial"/>
              </w:rPr>
            </w:pPr>
            <w:r w:rsidRPr="005F01DD">
              <w:rPr>
                <w:rFonts w:ascii="Arial" w:hAnsi="Arial" w:cs="Arial"/>
              </w:rPr>
              <w:t>10.3.Инфляци нэмэгдэх эсэх</w:t>
            </w:r>
          </w:p>
        </w:tc>
        <w:tc>
          <w:tcPr>
            <w:tcW w:w="851" w:type="dxa"/>
            <w:vAlign w:val="center"/>
          </w:tcPr>
          <w:p w14:paraId="7D341699"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2246926C" wp14:editId="086C067D">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BB0949"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WY/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S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aPVm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253DB86"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3341A74D" wp14:editId="78BC1028">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6F6AF9"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tS/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xrUv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76198BE7"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53D1BB5D" w14:textId="77777777" w:rsidTr="000B0351">
        <w:trPr>
          <w:trHeight w:val="525"/>
        </w:trPr>
        <w:tc>
          <w:tcPr>
            <w:tcW w:w="1985" w:type="dxa"/>
            <w:vAlign w:val="center"/>
          </w:tcPr>
          <w:p w14:paraId="558DB675" w14:textId="77777777" w:rsidR="00EB1F41" w:rsidRPr="005F01DD" w:rsidRDefault="00EB1F41" w:rsidP="000B0351">
            <w:pPr>
              <w:ind w:right="410"/>
              <w:jc w:val="both"/>
              <w:rPr>
                <w:rFonts w:ascii="Arial" w:hAnsi="Arial" w:cs="Arial"/>
              </w:rPr>
            </w:pPr>
            <w:r w:rsidRPr="005F01DD">
              <w:rPr>
                <w:rFonts w:ascii="Arial" w:hAnsi="Arial" w:cs="Arial"/>
              </w:rPr>
              <w:t>11.Олон улсын харилцаа</w:t>
            </w:r>
          </w:p>
        </w:tc>
        <w:tc>
          <w:tcPr>
            <w:tcW w:w="3969" w:type="dxa"/>
            <w:vAlign w:val="center"/>
          </w:tcPr>
          <w:p w14:paraId="389D7DDF" w14:textId="77777777" w:rsidR="00EB1F41" w:rsidRPr="005F01DD" w:rsidRDefault="00EB1F41" w:rsidP="000B0351">
            <w:pPr>
              <w:jc w:val="both"/>
              <w:rPr>
                <w:rFonts w:ascii="Arial" w:hAnsi="Arial" w:cs="Arial"/>
              </w:rPr>
            </w:pPr>
            <w:r w:rsidRPr="005F01DD">
              <w:rPr>
                <w:rFonts w:ascii="Arial" w:hAnsi="Arial" w:cs="Arial"/>
              </w:rPr>
              <w:t>11.1.Монгол Улсын олон улсын гэрээтэй нийцэж байгаа эсэх</w:t>
            </w:r>
          </w:p>
        </w:tc>
        <w:tc>
          <w:tcPr>
            <w:tcW w:w="851" w:type="dxa"/>
            <w:vAlign w:val="center"/>
          </w:tcPr>
          <w:p w14:paraId="0CF2A5E9"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61C4D0E8" wp14:editId="568F3038">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81984D"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R8/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S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7hUf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Тийм</w:t>
            </w:r>
          </w:p>
        </w:tc>
        <w:tc>
          <w:tcPr>
            <w:tcW w:w="850" w:type="dxa"/>
            <w:vAlign w:val="center"/>
          </w:tcPr>
          <w:p w14:paraId="53D3A393" w14:textId="77777777" w:rsidR="00EB1F41" w:rsidRPr="005F01DD" w:rsidRDefault="00EB1F41" w:rsidP="000B0351">
            <w:pPr>
              <w:jc w:val="center"/>
              <w:rPr>
                <w:rFonts w:ascii="Arial" w:hAnsi="Arial" w:cs="Arial"/>
              </w:rPr>
            </w:pPr>
            <w:r w:rsidRPr="005F01DD">
              <w:rPr>
                <w:rFonts w:ascii="Arial" w:hAnsi="Arial" w:cs="Arial"/>
                <w:noProof/>
              </w:rPr>
              <mc:AlternateContent>
                <mc:Choice Requires="wps">
                  <w:drawing>
                    <wp:inline distT="0" distB="0" distL="0" distR="0" wp14:anchorId="4E39A950" wp14:editId="15213B28">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9D6D98"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QO/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i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IDUUD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793726A0" w14:textId="77777777" w:rsidR="00EB1F41" w:rsidRPr="005F01DD" w:rsidRDefault="00EB1F41" w:rsidP="000B0351">
            <w:pPr>
              <w:jc w:val="both"/>
              <w:rPr>
                <w:rFonts w:ascii="Arial" w:hAnsi="Arial" w:cs="Arial"/>
              </w:rPr>
            </w:pPr>
            <w:r w:rsidRPr="005F01DD">
              <w:rPr>
                <w:rFonts w:ascii="Arial" w:hAnsi="Arial" w:cs="Arial"/>
              </w:rPr>
              <w:t> Ямар нэгэн байдлаар зөрчилдөхгүй. Олон улсын гэрээ, хэлэлцээртэй нийцнэ.</w:t>
            </w:r>
          </w:p>
        </w:tc>
      </w:tr>
    </w:tbl>
    <w:p w14:paraId="300DC6B6" w14:textId="77777777" w:rsidR="00EB1F41" w:rsidRPr="005F01DD" w:rsidRDefault="00EB1F41" w:rsidP="00EB1F41">
      <w:pPr>
        <w:jc w:val="center"/>
        <w:rPr>
          <w:rFonts w:ascii="Arial" w:hAnsi="Arial" w:cs="Arial"/>
          <w:b/>
        </w:rPr>
      </w:pPr>
    </w:p>
    <w:p w14:paraId="1B8D0B7C" w14:textId="77777777" w:rsidR="00EB1F41" w:rsidRPr="005F01DD" w:rsidRDefault="00EB1F41" w:rsidP="00EB1F41">
      <w:pPr>
        <w:jc w:val="center"/>
        <w:rPr>
          <w:rFonts w:ascii="Arial" w:hAnsi="Arial" w:cs="Arial"/>
          <w:b/>
        </w:rPr>
      </w:pPr>
    </w:p>
    <w:p w14:paraId="0CFE65F2" w14:textId="77777777" w:rsidR="00EB1F41" w:rsidRDefault="00EB1F41" w:rsidP="00EB1F41">
      <w:pPr>
        <w:jc w:val="center"/>
        <w:rPr>
          <w:rFonts w:ascii="Arial" w:hAnsi="Arial" w:cs="Arial"/>
          <w:b/>
        </w:rPr>
      </w:pPr>
      <w:r w:rsidRPr="005F01DD">
        <w:rPr>
          <w:rFonts w:ascii="Arial" w:hAnsi="Arial" w:cs="Arial"/>
          <w:b/>
        </w:rPr>
        <w:t>НИЙГЭМД ҮЗҮҮЛЭХ ҮР НӨЛӨӨ</w:t>
      </w:r>
    </w:p>
    <w:p w14:paraId="1699BCD9" w14:textId="77777777" w:rsidR="0046413C" w:rsidRPr="005F01DD" w:rsidRDefault="0046413C" w:rsidP="00EB1F41">
      <w:pPr>
        <w:jc w:val="center"/>
        <w:rPr>
          <w:rFonts w:ascii="Arial" w:hAnsi="Arial" w:cs="Arial"/>
          <w:b/>
        </w:rPr>
      </w:pP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EB1F41" w:rsidRPr="005F01DD" w14:paraId="2E4BA30B" w14:textId="77777777" w:rsidTr="000B0351">
        <w:tc>
          <w:tcPr>
            <w:tcW w:w="2061" w:type="dxa"/>
            <w:shd w:val="clear" w:color="auto" w:fill="E7E6E6"/>
            <w:vAlign w:val="center"/>
          </w:tcPr>
          <w:p w14:paraId="22EE92B2" w14:textId="77777777" w:rsidR="00EB1F41" w:rsidRPr="005F01DD" w:rsidRDefault="00EB1F41" w:rsidP="000B0351">
            <w:pPr>
              <w:jc w:val="center"/>
              <w:rPr>
                <w:rFonts w:ascii="Arial" w:hAnsi="Arial" w:cs="Arial"/>
                <w:b/>
              </w:rPr>
            </w:pPr>
            <w:r w:rsidRPr="005F01DD">
              <w:rPr>
                <w:rFonts w:ascii="Arial" w:hAnsi="Arial" w:cs="Arial"/>
                <w:b/>
                <w:bCs/>
              </w:rPr>
              <w:t>Үзүүлэх үр нөлөө:</w:t>
            </w:r>
          </w:p>
        </w:tc>
        <w:tc>
          <w:tcPr>
            <w:tcW w:w="3893" w:type="dxa"/>
            <w:shd w:val="clear" w:color="auto" w:fill="E7E6E6"/>
            <w:vAlign w:val="center"/>
          </w:tcPr>
          <w:p w14:paraId="357E838B" w14:textId="77777777" w:rsidR="00EB1F41" w:rsidRPr="005F01DD" w:rsidRDefault="00EB1F41" w:rsidP="000B0351">
            <w:pPr>
              <w:jc w:val="center"/>
              <w:rPr>
                <w:rFonts w:ascii="Arial" w:hAnsi="Arial" w:cs="Arial"/>
                <w:b/>
              </w:rPr>
            </w:pPr>
            <w:r w:rsidRPr="005F01DD">
              <w:rPr>
                <w:rFonts w:ascii="Arial" w:hAnsi="Arial" w:cs="Arial"/>
                <w:b/>
              </w:rPr>
              <w:t xml:space="preserve">Холбогдох асуултууд </w:t>
            </w:r>
          </w:p>
        </w:tc>
        <w:tc>
          <w:tcPr>
            <w:tcW w:w="1701" w:type="dxa"/>
            <w:gridSpan w:val="2"/>
            <w:shd w:val="clear" w:color="auto" w:fill="E7E6E6"/>
            <w:vAlign w:val="center"/>
          </w:tcPr>
          <w:p w14:paraId="51892CE8" w14:textId="77777777" w:rsidR="00EB1F41" w:rsidRPr="005F01DD" w:rsidRDefault="00EB1F41" w:rsidP="000B0351">
            <w:pPr>
              <w:rPr>
                <w:rFonts w:ascii="Arial" w:hAnsi="Arial" w:cs="Arial"/>
                <w:b/>
              </w:rPr>
            </w:pPr>
            <w:r w:rsidRPr="005F01DD">
              <w:rPr>
                <w:rFonts w:ascii="Arial" w:hAnsi="Arial" w:cs="Arial"/>
                <w:b/>
              </w:rPr>
              <w:t xml:space="preserve">   Хариулт </w:t>
            </w:r>
          </w:p>
        </w:tc>
        <w:tc>
          <w:tcPr>
            <w:tcW w:w="2554" w:type="dxa"/>
            <w:shd w:val="clear" w:color="auto" w:fill="E7E6E6"/>
          </w:tcPr>
          <w:p w14:paraId="168CB014" w14:textId="77777777" w:rsidR="00EB1F41" w:rsidRPr="005F01DD" w:rsidRDefault="00EB1F41" w:rsidP="000B0351">
            <w:pPr>
              <w:rPr>
                <w:rFonts w:ascii="Arial" w:hAnsi="Arial" w:cs="Arial"/>
                <w:b/>
              </w:rPr>
            </w:pPr>
            <w:r w:rsidRPr="005F01DD">
              <w:rPr>
                <w:rFonts w:ascii="Arial" w:hAnsi="Arial" w:cs="Arial"/>
                <w:b/>
              </w:rPr>
              <w:t xml:space="preserve">       Тайлбар</w:t>
            </w:r>
          </w:p>
        </w:tc>
      </w:tr>
      <w:tr w:rsidR="00EB1F41" w:rsidRPr="005F01DD" w14:paraId="067C2D5E" w14:textId="77777777" w:rsidTr="000B0351">
        <w:trPr>
          <w:trHeight w:val="440"/>
        </w:trPr>
        <w:tc>
          <w:tcPr>
            <w:tcW w:w="2061" w:type="dxa"/>
            <w:vMerge w:val="restart"/>
          </w:tcPr>
          <w:p w14:paraId="26BAA42E" w14:textId="77777777" w:rsidR="00EB1F41" w:rsidRPr="005F01DD" w:rsidRDefault="00EB1F41" w:rsidP="000B0351">
            <w:pPr>
              <w:rPr>
                <w:rFonts w:ascii="Arial" w:hAnsi="Arial" w:cs="Arial"/>
              </w:rPr>
            </w:pPr>
            <w:r w:rsidRPr="005F01DD">
              <w:rPr>
                <w:rFonts w:ascii="Arial" w:hAnsi="Arial" w:cs="Arial"/>
              </w:rPr>
              <w:t>1.Ажил эрхлэлтийн байдал, хөдөлмөрийн зах зээл</w:t>
            </w:r>
          </w:p>
        </w:tc>
        <w:tc>
          <w:tcPr>
            <w:tcW w:w="3893" w:type="dxa"/>
            <w:vAlign w:val="center"/>
          </w:tcPr>
          <w:p w14:paraId="6139419D" w14:textId="77777777" w:rsidR="00EB1F41" w:rsidRPr="005F01DD" w:rsidRDefault="00EB1F41" w:rsidP="000B0351">
            <w:pPr>
              <w:jc w:val="both"/>
              <w:rPr>
                <w:rFonts w:ascii="Arial" w:hAnsi="Arial" w:cs="Arial"/>
              </w:rPr>
            </w:pPr>
            <w:r w:rsidRPr="005F01DD">
              <w:rPr>
                <w:rFonts w:ascii="Arial" w:hAnsi="Arial" w:cs="Arial"/>
              </w:rPr>
              <w:t>1.1.Шинээр ажлын байр бий болох эсэх</w:t>
            </w:r>
          </w:p>
        </w:tc>
        <w:tc>
          <w:tcPr>
            <w:tcW w:w="851" w:type="dxa"/>
            <w:vAlign w:val="center"/>
          </w:tcPr>
          <w:p w14:paraId="6C971A1F"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36E71FE2" wp14:editId="5BBEFD56">
                      <wp:extent cx="241300" cy="120650"/>
                      <wp:effectExtent l="0" t="0" r="0" b="0"/>
                      <wp:docPr id="190" name="Rectangl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B142D2" id="Rectangl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s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PoK00KQvUDYiNpwif1lRU0LJasYptCac50fD+a2BnsN+cXv56f3Ho/EyBmGmlEscTueyJBz2&#10;G9oq2FojG9vykjPl7CK3OOEra8mGRtHxQImN60WnTA6QrtWVdtU0Chx9M0jIeQOA6MwogAZYAen2&#10;SmvZNZRUUJTYuQgPfDjBgDe07i5kBbmROyt9px5q3boY0AP04AnxuCMEfbCohMskjY8jKEs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bErI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BD1FB4A"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909BD15" wp14:editId="15A7BD9A">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578AD2"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YF/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7pmB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rPr>
              <w:t>Үгүй</w:t>
            </w:r>
          </w:p>
        </w:tc>
        <w:tc>
          <w:tcPr>
            <w:tcW w:w="2554" w:type="dxa"/>
            <w:vAlign w:val="center"/>
          </w:tcPr>
          <w:p w14:paraId="41A2329B" w14:textId="77777777" w:rsidR="00EB1F41" w:rsidRPr="005F01DD" w:rsidRDefault="00EB1F41" w:rsidP="000B0351">
            <w:pPr>
              <w:pStyle w:val="Style1"/>
              <w:spacing w:line="240" w:lineRule="auto"/>
              <w:ind w:firstLine="0"/>
              <w:rPr>
                <w:noProof/>
                <w:color w:val="000000"/>
                <w:lang w:val="mn-MN"/>
              </w:rPr>
            </w:pPr>
            <w:r w:rsidRPr="005F01DD">
              <w:rPr>
                <w:color w:val="000000"/>
              </w:rPr>
              <w:t>Ямар нэгэн өөрчлөлт гарахгүй</w:t>
            </w:r>
          </w:p>
        </w:tc>
      </w:tr>
      <w:tr w:rsidR="00EB1F41" w:rsidRPr="005F01DD" w14:paraId="2009D75C" w14:textId="77777777" w:rsidTr="000B0351">
        <w:trPr>
          <w:trHeight w:val="440"/>
        </w:trPr>
        <w:tc>
          <w:tcPr>
            <w:tcW w:w="2061" w:type="dxa"/>
            <w:vMerge/>
          </w:tcPr>
          <w:p w14:paraId="64E52672" w14:textId="77777777" w:rsidR="00EB1F41" w:rsidRPr="005F01DD" w:rsidRDefault="00EB1F41" w:rsidP="000B0351">
            <w:pPr>
              <w:rPr>
                <w:rFonts w:ascii="Arial" w:hAnsi="Arial" w:cs="Arial"/>
              </w:rPr>
            </w:pPr>
          </w:p>
        </w:tc>
        <w:tc>
          <w:tcPr>
            <w:tcW w:w="3893" w:type="dxa"/>
            <w:vAlign w:val="center"/>
          </w:tcPr>
          <w:p w14:paraId="4600BF34" w14:textId="77777777" w:rsidR="00EB1F41" w:rsidRPr="005F01DD" w:rsidRDefault="00EB1F41" w:rsidP="000B0351">
            <w:pPr>
              <w:jc w:val="both"/>
              <w:rPr>
                <w:rFonts w:ascii="Arial" w:hAnsi="Arial" w:cs="Arial"/>
              </w:rPr>
            </w:pPr>
            <w:r w:rsidRPr="005F01DD">
              <w:rPr>
                <w:rFonts w:ascii="Arial" w:hAnsi="Arial" w:cs="Arial"/>
              </w:rPr>
              <w:t>1.2.Шууд болон шууд бусаар ажлын байрны цомхотгол бий болгох эсэх</w:t>
            </w:r>
          </w:p>
        </w:tc>
        <w:tc>
          <w:tcPr>
            <w:tcW w:w="851" w:type="dxa"/>
            <w:vAlign w:val="center"/>
          </w:tcPr>
          <w:p w14:paraId="25B3F4ED"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F2170CB" wp14:editId="20F11043">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DE7BCC"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kr/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Aqw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5ZK/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3C7E312"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B099F1F" wp14:editId="1B2A5EBA">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30E7AB"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p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M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IJqS/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265EDB25" w14:textId="77777777" w:rsidR="00EB1F41" w:rsidRPr="005F01DD" w:rsidRDefault="00EB1F41" w:rsidP="000B0351">
            <w:pPr>
              <w:jc w:val="both"/>
              <w:rPr>
                <w:rFonts w:ascii="Arial" w:hAnsi="Arial" w:cs="Arial"/>
              </w:rPr>
            </w:pPr>
            <w:r w:rsidRPr="005F01DD">
              <w:rPr>
                <w:rFonts w:ascii="Arial" w:hAnsi="Arial" w:cs="Arial"/>
              </w:rPr>
              <w:t>Ямар нэгэн сөрөг нөлөө байхгүй</w:t>
            </w:r>
          </w:p>
        </w:tc>
      </w:tr>
      <w:tr w:rsidR="00EB1F41" w:rsidRPr="005F01DD" w14:paraId="17678788" w14:textId="77777777" w:rsidTr="000B0351">
        <w:trPr>
          <w:trHeight w:val="440"/>
        </w:trPr>
        <w:tc>
          <w:tcPr>
            <w:tcW w:w="2061" w:type="dxa"/>
            <w:vMerge/>
          </w:tcPr>
          <w:p w14:paraId="3497B1C0" w14:textId="77777777" w:rsidR="00EB1F41" w:rsidRPr="005F01DD" w:rsidRDefault="00EB1F41" w:rsidP="000B0351">
            <w:pPr>
              <w:rPr>
                <w:rFonts w:ascii="Arial" w:hAnsi="Arial" w:cs="Arial"/>
              </w:rPr>
            </w:pPr>
          </w:p>
        </w:tc>
        <w:tc>
          <w:tcPr>
            <w:tcW w:w="3893" w:type="dxa"/>
            <w:vAlign w:val="center"/>
          </w:tcPr>
          <w:p w14:paraId="3A8AD79C" w14:textId="77777777" w:rsidR="00EB1F41" w:rsidRPr="005F01DD" w:rsidRDefault="00EB1F41" w:rsidP="000B0351">
            <w:pPr>
              <w:jc w:val="both"/>
              <w:rPr>
                <w:rFonts w:ascii="Arial" w:hAnsi="Arial" w:cs="Arial"/>
              </w:rPr>
            </w:pPr>
            <w:r w:rsidRPr="005F01DD">
              <w:rPr>
                <w:rFonts w:ascii="Arial" w:hAnsi="Arial" w:cs="Arial"/>
              </w:rPr>
              <w:t>1.3.Тодорхой ажил мэргэжлийн хүмүүс болон хувиараа хөдөлмөр эрхлэгчдэд нөлөө үзүүлэх эсэх</w:t>
            </w:r>
          </w:p>
        </w:tc>
        <w:tc>
          <w:tcPr>
            <w:tcW w:w="851" w:type="dxa"/>
            <w:vAlign w:val="center"/>
          </w:tcPr>
          <w:p w14:paraId="7B7E52BC"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380BFB7" wp14:editId="3D47A786">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686830"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lV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M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QZVZ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838F90C"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0F28392" wp14:editId="72AE1AE1">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0B749C"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UX/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sM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osV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rPr>
              <w:t>Үгүй</w:t>
            </w:r>
          </w:p>
        </w:tc>
        <w:tc>
          <w:tcPr>
            <w:tcW w:w="2554" w:type="dxa"/>
            <w:vAlign w:val="center"/>
          </w:tcPr>
          <w:p w14:paraId="7CB719D9" w14:textId="77777777" w:rsidR="00EB1F41" w:rsidRPr="005F01DD" w:rsidRDefault="00EB1F41" w:rsidP="000B0351">
            <w:pPr>
              <w:jc w:val="both"/>
              <w:rPr>
                <w:rFonts w:ascii="Arial" w:hAnsi="Arial" w:cs="Arial"/>
              </w:rPr>
            </w:pPr>
            <w:r w:rsidRPr="005F01DD">
              <w:rPr>
                <w:rFonts w:ascii="Arial" w:hAnsi="Arial" w:cs="Arial"/>
              </w:rPr>
              <w:t>Ямар нэгэн өөрчлөлт гарахгүй</w:t>
            </w:r>
          </w:p>
        </w:tc>
      </w:tr>
      <w:tr w:rsidR="00EB1F41" w:rsidRPr="005F01DD" w14:paraId="1A5E5D20" w14:textId="77777777" w:rsidTr="000B0351">
        <w:trPr>
          <w:trHeight w:val="440"/>
        </w:trPr>
        <w:tc>
          <w:tcPr>
            <w:tcW w:w="2061" w:type="dxa"/>
            <w:vMerge/>
          </w:tcPr>
          <w:p w14:paraId="79C71CE2" w14:textId="77777777" w:rsidR="00EB1F41" w:rsidRPr="005F01DD" w:rsidRDefault="00EB1F41" w:rsidP="000B0351">
            <w:pPr>
              <w:rPr>
                <w:rFonts w:ascii="Arial" w:hAnsi="Arial" w:cs="Arial"/>
              </w:rPr>
            </w:pPr>
          </w:p>
        </w:tc>
        <w:tc>
          <w:tcPr>
            <w:tcW w:w="3893" w:type="dxa"/>
            <w:vAlign w:val="center"/>
          </w:tcPr>
          <w:p w14:paraId="66ABF7F2" w14:textId="77777777" w:rsidR="00EB1F41" w:rsidRPr="005F01DD" w:rsidRDefault="00EB1F41" w:rsidP="000B0351">
            <w:pPr>
              <w:jc w:val="both"/>
              <w:rPr>
                <w:rFonts w:ascii="Arial" w:hAnsi="Arial" w:cs="Arial"/>
              </w:rPr>
            </w:pPr>
            <w:r w:rsidRPr="005F01DD">
              <w:rPr>
                <w:rFonts w:ascii="Arial" w:hAnsi="Arial" w:cs="Arial"/>
              </w:rPr>
              <w:t>1.4.Тодорхой насны хүмүүсийн ажил эрхлэлтийн байдалд нөлөөлөх эсэх</w:t>
            </w:r>
          </w:p>
        </w:tc>
        <w:tc>
          <w:tcPr>
            <w:tcW w:w="851" w:type="dxa"/>
            <w:vAlign w:val="center"/>
          </w:tcPr>
          <w:p w14:paraId="6E53E3D7"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1C4A1557" wp14:editId="61216353">
                      <wp:extent cx="241300" cy="120650"/>
                      <wp:effectExtent l="0" t="0" r="0" b="0"/>
                      <wp:docPr id="184"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74FF44" id="Rectangl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5/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8qO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358A2A6"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8EC543F" wp14:editId="7D68E0B5">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C755AB"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Tz/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CU8/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1A647161" w14:textId="77777777" w:rsidR="00EB1F41" w:rsidRPr="005F01DD" w:rsidRDefault="00EB1F41" w:rsidP="000B0351">
            <w:pPr>
              <w:jc w:val="both"/>
              <w:rPr>
                <w:rFonts w:ascii="Arial" w:hAnsi="Arial" w:cs="Arial"/>
              </w:rPr>
            </w:pPr>
            <w:r w:rsidRPr="005F01DD">
              <w:rPr>
                <w:rFonts w:ascii="Arial" w:hAnsi="Arial" w:cs="Arial"/>
              </w:rPr>
              <w:t>Ямар нэгэн сөрөг нөлөө байхгүй</w:t>
            </w:r>
          </w:p>
        </w:tc>
      </w:tr>
      <w:tr w:rsidR="00EB1F41" w:rsidRPr="005F01DD" w14:paraId="00FE5320" w14:textId="77777777" w:rsidTr="000B0351">
        <w:trPr>
          <w:trHeight w:val="440"/>
        </w:trPr>
        <w:tc>
          <w:tcPr>
            <w:tcW w:w="2061" w:type="dxa"/>
            <w:vMerge w:val="restart"/>
          </w:tcPr>
          <w:p w14:paraId="312741A8" w14:textId="77777777" w:rsidR="00EB1F41" w:rsidRPr="005F01DD" w:rsidRDefault="00EB1F41" w:rsidP="000B0351">
            <w:pPr>
              <w:rPr>
                <w:rFonts w:ascii="Arial" w:hAnsi="Arial" w:cs="Arial"/>
              </w:rPr>
            </w:pPr>
            <w:r w:rsidRPr="005F01DD">
              <w:rPr>
                <w:rFonts w:ascii="Arial" w:hAnsi="Arial" w:cs="Arial"/>
              </w:rPr>
              <w:t>2.Ажлын стандарт, хөдөлмөрлөх эрх</w:t>
            </w:r>
          </w:p>
        </w:tc>
        <w:tc>
          <w:tcPr>
            <w:tcW w:w="3893" w:type="dxa"/>
            <w:vAlign w:val="center"/>
          </w:tcPr>
          <w:p w14:paraId="4A0EAA3D" w14:textId="77777777" w:rsidR="00EB1F41" w:rsidRPr="005F01DD" w:rsidRDefault="00EB1F41" w:rsidP="000B0351">
            <w:pPr>
              <w:jc w:val="both"/>
              <w:rPr>
                <w:rFonts w:ascii="Arial" w:hAnsi="Arial" w:cs="Arial"/>
              </w:rPr>
            </w:pPr>
            <w:r w:rsidRPr="005F01DD">
              <w:rPr>
                <w:rFonts w:ascii="Arial" w:hAnsi="Arial" w:cs="Arial"/>
              </w:rPr>
              <w:t>2.1.Ажлын чанар, стандартад нөлөөлөх эсэх</w:t>
            </w:r>
          </w:p>
        </w:tc>
        <w:tc>
          <w:tcPr>
            <w:tcW w:w="851" w:type="dxa"/>
            <w:vAlign w:val="center"/>
          </w:tcPr>
          <w:p w14:paraId="2FA5C8B1"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3B816834" wp14:editId="6E8774D2">
                      <wp:extent cx="241300" cy="120650"/>
                      <wp:effectExtent l="0" t="0" r="0" b="0"/>
                      <wp:docPr id="182"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E38311" id="Rectangl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Kv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s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RSr3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61102AD"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D9985A3" wp14:editId="65A8A70A">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0F7477"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uv/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vE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2pnrr/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tcPr>
          <w:p w14:paraId="55A04831" w14:textId="77777777" w:rsidR="00EB1F41" w:rsidRPr="005F01DD" w:rsidRDefault="00EB1F41" w:rsidP="000B0351">
            <w:pPr>
              <w:rPr>
                <w:rFonts w:ascii="Arial" w:hAnsi="Arial" w:cs="Arial"/>
              </w:rPr>
            </w:pPr>
            <w:r w:rsidRPr="005F01DD">
              <w:rPr>
                <w:rFonts w:ascii="Arial" w:hAnsi="Arial" w:cs="Arial"/>
              </w:rPr>
              <w:t>Ямар нэгэн сөрөг нөлөө байхгүй</w:t>
            </w:r>
          </w:p>
        </w:tc>
      </w:tr>
      <w:tr w:rsidR="00EB1F41" w:rsidRPr="005F01DD" w14:paraId="55FAB907" w14:textId="77777777" w:rsidTr="000B0351">
        <w:trPr>
          <w:trHeight w:val="440"/>
        </w:trPr>
        <w:tc>
          <w:tcPr>
            <w:tcW w:w="2061" w:type="dxa"/>
            <w:vMerge/>
          </w:tcPr>
          <w:p w14:paraId="37C7A581" w14:textId="77777777" w:rsidR="00EB1F41" w:rsidRPr="005F01DD" w:rsidRDefault="00EB1F41" w:rsidP="000B0351">
            <w:pPr>
              <w:rPr>
                <w:rFonts w:ascii="Arial" w:hAnsi="Arial" w:cs="Arial"/>
              </w:rPr>
            </w:pPr>
          </w:p>
        </w:tc>
        <w:tc>
          <w:tcPr>
            <w:tcW w:w="3893" w:type="dxa"/>
            <w:vAlign w:val="center"/>
          </w:tcPr>
          <w:p w14:paraId="01250628" w14:textId="77777777" w:rsidR="00EB1F41" w:rsidRPr="005F01DD" w:rsidRDefault="00EB1F41" w:rsidP="000B0351">
            <w:pPr>
              <w:jc w:val="both"/>
              <w:rPr>
                <w:rFonts w:ascii="Arial" w:hAnsi="Arial" w:cs="Arial"/>
              </w:rPr>
            </w:pPr>
            <w:r w:rsidRPr="005F01DD">
              <w:rPr>
                <w:rFonts w:ascii="Arial" w:hAnsi="Arial" w:cs="Arial"/>
              </w:rPr>
              <w:t>2.2.Ажилчдын эрүүл мэнд, хөдөлмөрийн аюулгүй байдалд нөлөөлөх эсэх</w:t>
            </w:r>
          </w:p>
        </w:tc>
        <w:tc>
          <w:tcPr>
            <w:tcW w:w="851" w:type="dxa"/>
            <w:vAlign w:val="center"/>
          </w:tcPr>
          <w:p w14:paraId="0469E5A1"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121D08E5" wp14:editId="7EEAFFFF">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672E0C"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SB/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AfQRpoUlfoGxEbDhF/rKipoSS1YxTaE04z4+G81sDPYf94vby0/uPR+NlDMJMKZc4nM5lSTjs&#10;N7RVsLVGNrblJWfK2UVuccJX1pINjaLjgRIb14tOmRwgXasr7appFDj6ZpCQ8wYA0ZlRAA2wAtLt&#10;ldayayipoCixcxEe+HCCAW9o3V3ICnIjd1b6Tj3UunUxoAfowRPicUcI+mBRCZdJGh9HUJY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x3Ug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D9B14B3"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186BCC6E" wp14:editId="7A8E55EC">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EEEFFD"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DZ/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4ITQ2f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tcPr>
          <w:p w14:paraId="7175F9BD" w14:textId="77777777" w:rsidR="00EB1F41" w:rsidRPr="005F01DD" w:rsidRDefault="00EB1F41" w:rsidP="000B0351">
            <w:pPr>
              <w:rPr>
                <w:rFonts w:ascii="Arial" w:hAnsi="Arial" w:cs="Arial"/>
              </w:rPr>
            </w:pPr>
            <w:r w:rsidRPr="005F01DD">
              <w:rPr>
                <w:rFonts w:ascii="Arial" w:hAnsi="Arial" w:cs="Arial"/>
              </w:rPr>
              <w:t>Ямар нэгэн сөрөг нөлөө байхгүй</w:t>
            </w:r>
          </w:p>
        </w:tc>
      </w:tr>
      <w:tr w:rsidR="00EB1F41" w:rsidRPr="005F01DD" w14:paraId="5BDEC126" w14:textId="77777777" w:rsidTr="000B0351">
        <w:trPr>
          <w:trHeight w:val="440"/>
        </w:trPr>
        <w:tc>
          <w:tcPr>
            <w:tcW w:w="2061" w:type="dxa"/>
            <w:vMerge/>
          </w:tcPr>
          <w:p w14:paraId="0E9914A4" w14:textId="77777777" w:rsidR="00EB1F41" w:rsidRPr="005F01DD" w:rsidRDefault="00EB1F41" w:rsidP="000B0351">
            <w:pPr>
              <w:rPr>
                <w:rFonts w:ascii="Arial" w:hAnsi="Arial" w:cs="Arial"/>
              </w:rPr>
            </w:pPr>
          </w:p>
        </w:tc>
        <w:tc>
          <w:tcPr>
            <w:tcW w:w="3893" w:type="dxa"/>
            <w:vAlign w:val="center"/>
          </w:tcPr>
          <w:p w14:paraId="21B99BEA" w14:textId="77777777" w:rsidR="00EB1F41" w:rsidRPr="005F01DD" w:rsidRDefault="00EB1F41" w:rsidP="000B0351">
            <w:pPr>
              <w:jc w:val="both"/>
              <w:rPr>
                <w:rFonts w:ascii="Arial" w:hAnsi="Arial" w:cs="Arial"/>
              </w:rPr>
            </w:pPr>
            <w:r w:rsidRPr="005F01DD">
              <w:rPr>
                <w:rFonts w:ascii="Arial" w:hAnsi="Arial" w:cs="Arial"/>
              </w:rPr>
              <w:t>2.3.Ажилчдын эрх, үүрэгт шууд болон шууд бусаар нөлөөлөх эсэх</w:t>
            </w:r>
          </w:p>
        </w:tc>
        <w:tc>
          <w:tcPr>
            <w:tcW w:w="851" w:type="dxa"/>
            <w:vAlign w:val="center"/>
          </w:tcPr>
          <w:p w14:paraId="689F2CA8"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1834741" wp14:editId="645160A7">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0366E4"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3/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Dqw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QDv9/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D812244"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20F5D0EB" wp14:editId="115C9094">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447854"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7zcl/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tcPr>
          <w:p w14:paraId="1E0C6080" w14:textId="77777777" w:rsidR="00EB1F41" w:rsidRPr="005F01DD" w:rsidRDefault="00EB1F41" w:rsidP="000B0351">
            <w:pPr>
              <w:rPr>
                <w:rFonts w:ascii="Arial" w:hAnsi="Arial" w:cs="Arial"/>
              </w:rPr>
            </w:pPr>
            <w:r w:rsidRPr="005F01DD">
              <w:rPr>
                <w:rFonts w:ascii="Arial" w:hAnsi="Arial" w:cs="Arial"/>
              </w:rPr>
              <w:t>Ямар нэгэн сөрөг нөлөө байхгүй</w:t>
            </w:r>
          </w:p>
        </w:tc>
      </w:tr>
      <w:tr w:rsidR="00EB1F41" w:rsidRPr="005F01DD" w14:paraId="572CD7F6" w14:textId="77777777" w:rsidTr="000B0351">
        <w:trPr>
          <w:trHeight w:val="440"/>
        </w:trPr>
        <w:tc>
          <w:tcPr>
            <w:tcW w:w="2061" w:type="dxa"/>
            <w:vMerge/>
          </w:tcPr>
          <w:p w14:paraId="0BA4C6EB" w14:textId="77777777" w:rsidR="00EB1F41" w:rsidRPr="005F01DD" w:rsidRDefault="00EB1F41" w:rsidP="000B0351">
            <w:pPr>
              <w:rPr>
                <w:rFonts w:ascii="Arial" w:hAnsi="Arial" w:cs="Arial"/>
              </w:rPr>
            </w:pPr>
          </w:p>
        </w:tc>
        <w:tc>
          <w:tcPr>
            <w:tcW w:w="3893" w:type="dxa"/>
            <w:vAlign w:val="center"/>
          </w:tcPr>
          <w:p w14:paraId="4B6FDF5D" w14:textId="77777777" w:rsidR="00EB1F41" w:rsidRPr="005F01DD" w:rsidRDefault="00EB1F41" w:rsidP="000B0351">
            <w:pPr>
              <w:jc w:val="both"/>
              <w:rPr>
                <w:rFonts w:ascii="Arial" w:hAnsi="Arial" w:cs="Arial"/>
              </w:rPr>
            </w:pPr>
            <w:r w:rsidRPr="005F01DD">
              <w:rPr>
                <w:rFonts w:ascii="Arial" w:hAnsi="Arial" w:cs="Arial"/>
              </w:rPr>
              <w:t>2.4.Шинээр ажлын стандарт гаргах эсэх</w:t>
            </w:r>
          </w:p>
        </w:tc>
        <w:tc>
          <w:tcPr>
            <w:tcW w:w="851" w:type="dxa"/>
            <w:vAlign w:val="center"/>
          </w:tcPr>
          <w:p w14:paraId="1DD8E341"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27234300" wp14:editId="0ECE2A8C">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9BD360"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O5/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P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zjjju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49300BE"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164304A5" wp14:editId="2415E1DE">
                      <wp:extent cx="241300" cy="120650"/>
                      <wp:effectExtent l="0" t="0" r="0" b="0"/>
                      <wp:docPr id="175" name="Rectangl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2D1B5B" id="Rectangl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PL/g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sP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ttaPL/gIAACQ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5F01DD">
              <w:rPr>
                <w:rFonts w:ascii="Arial" w:hAnsi="Arial" w:cs="Arial"/>
                <w:b/>
              </w:rPr>
              <w:t>Үгүй</w:t>
            </w:r>
          </w:p>
        </w:tc>
        <w:tc>
          <w:tcPr>
            <w:tcW w:w="2554" w:type="dxa"/>
          </w:tcPr>
          <w:p w14:paraId="3690417B" w14:textId="77777777" w:rsidR="00EB1F41" w:rsidRPr="005F01DD" w:rsidRDefault="00EB1F41" w:rsidP="000B0351">
            <w:pPr>
              <w:rPr>
                <w:rFonts w:ascii="Arial" w:hAnsi="Arial" w:cs="Arial"/>
              </w:rPr>
            </w:pPr>
            <w:r w:rsidRPr="005F01DD">
              <w:rPr>
                <w:rFonts w:ascii="Arial" w:hAnsi="Arial" w:cs="Arial"/>
              </w:rPr>
              <w:t>Ямар нэгэн сөрөг нөлөө байхгүй</w:t>
            </w:r>
          </w:p>
        </w:tc>
      </w:tr>
      <w:tr w:rsidR="00EB1F41" w:rsidRPr="005F01DD" w14:paraId="2AA47660" w14:textId="77777777" w:rsidTr="000B0351">
        <w:trPr>
          <w:trHeight w:val="440"/>
        </w:trPr>
        <w:tc>
          <w:tcPr>
            <w:tcW w:w="2061" w:type="dxa"/>
            <w:vMerge/>
          </w:tcPr>
          <w:p w14:paraId="6E65CEC2" w14:textId="77777777" w:rsidR="00EB1F41" w:rsidRPr="005F01DD" w:rsidRDefault="00EB1F41" w:rsidP="000B0351">
            <w:pPr>
              <w:rPr>
                <w:rFonts w:ascii="Arial" w:hAnsi="Arial" w:cs="Arial"/>
              </w:rPr>
            </w:pPr>
          </w:p>
        </w:tc>
        <w:tc>
          <w:tcPr>
            <w:tcW w:w="3893" w:type="dxa"/>
            <w:vAlign w:val="center"/>
          </w:tcPr>
          <w:p w14:paraId="52B9D2E0" w14:textId="77777777" w:rsidR="00EB1F41" w:rsidRPr="005F01DD" w:rsidRDefault="00EB1F41" w:rsidP="000B0351">
            <w:pPr>
              <w:jc w:val="both"/>
              <w:rPr>
                <w:rFonts w:ascii="Arial" w:hAnsi="Arial" w:cs="Arial"/>
              </w:rPr>
            </w:pPr>
            <w:r w:rsidRPr="005F01DD">
              <w:rPr>
                <w:rFonts w:ascii="Arial" w:hAnsi="Arial" w:cs="Arial"/>
              </w:rPr>
              <w:t>2.5.Ажлын байранд технологийн шинэчлэлийг хэрэгжүүлэхтэй холбогдсон өөрчлөлт бий болгох эсэх</w:t>
            </w:r>
          </w:p>
        </w:tc>
        <w:tc>
          <w:tcPr>
            <w:tcW w:w="851" w:type="dxa"/>
            <w:vAlign w:val="center"/>
          </w:tcPr>
          <w:p w14:paraId="3DDBB284"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7686D6C4" wp14:editId="2DEA043B">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9EC47B"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z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DGc5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05C554F"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5B11BFC" wp14:editId="768B5023">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D384C6"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Iv/wIAACQ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664iL/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tcPr>
          <w:p w14:paraId="61418BFE" w14:textId="77777777" w:rsidR="00EB1F41" w:rsidRPr="005F01DD" w:rsidRDefault="00EB1F41" w:rsidP="000B0351">
            <w:pPr>
              <w:rPr>
                <w:rFonts w:ascii="Arial" w:hAnsi="Arial" w:cs="Arial"/>
              </w:rPr>
            </w:pPr>
            <w:r w:rsidRPr="005F01DD">
              <w:rPr>
                <w:rFonts w:ascii="Arial" w:hAnsi="Arial" w:cs="Arial"/>
              </w:rPr>
              <w:t>Ямар нэгэн сөрөг нөлөө байхгүй</w:t>
            </w:r>
          </w:p>
        </w:tc>
      </w:tr>
      <w:tr w:rsidR="00EB1F41" w:rsidRPr="005F01DD" w14:paraId="7B23B3D9" w14:textId="77777777" w:rsidTr="000B0351">
        <w:trPr>
          <w:trHeight w:val="440"/>
        </w:trPr>
        <w:tc>
          <w:tcPr>
            <w:tcW w:w="2061" w:type="dxa"/>
            <w:vMerge w:val="restart"/>
          </w:tcPr>
          <w:p w14:paraId="025E1852" w14:textId="77777777" w:rsidR="00EB1F41" w:rsidRPr="005F01DD" w:rsidRDefault="00EB1F41" w:rsidP="000B0351">
            <w:pPr>
              <w:rPr>
                <w:rFonts w:ascii="Arial" w:hAnsi="Arial" w:cs="Arial"/>
              </w:rPr>
            </w:pPr>
            <w:r w:rsidRPr="005F01DD">
              <w:rPr>
                <w:rFonts w:ascii="Arial" w:hAnsi="Arial" w:cs="Arial"/>
              </w:rPr>
              <w:t xml:space="preserve">3.Нийгмийн тодорхой </w:t>
            </w:r>
            <w:r w:rsidRPr="005F01DD">
              <w:rPr>
                <w:rFonts w:ascii="Arial" w:hAnsi="Arial" w:cs="Arial"/>
              </w:rPr>
              <w:lastRenderedPageBreak/>
              <w:t>бүлгийг хамгаалах асуудал</w:t>
            </w:r>
          </w:p>
        </w:tc>
        <w:tc>
          <w:tcPr>
            <w:tcW w:w="3893" w:type="dxa"/>
            <w:vAlign w:val="center"/>
          </w:tcPr>
          <w:p w14:paraId="6ED7B44A" w14:textId="77777777" w:rsidR="00EB1F41" w:rsidRPr="005F01DD" w:rsidRDefault="00EB1F41" w:rsidP="000B0351">
            <w:pPr>
              <w:jc w:val="both"/>
              <w:rPr>
                <w:rFonts w:ascii="Arial" w:hAnsi="Arial" w:cs="Arial"/>
              </w:rPr>
            </w:pPr>
            <w:r w:rsidRPr="005F01DD">
              <w:rPr>
                <w:rFonts w:ascii="Arial" w:hAnsi="Arial" w:cs="Arial"/>
              </w:rPr>
              <w:lastRenderedPageBreak/>
              <w:t>3.1.Шууд болон шууд бусаар тэгш бус байдал үүсгэх эсэх</w:t>
            </w:r>
          </w:p>
        </w:tc>
        <w:tc>
          <w:tcPr>
            <w:tcW w:w="851" w:type="dxa"/>
            <w:vAlign w:val="center"/>
          </w:tcPr>
          <w:p w14:paraId="642C650F"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98E3464" wp14:editId="3F7CCCE6">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EEAF24"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0B/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s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SiodA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62DC9B1"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31CD74F6" wp14:editId="320CE04D">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C09836"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1z/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vH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addc/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tcPr>
          <w:p w14:paraId="759F4B96" w14:textId="77777777" w:rsidR="00EB1F41" w:rsidRPr="005F01DD" w:rsidRDefault="00EB1F41" w:rsidP="000B0351">
            <w:pPr>
              <w:rPr>
                <w:rFonts w:ascii="Arial" w:hAnsi="Arial" w:cs="Arial"/>
              </w:rPr>
            </w:pPr>
            <w:r w:rsidRPr="005F01DD">
              <w:rPr>
                <w:rFonts w:ascii="Arial" w:hAnsi="Arial" w:cs="Arial"/>
              </w:rPr>
              <w:t>Ямар нэгэн сөрөг нөлөө байхгүй</w:t>
            </w:r>
          </w:p>
        </w:tc>
      </w:tr>
      <w:tr w:rsidR="00EB1F41" w:rsidRPr="005F01DD" w14:paraId="596238BA" w14:textId="77777777" w:rsidTr="000B0351">
        <w:trPr>
          <w:trHeight w:val="440"/>
        </w:trPr>
        <w:tc>
          <w:tcPr>
            <w:tcW w:w="2061" w:type="dxa"/>
            <w:vMerge/>
          </w:tcPr>
          <w:p w14:paraId="23B77D80" w14:textId="77777777" w:rsidR="00EB1F41" w:rsidRPr="005F01DD" w:rsidRDefault="00EB1F41" w:rsidP="000B0351">
            <w:pPr>
              <w:rPr>
                <w:rFonts w:ascii="Arial" w:hAnsi="Arial" w:cs="Arial"/>
              </w:rPr>
            </w:pPr>
          </w:p>
        </w:tc>
        <w:tc>
          <w:tcPr>
            <w:tcW w:w="3893" w:type="dxa"/>
            <w:vAlign w:val="center"/>
          </w:tcPr>
          <w:p w14:paraId="5156601B" w14:textId="77777777" w:rsidR="00EB1F41" w:rsidRPr="005F01DD" w:rsidRDefault="00EB1F41" w:rsidP="000B0351">
            <w:pPr>
              <w:jc w:val="both"/>
              <w:rPr>
                <w:rFonts w:ascii="Arial" w:hAnsi="Arial" w:cs="Arial"/>
              </w:rPr>
            </w:pPr>
            <w:r w:rsidRPr="005F01DD">
              <w:rPr>
                <w:rFonts w:ascii="Arial" w:hAnsi="Arial" w:cs="Arial"/>
              </w:rPr>
              <w:t>3.</w:t>
            </w:r>
            <w:proofErr w:type="gramStart"/>
            <w:r w:rsidRPr="005F01DD">
              <w:rPr>
                <w:rFonts w:ascii="Arial" w:hAnsi="Arial" w:cs="Arial"/>
              </w:rPr>
              <w:t>2.Тодорхой</w:t>
            </w:r>
            <w:proofErr w:type="gramEnd"/>
            <w:r w:rsidRPr="005F01DD">
              <w:rPr>
                <w:rFonts w:ascii="Arial" w:hAnsi="Arial" w:cs="Arial"/>
              </w:rPr>
              <w:t xml:space="preserve">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79B1C605"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3305C922" wp14:editId="0001EB0E">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191966"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J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DfQRpoUlfoGxEbDhF/rKipoSS1YxTaE04z4+G81sDPYf94vby0/uPR+NlDMJMKZc4nM5lSTjs&#10;N7RVsLVGNrblJWfK2UVuccJX1pINjaLjgRIb14tOmRwgXasr7appFDj6ZpCQ8wYA0ZlRAA2wAtLt&#10;ldayayipoCixcxEe+HCCAW9o3V3ICnIjd1b6Tj3UunUxoAfowRPicUcI+mBRCZdJGh9HUJY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CNiX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406A255"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64A3396C" wp14:editId="64DECD0F">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2CB05D"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94/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l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igve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tcPr>
          <w:p w14:paraId="7D8E5BBC" w14:textId="77777777" w:rsidR="00EB1F41" w:rsidRPr="005F01DD" w:rsidRDefault="00EB1F41" w:rsidP="000B0351">
            <w:pPr>
              <w:rPr>
                <w:rFonts w:ascii="Arial" w:hAnsi="Arial" w:cs="Arial"/>
              </w:rPr>
            </w:pPr>
            <w:r w:rsidRPr="005F01DD">
              <w:rPr>
                <w:rFonts w:ascii="Arial" w:hAnsi="Arial" w:cs="Arial"/>
              </w:rPr>
              <w:t>Ямар нэгэн сөрөг нөлөө байхгүй</w:t>
            </w:r>
          </w:p>
        </w:tc>
      </w:tr>
      <w:tr w:rsidR="00EB1F41" w:rsidRPr="005F01DD" w14:paraId="555601BC" w14:textId="77777777" w:rsidTr="000B0351">
        <w:trPr>
          <w:trHeight w:val="440"/>
        </w:trPr>
        <w:tc>
          <w:tcPr>
            <w:tcW w:w="2061" w:type="dxa"/>
            <w:vMerge/>
          </w:tcPr>
          <w:p w14:paraId="2827141C" w14:textId="77777777" w:rsidR="00EB1F41" w:rsidRPr="005F01DD" w:rsidRDefault="00EB1F41" w:rsidP="000B0351">
            <w:pPr>
              <w:rPr>
                <w:rFonts w:ascii="Arial" w:hAnsi="Arial" w:cs="Arial"/>
              </w:rPr>
            </w:pPr>
          </w:p>
        </w:tc>
        <w:tc>
          <w:tcPr>
            <w:tcW w:w="3893" w:type="dxa"/>
            <w:vAlign w:val="center"/>
          </w:tcPr>
          <w:p w14:paraId="7E3B3628" w14:textId="77777777" w:rsidR="00EB1F41" w:rsidRPr="005F01DD" w:rsidRDefault="00EB1F41" w:rsidP="000B0351">
            <w:pPr>
              <w:jc w:val="both"/>
              <w:rPr>
                <w:rFonts w:ascii="Arial" w:hAnsi="Arial" w:cs="Arial"/>
              </w:rPr>
            </w:pPr>
            <w:r w:rsidRPr="005F01DD">
              <w:rPr>
                <w:rFonts w:ascii="Arial" w:hAnsi="Arial" w:cs="Arial"/>
              </w:rPr>
              <w:t>3.3.Гадаадын иргэдэд илэрхий нөлөөлөх эсэх</w:t>
            </w:r>
          </w:p>
        </w:tc>
        <w:tc>
          <w:tcPr>
            <w:tcW w:w="851" w:type="dxa"/>
            <w:vAlign w:val="center"/>
          </w:tcPr>
          <w:p w14:paraId="4099A161"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26DA492" wp14:editId="534F5300">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62C445"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M2/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RAjN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0D0E206"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252FF84D" wp14:editId="3C555885">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221BEE"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BwY/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JQcGP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tcPr>
          <w:p w14:paraId="487BED93" w14:textId="77777777" w:rsidR="00EB1F41" w:rsidRPr="005F01DD" w:rsidRDefault="00EB1F41" w:rsidP="000B0351">
            <w:pPr>
              <w:rPr>
                <w:rFonts w:ascii="Arial" w:hAnsi="Arial" w:cs="Arial"/>
              </w:rPr>
            </w:pPr>
            <w:r w:rsidRPr="005F01DD">
              <w:rPr>
                <w:rFonts w:ascii="Arial" w:hAnsi="Arial" w:cs="Arial"/>
              </w:rPr>
              <w:t>Ямар нэгэн сөрөг нөлөө байхгүй</w:t>
            </w:r>
          </w:p>
        </w:tc>
      </w:tr>
      <w:tr w:rsidR="00EB1F41" w:rsidRPr="005F01DD" w14:paraId="5ADBE7BF" w14:textId="77777777" w:rsidTr="000B0351">
        <w:trPr>
          <w:trHeight w:val="440"/>
        </w:trPr>
        <w:tc>
          <w:tcPr>
            <w:tcW w:w="2061" w:type="dxa"/>
            <w:vMerge w:val="restart"/>
          </w:tcPr>
          <w:p w14:paraId="5F8D6143" w14:textId="77777777" w:rsidR="00EB1F41" w:rsidRPr="005F01DD" w:rsidRDefault="00EB1F41" w:rsidP="000B0351">
            <w:pPr>
              <w:rPr>
                <w:rFonts w:ascii="Arial" w:hAnsi="Arial" w:cs="Arial"/>
              </w:rPr>
            </w:pPr>
            <w:r w:rsidRPr="005F01DD">
              <w:rPr>
                <w:rFonts w:ascii="Arial" w:hAnsi="Arial" w:cs="Arial"/>
              </w:rPr>
              <w:t>4.Төрийн удирдлага, сайн засаглал, шүүх эрх мэдэл, хэвлэл мэдээлэл, ёс суртахуун</w:t>
            </w:r>
          </w:p>
        </w:tc>
        <w:tc>
          <w:tcPr>
            <w:tcW w:w="3893" w:type="dxa"/>
            <w:vAlign w:val="center"/>
          </w:tcPr>
          <w:p w14:paraId="4DD92A9F" w14:textId="77777777" w:rsidR="00EB1F41" w:rsidRPr="005F01DD" w:rsidRDefault="00EB1F41" w:rsidP="000B0351">
            <w:pPr>
              <w:jc w:val="both"/>
              <w:rPr>
                <w:rFonts w:ascii="Arial" w:hAnsi="Arial" w:cs="Arial"/>
              </w:rPr>
            </w:pPr>
            <w:r w:rsidRPr="005F01DD">
              <w:rPr>
                <w:rFonts w:ascii="Arial" w:hAnsi="Arial" w:cs="Arial"/>
              </w:rPr>
              <w:t>4.1.Засаглалын харилцаанд оролцогчдод нөлөөлөх эсэх</w:t>
            </w:r>
          </w:p>
        </w:tc>
        <w:tc>
          <w:tcPr>
            <w:tcW w:w="851" w:type="dxa"/>
            <w:vAlign w:val="center"/>
          </w:tcPr>
          <w:p w14:paraId="1F44E317"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3131C926" wp14:editId="5DFE80AF">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443561"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2O/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QLdj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0C8AE37"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79B972A" wp14:editId="7702D4B6">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636C09"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D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tH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N4Ay/8CAAAk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tcPr>
          <w:p w14:paraId="1DD04B0D" w14:textId="77777777" w:rsidR="00EB1F41" w:rsidRPr="005F01DD" w:rsidRDefault="00EB1F41" w:rsidP="000B0351">
            <w:pPr>
              <w:rPr>
                <w:rFonts w:ascii="Arial" w:hAnsi="Arial" w:cs="Arial"/>
              </w:rPr>
            </w:pPr>
            <w:r w:rsidRPr="005F01DD">
              <w:rPr>
                <w:rFonts w:ascii="Arial" w:hAnsi="Arial" w:cs="Arial"/>
              </w:rPr>
              <w:t>Ямар нэгэн сөрөг нөлөө байхгүй</w:t>
            </w:r>
          </w:p>
        </w:tc>
      </w:tr>
      <w:tr w:rsidR="00EB1F41" w:rsidRPr="005F01DD" w14:paraId="45C65F7A" w14:textId="77777777" w:rsidTr="000B0351">
        <w:trPr>
          <w:trHeight w:val="440"/>
        </w:trPr>
        <w:tc>
          <w:tcPr>
            <w:tcW w:w="2061" w:type="dxa"/>
            <w:vMerge/>
          </w:tcPr>
          <w:p w14:paraId="415662CD" w14:textId="77777777" w:rsidR="00EB1F41" w:rsidRPr="005F01DD" w:rsidRDefault="00EB1F41" w:rsidP="000B0351">
            <w:pPr>
              <w:rPr>
                <w:rFonts w:ascii="Arial" w:hAnsi="Arial" w:cs="Arial"/>
              </w:rPr>
            </w:pPr>
          </w:p>
        </w:tc>
        <w:tc>
          <w:tcPr>
            <w:tcW w:w="3893" w:type="dxa"/>
            <w:vAlign w:val="center"/>
          </w:tcPr>
          <w:p w14:paraId="2A193933" w14:textId="77777777" w:rsidR="00EB1F41" w:rsidRPr="005F01DD" w:rsidRDefault="00EB1F41" w:rsidP="000B0351">
            <w:pPr>
              <w:jc w:val="both"/>
              <w:rPr>
                <w:rFonts w:ascii="Arial" w:hAnsi="Arial" w:cs="Arial"/>
              </w:rPr>
            </w:pPr>
            <w:r w:rsidRPr="005F01DD">
              <w:rPr>
                <w:rFonts w:ascii="Arial" w:hAnsi="Arial" w:cs="Arial"/>
              </w:rPr>
              <w:t>4.2.Төрийн байгууллагуудын үүрэг, үйл ажиллагаанд нөлөөлөх эсэх</w:t>
            </w:r>
          </w:p>
        </w:tc>
        <w:tc>
          <w:tcPr>
            <w:tcW w:w="851" w:type="dxa"/>
            <w:vAlign w:val="center"/>
          </w:tcPr>
          <w:p w14:paraId="24B4347E"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2A73BA2" wp14:editId="24A796E3">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02356E"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0e/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xMdHv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04E8CE2"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C543E8F" wp14:editId="56F0C159">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EC027E"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na/wIAACI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mnJ2v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rPr>
              <w:t>Үгүй</w:t>
            </w:r>
          </w:p>
        </w:tc>
        <w:tc>
          <w:tcPr>
            <w:tcW w:w="2554" w:type="dxa"/>
            <w:vAlign w:val="center"/>
          </w:tcPr>
          <w:p w14:paraId="507F7C0A" w14:textId="77777777" w:rsidR="00EB1F41" w:rsidRPr="005F01DD" w:rsidRDefault="00EB1F41" w:rsidP="000B0351">
            <w:pPr>
              <w:jc w:val="both"/>
              <w:rPr>
                <w:rFonts w:ascii="Arial" w:hAnsi="Arial" w:cs="Arial"/>
              </w:rPr>
            </w:pPr>
            <w:r w:rsidRPr="005F01DD">
              <w:rPr>
                <w:rFonts w:ascii="Arial" w:hAnsi="Arial" w:cs="Arial"/>
              </w:rPr>
              <w:t>Ямар нэгэн өөрчлөлт гарахгүй</w:t>
            </w:r>
          </w:p>
        </w:tc>
      </w:tr>
      <w:tr w:rsidR="00EB1F41" w:rsidRPr="005F01DD" w14:paraId="5C091493" w14:textId="77777777" w:rsidTr="000B0351">
        <w:trPr>
          <w:trHeight w:val="440"/>
        </w:trPr>
        <w:tc>
          <w:tcPr>
            <w:tcW w:w="2061" w:type="dxa"/>
            <w:vMerge/>
          </w:tcPr>
          <w:p w14:paraId="6649AEF9" w14:textId="77777777" w:rsidR="00EB1F41" w:rsidRPr="005F01DD" w:rsidRDefault="00EB1F41" w:rsidP="000B0351">
            <w:pPr>
              <w:rPr>
                <w:rFonts w:ascii="Arial" w:hAnsi="Arial" w:cs="Arial"/>
              </w:rPr>
            </w:pPr>
          </w:p>
        </w:tc>
        <w:tc>
          <w:tcPr>
            <w:tcW w:w="3893" w:type="dxa"/>
            <w:vAlign w:val="center"/>
          </w:tcPr>
          <w:p w14:paraId="33CA76A0" w14:textId="77777777" w:rsidR="00EB1F41" w:rsidRPr="005F01DD" w:rsidRDefault="00EB1F41" w:rsidP="000B0351">
            <w:pPr>
              <w:jc w:val="both"/>
              <w:rPr>
                <w:rFonts w:ascii="Arial" w:hAnsi="Arial" w:cs="Arial"/>
              </w:rPr>
            </w:pPr>
            <w:r w:rsidRPr="005F01DD">
              <w:rPr>
                <w:rFonts w:ascii="Arial" w:hAnsi="Arial" w:cs="Arial"/>
              </w:rPr>
              <w:t>4.3.Төрийн захиргааны албан хаагчдын эрх, үүрэг, харилцаанд нөлөөлөх эсэх</w:t>
            </w:r>
          </w:p>
        </w:tc>
        <w:tc>
          <w:tcPr>
            <w:tcW w:w="851" w:type="dxa"/>
            <w:vAlign w:val="center"/>
          </w:tcPr>
          <w:p w14:paraId="7935AEBD"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6D366585" wp14:editId="5AE198A0">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C602D8"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Yw/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Mi2M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B7D87F7"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1BA90EF7" wp14:editId="3FAFCF3B">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F22339"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fV/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yxH1f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rPr>
              <w:t>Үгүй</w:t>
            </w:r>
          </w:p>
        </w:tc>
        <w:tc>
          <w:tcPr>
            <w:tcW w:w="2554" w:type="dxa"/>
            <w:vAlign w:val="center"/>
          </w:tcPr>
          <w:p w14:paraId="39D5D996" w14:textId="77777777" w:rsidR="00EB1F41" w:rsidRPr="005F01DD" w:rsidRDefault="00EB1F41" w:rsidP="000B0351">
            <w:pPr>
              <w:jc w:val="both"/>
              <w:rPr>
                <w:rFonts w:ascii="Arial" w:hAnsi="Arial" w:cs="Arial"/>
              </w:rPr>
            </w:pPr>
            <w:r w:rsidRPr="005F01DD">
              <w:rPr>
                <w:rFonts w:ascii="Arial" w:hAnsi="Arial" w:cs="Arial"/>
              </w:rPr>
              <w:t>Ямар нэгэн өөрчлөлт гарахгүй</w:t>
            </w:r>
          </w:p>
        </w:tc>
      </w:tr>
      <w:tr w:rsidR="00EB1F41" w:rsidRPr="005F01DD" w14:paraId="220236C4" w14:textId="77777777" w:rsidTr="000B0351">
        <w:trPr>
          <w:trHeight w:val="440"/>
        </w:trPr>
        <w:tc>
          <w:tcPr>
            <w:tcW w:w="2061" w:type="dxa"/>
            <w:vMerge/>
          </w:tcPr>
          <w:p w14:paraId="6367375F" w14:textId="77777777" w:rsidR="00EB1F41" w:rsidRPr="005F01DD" w:rsidRDefault="00EB1F41" w:rsidP="000B0351">
            <w:pPr>
              <w:rPr>
                <w:rFonts w:ascii="Arial" w:hAnsi="Arial" w:cs="Arial"/>
              </w:rPr>
            </w:pPr>
          </w:p>
        </w:tc>
        <w:tc>
          <w:tcPr>
            <w:tcW w:w="3893" w:type="dxa"/>
            <w:vAlign w:val="center"/>
          </w:tcPr>
          <w:p w14:paraId="09C42DE7" w14:textId="77777777" w:rsidR="00EB1F41" w:rsidRPr="005F01DD" w:rsidRDefault="00EB1F41" w:rsidP="000B0351">
            <w:pPr>
              <w:jc w:val="both"/>
              <w:rPr>
                <w:rFonts w:ascii="Arial" w:hAnsi="Arial" w:cs="Arial"/>
              </w:rPr>
            </w:pPr>
            <w:r w:rsidRPr="005F01DD">
              <w:rPr>
                <w:rFonts w:ascii="Arial" w:hAnsi="Arial" w:cs="Arial"/>
              </w:rPr>
              <w:t>4.4.Иргэдийн шүүхэд хандах, асуудлаа шийдвэрлүүлэх эрхэд нөлөөлөх эсэх</w:t>
            </w:r>
          </w:p>
        </w:tc>
        <w:tc>
          <w:tcPr>
            <w:tcW w:w="851" w:type="dxa"/>
            <w:vAlign w:val="center"/>
          </w:tcPr>
          <w:p w14:paraId="4621AA18"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6ADD86F" wp14:editId="6654F788">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63F9DE"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g//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S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Y04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48736E2"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64A91B1C" wp14:editId="4681E0EE">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12B48D"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OPVxf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22513F9D"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75624E16" w14:textId="77777777" w:rsidTr="000B0351">
        <w:trPr>
          <w:trHeight w:val="440"/>
        </w:trPr>
        <w:tc>
          <w:tcPr>
            <w:tcW w:w="2061" w:type="dxa"/>
            <w:vMerge/>
          </w:tcPr>
          <w:p w14:paraId="49FBB0AE" w14:textId="77777777" w:rsidR="00EB1F41" w:rsidRPr="005F01DD" w:rsidRDefault="00EB1F41" w:rsidP="000B0351">
            <w:pPr>
              <w:rPr>
                <w:rFonts w:ascii="Arial" w:hAnsi="Arial" w:cs="Arial"/>
              </w:rPr>
            </w:pPr>
          </w:p>
        </w:tc>
        <w:tc>
          <w:tcPr>
            <w:tcW w:w="3893" w:type="dxa"/>
            <w:vAlign w:val="center"/>
          </w:tcPr>
          <w:p w14:paraId="57B5D4E2" w14:textId="77777777" w:rsidR="00EB1F41" w:rsidRPr="005F01DD" w:rsidRDefault="00EB1F41" w:rsidP="000B0351">
            <w:pPr>
              <w:jc w:val="both"/>
              <w:rPr>
                <w:rFonts w:ascii="Arial" w:hAnsi="Arial" w:cs="Arial"/>
              </w:rPr>
            </w:pPr>
            <w:r w:rsidRPr="005F01DD">
              <w:rPr>
                <w:rFonts w:ascii="Arial" w:hAnsi="Arial" w:cs="Arial"/>
              </w:rPr>
              <w:t>4.5.Улс төрийн нам, төрийн бус байгууллагын үйл ажиллагаанд нөлөөлөх эсэх</w:t>
            </w:r>
          </w:p>
        </w:tc>
        <w:tc>
          <w:tcPr>
            <w:tcW w:w="851" w:type="dxa"/>
            <w:vAlign w:val="center"/>
          </w:tcPr>
          <w:p w14:paraId="75B4BB7D"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7F9EE98B" wp14:editId="0E726698">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C673A9"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v/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8S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KqL/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1899F00"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5D69AAD" wp14:editId="24F8C74D">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64A17E"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vK/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i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aZbyv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rPr>
              <w:t>Үгүй</w:t>
            </w:r>
          </w:p>
        </w:tc>
        <w:tc>
          <w:tcPr>
            <w:tcW w:w="2554" w:type="dxa"/>
            <w:vAlign w:val="center"/>
          </w:tcPr>
          <w:p w14:paraId="07A58EC2" w14:textId="77777777" w:rsidR="00EB1F41" w:rsidRPr="005F01DD" w:rsidRDefault="00EB1F41" w:rsidP="000B0351">
            <w:pPr>
              <w:pStyle w:val="Style1"/>
              <w:spacing w:line="240" w:lineRule="auto"/>
              <w:ind w:firstLine="0"/>
              <w:rPr>
                <w:noProof/>
                <w:color w:val="000000"/>
                <w:lang w:val="mn-MN"/>
              </w:rPr>
            </w:pPr>
            <w:r w:rsidRPr="005F01DD">
              <w:rPr>
                <w:color w:val="000000"/>
              </w:rPr>
              <w:t>Ямар нэгэн өөрчлөлт гарахгүй</w:t>
            </w:r>
          </w:p>
        </w:tc>
      </w:tr>
      <w:tr w:rsidR="00EB1F41" w:rsidRPr="005F01DD" w14:paraId="578A3DDE" w14:textId="77777777" w:rsidTr="000B0351">
        <w:trPr>
          <w:trHeight w:val="440"/>
        </w:trPr>
        <w:tc>
          <w:tcPr>
            <w:tcW w:w="2061" w:type="dxa"/>
            <w:vMerge w:val="restart"/>
          </w:tcPr>
          <w:p w14:paraId="575AA93D" w14:textId="77777777" w:rsidR="00EB1F41" w:rsidRPr="005F01DD" w:rsidRDefault="00EB1F41" w:rsidP="000B0351">
            <w:pPr>
              <w:rPr>
                <w:rFonts w:ascii="Arial" w:hAnsi="Arial" w:cs="Arial"/>
              </w:rPr>
            </w:pPr>
            <w:r w:rsidRPr="005F01DD">
              <w:rPr>
                <w:rFonts w:ascii="Arial" w:hAnsi="Arial" w:cs="Arial"/>
              </w:rPr>
              <w:t>5.Нийтийн эрүүл мэнд, аюулгүй байдал</w:t>
            </w:r>
          </w:p>
        </w:tc>
        <w:tc>
          <w:tcPr>
            <w:tcW w:w="3893" w:type="dxa"/>
            <w:vAlign w:val="center"/>
          </w:tcPr>
          <w:p w14:paraId="4C1B5DC1" w14:textId="77777777" w:rsidR="00EB1F41" w:rsidRPr="005F01DD" w:rsidRDefault="00EB1F41" w:rsidP="000B0351">
            <w:pPr>
              <w:jc w:val="both"/>
              <w:rPr>
                <w:rFonts w:ascii="Arial" w:hAnsi="Arial" w:cs="Arial"/>
              </w:rPr>
            </w:pPr>
            <w:r w:rsidRPr="005F01DD">
              <w:rPr>
                <w:rFonts w:ascii="Arial" w:hAnsi="Arial" w:cs="Arial"/>
              </w:rPr>
              <w:t>5.1.Хувь хүн/нийт хүн амын дундаж наслалт, өвчлөлт, нас баралтын байдалд нөлөөлөх эсэх</w:t>
            </w:r>
          </w:p>
        </w:tc>
        <w:tc>
          <w:tcPr>
            <w:tcW w:w="851" w:type="dxa"/>
            <w:vAlign w:val="center"/>
          </w:tcPr>
          <w:p w14:paraId="50E891B9"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77029063" wp14:editId="386A27BE">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1F55ED"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Qg/g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ByQg/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052B5388"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B836E93" wp14:editId="5C35F357">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3E769B"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HY/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D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jU1HY/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5F01DD">
              <w:rPr>
                <w:rFonts w:ascii="Arial" w:hAnsi="Arial" w:cs="Arial"/>
              </w:rPr>
              <w:t>Үгүй</w:t>
            </w:r>
          </w:p>
        </w:tc>
        <w:tc>
          <w:tcPr>
            <w:tcW w:w="2554" w:type="dxa"/>
            <w:vAlign w:val="center"/>
          </w:tcPr>
          <w:p w14:paraId="6A303C67" w14:textId="77777777" w:rsidR="00EB1F41" w:rsidRPr="00123443" w:rsidRDefault="00123443" w:rsidP="000B0351">
            <w:pPr>
              <w:jc w:val="both"/>
              <w:rPr>
                <w:rFonts w:ascii="Arial" w:hAnsi="Arial" w:cs="Arial"/>
                <w:lang w:val="mn-MN"/>
              </w:rPr>
            </w:pPr>
            <w:r>
              <w:rPr>
                <w:rFonts w:ascii="Arial" w:hAnsi="Arial" w:cs="Arial"/>
                <w:lang w:val="mn-MN"/>
              </w:rPr>
              <w:t>Эерэг нөлөөтэй</w:t>
            </w:r>
          </w:p>
        </w:tc>
      </w:tr>
      <w:tr w:rsidR="00EB1F41" w:rsidRPr="005F01DD" w14:paraId="2619DF9C" w14:textId="77777777" w:rsidTr="000B0351">
        <w:trPr>
          <w:trHeight w:val="440"/>
        </w:trPr>
        <w:tc>
          <w:tcPr>
            <w:tcW w:w="2061" w:type="dxa"/>
            <w:vMerge/>
          </w:tcPr>
          <w:p w14:paraId="6D74508D" w14:textId="77777777" w:rsidR="00EB1F41" w:rsidRPr="005F01DD" w:rsidRDefault="00EB1F41" w:rsidP="000B0351">
            <w:pPr>
              <w:rPr>
                <w:rFonts w:ascii="Arial" w:hAnsi="Arial" w:cs="Arial"/>
              </w:rPr>
            </w:pPr>
          </w:p>
        </w:tc>
        <w:tc>
          <w:tcPr>
            <w:tcW w:w="3893" w:type="dxa"/>
            <w:vAlign w:val="center"/>
          </w:tcPr>
          <w:p w14:paraId="22432870" w14:textId="77777777" w:rsidR="00EB1F41" w:rsidRPr="005F01DD" w:rsidRDefault="00EB1F41" w:rsidP="000B0351">
            <w:pPr>
              <w:jc w:val="both"/>
              <w:rPr>
                <w:rFonts w:ascii="Arial" w:hAnsi="Arial" w:cs="Arial"/>
              </w:rPr>
            </w:pPr>
            <w:r w:rsidRPr="005F01DD">
              <w:rPr>
                <w:rFonts w:ascii="Arial"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057303DE"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1CC526B3" wp14:editId="526A6F8D">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377DB8"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4y/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d8i4y/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28681173"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8465BD9" wp14:editId="1E3E75B1">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B84565"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r2/w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Ij69v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tcPr>
          <w:p w14:paraId="3B722C4A" w14:textId="77777777" w:rsidR="00EB1F41" w:rsidRPr="005F01DD" w:rsidRDefault="00EB1F41" w:rsidP="000B0351">
            <w:pPr>
              <w:rPr>
                <w:rFonts w:ascii="Arial" w:hAnsi="Arial" w:cs="Arial"/>
              </w:rPr>
            </w:pPr>
            <w:r w:rsidRPr="005F01DD">
              <w:rPr>
                <w:rFonts w:ascii="Arial" w:hAnsi="Arial" w:cs="Arial"/>
              </w:rPr>
              <w:t>Ямар нэгэн сөрөг нөлөө байхгүй</w:t>
            </w:r>
          </w:p>
        </w:tc>
      </w:tr>
      <w:tr w:rsidR="00EB1F41" w:rsidRPr="005F01DD" w14:paraId="399F1B5C" w14:textId="77777777" w:rsidTr="000B0351">
        <w:trPr>
          <w:trHeight w:val="440"/>
        </w:trPr>
        <w:tc>
          <w:tcPr>
            <w:tcW w:w="2061" w:type="dxa"/>
            <w:vMerge/>
          </w:tcPr>
          <w:p w14:paraId="49A43D83" w14:textId="77777777" w:rsidR="00EB1F41" w:rsidRPr="005F01DD" w:rsidRDefault="00EB1F41" w:rsidP="000B0351">
            <w:pPr>
              <w:rPr>
                <w:rFonts w:ascii="Arial" w:hAnsi="Arial" w:cs="Arial"/>
              </w:rPr>
            </w:pPr>
          </w:p>
        </w:tc>
        <w:tc>
          <w:tcPr>
            <w:tcW w:w="3893" w:type="dxa"/>
            <w:vAlign w:val="center"/>
          </w:tcPr>
          <w:p w14:paraId="3CD89C43" w14:textId="77777777" w:rsidR="00EB1F41" w:rsidRPr="005F01DD" w:rsidRDefault="00EB1F41" w:rsidP="000B0351">
            <w:pPr>
              <w:jc w:val="both"/>
              <w:rPr>
                <w:rFonts w:ascii="Arial" w:hAnsi="Arial" w:cs="Arial"/>
              </w:rPr>
            </w:pPr>
            <w:r w:rsidRPr="005F01DD">
              <w:rPr>
                <w:rFonts w:ascii="Arial" w:hAnsi="Arial" w:cs="Arial"/>
              </w:rPr>
              <w:t>5.3.Хүмүүсийн амьдралын хэв маяг (хооллолт, хөдөлгөөн, архи, тамхины хэрэглээ)-т нөлөөлөх эсэх</w:t>
            </w:r>
          </w:p>
        </w:tc>
        <w:tc>
          <w:tcPr>
            <w:tcW w:w="851" w:type="dxa"/>
            <w:vAlign w:val="center"/>
          </w:tcPr>
          <w:p w14:paraId="5CEF8FBA"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D35C351" wp14:editId="7292E738">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58899E"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Uc/w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imFH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D69C728"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8BD45A9" wp14:editId="602610AD">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44634F"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c10+f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tcPr>
          <w:p w14:paraId="0E0A3BA7" w14:textId="77777777" w:rsidR="00EB1F41" w:rsidRPr="005F01DD" w:rsidRDefault="00EB1F41" w:rsidP="000B0351">
            <w:pPr>
              <w:rPr>
                <w:rFonts w:ascii="Arial" w:hAnsi="Arial" w:cs="Arial"/>
              </w:rPr>
            </w:pPr>
            <w:r w:rsidRPr="005F01DD">
              <w:rPr>
                <w:rFonts w:ascii="Arial" w:hAnsi="Arial" w:cs="Arial"/>
              </w:rPr>
              <w:t>Ямар нэгэн сөрөг нөлөө байхгүй</w:t>
            </w:r>
          </w:p>
        </w:tc>
      </w:tr>
      <w:tr w:rsidR="00EB1F41" w:rsidRPr="005F01DD" w14:paraId="031B0071" w14:textId="77777777" w:rsidTr="000B0351">
        <w:trPr>
          <w:trHeight w:val="440"/>
        </w:trPr>
        <w:tc>
          <w:tcPr>
            <w:tcW w:w="2061" w:type="dxa"/>
            <w:vMerge w:val="restart"/>
          </w:tcPr>
          <w:p w14:paraId="27E959E9" w14:textId="77777777" w:rsidR="00EB1F41" w:rsidRPr="005F01DD" w:rsidRDefault="00EB1F41" w:rsidP="000B0351">
            <w:pPr>
              <w:rPr>
                <w:rFonts w:ascii="Arial" w:hAnsi="Arial" w:cs="Arial"/>
              </w:rPr>
            </w:pPr>
            <w:r w:rsidRPr="005F01DD">
              <w:rPr>
                <w:rFonts w:ascii="Arial" w:hAnsi="Arial" w:cs="Arial"/>
              </w:rPr>
              <w:t>6.Нийгмийн хамгаалал, эрүүл мэнд, боловсролын систем</w:t>
            </w:r>
          </w:p>
        </w:tc>
        <w:tc>
          <w:tcPr>
            <w:tcW w:w="3893" w:type="dxa"/>
            <w:vAlign w:val="center"/>
          </w:tcPr>
          <w:p w14:paraId="3E2B100B" w14:textId="77777777" w:rsidR="00EB1F41" w:rsidRPr="005F01DD" w:rsidRDefault="00EB1F41" w:rsidP="000B0351">
            <w:pPr>
              <w:jc w:val="both"/>
              <w:rPr>
                <w:rFonts w:ascii="Arial" w:hAnsi="Arial" w:cs="Arial"/>
              </w:rPr>
            </w:pPr>
            <w:r w:rsidRPr="005F01DD">
              <w:rPr>
                <w:rFonts w:ascii="Arial" w:hAnsi="Arial" w:cs="Arial"/>
              </w:rPr>
              <w:t>6.1.Нийгмийн үйлчилгээний чанар, хүртээмжид нөлөөлөх эсэх</w:t>
            </w:r>
          </w:p>
        </w:tc>
        <w:tc>
          <w:tcPr>
            <w:tcW w:w="851" w:type="dxa"/>
            <w:vAlign w:val="center"/>
          </w:tcPr>
          <w:p w14:paraId="15134C04"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2F5AA41A" wp14:editId="43563876">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AB5BC5"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sT/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F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TbAsT/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2057FD03"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DC0D77D" wp14:editId="4A17C155">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5F053D"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bp/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gLm6f8CAAAiBgAADgAAAAAAAAAAAAAAAAAuAgAAZHJzL2Uyb0RvYy54bWxQSwECLQAUAAYA&#10;CAAAACEAkhXLNtoAAAADAQAADwAAAAAAAAAAAAAAAABZBQAAZHJzL2Rvd25yZXYueG1sUEsFBgAA&#10;AAAEAAQA8wAAAGAGAAAAAA==&#10;" filled="f" stroked="f">
                      <o:lock v:ext="edit" aspectratio="t"/>
                      <w10:anchorlock/>
                    </v:rect>
                  </w:pict>
                </mc:Fallback>
              </mc:AlternateContent>
            </w:r>
            <w:r w:rsidRPr="005F01DD">
              <w:rPr>
                <w:rFonts w:ascii="Arial" w:hAnsi="Arial" w:cs="Arial"/>
                <w:b/>
              </w:rPr>
              <w:t>Үгүй</w:t>
            </w:r>
          </w:p>
        </w:tc>
        <w:tc>
          <w:tcPr>
            <w:tcW w:w="2554" w:type="dxa"/>
            <w:vAlign w:val="center"/>
          </w:tcPr>
          <w:p w14:paraId="6A922179" w14:textId="77777777" w:rsidR="00EB1F41" w:rsidRPr="00123443" w:rsidRDefault="00123443" w:rsidP="000B0351">
            <w:pPr>
              <w:jc w:val="both"/>
              <w:rPr>
                <w:rFonts w:ascii="Arial" w:hAnsi="Arial" w:cs="Arial"/>
                <w:lang w:val="mn-MN"/>
              </w:rPr>
            </w:pPr>
            <w:r>
              <w:rPr>
                <w:rFonts w:ascii="Arial" w:hAnsi="Arial" w:cs="Arial"/>
                <w:lang w:val="mn-MN"/>
              </w:rPr>
              <w:t>Эерэг нөлөөтэй</w:t>
            </w:r>
          </w:p>
        </w:tc>
      </w:tr>
      <w:tr w:rsidR="00EB1F41" w:rsidRPr="005F01DD" w14:paraId="5B0EB694" w14:textId="77777777" w:rsidTr="000B0351">
        <w:trPr>
          <w:trHeight w:val="440"/>
        </w:trPr>
        <w:tc>
          <w:tcPr>
            <w:tcW w:w="2061" w:type="dxa"/>
            <w:vMerge/>
          </w:tcPr>
          <w:p w14:paraId="3DECAE97" w14:textId="77777777" w:rsidR="00EB1F41" w:rsidRPr="005F01DD" w:rsidRDefault="00EB1F41" w:rsidP="000B0351">
            <w:pPr>
              <w:rPr>
                <w:rFonts w:ascii="Arial" w:hAnsi="Arial" w:cs="Arial"/>
              </w:rPr>
            </w:pPr>
          </w:p>
        </w:tc>
        <w:tc>
          <w:tcPr>
            <w:tcW w:w="3893" w:type="dxa"/>
            <w:vAlign w:val="center"/>
          </w:tcPr>
          <w:p w14:paraId="3BF2B1E5" w14:textId="77777777" w:rsidR="00EB1F41" w:rsidRPr="005F01DD" w:rsidRDefault="00EB1F41" w:rsidP="000B0351">
            <w:pPr>
              <w:jc w:val="both"/>
              <w:rPr>
                <w:rFonts w:ascii="Arial" w:hAnsi="Arial" w:cs="Arial"/>
              </w:rPr>
            </w:pPr>
            <w:r w:rsidRPr="005F01DD">
              <w:rPr>
                <w:rFonts w:ascii="Arial" w:hAnsi="Arial" w:cs="Arial"/>
              </w:rPr>
              <w:t>6.2.Ажилчдын боловсрол, шилжилт хөдөлгөөнд нөлөөлөх эсэх</w:t>
            </w:r>
          </w:p>
        </w:tc>
        <w:tc>
          <w:tcPr>
            <w:tcW w:w="851" w:type="dxa"/>
            <w:vAlign w:val="center"/>
          </w:tcPr>
          <w:p w14:paraId="689F8344"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C60BB70" wp14:editId="76037E31">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1799EB"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5kD/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B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Uo5kD/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4A7BC92E"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7F0D1B14" wp14:editId="34D4C314">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158D39"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jm/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G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XR2jm/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5F01DD">
              <w:rPr>
                <w:rFonts w:ascii="Arial" w:hAnsi="Arial" w:cs="Arial"/>
                <w:b/>
              </w:rPr>
              <w:t>Үгүй</w:t>
            </w:r>
          </w:p>
        </w:tc>
        <w:tc>
          <w:tcPr>
            <w:tcW w:w="2554" w:type="dxa"/>
          </w:tcPr>
          <w:p w14:paraId="09E1BEC2" w14:textId="77777777" w:rsidR="00EB1F41" w:rsidRPr="005F01DD" w:rsidRDefault="00EB1F41" w:rsidP="000B0351">
            <w:pPr>
              <w:jc w:val="both"/>
              <w:rPr>
                <w:rFonts w:ascii="Arial" w:hAnsi="Arial" w:cs="Arial"/>
              </w:rPr>
            </w:pPr>
          </w:p>
          <w:p w14:paraId="345FD22C" w14:textId="77777777" w:rsidR="00EB1F41" w:rsidRPr="005F01DD" w:rsidRDefault="00EB1F41" w:rsidP="000B0351">
            <w:pPr>
              <w:jc w:val="both"/>
              <w:rPr>
                <w:rFonts w:ascii="Arial" w:hAnsi="Arial" w:cs="Arial"/>
              </w:rPr>
            </w:pPr>
            <w:r w:rsidRPr="005F01DD">
              <w:rPr>
                <w:rFonts w:ascii="Arial" w:hAnsi="Arial" w:cs="Arial"/>
              </w:rPr>
              <w:t xml:space="preserve">Ямар нэгэн сөрөг нөлөө байхгүй. </w:t>
            </w:r>
          </w:p>
        </w:tc>
      </w:tr>
      <w:tr w:rsidR="00EB1F41" w:rsidRPr="005F01DD" w14:paraId="19D424EA" w14:textId="77777777" w:rsidTr="000B0351">
        <w:trPr>
          <w:trHeight w:val="440"/>
        </w:trPr>
        <w:tc>
          <w:tcPr>
            <w:tcW w:w="2061" w:type="dxa"/>
            <w:vMerge/>
          </w:tcPr>
          <w:p w14:paraId="5E7F2860" w14:textId="77777777" w:rsidR="00EB1F41" w:rsidRPr="005F01DD" w:rsidRDefault="00EB1F41" w:rsidP="000B0351">
            <w:pPr>
              <w:rPr>
                <w:rFonts w:ascii="Arial" w:hAnsi="Arial" w:cs="Arial"/>
              </w:rPr>
            </w:pPr>
          </w:p>
        </w:tc>
        <w:tc>
          <w:tcPr>
            <w:tcW w:w="3893" w:type="dxa"/>
            <w:vAlign w:val="center"/>
          </w:tcPr>
          <w:p w14:paraId="4F3CD832" w14:textId="77777777" w:rsidR="00EB1F41" w:rsidRPr="005F01DD" w:rsidRDefault="00EB1F41" w:rsidP="000B0351">
            <w:pPr>
              <w:jc w:val="both"/>
              <w:rPr>
                <w:rFonts w:ascii="Arial" w:hAnsi="Arial" w:cs="Arial"/>
              </w:rPr>
            </w:pPr>
            <w:r w:rsidRPr="005F01DD">
              <w:rPr>
                <w:rFonts w:ascii="Arial"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6C3ED086"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614CB6FF" wp14:editId="57154195">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DACEF1"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p5hcM/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40D2A721"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6581CF03" wp14:editId="3FEF96C8">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F24651"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Ws/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w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cAWs/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5F01DD">
              <w:rPr>
                <w:rFonts w:ascii="Arial" w:hAnsi="Arial" w:cs="Arial"/>
                <w:b/>
              </w:rPr>
              <w:t>Үгүй</w:t>
            </w:r>
          </w:p>
        </w:tc>
        <w:tc>
          <w:tcPr>
            <w:tcW w:w="2554" w:type="dxa"/>
          </w:tcPr>
          <w:p w14:paraId="6C627FF7" w14:textId="77777777" w:rsidR="00EB1F41" w:rsidRPr="005F01DD" w:rsidRDefault="00EB1F41" w:rsidP="000B0351">
            <w:pPr>
              <w:rPr>
                <w:rFonts w:ascii="Arial" w:hAnsi="Arial" w:cs="Arial"/>
              </w:rPr>
            </w:pPr>
            <w:r w:rsidRPr="005F01DD">
              <w:rPr>
                <w:rFonts w:ascii="Arial" w:hAnsi="Arial" w:cs="Arial"/>
              </w:rPr>
              <w:t>Ямар нэгэн сөрөг нөлөө байхгүй</w:t>
            </w:r>
          </w:p>
        </w:tc>
      </w:tr>
      <w:tr w:rsidR="00EB1F41" w:rsidRPr="005F01DD" w14:paraId="4AC061D2" w14:textId="77777777" w:rsidTr="000B0351">
        <w:trPr>
          <w:trHeight w:val="440"/>
        </w:trPr>
        <w:tc>
          <w:tcPr>
            <w:tcW w:w="2061" w:type="dxa"/>
            <w:vMerge/>
          </w:tcPr>
          <w:p w14:paraId="7A98D3FC" w14:textId="77777777" w:rsidR="00EB1F41" w:rsidRPr="005F01DD" w:rsidRDefault="00EB1F41" w:rsidP="000B0351">
            <w:pPr>
              <w:rPr>
                <w:rFonts w:ascii="Arial" w:hAnsi="Arial" w:cs="Arial"/>
              </w:rPr>
            </w:pPr>
          </w:p>
        </w:tc>
        <w:tc>
          <w:tcPr>
            <w:tcW w:w="3893" w:type="dxa"/>
            <w:vAlign w:val="center"/>
          </w:tcPr>
          <w:p w14:paraId="5409667A" w14:textId="77777777" w:rsidR="00EB1F41" w:rsidRPr="005F01DD" w:rsidRDefault="00EB1F41" w:rsidP="000B0351">
            <w:pPr>
              <w:jc w:val="both"/>
              <w:rPr>
                <w:rFonts w:ascii="Arial" w:hAnsi="Arial" w:cs="Arial"/>
              </w:rPr>
            </w:pPr>
            <w:r w:rsidRPr="005F01DD">
              <w:rPr>
                <w:rFonts w:ascii="Arial" w:hAnsi="Arial" w:cs="Arial"/>
              </w:rPr>
              <w:t>6.4.Нийгмийн болон эрүүл мэндийн үйлчилгээ авахад сөрөг нөлөө үзүүлэх эсэх</w:t>
            </w:r>
          </w:p>
        </w:tc>
        <w:tc>
          <w:tcPr>
            <w:tcW w:w="851" w:type="dxa"/>
            <w:vAlign w:val="center"/>
          </w:tcPr>
          <w:p w14:paraId="07AD40F2"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657857B0" wp14:editId="54C8DD64">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118438"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XpG/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j0XpG/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1CA1499A"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38E23918" wp14:editId="59B5198C">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90BFE8"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66C/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j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uq66C/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5F01DD">
              <w:rPr>
                <w:rFonts w:ascii="Arial" w:hAnsi="Arial" w:cs="Arial"/>
                <w:b/>
              </w:rPr>
              <w:t>Үгүй</w:t>
            </w:r>
          </w:p>
        </w:tc>
        <w:tc>
          <w:tcPr>
            <w:tcW w:w="2554" w:type="dxa"/>
          </w:tcPr>
          <w:p w14:paraId="72914992" w14:textId="77777777" w:rsidR="00EB1F41" w:rsidRPr="00123443" w:rsidRDefault="00123443" w:rsidP="000B0351">
            <w:pPr>
              <w:rPr>
                <w:rFonts w:ascii="Arial" w:hAnsi="Arial" w:cs="Arial"/>
                <w:lang w:val="mn-MN"/>
              </w:rPr>
            </w:pPr>
            <w:r>
              <w:rPr>
                <w:rFonts w:ascii="Arial" w:hAnsi="Arial" w:cs="Arial"/>
                <w:lang w:val="mn-MN"/>
              </w:rPr>
              <w:t>Эерэг нөлөөтэй</w:t>
            </w:r>
          </w:p>
        </w:tc>
      </w:tr>
      <w:tr w:rsidR="00EB1F41" w:rsidRPr="005F01DD" w14:paraId="741D1B2F" w14:textId="77777777" w:rsidTr="000B0351">
        <w:trPr>
          <w:trHeight w:val="440"/>
        </w:trPr>
        <w:tc>
          <w:tcPr>
            <w:tcW w:w="2061" w:type="dxa"/>
            <w:vMerge/>
          </w:tcPr>
          <w:p w14:paraId="517591D3" w14:textId="77777777" w:rsidR="00EB1F41" w:rsidRPr="005F01DD" w:rsidRDefault="00EB1F41" w:rsidP="000B0351">
            <w:pPr>
              <w:rPr>
                <w:rFonts w:ascii="Arial" w:hAnsi="Arial" w:cs="Arial"/>
              </w:rPr>
            </w:pPr>
          </w:p>
        </w:tc>
        <w:tc>
          <w:tcPr>
            <w:tcW w:w="3893" w:type="dxa"/>
            <w:vAlign w:val="center"/>
          </w:tcPr>
          <w:p w14:paraId="26683202" w14:textId="77777777" w:rsidR="00EB1F41" w:rsidRPr="005F01DD" w:rsidRDefault="00EB1F41" w:rsidP="000B0351">
            <w:pPr>
              <w:jc w:val="both"/>
              <w:rPr>
                <w:rFonts w:ascii="Arial" w:hAnsi="Arial" w:cs="Arial"/>
              </w:rPr>
            </w:pPr>
            <w:r w:rsidRPr="005F01DD">
              <w:rPr>
                <w:rFonts w:ascii="Arial" w:hAnsi="Arial" w:cs="Arial"/>
              </w:rPr>
              <w:t>6.5.Их, дээд сургуулиудын үйл ажиллагаа, өөрийн удирдлагад нөлөөлөх эсэх</w:t>
            </w:r>
          </w:p>
        </w:tc>
        <w:tc>
          <w:tcPr>
            <w:tcW w:w="851" w:type="dxa"/>
            <w:vAlign w:val="center"/>
          </w:tcPr>
          <w:p w14:paraId="06532EDA"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13A1E2CF" wp14:editId="4486D599">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B88C9D"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Fo/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h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QCtFo/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4039168B"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3BD237B" wp14:editId="0A06D172">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C2BAA6"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CN/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i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T7iCN/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5F01DD">
              <w:rPr>
                <w:rFonts w:ascii="Arial" w:hAnsi="Arial" w:cs="Arial"/>
                <w:b/>
              </w:rPr>
              <w:t>Үгүй</w:t>
            </w:r>
          </w:p>
        </w:tc>
        <w:tc>
          <w:tcPr>
            <w:tcW w:w="2554" w:type="dxa"/>
            <w:vAlign w:val="center"/>
          </w:tcPr>
          <w:p w14:paraId="6922B8EC"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66E12CE9" w14:textId="77777777" w:rsidTr="000B0351">
        <w:trPr>
          <w:trHeight w:val="440"/>
        </w:trPr>
        <w:tc>
          <w:tcPr>
            <w:tcW w:w="2061" w:type="dxa"/>
            <w:vMerge w:val="restart"/>
          </w:tcPr>
          <w:p w14:paraId="1BA8D808" w14:textId="77777777" w:rsidR="00EB1F41" w:rsidRPr="005F01DD" w:rsidRDefault="00EB1F41" w:rsidP="000B0351">
            <w:pPr>
              <w:rPr>
                <w:rFonts w:ascii="Arial" w:hAnsi="Arial" w:cs="Arial"/>
              </w:rPr>
            </w:pPr>
            <w:r w:rsidRPr="005F01DD">
              <w:rPr>
                <w:rFonts w:ascii="Arial" w:hAnsi="Arial" w:cs="Arial"/>
              </w:rPr>
              <w:t>7.Гэмт хэрэг, нийгмийн аюулгүй байдал</w:t>
            </w:r>
          </w:p>
        </w:tc>
        <w:tc>
          <w:tcPr>
            <w:tcW w:w="3893" w:type="dxa"/>
            <w:vAlign w:val="center"/>
          </w:tcPr>
          <w:p w14:paraId="37746B6C" w14:textId="77777777" w:rsidR="00EB1F41" w:rsidRPr="005F01DD" w:rsidRDefault="00EB1F41" w:rsidP="000B0351">
            <w:pPr>
              <w:jc w:val="both"/>
              <w:rPr>
                <w:rFonts w:ascii="Arial" w:hAnsi="Arial" w:cs="Arial"/>
              </w:rPr>
            </w:pPr>
            <w:r w:rsidRPr="005F01DD">
              <w:rPr>
                <w:rFonts w:ascii="Arial" w:hAnsi="Arial" w:cs="Arial"/>
              </w:rPr>
              <w:t>7.1.Нийгмийн аюулгүй байдал, гэмт хэргийн нөхцөл байдалд нөлөөлөх эсэх</w:t>
            </w:r>
          </w:p>
        </w:tc>
        <w:tc>
          <w:tcPr>
            <w:tcW w:w="851" w:type="dxa"/>
            <w:vAlign w:val="center"/>
          </w:tcPr>
          <w:p w14:paraId="0849D0C6"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29DB8E3" wp14:editId="37CAB854">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684C0E"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9n/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Usx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tT19n/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12DAFACC"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770E3C83" wp14:editId="78347129">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63E51D"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Kd/g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UIbKd/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5F01DD">
              <w:rPr>
                <w:rFonts w:ascii="Arial" w:hAnsi="Arial" w:cs="Arial"/>
              </w:rPr>
              <w:t>Үгүй</w:t>
            </w:r>
          </w:p>
        </w:tc>
        <w:tc>
          <w:tcPr>
            <w:tcW w:w="2554" w:type="dxa"/>
            <w:vAlign w:val="center"/>
          </w:tcPr>
          <w:p w14:paraId="75D426CB" w14:textId="77777777" w:rsidR="00EB1F41" w:rsidRPr="005F01DD" w:rsidRDefault="00EB1F41" w:rsidP="000B0351">
            <w:pPr>
              <w:jc w:val="both"/>
              <w:rPr>
                <w:rFonts w:ascii="Arial" w:hAnsi="Arial" w:cs="Arial"/>
              </w:rPr>
            </w:pPr>
            <w:r w:rsidRPr="005F01DD">
              <w:rPr>
                <w:rFonts w:ascii="Arial" w:hAnsi="Arial" w:cs="Arial"/>
              </w:rPr>
              <w:t> Ямар нэгэн сөрөг нөлөө байхгүй</w:t>
            </w:r>
          </w:p>
        </w:tc>
      </w:tr>
      <w:tr w:rsidR="00EB1F41" w:rsidRPr="005F01DD" w14:paraId="04B832E7" w14:textId="77777777" w:rsidTr="000B0351">
        <w:trPr>
          <w:trHeight w:val="440"/>
        </w:trPr>
        <w:tc>
          <w:tcPr>
            <w:tcW w:w="2061" w:type="dxa"/>
            <w:vMerge/>
          </w:tcPr>
          <w:p w14:paraId="6784C786" w14:textId="77777777" w:rsidR="00EB1F41" w:rsidRPr="005F01DD" w:rsidRDefault="00EB1F41" w:rsidP="000B0351">
            <w:pPr>
              <w:rPr>
                <w:rFonts w:ascii="Arial" w:hAnsi="Arial" w:cs="Arial"/>
              </w:rPr>
            </w:pPr>
          </w:p>
        </w:tc>
        <w:tc>
          <w:tcPr>
            <w:tcW w:w="3893" w:type="dxa"/>
            <w:vAlign w:val="center"/>
          </w:tcPr>
          <w:p w14:paraId="6BE75A8F" w14:textId="77777777" w:rsidR="00EB1F41" w:rsidRPr="005F01DD" w:rsidRDefault="00EB1F41" w:rsidP="000B0351">
            <w:pPr>
              <w:jc w:val="both"/>
              <w:rPr>
                <w:rFonts w:ascii="Arial" w:hAnsi="Arial" w:cs="Arial"/>
              </w:rPr>
            </w:pPr>
            <w:r w:rsidRPr="005F01DD">
              <w:rPr>
                <w:rFonts w:ascii="Arial" w:hAnsi="Arial" w:cs="Arial"/>
              </w:rPr>
              <w:t>7.2.Хуулийг албадан хэрэгжүүлэхэд нөлөөлөх эсэх</w:t>
            </w:r>
          </w:p>
        </w:tc>
        <w:tc>
          <w:tcPr>
            <w:tcW w:w="851" w:type="dxa"/>
            <w:vAlign w:val="center"/>
          </w:tcPr>
          <w:p w14:paraId="258A1BF5"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EE6309A" wp14:editId="2FE33D6B">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3606F2"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13/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Usw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qgM13/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3E5F5128"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3BB7F190" wp14:editId="1ABAE3ED">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3412E0"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yS/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sx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pZDyS/gIAACI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5F01DD">
              <w:rPr>
                <w:rFonts w:ascii="Arial" w:hAnsi="Arial" w:cs="Arial"/>
                <w:b/>
              </w:rPr>
              <w:t>Үгүй</w:t>
            </w:r>
          </w:p>
        </w:tc>
        <w:tc>
          <w:tcPr>
            <w:tcW w:w="2554" w:type="dxa"/>
          </w:tcPr>
          <w:p w14:paraId="69B94C7C" w14:textId="77777777" w:rsidR="00EB1F41" w:rsidRPr="005F01DD" w:rsidRDefault="00EB1F41" w:rsidP="000B0351">
            <w:pPr>
              <w:rPr>
                <w:rFonts w:ascii="Arial" w:hAnsi="Arial" w:cs="Arial"/>
              </w:rPr>
            </w:pPr>
            <w:r w:rsidRPr="005F01DD">
              <w:rPr>
                <w:rFonts w:ascii="Arial" w:hAnsi="Arial" w:cs="Arial"/>
              </w:rPr>
              <w:t>Ямар нэгэн сөрөг нөлөө байхгүй</w:t>
            </w:r>
          </w:p>
        </w:tc>
      </w:tr>
      <w:tr w:rsidR="00EB1F41" w:rsidRPr="005F01DD" w14:paraId="50692ED3" w14:textId="77777777" w:rsidTr="000B0351">
        <w:trPr>
          <w:trHeight w:val="440"/>
        </w:trPr>
        <w:tc>
          <w:tcPr>
            <w:tcW w:w="2061" w:type="dxa"/>
            <w:vMerge/>
          </w:tcPr>
          <w:p w14:paraId="29857314" w14:textId="77777777" w:rsidR="00EB1F41" w:rsidRPr="005F01DD" w:rsidRDefault="00EB1F41" w:rsidP="000B0351">
            <w:pPr>
              <w:rPr>
                <w:rFonts w:ascii="Arial" w:hAnsi="Arial" w:cs="Arial"/>
              </w:rPr>
            </w:pPr>
          </w:p>
        </w:tc>
        <w:tc>
          <w:tcPr>
            <w:tcW w:w="3893" w:type="dxa"/>
            <w:vAlign w:val="center"/>
          </w:tcPr>
          <w:p w14:paraId="7F9C91B7" w14:textId="77777777" w:rsidR="00EB1F41" w:rsidRPr="005F01DD" w:rsidRDefault="00EB1F41" w:rsidP="000B0351">
            <w:pPr>
              <w:jc w:val="both"/>
              <w:rPr>
                <w:rFonts w:ascii="Arial" w:hAnsi="Arial" w:cs="Arial"/>
              </w:rPr>
            </w:pPr>
            <w:r w:rsidRPr="005F01DD">
              <w:rPr>
                <w:rFonts w:ascii="Arial" w:hAnsi="Arial" w:cs="Arial"/>
              </w:rPr>
              <w:t>7.3.Гэмт хэргийн илрүүлэлтэд нөлөө үзүүлэх эсэх</w:t>
            </w:r>
          </w:p>
        </w:tc>
        <w:tc>
          <w:tcPr>
            <w:tcW w:w="851" w:type="dxa"/>
            <w:vAlign w:val="center"/>
          </w:tcPr>
          <w:p w14:paraId="348F1650"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0EC6C0EF" wp14:editId="79E44F63">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AADE9F"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N4/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XxUN4/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7057C637"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46C67C81" wp14:editId="47A33E4C">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3DB2B4"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10/Q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w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HbB8mAx9l/ZAv8gt8t/r3EjeMgvDirO2wJOdEckdA5ei8q21hPH+vFcKB/+5FNDubaM9&#10;Xx1Fe/avZfUIdNUS6ATMg7EKh0bqHxh1MKIKbL7fEU0x4h8EUD6L09TNNC+kw3ECgt7XrPc1RJTg&#10;qsAWo/44t/0cvFOabRqIFPvCCDmDZ1IzT2H3hHpUT48LxpDP5Glkuie/L3ur58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PFlXXT9AgAAIAYAAA4AAAAAAAAAAAAAAAAALgIAAGRycy9lMm9Eb2MueG1sUEsBAi0AFAAGAAgA&#10;AAAhAJIVyzbaAAAAAwEAAA8AAAAAAAAAAAAAAAAAVwUAAGRycy9kb3ducmV2LnhtbFBLBQYAAAAA&#10;BAAEAPMAAABeBgAAAAA=&#10;" filled="f" stroked="f">
                      <o:lock v:ext="edit" aspectratio="t"/>
                      <w10:anchorlock/>
                    </v:rect>
                  </w:pict>
                </mc:Fallback>
              </mc:AlternateContent>
            </w:r>
            <w:r w:rsidRPr="005F01DD">
              <w:rPr>
                <w:rFonts w:ascii="Arial" w:hAnsi="Arial" w:cs="Arial"/>
                <w:b/>
              </w:rPr>
              <w:t>Үгүй</w:t>
            </w:r>
          </w:p>
        </w:tc>
        <w:tc>
          <w:tcPr>
            <w:tcW w:w="2554" w:type="dxa"/>
          </w:tcPr>
          <w:p w14:paraId="725C0CEF" w14:textId="77777777" w:rsidR="00EB1F41" w:rsidRPr="005F01DD" w:rsidRDefault="00EB1F41" w:rsidP="000B0351">
            <w:pPr>
              <w:rPr>
                <w:rFonts w:ascii="Arial" w:hAnsi="Arial" w:cs="Arial"/>
              </w:rPr>
            </w:pPr>
            <w:r w:rsidRPr="005F01DD">
              <w:rPr>
                <w:rFonts w:ascii="Arial" w:hAnsi="Arial" w:cs="Arial"/>
              </w:rPr>
              <w:t>Ямар нэгэн сөрөг нөлөө байхгүй</w:t>
            </w:r>
          </w:p>
        </w:tc>
      </w:tr>
      <w:tr w:rsidR="00EB1F41" w:rsidRPr="005F01DD" w14:paraId="4C4204F3" w14:textId="77777777" w:rsidTr="000B0351">
        <w:trPr>
          <w:trHeight w:val="440"/>
        </w:trPr>
        <w:tc>
          <w:tcPr>
            <w:tcW w:w="2061" w:type="dxa"/>
            <w:vMerge/>
          </w:tcPr>
          <w:p w14:paraId="6E36342F" w14:textId="77777777" w:rsidR="00EB1F41" w:rsidRPr="005F01DD" w:rsidRDefault="00EB1F41" w:rsidP="000B0351">
            <w:pPr>
              <w:rPr>
                <w:rFonts w:ascii="Arial" w:hAnsi="Arial" w:cs="Arial"/>
              </w:rPr>
            </w:pPr>
          </w:p>
        </w:tc>
        <w:tc>
          <w:tcPr>
            <w:tcW w:w="3893" w:type="dxa"/>
            <w:vAlign w:val="center"/>
          </w:tcPr>
          <w:p w14:paraId="307CDF9E" w14:textId="77777777" w:rsidR="00EB1F41" w:rsidRPr="005F01DD" w:rsidRDefault="00EB1F41" w:rsidP="000B0351">
            <w:pPr>
              <w:jc w:val="both"/>
              <w:rPr>
                <w:rFonts w:ascii="Arial" w:hAnsi="Arial" w:cs="Arial"/>
              </w:rPr>
            </w:pPr>
            <w:r w:rsidRPr="005F01DD">
              <w:rPr>
                <w:rFonts w:ascii="Arial" w:hAnsi="Arial" w:cs="Arial"/>
              </w:rPr>
              <w:t>7.4.Гэмт хэргийн хохирогчид, гэрчийн эрхэд сөрөг нөлөө үзүүлэх эсэх</w:t>
            </w:r>
          </w:p>
        </w:tc>
        <w:tc>
          <w:tcPr>
            <w:tcW w:w="851" w:type="dxa"/>
            <w:vAlign w:val="center"/>
          </w:tcPr>
          <w:p w14:paraId="419B83A5"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C99D6DA" wp14:editId="14D462F5">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E77521"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LZjTb/9AgAAIAYAAA4AAAAAAAAAAAAAAAAALg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06162337"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32E50ADA" wp14:editId="17DE095E">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0C8D97"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5tN/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D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V5tN/gIAACA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5F01DD">
              <w:rPr>
                <w:rFonts w:ascii="Arial" w:hAnsi="Arial" w:cs="Arial"/>
                <w:b/>
              </w:rPr>
              <w:t>Үгүй</w:t>
            </w:r>
          </w:p>
        </w:tc>
        <w:tc>
          <w:tcPr>
            <w:tcW w:w="2554" w:type="dxa"/>
          </w:tcPr>
          <w:p w14:paraId="1A51B965" w14:textId="77777777" w:rsidR="00EB1F41" w:rsidRPr="005F01DD" w:rsidRDefault="00EB1F41" w:rsidP="000B0351">
            <w:pPr>
              <w:rPr>
                <w:rFonts w:ascii="Arial" w:hAnsi="Arial" w:cs="Arial"/>
              </w:rPr>
            </w:pPr>
            <w:r w:rsidRPr="005F01DD">
              <w:rPr>
                <w:rFonts w:ascii="Arial" w:hAnsi="Arial" w:cs="Arial"/>
              </w:rPr>
              <w:t>Ямар нэгэн сөрөг нөлөө байхгүй</w:t>
            </w:r>
          </w:p>
        </w:tc>
      </w:tr>
      <w:tr w:rsidR="00EB1F41" w:rsidRPr="005F01DD" w14:paraId="70F5C29F" w14:textId="77777777" w:rsidTr="000B0351">
        <w:trPr>
          <w:trHeight w:val="440"/>
        </w:trPr>
        <w:tc>
          <w:tcPr>
            <w:tcW w:w="2061" w:type="dxa"/>
            <w:vMerge w:val="restart"/>
          </w:tcPr>
          <w:p w14:paraId="1BC4AD08" w14:textId="77777777" w:rsidR="00EB1F41" w:rsidRPr="005F01DD" w:rsidRDefault="00EB1F41" w:rsidP="000B0351">
            <w:pPr>
              <w:rPr>
                <w:rFonts w:ascii="Arial" w:hAnsi="Arial" w:cs="Arial"/>
              </w:rPr>
            </w:pPr>
            <w:r w:rsidRPr="005F01DD">
              <w:rPr>
                <w:rFonts w:ascii="Arial" w:hAnsi="Arial" w:cs="Arial"/>
              </w:rPr>
              <w:t>8.Соёл</w:t>
            </w:r>
          </w:p>
        </w:tc>
        <w:tc>
          <w:tcPr>
            <w:tcW w:w="3893" w:type="dxa"/>
            <w:vAlign w:val="center"/>
          </w:tcPr>
          <w:p w14:paraId="632EBBB5" w14:textId="77777777" w:rsidR="00EB1F41" w:rsidRPr="005F01DD" w:rsidRDefault="00EB1F41" w:rsidP="000B0351">
            <w:pPr>
              <w:jc w:val="both"/>
              <w:rPr>
                <w:rFonts w:ascii="Arial" w:hAnsi="Arial" w:cs="Arial"/>
              </w:rPr>
            </w:pPr>
            <w:r w:rsidRPr="005F01DD">
              <w:rPr>
                <w:rFonts w:ascii="Arial" w:hAnsi="Arial" w:cs="Arial"/>
              </w:rPr>
              <w:t>8.1.Соёлын өвийг хамгаалахад нөлөө үзүүлэх эсэх</w:t>
            </w:r>
          </w:p>
        </w:tc>
        <w:tc>
          <w:tcPr>
            <w:tcW w:w="851" w:type="dxa"/>
            <w:vAlign w:val="center"/>
          </w:tcPr>
          <w:p w14:paraId="12E40A9D"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3C1A0928" wp14:editId="4DDE0B3D">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121034"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uG/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B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aUYuG/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5177E62D"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5A61F67B" wp14:editId="7B39A5EB">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44FC0D"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oA/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SXcoA/gIAACA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5F01DD">
              <w:rPr>
                <w:rFonts w:ascii="Arial" w:hAnsi="Arial" w:cs="Arial"/>
              </w:rPr>
              <w:t>Үгүй</w:t>
            </w:r>
          </w:p>
        </w:tc>
        <w:tc>
          <w:tcPr>
            <w:tcW w:w="2554" w:type="dxa"/>
          </w:tcPr>
          <w:p w14:paraId="7FC62E93" w14:textId="77777777" w:rsidR="00EB1F41" w:rsidRPr="005F01DD" w:rsidRDefault="00EB1F41" w:rsidP="000B0351">
            <w:pPr>
              <w:rPr>
                <w:rFonts w:ascii="Arial" w:hAnsi="Arial" w:cs="Arial"/>
              </w:rPr>
            </w:pPr>
            <w:r w:rsidRPr="005F01DD">
              <w:rPr>
                <w:rFonts w:ascii="Arial" w:hAnsi="Arial" w:cs="Arial"/>
              </w:rPr>
              <w:t>Ямар нэгэн өөрчлөлт гарахгүй</w:t>
            </w:r>
          </w:p>
        </w:tc>
      </w:tr>
      <w:tr w:rsidR="00EB1F41" w:rsidRPr="005F01DD" w14:paraId="314323EA" w14:textId="77777777" w:rsidTr="000B0351">
        <w:trPr>
          <w:trHeight w:val="440"/>
        </w:trPr>
        <w:tc>
          <w:tcPr>
            <w:tcW w:w="2061" w:type="dxa"/>
            <w:vMerge/>
            <w:vAlign w:val="center"/>
          </w:tcPr>
          <w:p w14:paraId="1F384C78" w14:textId="77777777" w:rsidR="00EB1F41" w:rsidRPr="005F01DD" w:rsidRDefault="00EB1F41" w:rsidP="000B0351">
            <w:pPr>
              <w:rPr>
                <w:rFonts w:ascii="Arial" w:hAnsi="Arial" w:cs="Arial"/>
              </w:rPr>
            </w:pPr>
          </w:p>
        </w:tc>
        <w:tc>
          <w:tcPr>
            <w:tcW w:w="3893" w:type="dxa"/>
            <w:vAlign w:val="center"/>
          </w:tcPr>
          <w:p w14:paraId="4DDA5110" w14:textId="77777777" w:rsidR="00EB1F41" w:rsidRPr="005F01DD" w:rsidRDefault="00EB1F41" w:rsidP="000B0351">
            <w:pPr>
              <w:jc w:val="both"/>
              <w:rPr>
                <w:rFonts w:ascii="Arial" w:hAnsi="Arial" w:cs="Arial"/>
              </w:rPr>
            </w:pPr>
            <w:r w:rsidRPr="005F01DD">
              <w:rPr>
                <w:rFonts w:ascii="Arial" w:hAnsi="Arial" w:cs="Arial"/>
              </w:rPr>
              <w:t>8.2.Хэл, соёлын ялгаатай байдал бий болгох эсэх, эсхүл уг ялгаатай байдалд нөлөөлөх эсэх</w:t>
            </w:r>
          </w:p>
        </w:tc>
        <w:tc>
          <w:tcPr>
            <w:tcW w:w="851" w:type="dxa"/>
            <w:vAlign w:val="center"/>
          </w:tcPr>
          <w:p w14:paraId="4B64B8DD"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6D9F3562" wp14:editId="0FCFEB1D">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875C06"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rL/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BQ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XYGzYTL0XdoD/SK3yH+vcyN5yywMK87aAk92RiR3DFyKyrfWEsb7814pHPznUkC7t432&#10;fHUU7dm/ltUj0FVLoBMwD8YqHBqpf2DUwYgqsPl+RzTFiH8QQPksTlM307yQDscJCHpfs97XEFGC&#10;qwJbjPrj3PZz8E5ptmkgUuwLI+QMnknNPIXdE+pRPT0uGEM+k6eR6Z78vuytngf79Dc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VW9rL/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7214DF42"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367B6A6A" wp14:editId="37AE24CC">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A4F501"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nX/gIAACA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DQjnX/gIAACAGAAAOAAAAAAAAAAAAAAAAAC4CAABkcnMvZTJvRG9jLnhtbFBLAQItABQABgAI&#10;AAAAIQCSFcs22gAAAAMBAAAPAAAAAAAAAAAAAAAAAFgFAABkcnMvZG93bnJldi54bWxQSwUGAAAA&#10;AAQABADzAAAAXwYAAAAA&#10;" filled="f" stroked="f">
                      <o:lock v:ext="edit" aspectratio="t"/>
                      <w10:anchorlock/>
                    </v:rect>
                  </w:pict>
                </mc:Fallback>
              </mc:AlternateContent>
            </w:r>
            <w:r w:rsidRPr="005F01DD">
              <w:rPr>
                <w:rFonts w:ascii="Arial" w:hAnsi="Arial" w:cs="Arial"/>
                <w:b/>
              </w:rPr>
              <w:t>Үгүй</w:t>
            </w:r>
          </w:p>
        </w:tc>
        <w:tc>
          <w:tcPr>
            <w:tcW w:w="2554" w:type="dxa"/>
          </w:tcPr>
          <w:p w14:paraId="25C5D32D" w14:textId="77777777" w:rsidR="00EB1F41" w:rsidRPr="005F01DD" w:rsidRDefault="00EB1F41" w:rsidP="000B0351">
            <w:pPr>
              <w:rPr>
                <w:rFonts w:ascii="Arial" w:hAnsi="Arial" w:cs="Arial"/>
              </w:rPr>
            </w:pPr>
            <w:r w:rsidRPr="005F01DD">
              <w:rPr>
                <w:rFonts w:ascii="Arial" w:hAnsi="Arial" w:cs="Arial"/>
              </w:rPr>
              <w:t>Ямар нэгэн өөрчлөлт гарахгүй</w:t>
            </w:r>
          </w:p>
        </w:tc>
      </w:tr>
      <w:tr w:rsidR="00EB1F41" w:rsidRPr="005F01DD" w14:paraId="22BF95C0" w14:textId="77777777" w:rsidTr="000B0351">
        <w:trPr>
          <w:trHeight w:val="440"/>
        </w:trPr>
        <w:tc>
          <w:tcPr>
            <w:tcW w:w="2061" w:type="dxa"/>
            <w:vMerge/>
            <w:vAlign w:val="center"/>
          </w:tcPr>
          <w:p w14:paraId="77C5952E" w14:textId="77777777" w:rsidR="00EB1F41" w:rsidRPr="005F01DD" w:rsidRDefault="00EB1F41" w:rsidP="000B0351">
            <w:pPr>
              <w:rPr>
                <w:rFonts w:ascii="Arial" w:hAnsi="Arial" w:cs="Arial"/>
              </w:rPr>
            </w:pPr>
          </w:p>
        </w:tc>
        <w:tc>
          <w:tcPr>
            <w:tcW w:w="3893" w:type="dxa"/>
            <w:vAlign w:val="center"/>
          </w:tcPr>
          <w:p w14:paraId="71F9095B" w14:textId="77777777" w:rsidR="00EB1F41" w:rsidRPr="005F01DD" w:rsidRDefault="00EB1F41" w:rsidP="000B0351">
            <w:pPr>
              <w:jc w:val="both"/>
              <w:rPr>
                <w:rFonts w:ascii="Arial" w:hAnsi="Arial" w:cs="Arial"/>
              </w:rPr>
            </w:pPr>
            <w:r w:rsidRPr="005F01DD">
              <w:rPr>
                <w:rFonts w:ascii="Arial" w:hAnsi="Arial" w:cs="Arial"/>
              </w:rPr>
              <w:t>8.3.Иргэдийн түүх, соёлоо хамгаалах оролцоонд нөлөөлөх эсэх</w:t>
            </w:r>
          </w:p>
        </w:tc>
        <w:tc>
          <w:tcPr>
            <w:tcW w:w="851" w:type="dxa"/>
            <w:vAlign w:val="center"/>
          </w:tcPr>
          <w:p w14:paraId="79E8EDCD"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2EC67A1B" wp14:editId="0F47290A">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A76C4B"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kc/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Q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XYGzYTL0XdoD/SK3yH+vcyN5yywMK87aAk92RiR3DFyKyrfWEsb7814pHPznUkC7t432&#10;fHUU7dm/ltUj0FVLoBMwD8YqHBqpf2DUwYgqsPl+RzTFiH8QQPksTlM307yQDscJCHpfs97XEFGC&#10;qwJbjPrj3PZz8E5ptmkgUuwLI+QMnknNPIXdE+pRPT0uGEM+k6eR6Z78vuytngf79Dc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ERCkc/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77F7DA83" w14:textId="77777777" w:rsidR="00EB1F41" w:rsidRPr="005F01DD" w:rsidRDefault="00EB1F41" w:rsidP="000B0351">
            <w:pPr>
              <w:jc w:val="both"/>
              <w:rPr>
                <w:rFonts w:ascii="Arial" w:hAnsi="Arial" w:cs="Arial"/>
              </w:rPr>
            </w:pPr>
            <w:r w:rsidRPr="005F01DD">
              <w:rPr>
                <w:rFonts w:ascii="Arial" w:hAnsi="Arial" w:cs="Arial"/>
                <w:noProof/>
              </w:rPr>
              <mc:AlternateContent>
                <mc:Choice Requires="wps">
                  <w:drawing>
                    <wp:inline distT="0" distB="0" distL="0" distR="0" wp14:anchorId="37FE2632" wp14:editId="2C0C2388">
                      <wp:extent cx="241300" cy="120650"/>
                      <wp:effectExtent l="0" t="0" r="0" b="0"/>
                      <wp:docPr id="1" name="Rectangle 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79CF8B" id="Rectangle 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" filled="f" stroked="f">
                      <o:lock v:ext="edit" aspectratio="t"/>
                      <w10:anchorlock/>
                    </v:rect>
                  </w:pict>
                </mc:Fallback>
              </mc:AlternateContent>
            </w:r>
            <w:r w:rsidRPr="005F01DD">
              <w:rPr>
                <w:rFonts w:ascii="Arial" w:hAnsi="Arial" w:cs="Arial"/>
              </w:rPr>
              <w:t>Үгүй</w:t>
            </w:r>
          </w:p>
        </w:tc>
        <w:tc>
          <w:tcPr>
            <w:tcW w:w="2554" w:type="dxa"/>
          </w:tcPr>
          <w:p w14:paraId="7A86DC55" w14:textId="77777777" w:rsidR="00EB1F41" w:rsidRPr="005F01DD" w:rsidRDefault="00EB1F41" w:rsidP="000B0351">
            <w:pPr>
              <w:rPr>
                <w:rFonts w:ascii="Arial" w:hAnsi="Arial" w:cs="Arial"/>
              </w:rPr>
            </w:pPr>
            <w:r w:rsidRPr="005F01DD">
              <w:rPr>
                <w:rFonts w:ascii="Arial" w:hAnsi="Arial" w:cs="Arial"/>
              </w:rPr>
              <w:t>Ямар нэгэн өөрчлөлт гарахгүй</w:t>
            </w:r>
          </w:p>
        </w:tc>
      </w:tr>
    </w:tbl>
    <w:p w14:paraId="2AE0BDBE" w14:textId="77777777" w:rsidR="00EB1F41" w:rsidRPr="005F01DD" w:rsidRDefault="00EB1F41" w:rsidP="00EB1F41">
      <w:pPr>
        <w:jc w:val="center"/>
        <w:rPr>
          <w:rFonts w:ascii="Arial" w:hAnsi="Arial" w:cs="Arial"/>
          <w:b/>
        </w:rPr>
      </w:pPr>
    </w:p>
    <w:p w14:paraId="0ADBF772" w14:textId="77777777" w:rsidR="00EB1F41" w:rsidRPr="005F01DD" w:rsidRDefault="00EB1F41" w:rsidP="00EB1F41">
      <w:pPr>
        <w:ind w:firstLine="720"/>
        <w:jc w:val="center"/>
        <w:rPr>
          <w:rFonts w:ascii="Arial" w:hAnsi="Arial" w:cs="Arial"/>
          <w:lang w:val="mn-MN"/>
        </w:rPr>
      </w:pPr>
    </w:p>
    <w:p w14:paraId="33B08697" w14:textId="77777777" w:rsidR="00EB1F41" w:rsidRPr="005F01DD" w:rsidRDefault="00EB1F41" w:rsidP="00EB1F41">
      <w:pPr>
        <w:ind w:firstLine="720"/>
        <w:jc w:val="center"/>
        <w:rPr>
          <w:rFonts w:ascii="Arial" w:hAnsi="Arial" w:cs="Arial"/>
          <w:lang w:val="mn-MN"/>
        </w:rPr>
      </w:pPr>
      <w:r w:rsidRPr="005F01DD">
        <w:rPr>
          <w:rFonts w:ascii="Arial" w:hAnsi="Arial" w:cs="Arial"/>
          <w:lang w:val="mn-MN"/>
        </w:rPr>
        <w:t>-----оОо-----</w:t>
      </w:r>
    </w:p>
    <w:p w14:paraId="16280ED9" w14:textId="77777777" w:rsidR="00EB1F41" w:rsidRPr="005F01DD" w:rsidRDefault="00EB1F41" w:rsidP="00EB1F41">
      <w:pPr>
        <w:jc w:val="center"/>
        <w:rPr>
          <w:rFonts w:ascii="Arial" w:hAnsi="Arial" w:cs="Arial"/>
          <w:b/>
          <w:lang w:val="mn-MN"/>
        </w:rPr>
      </w:pPr>
    </w:p>
    <w:p w14:paraId="19CE52F5" w14:textId="77777777" w:rsidR="00EB1F41" w:rsidRPr="005F01DD" w:rsidRDefault="00EB1F41" w:rsidP="00EB1F41">
      <w:pPr>
        <w:jc w:val="center"/>
        <w:rPr>
          <w:rFonts w:ascii="Arial" w:hAnsi="Arial" w:cs="Arial"/>
          <w:b/>
          <w:lang w:val="mn-MN"/>
        </w:rPr>
      </w:pPr>
    </w:p>
    <w:p w14:paraId="1B51365B" w14:textId="77777777" w:rsidR="00EB1F41" w:rsidRPr="005F01DD" w:rsidRDefault="00EB1F41" w:rsidP="00EB1F41">
      <w:pPr>
        <w:jc w:val="center"/>
        <w:rPr>
          <w:rFonts w:ascii="Arial" w:hAnsi="Arial" w:cs="Arial"/>
          <w:b/>
          <w:lang w:val="mn-MN"/>
        </w:rPr>
      </w:pPr>
    </w:p>
    <w:p w14:paraId="159F0120" w14:textId="77777777" w:rsidR="00EB1F41" w:rsidRPr="005F01DD" w:rsidRDefault="00EB1F41" w:rsidP="00EB1F41">
      <w:pPr>
        <w:jc w:val="center"/>
        <w:rPr>
          <w:rFonts w:ascii="Arial" w:hAnsi="Arial" w:cs="Arial"/>
          <w:b/>
          <w:lang w:val="mn-MN"/>
        </w:rPr>
      </w:pPr>
    </w:p>
    <w:p w14:paraId="0FFAE7B8" w14:textId="77777777" w:rsidR="00EB1F41" w:rsidRPr="005F01DD" w:rsidRDefault="00EB1F41" w:rsidP="00EB1F41">
      <w:pPr>
        <w:jc w:val="center"/>
        <w:rPr>
          <w:rFonts w:ascii="Arial" w:hAnsi="Arial" w:cs="Arial"/>
          <w:b/>
          <w:lang w:val="mn-MN"/>
        </w:rPr>
      </w:pPr>
    </w:p>
    <w:p w14:paraId="27982F13" w14:textId="77777777" w:rsidR="00EB1F41" w:rsidRPr="005F01DD" w:rsidRDefault="00EB1F41" w:rsidP="00EB1F41">
      <w:pPr>
        <w:jc w:val="center"/>
        <w:rPr>
          <w:rFonts w:ascii="Arial" w:hAnsi="Arial" w:cs="Arial"/>
          <w:b/>
          <w:lang w:val="mn-MN"/>
        </w:rPr>
      </w:pPr>
    </w:p>
    <w:p w14:paraId="1452AC58" w14:textId="77777777" w:rsidR="00EB1F41" w:rsidRPr="005F01DD" w:rsidRDefault="00EB1F41" w:rsidP="00EB1F41">
      <w:pPr>
        <w:jc w:val="center"/>
        <w:rPr>
          <w:rFonts w:ascii="Arial" w:hAnsi="Arial" w:cs="Arial"/>
          <w:b/>
          <w:lang w:val="mn-MN"/>
        </w:rPr>
      </w:pPr>
    </w:p>
    <w:p w14:paraId="42AA6789" w14:textId="77777777" w:rsidR="00EB1F41" w:rsidRPr="005F01DD" w:rsidRDefault="00EB1F41" w:rsidP="00EB1F41">
      <w:pPr>
        <w:jc w:val="center"/>
        <w:rPr>
          <w:rFonts w:ascii="Arial" w:hAnsi="Arial" w:cs="Arial"/>
          <w:b/>
          <w:lang w:val="mn-MN"/>
        </w:rPr>
      </w:pPr>
    </w:p>
    <w:p w14:paraId="1E52DC1F" w14:textId="77777777" w:rsidR="00EB1F41" w:rsidRPr="005F01DD" w:rsidRDefault="00EB1F41" w:rsidP="00EB1F41">
      <w:pPr>
        <w:jc w:val="center"/>
        <w:rPr>
          <w:rFonts w:ascii="Arial" w:hAnsi="Arial" w:cs="Arial"/>
          <w:b/>
          <w:lang w:val="mn-MN"/>
        </w:rPr>
      </w:pPr>
    </w:p>
    <w:p w14:paraId="6BD35392" w14:textId="77777777" w:rsidR="00EB1F41" w:rsidRPr="005F01DD" w:rsidRDefault="00EB1F41" w:rsidP="00EB1F41">
      <w:pPr>
        <w:jc w:val="center"/>
        <w:rPr>
          <w:rFonts w:ascii="Arial" w:hAnsi="Arial" w:cs="Arial"/>
          <w:b/>
          <w:lang w:val="mn-MN"/>
        </w:rPr>
      </w:pPr>
      <w:bookmarkStart w:id="0" w:name="_GoBack"/>
      <w:bookmarkEnd w:id="0"/>
    </w:p>
    <w:sectPr w:rsidR="00EB1F41" w:rsidRPr="005F01DD" w:rsidSect="008C751C">
      <w:pgSz w:w="12240" w:h="15840"/>
      <w:pgMar w:top="1170" w:right="900" w:bottom="126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AA8E6" w14:textId="77777777" w:rsidR="000622AE" w:rsidRDefault="000622AE" w:rsidP="00EB1F41">
      <w:r>
        <w:separator/>
      </w:r>
    </w:p>
  </w:endnote>
  <w:endnote w:type="continuationSeparator" w:id="0">
    <w:p w14:paraId="5AFBEDFA" w14:textId="77777777" w:rsidR="000622AE" w:rsidRDefault="000622AE" w:rsidP="00EB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Mon">
    <w:charset w:val="00"/>
    <w:family w:val="swiss"/>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E0F3A" w14:textId="77777777" w:rsidR="000622AE" w:rsidRDefault="000622AE" w:rsidP="00EB1F41">
      <w:r>
        <w:separator/>
      </w:r>
    </w:p>
  </w:footnote>
  <w:footnote w:type="continuationSeparator" w:id="0">
    <w:p w14:paraId="61BF8418" w14:textId="77777777" w:rsidR="000622AE" w:rsidRDefault="000622AE" w:rsidP="00EB1F4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4">
    <w:nsid w:val="21085FAF"/>
    <w:multiLevelType w:val="hybridMultilevel"/>
    <w:tmpl w:val="81701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abstractNumId w:val="3"/>
  </w:num>
  <w:num w:numId="2">
    <w:abstractNumId w:val="8"/>
  </w:num>
  <w:num w:numId="3">
    <w:abstractNumId w:val="5"/>
  </w:num>
  <w:num w:numId="4">
    <w:abstractNumId w:val="9"/>
  </w:num>
  <w:num w:numId="5">
    <w:abstractNumId w:val="6"/>
  </w:num>
  <w:num w:numId="6">
    <w:abstractNumId w:val="2"/>
  </w:num>
  <w:num w:numId="7">
    <w:abstractNumId w:val="7"/>
  </w:num>
  <w:num w:numId="8">
    <w:abstractNumId w:val="0"/>
  </w:num>
  <w:num w:numId="9">
    <w:abstractNumId w:val="1"/>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41"/>
    <w:rsid w:val="00030993"/>
    <w:rsid w:val="0003758E"/>
    <w:rsid w:val="00060914"/>
    <w:rsid w:val="000622AE"/>
    <w:rsid w:val="0007416D"/>
    <w:rsid w:val="000B0351"/>
    <w:rsid w:val="000D2FC4"/>
    <w:rsid w:val="0010196D"/>
    <w:rsid w:val="00105804"/>
    <w:rsid w:val="00105EDE"/>
    <w:rsid w:val="00116A4D"/>
    <w:rsid w:val="00123443"/>
    <w:rsid w:val="001449C2"/>
    <w:rsid w:val="00152902"/>
    <w:rsid w:val="001965AE"/>
    <w:rsid w:val="001A6F12"/>
    <w:rsid w:val="001A7C74"/>
    <w:rsid w:val="002149F2"/>
    <w:rsid w:val="00255614"/>
    <w:rsid w:val="00293C46"/>
    <w:rsid w:val="002E7E9E"/>
    <w:rsid w:val="00322CBB"/>
    <w:rsid w:val="003362D7"/>
    <w:rsid w:val="003461C6"/>
    <w:rsid w:val="00356BBA"/>
    <w:rsid w:val="0037459E"/>
    <w:rsid w:val="003D66D6"/>
    <w:rsid w:val="003E0CDC"/>
    <w:rsid w:val="003E45CD"/>
    <w:rsid w:val="0040105A"/>
    <w:rsid w:val="004014FC"/>
    <w:rsid w:val="00406DA7"/>
    <w:rsid w:val="00407BEC"/>
    <w:rsid w:val="00421D3E"/>
    <w:rsid w:val="0045743D"/>
    <w:rsid w:val="0046413C"/>
    <w:rsid w:val="00466941"/>
    <w:rsid w:val="004F3C2A"/>
    <w:rsid w:val="004F6EE7"/>
    <w:rsid w:val="005C021D"/>
    <w:rsid w:val="005E4E2E"/>
    <w:rsid w:val="005F01DD"/>
    <w:rsid w:val="006003AC"/>
    <w:rsid w:val="00613B9F"/>
    <w:rsid w:val="0062307C"/>
    <w:rsid w:val="00637710"/>
    <w:rsid w:val="00643401"/>
    <w:rsid w:val="006639D0"/>
    <w:rsid w:val="006C6EB8"/>
    <w:rsid w:val="006F430E"/>
    <w:rsid w:val="0070692A"/>
    <w:rsid w:val="007301B5"/>
    <w:rsid w:val="00752167"/>
    <w:rsid w:val="007805A7"/>
    <w:rsid w:val="007F18C1"/>
    <w:rsid w:val="00802484"/>
    <w:rsid w:val="00817FF1"/>
    <w:rsid w:val="00833394"/>
    <w:rsid w:val="0084515E"/>
    <w:rsid w:val="00847EA8"/>
    <w:rsid w:val="00865408"/>
    <w:rsid w:val="00885A44"/>
    <w:rsid w:val="008C751C"/>
    <w:rsid w:val="008F1A55"/>
    <w:rsid w:val="008F63A6"/>
    <w:rsid w:val="00916F8E"/>
    <w:rsid w:val="00932550"/>
    <w:rsid w:val="00940F2B"/>
    <w:rsid w:val="009520F2"/>
    <w:rsid w:val="00966A17"/>
    <w:rsid w:val="00972126"/>
    <w:rsid w:val="009B0FD0"/>
    <w:rsid w:val="009F23F0"/>
    <w:rsid w:val="009F67CD"/>
    <w:rsid w:val="00A425F5"/>
    <w:rsid w:val="00A82923"/>
    <w:rsid w:val="00A8372C"/>
    <w:rsid w:val="00A92AE7"/>
    <w:rsid w:val="00AD0211"/>
    <w:rsid w:val="00AF1FD6"/>
    <w:rsid w:val="00AF20EA"/>
    <w:rsid w:val="00B31376"/>
    <w:rsid w:val="00B32A09"/>
    <w:rsid w:val="00B8091D"/>
    <w:rsid w:val="00B860A3"/>
    <w:rsid w:val="00BA2AC6"/>
    <w:rsid w:val="00BF7967"/>
    <w:rsid w:val="00C16E35"/>
    <w:rsid w:val="00C248B4"/>
    <w:rsid w:val="00C30C5D"/>
    <w:rsid w:val="00C44723"/>
    <w:rsid w:val="00C561C9"/>
    <w:rsid w:val="00C86366"/>
    <w:rsid w:val="00C91409"/>
    <w:rsid w:val="00CC01AF"/>
    <w:rsid w:val="00CF5546"/>
    <w:rsid w:val="00D04DE0"/>
    <w:rsid w:val="00D34834"/>
    <w:rsid w:val="00D41266"/>
    <w:rsid w:val="00D52DB3"/>
    <w:rsid w:val="00D54649"/>
    <w:rsid w:val="00D72B8C"/>
    <w:rsid w:val="00DB3751"/>
    <w:rsid w:val="00DC455F"/>
    <w:rsid w:val="00DD0F4F"/>
    <w:rsid w:val="00DD19FE"/>
    <w:rsid w:val="00DE5E9B"/>
    <w:rsid w:val="00E142D2"/>
    <w:rsid w:val="00E24F27"/>
    <w:rsid w:val="00E371DD"/>
    <w:rsid w:val="00E51824"/>
    <w:rsid w:val="00E52F2B"/>
    <w:rsid w:val="00E96619"/>
    <w:rsid w:val="00EB1F41"/>
    <w:rsid w:val="00EB7C5E"/>
    <w:rsid w:val="00EC71C5"/>
    <w:rsid w:val="00ED143D"/>
    <w:rsid w:val="00EF36EE"/>
    <w:rsid w:val="00F47620"/>
    <w:rsid w:val="00F516DC"/>
    <w:rsid w:val="00FA0E00"/>
    <w:rsid w:val="00FA64D4"/>
    <w:rsid w:val="00FA7BE3"/>
    <w:rsid w:val="00FC32E9"/>
    <w:rsid w:val="00FE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AD3C"/>
  <w15:chartTrackingRefBased/>
  <w15:docId w15:val="{6CA155EA-B95C-4F1F-B7E1-79245B9F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F41"/>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uiPriority w:val="9"/>
    <w:qFormat/>
    <w:rsid w:val="00EB1F41"/>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F41"/>
    <w:rPr>
      <w:rFonts w:ascii="Times New Roman" w:eastAsia="Times New Roman" w:hAnsi="Times New Roman" w:cs="Times New Roman"/>
      <w:b/>
      <w:bCs/>
      <w:kern w:val="36"/>
      <w:sz w:val="48"/>
      <w:szCs w:val="48"/>
    </w:rPr>
  </w:style>
  <w:style w:type="character" w:styleId="Strong">
    <w:name w:val="Strong"/>
    <w:uiPriority w:val="22"/>
    <w:qFormat/>
    <w:rsid w:val="00EB1F41"/>
    <w:rPr>
      <w:b/>
      <w:bCs/>
    </w:rPr>
  </w:style>
  <w:style w:type="paragraph" w:customStyle="1" w:styleId="msghead">
    <w:name w:val="msg_head"/>
    <w:basedOn w:val="Normal"/>
    <w:rsid w:val="00EB1F41"/>
    <w:pPr>
      <w:spacing w:before="100" w:beforeAutospacing="1" w:after="100" w:afterAutospacing="1"/>
    </w:pPr>
  </w:style>
  <w:style w:type="paragraph" w:styleId="NormalWeb">
    <w:name w:val="Normal (Web)"/>
    <w:basedOn w:val="Normal"/>
    <w:uiPriority w:val="99"/>
    <w:unhideWhenUsed/>
    <w:rsid w:val="00EB1F41"/>
    <w:pPr>
      <w:spacing w:before="100" w:beforeAutospacing="1" w:after="100" w:afterAutospacing="1"/>
    </w:pPr>
  </w:style>
  <w:style w:type="character" w:styleId="Emphasis">
    <w:name w:val="Emphasis"/>
    <w:uiPriority w:val="20"/>
    <w:qFormat/>
    <w:rsid w:val="00EB1F41"/>
    <w:rPr>
      <w:i/>
      <w:iCs/>
    </w:rPr>
  </w:style>
  <w:style w:type="character" w:styleId="Hyperlink">
    <w:name w:val="Hyperlink"/>
    <w:uiPriority w:val="99"/>
    <w:unhideWhenUsed/>
    <w:rsid w:val="00EB1F41"/>
    <w:rPr>
      <w:color w:val="0000FF"/>
      <w:u w:val="single"/>
    </w:rPr>
  </w:style>
  <w:style w:type="paragraph" w:styleId="Title">
    <w:name w:val="Title"/>
    <w:basedOn w:val="Normal"/>
    <w:link w:val="TitleChar"/>
    <w:uiPriority w:val="99"/>
    <w:qFormat/>
    <w:rsid w:val="00EB1F41"/>
    <w:pPr>
      <w:jc w:val="center"/>
    </w:pPr>
    <w:rPr>
      <w:rFonts w:ascii="Arial Mon" w:eastAsia="Times New Roman" w:hAnsi="Arial Mon"/>
      <w:b/>
      <w:bCs/>
    </w:rPr>
  </w:style>
  <w:style w:type="character" w:customStyle="1" w:styleId="TitleChar">
    <w:name w:val="Title Char"/>
    <w:basedOn w:val="DefaultParagraphFont"/>
    <w:link w:val="Title"/>
    <w:uiPriority w:val="99"/>
    <w:rsid w:val="00EB1F41"/>
    <w:rPr>
      <w:rFonts w:ascii="Arial Mon" w:eastAsia="Times New Roman" w:hAnsi="Arial Mon" w:cs="Times New Roman"/>
      <w:b/>
      <w:bCs/>
      <w:sz w:val="24"/>
      <w:szCs w:val="24"/>
    </w:rPr>
  </w:style>
  <w:style w:type="paragraph" w:styleId="BodyText">
    <w:name w:val="Body Text"/>
    <w:basedOn w:val="Normal"/>
    <w:link w:val="BodyTextChar"/>
    <w:uiPriority w:val="99"/>
    <w:semiHidden/>
    <w:unhideWhenUsed/>
    <w:rsid w:val="00EB1F41"/>
    <w:pPr>
      <w:spacing w:after="120"/>
    </w:pPr>
    <w:rPr>
      <w:rFonts w:ascii="Arial Mon" w:eastAsia="Times New Roman" w:hAnsi="Arial Mon"/>
    </w:rPr>
  </w:style>
  <w:style w:type="character" w:customStyle="1" w:styleId="BodyTextChar">
    <w:name w:val="Body Text Char"/>
    <w:basedOn w:val="DefaultParagraphFont"/>
    <w:link w:val="BodyText"/>
    <w:uiPriority w:val="99"/>
    <w:semiHidden/>
    <w:rsid w:val="00EB1F41"/>
    <w:rPr>
      <w:rFonts w:ascii="Arial Mon" w:eastAsia="Times New Roman" w:hAnsi="Arial Mon" w:cs="Times New Roman"/>
      <w:sz w:val="24"/>
      <w:szCs w:val="24"/>
    </w:rPr>
  </w:style>
  <w:style w:type="table" w:styleId="TableGrid">
    <w:name w:val="Table Grid"/>
    <w:basedOn w:val="TableNormal"/>
    <w:uiPriority w:val="39"/>
    <w:rsid w:val="00EB1F4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EB1F41"/>
    <w:pPr>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EB1F41"/>
    <w:rPr>
      <w:rFonts w:ascii="Calibri" w:eastAsia="Calibri" w:hAnsi="Calibri" w:cs="Times New Roman"/>
      <w:sz w:val="16"/>
      <w:szCs w:val="16"/>
    </w:rPr>
  </w:style>
  <w:style w:type="character" w:customStyle="1" w:styleId="highlight">
    <w:name w:val="highlight"/>
    <w:rsid w:val="00EB1F41"/>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EB1F41"/>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EB1F41"/>
    <w:rPr>
      <w:rFonts w:ascii="Calibri" w:eastAsia="MS Mincho" w:hAnsi="Calibri" w:cs="Times New Roman"/>
      <w:sz w:val="20"/>
      <w:szCs w:val="20"/>
      <w:lang w:eastAsia="ja-JP"/>
    </w:rPr>
  </w:style>
  <w:style w:type="paragraph" w:styleId="Header">
    <w:name w:val="header"/>
    <w:basedOn w:val="Normal"/>
    <w:link w:val="HeaderChar"/>
    <w:uiPriority w:val="99"/>
    <w:unhideWhenUsed/>
    <w:rsid w:val="00EB1F41"/>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EB1F41"/>
    <w:rPr>
      <w:rFonts w:ascii="Calibri" w:eastAsia="MS Mincho" w:hAnsi="Calibri" w:cs="Times New Roman"/>
      <w:lang w:eastAsia="ja-JP"/>
    </w:rPr>
  </w:style>
  <w:style w:type="paragraph" w:styleId="Footer">
    <w:name w:val="footer"/>
    <w:basedOn w:val="Normal"/>
    <w:link w:val="FooterChar"/>
    <w:uiPriority w:val="99"/>
    <w:unhideWhenUsed/>
    <w:rsid w:val="00EB1F41"/>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EB1F41"/>
    <w:rPr>
      <w:rFonts w:ascii="Calibri" w:eastAsia="MS Mincho" w:hAnsi="Calibri" w:cs="Times New Roman"/>
      <w:lang w:eastAsia="ja-JP"/>
    </w:rPr>
  </w:style>
  <w:style w:type="character" w:customStyle="1" w:styleId="BalloonTextChar">
    <w:name w:val="Balloon Text Char"/>
    <w:link w:val="BalloonText"/>
    <w:uiPriority w:val="99"/>
    <w:semiHidden/>
    <w:rsid w:val="00EB1F41"/>
    <w:rPr>
      <w:rFonts w:eastAsia="MS Mincho"/>
      <w:sz w:val="18"/>
      <w:szCs w:val="18"/>
    </w:rPr>
  </w:style>
  <w:style w:type="paragraph" w:styleId="BalloonText">
    <w:name w:val="Balloon Text"/>
    <w:basedOn w:val="Normal"/>
    <w:link w:val="BalloonTextChar"/>
    <w:uiPriority w:val="99"/>
    <w:semiHidden/>
    <w:unhideWhenUsed/>
    <w:rsid w:val="00EB1F41"/>
    <w:rPr>
      <w:rFonts w:asciiTheme="minorHAnsi" w:eastAsia="MS Mincho" w:hAnsiTheme="minorHAnsi" w:cstheme="minorBidi"/>
      <w:sz w:val="18"/>
      <w:szCs w:val="18"/>
    </w:rPr>
  </w:style>
  <w:style w:type="character" w:customStyle="1" w:styleId="BalloonTextChar1">
    <w:name w:val="Balloon Text Char1"/>
    <w:basedOn w:val="DefaultParagraphFont"/>
    <w:uiPriority w:val="99"/>
    <w:semiHidden/>
    <w:rsid w:val="00EB1F41"/>
    <w:rPr>
      <w:rFonts w:ascii="Segoe UI" w:eastAsia="Calibri" w:hAnsi="Segoe UI" w:cs="Segoe UI"/>
      <w:sz w:val="18"/>
      <w:szCs w:val="18"/>
    </w:rPr>
  </w:style>
  <w:style w:type="character" w:customStyle="1" w:styleId="apple-converted-space">
    <w:name w:val="apple-converted-space"/>
    <w:rsid w:val="00EB1F41"/>
  </w:style>
  <w:style w:type="character" w:styleId="FootnoteReference">
    <w:name w:val="footnote reference"/>
    <w:uiPriority w:val="99"/>
    <w:semiHidden/>
    <w:unhideWhenUsed/>
    <w:rsid w:val="00EB1F41"/>
    <w:rPr>
      <w:vertAlign w:val="superscript"/>
    </w:rPr>
  </w:style>
  <w:style w:type="character" w:customStyle="1" w:styleId="ColorfulList-Accent1Char">
    <w:name w:val="Colorful List - Accent 1 Char"/>
    <w:link w:val="ColorfulList-Accent1"/>
    <w:uiPriority w:val="34"/>
    <w:semiHidden/>
    <w:locked/>
    <w:rsid w:val="00EB1F41"/>
    <w:rPr>
      <w:rFonts w:eastAsia="MS Mincho"/>
      <w:sz w:val="22"/>
      <w:szCs w:val="22"/>
      <w:lang w:eastAsia="ja-JP"/>
    </w:rPr>
  </w:style>
  <w:style w:type="character" w:customStyle="1" w:styleId="Bodytext6">
    <w:name w:val="Body text (6)_"/>
    <w:link w:val="Bodytext60"/>
    <w:locked/>
    <w:rsid w:val="00EB1F41"/>
    <w:rPr>
      <w:spacing w:val="10"/>
      <w:sz w:val="18"/>
      <w:szCs w:val="18"/>
      <w:shd w:val="clear" w:color="auto" w:fill="FFFFFF"/>
    </w:rPr>
  </w:style>
  <w:style w:type="paragraph" w:customStyle="1" w:styleId="Bodytext60">
    <w:name w:val="Body text (6)"/>
    <w:basedOn w:val="Normal"/>
    <w:link w:val="Bodytext6"/>
    <w:rsid w:val="00EB1F41"/>
    <w:pPr>
      <w:widowControl w:val="0"/>
      <w:shd w:val="clear" w:color="auto" w:fill="FFFFFF"/>
      <w:spacing w:line="226" w:lineRule="exact"/>
      <w:jc w:val="both"/>
    </w:pPr>
    <w:rPr>
      <w:rFonts w:asciiTheme="minorHAnsi" w:eastAsiaTheme="minorHAnsi" w:hAnsiTheme="minorHAnsi" w:cstheme="minorBidi"/>
      <w:spacing w:val="10"/>
      <w:sz w:val="18"/>
      <w:szCs w:val="18"/>
    </w:rPr>
  </w:style>
  <w:style w:type="character" w:customStyle="1" w:styleId="Bodytext2">
    <w:name w:val="Body text (2)_"/>
    <w:link w:val="Bodytext21"/>
    <w:rsid w:val="00EB1F41"/>
    <w:rPr>
      <w:rFonts w:ascii="Arial" w:eastAsia="Arial" w:hAnsi="Arial" w:cs="Arial"/>
      <w:sz w:val="16"/>
      <w:szCs w:val="16"/>
      <w:shd w:val="clear" w:color="auto" w:fill="FFFFFF"/>
    </w:rPr>
  </w:style>
  <w:style w:type="paragraph" w:customStyle="1" w:styleId="Bodytext21">
    <w:name w:val="Body text (2)1"/>
    <w:basedOn w:val="Normal"/>
    <w:link w:val="Bodytext2"/>
    <w:rsid w:val="00EB1F41"/>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EB1F41"/>
    <w:rPr>
      <w:rFonts w:ascii="Helvetica" w:hAnsi="Helvetica"/>
      <w:sz w:val="18"/>
      <w:szCs w:val="18"/>
    </w:rPr>
  </w:style>
  <w:style w:type="paragraph" w:customStyle="1" w:styleId="Style1">
    <w:name w:val="Style1"/>
    <w:basedOn w:val="Normal"/>
    <w:uiPriority w:val="99"/>
    <w:rsid w:val="00EB1F41"/>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EB1F41"/>
    <w:pPr>
      <w:spacing w:after="0" w:line="240" w:lineRule="auto"/>
    </w:pPr>
    <w:rPr>
      <w:rFonts w:eastAsia="MS Mincho"/>
      <w:lang w:eastAsia="ja-JP"/>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p2">
    <w:name w:val="p2"/>
    <w:basedOn w:val="Normal"/>
    <w:rsid w:val="00EB1F41"/>
    <w:pPr>
      <w:spacing w:before="100" w:beforeAutospacing="1" w:after="100" w:afterAutospacing="1"/>
    </w:pPr>
    <w:rPr>
      <w:rFonts w:eastAsia="Times New Roman"/>
    </w:rPr>
  </w:style>
  <w:style w:type="character" w:styleId="HTMLCite">
    <w:name w:val="HTML Cite"/>
    <w:basedOn w:val="DefaultParagraphFont"/>
    <w:uiPriority w:val="99"/>
    <w:semiHidden/>
    <w:unhideWhenUsed/>
    <w:rsid w:val="00EB1F41"/>
    <w:rPr>
      <w:i/>
      <w:iCs/>
    </w:rPr>
  </w:style>
  <w:style w:type="paragraph" w:styleId="ListParagraph">
    <w:name w:val="List Paragraph"/>
    <w:basedOn w:val="Normal"/>
    <w:uiPriority w:val="34"/>
    <w:qFormat/>
    <w:rsid w:val="00AF1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80168">
      <w:bodyDiv w:val="1"/>
      <w:marLeft w:val="0"/>
      <w:marRight w:val="0"/>
      <w:marTop w:val="0"/>
      <w:marBottom w:val="0"/>
      <w:divBdr>
        <w:top w:val="none" w:sz="0" w:space="0" w:color="auto"/>
        <w:left w:val="none" w:sz="0" w:space="0" w:color="auto"/>
        <w:bottom w:val="none" w:sz="0" w:space="0" w:color="auto"/>
        <w:right w:val="none" w:sz="0" w:space="0" w:color="auto"/>
      </w:divBdr>
    </w:div>
    <w:div w:id="196771731">
      <w:bodyDiv w:val="1"/>
      <w:marLeft w:val="0"/>
      <w:marRight w:val="0"/>
      <w:marTop w:val="0"/>
      <w:marBottom w:val="0"/>
      <w:divBdr>
        <w:top w:val="none" w:sz="0" w:space="0" w:color="auto"/>
        <w:left w:val="none" w:sz="0" w:space="0" w:color="auto"/>
        <w:bottom w:val="none" w:sz="0" w:space="0" w:color="auto"/>
        <w:right w:val="none" w:sz="0" w:space="0" w:color="auto"/>
      </w:divBdr>
    </w:div>
    <w:div w:id="371535928">
      <w:bodyDiv w:val="1"/>
      <w:marLeft w:val="0"/>
      <w:marRight w:val="0"/>
      <w:marTop w:val="0"/>
      <w:marBottom w:val="0"/>
      <w:divBdr>
        <w:top w:val="none" w:sz="0" w:space="0" w:color="auto"/>
        <w:left w:val="none" w:sz="0" w:space="0" w:color="auto"/>
        <w:bottom w:val="none" w:sz="0" w:space="0" w:color="auto"/>
        <w:right w:val="none" w:sz="0" w:space="0" w:color="auto"/>
      </w:divBdr>
    </w:div>
    <w:div w:id="396629689">
      <w:bodyDiv w:val="1"/>
      <w:marLeft w:val="0"/>
      <w:marRight w:val="0"/>
      <w:marTop w:val="0"/>
      <w:marBottom w:val="0"/>
      <w:divBdr>
        <w:top w:val="none" w:sz="0" w:space="0" w:color="auto"/>
        <w:left w:val="none" w:sz="0" w:space="0" w:color="auto"/>
        <w:bottom w:val="none" w:sz="0" w:space="0" w:color="auto"/>
        <w:right w:val="none" w:sz="0" w:space="0" w:color="auto"/>
      </w:divBdr>
    </w:div>
    <w:div w:id="398671668">
      <w:bodyDiv w:val="1"/>
      <w:marLeft w:val="0"/>
      <w:marRight w:val="0"/>
      <w:marTop w:val="0"/>
      <w:marBottom w:val="0"/>
      <w:divBdr>
        <w:top w:val="none" w:sz="0" w:space="0" w:color="auto"/>
        <w:left w:val="none" w:sz="0" w:space="0" w:color="auto"/>
        <w:bottom w:val="none" w:sz="0" w:space="0" w:color="auto"/>
        <w:right w:val="none" w:sz="0" w:space="0" w:color="auto"/>
      </w:divBdr>
    </w:div>
    <w:div w:id="477190207">
      <w:bodyDiv w:val="1"/>
      <w:marLeft w:val="0"/>
      <w:marRight w:val="0"/>
      <w:marTop w:val="0"/>
      <w:marBottom w:val="0"/>
      <w:divBdr>
        <w:top w:val="none" w:sz="0" w:space="0" w:color="auto"/>
        <w:left w:val="none" w:sz="0" w:space="0" w:color="auto"/>
        <w:bottom w:val="none" w:sz="0" w:space="0" w:color="auto"/>
        <w:right w:val="none" w:sz="0" w:space="0" w:color="auto"/>
      </w:divBdr>
    </w:div>
    <w:div w:id="786461635">
      <w:bodyDiv w:val="1"/>
      <w:marLeft w:val="0"/>
      <w:marRight w:val="0"/>
      <w:marTop w:val="0"/>
      <w:marBottom w:val="0"/>
      <w:divBdr>
        <w:top w:val="none" w:sz="0" w:space="0" w:color="auto"/>
        <w:left w:val="none" w:sz="0" w:space="0" w:color="auto"/>
        <w:bottom w:val="none" w:sz="0" w:space="0" w:color="auto"/>
        <w:right w:val="none" w:sz="0" w:space="0" w:color="auto"/>
      </w:divBdr>
    </w:div>
    <w:div w:id="853963275">
      <w:bodyDiv w:val="1"/>
      <w:marLeft w:val="0"/>
      <w:marRight w:val="0"/>
      <w:marTop w:val="0"/>
      <w:marBottom w:val="0"/>
      <w:divBdr>
        <w:top w:val="none" w:sz="0" w:space="0" w:color="auto"/>
        <w:left w:val="none" w:sz="0" w:space="0" w:color="auto"/>
        <w:bottom w:val="none" w:sz="0" w:space="0" w:color="auto"/>
        <w:right w:val="none" w:sz="0" w:space="0" w:color="auto"/>
      </w:divBdr>
    </w:div>
    <w:div w:id="1097751662">
      <w:bodyDiv w:val="1"/>
      <w:marLeft w:val="0"/>
      <w:marRight w:val="0"/>
      <w:marTop w:val="0"/>
      <w:marBottom w:val="0"/>
      <w:divBdr>
        <w:top w:val="none" w:sz="0" w:space="0" w:color="auto"/>
        <w:left w:val="none" w:sz="0" w:space="0" w:color="auto"/>
        <w:bottom w:val="none" w:sz="0" w:space="0" w:color="auto"/>
        <w:right w:val="none" w:sz="0" w:space="0" w:color="auto"/>
      </w:divBdr>
    </w:div>
    <w:div w:id="1405030311">
      <w:bodyDiv w:val="1"/>
      <w:marLeft w:val="0"/>
      <w:marRight w:val="0"/>
      <w:marTop w:val="0"/>
      <w:marBottom w:val="0"/>
      <w:divBdr>
        <w:top w:val="none" w:sz="0" w:space="0" w:color="auto"/>
        <w:left w:val="none" w:sz="0" w:space="0" w:color="auto"/>
        <w:bottom w:val="none" w:sz="0" w:space="0" w:color="auto"/>
        <w:right w:val="none" w:sz="0" w:space="0" w:color="auto"/>
      </w:divBdr>
    </w:div>
    <w:div w:id="1584800872">
      <w:bodyDiv w:val="1"/>
      <w:marLeft w:val="0"/>
      <w:marRight w:val="0"/>
      <w:marTop w:val="0"/>
      <w:marBottom w:val="0"/>
      <w:divBdr>
        <w:top w:val="none" w:sz="0" w:space="0" w:color="auto"/>
        <w:left w:val="none" w:sz="0" w:space="0" w:color="auto"/>
        <w:bottom w:val="none" w:sz="0" w:space="0" w:color="auto"/>
        <w:right w:val="none" w:sz="0" w:space="0" w:color="auto"/>
      </w:divBdr>
    </w:div>
    <w:div w:id="1839926223">
      <w:bodyDiv w:val="1"/>
      <w:marLeft w:val="0"/>
      <w:marRight w:val="0"/>
      <w:marTop w:val="0"/>
      <w:marBottom w:val="0"/>
      <w:divBdr>
        <w:top w:val="none" w:sz="0" w:space="0" w:color="auto"/>
        <w:left w:val="none" w:sz="0" w:space="0" w:color="auto"/>
        <w:bottom w:val="none" w:sz="0" w:space="0" w:color="auto"/>
        <w:right w:val="none" w:sz="0" w:space="0" w:color="auto"/>
      </w:divBdr>
      <w:divsChild>
        <w:div w:id="1899172436">
          <w:marLeft w:val="0"/>
          <w:marRight w:val="0"/>
          <w:marTop w:val="0"/>
          <w:marBottom w:val="0"/>
          <w:divBdr>
            <w:top w:val="none" w:sz="0" w:space="0" w:color="auto"/>
            <w:left w:val="none" w:sz="0" w:space="0" w:color="auto"/>
            <w:bottom w:val="none" w:sz="0" w:space="0" w:color="auto"/>
            <w:right w:val="none" w:sz="0" w:space="0" w:color="auto"/>
          </w:divBdr>
        </w:div>
        <w:div w:id="698243703">
          <w:marLeft w:val="0"/>
          <w:marRight w:val="0"/>
          <w:marTop w:val="0"/>
          <w:marBottom w:val="0"/>
          <w:divBdr>
            <w:top w:val="none" w:sz="0" w:space="0" w:color="auto"/>
            <w:left w:val="none" w:sz="0" w:space="0" w:color="auto"/>
            <w:bottom w:val="none" w:sz="0" w:space="0" w:color="auto"/>
            <w:right w:val="none" w:sz="0" w:space="0" w:color="auto"/>
          </w:divBdr>
        </w:div>
      </w:divsChild>
    </w:div>
    <w:div w:id="1847280534">
      <w:bodyDiv w:val="1"/>
      <w:marLeft w:val="0"/>
      <w:marRight w:val="0"/>
      <w:marTop w:val="0"/>
      <w:marBottom w:val="0"/>
      <w:divBdr>
        <w:top w:val="none" w:sz="0" w:space="0" w:color="auto"/>
        <w:left w:val="none" w:sz="0" w:space="0" w:color="auto"/>
        <w:bottom w:val="none" w:sz="0" w:space="0" w:color="auto"/>
        <w:right w:val="none" w:sz="0" w:space="0" w:color="auto"/>
      </w:divBdr>
      <w:divsChild>
        <w:div w:id="1500076359">
          <w:marLeft w:val="0"/>
          <w:marRight w:val="0"/>
          <w:marTop w:val="150"/>
          <w:marBottom w:val="0"/>
          <w:divBdr>
            <w:top w:val="none" w:sz="0" w:space="0" w:color="auto"/>
            <w:left w:val="none" w:sz="0" w:space="0" w:color="auto"/>
            <w:bottom w:val="none" w:sz="0" w:space="0" w:color="auto"/>
            <w:right w:val="none" w:sz="0" w:space="0" w:color="auto"/>
          </w:divBdr>
        </w:div>
        <w:div w:id="75543993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4074</Words>
  <Characters>23228</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3</cp:revision>
  <dcterms:created xsi:type="dcterms:W3CDTF">2022-06-29T11:50:00Z</dcterms:created>
  <dcterms:modified xsi:type="dcterms:W3CDTF">2022-06-29T11:56:00Z</dcterms:modified>
</cp:coreProperties>
</file>