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E5CC1" w:rsidRDefault="0053364F" w:rsidP="0082671B">
      <w:pPr>
        <w:spacing w:line="240" w:lineRule="auto"/>
        <w:rPr>
          <w:rFonts w:ascii="Arial" w:hAnsi="Arial" w:cs="Arial"/>
          <w:sz w:val="24"/>
          <w:szCs w:val="24"/>
          <w:lang w:val="mn-MN"/>
        </w:rPr>
      </w:pPr>
      <w:bookmarkStart w:id="0" w:name="_Hlk85009888"/>
      <w:r w:rsidRPr="00051A99">
        <w:rPr>
          <w:noProof/>
        </w:rPr>
        <w:drawing>
          <wp:inline distT="0" distB="0" distL="0" distR="0" wp14:anchorId="4411A095" wp14:editId="734A56BB">
            <wp:extent cx="2735580" cy="885825"/>
            <wp:effectExtent l="0" t="0" r="7620" b="9525"/>
            <wp:docPr id="2" name="Picture 2"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5580" cy="885825"/>
                    </a:xfrm>
                    <a:prstGeom prst="rect">
                      <a:avLst/>
                    </a:prstGeom>
                    <a:noFill/>
                    <a:ln>
                      <a:noFill/>
                    </a:ln>
                  </pic:spPr>
                </pic:pic>
              </a:graphicData>
            </a:graphic>
          </wp:inline>
        </w:drawing>
      </w:r>
    </w:p>
    <w:p w:rsidR="0053364F" w:rsidRDefault="0053364F" w:rsidP="0082671B">
      <w:pPr>
        <w:spacing w:line="240" w:lineRule="auto"/>
        <w:rPr>
          <w:rFonts w:ascii="Arial" w:hAnsi="Arial" w:cs="Arial"/>
          <w:sz w:val="24"/>
          <w:szCs w:val="24"/>
          <w:lang w:val="mn-MN"/>
        </w:rPr>
      </w:pPr>
    </w:p>
    <w:p w:rsidR="0053364F" w:rsidRDefault="0053364F" w:rsidP="0082671B">
      <w:pPr>
        <w:spacing w:line="240" w:lineRule="auto"/>
        <w:rPr>
          <w:rFonts w:ascii="Arial" w:hAnsi="Arial" w:cs="Arial"/>
          <w:sz w:val="24"/>
          <w:szCs w:val="24"/>
          <w:lang w:val="mn-MN"/>
        </w:rPr>
      </w:pPr>
    </w:p>
    <w:p w:rsidR="0053364F" w:rsidRDefault="0053364F" w:rsidP="0082671B">
      <w:pPr>
        <w:spacing w:line="240" w:lineRule="auto"/>
        <w:rPr>
          <w:rFonts w:ascii="Arial" w:hAnsi="Arial" w:cs="Arial"/>
          <w:sz w:val="24"/>
          <w:szCs w:val="24"/>
          <w:lang w:val="mn-MN"/>
        </w:rPr>
      </w:pPr>
    </w:p>
    <w:p w:rsidR="0053364F" w:rsidRDefault="0053364F" w:rsidP="0082671B">
      <w:pPr>
        <w:spacing w:line="240" w:lineRule="auto"/>
        <w:rPr>
          <w:rFonts w:ascii="Arial" w:hAnsi="Arial" w:cs="Arial"/>
          <w:sz w:val="24"/>
          <w:szCs w:val="24"/>
          <w:lang w:val="mn-MN"/>
        </w:rPr>
      </w:pPr>
    </w:p>
    <w:p w:rsidR="0053364F" w:rsidRDefault="0053364F" w:rsidP="0082671B">
      <w:pPr>
        <w:spacing w:line="240" w:lineRule="auto"/>
        <w:rPr>
          <w:rFonts w:ascii="Arial" w:hAnsi="Arial" w:cs="Arial"/>
          <w:sz w:val="24"/>
          <w:szCs w:val="24"/>
          <w:lang w:val="mn-MN"/>
        </w:rPr>
      </w:pPr>
    </w:p>
    <w:p w:rsidR="0053364F" w:rsidRDefault="0053364F" w:rsidP="0082671B">
      <w:pPr>
        <w:spacing w:line="240" w:lineRule="auto"/>
        <w:rPr>
          <w:rFonts w:ascii="Arial" w:hAnsi="Arial" w:cs="Arial"/>
          <w:sz w:val="24"/>
          <w:szCs w:val="24"/>
          <w:lang w:val="mn-MN"/>
        </w:rPr>
      </w:pPr>
    </w:p>
    <w:p w:rsidR="0053364F" w:rsidRDefault="0053364F" w:rsidP="0082671B">
      <w:pPr>
        <w:spacing w:line="240" w:lineRule="auto"/>
        <w:rPr>
          <w:rFonts w:ascii="Arial" w:hAnsi="Arial" w:cs="Arial"/>
          <w:sz w:val="24"/>
          <w:szCs w:val="24"/>
          <w:lang w:val="mn-MN"/>
        </w:rPr>
      </w:pPr>
    </w:p>
    <w:p w:rsidR="0053364F" w:rsidRDefault="0053364F" w:rsidP="0082671B">
      <w:pPr>
        <w:spacing w:line="240" w:lineRule="auto"/>
        <w:rPr>
          <w:rFonts w:ascii="Arial" w:hAnsi="Arial" w:cs="Arial"/>
          <w:sz w:val="24"/>
          <w:szCs w:val="24"/>
          <w:lang w:val="mn-MN"/>
        </w:rPr>
      </w:pPr>
    </w:p>
    <w:p w:rsidR="003A6B28" w:rsidRPr="00656752" w:rsidRDefault="0053364F" w:rsidP="0082671B">
      <w:pPr>
        <w:spacing w:after="0" w:line="240" w:lineRule="auto"/>
        <w:jc w:val="center"/>
        <w:rPr>
          <w:rFonts w:ascii="Arial" w:eastAsia="Times New Roman" w:hAnsi="Arial" w:cs="Arial"/>
          <w:b/>
          <w:bCs/>
          <w:color w:val="1F4E79" w:themeColor="accent1" w:themeShade="80"/>
          <w:sz w:val="40"/>
          <w:lang w:val="mn-MN"/>
        </w:rPr>
      </w:pPr>
      <w:bookmarkStart w:id="1" w:name="_Hlk74907422"/>
      <w:r w:rsidRPr="00656752">
        <w:rPr>
          <w:rFonts w:ascii="Arial" w:eastAsia="Times New Roman" w:hAnsi="Arial" w:cs="Arial"/>
          <w:b/>
          <w:bCs/>
          <w:color w:val="1F4E79" w:themeColor="accent1" w:themeShade="80"/>
          <w:sz w:val="40"/>
          <w:lang w:val="mn-MN"/>
        </w:rPr>
        <w:t xml:space="preserve">ХУВИЙН НЭМЭЛТ ТЭТГЭВРИЙН ТУХАЙ </w:t>
      </w:r>
    </w:p>
    <w:p w:rsidR="003A6B28" w:rsidRPr="00656752" w:rsidRDefault="0053364F" w:rsidP="0082671B">
      <w:pPr>
        <w:spacing w:after="0" w:line="240" w:lineRule="auto"/>
        <w:jc w:val="center"/>
        <w:rPr>
          <w:rFonts w:ascii="Arial" w:eastAsia="Times New Roman" w:hAnsi="Arial" w:cs="Arial"/>
          <w:b/>
          <w:bCs/>
          <w:color w:val="1F4E79" w:themeColor="accent1" w:themeShade="80"/>
          <w:sz w:val="40"/>
          <w:lang w:val="mn-MN"/>
        </w:rPr>
      </w:pPr>
      <w:r w:rsidRPr="00656752">
        <w:rPr>
          <w:rFonts w:ascii="Arial" w:eastAsia="Times New Roman" w:hAnsi="Arial" w:cs="Arial"/>
          <w:b/>
          <w:bCs/>
          <w:color w:val="1F4E79" w:themeColor="accent1" w:themeShade="80"/>
          <w:sz w:val="40"/>
          <w:lang w:val="mn-MN"/>
        </w:rPr>
        <w:t>ХУУЛИЙН ТӨСӨЛД ХИЙСЭН ЗАРДЛЫН</w:t>
      </w:r>
    </w:p>
    <w:p w:rsidR="0053364F" w:rsidRPr="00656752" w:rsidRDefault="0053364F" w:rsidP="0082671B">
      <w:pPr>
        <w:spacing w:after="0" w:line="240" w:lineRule="auto"/>
        <w:jc w:val="center"/>
        <w:rPr>
          <w:rFonts w:ascii="Arial" w:eastAsia="Times New Roman" w:hAnsi="Arial" w:cs="Arial"/>
          <w:b/>
          <w:bCs/>
          <w:color w:val="1F4E79" w:themeColor="accent1" w:themeShade="80"/>
          <w:sz w:val="40"/>
          <w:lang w:val="mn-MN"/>
        </w:rPr>
      </w:pPr>
      <w:r w:rsidRPr="00656752">
        <w:rPr>
          <w:rFonts w:ascii="Arial" w:eastAsia="Times New Roman" w:hAnsi="Arial" w:cs="Arial"/>
          <w:b/>
          <w:bCs/>
          <w:color w:val="1F4E79" w:themeColor="accent1" w:themeShade="80"/>
          <w:sz w:val="40"/>
          <w:lang w:val="mn-MN"/>
        </w:rPr>
        <w:t xml:space="preserve"> ТООЦООНЫ ТАЙЛАН</w:t>
      </w:r>
    </w:p>
    <w:bookmarkEnd w:id="1"/>
    <w:p w:rsidR="0053364F" w:rsidRPr="00656752" w:rsidRDefault="0053364F" w:rsidP="0082671B">
      <w:pPr>
        <w:spacing w:after="0" w:line="240" w:lineRule="auto"/>
        <w:rPr>
          <w:rFonts w:ascii="Arial" w:eastAsia="Times New Roman" w:hAnsi="Arial" w:cs="Arial"/>
          <w:b/>
          <w:bCs/>
          <w:color w:val="1F4E79" w:themeColor="accent1" w:themeShade="80"/>
          <w:sz w:val="40"/>
          <w:lang w:val="mn-MN"/>
        </w:rPr>
      </w:pPr>
    </w:p>
    <w:p w:rsidR="0053364F" w:rsidRPr="0053364F" w:rsidRDefault="0053364F" w:rsidP="0082671B">
      <w:pPr>
        <w:spacing w:line="240" w:lineRule="auto"/>
        <w:rPr>
          <w:rFonts w:ascii="Arial" w:hAnsi="Arial" w:cs="Arial"/>
          <w:sz w:val="40"/>
          <w:szCs w:val="40"/>
          <w:lang w:val="mn-MN"/>
        </w:rPr>
      </w:pPr>
    </w:p>
    <w:p w:rsidR="0053364F" w:rsidRPr="0053364F" w:rsidRDefault="0053364F" w:rsidP="0082671B">
      <w:pPr>
        <w:spacing w:line="240" w:lineRule="auto"/>
        <w:rPr>
          <w:rFonts w:ascii="Arial" w:hAnsi="Arial" w:cs="Arial"/>
          <w:sz w:val="40"/>
          <w:szCs w:val="40"/>
          <w:lang w:val="mn-MN"/>
        </w:rPr>
      </w:pPr>
    </w:p>
    <w:p w:rsidR="0053364F" w:rsidRPr="0053364F" w:rsidRDefault="0053364F" w:rsidP="0082671B">
      <w:pPr>
        <w:spacing w:line="240" w:lineRule="auto"/>
        <w:rPr>
          <w:rFonts w:ascii="Arial" w:hAnsi="Arial" w:cs="Arial"/>
          <w:sz w:val="40"/>
          <w:szCs w:val="40"/>
          <w:lang w:val="mn-MN"/>
        </w:rPr>
      </w:pPr>
    </w:p>
    <w:p w:rsidR="0053364F" w:rsidRPr="0053364F" w:rsidRDefault="0053364F" w:rsidP="0082671B">
      <w:pPr>
        <w:spacing w:line="240" w:lineRule="auto"/>
        <w:rPr>
          <w:rFonts w:ascii="Arial" w:hAnsi="Arial" w:cs="Arial"/>
          <w:sz w:val="40"/>
          <w:szCs w:val="40"/>
          <w:lang w:val="mn-MN"/>
        </w:rPr>
      </w:pPr>
    </w:p>
    <w:p w:rsidR="0053364F" w:rsidRPr="00C17DD7" w:rsidRDefault="0053364F" w:rsidP="0082671B">
      <w:pPr>
        <w:spacing w:line="240" w:lineRule="auto"/>
        <w:rPr>
          <w:rFonts w:ascii="Arial" w:hAnsi="Arial" w:cs="Arial"/>
          <w:sz w:val="40"/>
          <w:szCs w:val="40"/>
        </w:rPr>
      </w:pPr>
    </w:p>
    <w:p w:rsidR="0053364F" w:rsidRDefault="0053364F" w:rsidP="0082671B">
      <w:pPr>
        <w:pStyle w:val="Normal2"/>
        <w:spacing w:after="0" w:line="240" w:lineRule="auto"/>
        <w:rPr>
          <w:sz w:val="40"/>
          <w:szCs w:val="40"/>
          <w:lang w:val="mn-MN"/>
        </w:rPr>
      </w:pPr>
    </w:p>
    <w:p w:rsidR="003A6B28" w:rsidRDefault="003A6B28" w:rsidP="0082671B">
      <w:pPr>
        <w:pStyle w:val="Normal2"/>
        <w:spacing w:after="0" w:line="240" w:lineRule="auto"/>
        <w:rPr>
          <w:sz w:val="40"/>
          <w:szCs w:val="40"/>
          <w:lang w:val="mn-MN"/>
        </w:rPr>
      </w:pPr>
    </w:p>
    <w:p w:rsidR="003A6B28" w:rsidRDefault="003A6B28" w:rsidP="0082671B">
      <w:pPr>
        <w:pStyle w:val="Normal2"/>
        <w:spacing w:after="0" w:line="240" w:lineRule="auto"/>
        <w:rPr>
          <w:sz w:val="40"/>
          <w:szCs w:val="40"/>
          <w:lang w:val="mn-MN"/>
        </w:rPr>
      </w:pPr>
    </w:p>
    <w:p w:rsidR="00346660" w:rsidRDefault="00346660" w:rsidP="0082671B">
      <w:pPr>
        <w:pStyle w:val="Normal2"/>
        <w:spacing w:after="0" w:line="240" w:lineRule="auto"/>
        <w:rPr>
          <w:sz w:val="40"/>
          <w:szCs w:val="40"/>
          <w:lang w:val="mn-MN"/>
        </w:rPr>
      </w:pPr>
    </w:p>
    <w:p w:rsidR="00346660" w:rsidRDefault="00346660" w:rsidP="0082671B">
      <w:pPr>
        <w:pStyle w:val="Normal2"/>
        <w:spacing w:after="0" w:line="240" w:lineRule="auto"/>
        <w:rPr>
          <w:sz w:val="40"/>
          <w:szCs w:val="40"/>
          <w:lang w:val="mn-MN"/>
        </w:rPr>
      </w:pPr>
    </w:p>
    <w:p w:rsidR="00782286" w:rsidRDefault="00782286" w:rsidP="0082671B">
      <w:pPr>
        <w:pStyle w:val="Normal2"/>
        <w:spacing w:after="0" w:line="240" w:lineRule="auto"/>
        <w:rPr>
          <w:sz w:val="40"/>
          <w:szCs w:val="40"/>
          <w:lang w:val="mn-MN"/>
        </w:rPr>
      </w:pPr>
    </w:p>
    <w:p w:rsidR="0053364F" w:rsidRPr="00656752" w:rsidRDefault="0053364F" w:rsidP="00656752">
      <w:pPr>
        <w:pStyle w:val="Normal2"/>
        <w:spacing w:after="0" w:line="240" w:lineRule="auto"/>
        <w:jc w:val="center"/>
        <w:rPr>
          <w:rFonts w:eastAsia="Times New Roman"/>
          <w:b/>
          <w:bCs/>
          <w:color w:val="1F4E79" w:themeColor="accent1" w:themeShade="80"/>
          <w:sz w:val="28"/>
          <w:szCs w:val="28"/>
          <w:lang w:val="mn-MN"/>
        </w:rPr>
      </w:pPr>
      <w:r w:rsidRPr="00656752">
        <w:rPr>
          <w:rFonts w:eastAsia="Times New Roman"/>
          <w:b/>
          <w:bCs/>
          <w:color w:val="1F4E79" w:themeColor="accent1" w:themeShade="80"/>
          <w:sz w:val="28"/>
          <w:szCs w:val="28"/>
          <w:lang w:val="mn-MN"/>
        </w:rPr>
        <w:t>Улаанбаатар хот</w:t>
      </w:r>
    </w:p>
    <w:p w:rsidR="0053364F" w:rsidRPr="00656752" w:rsidRDefault="00656752" w:rsidP="00656752">
      <w:pPr>
        <w:pStyle w:val="Normal2"/>
        <w:spacing w:after="0" w:line="240" w:lineRule="auto"/>
        <w:ind w:left="900" w:hanging="900"/>
        <w:jc w:val="center"/>
        <w:rPr>
          <w:rFonts w:eastAsia="Times New Roman"/>
          <w:b/>
          <w:bCs/>
          <w:color w:val="1F4E79" w:themeColor="accent1" w:themeShade="80"/>
          <w:sz w:val="28"/>
          <w:szCs w:val="28"/>
          <w:lang w:val="mn-MN"/>
        </w:rPr>
      </w:pPr>
      <w:r>
        <w:rPr>
          <w:rFonts w:eastAsia="Times New Roman"/>
          <w:b/>
          <w:bCs/>
          <w:color w:val="1F4E79" w:themeColor="accent1" w:themeShade="80"/>
          <w:sz w:val="28"/>
          <w:szCs w:val="28"/>
        </w:rPr>
        <w:t>2021</w:t>
      </w:r>
      <w:r w:rsidR="00782286" w:rsidRPr="00656752">
        <w:rPr>
          <w:rFonts w:eastAsia="Times New Roman"/>
          <w:b/>
          <w:bCs/>
          <w:color w:val="1F4E79" w:themeColor="accent1" w:themeShade="80"/>
          <w:sz w:val="28"/>
          <w:szCs w:val="28"/>
          <w:lang w:val="mn-MN"/>
        </w:rPr>
        <w:t xml:space="preserve"> </w:t>
      </w:r>
      <w:r w:rsidR="0053364F" w:rsidRPr="00656752">
        <w:rPr>
          <w:rFonts w:eastAsia="Times New Roman"/>
          <w:b/>
          <w:bCs/>
          <w:color w:val="1F4E79" w:themeColor="accent1" w:themeShade="80"/>
          <w:sz w:val="28"/>
          <w:szCs w:val="28"/>
          <w:lang w:val="mn-MN"/>
        </w:rPr>
        <w:t>он</w:t>
      </w:r>
    </w:p>
    <w:bookmarkEnd w:id="0"/>
    <w:p w:rsidR="00F45C09" w:rsidRPr="0082671B" w:rsidRDefault="00346660" w:rsidP="00346660">
      <w:pPr>
        <w:spacing w:after="0" w:line="240" w:lineRule="auto"/>
        <w:jc w:val="center"/>
        <w:rPr>
          <w:rFonts w:ascii="Arial" w:hAnsi="Arial" w:cs="Arial"/>
          <w:b/>
          <w:sz w:val="24"/>
          <w:szCs w:val="24"/>
          <w:lang w:val="mn-MN"/>
        </w:rPr>
      </w:pPr>
      <w:r w:rsidRPr="0082671B">
        <w:rPr>
          <w:rFonts w:ascii="Arial" w:hAnsi="Arial" w:cs="Arial"/>
          <w:b/>
          <w:sz w:val="24"/>
          <w:szCs w:val="24"/>
          <w:lang w:val="mn-MN"/>
        </w:rPr>
        <w:lastRenderedPageBreak/>
        <w:t>ХУВИЙН НЭМЭЛТ ТЭТГЭВРИЙН ТУХАЙ ХУУЛИЙН</w:t>
      </w:r>
    </w:p>
    <w:p w:rsidR="00F45C09" w:rsidRPr="0082671B" w:rsidRDefault="00346660" w:rsidP="00346660">
      <w:pPr>
        <w:spacing w:after="0" w:line="240" w:lineRule="auto"/>
        <w:jc w:val="center"/>
        <w:rPr>
          <w:rFonts w:ascii="Arial" w:hAnsi="Arial" w:cs="Arial"/>
          <w:b/>
          <w:sz w:val="28"/>
          <w:szCs w:val="28"/>
          <w:lang w:val="mn-MN"/>
        </w:rPr>
      </w:pPr>
      <w:r w:rsidRPr="0082671B">
        <w:rPr>
          <w:rFonts w:ascii="Arial" w:hAnsi="Arial" w:cs="Arial"/>
          <w:b/>
          <w:sz w:val="24"/>
          <w:szCs w:val="24"/>
          <w:lang w:val="mn-MN"/>
        </w:rPr>
        <w:t>ТӨСӨЛД ХИЙСЭН ЗАРДЛЫН ТООЦООНЫ ТАЙЛАН</w:t>
      </w:r>
    </w:p>
    <w:p w:rsidR="00594B46" w:rsidRDefault="006F063F" w:rsidP="006F063F">
      <w:pPr>
        <w:pStyle w:val="Normal2"/>
        <w:spacing w:before="240" w:after="0" w:line="240" w:lineRule="auto"/>
        <w:jc w:val="both"/>
        <w:rPr>
          <w:b/>
          <w:color w:val="auto"/>
          <w:lang w:val="mn-MN"/>
        </w:rPr>
      </w:pPr>
      <w:r>
        <w:rPr>
          <w:b/>
          <w:color w:val="auto"/>
        </w:rPr>
        <w:t xml:space="preserve"> </w:t>
      </w:r>
      <w:r>
        <w:rPr>
          <w:b/>
          <w:color w:val="auto"/>
        </w:rPr>
        <w:tab/>
      </w:r>
      <w:r w:rsidR="00D5036C">
        <w:rPr>
          <w:b/>
          <w:color w:val="auto"/>
          <w:lang w:val="mn-MN"/>
        </w:rPr>
        <w:t>Хуулийн үндэслэл</w:t>
      </w:r>
      <w:r w:rsidR="00C95BCA">
        <w:rPr>
          <w:b/>
          <w:color w:val="auto"/>
          <w:lang w:val="mn-MN"/>
        </w:rPr>
        <w:t>:</w:t>
      </w:r>
      <w:r w:rsidR="00D5036C">
        <w:rPr>
          <w:b/>
          <w:color w:val="auto"/>
          <w:lang w:val="mn-MN"/>
        </w:rPr>
        <w:t xml:space="preserve"> </w:t>
      </w:r>
    </w:p>
    <w:p w:rsidR="00F45C09" w:rsidRDefault="0053364F" w:rsidP="0082671B">
      <w:pPr>
        <w:pStyle w:val="Normal2"/>
        <w:tabs>
          <w:tab w:val="left" w:pos="2160"/>
        </w:tabs>
        <w:spacing w:before="240" w:after="0" w:line="240" w:lineRule="auto"/>
        <w:ind w:firstLine="720"/>
        <w:jc w:val="both"/>
        <w:rPr>
          <w:lang w:val="mn-MN"/>
        </w:rPr>
      </w:pPr>
      <w:r w:rsidRPr="007701EA">
        <w:rPr>
          <w:bCs/>
          <w:lang w:val="mn-MN"/>
        </w:rPr>
        <w:t>Хууль тогтоом</w:t>
      </w:r>
      <w:r>
        <w:rPr>
          <w:bCs/>
          <w:lang w:val="mn-MN"/>
        </w:rPr>
        <w:t>ж</w:t>
      </w:r>
      <w:r w:rsidRPr="007701EA">
        <w:rPr>
          <w:bCs/>
          <w:lang w:val="mn-MN"/>
        </w:rPr>
        <w:t>ийн тухай хуулийн 12 дугаар зүйлийн 12.1 дэх хэсэгт заасныг</w:t>
      </w:r>
      <w:r w:rsidR="00F45C09">
        <w:rPr>
          <w:bCs/>
          <w:lang w:val="mn-MN"/>
        </w:rPr>
        <w:t xml:space="preserve"> үндэслэн шинээр боловсруулсан </w:t>
      </w:r>
      <w:r w:rsidR="00B878C8">
        <w:rPr>
          <w:bCs/>
          <w:lang w:val="mn-MN"/>
        </w:rPr>
        <w:t xml:space="preserve">Хувийн </w:t>
      </w:r>
      <w:r w:rsidRPr="007701EA">
        <w:rPr>
          <w:bCs/>
          <w:lang w:val="mn-MN"/>
        </w:rPr>
        <w:t>нэмэлт</w:t>
      </w:r>
      <w:r w:rsidR="00B878C8">
        <w:rPr>
          <w:bCs/>
          <w:lang w:val="mn-MN"/>
        </w:rPr>
        <w:t xml:space="preserve"> тэтгэврийн </w:t>
      </w:r>
      <w:r w:rsidR="00F45C09">
        <w:rPr>
          <w:bCs/>
          <w:lang w:val="mn-MN"/>
        </w:rPr>
        <w:t xml:space="preserve">тухай </w:t>
      </w:r>
      <w:r w:rsidRPr="007701EA">
        <w:rPr>
          <w:bCs/>
          <w:lang w:val="mn-MN"/>
        </w:rPr>
        <w:t xml:space="preserve">хуулийг </w:t>
      </w:r>
      <w:r w:rsidRPr="007701EA">
        <w:rPr>
          <w:lang w:val="mn-MN"/>
        </w:rPr>
        <w:t>хэрэгжүүлэхтэй холбогдон гарах зардлыг Монгол Улсын Засгийн газрын 2016 оны 59 дүгээр тогтоолын 4 дүгээр хавсралтаар баталсан “Хууль тогтоомжийг хэрэгжүүлэхтэй холбогдон гарах зардлын тооцоог</w:t>
      </w:r>
      <w:r>
        <w:rPr>
          <w:lang w:val="mn-MN"/>
        </w:rPr>
        <w:t xml:space="preserve"> хийх аргачлал</w:t>
      </w:r>
      <w:r>
        <w:t>”-</w:t>
      </w:r>
      <w:r>
        <w:rPr>
          <w:lang w:val="mn-MN"/>
        </w:rPr>
        <w:t>ын дагуу тооцоол</w:t>
      </w:r>
      <w:r w:rsidR="006F063F">
        <w:rPr>
          <w:lang w:val="mn-MN"/>
        </w:rPr>
        <w:t>ов</w:t>
      </w:r>
      <w:r>
        <w:rPr>
          <w:lang w:val="mn-MN"/>
        </w:rPr>
        <w:t>.</w:t>
      </w:r>
    </w:p>
    <w:p w:rsidR="00D566F1" w:rsidRPr="00F45C09" w:rsidRDefault="005F3FD2" w:rsidP="005F3FD2">
      <w:pPr>
        <w:pStyle w:val="Normal2"/>
        <w:spacing w:before="240" w:after="0" w:line="240" w:lineRule="auto"/>
        <w:jc w:val="both"/>
        <w:rPr>
          <w:lang w:val="mn-MN"/>
        </w:rPr>
      </w:pPr>
      <w:r>
        <w:rPr>
          <w:b/>
          <w:bCs/>
          <w:lang w:val="mn-MN"/>
        </w:rPr>
        <w:t xml:space="preserve"> </w:t>
      </w:r>
      <w:r>
        <w:rPr>
          <w:b/>
          <w:bCs/>
          <w:lang w:val="mn-MN"/>
        </w:rPr>
        <w:tab/>
      </w:r>
      <w:r w:rsidR="00227434" w:rsidRPr="00F45C09">
        <w:rPr>
          <w:b/>
          <w:bCs/>
          <w:lang w:val="mn-MN"/>
        </w:rPr>
        <w:t>Зардлын тооцоо</w:t>
      </w:r>
      <w:r w:rsidR="0082671B">
        <w:rPr>
          <w:b/>
          <w:bCs/>
          <w:lang w:val="mn-MN"/>
        </w:rPr>
        <w:t xml:space="preserve"> хийсэн аргачлал</w:t>
      </w:r>
      <w:r w:rsidR="00C95BCA">
        <w:rPr>
          <w:b/>
          <w:bCs/>
          <w:lang w:val="mn-MN"/>
        </w:rPr>
        <w:t>:</w:t>
      </w:r>
    </w:p>
    <w:p w:rsidR="00F45C09" w:rsidRDefault="00B878C8" w:rsidP="0082671B">
      <w:pPr>
        <w:spacing w:before="240" w:after="0" w:line="240" w:lineRule="auto"/>
        <w:ind w:firstLine="720"/>
        <w:jc w:val="both"/>
        <w:rPr>
          <w:rFonts w:ascii="Arial" w:hAnsi="Arial" w:cs="Arial"/>
          <w:sz w:val="24"/>
          <w:szCs w:val="24"/>
          <w:lang w:val="mn-MN"/>
        </w:rPr>
      </w:pPr>
      <w:r>
        <w:rPr>
          <w:rFonts w:ascii="Arial" w:hAnsi="Arial" w:cs="Arial"/>
          <w:sz w:val="24"/>
          <w:szCs w:val="24"/>
          <w:lang w:val="mn-MN"/>
        </w:rPr>
        <w:t>Хууль тогтоомжийг хэрэгжүүлэхтэй</w:t>
      </w:r>
      <w:r w:rsidR="00EC2D3A">
        <w:rPr>
          <w:rFonts w:ascii="Arial" w:hAnsi="Arial" w:cs="Arial"/>
          <w:sz w:val="24"/>
          <w:szCs w:val="24"/>
          <w:lang w:val="mn-MN"/>
        </w:rPr>
        <w:t xml:space="preserve"> холбогдон гарах зардлын</w:t>
      </w:r>
      <w:r>
        <w:rPr>
          <w:rFonts w:ascii="Arial" w:hAnsi="Arial" w:cs="Arial"/>
          <w:sz w:val="24"/>
          <w:szCs w:val="24"/>
          <w:lang w:val="mn-MN"/>
        </w:rPr>
        <w:t xml:space="preserve"> тооцоог хуулийн төслийн үр нөлөөг урьдчилан тандан судлах явцад, хууль тогтоомжийн төслийн үр нөлөөг үнэлэх явцад болон хууль тогтоо</w:t>
      </w:r>
      <w:r w:rsidR="00EC2D3A">
        <w:rPr>
          <w:rFonts w:ascii="Arial" w:hAnsi="Arial" w:cs="Arial"/>
          <w:sz w:val="24"/>
          <w:szCs w:val="24"/>
          <w:lang w:val="mn-MN"/>
        </w:rPr>
        <w:t>мжийн хэрэгжилтийн үр нөлөөг тандан судлах явцад тус тус гүйцэтгэнэ. Энэ тодорхой харилцааг зохицуулах зорилгоор шинээр боловсруулж буй хууль тогтоомж хэрэгжиж эхэлснээр төрийн байгууллага, хуулийн этгээд болон хувь хүнд хэр хэмжээний зардал, ачаалал үүсгэх магадлалыг урьдчилан гаргах зорилготой.</w:t>
      </w:r>
    </w:p>
    <w:p w:rsidR="00F45C09" w:rsidRPr="0082671B" w:rsidRDefault="00C86376" w:rsidP="0082671B">
      <w:pPr>
        <w:spacing w:before="240" w:after="0" w:line="240" w:lineRule="auto"/>
        <w:ind w:firstLine="720"/>
        <w:jc w:val="both"/>
        <w:rPr>
          <w:rFonts w:ascii="Arial" w:hAnsi="Arial" w:cs="Arial"/>
          <w:sz w:val="24"/>
          <w:szCs w:val="24"/>
          <w:lang w:val="mn-MN"/>
        </w:rPr>
      </w:pPr>
      <w:r w:rsidRPr="0082671B">
        <w:rPr>
          <w:rFonts w:ascii="Arial" w:hAnsi="Arial" w:cs="Arial"/>
          <w:sz w:val="24"/>
          <w:szCs w:val="24"/>
          <w:lang w:val="mn-MN"/>
        </w:rPr>
        <w:t xml:space="preserve">Уг </w:t>
      </w:r>
      <w:r w:rsidRPr="0082671B">
        <w:rPr>
          <w:rFonts w:ascii="Arial" w:hAnsi="Arial" w:cs="Arial"/>
          <w:bCs/>
          <w:sz w:val="24"/>
          <w:szCs w:val="24"/>
          <w:lang w:val="mn-MN"/>
        </w:rPr>
        <w:t xml:space="preserve">хуулийг </w:t>
      </w:r>
      <w:r w:rsidRPr="0082671B">
        <w:rPr>
          <w:rFonts w:ascii="Arial" w:hAnsi="Arial" w:cs="Arial"/>
          <w:sz w:val="24"/>
          <w:szCs w:val="24"/>
          <w:lang w:val="mn-MN"/>
        </w:rPr>
        <w:t>хэрэгжүүлэхтэй</w:t>
      </w:r>
      <w:r w:rsidR="0082671B">
        <w:rPr>
          <w:rFonts w:ascii="Arial" w:hAnsi="Arial" w:cs="Arial"/>
          <w:sz w:val="24"/>
          <w:szCs w:val="24"/>
          <w:lang w:val="mn-MN"/>
        </w:rPr>
        <w:t xml:space="preserve"> холбогдон гарах зардлыг </w:t>
      </w:r>
      <w:r w:rsidR="0082671B" w:rsidRPr="0082671B">
        <w:rPr>
          <w:sz w:val="24"/>
          <w:szCs w:val="24"/>
          <w:lang w:val="mn-MN"/>
        </w:rPr>
        <w:t>“Хууль тогтоомжийг хэрэгжүүлэхтэй холбогдон гарах зардлын тооцоог хийх аргачлал</w:t>
      </w:r>
      <w:r w:rsidR="0082671B" w:rsidRPr="0082671B">
        <w:rPr>
          <w:sz w:val="24"/>
          <w:szCs w:val="24"/>
        </w:rPr>
        <w:t>”-</w:t>
      </w:r>
      <w:r w:rsidRPr="0082671B">
        <w:rPr>
          <w:rFonts w:ascii="Arial" w:hAnsi="Arial" w:cs="Arial"/>
          <w:sz w:val="24"/>
          <w:szCs w:val="24"/>
          <w:lang w:val="mn-MN"/>
        </w:rPr>
        <w:t xml:space="preserve">ын </w:t>
      </w:r>
      <w:r w:rsidR="0082671B" w:rsidRPr="0082671B">
        <w:rPr>
          <w:rFonts w:ascii="Arial" w:hAnsi="Arial" w:cs="Arial"/>
          <w:sz w:val="24"/>
          <w:szCs w:val="24"/>
          <w:lang w:val="mn-MN"/>
        </w:rPr>
        <w:t xml:space="preserve">1 дүгээр зүйлийн </w:t>
      </w:r>
      <w:r w:rsidRPr="0082671B">
        <w:rPr>
          <w:rFonts w:ascii="Arial" w:hAnsi="Arial" w:cs="Arial"/>
          <w:sz w:val="24"/>
          <w:szCs w:val="24"/>
          <w:lang w:val="mn-MN"/>
        </w:rPr>
        <w:t>1.</w:t>
      </w:r>
      <w:r w:rsidRPr="0082671B">
        <w:rPr>
          <w:rFonts w:ascii="Arial" w:hAnsi="Arial" w:cs="Arial"/>
          <w:sz w:val="24"/>
          <w:szCs w:val="24"/>
        </w:rPr>
        <w:t>5</w:t>
      </w:r>
      <w:r w:rsidR="0082671B">
        <w:rPr>
          <w:rFonts w:ascii="Arial" w:hAnsi="Arial" w:cs="Arial"/>
          <w:sz w:val="24"/>
          <w:szCs w:val="24"/>
          <w:lang w:val="mn-MN"/>
        </w:rPr>
        <w:t xml:space="preserve">-д заасан зардлын </w:t>
      </w:r>
      <w:r w:rsidR="00142D4A" w:rsidRPr="0082671B">
        <w:rPr>
          <w:rFonts w:ascii="Arial" w:hAnsi="Arial" w:cs="Arial"/>
          <w:sz w:val="24"/>
          <w:szCs w:val="24"/>
          <w:lang w:val="mn-MN"/>
        </w:rPr>
        <w:t>төрлөөр тооцлоо</w:t>
      </w:r>
      <w:r w:rsidRPr="0082671B">
        <w:rPr>
          <w:rFonts w:ascii="Arial" w:hAnsi="Arial" w:cs="Arial"/>
          <w:sz w:val="24"/>
          <w:szCs w:val="24"/>
          <w:lang w:val="mn-MN"/>
        </w:rPr>
        <w:t>.</w:t>
      </w:r>
      <w:r w:rsidR="00D566F1" w:rsidRPr="0082671B">
        <w:rPr>
          <w:rFonts w:ascii="Arial" w:hAnsi="Arial" w:cs="Arial"/>
          <w:sz w:val="24"/>
          <w:szCs w:val="24"/>
          <w:lang w:val="mn-MN"/>
        </w:rPr>
        <w:t xml:space="preserve"> </w:t>
      </w:r>
    </w:p>
    <w:p w:rsidR="00EA749F" w:rsidRDefault="00D566F1" w:rsidP="0082671B">
      <w:pPr>
        <w:spacing w:before="240" w:after="0" w:line="240" w:lineRule="auto"/>
        <w:ind w:firstLine="720"/>
        <w:jc w:val="both"/>
        <w:rPr>
          <w:rFonts w:ascii="Arial" w:hAnsi="Arial" w:cs="Arial"/>
          <w:sz w:val="24"/>
          <w:szCs w:val="24"/>
          <w:lang w:val="mn-MN"/>
        </w:rPr>
      </w:pPr>
      <w:r w:rsidRPr="0082671B">
        <w:rPr>
          <w:rFonts w:ascii="Arial" w:hAnsi="Arial" w:cs="Arial"/>
          <w:sz w:val="24"/>
          <w:szCs w:val="24"/>
          <w:lang w:val="mn-MN"/>
        </w:rPr>
        <w:t xml:space="preserve">Хувийн </w:t>
      </w:r>
      <w:r w:rsidR="005627B4" w:rsidRPr="0082671B">
        <w:rPr>
          <w:rFonts w:ascii="Arial" w:hAnsi="Arial" w:cs="Arial"/>
          <w:sz w:val="24"/>
          <w:szCs w:val="24"/>
          <w:lang w:val="mn-MN"/>
        </w:rPr>
        <w:t xml:space="preserve">нэмэлт </w:t>
      </w:r>
      <w:r w:rsidR="00AA51D1" w:rsidRPr="0082671B">
        <w:rPr>
          <w:rFonts w:ascii="Arial" w:hAnsi="Arial" w:cs="Arial"/>
          <w:sz w:val="24"/>
          <w:szCs w:val="24"/>
          <w:lang w:val="mn-MN"/>
        </w:rPr>
        <w:t>тэтгэврийн</w:t>
      </w:r>
      <w:r w:rsidRPr="0082671B">
        <w:rPr>
          <w:rFonts w:ascii="Arial" w:hAnsi="Arial" w:cs="Arial"/>
          <w:sz w:val="24"/>
          <w:szCs w:val="24"/>
          <w:lang w:val="mn-MN"/>
        </w:rPr>
        <w:t xml:space="preserve"> тухай хуулийн төс</w:t>
      </w:r>
      <w:r w:rsidR="00EA749F">
        <w:rPr>
          <w:rFonts w:ascii="Arial" w:hAnsi="Arial" w:cs="Arial"/>
          <w:sz w:val="24"/>
          <w:szCs w:val="24"/>
          <w:lang w:val="mn-MN"/>
        </w:rPr>
        <w:t>ө</w:t>
      </w:r>
      <w:r w:rsidRPr="0082671B">
        <w:rPr>
          <w:rFonts w:ascii="Arial" w:hAnsi="Arial" w:cs="Arial"/>
          <w:sz w:val="24"/>
          <w:szCs w:val="24"/>
          <w:lang w:val="mn-MN"/>
        </w:rPr>
        <w:t>л</w:t>
      </w:r>
      <w:r w:rsidR="00EA749F">
        <w:rPr>
          <w:rFonts w:ascii="Arial" w:hAnsi="Arial" w:cs="Arial"/>
          <w:sz w:val="24"/>
          <w:szCs w:val="24"/>
          <w:lang w:val="mn-MN"/>
        </w:rPr>
        <w:t>д зааснаар</w:t>
      </w:r>
      <w:r w:rsidR="00F45C09">
        <w:rPr>
          <w:rFonts w:ascii="Arial" w:hAnsi="Arial" w:cs="Arial"/>
          <w:sz w:val="24"/>
          <w:szCs w:val="24"/>
          <w:lang w:val="mn-MN"/>
        </w:rPr>
        <w:t xml:space="preserve"> хуулийн этгээд,</w:t>
      </w:r>
      <w:r w:rsidR="00EA749F">
        <w:rPr>
          <w:rFonts w:ascii="Arial" w:hAnsi="Arial" w:cs="Arial"/>
          <w:sz w:val="24"/>
          <w:szCs w:val="24"/>
          <w:lang w:val="mn-MN"/>
        </w:rPr>
        <w:t xml:space="preserve"> иргэн нэмэлт тэтгэвэрт шимтгэл төлж хамрагдах тул зардал гарна. </w:t>
      </w:r>
    </w:p>
    <w:p w:rsidR="00EA749F" w:rsidRDefault="00EA749F" w:rsidP="0082671B">
      <w:pPr>
        <w:spacing w:before="240" w:after="0" w:line="240" w:lineRule="auto"/>
        <w:ind w:firstLine="720"/>
        <w:jc w:val="both"/>
        <w:rPr>
          <w:rFonts w:ascii="Arial" w:hAnsi="Arial" w:cs="Arial"/>
          <w:sz w:val="24"/>
          <w:szCs w:val="24"/>
          <w:lang w:val="mn-MN"/>
        </w:rPr>
      </w:pPr>
      <w:r>
        <w:rPr>
          <w:rFonts w:ascii="Arial" w:hAnsi="Arial" w:cs="Arial"/>
          <w:sz w:val="24"/>
          <w:szCs w:val="24"/>
          <w:lang w:val="mn-MN"/>
        </w:rPr>
        <w:t xml:space="preserve">Мөн </w:t>
      </w:r>
      <w:r w:rsidRPr="0082671B">
        <w:rPr>
          <w:rFonts w:ascii="Arial" w:hAnsi="Arial" w:cs="Arial"/>
          <w:sz w:val="24"/>
          <w:szCs w:val="24"/>
          <w:lang w:val="mn-MN"/>
        </w:rPr>
        <w:t>Хувийн нэмэлт тэтгэврийн тухай хуулийн</w:t>
      </w:r>
      <w:r>
        <w:rPr>
          <w:rFonts w:ascii="Arial" w:hAnsi="Arial" w:cs="Arial"/>
          <w:sz w:val="24"/>
          <w:szCs w:val="24"/>
          <w:lang w:val="mn-MN"/>
        </w:rPr>
        <w:t xml:space="preserve"> хэрэгжилтийг хангах гол чиг үүрэг </w:t>
      </w:r>
      <w:r w:rsidR="00D566F1">
        <w:rPr>
          <w:rFonts w:ascii="Arial" w:hAnsi="Arial" w:cs="Arial"/>
          <w:sz w:val="24"/>
          <w:szCs w:val="24"/>
          <w:lang w:val="mn-MN"/>
        </w:rPr>
        <w:t>төрийн байгууллага</w:t>
      </w:r>
      <w:r>
        <w:rPr>
          <w:rFonts w:ascii="Arial" w:hAnsi="Arial" w:cs="Arial"/>
          <w:sz w:val="24"/>
          <w:szCs w:val="24"/>
          <w:lang w:val="mn-MN"/>
        </w:rPr>
        <w:t xml:space="preserve"> буюу Санхүүгийн зохицуулах хороонд оногдож байгаа тул хүний нөөц болон бусад материаллаг зардал гарахаар байна. </w:t>
      </w:r>
    </w:p>
    <w:p w:rsidR="00F45C09" w:rsidRDefault="00B94278" w:rsidP="0082671B">
      <w:pPr>
        <w:spacing w:before="240" w:after="0" w:line="240" w:lineRule="auto"/>
        <w:ind w:firstLine="720"/>
        <w:jc w:val="both"/>
        <w:rPr>
          <w:rFonts w:ascii="Arial" w:hAnsi="Arial" w:cs="Arial"/>
          <w:sz w:val="24"/>
          <w:szCs w:val="24"/>
          <w:lang w:val="mn-MN"/>
        </w:rPr>
      </w:pPr>
      <w:r>
        <w:rPr>
          <w:rFonts w:ascii="Arial" w:hAnsi="Arial" w:cs="Arial"/>
          <w:sz w:val="24"/>
          <w:szCs w:val="24"/>
          <w:lang w:val="mn-MN"/>
        </w:rPr>
        <w:t>Хууль тогтоомжийг хэрэгжүүлэхтэй холбогдон гарах зардлыг тооцоход дор дурдсан нийтлэг зарчмыг баримтлан ажилласан. Үүнд:</w:t>
      </w:r>
    </w:p>
    <w:p w:rsidR="00F45C09" w:rsidRPr="00F45C09" w:rsidRDefault="00B94278" w:rsidP="0082671B">
      <w:pPr>
        <w:pStyle w:val="ListParagraph"/>
        <w:numPr>
          <w:ilvl w:val="0"/>
          <w:numId w:val="1"/>
        </w:numPr>
        <w:spacing w:before="240" w:after="0" w:line="240" w:lineRule="auto"/>
        <w:ind w:left="0" w:firstLine="360"/>
        <w:jc w:val="both"/>
        <w:rPr>
          <w:rFonts w:ascii="Arial" w:hAnsi="Arial" w:cs="Arial"/>
          <w:sz w:val="24"/>
          <w:szCs w:val="24"/>
          <w:lang w:val="mn-MN"/>
        </w:rPr>
      </w:pPr>
      <w:r w:rsidRPr="00F45C09">
        <w:rPr>
          <w:rFonts w:ascii="Arial" w:hAnsi="Arial" w:cs="Arial"/>
          <w:sz w:val="24"/>
          <w:szCs w:val="24"/>
          <w:lang w:val="mn-MN"/>
        </w:rPr>
        <w:t>Хуулийн этгээд, иргэн, төрийн байгууллагын гүйцэтгэх үүрэг нэг  бүрийг оновчтой тодорхойлох</w:t>
      </w:r>
      <w:r w:rsidRPr="00F45C09">
        <w:rPr>
          <w:rFonts w:ascii="Arial" w:hAnsi="Arial" w:cs="Arial"/>
          <w:sz w:val="24"/>
          <w:szCs w:val="24"/>
        </w:rPr>
        <w:t>;</w:t>
      </w:r>
    </w:p>
    <w:p w:rsidR="00F45C09" w:rsidRPr="00F45C09" w:rsidRDefault="00B94278" w:rsidP="0082671B">
      <w:pPr>
        <w:pStyle w:val="ListParagraph"/>
        <w:numPr>
          <w:ilvl w:val="0"/>
          <w:numId w:val="1"/>
        </w:numPr>
        <w:spacing w:before="240" w:after="0" w:line="240" w:lineRule="auto"/>
        <w:ind w:left="0" w:firstLine="360"/>
        <w:jc w:val="both"/>
        <w:rPr>
          <w:rFonts w:ascii="Arial" w:hAnsi="Arial" w:cs="Arial"/>
          <w:sz w:val="24"/>
          <w:szCs w:val="24"/>
          <w:lang w:val="mn-MN"/>
        </w:rPr>
      </w:pPr>
      <w:r w:rsidRPr="00F45C09">
        <w:rPr>
          <w:rFonts w:ascii="Arial" w:hAnsi="Arial" w:cs="Arial"/>
          <w:sz w:val="24"/>
          <w:szCs w:val="24"/>
          <w:lang w:val="mn-MN"/>
        </w:rPr>
        <w:t>Үүрэг гүйцэтгэхэд зарцуулах хугацааг тогтооход бодитой хандах</w:t>
      </w:r>
      <w:r w:rsidRPr="00F45C09">
        <w:rPr>
          <w:rFonts w:ascii="Arial" w:hAnsi="Arial" w:cs="Arial"/>
          <w:sz w:val="24"/>
          <w:szCs w:val="24"/>
        </w:rPr>
        <w:t>;</w:t>
      </w:r>
    </w:p>
    <w:p w:rsidR="00F45C09" w:rsidRPr="00F45C09" w:rsidRDefault="00B94278" w:rsidP="0082671B">
      <w:pPr>
        <w:pStyle w:val="ListParagraph"/>
        <w:numPr>
          <w:ilvl w:val="0"/>
          <w:numId w:val="1"/>
        </w:numPr>
        <w:spacing w:before="240" w:after="0" w:line="240" w:lineRule="auto"/>
        <w:ind w:left="0" w:firstLine="360"/>
        <w:jc w:val="both"/>
        <w:rPr>
          <w:rFonts w:ascii="Arial" w:hAnsi="Arial" w:cs="Arial"/>
          <w:sz w:val="24"/>
          <w:szCs w:val="24"/>
          <w:lang w:val="mn-MN"/>
        </w:rPr>
      </w:pPr>
      <w:r w:rsidRPr="00F45C09">
        <w:rPr>
          <w:rFonts w:ascii="Arial" w:hAnsi="Arial" w:cs="Arial"/>
          <w:sz w:val="24"/>
          <w:szCs w:val="24"/>
          <w:lang w:val="mn-MN"/>
        </w:rPr>
        <w:t>Бодит тоо баримт, мэдээлэлд тулгуурлах</w:t>
      </w:r>
      <w:r w:rsidRPr="00F45C09">
        <w:rPr>
          <w:rFonts w:ascii="Arial" w:hAnsi="Arial" w:cs="Arial"/>
          <w:sz w:val="24"/>
          <w:szCs w:val="24"/>
        </w:rPr>
        <w:t>;</w:t>
      </w:r>
    </w:p>
    <w:p w:rsidR="00227434" w:rsidRPr="00F45C09" w:rsidRDefault="00B94278" w:rsidP="0082671B">
      <w:pPr>
        <w:pStyle w:val="ListParagraph"/>
        <w:numPr>
          <w:ilvl w:val="0"/>
          <w:numId w:val="1"/>
        </w:numPr>
        <w:spacing w:before="240" w:after="0" w:line="240" w:lineRule="auto"/>
        <w:ind w:left="0" w:firstLine="360"/>
        <w:jc w:val="both"/>
        <w:rPr>
          <w:rFonts w:ascii="Arial" w:hAnsi="Arial" w:cs="Arial"/>
          <w:sz w:val="24"/>
          <w:szCs w:val="24"/>
          <w:lang w:val="mn-MN"/>
        </w:rPr>
      </w:pPr>
      <w:r w:rsidRPr="00F45C09">
        <w:rPr>
          <w:rFonts w:ascii="Arial" w:hAnsi="Arial" w:cs="Arial"/>
          <w:sz w:val="24"/>
          <w:szCs w:val="24"/>
          <w:lang w:val="mn-MN"/>
        </w:rPr>
        <w:t>Аргачлалд заасан тооцоо хийх үе шатыг баримтлах.</w:t>
      </w:r>
    </w:p>
    <w:p w:rsidR="00725F17" w:rsidRPr="00AE2FB9" w:rsidRDefault="00725F17" w:rsidP="0082671B">
      <w:pPr>
        <w:pStyle w:val="ListParagraph"/>
        <w:spacing w:after="0" w:line="240" w:lineRule="auto"/>
        <w:jc w:val="both"/>
        <w:rPr>
          <w:rFonts w:ascii="Arial" w:hAnsi="Arial" w:cs="Arial"/>
          <w:sz w:val="24"/>
          <w:szCs w:val="24"/>
          <w:lang w:val="mn-MN"/>
        </w:rPr>
      </w:pPr>
    </w:p>
    <w:p w:rsidR="00F45C09" w:rsidRPr="00DB05D7" w:rsidRDefault="00DB05D7" w:rsidP="00DB05D7">
      <w:pPr>
        <w:spacing w:after="0" w:line="240" w:lineRule="auto"/>
        <w:jc w:val="both"/>
        <w:rPr>
          <w:rFonts w:ascii="Arial" w:hAnsi="Arial" w:cs="Arial"/>
          <w:b/>
          <w:sz w:val="24"/>
          <w:szCs w:val="24"/>
          <w:lang w:val="mn-MN"/>
        </w:rPr>
      </w:pPr>
      <w:r>
        <w:rPr>
          <w:rFonts w:ascii="Arial" w:hAnsi="Arial" w:cs="Arial"/>
          <w:b/>
          <w:sz w:val="24"/>
          <w:szCs w:val="24"/>
          <w:lang w:val="mn-MN"/>
        </w:rPr>
        <w:t xml:space="preserve"> </w:t>
      </w:r>
      <w:r>
        <w:rPr>
          <w:rFonts w:ascii="Arial" w:hAnsi="Arial" w:cs="Arial"/>
          <w:b/>
          <w:sz w:val="24"/>
          <w:szCs w:val="24"/>
          <w:lang w:val="mn-MN"/>
        </w:rPr>
        <w:tab/>
        <w:t xml:space="preserve">1. </w:t>
      </w:r>
      <w:r w:rsidR="000F7F12" w:rsidRPr="00DB05D7">
        <w:rPr>
          <w:rFonts w:ascii="Arial" w:hAnsi="Arial" w:cs="Arial"/>
          <w:b/>
          <w:sz w:val="24"/>
          <w:szCs w:val="24"/>
          <w:lang w:val="mn-MN"/>
        </w:rPr>
        <w:t>Хуулийн этгээд</w:t>
      </w:r>
      <w:r>
        <w:rPr>
          <w:rFonts w:ascii="Arial" w:hAnsi="Arial" w:cs="Arial"/>
          <w:b/>
          <w:sz w:val="24"/>
          <w:szCs w:val="24"/>
          <w:lang w:val="mn-MN"/>
        </w:rPr>
        <w:t xml:space="preserve">ийн </w:t>
      </w:r>
      <w:r w:rsidR="000F7F12" w:rsidRPr="00DB05D7">
        <w:rPr>
          <w:rFonts w:ascii="Arial" w:hAnsi="Arial" w:cs="Arial"/>
          <w:b/>
          <w:sz w:val="24"/>
          <w:szCs w:val="24"/>
          <w:lang w:val="mn-MN"/>
        </w:rPr>
        <w:t>зардл</w:t>
      </w:r>
      <w:r w:rsidR="00D42DCB">
        <w:rPr>
          <w:rFonts w:ascii="Arial" w:hAnsi="Arial" w:cs="Arial"/>
          <w:b/>
          <w:sz w:val="24"/>
          <w:szCs w:val="24"/>
          <w:lang w:val="mn-MN"/>
        </w:rPr>
        <w:t>ын тооцоо</w:t>
      </w:r>
      <w:r w:rsidR="006A082F" w:rsidRPr="00DB05D7">
        <w:rPr>
          <w:rFonts w:ascii="Arial" w:hAnsi="Arial" w:cs="Arial"/>
          <w:b/>
          <w:sz w:val="24"/>
          <w:szCs w:val="24"/>
          <w:lang w:val="mn-MN"/>
        </w:rPr>
        <w:t>:</w:t>
      </w:r>
    </w:p>
    <w:p w:rsidR="00191956" w:rsidRDefault="000F7F12" w:rsidP="0082671B">
      <w:pPr>
        <w:spacing w:before="240" w:after="0" w:line="240" w:lineRule="auto"/>
        <w:ind w:firstLine="720"/>
        <w:jc w:val="both"/>
        <w:rPr>
          <w:rFonts w:ascii="Arial" w:hAnsi="Arial" w:cs="Arial"/>
          <w:sz w:val="24"/>
          <w:szCs w:val="24"/>
          <w:lang w:val="mn-MN"/>
        </w:rPr>
      </w:pPr>
      <w:r w:rsidRPr="00F45C09">
        <w:rPr>
          <w:rFonts w:ascii="Arial" w:hAnsi="Arial" w:cs="Arial"/>
          <w:sz w:val="24"/>
          <w:szCs w:val="24"/>
          <w:lang w:val="mn-MN"/>
        </w:rPr>
        <w:t xml:space="preserve">Хувийн нэмэлт тэтгэврийн  тухай хуулийн төслийн 10 дугаар зүйлийн </w:t>
      </w:r>
      <w:r w:rsidR="00223E38" w:rsidRPr="00F45C09">
        <w:rPr>
          <w:rFonts w:ascii="Arial" w:hAnsi="Arial" w:cs="Arial"/>
          <w:sz w:val="24"/>
          <w:szCs w:val="24"/>
          <w:lang w:val="mn-MN"/>
        </w:rPr>
        <w:t xml:space="preserve">3 дахь хэсэгт </w:t>
      </w:r>
      <w:r w:rsidRPr="00F45C09">
        <w:rPr>
          <w:rFonts w:ascii="Arial" w:hAnsi="Arial" w:cs="Arial"/>
          <w:sz w:val="24"/>
          <w:szCs w:val="24"/>
          <w:lang w:val="mn-MN"/>
        </w:rPr>
        <w:t xml:space="preserve"> </w:t>
      </w:r>
      <w:r w:rsidRPr="00F45C09">
        <w:rPr>
          <w:rFonts w:ascii="Arial" w:hAnsi="Arial" w:cs="Arial"/>
          <w:sz w:val="24"/>
          <w:szCs w:val="24"/>
        </w:rPr>
        <w:t>“</w:t>
      </w:r>
      <w:r w:rsidRPr="00F45C09">
        <w:rPr>
          <w:rFonts w:ascii="Arial" w:hAnsi="Arial" w:cs="Arial"/>
          <w:sz w:val="24"/>
          <w:szCs w:val="24"/>
          <w:lang w:val="mn-MN"/>
        </w:rPr>
        <w:t>Ажил олгогч болон ажилтны төлөх шимтгэлийг цалин хөлсний тодорхой хувиар,</w:t>
      </w:r>
      <w:r w:rsidRPr="00F45C09">
        <w:rPr>
          <w:rFonts w:ascii="Arial" w:hAnsi="Arial" w:cs="Arial"/>
          <w:sz w:val="24"/>
          <w:szCs w:val="24"/>
        </w:rPr>
        <w:t xml:space="preserve"> </w:t>
      </w:r>
      <w:r w:rsidRPr="00F45C09">
        <w:rPr>
          <w:rFonts w:ascii="Arial" w:hAnsi="Arial" w:cs="Arial"/>
          <w:sz w:val="24"/>
          <w:szCs w:val="24"/>
          <w:lang w:val="mn-MN"/>
        </w:rPr>
        <w:t>эсвэл тогтсон дүнгээр тооцно</w:t>
      </w:r>
      <w:r w:rsidR="00191956">
        <w:rPr>
          <w:rFonts w:ascii="Arial" w:hAnsi="Arial" w:cs="Arial"/>
          <w:sz w:val="24"/>
          <w:szCs w:val="24"/>
          <w:lang w:val="mn-MN"/>
        </w:rPr>
        <w:t>.</w:t>
      </w:r>
      <w:r w:rsidRPr="00F45C09">
        <w:rPr>
          <w:rFonts w:ascii="Arial" w:hAnsi="Arial" w:cs="Arial"/>
          <w:sz w:val="24"/>
          <w:szCs w:val="24"/>
        </w:rPr>
        <w:t xml:space="preserve">” </w:t>
      </w:r>
      <w:r w:rsidRPr="00F45C09">
        <w:rPr>
          <w:rFonts w:ascii="Arial" w:hAnsi="Arial" w:cs="Arial"/>
          <w:sz w:val="24"/>
          <w:szCs w:val="24"/>
          <w:lang w:val="mn-MN"/>
        </w:rPr>
        <w:t>гэж заасан. Хувийн тэтгэврийн сан, урт хугацааны даатгагчтай байгуулах</w:t>
      </w:r>
      <w:r w:rsidRPr="00F45C09">
        <w:rPr>
          <w:rFonts w:ascii="Arial" w:hAnsi="Arial" w:cs="Arial"/>
          <w:sz w:val="24"/>
          <w:szCs w:val="24"/>
        </w:rPr>
        <w:t xml:space="preserve"> </w:t>
      </w:r>
      <w:r w:rsidRPr="00F45C09">
        <w:rPr>
          <w:rFonts w:ascii="Arial" w:hAnsi="Arial" w:cs="Arial"/>
          <w:sz w:val="24"/>
          <w:szCs w:val="24"/>
          <w:lang w:val="mn-MN"/>
        </w:rPr>
        <w:t>ажил олгогчийн гэрээ болон ажилтны байгуулах нэмэлт тэтгэврийн гэрээнд төлөх шимтгэлийн</w:t>
      </w:r>
      <w:r w:rsidRPr="00F45C09">
        <w:rPr>
          <w:rFonts w:ascii="Arial" w:hAnsi="Arial" w:cs="Arial"/>
          <w:sz w:val="24"/>
          <w:szCs w:val="24"/>
        </w:rPr>
        <w:t xml:space="preserve"> </w:t>
      </w:r>
      <w:r w:rsidRPr="00F45C09">
        <w:rPr>
          <w:rFonts w:ascii="Arial" w:hAnsi="Arial" w:cs="Arial"/>
          <w:sz w:val="24"/>
          <w:szCs w:val="24"/>
          <w:lang w:val="mn-MN"/>
        </w:rPr>
        <w:t>дүн, хувь хэмжээ, шимтгэл төлөх давтамж, хугацааг заасан байна.</w:t>
      </w:r>
      <w:r w:rsidR="000C6B79" w:rsidRPr="00F45C09">
        <w:rPr>
          <w:rFonts w:ascii="Arial" w:hAnsi="Arial" w:cs="Arial"/>
          <w:sz w:val="24"/>
          <w:szCs w:val="24"/>
          <w:lang w:val="mn-MN"/>
        </w:rPr>
        <w:t xml:space="preserve"> </w:t>
      </w:r>
      <w:bookmarkStart w:id="2" w:name="_Hlk74837088"/>
    </w:p>
    <w:p w:rsidR="00924BE0" w:rsidRDefault="00924BE0" w:rsidP="00924BE0">
      <w:pPr>
        <w:spacing w:before="240" w:after="0" w:line="240" w:lineRule="auto"/>
        <w:jc w:val="both"/>
        <w:rPr>
          <w:rFonts w:ascii="Arial" w:hAnsi="Arial" w:cs="Arial"/>
          <w:sz w:val="24"/>
          <w:szCs w:val="24"/>
          <w:lang w:val="mn-MN"/>
        </w:rPr>
      </w:pPr>
      <w:r>
        <w:rPr>
          <w:rFonts w:ascii="Arial" w:hAnsi="Arial" w:cs="Arial"/>
          <w:sz w:val="24"/>
          <w:szCs w:val="24"/>
          <w:lang w:val="mn-MN"/>
        </w:rPr>
        <w:lastRenderedPageBreak/>
        <w:t xml:space="preserve"> </w:t>
      </w:r>
      <w:r>
        <w:rPr>
          <w:rFonts w:ascii="Arial" w:hAnsi="Arial" w:cs="Arial"/>
          <w:sz w:val="24"/>
          <w:szCs w:val="24"/>
          <w:lang w:val="mn-MN"/>
        </w:rPr>
        <w:tab/>
        <w:t>Манай улсад нэвтрүүлэх хувийн нэмэлт тэтгэвэрт албан журмаар эсвэл сайн дураар нийгмийн даатгалд даатгу</w:t>
      </w:r>
      <w:bookmarkStart w:id="3" w:name="_GoBack"/>
      <w:bookmarkEnd w:id="3"/>
      <w:r>
        <w:rPr>
          <w:rFonts w:ascii="Arial" w:hAnsi="Arial" w:cs="Arial"/>
          <w:sz w:val="24"/>
          <w:szCs w:val="24"/>
          <w:lang w:val="mn-MN"/>
        </w:rPr>
        <w:t xml:space="preserve">улсан иргэн өөрийн хүсэлтээр нэмэлтээр даатгуулахыг хуулийн төсөлд заасан. </w:t>
      </w:r>
      <w:r w:rsidR="00102936">
        <w:rPr>
          <w:rFonts w:ascii="Arial" w:hAnsi="Arial" w:cs="Arial"/>
          <w:sz w:val="24"/>
          <w:szCs w:val="24"/>
          <w:lang w:val="mn-MN"/>
        </w:rPr>
        <w:t xml:space="preserve">Хувийн нэмэлт тэтгэвэрт урт хугацааны даатгагч эсвэл хувийн тэтгэврийн сангаар дамжуулан авах ажилтан нь шимтгэлийг ажил олгогчтойгоо хамтран төлөхөөр хуулийн төсөлд заасан тул хуулийн этгээдээс тодорхой хэмжээний зардал гарах юм. </w:t>
      </w:r>
    </w:p>
    <w:p w:rsidR="00924BE0" w:rsidRDefault="00924BE0" w:rsidP="00924BE0">
      <w:pPr>
        <w:spacing w:before="240" w:after="0" w:line="240" w:lineRule="auto"/>
        <w:jc w:val="both"/>
        <w:rPr>
          <w:rFonts w:ascii="Arial" w:hAnsi="Arial" w:cs="Arial"/>
          <w:b/>
          <w:sz w:val="24"/>
          <w:szCs w:val="24"/>
          <w:lang w:val="mn-MN"/>
        </w:rPr>
      </w:pPr>
      <w:r>
        <w:rPr>
          <w:rFonts w:ascii="Arial" w:hAnsi="Arial" w:cs="Arial"/>
          <w:sz w:val="24"/>
          <w:szCs w:val="24"/>
          <w:lang w:val="mn-MN"/>
        </w:rPr>
        <w:t xml:space="preserve"> </w:t>
      </w:r>
      <w:r>
        <w:rPr>
          <w:rFonts w:ascii="Arial" w:hAnsi="Arial" w:cs="Arial"/>
          <w:sz w:val="24"/>
          <w:szCs w:val="24"/>
          <w:lang w:val="mn-MN"/>
        </w:rPr>
        <w:tab/>
        <w:t xml:space="preserve">Олон улсын жишиг болон </w:t>
      </w:r>
      <w:r w:rsidR="00102936">
        <w:rPr>
          <w:rFonts w:ascii="Arial" w:hAnsi="Arial" w:cs="Arial"/>
          <w:sz w:val="24"/>
          <w:szCs w:val="24"/>
          <w:lang w:val="mn-MN"/>
        </w:rPr>
        <w:t xml:space="preserve">одоогоор манай улсад хэрэгжүүлж байгаа жишгээр ажил олгогчоос төлж байгаа дүн нь тухайн иргэний цалингийн 1.8-2.0 хувь байгаа болно. Иймд хуулийн этгээдээс гарах зардлыг дундаж цалингийн 2 хувь байхаар тооцлоо. </w:t>
      </w:r>
    </w:p>
    <w:p w:rsidR="00191956" w:rsidRDefault="00191956" w:rsidP="0082671B">
      <w:pPr>
        <w:spacing w:before="240" w:after="0" w:line="240" w:lineRule="auto"/>
        <w:jc w:val="right"/>
        <w:rPr>
          <w:rFonts w:ascii="Arial" w:eastAsia="Times New Roman" w:hAnsi="Arial" w:cs="Arial"/>
          <w:sz w:val="24"/>
          <w:szCs w:val="24"/>
          <w:lang w:val="mn-MN"/>
        </w:rPr>
      </w:pPr>
      <w:r w:rsidRPr="00191956">
        <w:rPr>
          <w:rFonts w:ascii="Arial" w:eastAsia="Times New Roman" w:hAnsi="Arial" w:cs="Arial"/>
          <w:i/>
          <w:szCs w:val="24"/>
          <w:lang w:val="mn-MN"/>
        </w:rPr>
        <w:t>Хүснэгт 1</w:t>
      </w:r>
    </w:p>
    <w:p w:rsidR="000E53D0" w:rsidRDefault="00102936" w:rsidP="0082671B">
      <w:pPr>
        <w:spacing w:before="240" w:after="0" w:line="240" w:lineRule="auto"/>
        <w:jc w:val="center"/>
        <w:rPr>
          <w:rFonts w:ascii="Arial" w:eastAsia="Times New Roman" w:hAnsi="Arial" w:cs="Arial"/>
          <w:sz w:val="24"/>
          <w:szCs w:val="24"/>
          <w:lang w:val="mn-MN"/>
        </w:rPr>
      </w:pPr>
      <w:r>
        <w:rPr>
          <w:rFonts w:ascii="Arial" w:eastAsia="Times New Roman" w:hAnsi="Arial" w:cs="Arial"/>
          <w:sz w:val="24"/>
          <w:szCs w:val="24"/>
          <w:lang w:val="mn-MN"/>
        </w:rPr>
        <w:t>Хуулийн этгээдээс х</w:t>
      </w:r>
      <w:r w:rsidR="000E0839" w:rsidRPr="000E0839">
        <w:rPr>
          <w:rFonts w:ascii="Arial" w:eastAsia="Times New Roman" w:hAnsi="Arial" w:cs="Arial"/>
          <w:sz w:val="24"/>
          <w:szCs w:val="24"/>
          <w:lang w:val="mn-MN"/>
        </w:rPr>
        <w:t>увийн тэтгэврийн сан, урт хугацааны даатгагчи</w:t>
      </w:r>
      <w:r w:rsidR="000E0839">
        <w:rPr>
          <w:rFonts w:ascii="Arial" w:eastAsia="Times New Roman" w:hAnsi="Arial" w:cs="Arial"/>
          <w:sz w:val="24"/>
          <w:szCs w:val="24"/>
          <w:lang w:val="mn-MN"/>
        </w:rPr>
        <w:t>д</w:t>
      </w:r>
      <w:bookmarkEnd w:id="2"/>
      <w:r w:rsidR="000E0839" w:rsidRPr="000E0839">
        <w:rPr>
          <w:rFonts w:ascii="Arial" w:eastAsia="Times New Roman" w:hAnsi="Arial" w:cs="Arial"/>
          <w:sz w:val="24"/>
          <w:szCs w:val="24"/>
          <w:lang w:val="mn-MN"/>
        </w:rPr>
        <w:t xml:space="preserve"> төлөх шимтгэл</w:t>
      </w:r>
      <w:r>
        <w:rPr>
          <w:rFonts w:ascii="Arial" w:eastAsia="Times New Roman" w:hAnsi="Arial" w:cs="Arial"/>
          <w:sz w:val="24"/>
          <w:szCs w:val="24"/>
          <w:lang w:val="mn-MN"/>
        </w:rPr>
        <w:t>ийн хэмжээ</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252"/>
        <w:gridCol w:w="4536"/>
      </w:tblGrid>
      <w:tr w:rsidR="00102936" w:rsidRPr="00191956" w:rsidTr="00102936">
        <w:trPr>
          <w:trHeight w:val="1160"/>
        </w:trPr>
        <w:tc>
          <w:tcPr>
            <w:tcW w:w="568" w:type="dxa"/>
            <w:shd w:val="clear" w:color="auto" w:fill="BDD6EE" w:themeFill="accent1" w:themeFillTint="66"/>
            <w:vAlign w:val="center"/>
          </w:tcPr>
          <w:p w:rsidR="00102936" w:rsidRPr="00191956" w:rsidRDefault="00102936" w:rsidP="0082671B">
            <w:pPr>
              <w:spacing w:after="0" w:line="240" w:lineRule="auto"/>
              <w:jc w:val="center"/>
              <w:rPr>
                <w:rFonts w:ascii="Arial" w:hAnsi="Arial" w:cs="Arial"/>
                <w:szCs w:val="24"/>
                <w:lang w:val="mn-MN"/>
              </w:rPr>
            </w:pPr>
            <w:r w:rsidRPr="00191956">
              <w:rPr>
                <w:rFonts w:ascii="Arial" w:hAnsi="Arial" w:cs="Arial"/>
                <w:szCs w:val="24"/>
                <w:lang w:val="mn-MN"/>
              </w:rPr>
              <w:t>№</w:t>
            </w:r>
          </w:p>
        </w:tc>
        <w:tc>
          <w:tcPr>
            <w:tcW w:w="4252" w:type="dxa"/>
            <w:shd w:val="clear" w:color="auto" w:fill="BDD6EE" w:themeFill="accent1" w:themeFillTint="66"/>
            <w:vAlign w:val="center"/>
          </w:tcPr>
          <w:p w:rsidR="00102936" w:rsidRPr="00191956" w:rsidRDefault="00102936" w:rsidP="0082671B">
            <w:pPr>
              <w:spacing w:after="0" w:line="240" w:lineRule="auto"/>
              <w:jc w:val="center"/>
              <w:rPr>
                <w:rFonts w:ascii="Arial" w:hAnsi="Arial" w:cs="Arial"/>
                <w:szCs w:val="24"/>
                <w:lang w:val="mn-MN"/>
              </w:rPr>
            </w:pPr>
            <w:r w:rsidRPr="00191956">
              <w:rPr>
                <w:rFonts w:ascii="Arial" w:hAnsi="Arial" w:cs="Arial"/>
                <w:szCs w:val="24"/>
                <w:lang w:val="mn-MN"/>
              </w:rPr>
              <w:t>Үзүүлэлт</w:t>
            </w:r>
          </w:p>
        </w:tc>
        <w:tc>
          <w:tcPr>
            <w:tcW w:w="4536" w:type="dxa"/>
            <w:shd w:val="clear" w:color="auto" w:fill="BDD6EE" w:themeFill="accent1" w:themeFillTint="66"/>
            <w:vAlign w:val="center"/>
          </w:tcPr>
          <w:p w:rsidR="00102936" w:rsidRPr="00191956" w:rsidRDefault="00102936" w:rsidP="0082671B">
            <w:pPr>
              <w:spacing w:after="0" w:line="240" w:lineRule="auto"/>
              <w:jc w:val="center"/>
              <w:rPr>
                <w:rFonts w:ascii="Arial" w:hAnsi="Arial" w:cs="Arial"/>
                <w:szCs w:val="24"/>
                <w:lang w:val="mn-MN"/>
              </w:rPr>
            </w:pPr>
            <w:r w:rsidRPr="00191956">
              <w:rPr>
                <w:rFonts w:ascii="Arial" w:hAnsi="Arial" w:cs="Arial"/>
                <w:szCs w:val="24"/>
                <w:lang w:val="mn-MN"/>
              </w:rPr>
              <w:t>Ажил олгогчийн хөдөлмөрийн хөлсний сан, түүнтэй адилтгах орлогоос төлөх шимтгэлийн хувь хэмжээ /хувиар/</w:t>
            </w:r>
          </w:p>
        </w:tc>
      </w:tr>
      <w:tr w:rsidR="00102936" w:rsidRPr="00191956" w:rsidTr="00102936">
        <w:trPr>
          <w:trHeight w:val="197"/>
        </w:trPr>
        <w:tc>
          <w:tcPr>
            <w:tcW w:w="568" w:type="dxa"/>
            <w:vAlign w:val="center"/>
          </w:tcPr>
          <w:p w:rsidR="00102936" w:rsidRPr="00191956" w:rsidRDefault="00102936" w:rsidP="0082671B">
            <w:pPr>
              <w:spacing w:after="0" w:line="240" w:lineRule="auto"/>
              <w:jc w:val="center"/>
              <w:rPr>
                <w:rFonts w:ascii="Arial" w:hAnsi="Arial" w:cs="Arial"/>
                <w:szCs w:val="24"/>
                <w:lang w:val="mn-MN"/>
              </w:rPr>
            </w:pPr>
            <w:r w:rsidRPr="00191956">
              <w:rPr>
                <w:rFonts w:ascii="Arial" w:hAnsi="Arial" w:cs="Arial"/>
                <w:szCs w:val="24"/>
                <w:lang w:val="mn-MN"/>
              </w:rPr>
              <w:t>1</w:t>
            </w:r>
          </w:p>
        </w:tc>
        <w:tc>
          <w:tcPr>
            <w:tcW w:w="4252" w:type="dxa"/>
            <w:vAlign w:val="center"/>
          </w:tcPr>
          <w:p w:rsidR="00102936" w:rsidRPr="00191956" w:rsidRDefault="00102936" w:rsidP="0082671B">
            <w:pPr>
              <w:spacing w:after="0" w:line="240" w:lineRule="auto"/>
              <w:jc w:val="center"/>
              <w:rPr>
                <w:rFonts w:ascii="Arial" w:hAnsi="Arial" w:cs="Arial"/>
                <w:bCs/>
                <w:szCs w:val="24"/>
                <w:lang w:val="mn-MN"/>
              </w:rPr>
            </w:pPr>
            <w:bookmarkStart w:id="4" w:name="_Hlk74836739"/>
            <w:r w:rsidRPr="00191956">
              <w:rPr>
                <w:rFonts w:ascii="Arial" w:hAnsi="Arial" w:cs="Arial"/>
                <w:bCs/>
                <w:szCs w:val="24"/>
                <w:lang w:val="mn-MN"/>
              </w:rPr>
              <w:t>Хувийн тэтгэврийн сан, урт хугацааны даатгагчид төлөх шимтгэл</w:t>
            </w:r>
            <w:bookmarkEnd w:id="4"/>
          </w:p>
        </w:tc>
        <w:tc>
          <w:tcPr>
            <w:tcW w:w="4536" w:type="dxa"/>
            <w:vAlign w:val="center"/>
          </w:tcPr>
          <w:p w:rsidR="00102936" w:rsidRPr="00191956" w:rsidRDefault="00102936" w:rsidP="0082671B">
            <w:pPr>
              <w:spacing w:after="0" w:line="240" w:lineRule="auto"/>
              <w:jc w:val="center"/>
              <w:rPr>
                <w:rFonts w:ascii="Arial" w:hAnsi="Arial" w:cs="Arial"/>
                <w:b/>
                <w:szCs w:val="24"/>
                <w:lang w:val="mn-MN"/>
              </w:rPr>
            </w:pPr>
            <w:r w:rsidRPr="00191956">
              <w:rPr>
                <w:rFonts w:ascii="Arial" w:hAnsi="Arial" w:cs="Arial"/>
                <w:b/>
                <w:szCs w:val="24"/>
                <w:lang w:val="mn-MN"/>
              </w:rPr>
              <w:t>2</w:t>
            </w:r>
          </w:p>
        </w:tc>
      </w:tr>
    </w:tbl>
    <w:p w:rsidR="00191956" w:rsidRDefault="000A6987" w:rsidP="0082671B">
      <w:pPr>
        <w:spacing w:before="240" w:after="0" w:line="240" w:lineRule="auto"/>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Манай улсад хувийн нэмэлт тэтгэврийн харилцааг зохицуулсан хууль эрх зүйн орчин бүрдээгүй ч, зарим байгууллагууд өөрсдийн ажиллагчдыг хамруулсан </w:t>
      </w:r>
      <w:bookmarkStart w:id="5" w:name="_Hlk74848660"/>
      <w:r>
        <w:rPr>
          <w:rFonts w:ascii="Arial" w:eastAsia="Times New Roman" w:hAnsi="Arial" w:cs="Arial"/>
          <w:color w:val="000000"/>
          <w:sz w:val="24"/>
          <w:szCs w:val="24"/>
          <w:lang w:val="mn-MN"/>
        </w:rPr>
        <w:t>хувийн тэтгэврийн сангуудыг үүсгэн байгуулж</w:t>
      </w:r>
      <w:r w:rsidR="009E3F2B">
        <w:rPr>
          <w:rFonts w:ascii="Arial" w:eastAsia="Times New Roman" w:hAnsi="Arial" w:cs="Arial"/>
          <w:color w:val="000000"/>
          <w:sz w:val="24"/>
          <w:szCs w:val="24"/>
          <w:lang w:val="mn-MN"/>
        </w:rPr>
        <w:t xml:space="preserve">, үйл ажиллагаа </w:t>
      </w:r>
      <w:bookmarkEnd w:id="5"/>
      <w:r w:rsidR="009E3F2B">
        <w:rPr>
          <w:rFonts w:ascii="Arial" w:eastAsia="Times New Roman" w:hAnsi="Arial" w:cs="Arial"/>
          <w:color w:val="000000"/>
          <w:sz w:val="24"/>
          <w:szCs w:val="24"/>
          <w:lang w:val="mn-MN"/>
        </w:rPr>
        <w:t xml:space="preserve">явуулж байна. </w:t>
      </w:r>
    </w:p>
    <w:p w:rsidR="00191956" w:rsidRDefault="00FD148A" w:rsidP="0082671B">
      <w:pPr>
        <w:spacing w:before="240" w:after="0" w:line="240" w:lineRule="auto"/>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Санхүүгийн зохицуулах хорооноос урт хугацааны даатгалын үйл ажиллагаа эрхлэх тусгай зөвшөөрөл авсан, Даатгалын тухай хуульд нийцүүлэн багц дүрмийн хүрээнд үйл ажиллагаа явуулж байгаа аж ахуй нэгж байгууллага нэг байна.</w:t>
      </w:r>
    </w:p>
    <w:p w:rsidR="00FD148A" w:rsidRDefault="00FD148A" w:rsidP="0082671B">
      <w:pPr>
        <w:spacing w:before="240" w:after="0" w:line="240" w:lineRule="auto"/>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Эрх бүхий байгууллагаас ямар нэгэн тусгай зөвшөөрөл авдаггүй, Хөрөнгө оруулалтын сангийн тухай хуульд нийцүүлэн </w:t>
      </w:r>
      <w:r w:rsidR="000A6987">
        <w:rPr>
          <w:rFonts w:ascii="Arial" w:eastAsia="Times New Roman" w:hAnsi="Arial" w:cs="Arial"/>
          <w:color w:val="000000"/>
          <w:sz w:val="24"/>
          <w:szCs w:val="24"/>
          <w:lang w:val="mn-MN"/>
        </w:rPr>
        <w:t xml:space="preserve">хязгаарлагдмал хүрээнд </w:t>
      </w:r>
      <w:r w:rsidR="000A6987">
        <w:rPr>
          <w:rFonts w:ascii="Arial" w:eastAsia="Times New Roman" w:hAnsi="Arial" w:cs="Arial"/>
          <w:color w:val="000000"/>
          <w:sz w:val="24"/>
          <w:szCs w:val="24"/>
        </w:rPr>
        <w:t>(</w:t>
      </w:r>
      <w:r w:rsidR="000A6987">
        <w:rPr>
          <w:rFonts w:ascii="Arial" w:eastAsia="Times New Roman" w:hAnsi="Arial" w:cs="Arial"/>
          <w:color w:val="000000"/>
          <w:sz w:val="24"/>
          <w:szCs w:val="24"/>
          <w:lang w:val="mn-MN"/>
        </w:rPr>
        <w:t>зөвхөн нэг байгууллага дотор хэрэгжиж байгаа</w:t>
      </w:r>
      <w:r w:rsidR="000A6987">
        <w:rPr>
          <w:rFonts w:ascii="Arial" w:eastAsia="Times New Roman" w:hAnsi="Arial" w:cs="Arial"/>
          <w:color w:val="000000"/>
          <w:sz w:val="24"/>
          <w:szCs w:val="24"/>
        </w:rPr>
        <w:t>)</w:t>
      </w:r>
      <w:r w:rsidR="000A6987">
        <w:rPr>
          <w:rFonts w:ascii="Arial" w:eastAsia="Times New Roman" w:hAnsi="Arial" w:cs="Arial"/>
          <w:color w:val="000000"/>
          <w:sz w:val="24"/>
          <w:szCs w:val="24"/>
          <w:lang w:val="mn-MN"/>
        </w:rPr>
        <w:t xml:space="preserve"> болон олон нийтэд санал бол</w:t>
      </w:r>
      <w:r w:rsidR="00191956">
        <w:rPr>
          <w:rFonts w:ascii="Arial" w:eastAsia="Times New Roman" w:hAnsi="Arial" w:cs="Arial"/>
          <w:color w:val="000000"/>
          <w:sz w:val="24"/>
          <w:szCs w:val="24"/>
          <w:lang w:val="mn-MN"/>
        </w:rPr>
        <w:t xml:space="preserve">гох замаар хэрэгжүүлж байгаа </w:t>
      </w:r>
      <w:r w:rsidR="000A6987">
        <w:rPr>
          <w:rFonts w:ascii="Arial" w:eastAsia="Times New Roman" w:hAnsi="Arial" w:cs="Arial"/>
          <w:color w:val="000000"/>
          <w:sz w:val="24"/>
          <w:szCs w:val="24"/>
          <w:lang w:val="mn-MN"/>
        </w:rPr>
        <w:t>4 аж ахуй нэгж</w:t>
      </w:r>
      <w:r w:rsidR="00191956">
        <w:rPr>
          <w:rFonts w:ascii="Arial" w:eastAsia="Times New Roman" w:hAnsi="Arial" w:cs="Arial"/>
          <w:color w:val="000000"/>
          <w:sz w:val="24"/>
          <w:szCs w:val="24"/>
          <w:lang w:val="mn-MN"/>
        </w:rPr>
        <w:t>и</w:t>
      </w:r>
      <w:r w:rsidR="004E186A">
        <w:rPr>
          <w:rFonts w:ascii="Arial" w:eastAsia="Times New Roman" w:hAnsi="Arial" w:cs="Arial"/>
          <w:color w:val="000000"/>
          <w:sz w:val="24"/>
          <w:szCs w:val="24"/>
          <w:lang w:val="mn-MN"/>
        </w:rPr>
        <w:t xml:space="preserve">йн үйл ажиллагаанд 2020 оны эцсийн байдлаар </w:t>
      </w:r>
      <w:r w:rsidR="00191956">
        <w:rPr>
          <w:rFonts w:ascii="Arial" w:eastAsia="Times New Roman" w:hAnsi="Arial" w:cs="Arial"/>
          <w:color w:val="000000"/>
          <w:sz w:val="24"/>
          <w:szCs w:val="24"/>
          <w:lang w:val="mn-MN"/>
        </w:rPr>
        <w:t xml:space="preserve">нийт 14.2 </w:t>
      </w:r>
      <w:r w:rsidR="00990BD5">
        <w:rPr>
          <w:rFonts w:ascii="Arial" w:eastAsia="Times New Roman" w:hAnsi="Arial" w:cs="Arial"/>
          <w:color w:val="000000"/>
          <w:sz w:val="24"/>
          <w:szCs w:val="24"/>
          <w:lang w:val="mn-MN"/>
        </w:rPr>
        <w:t xml:space="preserve">мянган </w:t>
      </w:r>
      <w:r w:rsidR="004E186A">
        <w:rPr>
          <w:rFonts w:ascii="Arial" w:eastAsia="Times New Roman" w:hAnsi="Arial" w:cs="Arial"/>
          <w:color w:val="000000"/>
          <w:sz w:val="24"/>
          <w:szCs w:val="24"/>
          <w:lang w:val="mn-MN"/>
        </w:rPr>
        <w:t xml:space="preserve">иргэн хамрагджээ. </w:t>
      </w:r>
    </w:p>
    <w:p w:rsidR="00C62079" w:rsidRPr="00191956" w:rsidRDefault="00C62079" w:rsidP="0082671B">
      <w:pPr>
        <w:spacing w:after="0" w:line="240" w:lineRule="auto"/>
        <w:ind w:firstLine="567"/>
        <w:jc w:val="right"/>
        <w:rPr>
          <w:rFonts w:ascii="Arial" w:eastAsia="Times New Roman" w:hAnsi="Arial" w:cs="Arial"/>
          <w:color w:val="000000"/>
          <w:szCs w:val="24"/>
          <w:lang w:val="mn-MN"/>
        </w:rPr>
      </w:pPr>
      <w:r w:rsidRPr="00191956">
        <w:rPr>
          <w:rFonts w:ascii="Arial" w:eastAsia="Times New Roman" w:hAnsi="Arial" w:cs="Arial"/>
          <w:i/>
          <w:color w:val="000000"/>
          <w:szCs w:val="24"/>
          <w:lang w:val="mn-MN"/>
        </w:rPr>
        <w:t>Хүснэгт</w:t>
      </w:r>
      <w:r w:rsidR="00154BC5" w:rsidRPr="00191956">
        <w:rPr>
          <w:rFonts w:ascii="Arial" w:eastAsia="Times New Roman" w:hAnsi="Arial" w:cs="Arial"/>
          <w:i/>
          <w:color w:val="000000"/>
          <w:szCs w:val="24"/>
          <w:lang w:val="mn-MN"/>
        </w:rPr>
        <w:t xml:space="preserve"> </w:t>
      </w:r>
      <w:r w:rsidRPr="00191956">
        <w:rPr>
          <w:rFonts w:ascii="Arial" w:eastAsia="Times New Roman" w:hAnsi="Arial" w:cs="Arial"/>
          <w:i/>
          <w:color w:val="000000"/>
          <w:szCs w:val="24"/>
          <w:lang w:val="mn-MN"/>
        </w:rPr>
        <w:t>2</w:t>
      </w:r>
    </w:p>
    <w:p w:rsidR="00191956" w:rsidRPr="00A37422" w:rsidRDefault="004E186A" w:rsidP="0082671B">
      <w:pPr>
        <w:spacing w:line="240" w:lineRule="auto"/>
        <w:jc w:val="center"/>
        <w:rPr>
          <w:rFonts w:ascii="Arial" w:eastAsia="Times New Roman" w:hAnsi="Arial" w:cs="Arial"/>
          <w:b/>
          <w:color w:val="000000"/>
          <w:sz w:val="24"/>
          <w:szCs w:val="24"/>
          <w:lang w:val="mn-MN"/>
        </w:rPr>
      </w:pPr>
      <w:r w:rsidRPr="00A37422">
        <w:rPr>
          <w:rFonts w:ascii="Arial" w:eastAsia="Times New Roman" w:hAnsi="Arial" w:cs="Arial"/>
          <w:b/>
          <w:sz w:val="24"/>
          <w:szCs w:val="24"/>
          <w:lang w:val="mn-MN"/>
        </w:rPr>
        <w:t xml:space="preserve">Хуулийн этгээдээс </w:t>
      </w:r>
      <w:r w:rsidR="009B00F4" w:rsidRPr="00A37422">
        <w:rPr>
          <w:rFonts w:ascii="Arial" w:eastAsia="Times New Roman" w:hAnsi="Arial" w:cs="Arial"/>
          <w:b/>
          <w:color w:val="000000"/>
          <w:sz w:val="24"/>
          <w:szCs w:val="24"/>
          <w:lang w:val="mn-MN"/>
        </w:rPr>
        <w:t>гарах зардлын тооцоо</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559"/>
        <w:gridCol w:w="1559"/>
        <w:gridCol w:w="2126"/>
        <w:gridCol w:w="1843"/>
      </w:tblGrid>
      <w:tr w:rsidR="0038069B" w:rsidRPr="00191956" w:rsidTr="00191956">
        <w:trPr>
          <w:trHeight w:val="1069"/>
        </w:trPr>
        <w:tc>
          <w:tcPr>
            <w:tcW w:w="2269" w:type="dxa"/>
            <w:shd w:val="clear" w:color="auto" w:fill="BDD6EE" w:themeFill="accent1" w:themeFillTint="66"/>
            <w:vAlign w:val="center"/>
            <w:hideMark/>
          </w:tcPr>
          <w:p w:rsidR="008948D1" w:rsidRPr="00191956" w:rsidRDefault="008948D1" w:rsidP="0082671B">
            <w:pPr>
              <w:spacing w:before="240" w:line="240" w:lineRule="auto"/>
              <w:jc w:val="center"/>
              <w:rPr>
                <w:rFonts w:ascii="Arial" w:eastAsia="Times New Roman" w:hAnsi="Arial" w:cs="Arial"/>
                <w:color w:val="000000"/>
                <w:szCs w:val="24"/>
              </w:rPr>
            </w:pPr>
            <w:r w:rsidRPr="00191956">
              <w:rPr>
                <w:rFonts w:ascii="Arial" w:eastAsia="Times New Roman" w:hAnsi="Arial" w:cs="Arial"/>
                <w:color w:val="000000"/>
                <w:szCs w:val="24"/>
              </w:rPr>
              <w:t xml:space="preserve">Зардлын төрөл </w:t>
            </w:r>
          </w:p>
        </w:tc>
        <w:tc>
          <w:tcPr>
            <w:tcW w:w="1559" w:type="dxa"/>
            <w:shd w:val="clear" w:color="auto" w:fill="BDD6EE" w:themeFill="accent1" w:themeFillTint="66"/>
            <w:vAlign w:val="center"/>
            <w:hideMark/>
          </w:tcPr>
          <w:p w:rsidR="008948D1" w:rsidRPr="00191956" w:rsidRDefault="008948D1" w:rsidP="0082671B">
            <w:pPr>
              <w:spacing w:after="0" w:line="240" w:lineRule="auto"/>
              <w:jc w:val="center"/>
              <w:rPr>
                <w:rFonts w:ascii="Arial" w:eastAsia="Times New Roman" w:hAnsi="Arial" w:cs="Arial"/>
                <w:color w:val="000000"/>
                <w:szCs w:val="24"/>
              </w:rPr>
            </w:pPr>
            <w:r w:rsidRPr="00191956">
              <w:rPr>
                <w:rFonts w:ascii="Arial" w:eastAsia="Times New Roman" w:hAnsi="Arial" w:cs="Arial"/>
                <w:color w:val="000000"/>
                <w:szCs w:val="24"/>
              </w:rPr>
              <w:t>Дундаж цалин /мян.төг/</w:t>
            </w:r>
            <w:r w:rsidR="00A37422">
              <w:rPr>
                <w:rStyle w:val="FootnoteReference"/>
                <w:rFonts w:ascii="Arial" w:eastAsia="Times New Roman" w:hAnsi="Arial" w:cs="Arial"/>
                <w:color w:val="000000"/>
                <w:szCs w:val="24"/>
              </w:rPr>
              <w:footnoteReference w:id="1"/>
            </w:r>
            <w:r w:rsidRPr="00191956">
              <w:rPr>
                <w:rFonts w:ascii="Arial" w:eastAsia="Times New Roman" w:hAnsi="Arial" w:cs="Arial"/>
                <w:color w:val="000000"/>
                <w:szCs w:val="24"/>
              </w:rPr>
              <w:t xml:space="preserve"> </w:t>
            </w:r>
          </w:p>
        </w:tc>
        <w:tc>
          <w:tcPr>
            <w:tcW w:w="1559" w:type="dxa"/>
            <w:shd w:val="clear" w:color="auto" w:fill="BDD6EE" w:themeFill="accent1" w:themeFillTint="66"/>
            <w:vAlign w:val="center"/>
            <w:hideMark/>
          </w:tcPr>
          <w:p w:rsidR="008948D1" w:rsidRPr="00191956" w:rsidRDefault="007122A8" w:rsidP="007122A8">
            <w:pPr>
              <w:spacing w:after="0" w:line="240" w:lineRule="auto"/>
              <w:jc w:val="center"/>
              <w:rPr>
                <w:rFonts w:ascii="Arial" w:eastAsia="Times New Roman" w:hAnsi="Arial" w:cs="Arial"/>
                <w:color w:val="000000"/>
                <w:szCs w:val="24"/>
              </w:rPr>
            </w:pPr>
            <w:r>
              <w:rPr>
                <w:rFonts w:ascii="Arial" w:eastAsia="Times New Roman" w:hAnsi="Arial" w:cs="Arial"/>
                <w:color w:val="000000"/>
                <w:szCs w:val="24"/>
                <w:lang w:val="mn-MN"/>
              </w:rPr>
              <w:t xml:space="preserve">Шимтгэлийн </w:t>
            </w:r>
            <w:r w:rsidR="008948D1" w:rsidRPr="00191956">
              <w:rPr>
                <w:rFonts w:ascii="Arial" w:eastAsia="Times New Roman" w:hAnsi="Arial" w:cs="Arial"/>
                <w:color w:val="000000"/>
                <w:szCs w:val="24"/>
              </w:rPr>
              <w:t xml:space="preserve"> хувь хэмжээ </w:t>
            </w:r>
          </w:p>
        </w:tc>
        <w:tc>
          <w:tcPr>
            <w:tcW w:w="2126" w:type="dxa"/>
            <w:shd w:val="clear" w:color="auto" w:fill="BDD6EE" w:themeFill="accent1" w:themeFillTint="66"/>
            <w:vAlign w:val="center"/>
            <w:hideMark/>
          </w:tcPr>
          <w:p w:rsidR="008948D1" w:rsidRPr="00191956" w:rsidRDefault="008948D1" w:rsidP="0082671B">
            <w:pPr>
              <w:spacing w:after="0" w:line="240" w:lineRule="auto"/>
              <w:jc w:val="center"/>
              <w:rPr>
                <w:rFonts w:ascii="Arial" w:eastAsia="Times New Roman" w:hAnsi="Arial" w:cs="Arial"/>
                <w:color w:val="000000"/>
                <w:szCs w:val="24"/>
              </w:rPr>
            </w:pPr>
            <w:r w:rsidRPr="00191956">
              <w:rPr>
                <w:rFonts w:ascii="Arial" w:eastAsia="Times New Roman" w:hAnsi="Arial" w:cs="Arial"/>
                <w:color w:val="000000"/>
                <w:szCs w:val="24"/>
              </w:rPr>
              <w:t>Нийт даатгуулагчийн тоо /мян/</w:t>
            </w:r>
            <w:r w:rsidR="00A37422">
              <w:rPr>
                <w:rStyle w:val="FootnoteReference"/>
                <w:rFonts w:ascii="Arial" w:eastAsia="Times New Roman" w:hAnsi="Arial" w:cs="Arial"/>
                <w:color w:val="000000"/>
                <w:szCs w:val="24"/>
              </w:rPr>
              <w:footnoteReference w:id="2"/>
            </w:r>
          </w:p>
        </w:tc>
        <w:tc>
          <w:tcPr>
            <w:tcW w:w="1843" w:type="dxa"/>
            <w:shd w:val="clear" w:color="auto" w:fill="BDD6EE" w:themeFill="accent1" w:themeFillTint="66"/>
            <w:vAlign w:val="center"/>
            <w:hideMark/>
          </w:tcPr>
          <w:p w:rsidR="008948D1" w:rsidRPr="00191956" w:rsidRDefault="008948D1" w:rsidP="0082671B">
            <w:pPr>
              <w:spacing w:after="0" w:line="240" w:lineRule="auto"/>
              <w:jc w:val="center"/>
              <w:rPr>
                <w:rFonts w:ascii="Arial" w:eastAsia="Times New Roman" w:hAnsi="Arial" w:cs="Arial"/>
                <w:color w:val="000000"/>
                <w:szCs w:val="24"/>
              </w:rPr>
            </w:pPr>
            <w:r w:rsidRPr="00191956">
              <w:rPr>
                <w:rFonts w:ascii="Arial" w:eastAsia="Times New Roman" w:hAnsi="Arial" w:cs="Arial"/>
                <w:color w:val="000000"/>
                <w:szCs w:val="24"/>
              </w:rPr>
              <w:t>Нэг жилд гарах нийт зардал /тэрбум.төг/</w:t>
            </w:r>
          </w:p>
        </w:tc>
      </w:tr>
      <w:tr w:rsidR="0038069B" w:rsidRPr="00191956" w:rsidTr="00191956">
        <w:trPr>
          <w:trHeight w:val="450"/>
        </w:trPr>
        <w:tc>
          <w:tcPr>
            <w:tcW w:w="2269" w:type="dxa"/>
            <w:vMerge w:val="restart"/>
            <w:shd w:val="clear" w:color="auto" w:fill="auto"/>
            <w:vAlign w:val="center"/>
            <w:hideMark/>
          </w:tcPr>
          <w:p w:rsidR="008948D1" w:rsidRPr="00191956" w:rsidRDefault="0038069B" w:rsidP="0082671B">
            <w:pPr>
              <w:spacing w:after="0" w:line="240" w:lineRule="auto"/>
              <w:jc w:val="center"/>
              <w:rPr>
                <w:rFonts w:ascii="Arial" w:eastAsia="Times New Roman" w:hAnsi="Arial" w:cs="Arial"/>
                <w:color w:val="000000"/>
                <w:szCs w:val="24"/>
              </w:rPr>
            </w:pPr>
            <w:r w:rsidRPr="00191956">
              <w:rPr>
                <w:rFonts w:ascii="Arial" w:eastAsia="Times New Roman" w:hAnsi="Arial" w:cs="Arial"/>
                <w:color w:val="000000"/>
                <w:szCs w:val="24"/>
                <w:lang w:val="mn-MN"/>
              </w:rPr>
              <w:t>Ажил олгогч</w:t>
            </w:r>
            <w:r w:rsidR="008948D1" w:rsidRPr="00191956">
              <w:rPr>
                <w:rFonts w:ascii="Arial" w:eastAsia="Times New Roman" w:hAnsi="Arial" w:cs="Arial"/>
                <w:color w:val="000000"/>
                <w:szCs w:val="24"/>
              </w:rPr>
              <w:t xml:space="preserve">оос төлөх </w:t>
            </w:r>
            <w:r w:rsidR="004E186A">
              <w:rPr>
                <w:rFonts w:ascii="Arial" w:eastAsia="Times New Roman" w:hAnsi="Arial" w:cs="Arial"/>
                <w:color w:val="000000"/>
                <w:szCs w:val="24"/>
                <w:lang w:val="mn-MN"/>
              </w:rPr>
              <w:t xml:space="preserve">шимтгэл, </w:t>
            </w:r>
            <w:r w:rsidR="008948D1" w:rsidRPr="00191956">
              <w:rPr>
                <w:rFonts w:ascii="Arial" w:eastAsia="Times New Roman" w:hAnsi="Arial" w:cs="Arial"/>
                <w:color w:val="000000"/>
                <w:szCs w:val="24"/>
              </w:rPr>
              <w:t>хураамжийн зардал</w:t>
            </w:r>
          </w:p>
        </w:tc>
        <w:tc>
          <w:tcPr>
            <w:tcW w:w="1559" w:type="dxa"/>
            <w:vMerge w:val="restart"/>
            <w:shd w:val="clear" w:color="auto" w:fill="auto"/>
            <w:vAlign w:val="center"/>
            <w:hideMark/>
          </w:tcPr>
          <w:p w:rsidR="008948D1" w:rsidRPr="00191956" w:rsidRDefault="008948D1" w:rsidP="0082671B">
            <w:pPr>
              <w:spacing w:after="0" w:line="240" w:lineRule="auto"/>
              <w:jc w:val="center"/>
              <w:rPr>
                <w:rFonts w:ascii="Arial" w:eastAsia="Times New Roman" w:hAnsi="Arial" w:cs="Arial"/>
                <w:color w:val="000000"/>
                <w:szCs w:val="24"/>
              </w:rPr>
            </w:pPr>
            <w:r w:rsidRPr="00191956">
              <w:rPr>
                <w:rFonts w:ascii="Arial" w:eastAsia="Times New Roman" w:hAnsi="Arial" w:cs="Arial"/>
                <w:color w:val="000000"/>
                <w:szCs w:val="24"/>
              </w:rPr>
              <w:t>1,</w:t>
            </w:r>
            <w:r w:rsidR="00A81827" w:rsidRPr="00191956">
              <w:rPr>
                <w:rFonts w:ascii="Arial" w:eastAsia="Times New Roman" w:hAnsi="Arial" w:cs="Arial"/>
                <w:color w:val="000000"/>
                <w:szCs w:val="24"/>
              </w:rPr>
              <w:t>220.6</w:t>
            </w:r>
          </w:p>
        </w:tc>
        <w:tc>
          <w:tcPr>
            <w:tcW w:w="1559" w:type="dxa"/>
            <w:vMerge w:val="restart"/>
            <w:shd w:val="clear" w:color="auto" w:fill="auto"/>
            <w:vAlign w:val="center"/>
            <w:hideMark/>
          </w:tcPr>
          <w:p w:rsidR="008948D1" w:rsidRPr="00191956" w:rsidRDefault="008948D1" w:rsidP="0082671B">
            <w:pPr>
              <w:spacing w:after="0" w:line="240" w:lineRule="auto"/>
              <w:jc w:val="center"/>
              <w:rPr>
                <w:rFonts w:ascii="Arial" w:eastAsia="Times New Roman" w:hAnsi="Arial" w:cs="Arial"/>
                <w:color w:val="000000"/>
                <w:szCs w:val="24"/>
              </w:rPr>
            </w:pPr>
            <w:r w:rsidRPr="00191956">
              <w:rPr>
                <w:rFonts w:ascii="Arial" w:eastAsia="Times New Roman" w:hAnsi="Arial" w:cs="Arial"/>
                <w:color w:val="000000"/>
                <w:szCs w:val="24"/>
              </w:rPr>
              <w:t>2%</w:t>
            </w:r>
          </w:p>
        </w:tc>
        <w:tc>
          <w:tcPr>
            <w:tcW w:w="2126" w:type="dxa"/>
            <w:vMerge w:val="restart"/>
            <w:shd w:val="clear" w:color="auto" w:fill="auto"/>
            <w:vAlign w:val="center"/>
            <w:hideMark/>
          </w:tcPr>
          <w:p w:rsidR="008948D1" w:rsidRPr="00191956" w:rsidRDefault="008948D1" w:rsidP="00DB05D7">
            <w:pPr>
              <w:spacing w:after="0" w:line="240" w:lineRule="auto"/>
              <w:jc w:val="center"/>
              <w:rPr>
                <w:rFonts w:ascii="Arial" w:eastAsia="Times New Roman" w:hAnsi="Arial" w:cs="Arial"/>
                <w:color w:val="000000"/>
                <w:szCs w:val="24"/>
                <w:lang w:val="mn-MN"/>
              </w:rPr>
            </w:pPr>
            <w:r w:rsidRPr="00191956">
              <w:rPr>
                <w:rFonts w:ascii="Arial" w:eastAsia="Times New Roman" w:hAnsi="Arial" w:cs="Arial"/>
                <w:color w:val="000000"/>
                <w:szCs w:val="24"/>
              </w:rPr>
              <w:t>1</w:t>
            </w:r>
            <w:r w:rsidR="00990BD5" w:rsidRPr="00191956">
              <w:rPr>
                <w:rFonts w:ascii="Arial" w:eastAsia="Times New Roman" w:hAnsi="Arial" w:cs="Arial"/>
                <w:color w:val="000000"/>
                <w:szCs w:val="24"/>
                <w:lang w:val="mn-MN"/>
              </w:rPr>
              <w:t>4</w:t>
            </w:r>
            <w:r w:rsidR="00DB05D7">
              <w:rPr>
                <w:rFonts w:ascii="Arial" w:eastAsia="Times New Roman" w:hAnsi="Arial" w:cs="Arial"/>
                <w:color w:val="000000"/>
                <w:szCs w:val="24"/>
                <w:lang w:val="mn-MN"/>
              </w:rPr>
              <w:t xml:space="preserve"> </w:t>
            </w:r>
            <w:r w:rsidR="00990BD5" w:rsidRPr="00191956">
              <w:rPr>
                <w:rFonts w:ascii="Arial" w:eastAsia="Times New Roman" w:hAnsi="Arial" w:cs="Arial"/>
                <w:color w:val="000000"/>
                <w:szCs w:val="24"/>
                <w:lang w:val="mn-MN"/>
              </w:rPr>
              <w:t>269</w:t>
            </w:r>
          </w:p>
        </w:tc>
        <w:tc>
          <w:tcPr>
            <w:tcW w:w="1843" w:type="dxa"/>
            <w:vMerge w:val="restart"/>
            <w:shd w:val="clear" w:color="auto" w:fill="auto"/>
            <w:noWrap/>
            <w:vAlign w:val="center"/>
            <w:hideMark/>
          </w:tcPr>
          <w:p w:rsidR="008948D1" w:rsidRPr="00DB05D7" w:rsidRDefault="00990BD5" w:rsidP="0082671B">
            <w:pPr>
              <w:spacing w:after="0" w:line="240" w:lineRule="auto"/>
              <w:jc w:val="center"/>
              <w:rPr>
                <w:rFonts w:ascii="Arial" w:eastAsia="Times New Roman" w:hAnsi="Arial" w:cs="Arial"/>
                <w:b/>
                <w:color w:val="000000"/>
                <w:szCs w:val="24"/>
                <w:lang w:val="mn-MN"/>
              </w:rPr>
            </w:pPr>
            <w:r w:rsidRPr="00DB05D7">
              <w:rPr>
                <w:rFonts w:ascii="Arial" w:eastAsia="Times New Roman" w:hAnsi="Arial" w:cs="Arial"/>
                <w:b/>
                <w:color w:val="000000"/>
                <w:szCs w:val="24"/>
                <w:lang w:val="mn-MN"/>
              </w:rPr>
              <w:t>4</w:t>
            </w:r>
            <w:r w:rsidR="00DB05D7" w:rsidRPr="00DB05D7">
              <w:rPr>
                <w:rFonts w:ascii="Arial" w:eastAsia="Times New Roman" w:hAnsi="Arial" w:cs="Arial"/>
                <w:b/>
                <w:color w:val="000000"/>
                <w:szCs w:val="24"/>
                <w:lang w:val="mn-MN"/>
              </w:rPr>
              <w:t>.</w:t>
            </w:r>
            <w:r w:rsidRPr="00DB05D7">
              <w:rPr>
                <w:rFonts w:ascii="Arial" w:eastAsia="Times New Roman" w:hAnsi="Arial" w:cs="Arial"/>
                <w:b/>
                <w:color w:val="000000"/>
                <w:szCs w:val="24"/>
                <w:lang w:val="mn-MN"/>
              </w:rPr>
              <w:t>2</w:t>
            </w:r>
          </w:p>
        </w:tc>
      </w:tr>
      <w:tr w:rsidR="0038069B" w:rsidRPr="00191956" w:rsidTr="00191956">
        <w:trPr>
          <w:trHeight w:val="450"/>
        </w:trPr>
        <w:tc>
          <w:tcPr>
            <w:tcW w:w="2269" w:type="dxa"/>
            <w:vMerge/>
            <w:vAlign w:val="center"/>
            <w:hideMark/>
          </w:tcPr>
          <w:p w:rsidR="008948D1" w:rsidRPr="00191956" w:rsidRDefault="008948D1" w:rsidP="0082671B">
            <w:pPr>
              <w:spacing w:after="0" w:line="240" w:lineRule="auto"/>
              <w:rPr>
                <w:rFonts w:ascii="Arial" w:eastAsia="Times New Roman" w:hAnsi="Arial" w:cs="Arial"/>
                <w:color w:val="000000"/>
                <w:szCs w:val="20"/>
              </w:rPr>
            </w:pPr>
          </w:p>
        </w:tc>
        <w:tc>
          <w:tcPr>
            <w:tcW w:w="1559" w:type="dxa"/>
            <w:vMerge/>
            <w:vAlign w:val="center"/>
            <w:hideMark/>
          </w:tcPr>
          <w:p w:rsidR="008948D1" w:rsidRPr="00191956" w:rsidRDefault="008948D1" w:rsidP="0082671B">
            <w:pPr>
              <w:spacing w:after="0" w:line="240" w:lineRule="auto"/>
              <w:rPr>
                <w:rFonts w:ascii="Arial" w:eastAsia="Times New Roman" w:hAnsi="Arial" w:cs="Arial"/>
                <w:color w:val="000000"/>
                <w:szCs w:val="20"/>
              </w:rPr>
            </w:pPr>
          </w:p>
        </w:tc>
        <w:tc>
          <w:tcPr>
            <w:tcW w:w="1559" w:type="dxa"/>
            <w:vMerge/>
            <w:vAlign w:val="center"/>
            <w:hideMark/>
          </w:tcPr>
          <w:p w:rsidR="008948D1" w:rsidRPr="00191956" w:rsidRDefault="008948D1" w:rsidP="0082671B">
            <w:pPr>
              <w:spacing w:after="0" w:line="240" w:lineRule="auto"/>
              <w:rPr>
                <w:rFonts w:ascii="Arial" w:eastAsia="Times New Roman" w:hAnsi="Arial" w:cs="Arial"/>
                <w:color w:val="000000"/>
                <w:szCs w:val="20"/>
              </w:rPr>
            </w:pPr>
          </w:p>
        </w:tc>
        <w:tc>
          <w:tcPr>
            <w:tcW w:w="2126" w:type="dxa"/>
            <w:vMerge/>
            <w:vAlign w:val="center"/>
            <w:hideMark/>
          </w:tcPr>
          <w:p w:rsidR="008948D1" w:rsidRPr="00191956" w:rsidRDefault="008948D1" w:rsidP="0082671B">
            <w:pPr>
              <w:spacing w:after="0" w:line="240" w:lineRule="auto"/>
              <w:rPr>
                <w:rFonts w:ascii="Arial" w:eastAsia="Times New Roman" w:hAnsi="Arial" w:cs="Arial"/>
                <w:color w:val="000000"/>
                <w:szCs w:val="20"/>
              </w:rPr>
            </w:pPr>
          </w:p>
        </w:tc>
        <w:tc>
          <w:tcPr>
            <w:tcW w:w="1843" w:type="dxa"/>
            <w:vMerge/>
            <w:vAlign w:val="center"/>
            <w:hideMark/>
          </w:tcPr>
          <w:p w:rsidR="008948D1" w:rsidRPr="00191956" w:rsidRDefault="008948D1" w:rsidP="0082671B">
            <w:pPr>
              <w:spacing w:after="0" w:line="240" w:lineRule="auto"/>
              <w:rPr>
                <w:rFonts w:ascii="Arial" w:eastAsia="Times New Roman" w:hAnsi="Arial" w:cs="Arial"/>
                <w:color w:val="000000"/>
                <w:szCs w:val="20"/>
              </w:rPr>
            </w:pPr>
          </w:p>
        </w:tc>
      </w:tr>
    </w:tbl>
    <w:p w:rsidR="002C1C31" w:rsidRDefault="002C1C31" w:rsidP="00DB05D7">
      <w:pPr>
        <w:spacing w:before="240" w:after="0" w:line="240" w:lineRule="auto"/>
        <w:jc w:val="both"/>
        <w:rPr>
          <w:rFonts w:ascii="Arial" w:eastAsia="Times New Roman" w:hAnsi="Arial" w:cs="Arial"/>
          <w:b/>
          <w:bCs/>
          <w:color w:val="000000"/>
          <w:sz w:val="24"/>
          <w:szCs w:val="24"/>
          <w:lang w:val="mn-MN"/>
        </w:rPr>
      </w:pPr>
      <w:r>
        <w:rPr>
          <w:rFonts w:ascii="Arial" w:eastAsia="Times New Roman" w:hAnsi="Arial" w:cs="Arial"/>
          <w:b/>
          <w:bCs/>
          <w:color w:val="000000"/>
          <w:sz w:val="24"/>
          <w:szCs w:val="24"/>
          <w:lang w:val="mn-MN"/>
        </w:rPr>
        <w:lastRenderedPageBreak/>
        <w:t xml:space="preserve"> </w:t>
      </w:r>
      <w:r>
        <w:rPr>
          <w:rFonts w:ascii="Arial" w:eastAsia="Times New Roman" w:hAnsi="Arial" w:cs="Arial"/>
          <w:b/>
          <w:bCs/>
          <w:color w:val="000000"/>
          <w:sz w:val="24"/>
          <w:szCs w:val="24"/>
          <w:lang w:val="mn-MN"/>
        </w:rPr>
        <w:tab/>
      </w:r>
      <w:r>
        <w:rPr>
          <w:rFonts w:ascii="Arial" w:eastAsia="Times New Roman" w:hAnsi="Arial" w:cs="Arial"/>
          <w:bCs/>
          <w:color w:val="000000"/>
          <w:sz w:val="24"/>
          <w:szCs w:val="24"/>
          <w:lang w:val="mn-MN"/>
        </w:rPr>
        <w:t xml:space="preserve">Хуулийн этгээд буюу ажил олгогч хэдийгээр өөрөөс зардал гаргаж байгаа мэт боловч энэхүү гаргаж байгаа зардал нь иргэний буюу ажилтны ирээдүйн нийгмийн хамгааллыг хангах тул ажилтан тогтвор суурьшилтай, бүтээмж өндөртэй ажиллахад нөлөөлж улмаар хуулийн этгээдийн үйл ажиллагаанд эерэгээр нөлөөлөх болно. </w:t>
      </w:r>
      <w:r w:rsidR="00DB05D7">
        <w:rPr>
          <w:rFonts w:ascii="Arial" w:eastAsia="Times New Roman" w:hAnsi="Arial" w:cs="Arial"/>
          <w:b/>
          <w:bCs/>
          <w:color w:val="000000"/>
          <w:sz w:val="24"/>
          <w:szCs w:val="24"/>
          <w:lang w:val="mn-MN"/>
        </w:rPr>
        <w:t xml:space="preserve"> </w:t>
      </w:r>
    </w:p>
    <w:p w:rsidR="0038069B" w:rsidRPr="00DB05D7" w:rsidRDefault="00DB05D7" w:rsidP="00DB05D7">
      <w:pPr>
        <w:spacing w:before="240" w:after="0" w:line="240" w:lineRule="auto"/>
        <w:jc w:val="both"/>
        <w:rPr>
          <w:rFonts w:ascii="Arial" w:eastAsia="Times New Roman" w:hAnsi="Arial" w:cs="Arial"/>
          <w:b/>
          <w:bCs/>
          <w:color w:val="000000"/>
          <w:sz w:val="24"/>
          <w:szCs w:val="24"/>
          <w:lang w:val="mn-MN"/>
        </w:rPr>
      </w:pPr>
      <w:r>
        <w:rPr>
          <w:rFonts w:ascii="Arial" w:eastAsia="Times New Roman" w:hAnsi="Arial" w:cs="Arial"/>
          <w:b/>
          <w:bCs/>
          <w:color w:val="000000"/>
          <w:sz w:val="24"/>
          <w:szCs w:val="24"/>
          <w:lang w:val="mn-MN"/>
        </w:rPr>
        <w:tab/>
      </w:r>
      <w:r w:rsidR="002C1C31">
        <w:rPr>
          <w:rFonts w:ascii="Arial" w:eastAsia="Times New Roman" w:hAnsi="Arial" w:cs="Arial"/>
          <w:b/>
          <w:bCs/>
          <w:color w:val="000000"/>
          <w:sz w:val="24"/>
          <w:szCs w:val="24"/>
          <w:lang w:val="mn-MN"/>
        </w:rPr>
        <w:t>2. И</w:t>
      </w:r>
      <w:r w:rsidR="0082671B" w:rsidRPr="00DB05D7">
        <w:rPr>
          <w:rFonts w:ascii="Arial" w:eastAsia="Times New Roman" w:hAnsi="Arial" w:cs="Arial"/>
          <w:b/>
          <w:bCs/>
          <w:color w:val="000000"/>
          <w:sz w:val="24"/>
          <w:szCs w:val="24"/>
          <w:lang w:val="mn-MN"/>
        </w:rPr>
        <w:t>ргэн</w:t>
      </w:r>
      <w:r w:rsidR="00D42DCB">
        <w:rPr>
          <w:rFonts w:ascii="Arial" w:eastAsia="Times New Roman" w:hAnsi="Arial" w:cs="Arial"/>
          <w:b/>
          <w:bCs/>
          <w:color w:val="000000"/>
          <w:sz w:val="24"/>
          <w:szCs w:val="24"/>
          <w:lang w:val="mn-MN"/>
        </w:rPr>
        <w:t>д үүсэх</w:t>
      </w:r>
      <w:r w:rsidR="0038069B" w:rsidRPr="00DB05D7">
        <w:rPr>
          <w:rFonts w:ascii="Arial" w:eastAsia="Times New Roman" w:hAnsi="Arial" w:cs="Arial"/>
          <w:b/>
          <w:bCs/>
          <w:color w:val="000000"/>
          <w:sz w:val="24"/>
          <w:szCs w:val="24"/>
          <w:lang w:val="mn-MN"/>
        </w:rPr>
        <w:t xml:space="preserve"> зардл</w:t>
      </w:r>
      <w:r w:rsidR="00D42DCB">
        <w:rPr>
          <w:rFonts w:ascii="Arial" w:eastAsia="Times New Roman" w:hAnsi="Arial" w:cs="Arial"/>
          <w:b/>
          <w:bCs/>
          <w:color w:val="000000"/>
          <w:sz w:val="24"/>
          <w:szCs w:val="24"/>
          <w:lang w:val="mn-MN"/>
        </w:rPr>
        <w:t>ын тооцоо</w:t>
      </w:r>
      <w:r w:rsidR="002C1C31">
        <w:rPr>
          <w:rFonts w:ascii="Arial" w:eastAsia="Times New Roman" w:hAnsi="Arial" w:cs="Arial"/>
          <w:b/>
          <w:bCs/>
          <w:color w:val="000000"/>
          <w:sz w:val="24"/>
          <w:szCs w:val="24"/>
          <w:lang w:val="mn-MN"/>
        </w:rPr>
        <w:t xml:space="preserve">: </w:t>
      </w:r>
    </w:p>
    <w:p w:rsidR="00191956" w:rsidRDefault="00B877D0" w:rsidP="0082671B">
      <w:pPr>
        <w:spacing w:before="240" w:after="0" w:line="240" w:lineRule="auto"/>
        <w:ind w:firstLine="720"/>
        <w:jc w:val="both"/>
        <w:rPr>
          <w:rFonts w:ascii="Arial" w:eastAsia="Times New Roman" w:hAnsi="Arial" w:cs="Arial"/>
          <w:color w:val="000000"/>
          <w:sz w:val="24"/>
          <w:szCs w:val="24"/>
          <w:lang w:val="mn-MN"/>
        </w:rPr>
      </w:pPr>
      <w:r w:rsidRPr="00B877D0">
        <w:rPr>
          <w:rFonts w:ascii="Arial" w:eastAsia="Times New Roman" w:hAnsi="Arial" w:cs="Arial"/>
          <w:color w:val="000000"/>
          <w:sz w:val="24"/>
          <w:szCs w:val="24"/>
          <w:lang w:val="mn-MN"/>
        </w:rPr>
        <w:t>Хөдөлмөрийн хөлсний доод хэмжээ 2020 оны 01 дүгээр сарын 01-ний өдрөөс эхлэн 420 мянган төгрөг, шимтгэл төлөх хөдөлмөрийн хөлсний дээд хэмжээ 4.2 сая төгрөг бол</w:t>
      </w:r>
      <w:r w:rsidR="00712C31">
        <w:rPr>
          <w:rFonts w:ascii="Arial" w:eastAsia="Times New Roman" w:hAnsi="Arial" w:cs="Arial"/>
          <w:color w:val="000000"/>
          <w:sz w:val="24"/>
          <w:szCs w:val="24"/>
          <w:lang w:val="mn-MN"/>
        </w:rPr>
        <w:t>с</w:t>
      </w:r>
      <w:r w:rsidRPr="00B877D0">
        <w:rPr>
          <w:rFonts w:ascii="Arial" w:eastAsia="Times New Roman" w:hAnsi="Arial" w:cs="Arial"/>
          <w:color w:val="000000"/>
          <w:sz w:val="24"/>
          <w:szCs w:val="24"/>
          <w:lang w:val="mn-MN"/>
        </w:rPr>
        <w:t>он. Нийгмийн даатгалын шимтгэл төлөх дээд хязгаараас давсан өндөр орлоготой даатгуулагч 202</w:t>
      </w:r>
      <w:r w:rsidR="0063105D">
        <w:rPr>
          <w:rFonts w:ascii="Arial" w:eastAsia="Times New Roman" w:hAnsi="Arial" w:cs="Arial"/>
          <w:color w:val="000000"/>
          <w:sz w:val="24"/>
          <w:szCs w:val="24"/>
          <w:lang w:val="mn-MN"/>
        </w:rPr>
        <w:t>0 оны жилийн эцсийн байдлаар 17.</w:t>
      </w:r>
      <w:r w:rsidRPr="00B877D0">
        <w:rPr>
          <w:rFonts w:ascii="Arial" w:eastAsia="Times New Roman" w:hAnsi="Arial" w:cs="Arial"/>
          <w:color w:val="000000"/>
          <w:sz w:val="24"/>
          <w:szCs w:val="24"/>
          <w:lang w:val="mn-MN"/>
        </w:rPr>
        <w:t>1</w:t>
      </w:r>
      <w:r w:rsidR="0063105D">
        <w:rPr>
          <w:rStyle w:val="FootnoteReference"/>
          <w:rFonts w:ascii="Arial" w:eastAsia="Times New Roman" w:hAnsi="Arial" w:cs="Arial"/>
          <w:color w:val="000000"/>
          <w:sz w:val="24"/>
          <w:szCs w:val="24"/>
          <w:lang w:val="mn-MN"/>
        </w:rPr>
        <w:footnoteReference w:id="3"/>
      </w:r>
      <w:r w:rsidRPr="00B877D0">
        <w:rPr>
          <w:rFonts w:ascii="Arial" w:eastAsia="Times New Roman" w:hAnsi="Arial" w:cs="Arial"/>
          <w:color w:val="000000"/>
          <w:sz w:val="24"/>
          <w:szCs w:val="24"/>
          <w:lang w:val="mn-MN"/>
        </w:rPr>
        <w:t xml:space="preserve"> мянга байна.</w:t>
      </w:r>
    </w:p>
    <w:p w:rsidR="00D42DCB" w:rsidRDefault="00191956" w:rsidP="0082671B">
      <w:pPr>
        <w:spacing w:before="240" w:after="0" w:line="240" w:lineRule="auto"/>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Өндөр орлоготой даатгуулагчдын </w:t>
      </w:r>
      <w:r w:rsidR="00C62079" w:rsidRPr="0066000F">
        <w:rPr>
          <w:rFonts w:ascii="Arial" w:eastAsia="Times New Roman" w:hAnsi="Arial" w:cs="Arial"/>
          <w:color w:val="000000"/>
          <w:sz w:val="24"/>
          <w:szCs w:val="24"/>
          <w:lang w:val="mn-MN"/>
        </w:rPr>
        <w:t xml:space="preserve">зүгээс шимтгэл төлөх дээд хязгаараас давсан орлогоосоо нэмэлт шимтгэл төлөх замаар ирээдүйд авах тэтгэврийн хэмжээгээ өсгөх сонирхолтой байдаг. Зөвхөн өндөр орлоготой давхарга ч бус дундаж орлоготой иргэдийн хувьд өрхийн орлого, цалингаа зөв зохистой зарцуулснаар </w:t>
      </w:r>
      <w:r w:rsidR="00C62079">
        <w:rPr>
          <w:rFonts w:ascii="Arial" w:eastAsia="Times New Roman" w:hAnsi="Arial" w:cs="Arial"/>
          <w:color w:val="000000"/>
          <w:sz w:val="24"/>
          <w:szCs w:val="24"/>
          <w:lang w:val="mn-MN"/>
        </w:rPr>
        <w:t>өөрийн хувийн нэмэлт тэтгэврийн санд</w:t>
      </w:r>
      <w:r w:rsidR="00C62079" w:rsidRPr="0066000F">
        <w:rPr>
          <w:rFonts w:ascii="Arial" w:eastAsia="Times New Roman" w:hAnsi="Arial" w:cs="Arial"/>
          <w:color w:val="000000"/>
          <w:sz w:val="24"/>
          <w:szCs w:val="24"/>
          <w:lang w:val="mn-MN"/>
        </w:rPr>
        <w:t xml:space="preserve"> хуримтлал үүсгэх боломжтой юм. </w:t>
      </w:r>
    </w:p>
    <w:p w:rsidR="00C62079" w:rsidRDefault="00D42DCB" w:rsidP="0082671B">
      <w:pPr>
        <w:spacing w:before="240" w:after="0" w:line="240" w:lineRule="auto"/>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2020 оны эцсийн байдлаар одоо нэмэлт тэтгэврийн үйл ажиллагаа явуулж байгаа байгууллагад нийт 14.2 мянган иргэн хамрагджээ. Иймд иргэнээс гарах зардлын судалгааг хийхдээ энэ тоог баримталлаа. </w:t>
      </w:r>
    </w:p>
    <w:p w:rsidR="00C62079" w:rsidRDefault="00154BC5" w:rsidP="0082671B">
      <w:pPr>
        <w:spacing w:before="240" w:after="0" w:line="240" w:lineRule="auto"/>
        <w:jc w:val="right"/>
        <w:rPr>
          <w:rFonts w:ascii="Arial" w:eastAsia="Times New Roman" w:hAnsi="Arial" w:cs="Arial"/>
          <w:i/>
          <w:color w:val="000000"/>
          <w:szCs w:val="24"/>
          <w:lang w:val="mn-MN"/>
        </w:rPr>
      </w:pPr>
      <w:r w:rsidRPr="00191956">
        <w:rPr>
          <w:rFonts w:ascii="Arial" w:eastAsia="Times New Roman" w:hAnsi="Arial" w:cs="Arial"/>
          <w:i/>
          <w:color w:val="000000"/>
          <w:szCs w:val="24"/>
          <w:lang w:val="mn-MN"/>
        </w:rPr>
        <w:t>Хүснэгт 3</w:t>
      </w:r>
    </w:p>
    <w:p w:rsidR="009B00F4" w:rsidRPr="00C95BCA" w:rsidRDefault="00B20151" w:rsidP="0082671B">
      <w:pPr>
        <w:spacing w:before="240" w:line="240" w:lineRule="auto"/>
        <w:jc w:val="center"/>
        <w:rPr>
          <w:rFonts w:ascii="Arial" w:eastAsia="Times New Roman" w:hAnsi="Arial" w:cs="Arial"/>
          <w:b/>
          <w:color w:val="000000"/>
          <w:sz w:val="24"/>
          <w:szCs w:val="24"/>
          <w:lang w:val="mn-MN"/>
        </w:rPr>
      </w:pPr>
      <w:r w:rsidRPr="00C95BCA">
        <w:rPr>
          <w:rFonts w:ascii="Arial" w:eastAsia="Times New Roman" w:hAnsi="Arial" w:cs="Arial"/>
          <w:b/>
          <w:color w:val="000000"/>
          <w:sz w:val="24"/>
          <w:szCs w:val="24"/>
          <w:lang w:val="mn-MN"/>
        </w:rPr>
        <w:t>Иргэнд үүсэх</w:t>
      </w:r>
      <w:r w:rsidR="009B00F4" w:rsidRPr="00C95BCA">
        <w:rPr>
          <w:rFonts w:ascii="Arial" w:eastAsia="Times New Roman" w:hAnsi="Arial" w:cs="Arial"/>
          <w:b/>
          <w:color w:val="000000"/>
          <w:sz w:val="24"/>
          <w:szCs w:val="24"/>
          <w:lang w:val="mn-MN"/>
        </w:rPr>
        <w:t xml:space="preserve"> зардлын тооцоо</w:t>
      </w:r>
    </w:p>
    <w:tbl>
      <w:tblPr>
        <w:tblW w:w="9356" w:type="dxa"/>
        <w:tblInd w:w="-10" w:type="dxa"/>
        <w:tblLook w:val="04A0" w:firstRow="1" w:lastRow="0" w:firstColumn="1" w:lastColumn="0" w:noHBand="0" w:noVBand="1"/>
      </w:tblPr>
      <w:tblGrid>
        <w:gridCol w:w="2127"/>
        <w:gridCol w:w="1985"/>
        <w:gridCol w:w="1700"/>
        <w:gridCol w:w="1843"/>
        <w:gridCol w:w="1701"/>
      </w:tblGrid>
      <w:tr w:rsidR="00540AD7" w:rsidRPr="00191956" w:rsidTr="009B00F4">
        <w:trPr>
          <w:trHeight w:val="1069"/>
        </w:trPr>
        <w:tc>
          <w:tcPr>
            <w:tcW w:w="2127"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hideMark/>
          </w:tcPr>
          <w:p w:rsidR="0038069B" w:rsidRPr="00191956" w:rsidRDefault="0038069B" w:rsidP="0082671B">
            <w:pPr>
              <w:spacing w:after="0" w:line="240" w:lineRule="auto"/>
              <w:jc w:val="center"/>
              <w:rPr>
                <w:rFonts w:ascii="Arial" w:eastAsia="Times New Roman" w:hAnsi="Arial" w:cs="Arial"/>
                <w:color w:val="000000"/>
                <w:szCs w:val="24"/>
              </w:rPr>
            </w:pPr>
            <w:r w:rsidRPr="00191956">
              <w:rPr>
                <w:rFonts w:ascii="Arial" w:eastAsia="Times New Roman" w:hAnsi="Arial" w:cs="Arial"/>
                <w:color w:val="000000"/>
                <w:szCs w:val="24"/>
              </w:rPr>
              <w:t>Зардлын төрөл</w:t>
            </w:r>
          </w:p>
        </w:tc>
        <w:tc>
          <w:tcPr>
            <w:tcW w:w="1985" w:type="dxa"/>
            <w:tcBorders>
              <w:top w:val="single" w:sz="8" w:space="0" w:color="000000"/>
              <w:left w:val="nil"/>
              <w:bottom w:val="single" w:sz="8" w:space="0" w:color="000000"/>
              <w:right w:val="single" w:sz="8" w:space="0" w:color="000000"/>
            </w:tcBorders>
            <w:shd w:val="clear" w:color="auto" w:fill="BDD6EE" w:themeFill="accent1" w:themeFillTint="66"/>
            <w:vAlign w:val="center"/>
            <w:hideMark/>
          </w:tcPr>
          <w:p w:rsidR="0038069B" w:rsidRPr="00191956" w:rsidRDefault="0038069B" w:rsidP="0082671B">
            <w:pPr>
              <w:spacing w:after="0" w:line="240" w:lineRule="auto"/>
              <w:jc w:val="center"/>
              <w:rPr>
                <w:rFonts w:ascii="Arial" w:eastAsia="Times New Roman" w:hAnsi="Arial" w:cs="Arial"/>
                <w:color w:val="000000"/>
                <w:szCs w:val="24"/>
              </w:rPr>
            </w:pPr>
            <w:r w:rsidRPr="00191956">
              <w:rPr>
                <w:rFonts w:ascii="Arial" w:eastAsia="Times New Roman" w:hAnsi="Arial" w:cs="Arial"/>
                <w:color w:val="000000"/>
                <w:szCs w:val="24"/>
              </w:rPr>
              <w:t>Дундаж цалин /мян.төг/</w:t>
            </w:r>
          </w:p>
        </w:tc>
        <w:tc>
          <w:tcPr>
            <w:tcW w:w="1700" w:type="dxa"/>
            <w:tcBorders>
              <w:top w:val="single" w:sz="8" w:space="0" w:color="000000"/>
              <w:left w:val="nil"/>
              <w:bottom w:val="single" w:sz="8" w:space="0" w:color="000000"/>
              <w:right w:val="single" w:sz="8" w:space="0" w:color="000000"/>
            </w:tcBorders>
            <w:shd w:val="clear" w:color="auto" w:fill="BDD6EE" w:themeFill="accent1" w:themeFillTint="66"/>
            <w:vAlign w:val="center"/>
            <w:hideMark/>
          </w:tcPr>
          <w:p w:rsidR="0038069B" w:rsidRPr="00191956" w:rsidRDefault="007122A8" w:rsidP="0082671B">
            <w:pPr>
              <w:spacing w:after="0" w:line="240" w:lineRule="auto"/>
              <w:jc w:val="center"/>
              <w:rPr>
                <w:rFonts w:ascii="Arial" w:eastAsia="Times New Roman" w:hAnsi="Arial" w:cs="Arial"/>
                <w:color w:val="000000"/>
                <w:szCs w:val="24"/>
              </w:rPr>
            </w:pPr>
            <w:r>
              <w:rPr>
                <w:rFonts w:ascii="Arial" w:eastAsia="Times New Roman" w:hAnsi="Arial" w:cs="Arial"/>
                <w:color w:val="000000"/>
                <w:szCs w:val="24"/>
                <w:lang w:val="mn-MN"/>
              </w:rPr>
              <w:t>Шимтгэлийн</w:t>
            </w:r>
            <w:r w:rsidR="0038069B" w:rsidRPr="00191956">
              <w:rPr>
                <w:rFonts w:ascii="Arial" w:eastAsia="Times New Roman" w:hAnsi="Arial" w:cs="Arial"/>
                <w:color w:val="000000"/>
                <w:szCs w:val="24"/>
              </w:rPr>
              <w:t xml:space="preserve"> хувь хэмжээ</w:t>
            </w:r>
          </w:p>
        </w:tc>
        <w:tc>
          <w:tcPr>
            <w:tcW w:w="1843" w:type="dxa"/>
            <w:tcBorders>
              <w:top w:val="single" w:sz="8" w:space="0" w:color="000000"/>
              <w:left w:val="nil"/>
              <w:bottom w:val="single" w:sz="8" w:space="0" w:color="000000"/>
              <w:right w:val="nil"/>
            </w:tcBorders>
            <w:shd w:val="clear" w:color="auto" w:fill="BDD6EE" w:themeFill="accent1" w:themeFillTint="66"/>
            <w:vAlign w:val="center"/>
            <w:hideMark/>
          </w:tcPr>
          <w:p w:rsidR="0038069B" w:rsidRPr="00191956" w:rsidRDefault="0038069B" w:rsidP="0082671B">
            <w:pPr>
              <w:spacing w:after="0" w:line="240" w:lineRule="auto"/>
              <w:jc w:val="center"/>
              <w:rPr>
                <w:rFonts w:ascii="Arial" w:eastAsia="Times New Roman" w:hAnsi="Arial" w:cs="Arial"/>
                <w:color w:val="000000"/>
                <w:szCs w:val="24"/>
              </w:rPr>
            </w:pPr>
            <w:r w:rsidRPr="00191956">
              <w:rPr>
                <w:rFonts w:ascii="Arial" w:eastAsia="Times New Roman" w:hAnsi="Arial" w:cs="Arial"/>
                <w:color w:val="000000"/>
                <w:szCs w:val="24"/>
              </w:rPr>
              <w:t>Нийт даатгуулагчийн тоо /мян/</w:t>
            </w:r>
          </w:p>
        </w:tc>
        <w:tc>
          <w:tcPr>
            <w:tcW w:w="1701" w:type="dxa"/>
            <w:tcBorders>
              <w:top w:val="single" w:sz="8" w:space="0" w:color="auto"/>
              <w:left w:val="single" w:sz="8" w:space="0" w:color="auto"/>
              <w:bottom w:val="single" w:sz="8" w:space="0" w:color="auto"/>
              <w:right w:val="single" w:sz="8" w:space="0" w:color="auto"/>
            </w:tcBorders>
            <w:shd w:val="clear" w:color="auto" w:fill="BDD6EE" w:themeFill="accent1" w:themeFillTint="66"/>
            <w:vAlign w:val="center"/>
            <w:hideMark/>
          </w:tcPr>
          <w:p w:rsidR="0038069B" w:rsidRPr="00191956" w:rsidRDefault="0038069B" w:rsidP="0082671B">
            <w:pPr>
              <w:spacing w:after="0" w:line="240" w:lineRule="auto"/>
              <w:jc w:val="center"/>
              <w:rPr>
                <w:rFonts w:ascii="Arial" w:eastAsia="Times New Roman" w:hAnsi="Arial" w:cs="Arial"/>
                <w:color w:val="000000"/>
                <w:szCs w:val="24"/>
              </w:rPr>
            </w:pPr>
            <w:r w:rsidRPr="00191956">
              <w:rPr>
                <w:rFonts w:ascii="Arial" w:eastAsia="Times New Roman" w:hAnsi="Arial" w:cs="Arial"/>
                <w:color w:val="000000"/>
                <w:szCs w:val="24"/>
              </w:rPr>
              <w:t>Нэг жилд гарах нийт зардал /тэрбум.төг/</w:t>
            </w:r>
          </w:p>
        </w:tc>
      </w:tr>
      <w:tr w:rsidR="00540AD7" w:rsidRPr="00191956" w:rsidTr="009B00F4">
        <w:trPr>
          <w:trHeight w:val="450"/>
        </w:trPr>
        <w:tc>
          <w:tcPr>
            <w:tcW w:w="212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8069B" w:rsidRPr="00191956" w:rsidRDefault="00540AD7" w:rsidP="00540AD7">
            <w:pPr>
              <w:spacing w:after="0" w:line="240" w:lineRule="auto"/>
              <w:jc w:val="center"/>
              <w:rPr>
                <w:rFonts w:ascii="Arial" w:eastAsia="Times New Roman" w:hAnsi="Arial" w:cs="Arial"/>
                <w:color w:val="000000"/>
                <w:szCs w:val="24"/>
              </w:rPr>
            </w:pPr>
            <w:r>
              <w:rPr>
                <w:rFonts w:ascii="Arial" w:eastAsia="Times New Roman" w:hAnsi="Arial" w:cs="Arial"/>
                <w:color w:val="000000"/>
                <w:szCs w:val="24"/>
                <w:lang w:val="mn-MN"/>
              </w:rPr>
              <w:t>Иргэнд үүсэх зардлын хэмжээ</w:t>
            </w:r>
          </w:p>
        </w:tc>
        <w:tc>
          <w:tcPr>
            <w:tcW w:w="198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8069B" w:rsidRPr="00191956" w:rsidRDefault="0038069B" w:rsidP="0082671B">
            <w:pPr>
              <w:spacing w:after="0" w:line="240" w:lineRule="auto"/>
              <w:jc w:val="center"/>
              <w:rPr>
                <w:rFonts w:ascii="Arial" w:eastAsia="Times New Roman" w:hAnsi="Arial" w:cs="Arial"/>
                <w:color w:val="000000"/>
                <w:szCs w:val="24"/>
              </w:rPr>
            </w:pPr>
            <w:r w:rsidRPr="00191956">
              <w:rPr>
                <w:rFonts w:ascii="Arial" w:eastAsia="Times New Roman" w:hAnsi="Arial" w:cs="Arial"/>
                <w:color w:val="000000"/>
                <w:szCs w:val="24"/>
              </w:rPr>
              <w:t>1,</w:t>
            </w:r>
            <w:r w:rsidR="00A81827" w:rsidRPr="00191956">
              <w:rPr>
                <w:rFonts w:ascii="Arial" w:eastAsia="Times New Roman" w:hAnsi="Arial" w:cs="Arial"/>
                <w:color w:val="000000"/>
                <w:szCs w:val="24"/>
              </w:rPr>
              <w:t>220.6</w:t>
            </w:r>
            <w:r w:rsidR="00D42DCB">
              <w:rPr>
                <w:rStyle w:val="FootnoteReference"/>
                <w:rFonts w:ascii="Arial" w:eastAsia="Times New Roman" w:hAnsi="Arial" w:cs="Arial"/>
                <w:color w:val="000000"/>
                <w:szCs w:val="24"/>
              </w:rPr>
              <w:footnoteReference w:id="4"/>
            </w:r>
          </w:p>
        </w:tc>
        <w:tc>
          <w:tcPr>
            <w:tcW w:w="17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8069B" w:rsidRPr="00191956" w:rsidRDefault="0038069B" w:rsidP="0082671B">
            <w:pPr>
              <w:spacing w:after="0" w:line="240" w:lineRule="auto"/>
              <w:jc w:val="center"/>
              <w:rPr>
                <w:rFonts w:ascii="Arial" w:eastAsia="Times New Roman" w:hAnsi="Arial" w:cs="Arial"/>
                <w:color w:val="000000"/>
                <w:szCs w:val="24"/>
              </w:rPr>
            </w:pPr>
            <w:r w:rsidRPr="00191956">
              <w:rPr>
                <w:rFonts w:ascii="Arial" w:eastAsia="Times New Roman" w:hAnsi="Arial" w:cs="Arial"/>
                <w:color w:val="000000"/>
                <w:szCs w:val="24"/>
              </w:rPr>
              <w:t>2%</w:t>
            </w:r>
          </w:p>
        </w:tc>
        <w:tc>
          <w:tcPr>
            <w:tcW w:w="1843" w:type="dxa"/>
            <w:vMerge w:val="restart"/>
            <w:tcBorders>
              <w:top w:val="nil"/>
              <w:left w:val="single" w:sz="8" w:space="0" w:color="000000"/>
              <w:bottom w:val="single" w:sz="8" w:space="0" w:color="000000"/>
              <w:right w:val="single" w:sz="8" w:space="0" w:color="auto"/>
            </w:tcBorders>
            <w:shd w:val="clear" w:color="auto" w:fill="auto"/>
            <w:vAlign w:val="center"/>
            <w:hideMark/>
          </w:tcPr>
          <w:p w:rsidR="0038069B" w:rsidRPr="00191956" w:rsidRDefault="007122A8" w:rsidP="0082671B">
            <w:pPr>
              <w:spacing w:after="0" w:line="240" w:lineRule="auto"/>
              <w:jc w:val="center"/>
              <w:rPr>
                <w:rFonts w:ascii="Arial" w:eastAsia="Times New Roman" w:hAnsi="Arial" w:cs="Arial"/>
                <w:color w:val="000000"/>
                <w:szCs w:val="24"/>
                <w:lang w:val="mn-MN"/>
              </w:rPr>
            </w:pPr>
            <w:r>
              <w:rPr>
                <w:rFonts w:ascii="Arial" w:eastAsia="Times New Roman" w:hAnsi="Arial" w:cs="Arial"/>
                <w:color w:val="000000"/>
                <w:szCs w:val="24"/>
                <w:lang w:val="mn-MN"/>
              </w:rPr>
              <w:t xml:space="preserve">14 </w:t>
            </w:r>
            <w:r w:rsidR="00990BD5" w:rsidRPr="00191956">
              <w:rPr>
                <w:rFonts w:ascii="Arial" w:eastAsia="Times New Roman" w:hAnsi="Arial" w:cs="Arial"/>
                <w:color w:val="000000"/>
                <w:szCs w:val="24"/>
                <w:lang w:val="mn-MN"/>
              </w:rPr>
              <w:t>269</w:t>
            </w:r>
            <w:r w:rsidR="00D42DCB">
              <w:rPr>
                <w:rStyle w:val="FootnoteReference"/>
                <w:rFonts w:ascii="Arial" w:eastAsia="Times New Roman" w:hAnsi="Arial" w:cs="Arial"/>
                <w:color w:val="000000"/>
                <w:szCs w:val="24"/>
                <w:lang w:val="mn-MN"/>
              </w:rPr>
              <w:footnoteReference w:id="5"/>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8069B" w:rsidRPr="003D5690" w:rsidRDefault="007122A8" w:rsidP="0082671B">
            <w:pPr>
              <w:spacing w:after="0" w:line="240" w:lineRule="auto"/>
              <w:jc w:val="center"/>
              <w:rPr>
                <w:rFonts w:ascii="Arial" w:eastAsia="Times New Roman" w:hAnsi="Arial" w:cs="Arial"/>
                <w:b/>
                <w:color w:val="000000"/>
                <w:szCs w:val="24"/>
                <w:lang w:val="mn-MN"/>
              </w:rPr>
            </w:pPr>
            <w:r w:rsidRPr="003D5690">
              <w:rPr>
                <w:rFonts w:ascii="Arial" w:eastAsia="Times New Roman" w:hAnsi="Arial" w:cs="Arial"/>
                <w:b/>
                <w:color w:val="000000"/>
                <w:szCs w:val="24"/>
                <w:lang w:val="mn-MN"/>
              </w:rPr>
              <w:t>4.</w:t>
            </w:r>
            <w:r w:rsidR="00990BD5" w:rsidRPr="003D5690">
              <w:rPr>
                <w:rFonts w:ascii="Arial" w:eastAsia="Times New Roman" w:hAnsi="Arial" w:cs="Arial"/>
                <w:b/>
                <w:color w:val="000000"/>
                <w:szCs w:val="24"/>
                <w:lang w:val="mn-MN"/>
              </w:rPr>
              <w:t>2</w:t>
            </w:r>
          </w:p>
        </w:tc>
      </w:tr>
      <w:tr w:rsidR="00540AD7" w:rsidRPr="00191956" w:rsidTr="009B00F4">
        <w:trPr>
          <w:trHeight w:val="450"/>
        </w:trPr>
        <w:tc>
          <w:tcPr>
            <w:tcW w:w="2127" w:type="dxa"/>
            <w:vMerge/>
            <w:tcBorders>
              <w:top w:val="nil"/>
              <w:left w:val="single" w:sz="8" w:space="0" w:color="000000"/>
              <w:bottom w:val="single" w:sz="8" w:space="0" w:color="000000"/>
              <w:right w:val="single" w:sz="8" w:space="0" w:color="000000"/>
            </w:tcBorders>
            <w:vAlign w:val="center"/>
            <w:hideMark/>
          </w:tcPr>
          <w:p w:rsidR="0038069B" w:rsidRPr="00191956" w:rsidRDefault="0038069B" w:rsidP="0082671B">
            <w:pPr>
              <w:spacing w:after="0" w:line="240" w:lineRule="auto"/>
              <w:rPr>
                <w:rFonts w:ascii="Arial" w:eastAsia="Times New Roman" w:hAnsi="Arial" w:cs="Arial"/>
                <w:color w:val="000000"/>
                <w:szCs w:val="20"/>
              </w:rPr>
            </w:pPr>
          </w:p>
        </w:tc>
        <w:tc>
          <w:tcPr>
            <w:tcW w:w="1985" w:type="dxa"/>
            <w:vMerge/>
            <w:tcBorders>
              <w:top w:val="nil"/>
              <w:left w:val="single" w:sz="8" w:space="0" w:color="000000"/>
              <w:bottom w:val="single" w:sz="8" w:space="0" w:color="000000"/>
              <w:right w:val="single" w:sz="8" w:space="0" w:color="000000"/>
            </w:tcBorders>
            <w:vAlign w:val="center"/>
            <w:hideMark/>
          </w:tcPr>
          <w:p w:rsidR="0038069B" w:rsidRPr="00191956" w:rsidRDefault="0038069B" w:rsidP="0082671B">
            <w:pPr>
              <w:spacing w:after="0" w:line="240" w:lineRule="auto"/>
              <w:rPr>
                <w:rFonts w:ascii="Arial" w:eastAsia="Times New Roman" w:hAnsi="Arial" w:cs="Arial"/>
                <w:color w:val="000000"/>
                <w:szCs w:val="20"/>
              </w:rPr>
            </w:pPr>
          </w:p>
        </w:tc>
        <w:tc>
          <w:tcPr>
            <w:tcW w:w="1700" w:type="dxa"/>
            <w:vMerge/>
            <w:tcBorders>
              <w:top w:val="nil"/>
              <w:left w:val="single" w:sz="8" w:space="0" w:color="000000"/>
              <w:bottom w:val="single" w:sz="8" w:space="0" w:color="000000"/>
              <w:right w:val="single" w:sz="8" w:space="0" w:color="000000"/>
            </w:tcBorders>
            <w:vAlign w:val="center"/>
            <w:hideMark/>
          </w:tcPr>
          <w:p w:rsidR="0038069B" w:rsidRPr="00191956" w:rsidRDefault="0038069B" w:rsidP="0082671B">
            <w:pPr>
              <w:spacing w:after="0" w:line="240" w:lineRule="auto"/>
              <w:rPr>
                <w:rFonts w:ascii="Arial" w:eastAsia="Times New Roman" w:hAnsi="Arial" w:cs="Arial"/>
                <w:color w:val="000000"/>
                <w:szCs w:val="20"/>
              </w:rPr>
            </w:pPr>
          </w:p>
        </w:tc>
        <w:tc>
          <w:tcPr>
            <w:tcW w:w="1843" w:type="dxa"/>
            <w:vMerge/>
            <w:tcBorders>
              <w:top w:val="nil"/>
              <w:left w:val="single" w:sz="8" w:space="0" w:color="000000"/>
              <w:bottom w:val="single" w:sz="8" w:space="0" w:color="000000"/>
              <w:right w:val="single" w:sz="8" w:space="0" w:color="auto"/>
            </w:tcBorders>
            <w:vAlign w:val="center"/>
            <w:hideMark/>
          </w:tcPr>
          <w:p w:rsidR="0038069B" w:rsidRPr="00191956" w:rsidRDefault="0038069B" w:rsidP="0082671B">
            <w:pPr>
              <w:spacing w:after="0" w:line="240" w:lineRule="auto"/>
              <w:rPr>
                <w:rFonts w:ascii="Arial" w:eastAsia="Times New Roman" w:hAnsi="Arial" w:cs="Arial"/>
                <w:color w:val="000000"/>
                <w:szCs w:val="20"/>
              </w:rPr>
            </w:pPr>
          </w:p>
        </w:tc>
        <w:tc>
          <w:tcPr>
            <w:tcW w:w="1701" w:type="dxa"/>
            <w:vMerge/>
            <w:tcBorders>
              <w:top w:val="nil"/>
              <w:left w:val="single" w:sz="8" w:space="0" w:color="auto"/>
              <w:bottom w:val="single" w:sz="8" w:space="0" w:color="000000"/>
              <w:right w:val="single" w:sz="8" w:space="0" w:color="auto"/>
            </w:tcBorders>
            <w:vAlign w:val="center"/>
            <w:hideMark/>
          </w:tcPr>
          <w:p w:rsidR="0038069B" w:rsidRPr="00191956" w:rsidRDefault="0038069B" w:rsidP="0082671B">
            <w:pPr>
              <w:spacing w:after="0" w:line="240" w:lineRule="auto"/>
              <w:rPr>
                <w:rFonts w:ascii="Arial" w:eastAsia="Times New Roman" w:hAnsi="Arial" w:cs="Arial"/>
                <w:color w:val="000000"/>
                <w:szCs w:val="20"/>
              </w:rPr>
            </w:pPr>
          </w:p>
        </w:tc>
      </w:tr>
    </w:tbl>
    <w:p w:rsidR="002E160C" w:rsidRDefault="00E754DF" w:rsidP="002E160C">
      <w:pPr>
        <w:spacing w:before="240" w:after="0" w:line="240" w:lineRule="auto"/>
        <w:jc w:val="both"/>
        <w:rPr>
          <w:rFonts w:ascii="Arial" w:hAnsi="Arial" w:cs="Arial"/>
          <w:sz w:val="24"/>
          <w:szCs w:val="24"/>
          <w:lang w:val="mn-MN"/>
        </w:rPr>
      </w:pPr>
      <w:r>
        <w:rPr>
          <w:rFonts w:ascii="Arial" w:hAnsi="Arial" w:cs="Arial"/>
          <w:b/>
          <w:sz w:val="24"/>
          <w:szCs w:val="24"/>
          <w:lang w:val="mn-MN"/>
        </w:rPr>
        <w:t xml:space="preserve"> </w:t>
      </w:r>
      <w:r>
        <w:rPr>
          <w:rFonts w:ascii="Arial" w:hAnsi="Arial" w:cs="Arial"/>
          <w:b/>
          <w:sz w:val="24"/>
          <w:szCs w:val="24"/>
          <w:lang w:val="mn-MN"/>
        </w:rPr>
        <w:tab/>
      </w:r>
      <w:r w:rsidR="00567BD1">
        <w:rPr>
          <w:rFonts w:ascii="Arial" w:hAnsi="Arial" w:cs="Arial"/>
          <w:sz w:val="24"/>
          <w:szCs w:val="24"/>
          <w:lang w:val="mn-MN"/>
        </w:rPr>
        <w:t xml:space="preserve">Олон улсын жишиг болон одоогоор манай улсад хэрэгжүүлж байгаа жишгээр иргэний буюу ажилтны төлж байгаа дүн нь тухайн иргэний цалингийн 1.8-2.0 хувь байгаа болно. Иймд иргэнд үүсэх зардлыг дундаж цалингийн 2 хувь байхаар тооцлоо. </w:t>
      </w:r>
    </w:p>
    <w:p w:rsidR="002E160C" w:rsidRDefault="002E160C" w:rsidP="002E160C">
      <w:pPr>
        <w:spacing w:before="240" w:after="0" w:line="240" w:lineRule="auto"/>
        <w:jc w:val="both"/>
        <w:rPr>
          <w:rFonts w:ascii="Arial" w:eastAsia="Times New Roman" w:hAnsi="Arial" w:cs="Arial"/>
          <w:b/>
          <w:bCs/>
          <w:color w:val="000000"/>
          <w:sz w:val="24"/>
          <w:szCs w:val="24"/>
          <w:lang w:val="mn-MN"/>
        </w:rPr>
      </w:pPr>
      <w:r>
        <w:rPr>
          <w:rFonts w:ascii="Arial" w:hAnsi="Arial" w:cs="Arial"/>
          <w:sz w:val="24"/>
          <w:szCs w:val="24"/>
          <w:lang w:val="mn-MN"/>
        </w:rPr>
        <w:t xml:space="preserve"> </w:t>
      </w:r>
      <w:r>
        <w:rPr>
          <w:rFonts w:ascii="Arial" w:hAnsi="Arial" w:cs="Arial"/>
          <w:sz w:val="24"/>
          <w:szCs w:val="24"/>
          <w:lang w:val="mn-MN"/>
        </w:rPr>
        <w:tab/>
        <w:t xml:space="preserve">Иргэн буюу </w:t>
      </w:r>
      <w:r>
        <w:rPr>
          <w:rFonts w:ascii="Arial" w:eastAsia="Times New Roman" w:hAnsi="Arial" w:cs="Arial"/>
          <w:bCs/>
          <w:color w:val="000000"/>
          <w:sz w:val="24"/>
          <w:szCs w:val="24"/>
          <w:lang w:val="mn-MN"/>
        </w:rPr>
        <w:t xml:space="preserve">ажилтан хэдийгээр өөрөөс зардал гаргаж байгаа мэт боловч энэхүү гаргаж байгаа зардал нь ирээдүйд тухай иргэний тэтгэврийн орлогыг нэмэгдүүлэх, нийгмийн хамгааллыг сайжруулахад чухал нөлөөтэй. Энэ ч утгаараа энэхүү зардал нь банкны хадгаламжтай төстэй юм. </w:t>
      </w:r>
      <w:r w:rsidR="003D5690">
        <w:rPr>
          <w:rFonts w:ascii="Arial" w:eastAsia="Times New Roman" w:hAnsi="Arial" w:cs="Arial"/>
          <w:bCs/>
          <w:color w:val="000000"/>
          <w:sz w:val="24"/>
          <w:szCs w:val="24"/>
          <w:lang w:val="mn-MN"/>
        </w:rPr>
        <w:t xml:space="preserve">Хуулийн этгээд буюу ажил олгогч нь сайн ажилтныг урамшуулах зорилгоор иргэний төлөх шимтгэлийн зарим хэсгийг </w:t>
      </w:r>
      <w:r w:rsidR="003D5690">
        <w:rPr>
          <w:rFonts w:ascii="Arial" w:eastAsia="Times New Roman" w:hAnsi="Arial" w:cs="Arial"/>
          <w:bCs/>
          <w:color w:val="000000"/>
          <w:sz w:val="24"/>
          <w:szCs w:val="24"/>
          <w:lang w:val="mn-MN"/>
        </w:rPr>
        <w:lastRenderedPageBreak/>
        <w:t xml:space="preserve">нэмж төлөх зохицуулалтыг хуулийн төсөлд тусгасан тул энэхүү зардал багасах боломжтой. </w:t>
      </w:r>
    </w:p>
    <w:p w:rsidR="009B00F4" w:rsidRPr="00E754DF" w:rsidRDefault="00E754DF" w:rsidP="003D5690">
      <w:pPr>
        <w:spacing w:before="240" w:after="0" w:line="240" w:lineRule="auto"/>
        <w:jc w:val="both"/>
        <w:rPr>
          <w:rFonts w:ascii="Arial" w:hAnsi="Arial" w:cs="Arial"/>
          <w:b/>
          <w:sz w:val="24"/>
          <w:szCs w:val="24"/>
        </w:rPr>
      </w:pPr>
      <w:r>
        <w:rPr>
          <w:rFonts w:ascii="Arial" w:hAnsi="Arial" w:cs="Arial"/>
          <w:b/>
          <w:sz w:val="24"/>
          <w:szCs w:val="24"/>
          <w:lang w:val="mn-MN"/>
        </w:rPr>
        <w:t xml:space="preserve"> </w:t>
      </w:r>
      <w:r>
        <w:rPr>
          <w:rFonts w:ascii="Arial" w:hAnsi="Arial" w:cs="Arial"/>
          <w:b/>
          <w:sz w:val="24"/>
          <w:szCs w:val="24"/>
          <w:lang w:val="mn-MN"/>
        </w:rPr>
        <w:tab/>
        <w:t xml:space="preserve">3. </w:t>
      </w:r>
      <w:r w:rsidR="00AC5E20" w:rsidRPr="00E754DF">
        <w:rPr>
          <w:rFonts w:ascii="Arial" w:hAnsi="Arial" w:cs="Arial"/>
          <w:b/>
          <w:sz w:val="24"/>
          <w:szCs w:val="24"/>
          <w:lang w:val="mn-MN"/>
        </w:rPr>
        <w:t xml:space="preserve">Төрийн </w:t>
      </w:r>
      <w:r w:rsidR="00C8497C" w:rsidRPr="00E754DF">
        <w:rPr>
          <w:rFonts w:ascii="Arial" w:hAnsi="Arial" w:cs="Arial"/>
          <w:b/>
          <w:sz w:val="24"/>
          <w:szCs w:val="24"/>
          <w:lang w:val="mn-MN"/>
        </w:rPr>
        <w:t xml:space="preserve">байгууллага буюу </w:t>
      </w:r>
      <w:r w:rsidR="00F77391">
        <w:rPr>
          <w:rFonts w:ascii="Arial" w:hAnsi="Arial" w:cs="Arial"/>
          <w:b/>
          <w:sz w:val="24"/>
          <w:szCs w:val="24"/>
          <w:lang w:val="mn-MN"/>
        </w:rPr>
        <w:t xml:space="preserve">улсын </w:t>
      </w:r>
      <w:r w:rsidR="00C8497C" w:rsidRPr="00E754DF">
        <w:rPr>
          <w:rFonts w:ascii="Arial" w:hAnsi="Arial" w:cs="Arial"/>
          <w:b/>
          <w:sz w:val="24"/>
          <w:szCs w:val="24"/>
          <w:lang w:val="mn-MN"/>
        </w:rPr>
        <w:t>төсөвт</w:t>
      </w:r>
      <w:r w:rsidR="00AC5E20" w:rsidRPr="00E754DF">
        <w:rPr>
          <w:rFonts w:ascii="Arial" w:hAnsi="Arial" w:cs="Arial"/>
          <w:b/>
          <w:sz w:val="24"/>
          <w:szCs w:val="24"/>
          <w:lang w:val="mn-MN"/>
        </w:rPr>
        <w:t xml:space="preserve"> </w:t>
      </w:r>
      <w:r w:rsidR="00F77391">
        <w:rPr>
          <w:rFonts w:ascii="Arial" w:hAnsi="Arial" w:cs="Arial"/>
          <w:b/>
          <w:sz w:val="24"/>
          <w:szCs w:val="24"/>
          <w:lang w:val="mn-MN"/>
        </w:rPr>
        <w:t>үүсэх з</w:t>
      </w:r>
      <w:r w:rsidR="00AC5E20" w:rsidRPr="00E754DF">
        <w:rPr>
          <w:rFonts w:ascii="Arial" w:hAnsi="Arial" w:cs="Arial"/>
          <w:b/>
          <w:sz w:val="24"/>
          <w:szCs w:val="24"/>
          <w:lang w:val="mn-MN"/>
        </w:rPr>
        <w:t>ардл</w:t>
      </w:r>
      <w:r w:rsidR="003D5690">
        <w:rPr>
          <w:rFonts w:ascii="Arial" w:hAnsi="Arial" w:cs="Arial"/>
          <w:b/>
          <w:sz w:val="24"/>
          <w:szCs w:val="24"/>
          <w:lang w:val="mn-MN"/>
        </w:rPr>
        <w:t xml:space="preserve">ын тооцоо: </w:t>
      </w:r>
    </w:p>
    <w:p w:rsidR="009B00F4" w:rsidRDefault="00C8497C" w:rsidP="0082671B">
      <w:pPr>
        <w:spacing w:before="240" w:after="0" w:line="240" w:lineRule="auto"/>
        <w:ind w:firstLine="720"/>
        <w:jc w:val="both"/>
        <w:rPr>
          <w:rFonts w:ascii="Arial" w:eastAsia="Times New Roman" w:hAnsi="Arial" w:cs="Arial"/>
          <w:color w:val="000000"/>
          <w:sz w:val="24"/>
          <w:szCs w:val="24"/>
          <w:lang w:val="mn-MN"/>
        </w:rPr>
      </w:pPr>
      <w:r w:rsidRPr="009B00F4">
        <w:rPr>
          <w:rFonts w:ascii="Arial" w:eastAsia="Times New Roman" w:hAnsi="Arial" w:cs="Arial"/>
          <w:color w:val="000000"/>
          <w:sz w:val="24"/>
          <w:szCs w:val="24"/>
          <w:lang w:val="mn-MN"/>
        </w:rPr>
        <w:t xml:space="preserve">Хувийн </w:t>
      </w:r>
      <w:r w:rsidR="005627B4" w:rsidRPr="009B00F4">
        <w:rPr>
          <w:rFonts w:ascii="Arial" w:eastAsia="Times New Roman" w:hAnsi="Arial" w:cs="Arial"/>
          <w:color w:val="000000"/>
          <w:sz w:val="24"/>
          <w:szCs w:val="24"/>
          <w:lang w:val="mn-MN"/>
        </w:rPr>
        <w:t xml:space="preserve">нэмэлт </w:t>
      </w:r>
      <w:r w:rsidRPr="009B00F4">
        <w:rPr>
          <w:rFonts w:ascii="Arial" w:eastAsia="Times New Roman" w:hAnsi="Arial" w:cs="Arial"/>
          <w:color w:val="000000"/>
          <w:sz w:val="24"/>
          <w:szCs w:val="24"/>
          <w:lang w:val="mn-MN"/>
        </w:rPr>
        <w:t xml:space="preserve">тэтгэврийн тухай хуулийг батлан хэрэгжүүлснээр төрийн байгууллага буюу улсын төсөвт үүсэх зардлыг тухайн ажил үйлчилгээг гүйцэтгэхэд шаардагдах хүний нөөцийн хэрэгцээг тодорхойлсны үндсэн дээр нэг албан хаагчид шаардагдах зардлаар үржүүлэн тооцох замаар </w:t>
      </w:r>
      <w:r w:rsidR="009B00F4">
        <w:rPr>
          <w:rFonts w:ascii="Arial" w:eastAsia="Times New Roman" w:hAnsi="Arial" w:cs="Arial"/>
          <w:color w:val="000000"/>
          <w:sz w:val="24"/>
          <w:szCs w:val="24"/>
          <w:lang w:val="mn-MN"/>
        </w:rPr>
        <w:t>дараахь үе шаттайгаар гаргалаа.</w:t>
      </w:r>
    </w:p>
    <w:p w:rsidR="009B00F4" w:rsidRDefault="00C8497C" w:rsidP="0082671B">
      <w:pPr>
        <w:spacing w:before="240" w:after="0" w:line="240" w:lineRule="auto"/>
        <w:ind w:firstLine="720"/>
        <w:jc w:val="both"/>
        <w:rPr>
          <w:rFonts w:ascii="Arial" w:hAnsi="Arial" w:cs="Arial"/>
          <w:b/>
          <w:sz w:val="24"/>
          <w:szCs w:val="24"/>
        </w:rPr>
      </w:pPr>
      <w:r w:rsidRPr="009B00F4">
        <w:rPr>
          <w:rFonts w:ascii="Arial" w:eastAsia="Times New Roman" w:hAnsi="Arial" w:cs="Arial"/>
          <w:color w:val="000000"/>
          <w:sz w:val="24"/>
          <w:szCs w:val="24"/>
          <w:lang w:val="mn-MN"/>
        </w:rPr>
        <w:t xml:space="preserve">Үүнд: </w:t>
      </w:r>
    </w:p>
    <w:p w:rsidR="0082671B" w:rsidRPr="0082671B" w:rsidRDefault="00C8497C" w:rsidP="0082671B">
      <w:pPr>
        <w:pStyle w:val="ListParagraph"/>
        <w:numPr>
          <w:ilvl w:val="1"/>
          <w:numId w:val="16"/>
        </w:numPr>
        <w:tabs>
          <w:tab w:val="left" w:pos="1134"/>
        </w:tabs>
        <w:spacing w:before="240" w:after="0" w:line="240" w:lineRule="auto"/>
        <w:ind w:left="0" w:firstLine="720"/>
        <w:jc w:val="both"/>
        <w:rPr>
          <w:rFonts w:ascii="Arial" w:hAnsi="Arial" w:cs="Arial"/>
          <w:sz w:val="24"/>
          <w:szCs w:val="24"/>
        </w:rPr>
      </w:pPr>
      <w:r w:rsidRPr="0082671B">
        <w:rPr>
          <w:rFonts w:ascii="Arial" w:eastAsia="Times New Roman" w:hAnsi="Arial" w:cs="Arial"/>
          <w:color w:val="000000"/>
          <w:sz w:val="24"/>
          <w:szCs w:val="24"/>
          <w:lang w:val="mn-MN"/>
        </w:rPr>
        <w:t>Хуулийн төсөлд тусгагдсан төрийн байгууллагын гүйцэтгэх үүрэг буюу ажил, үйлчилгээ нэг бүрийг тодорхойлох</w:t>
      </w:r>
      <w:r w:rsidRPr="0082671B">
        <w:rPr>
          <w:rFonts w:ascii="Arial" w:eastAsia="Times New Roman" w:hAnsi="Arial" w:cs="Arial"/>
          <w:color w:val="000000"/>
          <w:sz w:val="24"/>
          <w:szCs w:val="24"/>
        </w:rPr>
        <w:t>;</w:t>
      </w:r>
    </w:p>
    <w:p w:rsidR="0082671B" w:rsidRPr="0082671B" w:rsidRDefault="00C8497C" w:rsidP="0082671B">
      <w:pPr>
        <w:pStyle w:val="ListParagraph"/>
        <w:numPr>
          <w:ilvl w:val="1"/>
          <w:numId w:val="16"/>
        </w:numPr>
        <w:tabs>
          <w:tab w:val="left" w:pos="1134"/>
        </w:tabs>
        <w:spacing w:before="240" w:after="0" w:line="240" w:lineRule="auto"/>
        <w:ind w:left="0" w:firstLine="720"/>
        <w:jc w:val="both"/>
        <w:rPr>
          <w:rFonts w:ascii="Arial" w:hAnsi="Arial" w:cs="Arial"/>
          <w:sz w:val="24"/>
          <w:szCs w:val="24"/>
        </w:rPr>
      </w:pPr>
      <w:r w:rsidRPr="0082671B">
        <w:rPr>
          <w:rFonts w:ascii="Arial" w:eastAsia="Times New Roman" w:hAnsi="Arial" w:cs="Arial"/>
          <w:color w:val="000000"/>
          <w:sz w:val="24"/>
          <w:szCs w:val="24"/>
          <w:lang w:val="mn-MN"/>
        </w:rPr>
        <w:t xml:space="preserve">Ажил </w:t>
      </w:r>
      <w:r w:rsidR="00057DFE" w:rsidRPr="0082671B">
        <w:rPr>
          <w:rFonts w:ascii="Arial" w:eastAsia="Times New Roman" w:hAnsi="Arial" w:cs="Arial"/>
          <w:color w:val="000000"/>
          <w:sz w:val="24"/>
          <w:szCs w:val="24"/>
          <w:lang w:val="mn-MN"/>
        </w:rPr>
        <w:t>үйл</w:t>
      </w:r>
      <w:r w:rsidRPr="0082671B">
        <w:rPr>
          <w:rFonts w:ascii="Arial" w:eastAsia="Times New Roman" w:hAnsi="Arial" w:cs="Arial"/>
          <w:color w:val="000000"/>
          <w:sz w:val="24"/>
          <w:szCs w:val="24"/>
          <w:lang w:val="mn-MN"/>
        </w:rPr>
        <w:t>чилгээг гүйцэтгэх хугацааг тодорхойлсны үндсэн дээр шаардлагатай хүний нөөцийн хэрэгцээг тогтоох</w:t>
      </w:r>
      <w:r w:rsidRPr="0082671B">
        <w:rPr>
          <w:rFonts w:ascii="Arial" w:eastAsia="Times New Roman" w:hAnsi="Arial" w:cs="Arial"/>
          <w:color w:val="000000"/>
          <w:sz w:val="24"/>
          <w:szCs w:val="24"/>
        </w:rPr>
        <w:t>;</w:t>
      </w:r>
    </w:p>
    <w:p w:rsidR="0082671B" w:rsidRPr="0082671B" w:rsidRDefault="00C8497C" w:rsidP="0082671B">
      <w:pPr>
        <w:pStyle w:val="ListParagraph"/>
        <w:numPr>
          <w:ilvl w:val="1"/>
          <w:numId w:val="16"/>
        </w:numPr>
        <w:tabs>
          <w:tab w:val="left" w:pos="1134"/>
        </w:tabs>
        <w:spacing w:before="240" w:after="0" w:line="240" w:lineRule="auto"/>
        <w:ind w:left="0" w:firstLine="720"/>
        <w:jc w:val="both"/>
        <w:rPr>
          <w:rFonts w:ascii="Arial" w:hAnsi="Arial" w:cs="Arial"/>
          <w:sz w:val="24"/>
          <w:szCs w:val="24"/>
        </w:rPr>
      </w:pPr>
      <w:r w:rsidRPr="0082671B">
        <w:rPr>
          <w:rFonts w:ascii="Arial" w:eastAsia="Times New Roman" w:hAnsi="Arial" w:cs="Arial"/>
          <w:color w:val="000000"/>
          <w:sz w:val="24"/>
          <w:szCs w:val="24"/>
          <w:lang w:val="mn-MN"/>
        </w:rPr>
        <w:t xml:space="preserve">Хүний нөөцтэй холбоотой гарах </w:t>
      </w:r>
      <w:r w:rsidR="00057DFE" w:rsidRPr="0082671B">
        <w:rPr>
          <w:rFonts w:ascii="Arial" w:eastAsia="Times New Roman" w:hAnsi="Arial" w:cs="Arial"/>
          <w:color w:val="000000"/>
          <w:sz w:val="24"/>
          <w:szCs w:val="24"/>
          <w:lang w:val="mn-MN"/>
        </w:rPr>
        <w:t>зардлыг урьдчилан тооцох</w:t>
      </w:r>
      <w:r w:rsidR="00057DFE" w:rsidRPr="0082671B">
        <w:rPr>
          <w:rFonts w:ascii="Arial" w:eastAsia="Times New Roman" w:hAnsi="Arial" w:cs="Arial"/>
          <w:color w:val="000000"/>
          <w:sz w:val="24"/>
          <w:szCs w:val="24"/>
        </w:rPr>
        <w:t>;</w:t>
      </w:r>
    </w:p>
    <w:p w:rsidR="0082671B" w:rsidRPr="0082671B" w:rsidRDefault="00057DFE" w:rsidP="0082671B">
      <w:pPr>
        <w:pStyle w:val="ListParagraph"/>
        <w:numPr>
          <w:ilvl w:val="1"/>
          <w:numId w:val="16"/>
        </w:numPr>
        <w:tabs>
          <w:tab w:val="left" w:pos="1134"/>
        </w:tabs>
        <w:spacing w:before="240" w:after="0" w:line="240" w:lineRule="auto"/>
        <w:ind w:left="0" w:firstLine="720"/>
        <w:jc w:val="both"/>
        <w:rPr>
          <w:rFonts w:ascii="Arial" w:hAnsi="Arial" w:cs="Arial"/>
          <w:sz w:val="24"/>
          <w:szCs w:val="24"/>
        </w:rPr>
      </w:pPr>
      <w:r w:rsidRPr="0082671B">
        <w:rPr>
          <w:rFonts w:ascii="Arial" w:eastAsia="Times New Roman" w:hAnsi="Arial" w:cs="Arial"/>
          <w:color w:val="000000"/>
          <w:sz w:val="24"/>
          <w:szCs w:val="24"/>
          <w:lang w:val="mn-MN"/>
        </w:rPr>
        <w:t>Бусад зардал буюу материаллаг зардлыг нэгтгэн тооцох</w:t>
      </w:r>
      <w:r w:rsidRPr="0082671B">
        <w:rPr>
          <w:rFonts w:ascii="Arial" w:eastAsia="Times New Roman" w:hAnsi="Arial" w:cs="Arial"/>
          <w:color w:val="000000"/>
          <w:sz w:val="24"/>
          <w:szCs w:val="24"/>
        </w:rPr>
        <w:t>;</w:t>
      </w:r>
    </w:p>
    <w:p w:rsidR="009B00F4" w:rsidRPr="0082671B" w:rsidRDefault="003D0561" w:rsidP="0082671B">
      <w:pPr>
        <w:pStyle w:val="ListParagraph"/>
        <w:numPr>
          <w:ilvl w:val="1"/>
          <w:numId w:val="16"/>
        </w:numPr>
        <w:tabs>
          <w:tab w:val="left" w:pos="1134"/>
          <w:tab w:val="left" w:pos="1276"/>
        </w:tabs>
        <w:spacing w:before="240" w:after="0" w:line="240" w:lineRule="auto"/>
        <w:ind w:left="0" w:firstLine="720"/>
        <w:jc w:val="both"/>
        <w:rPr>
          <w:rFonts w:ascii="Arial" w:hAnsi="Arial" w:cs="Arial"/>
          <w:sz w:val="24"/>
          <w:szCs w:val="24"/>
        </w:rPr>
      </w:pPr>
      <w:r>
        <w:rPr>
          <w:rFonts w:ascii="Arial" w:eastAsia="Times New Roman" w:hAnsi="Arial" w:cs="Arial"/>
          <w:color w:val="000000"/>
          <w:sz w:val="24"/>
          <w:szCs w:val="24"/>
          <w:lang w:val="mn-MN"/>
        </w:rPr>
        <w:t>Нийт  зардал</w:t>
      </w:r>
    </w:p>
    <w:p w:rsidR="00180F04" w:rsidRPr="00180F04" w:rsidRDefault="0082671B" w:rsidP="00F77391">
      <w:pPr>
        <w:spacing w:before="240" w:after="0" w:line="240" w:lineRule="auto"/>
        <w:ind w:firstLine="720"/>
        <w:jc w:val="both"/>
        <w:rPr>
          <w:rFonts w:ascii="Arial" w:eastAsia="Times New Roman" w:hAnsi="Arial" w:cs="Arial"/>
          <w:color w:val="000000"/>
          <w:sz w:val="24"/>
          <w:szCs w:val="24"/>
          <w:lang w:val="mn-MN"/>
        </w:rPr>
      </w:pPr>
      <w:r>
        <w:rPr>
          <w:rFonts w:ascii="Arial" w:eastAsia="Times New Roman" w:hAnsi="Arial" w:cs="Arial"/>
          <w:b/>
          <w:color w:val="000000"/>
          <w:sz w:val="24"/>
          <w:szCs w:val="24"/>
          <w:lang w:val="mn-MN"/>
        </w:rPr>
        <w:t xml:space="preserve">3.1. </w:t>
      </w:r>
      <w:r w:rsidR="00180F04" w:rsidRPr="00180F04">
        <w:rPr>
          <w:rFonts w:ascii="Arial" w:eastAsia="Times New Roman" w:hAnsi="Arial" w:cs="Arial"/>
          <w:b/>
          <w:color w:val="000000"/>
          <w:sz w:val="24"/>
          <w:szCs w:val="24"/>
          <w:lang w:val="mn-MN"/>
        </w:rPr>
        <w:t>Хуулийн төсөлд тусгагдсан төрийн байгууллагын гүйцэтгэх үүрэг буюу ажил, үйлчилгээ нэг бүрийг тодорхойлох</w:t>
      </w:r>
      <w:r>
        <w:rPr>
          <w:rFonts w:ascii="Arial" w:eastAsia="Times New Roman" w:hAnsi="Arial" w:cs="Arial"/>
          <w:b/>
          <w:color w:val="000000"/>
          <w:sz w:val="24"/>
          <w:szCs w:val="24"/>
          <w:lang w:val="mn-MN"/>
        </w:rPr>
        <w:t>:</w:t>
      </w:r>
    </w:p>
    <w:p w:rsidR="009B00F4" w:rsidRPr="009B00F4" w:rsidRDefault="00057DFE" w:rsidP="0082671B">
      <w:pPr>
        <w:spacing w:before="240" w:after="0" w:line="240" w:lineRule="auto"/>
        <w:ind w:firstLine="720"/>
        <w:jc w:val="both"/>
        <w:rPr>
          <w:rFonts w:ascii="Arial" w:hAnsi="Arial" w:cs="Arial"/>
          <w:b/>
          <w:sz w:val="24"/>
          <w:szCs w:val="24"/>
        </w:rPr>
      </w:pPr>
      <w:r w:rsidRPr="009B00F4">
        <w:rPr>
          <w:rFonts w:ascii="Arial" w:eastAsia="Times New Roman" w:hAnsi="Arial" w:cs="Arial"/>
          <w:color w:val="000000"/>
          <w:sz w:val="24"/>
          <w:szCs w:val="24"/>
          <w:lang w:val="mn-MN"/>
        </w:rPr>
        <w:t>Хуулийн төсөлд тусгагдсан төрийн байгууллагуудын гүйцэтгэх үүрэг буюу ажил үйлчилгээг нэг бүрчлэн түүвэрлэн, хийж гүйцэтгэх үйл явцын дагуу уялдаа холбоог харгалзан тодорхойлсон.</w:t>
      </w:r>
    </w:p>
    <w:p w:rsidR="009B00F4" w:rsidRDefault="009B00F4" w:rsidP="0082671B">
      <w:pPr>
        <w:spacing w:before="240" w:after="0" w:line="240" w:lineRule="auto"/>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Ий</w:t>
      </w:r>
      <w:r w:rsidR="00057DFE" w:rsidRPr="00594B46">
        <w:rPr>
          <w:rFonts w:ascii="Arial" w:eastAsia="Times New Roman" w:hAnsi="Arial" w:cs="Arial"/>
          <w:color w:val="000000"/>
          <w:sz w:val="24"/>
          <w:szCs w:val="24"/>
          <w:lang w:val="mn-MN"/>
        </w:rPr>
        <w:t xml:space="preserve">нхүү тодорхойлохдоо ажил үйлчилгээнд хэрэгжүүлэх хэмжих боломжтой ажлыг хамаарууллаа. Үйл ажиллагаа тус бүрт зарцуулах хугацааг тооцохдоо төрийн байгууллагад хийгддэг адил төстэй үйлчилгээг судалж, холбогдох мэргэжилтнүүдийн </w:t>
      </w:r>
      <w:r w:rsidR="00057DFE" w:rsidRPr="00725F17">
        <w:rPr>
          <w:rFonts w:ascii="Arial" w:eastAsia="Times New Roman" w:hAnsi="Arial" w:cs="Arial"/>
          <w:color w:val="000000"/>
          <w:sz w:val="24"/>
          <w:szCs w:val="24"/>
          <w:lang w:val="mn-MN"/>
        </w:rPr>
        <w:t>ажилбарт ажлын байрны зураг авалтын үр дүнд гаргасан хугацаан дээр үндэслэн</w:t>
      </w:r>
      <w:r w:rsidR="00057DFE" w:rsidRPr="00594B46">
        <w:rPr>
          <w:rFonts w:ascii="Arial" w:eastAsia="Times New Roman" w:hAnsi="Arial" w:cs="Arial"/>
          <w:color w:val="000000"/>
          <w:sz w:val="24"/>
          <w:szCs w:val="24"/>
          <w:lang w:val="mn-MN"/>
        </w:rPr>
        <w:t xml:space="preserve"> тэдгээрийн гүйцэтгэх хугацааг тодорхойлон тооцлоо.</w:t>
      </w:r>
    </w:p>
    <w:p w:rsidR="00180F04" w:rsidRDefault="004274EE" w:rsidP="0082671B">
      <w:pPr>
        <w:spacing w:before="240" w:after="0" w:line="240" w:lineRule="auto"/>
        <w:ind w:firstLine="720"/>
        <w:jc w:val="both"/>
        <w:rPr>
          <w:rFonts w:ascii="Arial" w:eastAsia="Times New Roman" w:hAnsi="Arial" w:cs="Arial"/>
          <w:color w:val="000000"/>
          <w:sz w:val="24"/>
          <w:szCs w:val="24"/>
          <w:lang w:val="mn-MN"/>
        </w:rPr>
      </w:pPr>
      <w:r w:rsidRPr="00594B46">
        <w:rPr>
          <w:rFonts w:ascii="Arial" w:eastAsia="Times New Roman" w:hAnsi="Arial" w:cs="Arial"/>
          <w:color w:val="000000"/>
          <w:sz w:val="24"/>
          <w:szCs w:val="24"/>
          <w:lang w:val="mn-MN"/>
        </w:rPr>
        <w:t>Шаардагдах ажлын цагийг Хөдөлмөрийн тухай хуульд тусгагдсан ажиллах цагийн горимтой харьцуулан авч үзэв. Ингэхдээ нэг жилд ажиллах өдөр, цаг, минут гэсэн хэмжигдэхүүнд тулгуурлана.</w:t>
      </w:r>
    </w:p>
    <w:p w:rsidR="009B00F4" w:rsidRPr="00180F04" w:rsidRDefault="00180F04" w:rsidP="0082671B">
      <w:pPr>
        <w:spacing w:before="240" w:after="0" w:line="240" w:lineRule="auto"/>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1</w:t>
      </w:r>
      <w:r w:rsidR="004274EE" w:rsidRPr="00180F04">
        <w:rPr>
          <w:rFonts w:ascii="Arial" w:eastAsia="Times New Roman" w:hAnsi="Arial" w:cs="Arial"/>
          <w:color w:val="000000"/>
          <w:sz w:val="24"/>
          <w:szCs w:val="24"/>
          <w:lang w:val="mn-MN"/>
        </w:rPr>
        <w:t>жил</w:t>
      </w:r>
      <w:r w:rsidR="004274EE" w:rsidRPr="00180F04">
        <w:rPr>
          <w:rFonts w:ascii="Arial" w:eastAsia="Times New Roman" w:hAnsi="Arial" w:cs="Arial"/>
          <w:color w:val="000000"/>
          <w:sz w:val="24"/>
          <w:szCs w:val="24"/>
        </w:rPr>
        <w:t>=</w:t>
      </w:r>
      <w:r w:rsidR="004274EE" w:rsidRPr="00180F04">
        <w:rPr>
          <w:rFonts w:ascii="Arial" w:eastAsia="Times New Roman" w:hAnsi="Arial" w:cs="Arial"/>
          <w:color w:val="000000"/>
          <w:sz w:val="24"/>
          <w:szCs w:val="24"/>
          <w:lang w:val="mn-MN"/>
        </w:rPr>
        <w:t>ажлын 200 өдөр</w:t>
      </w:r>
      <w:r w:rsidR="009B00F4" w:rsidRPr="00180F04">
        <w:rPr>
          <w:rFonts w:ascii="Arial" w:eastAsia="Times New Roman" w:hAnsi="Arial" w:cs="Arial"/>
          <w:color w:val="000000"/>
          <w:sz w:val="24"/>
          <w:szCs w:val="24"/>
        </w:rPr>
        <w:t>;</w:t>
      </w:r>
      <w:r w:rsidR="004274EE" w:rsidRPr="00180F04">
        <w:rPr>
          <w:rFonts w:ascii="Arial" w:eastAsia="Times New Roman" w:hAnsi="Arial" w:cs="Arial"/>
          <w:color w:val="000000"/>
          <w:sz w:val="24"/>
          <w:szCs w:val="24"/>
          <w:lang w:val="mn-MN"/>
        </w:rPr>
        <w:t xml:space="preserve"> </w:t>
      </w:r>
    </w:p>
    <w:p w:rsidR="009B00F4" w:rsidRPr="009B00F4" w:rsidRDefault="00180F04" w:rsidP="0082671B">
      <w:pPr>
        <w:spacing w:after="0" w:line="240" w:lineRule="auto"/>
        <w:ind w:firstLine="720"/>
        <w:jc w:val="both"/>
        <w:rPr>
          <w:rFonts w:ascii="Arial" w:eastAsia="Times New Roman" w:hAnsi="Arial" w:cs="Arial"/>
          <w:color w:val="000000"/>
          <w:sz w:val="24"/>
          <w:szCs w:val="24"/>
        </w:rPr>
      </w:pPr>
      <w:r>
        <w:rPr>
          <w:rFonts w:ascii="Arial" w:eastAsia="Times New Roman" w:hAnsi="Arial" w:cs="Arial"/>
          <w:color w:val="000000"/>
          <w:sz w:val="24"/>
          <w:szCs w:val="24"/>
          <w:lang w:val="mn-MN"/>
        </w:rPr>
        <w:t>1</w:t>
      </w:r>
      <w:r w:rsidR="004274EE" w:rsidRPr="009B00F4">
        <w:rPr>
          <w:rFonts w:ascii="Arial" w:eastAsia="Times New Roman" w:hAnsi="Arial" w:cs="Arial"/>
          <w:color w:val="000000"/>
          <w:sz w:val="24"/>
          <w:szCs w:val="24"/>
          <w:lang w:val="mn-MN"/>
        </w:rPr>
        <w:t>өдөр</w:t>
      </w:r>
      <w:r w:rsidR="004274EE" w:rsidRPr="009B00F4">
        <w:rPr>
          <w:rFonts w:ascii="Arial" w:eastAsia="Times New Roman" w:hAnsi="Arial" w:cs="Arial"/>
          <w:color w:val="000000"/>
          <w:sz w:val="24"/>
          <w:szCs w:val="24"/>
        </w:rPr>
        <w:t>=</w:t>
      </w:r>
      <w:r w:rsidR="004274EE" w:rsidRPr="009B00F4">
        <w:rPr>
          <w:rFonts w:ascii="Arial" w:eastAsia="Times New Roman" w:hAnsi="Arial" w:cs="Arial"/>
          <w:color w:val="000000"/>
          <w:sz w:val="24"/>
          <w:szCs w:val="24"/>
          <w:lang w:val="mn-MN"/>
        </w:rPr>
        <w:t>ажлын 8 цаг /Хөдөлмөрийн тухай хуулийн дагуу/</w:t>
      </w:r>
      <w:r w:rsidR="009B00F4" w:rsidRPr="009B00F4">
        <w:rPr>
          <w:rFonts w:ascii="Arial" w:eastAsia="Times New Roman" w:hAnsi="Arial" w:cs="Arial"/>
          <w:color w:val="000000"/>
          <w:sz w:val="24"/>
          <w:szCs w:val="24"/>
        </w:rPr>
        <w:t>;</w:t>
      </w:r>
    </w:p>
    <w:p w:rsidR="009B00F4" w:rsidRPr="009B00F4" w:rsidRDefault="00180F04" w:rsidP="0082671B">
      <w:pPr>
        <w:spacing w:after="0" w:line="240" w:lineRule="auto"/>
        <w:ind w:left="720"/>
        <w:jc w:val="both"/>
        <w:rPr>
          <w:rFonts w:ascii="Arial" w:eastAsia="Times New Roman" w:hAnsi="Arial" w:cs="Arial"/>
          <w:color w:val="000000"/>
          <w:sz w:val="24"/>
          <w:szCs w:val="24"/>
        </w:rPr>
      </w:pPr>
      <w:r>
        <w:rPr>
          <w:rFonts w:ascii="Arial" w:eastAsia="Times New Roman" w:hAnsi="Arial" w:cs="Arial"/>
          <w:color w:val="000000"/>
          <w:sz w:val="24"/>
          <w:szCs w:val="24"/>
          <w:lang w:val="mn-MN"/>
        </w:rPr>
        <w:t>1</w:t>
      </w:r>
      <w:r w:rsidR="004274EE" w:rsidRPr="009B00F4">
        <w:rPr>
          <w:rFonts w:ascii="Arial" w:eastAsia="Times New Roman" w:hAnsi="Arial" w:cs="Arial"/>
          <w:color w:val="000000"/>
          <w:sz w:val="24"/>
          <w:szCs w:val="24"/>
          <w:lang w:val="mn-MN"/>
        </w:rPr>
        <w:t>цаг</w:t>
      </w:r>
      <w:r w:rsidR="004274EE" w:rsidRPr="009B00F4">
        <w:rPr>
          <w:rFonts w:ascii="Arial" w:eastAsia="Times New Roman" w:hAnsi="Arial" w:cs="Arial"/>
          <w:color w:val="000000"/>
          <w:sz w:val="24"/>
          <w:szCs w:val="24"/>
        </w:rPr>
        <w:t>=</w:t>
      </w:r>
      <w:r w:rsidR="004274EE" w:rsidRPr="009B00F4">
        <w:rPr>
          <w:rFonts w:ascii="Arial" w:eastAsia="Times New Roman" w:hAnsi="Arial" w:cs="Arial"/>
          <w:color w:val="000000"/>
          <w:sz w:val="24"/>
          <w:szCs w:val="24"/>
          <w:lang w:val="mn-MN"/>
        </w:rPr>
        <w:t>ажлын 60 минут</w:t>
      </w:r>
      <w:r w:rsidR="009B00F4" w:rsidRPr="009B00F4">
        <w:rPr>
          <w:rFonts w:ascii="Arial" w:eastAsia="Times New Roman" w:hAnsi="Arial" w:cs="Arial"/>
          <w:color w:val="000000"/>
          <w:sz w:val="24"/>
          <w:szCs w:val="24"/>
        </w:rPr>
        <w:t>;</w:t>
      </w:r>
    </w:p>
    <w:p w:rsidR="00180F04" w:rsidRDefault="009B00F4" w:rsidP="0082671B">
      <w:pPr>
        <w:spacing w:after="0" w:line="240" w:lineRule="auto"/>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Жилд 200 ажлын өдөр буюу /200</w:t>
      </w:r>
      <w:r w:rsidRPr="009B00F4">
        <w:rPr>
          <w:rFonts w:ascii="Arial" w:eastAsia="Times New Roman" w:hAnsi="Arial" w:cs="Arial"/>
          <w:color w:val="000000"/>
          <w:szCs w:val="24"/>
          <w:lang w:val="mn-MN"/>
        </w:rPr>
        <w:t>x</w:t>
      </w:r>
      <w:r>
        <w:rPr>
          <w:rFonts w:ascii="Arial" w:eastAsia="Times New Roman" w:hAnsi="Arial" w:cs="Arial"/>
          <w:color w:val="000000"/>
          <w:sz w:val="24"/>
          <w:szCs w:val="24"/>
          <w:lang w:val="mn-MN"/>
        </w:rPr>
        <w:t>8/ 1</w:t>
      </w:r>
      <w:r>
        <w:rPr>
          <w:rFonts w:ascii="Arial" w:eastAsia="Times New Roman" w:hAnsi="Arial" w:cs="Arial"/>
          <w:color w:val="000000"/>
          <w:sz w:val="24"/>
          <w:szCs w:val="24"/>
        </w:rPr>
        <w:t xml:space="preserve"> </w:t>
      </w:r>
      <w:r>
        <w:rPr>
          <w:rFonts w:ascii="Arial" w:eastAsia="Times New Roman" w:hAnsi="Arial" w:cs="Arial"/>
          <w:color w:val="000000"/>
          <w:sz w:val="24"/>
          <w:szCs w:val="24"/>
          <w:lang w:val="mn-MN"/>
        </w:rPr>
        <w:t>600 ажлын цаг буюу /1600</w:t>
      </w:r>
      <w:r w:rsidRPr="009B00F4">
        <w:rPr>
          <w:rFonts w:ascii="Arial" w:eastAsia="Times New Roman" w:hAnsi="Arial" w:cs="Arial"/>
          <w:color w:val="000000"/>
          <w:szCs w:val="24"/>
          <w:lang w:val="mn-MN"/>
        </w:rPr>
        <w:t>x</w:t>
      </w:r>
      <w:r w:rsidR="004274EE" w:rsidRPr="009B00F4">
        <w:rPr>
          <w:rFonts w:ascii="Arial" w:eastAsia="Times New Roman" w:hAnsi="Arial" w:cs="Arial"/>
          <w:color w:val="000000"/>
          <w:sz w:val="24"/>
          <w:szCs w:val="24"/>
          <w:lang w:val="mn-MN"/>
        </w:rPr>
        <w:t>60/ 96</w:t>
      </w:r>
      <w:r>
        <w:rPr>
          <w:rFonts w:ascii="Arial" w:eastAsia="Times New Roman" w:hAnsi="Arial" w:cs="Arial"/>
          <w:color w:val="000000"/>
          <w:sz w:val="24"/>
          <w:szCs w:val="24"/>
          <w:lang w:val="mn-MN"/>
        </w:rPr>
        <w:t xml:space="preserve"> </w:t>
      </w:r>
      <w:r w:rsidR="004274EE" w:rsidRPr="009B00F4">
        <w:rPr>
          <w:rFonts w:ascii="Arial" w:eastAsia="Times New Roman" w:hAnsi="Arial" w:cs="Arial"/>
          <w:color w:val="000000"/>
          <w:sz w:val="24"/>
          <w:szCs w:val="24"/>
          <w:lang w:val="mn-MN"/>
        </w:rPr>
        <w:t>000 минут ажиллана гэсэн үг.</w:t>
      </w:r>
    </w:p>
    <w:p w:rsidR="00751C3C" w:rsidRPr="00180F04" w:rsidRDefault="00751C3C" w:rsidP="0082671B">
      <w:pPr>
        <w:spacing w:before="240" w:after="0" w:line="240" w:lineRule="auto"/>
        <w:ind w:firstLine="720"/>
        <w:jc w:val="both"/>
        <w:rPr>
          <w:rFonts w:ascii="Arial" w:eastAsia="Times New Roman" w:hAnsi="Arial" w:cs="Arial"/>
          <w:color w:val="000000"/>
          <w:sz w:val="24"/>
          <w:szCs w:val="24"/>
          <w:u w:val="single"/>
          <w:lang w:val="mn-MN"/>
        </w:rPr>
      </w:pPr>
      <w:r w:rsidRPr="00180F04">
        <w:rPr>
          <w:rFonts w:ascii="Arial" w:eastAsia="Times New Roman" w:hAnsi="Arial" w:cs="Arial"/>
          <w:b/>
          <w:color w:val="000000"/>
          <w:sz w:val="24"/>
          <w:szCs w:val="24"/>
          <w:u w:val="single"/>
          <w:lang w:val="mn-MN"/>
        </w:rPr>
        <w:t xml:space="preserve">Төрийн захиргааны байгууллагад үүсэх зардал тооцсон байдал </w:t>
      </w:r>
    </w:p>
    <w:p w:rsidR="00180F04" w:rsidRDefault="00751C3C" w:rsidP="0082671B">
      <w:pPr>
        <w:spacing w:before="240" w:after="0" w:line="240" w:lineRule="auto"/>
        <w:ind w:firstLine="720"/>
        <w:jc w:val="both"/>
        <w:rPr>
          <w:rFonts w:ascii="Arial" w:eastAsia="Times New Roman" w:hAnsi="Arial" w:cs="Arial"/>
          <w:color w:val="000000"/>
          <w:sz w:val="24"/>
          <w:szCs w:val="24"/>
          <w:lang w:val="mn-MN"/>
        </w:rPr>
      </w:pPr>
      <w:r w:rsidRPr="00594B46">
        <w:rPr>
          <w:rFonts w:ascii="Arial" w:eastAsia="Times New Roman" w:hAnsi="Arial" w:cs="Arial"/>
          <w:color w:val="000000"/>
          <w:sz w:val="24"/>
          <w:szCs w:val="24"/>
          <w:lang w:val="mn-MN"/>
        </w:rPr>
        <w:t>Хувийн нэмэлт тэтгэврийн тухай хуулийн төсөлд Санхүүгийн зохицуулах хороо дараах шинэ чиг үүргийг хэрэгжүүлэхээр тусгасан байна. Үүнд:</w:t>
      </w:r>
    </w:p>
    <w:p w:rsidR="00180F04" w:rsidRPr="00180F04" w:rsidRDefault="00751C3C" w:rsidP="0082671B">
      <w:pPr>
        <w:pStyle w:val="ListParagraph"/>
        <w:numPr>
          <w:ilvl w:val="0"/>
          <w:numId w:val="3"/>
        </w:numPr>
        <w:tabs>
          <w:tab w:val="left" w:pos="993"/>
        </w:tabs>
        <w:spacing w:before="240" w:after="0" w:line="240" w:lineRule="auto"/>
        <w:ind w:left="0" w:firstLine="709"/>
        <w:jc w:val="both"/>
        <w:rPr>
          <w:rFonts w:ascii="Arial" w:eastAsia="Times New Roman" w:hAnsi="Arial" w:cs="Arial"/>
          <w:color w:val="000000"/>
          <w:sz w:val="24"/>
          <w:szCs w:val="24"/>
          <w:lang w:val="mn-MN"/>
        </w:rPr>
      </w:pPr>
      <w:r w:rsidRPr="00180F04">
        <w:rPr>
          <w:rFonts w:ascii="Arial" w:eastAsia="Times New Roman" w:hAnsi="Arial" w:cs="Arial"/>
          <w:color w:val="000000"/>
          <w:sz w:val="24"/>
          <w:szCs w:val="24"/>
          <w:lang w:val="mn-MN"/>
        </w:rPr>
        <w:t>Хувийн тэтгэврийн сангийн захиргааны болон хөрөнгө оруулалтын зардлыг хянах</w:t>
      </w:r>
      <w:r w:rsidRPr="00180F04">
        <w:rPr>
          <w:rFonts w:ascii="Arial" w:eastAsia="Times New Roman" w:hAnsi="Arial" w:cs="Arial"/>
          <w:color w:val="000000"/>
          <w:sz w:val="24"/>
          <w:szCs w:val="24"/>
        </w:rPr>
        <w:t>;</w:t>
      </w:r>
    </w:p>
    <w:p w:rsidR="00180F04" w:rsidRPr="00180F04" w:rsidRDefault="00751C3C" w:rsidP="0082671B">
      <w:pPr>
        <w:pStyle w:val="ListParagraph"/>
        <w:numPr>
          <w:ilvl w:val="0"/>
          <w:numId w:val="3"/>
        </w:numPr>
        <w:tabs>
          <w:tab w:val="left" w:pos="993"/>
        </w:tabs>
        <w:spacing w:before="240" w:after="0" w:line="240" w:lineRule="auto"/>
        <w:ind w:left="0" w:firstLine="709"/>
        <w:jc w:val="both"/>
        <w:rPr>
          <w:rFonts w:ascii="Arial" w:eastAsia="Times New Roman" w:hAnsi="Arial" w:cs="Arial"/>
          <w:color w:val="000000"/>
          <w:sz w:val="24"/>
          <w:szCs w:val="24"/>
          <w:lang w:val="mn-MN"/>
        </w:rPr>
      </w:pPr>
      <w:r w:rsidRPr="00180F04">
        <w:rPr>
          <w:rFonts w:ascii="Arial" w:eastAsia="Times New Roman" w:hAnsi="Arial" w:cs="Arial"/>
          <w:color w:val="000000"/>
          <w:sz w:val="24"/>
          <w:szCs w:val="24"/>
          <w:lang w:val="mn-MN"/>
        </w:rPr>
        <w:lastRenderedPageBreak/>
        <w:t>Хувийн  тэтгэврийн сангийн өөрийн хөрөнгө болон тэтгэврийн хөрөнгийн зохистой харьцааг хянах</w:t>
      </w:r>
      <w:r w:rsidRPr="00180F04">
        <w:rPr>
          <w:rFonts w:ascii="Arial" w:eastAsia="Times New Roman" w:hAnsi="Arial" w:cs="Arial"/>
          <w:color w:val="000000"/>
          <w:sz w:val="24"/>
          <w:szCs w:val="24"/>
        </w:rPr>
        <w:t>;</w:t>
      </w:r>
    </w:p>
    <w:p w:rsidR="00180F04" w:rsidRDefault="00751C3C" w:rsidP="0082671B">
      <w:pPr>
        <w:pStyle w:val="ListParagraph"/>
        <w:numPr>
          <w:ilvl w:val="0"/>
          <w:numId w:val="3"/>
        </w:numPr>
        <w:tabs>
          <w:tab w:val="left" w:pos="993"/>
        </w:tabs>
        <w:spacing w:before="240" w:after="0" w:line="240" w:lineRule="auto"/>
        <w:ind w:left="0" w:firstLine="709"/>
        <w:jc w:val="both"/>
        <w:rPr>
          <w:rFonts w:ascii="Arial" w:eastAsia="Times New Roman" w:hAnsi="Arial" w:cs="Arial"/>
          <w:color w:val="000000"/>
          <w:sz w:val="24"/>
          <w:szCs w:val="24"/>
          <w:lang w:val="mn-MN"/>
        </w:rPr>
      </w:pPr>
      <w:r w:rsidRPr="00180F04">
        <w:rPr>
          <w:rFonts w:ascii="Arial" w:eastAsia="Times New Roman" w:hAnsi="Arial" w:cs="Arial"/>
          <w:color w:val="000000"/>
          <w:sz w:val="24"/>
          <w:szCs w:val="24"/>
          <w:lang w:val="mn-MN"/>
        </w:rPr>
        <w:t xml:space="preserve">Хувийн тэтгэврийн сангийн хөрөнгө оруулалтын бодлогын хэрэгжилтэнд хяналт тавих </w:t>
      </w:r>
    </w:p>
    <w:p w:rsidR="00180F04" w:rsidRDefault="00751C3C" w:rsidP="0082671B">
      <w:pPr>
        <w:pStyle w:val="ListParagraph"/>
        <w:numPr>
          <w:ilvl w:val="0"/>
          <w:numId w:val="3"/>
        </w:numPr>
        <w:tabs>
          <w:tab w:val="left" w:pos="993"/>
        </w:tabs>
        <w:spacing w:before="240" w:after="0" w:line="240" w:lineRule="auto"/>
        <w:ind w:left="0" w:firstLine="709"/>
        <w:jc w:val="both"/>
        <w:rPr>
          <w:rFonts w:ascii="Arial" w:eastAsia="Times New Roman" w:hAnsi="Arial" w:cs="Arial"/>
          <w:color w:val="000000"/>
          <w:sz w:val="24"/>
          <w:szCs w:val="24"/>
          <w:lang w:val="mn-MN"/>
        </w:rPr>
      </w:pPr>
      <w:r w:rsidRPr="00180F04">
        <w:rPr>
          <w:rFonts w:ascii="Arial" w:eastAsia="Times New Roman" w:hAnsi="Arial" w:cs="Arial"/>
          <w:color w:val="000000"/>
          <w:sz w:val="24"/>
          <w:szCs w:val="24"/>
          <w:lang w:val="mn-MN"/>
        </w:rPr>
        <w:t xml:space="preserve">Хувийн тэтгэврийн санд хяналт шалгалт хийх </w:t>
      </w:r>
    </w:p>
    <w:p w:rsidR="00180F04" w:rsidRDefault="00751C3C" w:rsidP="0082671B">
      <w:pPr>
        <w:pStyle w:val="ListParagraph"/>
        <w:numPr>
          <w:ilvl w:val="0"/>
          <w:numId w:val="3"/>
        </w:numPr>
        <w:tabs>
          <w:tab w:val="left" w:pos="993"/>
        </w:tabs>
        <w:spacing w:before="240" w:after="0" w:line="240" w:lineRule="auto"/>
        <w:ind w:left="0" w:firstLine="709"/>
        <w:jc w:val="both"/>
        <w:rPr>
          <w:rFonts w:ascii="Arial" w:eastAsia="Times New Roman" w:hAnsi="Arial" w:cs="Arial"/>
          <w:color w:val="000000"/>
          <w:sz w:val="24"/>
          <w:szCs w:val="24"/>
          <w:lang w:val="mn-MN"/>
        </w:rPr>
      </w:pPr>
      <w:r w:rsidRPr="00180F04">
        <w:rPr>
          <w:rFonts w:ascii="Arial" w:eastAsia="Times New Roman" w:hAnsi="Arial" w:cs="Arial"/>
          <w:color w:val="000000"/>
          <w:sz w:val="24"/>
          <w:szCs w:val="24"/>
          <w:lang w:val="mn-MN"/>
        </w:rPr>
        <w:t xml:space="preserve">Хувийн тэтгэврийн сангийн тухай хуулийн дагуу </w:t>
      </w:r>
      <w:r w:rsidR="00F77391">
        <w:rPr>
          <w:rFonts w:ascii="Arial" w:eastAsia="Times New Roman" w:hAnsi="Arial" w:cs="Arial"/>
          <w:color w:val="000000"/>
          <w:sz w:val="24"/>
          <w:szCs w:val="24"/>
          <w:lang w:val="mn-MN"/>
        </w:rPr>
        <w:t>холбогдох</w:t>
      </w:r>
      <w:r w:rsidRPr="00180F04">
        <w:rPr>
          <w:rFonts w:ascii="Arial" w:eastAsia="Times New Roman" w:hAnsi="Arial" w:cs="Arial"/>
          <w:color w:val="000000"/>
          <w:sz w:val="24"/>
          <w:szCs w:val="24"/>
          <w:lang w:val="mn-MN"/>
        </w:rPr>
        <w:t xml:space="preserve"> дүрэм</w:t>
      </w:r>
      <w:r w:rsidR="00F77391">
        <w:rPr>
          <w:rFonts w:ascii="Arial" w:eastAsia="Times New Roman" w:hAnsi="Arial" w:cs="Arial"/>
          <w:color w:val="000000"/>
          <w:sz w:val="24"/>
          <w:szCs w:val="24"/>
          <w:lang w:val="mn-MN"/>
        </w:rPr>
        <w:t>,</w:t>
      </w:r>
      <w:r w:rsidRPr="00180F04">
        <w:rPr>
          <w:rFonts w:ascii="Arial" w:eastAsia="Times New Roman" w:hAnsi="Arial" w:cs="Arial"/>
          <w:color w:val="000000"/>
          <w:sz w:val="24"/>
          <w:szCs w:val="24"/>
          <w:lang w:val="mn-MN"/>
        </w:rPr>
        <w:t xml:space="preserve"> журам баталж мөрдүүлнэ.</w:t>
      </w:r>
    </w:p>
    <w:p w:rsidR="0082671B" w:rsidRDefault="00F77391" w:rsidP="0082671B">
      <w:pPr>
        <w:pStyle w:val="ListParagraph"/>
        <w:numPr>
          <w:ilvl w:val="0"/>
          <w:numId w:val="3"/>
        </w:numPr>
        <w:tabs>
          <w:tab w:val="left" w:pos="993"/>
        </w:tabs>
        <w:spacing w:before="240" w:line="240" w:lineRule="auto"/>
        <w:ind w:left="0" w:firstLine="709"/>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Х</w:t>
      </w:r>
      <w:r w:rsidR="00E543F1" w:rsidRPr="00180F04">
        <w:rPr>
          <w:rFonts w:ascii="Arial" w:eastAsia="Times New Roman" w:hAnsi="Arial" w:cs="Arial"/>
          <w:color w:val="000000"/>
          <w:sz w:val="24"/>
          <w:szCs w:val="24"/>
          <w:lang w:val="mn-MN"/>
        </w:rPr>
        <w:t xml:space="preserve">увийн тэтгэврийн сангийн харилцаанд даатгуулагчийн эрх ашгийг хамгаалах, даатгагчийн болон төрийн захиргааны байгууллагын эрх, үүрэг, чиг үүргийг тодорхойлох, </w:t>
      </w:r>
      <w:r w:rsidR="00A173D9" w:rsidRPr="00180F04">
        <w:rPr>
          <w:rFonts w:ascii="Arial" w:eastAsia="Times New Roman" w:hAnsi="Arial" w:cs="Arial"/>
          <w:color w:val="000000"/>
          <w:sz w:val="24"/>
          <w:szCs w:val="24"/>
          <w:lang w:val="mn-MN"/>
        </w:rPr>
        <w:t>хөрөнгө оруулалтын удирдлагыг тогтоох, тэтгэвэр олгох, маргаан шийвдэрлэх, мэдээллийн сан бүрдүүлэх, ашиглах, хамгаалах, бусад харилцааг</w:t>
      </w:r>
      <w:r w:rsidR="00A173D9" w:rsidRPr="00180F04">
        <w:rPr>
          <w:rFonts w:ascii="Arial" w:eastAsia="Times New Roman" w:hAnsi="Arial" w:cs="Arial"/>
          <w:color w:val="000000"/>
          <w:sz w:val="24"/>
          <w:szCs w:val="24"/>
        </w:rPr>
        <w:t xml:space="preserve"> </w:t>
      </w:r>
      <w:r>
        <w:rPr>
          <w:rFonts w:ascii="Arial" w:eastAsia="Times New Roman" w:hAnsi="Arial" w:cs="Arial"/>
          <w:color w:val="000000"/>
          <w:sz w:val="24"/>
          <w:szCs w:val="24"/>
          <w:lang w:val="mn-MN"/>
        </w:rPr>
        <w:t xml:space="preserve">зохицуулах зэрэг тус тус болно. </w:t>
      </w:r>
    </w:p>
    <w:p w:rsidR="00F523E4" w:rsidRDefault="00F523E4" w:rsidP="00F523E4">
      <w:pPr>
        <w:spacing w:after="0" w:line="240" w:lineRule="auto"/>
        <w:rPr>
          <w:rFonts w:ascii="Arial" w:eastAsia="Times New Roman" w:hAnsi="Arial" w:cs="Arial"/>
          <w:b/>
          <w:bCs/>
          <w:lang w:val="mn-MN"/>
        </w:rPr>
      </w:pPr>
    </w:p>
    <w:p w:rsidR="00F523E4" w:rsidRPr="00F523E4" w:rsidRDefault="00F523E4" w:rsidP="00F523E4">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lang w:val="mn-MN"/>
        </w:rPr>
      </w:pPr>
      <w:r>
        <w:rPr>
          <w:rFonts w:ascii="Arial" w:eastAsia="Times New Roman" w:hAnsi="Arial" w:cs="Arial"/>
          <w:b/>
          <w:bCs/>
          <w:lang w:val="mn-MN"/>
        </w:rPr>
        <w:t xml:space="preserve"> </w:t>
      </w:r>
      <w:r>
        <w:rPr>
          <w:rFonts w:ascii="Arial" w:eastAsia="Times New Roman" w:hAnsi="Arial" w:cs="Arial"/>
          <w:b/>
          <w:bCs/>
          <w:lang w:val="mn-MN"/>
        </w:rPr>
        <w:tab/>
        <w:t>5</w:t>
      </w:r>
      <w:r w:rsidR="00712C31">
        <w:rPr>
          <w:rFonts w:ascii="Arial" w:eastAsia="Times New Roman" w:hAnsi="Arial" w:cs="Arial"/>
          <w:b/>
          <w:bCs/>
          <w:lang w:val="mn-MN"/>
        </w:rPr>
        <w:t>3</w:t>
      </w:r>
      <w:r>
        <w:rPr>
          <w:rFonts w:ascii="Arial" w:eastAsia="Times New Roman" w:hAnsi="Arial" w:cs="Arial"/>
          <w:b/>
          <w:bCs/>
          <w:lang w:val="mn-MN"/>
        </w:rPr>
        <w:t xml:space="preserve"> </w:t>
      </w:r>
      <w:r w:rsidRPr="00F523E4">
        <w:rPr>
          <w:rFonts w:ascii="Arial" w:eastAsia="Times New Roman" w:hAnsi="Arial" w:cs="Arial"/>
          <w:b/>
          <w:bCs/>
          <w:lang w:val="mn-MN"/>
        </w:rPr>
        <w:t>д</w:t>
      </w:r>
      <w:r w:rsidR="00712C31">
        <w:rPr>
          <w:rFonts w:ascii="Arial" w:eastAsia="Times New Roman" w:hAnsi="Arial" w:cs="Arial"/>
          <w:b/>
          <w:bCs/>
          <w:lang w:val="mn-MN"/>
        </w:rPr>
        <w:t xml:space="preserve">угаар </w:t>
      </w:r>
      <w:r w:rsidRPr="00F523E4">
        <w:rPr>
          <w:rFonts w:ascii="Arial" w:eastAsia="Times New Roman" w:hAnsi="Arial" w:cs="Arial"/>
          <w:b/>
          <w:bCs/>
          <w:lang w:val="mn-MN"/>
        </w:rPr>
        <w:t>зүйл.Хорооны чиг үүрэг</w:t>
      </w:r>
    </w:p>
    <w:p w:rsidR="00F523E4" w:rsidRPr="00F523E4" w:rsidRDefault="00F523E4" w:rsidP="00F523E4">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lang w:val="mn-MN"/>
        </w:rPr>
      </w:pPr>
      <w:r>
        <w:rPr>
          <w:rFonts w:ascii="Arial" w:eastAsia="Times New Roman" w:hAnsi="Arial" w:cs="Arial"/>
          <w:b/>
          <w:bCs/>
          <w:lang w:val="mn-MN"/>
        </w:rPr>
        <w:t xml:space="preserve"> </w:t>
      </w:r>
      <w:r>
        <w:rPr>
          <w:rFonts w:ascii="Arial" w:eastAsia="Times New Roman" w:hAnsi="Arial" w:cs="Arial"/>
          <w:b/>
          <w:bCs/>
          <w:lang w:val="mn-MN"/>
        </w:rPr>
        <w:tab/>
      </w:r>
    </w:p>
    <w:p w:rsidR="00F523E4" w:rsidRPr="00F523E4" w:rsidRDefault="00F523E4" w:rsidP="00F523E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lang w:val="mn-MN"/>
        </w:rPr>
      </w:pPr>
      <w:r>
        <w:rPr>
          <w:rFonts w:ascii="Arial" w:eastAsia="Times New Roman" w:hAnsi="Arial" w:cs="Arial"/>
          <w:bCs/>
          <w:lang w:val="mn-MN"/>
        </w:rPr>
        <w:t xml:space="preserve"> </w:t>
      </w:r>
      <w:r>
        <w:rPr>
          <w:rFonts w:ascii="Arial" w:eastAsia="Times New Roman" w:hAnsi="Arial" w:cs="Arial"/>
          <w:bCs/>
          <w:lang w:val="mn-MN"/>
        </w:rPr>
        <w:tab/>
      </w:r>
      <w:r w:rsidR="00712C31" w:rsidRPr="001D041B">
        <w:rPr>
          <w:rFonts w:ascii="Arial" w:eastAsia="Times New Roman" w:hAnsi="Arial" w:cs="Arial"/>
          <w:bCs/>
          <w:lang w:val="mn-MN"/>
        </w:rPr>
        <w:t>5</w:t>
      </w:r>
      <w:r w:rsidR="00712C31">
        <w:rPr>
          <w:rFonts w:ascii="Arial" w:eastAsia="Times New Roman" w:hAnsi="Arial" w:cs="Arial"/>
          <w:bCs/>
          <w:lang w:val="mn-MN"/>
        </w:rPr>
        <w:t>3</w:t>
      </w:r>
      <w:r w:rsidR="00712C31" w:rsidRPr="001D041B">
        <w:rPr>
          <w:rFonts w:ascii="Arial" w:eastAsia="Times New Roman" w:hAnsi="Arial" w:cs="Arial"/>
          <w:bCs/>
          <w:lang w:val="mn-MN"/>
        </w:rPr>
        <w:t xml:space="preserve">.1.Хороо нь </w:t>
      </w:r>
      <w:r w:rsidR="00712C31">
        <w:rPr>
          <w:rFonts w:ascii="Arial" w:eastAsia="Times New Roman" w:hAnsi="Arial" w:cs="Arial"/>
          <w:bCs/>
          <w:lang w:val="mn-MN"/>
        </w:rPr>
        <w:t xml:space="preserve">энэхүү </w:t>
      </w:r>
      <w:r w:rsidR="00712C31" w:rsidRPr="001D041B">
        <w:rPr>
          <w:rFonts w:ascii="Arial" w:eastAsia="Times New Roman" w:hAnsi="Arial" w:cs="Arial"/>
          <w:bCs/>
          <w:lang w:val="mn-MN"/>
        </w:rPr>
        <w:t xml:space="preserve">хуулийн хэрэгжилтийг хангах, хувийн нэмэлт тэтгэврийн үйл ажиллагаанд хяналт тавих, шалгалт хийх, нэгдсэн мэдээллийн сан бүрдүүлэх, ашиглах, гишүүн, эрх залгамжлагч, өвлөгчийн эрх, ашгийг хамгаалах, шаардлагатай дүрэм, журам, заавар, аргачлал батлах, мөрдүүлэх нийтлэг чиг үүргийг </w:t>
      </w:r>
      <w:r w:rsidRPr="00F523E4">
        <w:rPr>
          <w:rFonts w:ascii="Arial" w:eastAsia="Times New Roman" w:hAnsi="Arial" w:cs="Arial"/>
          <w:bCs/>
          <w:lang w:val="mn-MN"/>
        </w:rPr>
        <w:t>хэрэгжүүлнэ.</w:t>
      </w:r>
    </w:p>
    <w:p w:rsidR="00180F04" w:rsidRPr="003D0561" w:rsidRDefault="003D0561" w:rsidP="003D0561">
      <w:pPr>
        <w:spacing w:before="240" w:after="0" w:line="240" w:lineRule="auto"/>
        <w:ind w:firstLine="720"/>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3.2.</w:t>
      </w:r>
      <w:r w:rsidR="00180F04" w:rsidRPr="0082671B">
        <w:rPr>
          <w:rFonts w:ascii="Arial" w:eastAsia="Times New Roman" w:hAnsi="Arial" w:cs="Arial"/>
          <w:b/>
          <w:color w:val="000000"/>
          <w:sz w:val="24"/>
          <w:szCs w:val="24"/>
          <w:lang w:val="mn-MN"/>
        </w:rPr>
        <w:t>Ажил үйлчилгээг гүйцэтгэх хугацааг тодорхойлсны үндсэн дээр шаардлагатай хүний нөөцийн хэрэгцээг тогтоох</w:t>
      </w:r>
      <w:r>
        <w:rPr>
          <w:rFonts w:ascii="Arial" w:eastAsia="Times New Roman" w:hAnsi="Arial" w:cs="Arial"/>
          <w:b/>
          <w:color w:val="000000"/>
          <w:sz w:val="24"/>
          <w:szCs w:val="24"/>
          <w:lang w:val="mn-MN"/>
        </w:rPr>
        <w:t>:</w:t>
      </w:r>
    </w:p>
    <w:p w:rsidR="00180F04" w:rsidRPr="009874E1" w:rsidRDefault="009874E1" w:rsidP="00F523E4">
      <w:pPr>
        <w:spacing w:before="240" w:after="0" w:line="240" w:lineRule="auto"/>
        <w:ind w:firstLine="720"/>
        <w:jc w:val="both"/>
        <w:rPr>
          <w:rFonts w:ascii="Arial" w:hAnsi="Arial" w:cs="Arial"/>
          <w:sz w:val="24"/>
          <w:szCs w:val="24"/>
          <w:lang w:val="mn-MN"/>
        </w:rPr>
      </w:pPr>
      <w:r>
        <w:rPr>
          <w:rFonts w:ascii="Arial" w:hAnsi="Arial" w:cs="Arial"/>
          <w:sz w:val="24"/>
          <w:szCs w:val="24"/>
          <w:lang w:val="mn-MN"/>
        </w:rPr>
        <w:t>Холбогдох ажилтнуудын ажилбарт зарцуулагдах ажлын байрны зураг авалтын үр дүнг доорх хүснэгтүүдэд харуулав.</w:t>
      </w:r>
    </w:p>
    <w:p w:rsidR="00A818FF" w:rsidRDefault="00142D4A" w:rsidP="0082671B">
      <w:pPr>
        <w:spacing w:line="240" w:lineRule="auto"/>
        <w:jc w:val="right"/>
        <w:rPr>
          <w:rFonts w:ascii="Arial" w:eastAsia="Times New Roman" w:hAnsi="Arial" w:cs="Arial"/>
          <w:i/>
          <w:color w:val="000000"/>
          <w:sz w:val="24"/>
          <w:szCs w:val="24"/>
          <w:lang w:val="mn-MN"/>
        </w:rPr>
      </w:pPr>
      <w:r w:rsidRPr="00180F04">
        <w:rPr>
          <w:rFonts w:ascii="Arial" w:eastAsia="Times New Roman" w:hAnsi="Arial" w:cs="Arial"/>
          <w:i/>
          <w:color w:val="000000"/>
          <w:sz w:val="24"/>
          <w:szCs w:val="24"/>
          <w:lang w:val="mn-MN"/>
        </w:rPr>
        <w:t xml:space="preserve">Хүснэгт </w:t>
      </w:r>
      <w:r w:rsidR="00A818FF" w:rsidRPr="00180F04">
        <w:rPr>
          <w:rFonts w:ascii="Arial" w:eastAsia="Times New Roman" w:hAnsi="Arial" w:cs="Arial"/>
          <w:i/>
          <w:color w:val="000000"/>
          <w:sz w:val="24"/>
          <w:szCs w:val="24"/>
          <w:lang w:val="mn-MN"/>
        </w:rPr>
        <w:t>4</w:t>
      </w:r>
    </w:p>
    <w:p w:rsidR="009874E1" w:rsidRPr="009874E1" w:rsidRDefault="009874E1" w:rsidP="0082671B">
      <w:pPr>
        <w:spacing w:line="240" w:lineRule="auto"/>
        <w:jc w:val="center"/>
        <w:rPr>
          <w:rFonts w:ascii="Arial" w:eastAsia="Times New Roman" w:hAnsi="Arial" w:cs="Arial"/>
          <w:b/>
          <w:color w:val="000000"/>
          <w:sz w:val="24"/>
          <w:szCs w:val="24"/>
          <w:lang w:val="mn-MN"/>
        </w:rPr>
      </w:pPr>
      <w:r>
        <w:rPr>
          <w:rFonts w:ascii="Arial" w:eastAsia="Times New Roman" w:hAnsi="Arial" w:cs="Arial"/>
          <w:color w:val="000000"/>
          <w:sz w:val="24"/>
          <w:szCs w:val="24"/>
          <w:lang w:val="mn-MN"/>
        </w:rPr>
        <w:t>Ажил үйлчилгээ гүйцэтгэхтэй холбоотой зардлын тооцоо</w:t>
      </w:r>
    </w:p>
    <w:tbl>
      <w:tblPr>
        <w:tblW w:w="9356" w:type="dxa"/>
        <w:tblInd w:w="-5" w:type="dxa"/>
        <w:tblLook w:val="04A0" w:firstRow="1" w:lastRow="0" w:firstColumn="1" w:lastColumn="0" w:noHBand="0" w:noVBand="1"/>
      </w:tblPr>
      <w:tblGrid>
        <w:gridCol w:w="504"/>
        <w:gridCol w:w="2473"/>
        <w:gridCol w:w="1985"/>
        <w:gridCol w:w="1417"/>
        <w:gridCol w:w="1559"/>
        <w:gridCol w:w="1418"/>
      </w:tblGrid>
      <w:tr w:rsidR="00463F8B" w:rsidRPr="00180F04" w:rsidTr="00180F04">
        <w:trPr>
          <w:trHeight w:val="936"/>
        </w:trPr>
        <w:tc>
          <w:tcPr>
            <w:tcW w:w="50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ind w:hanging="82"/>
              <w:jc w:val="center"/>
              <w:rPr>
                <w:rFonts w:ascii="Arial" w:eastAsia="Times New Roman" w:hAnsi="Arial" w:cs="Arial"/>
                <w:bCs/>
                <w:color w:val="000000"/>
                <w:szCs w:val="24"/>
              </w:rPr>
            </w:pPr>
            <w:r w:rsidRPr="00180F04">
              <w:rPr>
                <w:rFonts w:ascii="Arial" w:eastAsia="Times New Roman" w:hAnsi="Arial" w:cs="Arial"/>
                <w:bCs/>
                <w:color w:val="000000"/>
                <w:szCs w:val="24"/>
              </w:rPr>
              <w:t>Д/д</w:t>
            </w:r>
          </w:p>
        </w:tc>
        <w:tc>
          <w:tcPr>
            <w:tcW w:w="247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Гүйцэтгэх чиг үүрэг</w:t>
            </w:r>
          </w:p>
        </w:tc>
        <w:tc>
          <w:tcPr>
            <w:tcW w:w="1985"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Хэрэгжүүлэх үйл ажиллагаа</w:t>
            </w:r>
          </w:p>
        </w:tc>
        <w:tc>
          <w:tcPr>
            <w:tcW w:w="141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Хугацаа минут</w:t>
            </w:r>
          </w:p>
        </w:tc>
        <w:tc>
          <w:tcPr>
            <w:tcW w:w="1559"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Сар бүр Жилд 12 удаа</w:t>
            </w:r>
          </w:p>
        </w:tc>
        <w:tc>
          <w:tcPr>
            <w:tcW w:w="1418"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Нийт хугацаа</w:t>
            </w:r>
          </w:p>
        </w:tc>
      </w:tr>
      <w:tr w:rsidR="00463F8B" w:rsidRPr="00180F04" w:rsidTr="00180F04">
        <w:trPr>
          <w:trHeight w:val="453"/>
        </w:trPr>
        <w:tc>
          <w:tcPr>
            <w:tcW w:w="5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w:t>
            </w:r>
          </w:p>
        </w:tc>
        <w:tc>
          <w:tcPr>
            <w:tcW w:w="2473" w:type="dxa"/>
            <w:vMerge w:val="restart"/>
            <w:tcBorders>
              <w:top w:val="nil"/>
              <w:left w:val="single" w:sz="4" w:space="0" w:color="auto"/>
              <w:bottom w:val="single" w:sz="4" w:space="0" w:color="000000"/>
              <w:right w:val="single" w:sz="4" w:space="0" w:color="auto"/>
            </w:tcBorders>
            <w:shd w:val="clear" w:color="auto" w:fill="auto"/>
            <w:vAlign w:val="center"/>
            <w:hideMark/>
          </w:tcPr>
          <w:p w:rsidR="00463F8B" w:rsidRPr="00180F04" w:rsidRDefault="00F523E4" w:rsidP="00F523E4">
            <w:pPr>
              <w:spacing w:after="0" w:line="240" w:lineRule="auto"/>
              <w:jc w:val="center"/>
              <w:rPr>
                <w:rFonts w:ascii="Arial" w:eastAsia="Times New Roman" w:hAnsi="Arial" w:cs="Arial"/>
                <w:color w:val="000000"/>
                <w:szCs w:val="24"/>
              </w:rPr>
            </w:pPr>
            <w:r>
              <w:rPr>
                <w:rFonts w:ascii="Arial" w:eastAsia="Times New Roman" w:hAnsi="Arial" w:cs="Arial"/>
                <w:color w:val="000000"/>
                <w:szCs w:val="24"/>
                <w:lang w:val="mn-MN"/>
              </w:rPr>
              <w:t>Урт хугацааны даатгагч, х</w:t>
            </w:r>
            <w:r w:rsidR="00463F8B" w:rsidRPr="00180F04">
              <w:rPr>
                <w:rFonts w:ascii="Arial" w:eastAsia="Times New Roman" w:hAnsi="Arial" w:cs="Arial"/>
                <w:color w:val="000000"/>
                <w:szCs w:val="24"/>
              </w:rPr>
              <w:t>увийн тэтгэврийн сангийн захиргааны болон хөрөнгө оруулалтын зардлыг хянах</w:t>
            </w:r>
          </w:p>
        </w:tc>
        <w:tc>
          <w:tcPr>
            <w:tcW w:w="1985" w:type="dxa"/>
            <w:tcBorders>
              <w:top w:val="nil"/>
              <w:left w:val="nil"/>
              <w:bottom w:val="single" w:sz="4" w:space="0" w:color="auto"/>
              <w:right w:val="single" w:sz="4" w:space="0" w:color="auto"/>
            </w:tcBorders>
            <w:shd w:val="clear" w:color="auto" w:fill="auto"/>
            <w:vAlign w:val="center"/>
            <w:hideMark/>
          </w:tcPr>
          <w:p w:rsidR="00463F8B" w:rsidRPr="00180F04" w:rsidRDefault="00463F8B" w:rsidP="0082671B">
            <w:pPr>
              <w:spacing w:after="0" w:line="240" w:lineRule="auto"/>
              <w:rPr>
                <w:rFonts w:ascii="Arial" w:eastAsia="Times New Roman" w:hAnsi="Arial" w:cs="Arial"/>
                <w:color w:val="000000"/>
                <w:szCs w:val="24"/>
              </w:rPr>
            </w:pPr>
            <w:r w:rsidRPr="00180F04">
              <w:rPr>
                <w:rFonts w:ascii="Arial" w:eastAsia="Times New Roman" w:hAnsi="Arial" w:cs="Arial"/>
                <w:color w:val="000000"/>
                <w:szCs w:val="24"/>
              </w:rPr>
              <w:t>Материал хүлээн авах</w:t>
            </w:r>
          </w:p>
        </w:tc>
        <w:tc>
          <w:tcPr>
            <w:tcW w:w="1417"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12</w:t>
            </w:r>
          </w:p>
        </w:tc>
        <w:tc>
          <w:tcPr>
            <w:tcW w:w="1559"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10</w:t>
            </w:r>
          </w:p>
        </w:tc>
        <w:tc>
          <w:tcPr>
            <w:tcW w:w="1418"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120</w:t>
            </w:r>
          </w:p>
        </w:tc>
      </w:tr>
      <w:tr w:rsidR="00463F8B" w:rsidRPr="00180F04" w:rsidTr="00180F04">
        <w:trPr>
          <w:trHeight w:val="912"/>
        </w:trPr>
        <w:tc>
          <w:tcPr>
            <w:tcW w:w="504" w:type="dxa"/>
            <w:vMerge/>
            <w:tcBorders>
              <w:top w:val="nil"/>
              <w:left w:val="single" w:sz="4" w:space="0" w:color="auto"/>
              <w:bottom w:val="single" w:sz="4" w:space="0" w:color="000000"/>
              <w:right w:val="single" w:sz="4" w:space="0" w:color="auto"/>
            </w:tcBorders>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p>
        </w:tc>
        <w:tc>
          <w:tcPr>
            <w:tcW w:w="2473" w:type="dxa"/>
            <w:vMerge/>
            <w:tcBorders>
              <w:top w:val="nil"/>
              <w:left w:val="single" w:sz="4" w:space="0" w:color="auto"/>
              <w:bottom w:val="single" w:sz="4" w:space="0" w:color="000000"/>
              <w:right w:val="single" w:sz="4" w:space="0" w:color="auto"/>
            </w:tcBorders>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p>
        </w:tc>
        <w:tc>
          <w:tcPr>
            <w:tcW w:w="1985" w:type="dxa"/>
            <w:tcBorders>
              <w:top w:val="nil"/>
              <w:left w:val="nil"/>
              <w:bottom w:val="single" w:sz="4" w:space="0" w:color="auto"/>
              <w:right w:val="single" w:sz="4" w:space="0" w:color="auto"/>
            </w:tcBorders>
            <w:shd w:val="clear" w:color="auto" w:fill="auto"/>
            <w:vAlign w:val="center"/>
            <w:hideMark/>
          </w:tcPr>
          <w:p w:rsidR="00463F8B" w:rsidRPr="00180F04" w:rsidRDefault="00463F8B" w:rsidP="0082671B">
            <w:pPr>
              <w:spacing w:after="0" w:line="240" w:lineRule="auto"/>
              <w:rPr>
                <w:rFonts w:ascii="Arial" w:eastAsia="Times New Roman" w:hAnsi="Arial" w:cs="Arial"/>
                <w:color w:val="000000"/>
                <w:szCs w:val="24"/>
              </w:rPr>
            </w:pPr>
            <w:r w:rsidRPr="00180F04">
              <w:rPr>
                <w:rFonts w:ascii="Arial" w:eastAsia="Times New Roman" w:hAnsi="Arial" w:cs="Arial"/>
                <w:color w:val="000000"/>
                <w:szCs w:val="24"/>
              </w:rPr>
              <w:t>Материал</w:t>
            </w:r>
            <w:r w:rsidR="00154BC5" w:rsidRPr="00180F04">
              <w:rPr>
                <w:rFonts w:ascii="Arial" w:eastAsia="Times New Roman" w:hAnsi="Arial" w:cs="Arial"/>
                <w:color w:val="000000"/>
                <w:szCs w:val="24"/>
                <w:lang w:val="mn-MN"/>
              </w:rPr>
              <w:t xml:space="preserve"> </w:t>
            </w:r>
            <w:r w:rsidRPr="00180F04">
              <w:rPr>
                <w:rFonts w:ascii="Arial" w:eastAsia="Times New Roman" w:hAnsi="Arial" w:cs="Arial"/>
                <w:color w:val="000000"/>
                <w:szCs w:val="24"/>
              </w:rPr>
              <w:t>хянах</w:t>
            </w:r>
          </w:p>
        </w:tc>
        <w:tc>
          <w:tcPr>
            <w:tcW w:w="1417"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960</w:t>
            </w:r>
          </w:p>
        </w:tc>
        <w:tc>
          <w:tcPr>
            <w:tcW w:w="1559"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12</w:t>
            </w:r>
          </w:p>
        </w:tc>
        <w:tc>
          <w:tcPr>
            <w:tcW w:w="1418"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11520</w:t>
            </w:r>
          </w:p>
        </w:tc>
      </w:tr>
      <w:tr w:rsidR="00463F8B" w:rsidRPr="00180F04" w:rsidTr="00180F04">
        <w:trPr>
          <w:trHeight w:val="312"/>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rsidR="00463F8B" w:rsidRPr="00180F04" w:rsidRDefault="00463F8B" w:rsidP="0082671B">
            <w:pPr>
              <w:spacing w:after="0" w:line="240" w:lineRule="auto"/>
              <w:jc w:val="center"/>
              <w:rPr>
                <w:rFonts w:ascii="Arial" w:eastAsia="Times New Roman" w:hAnsi="Arial" w:cs="Arial"/>
                <w:color w:val="000000"/>
                <w:szCs w:val="24"/>
              </w:rPr>
            </w:pPr>
          </w:p>
        </w:tc>
        <w:tc>
          <w:tcPr>
            <w:tcW w:w="2473" w:type="dxa"/>
            <w:tcBorders>
              <w:top w:val="nil"/>
              <w:left w:val="nil"/>
              <w:bottom w:val="single" w:sz="4" w:space="0" w:color="auto"/>
              <w:right w:val="single" w:sz="4" w:space="0" w:color="auto"/>
            </w:tcBorders>
            <w:shd w:val="clear" w:color="auto" w:fill="auto"/>
            <w:noWrap/>
            <w:vAlign w:val="bottom"/>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Нийт</w:t>
            </w:r>
          </w:p>
        </w:tc>
        <w:tc>
          <w:tcPr>
            <w:tcW w:w="1985" w:type="dxa"/>
            <w:tcBorders>
              <w:top w:val="nil"/>
              <w:left w:val="nil"/>
              <w:bottom w:val="single" w:sz="4" w:space="0" w:color="auto"/>
              <w:right w:val="single" w:sz="4" w:space="0" w:color="auto"/>
            </w:tcBorders>
            <w:shd w:val="clear" w:color="auto" w:fill="auto"/>
            <w:noWrap/>
            <w:vAlign w:val="bottom"/>
            <w:hideMark/>
          </w:tcPr>
          <w:p w:rsidR="00463F8B" w:rsidRPr="00180F04" w:rsidRDefault="00463F8B" w:rsidP="0082671B">
            <w:pPr>
              <w:spacing w:after="0" w:line="240" w:lineRule="auto"/>
              <w:rPr>
                <w:rFonts w:ascii="Arial" w:eastAsia="Times New Roman" w:hAnsi="Arial" w:cs="Arial"/>
                <w:color w:val="000000"/>
                <w:szCs w:val="24"/>
              </w:rPr>
            </w:pPr>
          </w:p>
        </w:tc>
        <w:tc>
          <w:tcPr>
            <w:tcW w:w="1417" w:type="dxa"/>
            <w:tcBorders>
              <w:top w:val="nil"/>
              <w:left w:val="nil"/>
              <w:bottom w:val="single" w:sz="4" w:space="0" w:color="auto"/>
              <w:right w:val="single" w:sz="4" w:space="0" w:color="auto"/>
            </w:tcBorders>
            <w:shd w:val="clear" w:color="auto" w:fill="auto"/>
            <w:noWrap/>
            <w:vAlign w:val="bottom"/>
            <w:hideMark/>
          </w:tcPr>
          <w:p w:rsidR="00463F8B" w:rsidRPr="00180F04" w:rsidRDefault="00463F8B" w:rsidP="0082671B">
            <w:pPr>
              <w:spacing w:after="0" w:line="240" w:lineRule="auto"/>
              <w:rPr>
                <w:rFonts w:ascii="Arial" w:eastAsia="Times New Roman" w:hAnsi="Arial" w:cs="Arial"/>
                <w:color w:val="000000"/>
                <w:szCs w:val="24"/>
              </w:rPr>
            </w:pPr>
          </w:p>
        </w:tc>
        <w:tc>
          <w:tcPr>
            <w:tcW w:w="1559" w:type="dxa"/>
            <w:tcBorders>
              <w:top w:val="nil"/>
              <w:left w:val="nil"/>
              <w:bottom w:val="single" w:sz="4" w:space="0" w:color="auto"/>
              <w:right w:val="single" w:sz="4" w:space="0" w:color="auto"/>
            </w:tcBorders>
            <w:shd w:val="clear" w:color="auto" w:fill="auto"/>
            <w:noWrap/>
            <w:vAlign w:val="bottom"/>
            <w:hideMark/>
          </w:tcPr>
          <w:p w:rsidR="00463F8B" w:rsidRPr="00180F04" w:rsidRDefault="00463F8B" w:rsidP="0082671B">
            <w:pPr>
              <w:spacing w:after="0" w:line="240" w:lineRule="auto"/>
              <w:rPr>
                <w:rFonts w:ascii="Arial" w:eastAsia="Times New Roman" w:hAnsi="Arial" w:cs="Arial"/>
                <w:color w:val="000000"/>
                <w:szCs w:val="24"/>
              </w:rPr>
            </w:pPr>
          </w:p>
        </w:tc>
        <w:tc>
          <w:tcPr>
            <w:tcW w:w="1418"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11640</w:t>
            </w:r>
          </w:p>
        </w:tc>
      </w:tr>
      <w:tr w:rsidR="00463F8B" w:rsidRPr="00180F04" w:rsidTr="00180F04">
        <w:trPr>
          <w:trHeight w:val="312"/>
        </w:trPr>
        <w:tc>
          <w:tcPr>
            <w:tcW w:w="9356"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Шаардлагатай хүний нөөц = 11</w:t>
            </w:r>
            <w:r w:rsidR="00594B46" w:rsidRPr="00180F04">
              <w:rPr>
                <w:rFonts w:ascii="Arial" w:eastAsia="Times New Roman" w:hAnsi="Arial" w:cs="Arial"/>
                <w:bCs/>
                <w:color w:val="000000"/>
                <w:szCs w:val="24"/>
              </w:rPr>
              <w:t>640/60минут = 194цаг/8= 24.25</w:t>
            </w:r>
            <w:r w:rsidR="00594B46" w:rsidRPr="00180F04">
              <w:rPr>
                <w:rFonts w:ascii="Arial" w:eastAsia="Times New Roman" w:hAnsi="Arial" w:cs="Arial"/>
                <w:bCs/>
                <w:color w:val="000000"/>
                <w:szCs w:val="24"/>
                <w:lang w:val="mn-MN"/>
              </w:rPr>
              <w:t xml:space="preserve"> </w:t>
            </w:r>
            <w:r w:rsidR="00594B46" w:rsidRPr="00180F04">
              <w:rPr>
                <w:rFonts w:ascii="Arial" w:eastAsia="Times New Roman" w:hAnsi="Arial" w:cs="Arial"/>
                <w:bCs/>
                <w:color w:val="000000"/>
                <w:szCs w:val="24"/>
              </w:rPr>
              <w:t>өдөр</w:t>
            </w:r>
          </w:p>
        </w:tc>
      </w:tr>
    </w:tbl>
    <w:p w:rsidR="00AC4A6C" w:rsidRDefault="00AC4A6C" w:rsidP="0082671B">
      <w:pPr>
        <w:pStyle w:val="ListParagraph"/>
        <w:spacing w:after="0" w:line="240" w:lineRule="auto"/>
        <w:ind w:left="360"/>
        <w:jc w:val="right"/>
        <w:rPr>
          <w:rFonts w:ascii="Arial" w:eastAsia="Times New Roman" w:hAnsi="Arial" w:cs="Arial"/>
          <w:i/>
          <w:color w:val="000000"/>
          <w:sz w:val="24"/>
          <w:szCs w:val="24"/>
          <w:lang w:val="mn-MN"/>
        </w:rPr>
      </w:pPr>
    </w:p>
    <w:p w:rsidR="00154BC5" w:rsidRPr="00180F04" w:rsidRDefault="00142D4A" w:rsidP="0082671B">
      <w:pPr>
        <w:pStyle w:val="ListParagraph"/>
        <w:spacing w:after="0" w:line="240" w:lineRule="auto"/>
        <w:ind w:left="360"/>
        <w:jc w:val="right"/>
        <w:rPr>
          <w:rFonts w:ascii="Arial" w:eastAsia="Times New Roman" w:hAnsi="Arial" w:cs="Arial"/>
          <w:i/>
          <w:color w:val="000000"/>
          <w:sz w:val="24"/>
          <w:szCs w:val="24"/>
          <w:lang w:val="mn-MN"/>
        </w:rPr>
      </w:pPr>
      <w:r w:rsidRPr="00180F04">
        <w:rPr>
          <w:rFonts w:ascii="Arial" w:eastAsia="Times New Roman" w:hAnsi="Arial" w:cs="Arial"/>
          <w:i/>
          <w:color w:val="000000"/>
          <w:sz w:val="24"/>
          <w:szCs w:val="24"/>
          <w:lang w:val="mn-MN"/>
        </w:rPr>
        <w:t xml:space="preserve">Хүснэгт </w:t>
      </w:r>
      <w:r w:rsidR="00A818FF" w:rsidRPr="00180F04">
        <w:rPr>
          <w:rFonts w:ascii="Arial" w:eastAsia="Times New Roman" w:hAnsi="Arial" w:cs="Arial"/>
          <w:i/>
          <w:color w:val="000000"/>
          <w:sz w:val="24"/>
          <w:szCs w:val="24"/>
          <w:lang w:val="mn-MN"/>
        </w:rPr>
        <w:t>5</w:t>
      </w:r>
    </w:p>
    <w:tbl>
      <w:tblPr>
        <w:tblW w:w="9337" w:type="dxa"/>
        <w:tblInd w:w="14" w:type="dxa"/>
        <w:tblLook w:val="04A0" w:firstRow="1" w:lastRow="0" w:firstColumn="1" w:lastColumn="0" w:noHBand="0" w:noVBand="1"/>
      </w:tblPr>
      <w:tblGrid>
        <w:gridCol w:w="586"/>
        <w:gridCol w:w="2372"/>
        <w:gridCol w:w="1985"/>
        <w:gridCol w:w="1417"/>
        <w:gridCol w:w="1559"/>
        <w:gridCol w:w="1418"/>
      </w:tblGrid>
      <w:tr w:rsidR="00463F8B" w:rsidRPr="00180F04" w:rsidTr="00656752">
        <w:trPr>
          <w:trHeight w:val="936"/>
        </w:trPr>
        <w:tc>
          <w:tcPr>
            <w:tcW w:w="58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Д/д</w:t>
            </w:r>
          </w:p>
        </w:tc>
        <w:tc>
          <w:tcPr>
            <w:tcW w:w="2372"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Гүйцэтгэх чиг үүрэг</w:t>
            </w:r>
          </w:p>
        </w:tc>
        <w:tc>
          <w:tcPr>
            <w:tcW w:w="1985"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Хэрэгжүүлэх үйл ажиллагаа</w:t>
            </w:r>
          </w:p>
        </w:tc>
        <w:tc>
          <w:tcPr>
            <w:tcW w:w="141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Хугацаа минут</w:t>
            </w:r>
          </w:p>
        </w:tc>
        <w:tc>
          <w:tcPr>
            <w:tcW w:w="1559"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Сар бүр Жилд 12 удаа</w:t>
            </w:r>
          </w:p>
        </w:tc>
        <w:tc>
          <w:tcPr>
            <w:tcW w:w="1418"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Нийт хугацаа</w:t>
            </w:r>
          </w:p>
        </w:tc>
      </w:tr>
      <w:tr w:rsidR="00463F8B" w:rsidRPr="00180F04" w:rsidTr="00656752">
        <w:trPr>
          <w:trHeight w:val="241"/>
        </w:trPr>
        <w:tc>
          <w:tcPr>
            <w:tcW w:w="5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F8B" w:rsidRPr="00180F04" w:rsidRDefault="00463F8B" w:rsidP="0082671B">
            <w:pPr>
              <w:spacing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2</w:t>
            </w:r>
          </w:p>
        </w:tc>
        <w:tc>
          <w:tcPr>
            <w:tcW w:w="23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F8B" w:rsidRPr="00180F04" w:rsidRDefault="00F523E4" w:rsidP="0082671B">
            <w:pPr>
              <w:spacing w:after="0" w:line="240" w:lineRule="auto"/>
              <w:jc w:val="center"/>
              <w:rPr>
                <w:rFonts w:ascii="Arial" w:eastAsia="Times New Roman" w:hAnsi="Arial" w:cs="Arial"/>
                <w:color w:val="000000"/>
                <w:szCs w:val="24"/>
              </w:rPr>
            </w:pPr>
            <w:r>
              <w:rPr>
                <w:rFonts w:ascii="Arial" w:eastAsia="Times New Roman" w:hAnsi="Arial" w:cs="Arial"/>
                <w:color w:val="000000"/>
                <w:szCs w:val="24"/>
                <w:lang w:val="mn-MN"/>
              </w:rPr>
              <w:t>Урт хугацааны даатгагч, х</w:t>
            </w:r>
            <w:r w:rsidRPr="00180F04">
              <w:rPr>
                <w:rFonts w:ascii="Arial" w:eastAsia="Times New Roman" w:hAnsi="Arial" w:cs="Arial"/>
                <w:color w:val="000000"/>
                <w:szCs w:val="24"/>
              </w:rPr>
              <w:t>увийн</w:t>
            </w:r>
            <w:r w:rsidR="00463F8B" w:rsidRPr="00180F04">
              <w:rPr>
                <w:rFonts w:ascii="Arial" w:eastAsia="Times New Roman" w:hAnsi="Arial" w:cs="Arial"/>
                <w:color w:val="000000"/>
                <w:szCs w:val="24"/>
              </w:rPr>
              <w:t xml:space="preserve"> </w:t>
            </w:r>
            <w:r w:rsidR="00463F8B" w:rsidRPr="00180F04">
              <w:rPr>
                <w:rFonts w:ascii="Arial" w:eastAsia="Times New Roman" w:hAnsi="Arial" w:cs="Arial"/>
                <w:color w:val="000000"/>
                <w:szCs w:val="24"/>
              </w:rPr>
              <w:lastRenderedPageBreak/>
              <w:t>тэтгэврийн сангийн өөрийн хөрөнгө болон тэтгэврийн хөрөнгийн зохистой харьцаанд хяналт тавих</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463F8B" w:rsidRPr="00180F04" w:rsidRDefault="00463F8B" w:rsidP="0082671B">
            <w:pPr>
              <w:spacing w:line="240" w:lineRule="auto"/>
              <w:rPr>
                <w:rFonts w:ascii="Arial" w:eastAsia="Times New Roman" w:hAnsi="Arial" w:cs="Arial"/>
                <w:color w:val="000000"/>
                <w:szCs w:val="24"/>
              </w:rPr>
            </w:pPr>
            <w:r w:rsidRPr="00180F04">
              <w:rPr>
                <w:rFonts w:ascii="Arial" w:eastAsia="Times New Roman" w:hAnsi="Arial" w:cs="Arial"/>
                <w:color w:val="000000"/>
                <w:szCs w:val="24"/>
              </w:rPr>
              <w:lastRenderedPageBreak/>
              <w:t>Материал хүлээн авах</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463F8B" w:rsidRPr="00180F04" w:rsidRDefault="00463F8B" w:rsidP="0082671B">
            <w:pPr>
              <w:spacing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63F8B" w:rsidRPr="00180F04" w:rsidRDefault="00463F8B" w:rsidP="0082671B">
            <w:pPr>
              <w:spacing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463F8B" w:rsidRPr="00180F04" w:rsidRDefault="00463F8B" w:rsidP="0082671B">
            <w:pPr>
              <w:spacing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120</w:t>
            </w:r>
          </w:p>
        </w:tc>
      </w:tr>
      <w:tr w:rsidR="00463F8B" w:rsidRPr="00180F04" w:rsidTr="00656752">
        <w:trPr>
          <w:trHeight w:val="747"/>
        </w:trPr>
        <w:tc>
          <w:tcPr>
            <w:tcW w:w="586" w:type="dxa"/>
            <w:vMerge/>
            <w:tcBorders>
              <w:top w:val="single" w:sz="4" w:space="0" w:color="auto"/>
              <w:left w:val="single" w:sz="4" w:space="0" w:color="auto"/>
              <w:bottom w:val="single" w:sz="4" w:space="0" w:color="000000"/>
              <w:right w:val="single" w:sz="4" w:space="0" w:color="auto"/>
            </w:tcBorders>
            <w:vAlign w:val="center"/>
            <w:hideMark/>
          </w:tcPr>
          <w:p w:rsidR="00463F8B" w:rsidRPr="00180F04" w:rsidRDefault="00463F8B" w:rsidP="0082671B">
            <w:pPr>
              <w:spacing w:line="240" w:lineRule="auto"/>
              <w:rPr>
                <w:rFonts w:ascii="Arial" w:eastAsia="Times New Roman" w:hAnsi="Arial" w:cs="Arial"/>
                <w:color w:val="000000"/>
                <w:szCs w:val="24"/>
              </w:rPr>
            </w:pPr>
          </w:p>
        </w:tc>
        <w:tc>
          <w:tcPr>
            <w:tcW w:w="2372" w:type="dxa"/>
            <w:vMerge/>
            <w:tcBorders>
              <w:top w:val="single" w:sz="4" w:space="0" w:color="auto"/>
              <w:left w:val="single" w:sz="4" w:space="0" w:color="auto"/>
              <w:bottom w:val="single" w:sz="4" w:space="0" w:color="000000"/>
              <w:right w:val="single" w:sz="4" w:space="0" w:color="auto"/>
            </w:tcBorders>
            <w:vAlign w:val="center"/>
            <w:hideMark/>
          </w:tcPr>
          <w:p w:rsidR="00463F8B" w:rsidRPr="00180F04" w:rsidRDefault="00463F8B" w:rsidP="0082671B">
            <w:pPr>
              <w:spacing w:line="240" w:lineRule="auto"/>
              <w:rPr>
                <w:rFonts w:ascii="Arial" w:eastAsia="Times New Roman" w:hAnsi="Arial" w:cs="Arial"/>
                <w:color w:val="000000"/>
                <w:szCs w:val="24"/>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463F8B" w:rsidRPr="00180F04" w:rsidRDefault="00463F8B" w:rsidP="0082671B">
            <w:pPr>
              <w:spacing w:line="240" w:lineRule="auto"/>
              <w:rPr>
                <w:rFonts w:ascii="Arial" w:eastAsia="Times New Roman" w:hAnsi="Arial" w:cs="Arial"/>
                <w:color w:val="000000"/>
                <w:szCs w:val="24"/>
              </w:rPr>
            </w:pPr>
            <w:r w:rsidRPr="00180F04">
              <w:rPr>
                <w:rFonts w:ascii="Arial" w:eastAsia="Times New Roman" w:hAnsi="Arial" w:cs="Arial"/>
                <w:color w:val="000000"/>
                <w:szCs w:val="24"/>
              </w:rPr>
              <w:t>Материа</w:t>
            </w:r>
            <w:r w:rsidR="00154BC5" w:rsidRPr="00180F04">
              <w:rPr>
                <w:rFonts w:ascii="Arial" w:eastAsia="Times New Roman" w:hAnsi="Arial" w:cs="Arial"/>
                <w:color w:val="000000"/>
                <w:szCs w:val="24"/>
                <w:lang w:val="mn-MN"/>
              </w:rPr>
              <w:t>л</w:t>
            </w:r>
            <w:r w:rsidRPr="00180F04">
              <w:rPr>
                <w:rFonts w:ascii="Arial" w:eastAsia="Times New Roman" w:hAnsi="Arial" w:cs="Arial"/>
                <w:color w:val="000000"/>
                <w:szCs w:val="24"/>
              </w:rPr>
              <w:t xml:space="preserve"> хянах</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463F8B" w:rsidRPr="00180F04" w:rsidRDefault="00463F8B" w:rsidP="0082671B">
            <w:pPr>
              <w:spacing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960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63F8B" w:rsidRPr="00180F04" w:rsidRDefault="00463F8B" w:rsidP="0082671B">
            <w:pPr>
              <w:spacing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463F8B" w:rsidRPr="00180F04" w:rsidRDefault="00463F8B" w:rsidP="0082671B">
            <w:pPr>
              <w:spacing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11520</w:t>
            </w:r>
          </w:p>
        </w:tc>
      </w:tr>
      <w:tr w:rsidR="00463F8B" w:rsidRPr="00180F04" w:rsidTr="009874E1">
        <w:trPr>
          <w:trHeight w:val="312"/>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463F8B" w:rsidRPr="00180F04" w:rsidRDefault="00463F8B" w:rsidP="0082671B">
            <w:pPr>
              <w:spacing w:line="240" w:lineRule="auto"/>
              <w:rPr>
                <w:rFonts w:ascii="Arial" w:eastAsia="Times New Roman" w:hAnsi="Arial" w:cs="Arial"/>
                <w:color w:val="000000"/>
                <w:szCs w:val="24"/>
              </w:rPr>
            </w:pPr>
            <w:r w:rsidRPr="00180F04">
              <w:rPr>
                <w:rFonts w:ascii="Arial" w:eastAsia="Times New Roman" w:hAnsi="Arial" w:cs="Arial"/>
                <w:color w:val="000000"/>
                <w:szCs w:val="24"/>
              </w:rPr>
              <w:t> </w:t>
            </w:r>
          </w:p>
        </w:tc>
        <w:tc>
          <w:tcPr>
            <w:tcW w:w="2372"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Нийт</w:t>
            </w:r>
          </w:p>
        </w:tc>
        <w:tc>
          <w:tcPr>
            <w:tcW w:w="1985" w:type="dxa"/>
            <w:tcBorders>
              <w:top w:val="nil"/>
              <w:left w:val="nil"/>
              <w:bottom w:val="single" w:sz="4" w:space="0" w:color="auto"/>
              <w:right w:val="single" w:sz="4" w:space="0" w:color="auto"/>
            </w:tcBorders>
            <w:shd w:val="clear" w:color="auto" w:fill="auto"/>
            <w:noWrap/>
            <w:vAlign w:val="bottom"/>
            <w:hideMark/>
          </w:tcPr>
          <w:p w:rsidR="00463F8B" w:rsidRPr="00180F04" w:rsidRDefault="00463F8B" w:rsidP="0082671B">
            <w:pPr>
              <w:spacing w:line="240" w:lineRule="auto"/>
              <w:rPr>
                <w:rFonts w:ascii="Arial" w:eastAsia="Times New Roman" w:hAnsi="Arial" w:cs="Arial"/>
                <w:color w:val="000000"/>
                <w:szCs w:val="24"/>
              </w:rPr>
            </w:pPr>
            <w:r w:rsidRPr="00180F04">
              <w:rPr>
                <w:rFonts w:ascii="Arial" w:eastAsia="Times New Roman" w:hAnsi="Arial" w:cs="Arial"/>
                <w:color w:val="000000"/>
                <w:szCs w:val="24"/>
              </w:rPr>
              <w:t> </w:t>
            </w:r>
          </w:p>
        </w:tc>
        <w:tc>
          <w:tcPr>
            <w:tcW w:w="1417"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line="240" w:lineRule="auto"/>
              <w:jc w:val="center"/>
              <w:rPr>
                <w:rFonts w:ascii="Arial" w:eastAsia="Times New Roman" w:hAnsi="Arial" w:cs="Arial"/>
                <w:color w:val="00000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line="240" w:lineRule="auto"/>
              <w:jc w:val="center"/>
              <w:rPr>
                <w:rFonts w:ascii="Arial" w:eastAsia="Times New Roman" w:hAnsi="Arial" w:cs="Arial"/>
                <w:color w:val="000000"/>
                <w:szCs w:val="24"/>
              </w:rPr>
            </w:pPr>
          </w:p>
        </w:tc>
        <w:tc>
          <w:tcPr>
            <w:tcW w:w="1418"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11640</w:t>
            </w:r>
          </w:p>
        </w:tc>
      </w:tr>
      <w:tr w:rsidR="00463F8B" w:rsidRPr="00180F04" w:rsidTr="00180F04">
        <w:trPr>
          <w:trHeight w:val="312"/>
        </w:trPr>
        <w:tc>
          <w:tcPr>
            <w:tcW w:w="933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Шаардлагатай хүний нөөц = 11</w:t>
            </w:r>
            <w:r w:rsidR="00594B46" w:rsidRPr="00180F04">
              <w:rPr>
                <w:rFonts w:ascii="Arial" w:eastAsia="Times New Roman" w:hAnsi="Arial" w:cs="Arial"/>
                <w:bCs/>
                <w:color w:val="000000"/>
                <w:szCs w:val="24"/>
              </w:rPr>
              <w:t>640/60минут = 194цаг/8= 24.25 өдөр</w:t>
            </w:r>
          </w:p>
        </w:tc>
      </w:tr>
    </w:tbl>
    <w:p w:rsidR="00A818FF" w:rsidRDefault="00A818FF" w:rsidP="0082671B">
      <w:pPr>
        <w:spacing w:line="240" w:lineRule="auto"/>
        <w:rPr>
          <w:rFonts w:ascii="Arial" w:eastAsia="Times New Roman" w:hAnsi="Arial" w:cs="Arial"/>
          <w:color w:val="000000"/>
          <w:sz w:val="24"/>
          <w:szCs w:val="24"/>
          <w:lang w:val="mn-MN"/>
        </w:rPr>
      </w:pPr>
    </w:p>
    <w:p w:rsidR="00A818FF" w:rsidRPr="00180F04" w:rsidRDefault="00E27E30" w:rsidP="00AC4A6C">
      <w:pPr>
        <w:spacing w:line="240" w:lineRule="auto"/>
        <w:jc w:val="right"/>
        <w:rPr>
          <w:rFonts w:ascii="Arial" w:eastAsia="Times New Roman" w:hAnsi="Arial" w:cs="Arial"/>
          <w:i/>
          <w:color w:val="000000"/>
          <w:sz w:val="24"/>
          <w:szCs w:val="24"/>
          <w:lang w:val="mn-MN"/>
        </w:rPr>
      </w:pPr>
      <w:r w:rsidRPr="00180F04">
        <w:rPr>
          <w:rFonts w:ascii="Arial" w:eastAsia="Times New Roman" w:hAnsi="Arial" w:cs="Arial"/>
          <w:i/>
          <w:color w:val="000000"/>
          <w:sz w:val="24"/>
          <w:szCs w:val="24"/>
          <w:lang w:val="mn-MN"/>
        </w:rPr>
        <w:t xml:space="preserve">Хүснэгт </w:t>
      </w:r>
      <w:r w:rsidR="00A818FF" w:rsidRPr="00180F04">
        <w:rPr>
          <w:rFonts w:ascii="Arial" w:eastAsia="Times New Roman" w:hAnsi="Arial" w:cs="Arial"/>
          <w:i/>
          <w:color w:val="000000"/>
          <w:sz w:val="24"/>
          <w:szCs w:val="24"/>
          <w:lang w:val="mn-MN"/>
        </w:rPr>
        <w:t>6</w:t>
      </w:r>
    </w:p>
    <w:tbl>
      <w:tblPr>
        <w:tblW w:w="9356" w:type="dxa"/>
        <w:tblInd w:w="-5" w:type="dxa"/>
        <w:tblLayout w:type="fixed"/>
        <w:tblLook w:val="04A0" w:firstRow="1" w:lastRow="0" w:firstColumn="1" w:lastColumn="0" w:noHBand="0" w:noVBand="1"/>
      </w:tblPr>
      <w:tblGrid>
        <w:gridCol w:w="709"/>
        <w:gridCol w:w="2268"/>
        <w:gridCol w:w="1985"/>
        <w:gridCol w:w="1417"/>
        <w:gridCol w:w="1559"/>
        <w:gridCol w:w="1418"/>
      </w:tblGrid>
      <w:tr w:rsidR="00463F8B" w:rsidRPr="00180F04" w:rsidTr="00180F04">
        <w:trPr>
          <w:trHeight w:val="936"/>
        </w:trPr>
        <w:tc>
          <w:tcPr>
            <w:tcW w:w="70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Д/д</w:t>
            </w:r>
          </w:p>
        </w:tc>
        <w:tc>
          <w:tcPr>
            <w:tcW w:w="2268"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Гүйцэтгэх чиг үүрэг</w:t>
            </w:r>
          </w:p>
        </w:tc>
        <w:tc>
          <w:tcPr>
            <w:tcW w:w="1985"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Хэрэгжүүлэх үйл ажиллагаа</w:t>
            </w:r>
          </w:p>
        </w:tc>
        <w:tc>
          <w:tcPr>
            <w:tcW w:w="141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Хугацаа минут</w:t>
            </w:r>
          </w:p>
        </w:tc>
        <w:tc>
          <w:tcPr>
            <w:tcW w:w="1559"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Сар бүр Жилд 12 удаа</w:t>
            </w:r>
          </w:p>
        </w:tc>
        <w:tc>
          <w:tcPr>
            <w:tcW w:w="1418"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Нийт хугацаа</w:t>
            </w:r>
          </w:p>
        </w:tc>
      </w:tr>
      <w:tr w:rsidR="004E2008" w:rsidRPr="00180F04" w:rsidTr="009874E1">
        <w:trPr>
          <w:trHeight w:val="42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3</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463F8B" w:rsidRPr="00180F04" w:rsidRDefault="00F523E4" w:rsidP="0082671B">
            <w:pPr>
              <w:spacing w:after="0" w:line="240" w:lineRule="auto"/>
              <w:jc w:val="center"/>
              <w:rPr>
                <w:rFonts w:ascii="Arial" w:eastAsia="Times New Roman" w:hAnsi="Arial" w:cs="Arial"/>
                <w:color w:val="000000"/>
                <w:szCs w:val="24"/>
              </w:rPr>
            </w:pPr>
            <w:r>
              <w:rPr>
                <w:rFonts w:ascii="Arial" w:eastAsia="Times New Roman" w:hAnsi="Arial" w:cs="Arial"/>
                <w:color w:val="000000"/>
                <w:szCs w:val="24"/>
                <w:lang w:val="mn-MN"/>
              </w:rPr>
              <w:t>Урт хугацааны даатгагч, х</w:t>
            </w:r>
            <w:r w:rsidRPr="00180F04">
              <w:rPr>
                <w:rFonts w:ascii="Arial" w:eastAsia="Times New Roman" w:hAnsi="Arial" w:cs="Arial"/>
                <w:color w:val="000000"/>
                <w:szCs w:val="24"/>
              </w:rPr>
              <w:t>увийн</w:t>
            </w:r>
            <w:r w:rsidR="00463F8B" w:rsidRPr="00180F04">
              <w:rPr>
                <w:rFonts w:ascii="Arial" w:eastAsia="Times New Roman" w:hAnsi="Arial" w:cs="Arial"/>
                <w:color w:val="000000"/>
                <w:szCs w:val="24"/>
              </w:rPr>
              <w:t xml:space="preserve"> тэтгэврийн сангийн хөрөнгө оруулалтын бодлогын хэрэгжилтэд хяналт тавих</w:t>
            </w:r>
          </w:p>
        </w:tc>
        <w:tc>
          <w:tcPr>
            <w:tcW w:w="1985" w:type="dxa"/>
            <w:tcBorders>
              <w:top w:val="nil"/>
              <w:left w:val="nil"/>
              <w:bottom w:val="single" w:sz="4" w:space="0" w:color="auto"/>
              <w:right w:val="single" w:sz="4" w:space="0" w:color="auto"/>
            </w:tcBorders>
            <w:shd w:val="clear" w:color="auto" w:fill="auto"/>
            <w:vAlign w:val="center"/>
            <w:hideMark/>
          </w:tcPr>
          <w:p w:rsidR="00463F8B" w:rsidRPr="00180F04" w:rsidRDefault="00463F8B" w:rsidP="0082671B">
            <w:pPr>
              <w:spacing w:after="0" w:line="240" w:lineRule="auto"/>
              <w:rPr>
                <w:rFonts w:ascii="Arial" w:eastAsia="Times New Roman" w:hAnsi="Arial" w:cs="Arial"/>
                <w:color w:val="000000"/>
                <w:szCs w:val="24"/>
              </w:rPr>
            </w:pPr>
            <w:r w:rsidRPr="00180F04">
              <w:rPr>
                <w:rFonts w:ascii="Arial" w:eastAsia="Times New Roman" w:hAnsi="Arial" w:cs="Arial"/>
                <w:color w:val="000000"/>
                <w:szCs w:val="24"/>
              </w:rPr>
              <w:t>Материал хүлээн авах</w:t>
            </w:r>
          </w:p>
        </w:tc>
        <w:tc>
          <w:tcPr>
            <w:tcW w:w="1417"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12</w:t>
            </w:r>
          </w:p>
        </w:tc>
        <w:tc>
          <w:tcPr>
            <w:tcW w:w="1559"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10</w:t>
            </w:r>
          </w:p>
        </w:tc>
        <w:tc>
          <w:tcPr>
            <w:tcW w:w="1418"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120</w:t>
            </w:r>
          </w:p>
        </w:tc>
      </w:tr>
      <w:tr w:rsidR="004E2008" w:rsidRPr="00180F04" w:rsidTr="009874E1">
        <w:trPr>
          <w:trHeight w:val="1405"/>
        </w:trPr>
        <w:tc>
          <w:tcPr>
            <w:tcW w:w="709" w:type="dxa"/>
            <w:vMerge/>
            <w:tcBorders>
              <w:top w:val="nil"/>
              <w:left w:val="single" w:sz="4" w:space="0" w:color="auto"/>
              <w:bottom w:val="single" w:sz="4" w:space="0" w:color="000000"/>
              <w:right w:val="single" w:sz="4" w:space="0" w:color="auto"/>
            </w:tcBorders>
            <w:vAlign w:val="center"/>
            <w:hideMark/>
          </w:tcPr>
          <w:p w:rsidR="00463F8B" w:rsidRPr="00180F04" w:rsidRDefault="00463F8B" w:rsidP="0082671B">
            <w:pPr>
              <w:spacing w:after="0" w:line="240" w:lineRule="auto"/>
              <w:rPr>
                <w:rFonts w:ascii="Arial" w:eastAsia="Times New Roman" w:hAnsi="Arial" w:cs="Arial"/>
                <w:color w:val="000000"/>
                <w:szCs w:val="24"/>
              </w:rPr>
            </w:pPr>
          </w:p>
        </w:tc>
        <w:tc>
          <w:tcPr>
            <w:tcW w:w="2268" w:type="dxa"/>
            <w:vMerge/>
            <w:tcBorders>
              <w:top w:val="nil"/>
              <w:left w:val="single" w:sz="4" w:space="0" w:color="auto"/>
              <w:bottom w:val="single" w:sz="4" w:space="0" w:color="000000"/>
              <w:right w:val="single" w:sz="4" w:space="0" w:color="auto"/>
            </w:tcBorders>
            <w:vAlign w:val="center"/>
            <w:hideMark/>
          </w:tcPr>
          <w:p w:rsidR="00463F8B" w:rsidRPr="00180F04" w:rsidRDefault="00463F8B" w:rsidP="0082671B">
            <w:pPr>
              <w:spacing w:after="0" w:line="240" w:lineRule="auto"/>
              <w:rPr>
                <w:rFonts w:ascii="Arial" w:eastAsia="Times New Roman" w:hAnsi="Arial" w:cs="Arial"/>
                <w:color w:val="000000"/>
                <w:szCs w:val="24"/>
              </w:rPr>
            </w:pPr>
          </w:p>
        </w:tc>
        <w:tc>
          <w:tcPr>
            <w:tcW w:w="1985" w:type="dxa"/>
            <w:tcBorders>
              <w:top w:val="nil"/>
              <w:left w:val="nil"/>
              <w:bottom w:val="single" w:sz="4" w:space="0" w:color="auto"/>
              <w:right w:val="single" w:sz="4" w:space="0" w:color="auto"/>
            </w:tcBorders>
            <w:shd w:val="clear" w:color="auto" w:fill="auto"/>
            <w:vAlign w:val="center"/>
            <w:hideMark/>
          </w:tcPr>
          <w:p w:rsidR="00463F8B" w:rsidRPr="00180F04" w:rsidRDefault="00463F8B" w:rsidP="0082671B">
            <w:pPr>
              <w:spacing w:after="0" w:line="240" w:lineRule="auto"/>
              <w:rPr>
                <w:rFonts w:ascii="Arial" w:eastAsia="Times New Roman" w:hAnsi="Arial" w:cs="Arial"/>
                <w:color w:val="000000"/>
                <w:szCs w:val="24"/>
              </w:rPr>
            </w:pPr>
            <w:r w:rsidRPr="00180F04">
              <w:rPr>
                <w:rFonts w:ascii="Arial" w:eastAsia="Times New Roman" w:hAnsi="Arial" w:cs="Arial"/>
                <w:color w:val="000000"/>
                <w:szCs w:val="24"/>
              </w:rPr>
              <w:t>Материал хянах</w:t>
            </w:r>
          </w:p>
        </w:tc>
        <w:tc>
          <w:tcPr>
            <w:tcW w:w="1417" w:type="dxa"/>
            <w:tcBorders>
              <w:top w:val="nil"/>
              <w:left w:val="nil"/>
              <w:bottom w:val="single" w:sz="4" w:space="0" w:color="auto"/>
              <w:right w:val="single" w:sz="4" w:space="0" w:color="auto"/>
            </w:tcBorders>
            <w:shd w:val="clear" w:color="auto" w:fill="auto"/>
            <w:noWrap/>
            <w:vAlign w:val="center"/>
            <w:hideMark/>
          </w:tcPr>
          <w:p w:rsidR="00551D03" w:rsidRPr="00180F04" w:rsidRDefault="00551D03" w:rsidP="0082671B">
            <w:pPr>
              <w:spacing w:after="0" w:line="240" w:lineRule="auto"/>
              <w:jc w:val="center"/>
              <w:rPr>
                <w:rFonts w:ascii="Arial" w:eastAsia="Times New Roman" w:hAnsi="Arial" w:cs="Arial"/>
                <w:color w:val="000000"/>
                <w:szCs w:val="24"/>
              </w:rPr>
            </w:pPr>
          </w:p>
          <w:p w:rsidR="00551D03" w:rsidRPr="00180F04" w:rsidRDefault="00551D03" w:rsidP="0082671B">
            <w:pPr>
              <w:spacing w:after="0" w:line="240" w:lineRule="auto"/>
              <w:jc w:val="center"/>
              <w:rPr>
                <w:rFonts w:ascii="Arial" w:eastAsia="Times New Roman" w:hAnsi="Arial" w:cs="Arial"/>
                <w:color w:val="000000"/>
                <w:szCs w:val="24"/>
              </w:rPr>
            </w:pPr>
          </w:p>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960</w:t>
            </w:r>
          </w:p>
        </w:tc>
        <w:tc>
          <w:tcPr>
            <w:tcW w:w="1559" w:type="dxa"/>
            <w:tcBorders>
              <w:top w:val="nil"/>
              <w:left w:val="nil"/>
              <w:bottom w:val="single" w:sz="4" w:space="0" w:color="auto"/>
              <w:right w:val="single" w:sz="4" w:space="0" w:color="auto"/>
            </w:tcBorders>
            <w:shd w:val="clear" w:color="auto" w:fill="auto"/>
            <w:noWrap/>
            <w:vAlign w:val="center"/>
            <w:hideMark/>
          </w:tcPr>
          <w:p w:rsidR="00551D03" w:rsidRPr="00180F04" w:rsidRDefault="00551D03" w:rsidP="0082671B">
            <w:pPr>
              <w:spacing w:after="0" w:line="240" w:lineRule="auto"/>
              <w:jc w:val="center"/>
              <w:rPr>
                <w:rFonts w:ascii="Arial" w:eastAsia="Times New Roman" w:hAnsi="Arial" w:cs="Arial"/>
                <w:color w:val="000000"/>
                <w:szCs w:val="24"/>
              </w:rPr>
            </w:pPr>
          </w:p>
          <w:p w:rsidR="00551D03" w:rsidRPr="00180F04" w:rsidRDefault="00551D03" w:rsidP="0082671B">
            <w:pPr>
              <w:spacing w:after="0" w:line="240" w:lineRule="auto"/>
              <w:jc w:val="center"/>
              <w:rPr>
                <w:rFonts w:ascii="Arial" w:eastAsia="Times New Roman" w:hAnsi="Arial" w:cs="Arial"/>
                <w:color w:val="000000"/>
                <w:szCs w:val="24"/>
              </w:rPr>
            </w:pPr>
          </w:p>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12</w:t>
            </w:r>
          </w:p>
        </w:tc>
        <w:tc>
          <w:tcPr>
            <w:tcW w:w="1418" w:type="dxa"/>
            <w:tcBorders>
              <w:top w:val="nil"/>
              <w:left w:val="nil"/>
              <w:bottom w:val="single" w:sz="4" w:space="0" w:color="auto"/>
              <w:right w:val="single" w:sz="4" w:space="0" w:color="auto"/>
            </w:tcBorders>
            <w:shd w:val="clear" w:color="auto" w:fill="auto"/>
            <w:noWrap/>
            <w:vAlign w:val="center"/>
            <w:hideMark/>
          </w:tcPr>
          <w:p w:rsidR="00551D03" w:rsidRPr="00180F04" w:rsidRDefault="00551D03" w:rsidP="0082671B">
            <w:pPr>
              <w:spacing w:after="0" w:line="240" w:lineRule="auto"/>
              <w:jc w:val="center"/>
              <w:rPr>
                <w:rFonts w:ascii="Arial" w:eastAsia="Times New Roman" w:hAnsi="Arial" w:cs="Arial"/>
                <w:color w:val="000000"/>
                <w:szCs w:val="24"/>
              </w:rPr>
            </w:pPr>
          </w:p>
          <w:p w:rsidR="00551D03" w:rsidRPr="00180F04" w:rsidRDefault="00551D03" w:rsidP="0082671B">
            <w:pPr>
              <w:spacing w:after="0" w:line="240" w:lineRule="auto"/>
              <w:jc w:val="center"/>
              <w:rPr>
                <w:rFonts w:ascii="Arial" w:eastAsia="Times New Roman" w:hAnsi="Arial" w:cs="Arial"/>
                <w:color w:val="000000"/>
                <w:szCs w:val="24"/>
              </w:rPr>
            </w:pPr>
          </w:p>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11520</w:t>
            </w:r>
          </w:p>
        </w:tc>
      </w:tr>
      <w:tr w:rsidR="004E2008" w:rsidRPr="00180F04" w:rsidTr="009874E1">
        <w:trPr>
          <w:trHeight w:val="31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463F8B" w:rsidRPr="00180F04" w:rsidRDefault="00463F8B" w:rsidP="0082671B">
            <w:pPr>
              <w:spacing w:after="0" w:line="240" w:lineRule="auto"/>
              <w:rPr>
                <w:rFonts w:ascii="Arial" w:eastAsia="Times New Roman" w:hAnsi="Arial" w:cs="Arial"/>
                <w:color w:val="000000"/>
                <w:szCs w:val="24"/>
              </w:rPr>
            </w:pPr>
            <w:r w:rsidRPr="00180F04">
              <w:rPr>
                <w:rFonts w:ascii="Arial" w:eastAsia="Times New Roman" w:hAnsi="Arial" w:cs="Arial"/>
                <w:color w:val="000000"/>
                <w:szCs w:val="24"/>
              </w:rPr>
              <w:t> </w:t>
            </w:r>
          </w:p>
        </w:tc>
        <w:tc>
          <w:tcPr>
            <w:tcW w:w="2268" w:type="dxa"/>
            <w:tcBorders>
              <w:top w:val="nil"/>
              <w:left w:val="nil"/>
              <w:bottom w:val="single" w:sz="4" w:space="0" w:color="auto"/>
              <w:right w:val="single" w:sz="4" w:space="0" w:color="auto"/>
            </w:tcBorders>
            <w:shd w:val="clear" w:color="auto" w:fill="auto"/>
            <w:noWrap/>
            <w:vAlign w:val="bottom"/>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Нийт</w:t>
            </w:r>
          </w:p>
        </w:tc>
        <w:tc>
          <w:tcPr>
            <w:tcW w:w="1985" w:type="dxa"/>
            <w:tcBorders>
              <w:top w:val="nil"/>
              <w:left w:val="nil"/>
              <w:bottom w:val="single" w:sz="4" w:space="0" w:color="auto"/>
              <w:right w:val="single" w:sz="4" w:space="0" w:color="auto"/>
            </w:tcBorders>
            <w:shd w:val="clear" w:color="auto" w:fill="auto"/>
            <w:noWrap/>
            <w:vAlign w:val="bottom"/>
            <w:hideMark/>
          </w:tcPr>
          <w:p w:rsidR="00463F8B" w:rsidRPr="00180F04" w:rsidRDefault="00463F8B" w:rsidP="0082671B">
            <w:pPr>
              <w:spacing w:after="0" w:line="240" w:lineRule="auto"/>
              <w:rPr>
                <w:rFonts w:ascii="Arial" w:eastAsia="Times New Roman" w:hAnsi="Arial" w:cs="Arial"/>
                <w:color w:val="000000"/>
                <w:szCs w:val="24"/>
              </w:rPr>
            </w:pPr>
            <w:r w:rsidRPr="00180F04">
              <w:rPr>
                <w:rFonts w:ascii="Arial" w:eastAsia="Times New Roman" w:hAnsi="Arial" w:cs="Arial"/>
                <w:color w:val="000000"/>
                <w:szCs w:val="24"/>
              </w:rPr>
              <w:t> </w:t>
            </w:r>
          </w:p>
        </w:tc>
        <w:tc>
          <w:tcPr>
            <w:tcW w:w="1417"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p>
        </w:tc>
        <w:tc>
          <w:tcPr>
            <w:tcW w:w="1418" w:type="dxa"/>
            <w:tcBorders>
              <w:top w:val="nil"/>
              <w:left w:val="nil"/>
              <w:bottom w:val="single" w:sz="4" w:space="0" w:color="auto"/>
              <w:right w:val="single" w:sz="4" w:space="0" w:color="auto"/>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color w:val="000000"/>
                <w:szCs w:val="24"/>
              </w:rPr>
            </w:pPr>
            <w:r w:rsidRPr="00180F04">
              <w:rPr>
                <w:rFonts w:ascii="Arial" w:eastAsia="Times New Roman" w:hAnsi="Arial" w:cs="Arial"/>
                <w:color w:val="000000"/>
                <w:szCs w:val="24"/>
              </w:rPr>
              <w:t>11640</w:t>
            </w:r>
          </w:p>
        </w:tc>
      </w:tr>
      <w:tr w:rsidR="00463F8B" w:rsidRPr="00180F04" w:rsidTr="009874E1">
        <w:trPr>
          <w:trHeight w:val="312"/>
        </w:trPr>
        <w:tc>
          <w:tcPr>
            <w:tcW w:w="9356"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63F8B" w:rsidRPr="00180F04" w:rsidRDefault="00463F8B" w:rsidP="0082671B">
            <w:pPr>
              <w:spacing w:after="0" w:line="240" w:lineRule="auto"/>
              <w:jc w:val="center"/>
              <w:rPr>
                <w:rFonts w:ascii="Arial" w:eastAsia="Times New Roman" w:hAnsi="Arial" w:cs="Arial"/>
                <w:bCs/>
                <w:color w:val="000000"/>
                <w:szCs w:val="24"/>
              </w:rPr>
            </w:pPr>
            <w:r w:rsidRPr="00180F04">
              <w:rPr>
                <w:rFonts w:ascii="Arial" w:eastAsia="Times New Roman" w:hAnsi="Arial" w:cs="Arial"/>
                <w:bCs/>
                <w:color w:val="000000"/>
                <w:szCs w:val="24"/>
              </w:rPr>
              <w:t>Шаардлагатай хүний нөөц = 11</w:t>
            </w:r>
            <w:r w:rsidR="00594B46" w:rsidRPr="00180F04">
              <w:rPr>
                <w:rFonts w:ascii="Arial" w:eastAsia="Times New Roman" w:hAnsi="Arial" w:cs="Arial"/>
                <w:bCs/>
                <w:color w:val="000000"/>
                <w:szCs w:val="24"/>
              </w:rPr>
              <w:t>640/60минут = 194цаг/8= 24.25 өдөр</w:t>
            </w:r>
          </w:p>
        </w:tc>
      </w:tr>
    </w:tbl>
    <w:p w:rsidR="00C9451D" w:rsidRDefault="00C9451D" w:rsidP="0082671B">
      <w:pPr>
        <w:spacing w:after="0" w:line="240" w:lineRule="auto"/>
        <w:rPr>
          <w:rFonts w:ascii="Arial" w:eastAsia="Times New Roman" w:hAnsi="Arial" w:cs="Arial"/>
          <w:color w:val="000000"/>
          <w:sz w:val="24"/>
          <w:szCs w:val="24"/>
          <w:lang w:val="mn-MN"/>
        </w:rPr>
      </w:pPr>
    </w:p>
    <w:p w:rsidR="00A818FF" w:rsidRPr="009874E1" w:rsidRDefault="00E27E30" w:rsidP="0082671B">
      <w:pPr>
        <w:spacing w:line="240" w:lineRule="auto"/>
        <w:jc w:val="right"/>
        <w:rPr>
          <w:rFonts w:ascii="Arial" w:eastAsia="Times New Roman" w:hAnsi="Arial" w:cs="Arial"/>
          <w:i/>
          <w:color w:val="000000"/>
          <w:sz w:val="24"/>
          <w:szCs w:val="24"/>
          <w:lang w:val="mn-MN"/>
        </w:rPr>
      </w:pPr>
      <w:r w:rsidRPr="009874E1">
        <w:rPr>
          <w:rFonts w:ascii="Arial" w:eastAsia="Times New Roman" w:hAnsi="Arial" w:cs="Arial"/>
          <w:i/>
          <w:color w:val="000000"/>
          <w:sz w:val="24"/>
          <w:szCs w:val="24"/>
          <w:lang w:val="mn-MN"/>
        </w:rPr>
        <w:t xml:space="preserve">Хүснэгт </w:t>
      </w:r>
      <w:r w:rsidR="00A818FF" w:rsidRPr="009874E1">
        <w:rPr>
          <w:rFonts w:ascii="Arial" w:eastAsia="Times New Roman" w:hAnsi="Arial" w:cs="Arial"/>
          <w:i/>
          <w:color w:val="000000"/>
          <w:sz w:val="24"/>
          <w:szCs w:val="24"/>
          <w:lang w:val="mn-MN"/>
        </w:rPr>
        <w:t>7</w:t>
      </w:r>
    </w:p>
    <w:tbl>
      <w:tblPr>
        <w:tblW w:w="9356" w:type="dxa"/>
        <w:tblInd w:w="-10" w:type="dxa"/>
        <w:tblLayout w:type="fixed"/>
        <w:tblLook w:val="04A0" w:firstRow="1" w:lastRow="0" w:firstColumn="1" w:lastColumn="0" w:noHBand="0" w:noVBand="1"/>
      </w:tblPr>
      <w:tblGrid>
        <w:gridCol w:w="606"/>
        <w:gridCol w:w="2371"/>
        <w:gridCol w:w="2693"/>
        <w:gridCol w:w="1276"/>
        <w:gridCol w:w="1276"/>
        <w:gridCol w:w="1134"/>
      </w:tblGrid>
      <w:tr w:rsidR="00463F8B" w:rsidRPr="004645A4" w:rsidTr="009874E1">
        <w:trPr>
          <w:trHeight w:val="624"/>
        </w:trPr>
        <w:tc>
          <w:tcPr>
            <w:tcW w:w="606" w:type="dxa"/>
            <w:tcBorders>
              <w:top w:val="single" w:sz="8" w:space="0" w:color="auto"/>
              <w:left w:val="single" w:sz="8" w:space="0" w:color="auto"/>
              <w:bottom w:val="single" w:sz="4" w:space="0" w:color="auto"/>
              <w:right w:val="single" w:sz="4" w:space="0" w:color="auto"/>
            </w:tcBorders>
            <w:shd w:val="clear" w:color="auto" w:fill="BDD6EE" w:themeFill="accent1" w:themeFillTint="66"/>
            <w:vAlign w:val="center"/>
            <w:hideMark/>
          </w:tcPr>
          <w:p w:rsidR="00463F8B" w:rsidRPr="004645A4" w:rsidRDefault="00463F8B" w:rsidP="0082671B">
            <w:pPr>
              <w:spacing w:after="0" w:line="240" w:lineRule="auto"/>
              <w:jc w:val="center"/>
              <w:rPr>
                <w:rFonts w:ascii="Arial" w:eastAsia="Times New Roman" w:hAnsi="Arial" w:cs="Arial"/>
                <w:bCs/>
                <w:color w:val="000000"/>
                <w:szCs w:val="24"/>
              </w:rPr>
            </w:pPr>
            <w:r w:rsidRPr="004645A4">
              <w:rPr>
                <w:rFonts w:ascii="Arial" w:eastAsia="Times New Roman" w:hAnsi="Arial" w:cs="Arial"/>
                <w:bCs/>
                <w:color w:val="000000"/>
                <w:szCs w:val="24"/>
              </w:rPr>
              <w:t>Д/д</w:t>
            </w:r>
          </w:p>
        </w:tc>
        <w:tc>
          <w:tcPr>
            <w:tcW w:w="2371"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rsidR="00463F8B" w:rsidRPr="004645A4" w:rsidRDefault="00463F8B" w:rsidP="0082671B">
            <w:pPr>
              <w:spacing w:after="0" w:line="240" w:lineRule="auto"/>
              <w:jc w:val="center"/>
              <w:rPr>
                <w:rFonts w:ascii="Arial" w:eastAsia="Times New Roman" w:hAnsi="Arial" w:cs="Arial"/>
                <w:bCs/>
                <w:color w:val="000000"/>
                <w:szCs w:val="24"/>
              </w:rPr>
            </w:pPr>
            <w:r w:rsidRPr="004645A4">
              <w:rPr>
                <w:rFonts w:ascii="Arial" w:eastAsia="Times New Roman" w:hAnsi="Arial" w:cs="Arial"/>
                <w:bCs/>
                <w:color w:val="000000"/>
                <w:szCs w:val="24"/>
              </w:rPr>
              <w:t>Гүйцэтгэх чиг үүрэг</w:t>
            </w:r>
          </w:p>
        </w:tc>
        <w:tc>
          <w:tcPr>
            <w:tcW w:w="2693"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rsidR="00463F8B" w:rsidRPr="004645A4" w:rsidRDefault="00463F8B" w:rsidP="0082671B">
            <w:pPr>
              <w:spacing w:after="0" w:line="240" w:lineRule="auto"/>
              <w:jc w:val="center"/>
              <w:rPr>
                <w:rFonts w:ascii="Arial" w:eastAsia="Times New Roman" w:hAnsi="Arial" w:cs="Arial"/>
                <w:bCs/>
                <w:color w:val="000000"/>
                <w:szCs w:val="24"/>
              </w:rPr>
            </w:pPr>
            <w:r w:rsidRPr="004645A4">
              <w:rPr>
                <w:rFonts w:ascii="Arial" w:eastAsia="Times New Roman" w:hAnsi="Arial" w:cs="Arial"/>
                <w:bCs/>
                <w:color w:val="000000"/>
                <w:szCs w:val="24"/>
              </w:rPr>
              <w:t>Хэрэгжүүлэх үйл ажиллагаа</w:t>
            </w:r>
          </w:p>
        </w:tc>
        <w:tc>
          <w:tcPr>
            <w:tcW w:w="1276"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rsidR="00463F8B" w:rsidRPr="004645A4" w:rsidRDefault="00463F8B" w:rsidP="0082671B">
            <w:pPr>
              <w:spacing w:after="0" w:line="240" w:lineRule="auto"/>
              <w:jc w:val="center"/>
              <w:rPr>
                <w:rFonts w:ascii="Arial" w:eastAsia="Times New Roman" w:hAnsi="Arial" w:cs="Arial"/>
                <w:bCs/>
                <w:color w:val="000000"/>
                <w:szCs w:val="24"/>
              </w:rPr>
            </w:pPr>
            <w:r w:rsidRPr="004645A4">
              <w:rPr>
                <w:rFonts w:ascii="Arial" w:eastAsia="Times New Roman" w:hAnsi="Arial" w:cs="Arial"/>
                <w:bCs/>
                <w:color w:val="000000"/>
                <w:szCs w:val="24"/>
              </w:rPr>
              <w:t>Хугацаа</w:t>
            </w:r>
          </w:p>
        </w:tc>
        <w:tc>
          <w:tcPr>
            <w:tcW w:w="1276"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rsidR="00463F8B" w:rsidRPr="004645A4" w:rsidRDefault="00463F8B" w:rsidP="0082671B">
            <w:pPr>
              <w:spacing w:after="0" w:line="240" w:lineRule="auto"/>
              <w:jc w:val="center"/>
              <w:rPr>
                <w:rFonts w:ascii="Arial" w:eastAsia="Times New Roman" w:hAnsi="Arial" w:cs="Arial"/>
                <w:bCs/>
                <w:color w:val="000000"/>
                <w:szCs w:val="24"/>
              </w:rPr>
            </w:pPr>
            <w:r w:rsidRPr="004645A4">
              <w:rPr>
                <w:rFonts w:ascii="Arial" w:eastAsia="Times New Roman" w:hAnsi="Arial" w:cs="Arial"/>
                <w:bCs/>
                <w:color w:val="000000"/>
                <w:szCs w:val="24"/>
              </w:rPr>
              <w:t>Давтамж</w:t>
            </w:r>
          </w:p>
        </w:tc>
        <w:tc>
          <w:tcPr>
            <w:tcW w:w="1134" w:type="dxa"/>
            <w:tcBorders>
              <w:top w:val="single" w:sz="8" w:space="0" w:color="auto"/>
              <w:left w:val="nil"/>
              <w:bottom w:val="single" w:sz="4" w:space="0" w:color="auto"/>
              <w:right w:val="single" w:sz="8" w:space="0" w:color="auto"/>
            </w:tcBorders>
            <w:shd w:val="clear" w:color="auto" w:fill="BDD6EE" w:themeFill="accent1" w:themeFillTint="66"/>
            <w:vAlign w:val="center"/>
            <w:hideMark/>
          </w:tcPr>
          <w:p w:rsidR="00463F8B" w:rsidRPr="004645A4" w:rsidRDefault="00463F8B" w:rsidP="0082671B">
            <w:pPr>
              <w:spacing w:after="0" w:line="240" w:lineRule="auto"/>
              <w:jc w:val="center"/>
              <w:rPr>
                <w:rFonts w:ascii="Arial" w:eastAsia="Times New Roman" w:hAnsi="Arial" w:cs="Arial"/>
                <w:bCs/>
                <w:color w:val="000000"/>
                <w:szCs w:val="24"/>
              </w:rPr>
            </w:pPr>
            <w:r w:rsidRPr="004645A4">
              <w:rPr>
                <w:rFonts w:ascii="Arial" w:eastAsia="Times New Roman" w:hAnsi="Arial" w:cs="Arial"/>
                <w:bCs/>
                <w:color w:val="000000"/>
                <w:szCs w:val="24"/>
              </w:rPr>
              <w:t>Нийт хугацаа</w:t>
            </w:r>
          </w:p>
        </w:tc>
      </w:tr>
      <w:tr w:rsidR="004E2008" w:rsidRPr="004645A4" w:rsidTr="009874E1">
        <w:trPr>
          <w:trHeight w:val="447"/>
        </w:trPr>
        <w:tc>
          <w:tcPr>
            <w:tcW w:w="606" w:type="dxa"/>
            <w:vMerge w:val="restart"/>
            <w:tcBorders>
              <w:top w:val="nil"/>
              <w:left w:val="single" w:sz="8" w:space="0" w:color="auto"/>
              <w:bottom w:val="single" w:sz="4" w:space="0" w:color="000000"/>
              <w:right w:val="single" w:sz="4" w:space="0" w:color="auto"/>
            </w:tcBorders>
            <w:shd w:val="clear" w:color="auto" w:fill="auto"/>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4</w:t>
            </w:r>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rsidR="00463F8B" w:rsidRPr="004645A4" w:rsidRDefault="00F523E4" w:rsidP="0082671B">
            <w:pPr>
              <w:spacing w:after="0" w:line="240" w:lineRule="auto"/>
              <w:jc w:val="center"/>
              <w:rPr>
                <w:rFonts w:ascii="Arial" w:eastAsia="Times New Roman" w:hAnsi="Arial" w:cs="Arial"/>
                <w:color w:val="000000"/>
                <w:szCs w:val="24"/>
              </w:rPr>
            </w:pPr>
            <w:r>
              <w:rPr>
                <w:rFonts w:ascii="Arial" w:eastAsia="Times New Roman" w:hAnsi="Arial" w:cs="Arial"/>
                <w:color w:val="000000"/>
                <w:szCs w:val="24"/>
                <w:lang w:val="mn-MN"/>
              </w:rPr>
              <w:t>Урт хугацааны даатгагч, х</w:t>
            </w:r>
            <w:r w:rsidRPr="00180F04">
              <w:rPr>
                <w:rFonts w:ascii="Arial" w:eastAsia="Times New Roman" w:hAnsi="Arial" w:cs="Arial"/>
                <w:color w:val="000000"/>
                <w:szCs w:val="24"/>
              </w:rPr>
              <w:t>увийн</w:t>
            </w:r>
            <w:r w:rsidR="00463F8B" w:rsidRPr="004645A4">
              <w:rPr>
                <w:rFonts w:ascii="Arial" w:eastAsia="Times New Roman" w:hAnsi="Arial" w:cs="Arial"/>
                <w:color w:val="000000"/>
                <w:szCs w:val="24"/>
              </w:rPr>
              <w:t xml:space="preserve"> тэтгэврийн санд хяналт шалгалт хийх</w:t>
            </w:r>
          </w:p>
        </w:tc>
        <w:tc>
          <w:tcPr>
            <w:tcW w:w="2693"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rPr>
                <w:rFonts w:ascii="Arial" w:eastAsia="Times New Roman" w:hAnsi="Arial" w:cs="Arial"/>
                <w:color w:val="000000"/>
                <w:szCs w:val="24"/>
              </w:rPr>
            </w:pPr>
            <w:r w:rsidRPr="004645A4">
              <w:rPr>
                <w:rFonts w:ascii="Arial" w:eastAsia="Times New Roman" w:hAnsi="Arial" w:cs="Arial"/>
                <w:color w:val="000000"/>
                <w:szCs w:val="24"/>
              </w:rPr>
              <w:t>Материал хүлээн авах</w:t>
            </w:r>
          </w:p>
        </w:tc>
        <w:tc>
          <w:tcPr>
            <w:tcW w:w="1276"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120</w:t>
            </w:r>
          </w:p>
        </w:tc>
        <w:tc>
          <w:tcPr>
            <w:tcW w:w="1276"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w:t>
            </w:r>
          </w:p>
        </w:tc>
        <w:tc>
          <w:tcPr>
            <w:tcW w:w="1134" w:type="dxa"/>
            <w:tcBorders>
              <w:top w:val="nil"/>
              <w:left w:val="nil"/>
              <w:bottom w:val="single" w:sz="4" w:space="0" w:color="auto"/>
              <w:right w:val="single" w:sz="8"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120</w:t>
            </w:r>
          </w:p>
        </w:tc>
      </w:tr>
      <w:tr w:rsidR="004E2008" w:rsidRPr="004645A4" w:rsidTr="009874E1">
        <w:trPr>
          <w:trHeight w:val="300"/>
        </w:trPr>
        <w:tc>
          <w:tcPr>
            <w:tcW w:w="606" w:type="dxa"/>
            <w:vMerge/>
            <w:tcBorders>
              <w:top w:val="nil"/>
              <w:left w:val="single" w:sz="8"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371" w:type="dxa"/>
            <w:vMerge/>
            <w:tcBorders>
              <w:top w:val="nil"/>
              <w:left w:val="single" w:sz="4"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693"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rPr>
                <w:rFonts w:ascii="Arial" w:eastAsia="Times New Roman" w:hAnsi="Arial" w:cs="Arial"/>
                <w:color w:val="000000"/>
                <w:szCs w:val="24"/>
              </w:rPr>
            </w:pPr>
            <w:r w:rsidRPr="004645A4">
              <w:rPr>
                <w:rFonts w:ascii="Arial" w:eastAsia="Times New Roman" w:hAnsi="Arial" w:cs="Arial"/>
                <w:color w:val="000000"/>
                <w:szCs w:val="24"/>
              </w:rPr>
              <w:t>Хурал зохион байгуулах</w:t>
            </w:r>
          </w:p>
        </w:tc>
        <w:tc>
          <w:tcPr>
            <w:tcW w:w="1276"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180</w:t>
            </w:r>
          </w:p>
        </w:tc>
        <w:tc>
          <w:tcPr>
            <w:tcW w:w="1276"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w:t>
            </w:r>
          </w:p>
        </w:tc>
        <w:tc>
          <w:tcPr>
            <w:tcW w:w="1134" w:type="dxa"/>
            <w:tcBorders>
              <w:top w:val="nil"/>
              <w:left w:val="nil"/>
              <w:bottom w:val="single" w:sz="4" w:space="0" w:color="auto"/>
              <w:right w:val="single" w:sz="8"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180</w:t>
            </w:r>
          </w:p>
        </w:tc>
      </w:tr>
      <w:tr w:rsidR="004E2008" w:rsidRPr="004645A4" w:rsidTr="009874E1">
        <w:trPr>
          <w:trHeight w:val="300"/>
        </w:trPr>
        <w:tc>
          <w:tcPr>
            <w:tcW w:w="606" w:type="dxa"/>
            <w:vMerge/>
            <w:tcBorders>
              <w:top w:val="nil"/>
              <w:left w:val="single" w:sz="8"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371" w:type="dxa"/>
            <w:vMerge/>
            <w:tcBorders>
              <w:top w:val="nil"/>
              <w:left w:val="single" w:sz="4"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693"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rPr>
                <w:rFonts w:ascii="Arial" w:eastAsia="Times New Roman" w:hAnsi="Arial" w:cs="Arial"/>
                <w:color w:val="000000"/>
                <w:szCs w:val="24"/>
              </w:rPr>
            </w:pPr>
            <w:r w:rsidRPr="004645A4">
              <w:rPr>
                <w:rFonts w:ascii="Arial" w:eastAsia="Times New Roman" w:hAnsi="Arial" w:cs="Arial"/>
                <w:color w:val="000000"/>
                <w:szCs w:val="24"/>
              </w:rPr>
              <w:t>Материал хянах</w:t>
            </w:r>
          </w:p>
        </w:tc>
        <w:tc>
          <w:tcPr>
            <w:tcW w:w="1276"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2400</w:t>
            </w:r>
          </w:p>
        </w:tc>
        <w:tc>
          <w:tcPr>
            <w:tcW w:w="1276"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w:t>
            </w:r>
          </w:p>
        </w:tc>
        <w:tc>
          <w:tcPr>
            <w:tcW w:w="1134" w:type="dxa"/>
            <w:tcBorders>
              <w:top w:val="nil"/>
              <w:left w:val="nil"/>
              <w:bottom w:val="single" w:sz="4" w:space="0" w:color="auto"/>
              <w:right w:val="single" w:sz="8"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2400</w:t>
            </w:r>
          </w:p>
        </w:tc>
      </w:tr>
      <w:tr w:rsidR="004E2008" w:rsidRPr="004645A4" w:rsidTr="009874E1">
        <w:trPr>
          <w:trHeight w:val="300"/>
        </w:trPr>
        <w:tc>
          <w:tcPr>
            <w:tcW w:w="606" w:type="dxa"/>
            <w:vMerge/>
            <w:tcBorders>
              <w:top w:val="nil"/>
              <w:left w:val="single" w:sz="8"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371" w:type="dxa"/>
            <w:vMerge/>
            <w:tcBorders>
              <w:top w:val="nil"/>
              <w:left w:val="single" w:sz="4"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693"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rPr>
                <w:rFonts w:ascii="Arial" w:eastAsia="Times New Roman" w:hAnsi="Arial" w:cs="Arial"/>
                <w:color w:val="000000"/>
                <w:szCs w:val="24"/>
              </w:rPr>
            </w:pPr>
            <w:r w:rsidRPr="004645A4">
              <w:rPr>
                <w:rFonts w:ascii="Arial" w:eastAsia="Times New Roman" w:hAnsi="Arial" w:cs="Arial"/>
                <w:color w:val="000000"/>
                <w:szCs w:val="24"/>
              </w:rPr>
              <w:t>Газар дээр ажиллах</w:t>
            </w:r>
          </w:p>
        </w:tc>
        <w:tc>
          <w:tcPr>
            <w:tcW w:w="1276"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2400</w:t>
            </w:r>
          </w:p>
        </w:tc>
        <w:tc>
          <w:tcPr>
            <w:tcW w:w="1276"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w:t>
            </w:r>
          </w:p>
        </w:tc>
        <w:tc>
          <w:tcPr>
            <w:tcW w:w="1134" w:type="dxa"/>
            <w:tcBorders>
              <w:top w:val="nil"/>
              <w:left w:val="nil"/>
              <w:bottom w:val="single" w:sz="4" w:space="0" w:color="auto"/>
              <w:right w:val="single" w:sz="8"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2400</w:t>
            </w:r>
          </w:p>
        </w:tc>
      </w:tr>
      <w:tr w:rsidR="004E2008" w:rsidRPr="004645A4" w:rsidTr="009874E1">
        <w:trPr>
          <w:trHeight w:val="300"/>
        </w:trPr>
        <w:tc>
          <w:tcPr>
            <w:tcW w:w="606" w:type="dxa"/>
            <w:vMerge/>
            <w:tcBorders>
              <w:top w:val="nil"/>
              <w:left w:val="single" w:sz="8"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371" w:type="dxa"/>
            <w:vMerge/>
            <w:tcBorders>
              <w:top w:val="nil"/>
              <w:left w:val="single" w:sz="4"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693"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rPr>
                <w:rFonts w:ascii="Arial" w:eastAsia="Times New Roman" w:hAnsi="Arial" w:cs="Arial"/>
                <w:color w:val="000000"/>
                <w:szCs w:val="24"/>
              </w:rPr>
            </w:pPr>
            <w:r w:rsidRPr="004645A4">
              <w:rPr>
                <w:rFonts w:ascii="Arial" w:eastAsia="Times New Roman" w:hAnsi="Arial" w:cs="Arial"/>
                <w:color w:val="000000"/>
                <w:szCs w:val="24"/>
              </w:rPr>
              <w:t>Хурлаар хэлэлцүүлэх</w:t>
            </w:r>
          </w:p>
        </w:tc>
        <w:tc>
          <w:tcPr>
            <w:tcW w:w="1276"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240</w:t>
            </w:r>
          </w:p>
        </w:tc>
        <w:tc>
          <w:tcPr>
            <w:tcW w:w="1276"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w:t>
            </w:r>
          </w:p>
        </w:tc>
        <w:tc>
          <w:tcPr>
            <w:tcW w:w="1134" w:type="dxa"/>
            <w:tcBorders>
              <w:top w:val="nil"/>
              <w:left w:val="nil"/>
              <w:bottom w:val="single" w:sz="4" w:space="0" w:color="auto"/>
              <w:right w:val="single" w:sz="8"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240</w:t>
            </w:r>
          </w:p>
        </w:tc>
      </w:tr>
      <w:tr w:rsidR="004E2008" w:rsidRPr="004645A4" w:rsidTr="009874E1">
        <w:trPr>
          <w:trHeight w:val="600"/>
        </w:trPr>
        <w:tc>
          <w:tcPr>
            <w:tcW w:w="606" w:type="dxa"/>
            <w:vMerge/>
            <w:tcBorders>
              <w:top w:val="nil"/>
              <w:left w:val="single" w:sz="8"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371" w:type="dxa"/>
            <w:vMerge/>
            <w:tcBorders>
              <w:top w:val="nil"/>
              <w:left w:val="single" w:sz="4"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693" w:type="dxa"/>
            <w:tcBorders>
              <w:top w:val="nil"/>
              <w:left w:val="nil"/>
              <w:bottom w:val="nil"/>
              <w:right w:val="single" w:sz="4" w:space="0" w:color="auto"/>
            </w:tcBorders>
            <w:shd w:val="clear" w:color="auto" w:fill="auto"/>
            <w:vAlign w:val="center"/>
            <w:hideMark/>
          </w:tcPr>
          <w:p w:rsidR="00463F8B" w:rsidRPr="004645A4" w:rsidRDefault="00463F8B" w:rsidP="0082671B">
            <w:pPr>
              <w:spacing w:after="0" w:line="240" w:lineRule="auto"/>
              <w:rPr>
                <w:rFonts w:ascii="Arial" w:eastAsia="Times New Roman" w:hAnsi="Arial" w:cs="Arial"/>
                <w:color w:val="000000"/>
                <w:szCs w:val="24"/>
              </w:rPr>
            </w:pPr>
            <w:r w:rsidRPr="004645A4">
              <w:rPr>
                <w:rFonts w:ascii="Arial" w:eastAsia="Times New Roman" w:hAnsi="Arial" w:cs="Arial"/>
                <w:color w:val="000000"/>
                <w:szCs w:val="24"/>
              </w:rPr>
              <w:t>Холбогдох шийдвэр гаргаж мэдэгдэх</w:t>
            </w:r>
          </w:p>
        </w:tc>
        <w:tc>
          <w:tcPr>
            <w:tcW w:w="1276" w:type="dxa"/>
            <w:tcBorders>
              <w:top w:val="nil"/>
              <w:left w:val="nil"/>
              <w:bottom w:val="nil"/>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10</w:t>
            </w:r>
          </w:p>
        </w:tc>
        <w:tc>
          <w:tcPr>
            <w:tcW w:w="1276"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w:t>
            </w:r>
          </w:p>
        </w:tc>
        <w:tc>
          <w:tcPr>
            <w:tcW w:w="1134" w:type="dxa"/>
            <w:tcBorders>
              <w:top w:val="nil"/>
              <w:left w:val="nil"/>
              <w:bottom w:val="single" w:sz="4" w:space="0" w:color="auto"/>
              <w:right w:val="single" w:sz="8"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10</w:t>
            </w:r>
          </w:p>
        </w:tc>
      </w:tr>
      <w:tr w:rsidR="00463F8B" w:rsidRPr="004645A4" w:rsidTr="009874E1">
        <w:trPr>
          <w:trHeight w:val="300"/>
        </w:trPr>
        <w:tc>
          <w:tcPr>
            <w:tcW w:w="606" w:type="dxa"/>
            <w:tcBorders>
              <w:top w:val="nil"/>
              <w:left w:val="single" w:sz="8" w:space="0" w:color="auto"/>
              <w:bottom w:val="single" w:sz="4" w:space="0" w:color="auto"/>
              <w:right w:val="single" w:sz="4" w:space="0" w:color="auto"/>
            </w:tcBorders>
            <w:shd w:val="clear" w:color="auto" w:fill="auto"/>
            <w:noWrap/>
            <w:hideMark/>
          </w:tcPr>
          <w:p w:rsidR="00463F8B" w:rsidRPr="004645A4" w:rsidRDefault="00463F8B" w:rsidP="0082671B">
            <w:pPr>
              <w:spacing w:after="0" w:line="240" w:lineRule="auto"/>
              <w:rPr>
                <w:rFonts w:ascii="Arial" w:eastAsia="Times New Roman" w:hAnsi="Arial" w:cs="Arial"/>
                <w:color w:val="000000"/>
                <w:szCs w:val="24"/>
              </w:rPr>
            </w:pPr>
          </w:p>
        </w:tc>
        <w:tc>
          <w:tcPr>
            <w:tcW w:w="2371" w:type="dxa"/>
            <w:tcBorders>
              <w:top w:val="nil"/>
              <w:left w:val="nil"/>
              <w:bottom w:val="single" w:sz="4" w:space="0" w:color="auto"/>
              <w:right w:val="single" w:sz="4" w:space="0" w:color="auto"/>
            </w:tcBorders>
            <w:shd w:val="clear" w:color="auto" w:fill="auto"/>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Нийт</w:t>
            </w:r>
          </w:p>
        </w:tc>
        <w:tc>
          <w:tcPr>
            <w:tcW w:w="2693" w:type="dxa"/>
            <w:tcBorders>
              <w:top w:val="single" w:sz="4" w:space="0" w:color="auto"/>
              <w:left w:val="nil"/>
              <w:bottom w:val="single" w:sz="4" w:space="0" w:color="auto"/>
              <w:right w:val="nil"/>
            </w:tcBorders>
            <w:shd w:val="clear" w:color="auto" w:fill="auto"/>
            <w:hideMark/>
          </w:tcPr>
          <w:p w:rsidR="00463F8B" w:rsidRPr="004645A4" w:rsidRDefault="00463F8B" w:rsidP="0082671B">
            <w:pPr>
              <w:spacing w:after="0" w:line="240" w:lineRule="auto"/>
              <w:rPr>
                <w:rFonts w:ascii="Arial" w:eastAsia="Times New Roman" w:hAnsi="Arial" w:cs="Arial"/>
                <w:color w:val="000000"/>
                <w:szCs w:val="24"/>
              </w:rPr>
            </w:pPr>
          </w:p>
        </w:tc>
        <w:tc>
          <w:tcPr>
            <w:tcW w:w="1276" w:type="dxa"/>
            <w:tcBorders>
              <w:top w:val="single" w:sz="4" w:space="0" w:color="auto"/>
              <w:left w:val="nil"/>
              <w:bottom w:val="single" w:sz="4" w:space="0" w:color="auto"/>
              <w:right w:val="nil"/>
            </w:tcBorders>
            <w:shd w:val="clear" w:color="auto" w:fill="auto"/>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p>
        </w:tc>
        <w:tc>
          <w:tcPr>
            <w:tcW w:w="1276" w:type="dxa"/>
            <w:tcBorders>
              <w:top w:val="nil"/>
              <w:left w:val="nil"/>
              <w:bottom w:val="single" w:sz="4" w:space="0" w:color="auto"/>
              <w:right w:val="single" w:sz="4" w:space="0" w:color="auto"/>
            </w:tcBorders>
            <w:shd w:val="clear" w:color="auto" w:fill="auto"/>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p>
        </w:tc>
        <w:tc>
          <w:tcPr>
            <w:tcW w:w="1134" w:type="dxa"/>
            <w:tcBorders>
              <w:top w:val="nil"/>
              <w:left w:val="nil"/>
              <w:bottom w:val="single" w:sz="4" w:space="0" w:color="auto"/>
              <w:right w:val="single" w:sz="8" w:space="0" w:color="auto"/>
            </w:tcBorders>
            <w:shd w:val="clear" w:color="auto" w:fill="auto"/>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5350</w:t>
            </w:r>
          </w:p>
        </w:tc>
      </w:tr>
      <w:tr w:rsidR="009874E1" w:rsidRPr="004645A4" w:rsidTr="00767045">
        <w:trPr>
          <w:trHeight w:val="324"/>
        </w:trPr>
        <w:tc>
          <w:tcPr>
            <w:tcW w:w="9356" w:type="dxa"/>
            <w:gridSpan w:val="6"/>
            <w:tcBorders>
              <w:top w:val="single" w:sz="4" w:space="0" w:color="auto"/>
              <w:left w:val="single" w:sz="8" w:space="0" w:color="auto"/>
              <w:bottom w:val="single" w:sz="8" w:space="0" w:color="auto"/>
              <w:right w:val="single" w:sz="8" w:space="0" w:color="auto"/>
            </w:tcBorders>
            <w:shd w:val="clear" w:color="auto" w:fill="auto"/>
            <w:noWrap/>
            <w:vAlign w:val="center"/>
            <w:hideMark/>
          </w:tcPr>
          <w:p w:rsidR="009874E1" w:rsidRPr="004645A4" w:rsidRDefault="009874E1" w:rsidP="0082671B">
            <w:pPr>
              <w:spacing w:after="0" w:line="240" w:lineRule="auto"/>
              <w:jc w:val="center"/>
              <w:rPr>
                <w:rFonts w:ascii="Arial" w:eastAsia="Times New Roman" w:hAnsi="Arial" w:cs="Arial"/>
                <w:bCs/>
                <w:color w:val="000000"/>
                <w:szCs w:val="24"/>
              </w:rPr>
            </w:pPr>
            <w:r w:rsidRPr="004645A4">
              <w:rPr>
                <w:rFonts w:ascii="Arial" w:eastAsia="Times New Roman" w:hAnsi="Arial" w:cs="Arial"/>
                <w:bCs/>
                <w:color w:val="000000"/>
                <w:szCs w:val="24"/>
              </w:rPr>
              <w:t>Шаардлагатай хүний нөөц = 5350/60минут = 89.1цаг/8 =11.1 өдөр</w:t>
            </w:r>
          </w:p>
        </w:tc>
      </w:tr>
    </w:tbl>
    <w:p w:rsidR="00AE2FB9" w:rsidRPr="00CA122C" w:rsidRDefault="00AE2FB9" w:rsidP="0082671B">
      <w:pPr>
        <w:spacing w:after="0" w:line="240" w:lineRule="auto"/>
        <w:rPr>
          <w:rFonts w:ascii="Arial" w:eastAsia="Times New Roman" w:hAnsi="Arial" w:cs="Arial"/>
          <w:color w:val="000000"/>
          <w:sz w:val="24"/>
          <w:szCs w:val="24"/>
          <w:lang w:val="mn-MN"/>
        </w:rPr>
      </w:pPr>
    </w:p>
    <w:p w:rsidR="00C9451D" w:rsidRPr="009874E1" w:rsidRDefault="00E27E30" w:rsidP="0082671B">
      <w:pPr>
        <w:pStyle w:val="ListParagraph"/>
        <w:spacing w:line="240" w:lineRule="auto"/>
        <w:ind w:left="360"/>
        <w:jc w:val="right"/>
        <w:rPr>
          <w:rFonts w:ascii="Arial" w:eastAsia="Times New Roman" w:hAnsi="Arial" w:cs="Arial"/>
          <w:i/>
          <w:color w:val="000000"/>
          <w:sz w:val="24"/>
          <w:szCs w:val="24"/>
          <w:lang w:val="mn-MN"/>
        </w:rPr>
      </w:pPr>
      <w:r w:rsidRPr="009874E1">
        <w:rPr>
          <w:rFonts w:ascii="Arial" w:eastAsia="Times New Roman" w:hAnsi="Arial" w:cs="Arial"/>
          <w:i/>
          <w:color w:val="000000"/>
          <w:sz w:val="24"/>
          <w:szCs w:val="24"/>
          <w:lang w:val="mn-MN"/>
        </w:rPr>
        <w:t xml:space="preserve">Хүснэгт </w:t>
      </w:r>
      <w:r w:rsidR="00A818FF" w:rsidRPr="009874E1">
        <w:rPr>
          <w:rFonts w:ascii="Arial" w:eastAsia="Times New Roman" w:hAnsi="Arial" w:cs="Arial"/>
          <w:i/>
          <w:color w:val="000000"/>
          <w:sz w:val="24"/>
          <w:szCs w:val="24"/>
          <w:lang w:val="mn-MN"/>
        </w:rPr>
        <w:t>8</w:t>
      </w:r>
    </w:p>
    <w:tbl>
      <w:tblPr>
        <w:tblW w:w="9356" w:type="dxa"/>
        <w:tblInd w:w="-10" w:type="dxa"/>
        <w:tblLayout w:type="fixed"/>
        <w:tblLook w:val="04A0" w:firstRow="1" w:lastRow="0" w:firstColumn="1" w:lastColumn="0" w:noHBand="0" w:noVBand="1"/>
      </w:tblPr>
      <w:tblGrid>
        <w:gridCol w:w="606"/>
        <w:gridCol w:w="2371"/>
        <w:gridCol w:w="2693"/>
        <w:gridCol w:w="1134"/>
        <w:gridCol w:w="1418"/>
        <w:gridCol w:w="1134"/>
      </w:tblGrid>
      <w:tr w:rsidR="00463F8B" w:rsidRPr="004645A4" w:rsidTr="00656752">
        <w:trPr>
          <w:trHeight w:val="624"/>
        </w:trPr>
        <w:tc>
          <w:tcPr>
            <w:tcW w:w="606" w:type="dxa"/>
            <w:tcBorders>
              <w:top w:val="single" w:sz="8" w:space="0" w:color="auto"/>
              <w:left w:val="single" w:sz="8" w:space="0" w:color="auto"/>
              <w:bottom w:val="single" w:sz="4" w:space="0" w:color="auto"/>
              <w:right w:val="single" w:sz="4" w:space="0" w:color="auto"/>
            </w:tcBorders>
            <w:shd w:val="clear" w:color="auto" w:fill="BDD6EE" w:themeFill="accent1" w:themeFillTint="66"/>
            <w:vAlign w:val="center"/>
            <w:hideMark/>
          </w:tcPr>
          <w:p w:rsidR="00463F8B" w:rsidRPr="004645A4" w:rsidRDefault="00463F8B" w:rsidP="0082671B">
            <w:pPr>
              <w:spacing w:after="0" w:line="240" w:lineRule="auto"/>
              <w:jc w:val="center"/>
              <w:rPr>
                <w:rFonts w:ascii="Arial" w:eastAsia="Times New Roman" w:hAnsi="Arial" w:cs="Arial"/>
                <w:bCs/>
                <w:color w:val="000000"/>
                <w:szCs w:val="24"/>
              </w:rPr>
            </w:pPr>
            <w:r w:rsidRPr="004645A4">
              <w:rPr>
                <w:rFonts w:ascii="Arial" w:eastAsia="Times New Roman" w:hAnsi="Arial" w:cs="Arial"/>
                <w:bCs/>
                <w:color w:val="000000"/>
                <w:szCs w:val="24"/>
              </w:rPr>
              <w:t>Д/д</w:t>
            </w:r>
          </w:p>
        </w:tc>
        <w:tc>
          <w:tcPr>
            <w:tcW w:w="2371"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rsidR="00463F8B" w:rsidRPr="004645A4" w:rsidRDefault="00463F8B" w:rsidP="0082671B">
            <w:pPr>
              <w:spacing w:after="0" w:line="240" w:lineRule="auto"/>
              <w:jc w:val="center"/>
              <w:rPr>
                <w:rFonts w:ascii="Arial" w:eastAsia="Times New Roman" w:hAnsi="Arial" w:cs="Arial"/>
                <w:bCs/>
                <w:color w:val="000000"/>
                <w:szCs w:val="24"/>
              </w:rPr>
            </w:pPr>
            <w:r w:rsidRPr="004645A4">
              <w:rPr>
                <w:rFonts w:ascii="Arial" w:eastAsia="Times New Roman" w:hAnsi="Arial" w:cs="Arial"/>
                <w:bCs/>
                <w:color w:val="000000"/>
                <w:szCs w:val="24"/>
              </w:rPr>
              <w:t>Гүйцэтгэх чиг үүрэг</w:t>
            </w:r>
          </w:p>
        </w:tc>
        <w:tc>
          <w:tcPr>
            <w:tcW w:w="2693"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rsidR="00463F8B" w:rsidRPr="004645A4" w:rsidRDefault="00463F8B" w:rsidP="0082671B">
            <w:pPr>
              <w:spacing w:after="0" w:line="240" w:lineRule="auto"/>
              <w:jc w:val="center"/>
              <w:rPr>
                <w:rFonts w:ascii="Arial" w:eastAsia="Times New Roman" w:hAnsi="Arial" w:cs="Arial"/>
                <w:bCs/>
                <w:color w:val="000000"/>
                <w:szCs w:val="24"/>
              </w:rPr>
            </w:pPr>
            <w:r w:rsidRPr="004645A4">
              <w:rPr>
                <w:rFonts w:ascii="Arial" w:eastAsia="Times New Roman" w:hAnsi="Arial" w:cs="Arial"/>
                <w:bCs/>
                <w:color w:val="000000"/>
                <w:szCs w:val="24"/>
              </w:rPr>
              <w:t>Хэрэгжүүлэх үйл ажиллагаа</w:t>
            </w:r>
          </w:p>
        </w:tc>
        <w:tc>
          <w:tcPr>
            <w:tcW w:w="1134"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rsidR="00463F8B" w:rsidRPr="004645A4" w:rsidRDefault="00463F8B" w:rsidP="0082671B">
            <w:pPr>
              <w:spacing w:after="0" w:line="240" w:lineRule="auto"/>
              <w:jc w:val="center"/>
              <w:rPr>
                <w:rFonts w:ascii="Arial" w:eastAsia="Times New Roman" w:hAnsi="Arial" w:cs="Arial"/>
                <w:bCs/>
                <w:color w:val="000000"/>
                <w:szCs w:val="24"/>
              </w:rPr>
            </w:pPr>
            <w:r w:rsidRPr="004645A4">
              <w:rPr>
                <w:rFonts w:ascii="Arial" w:eastAsia="Times New Roman" w:hAnsi="Arial" w:cs="Arial"/>
                <w:bCs/>
                <w:color w:val="000000"/>
                <w:szCs w:val="24"/>
              </w:rPr>
              <w:t>Хугацаа</w:t>
            </w:r>
          </w:p>
        </w:tc>
        <w:tc>
          <w:tcPr>
            <w:tcW w:w="1418"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rsidR="00463F8B" w:rsidRPr="004645A4" w:rsidRDefault="00463F8B" w:rsidP="0082671B">
            <w:pPr>
              <w:spacing w:after="0" w:line="240" w:lineRule="auto"/>
              <w:jc w:val="center"/>
              <w:rPr>
                <w:rFonts w:ascii="Arial" w:eastAsia="Times New Roman" w:hAnsi="Arial" w:cs="Arial"/>
                <w:bCs/>
                <w:color w:val="000000"/>
                <w:szCs w:val="24"/>
              </w:rPr>
            </w:pPr>
            <w:r w:rsidRPr="004645A4">
              <w:rPr>
                <w:rFonts w:ascii="Arial" w:eastAsia="Times New Roman" w:hAnsi="Arial" w:cs="Arial"/>
                <w:bCs/>
                <w:color w:val="000000"/>
                <w:szCs w:val="24"/>
              </w:rPr>
              <w:t>Давтамж</w:t>
            </w:r>
          </w:p>
        </w:tc>
        <w:tc>
          <w:tcPr>
            <w:tcW w:w="1134" w:type="dxa"/>
            <w:tcBorders>
              <w:top w:val="single" w:sz="8" w:space="0" w:color="auto"/>
              <w:left w:val="nil"/>
              <w:bottom w:val="single" w:sz="4" w:space="0" w:color="auto"/>
              <w:right w:val="single" w:sz="8" w:space="0" w:color="auto"/>
            </w:tcBorders>
            <w:shd w:val="clear" w:color="auto" w:fill="BDD6EE" w:themeFill="accent1" w:themeFillTint="66"/>
            <w:vAlign w:val="center"/>
            <w:hideMark/>
          </w:tcPr>
          <w:p w:rsidR="00463F8B" w:rsidRPr="004645A4" w:rsidRDefault="00463F8B" w:rsidP="0082671B">
            <w:pPr>
              <w:spacing w:after="0" w:line="240" w:lineRule="auto"/>
              <w:jc w:val="center"/>
              <w:rPr>
                <w:rFonts w:ascii="Arial" w:eastAsia="Times New Roman" w:hAnsi="Arial" w:cs="Arial"/>
                <w:bCs/>
                <w:color w:val="000000"/>
                <w:szCs w:val="24"/>
              </w:rPr>
            </w:pPr>
            <w:r w:rsidRPr="004645A4">
              <w:rPr>
                <w:rFonts w:ascii="Arial" w:eastAsia="Times New Roman" w:hAnsi="Arial" w:cs="Arial"/>
                <w:bCs/>
                <w:color w:val="000000"/>
                <w:szCs w:val="24"/>
              </w:rPr>
              <w:t>Нийт хугацаа</w:t>
            </w:r>
          </w:p>
        </w:tc>
      </w:tr>
      <w:tr w:rsidR="00463F8B" w:rsidRPr="004645A4" w:rsidTr="00656752">
        <w:trPr>
          <w:trHeight w:val="600"/>
        </w:trPr>
        <w:tc>
          <w:tcPr>
            <w:tcW w:w="6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5</w:t>
            </w:r>
          </w:p>
        </w:tc>
        <w:tc>
          <w:tcPr>
            <w:tcW w:w="23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F8B" w:rsidRPr="004645A4" w:rsidRDefault="00F523E4" w:rsidP="00F523E4">
            <w:pPr>
              <w:spacing w:after="0" w:line="240" w:lineRule="auto"/>
              <w:jc w:val="center"/>
              <w:rPr>
                <w:rFonts w:ascii="Arial" w:eastAsia="Times New Roman" w:hAnsi="Arial" w:cs="Arial"/>
                <w:color w:val="000000"/>
                <w:szCs w:val="24"/>
              </w:rPr>
            </w:pPr>
            <w:r>
              <w:rPr>
                <w:rFonts w:ascii="Arial" w:eastAsia="Times New Roman" w:hAnsi="Arial" w:cs="Arial"/>
                <w:color w:val="000000"/>
                <w:szCs w:val="24"/>
                <w:lang w:val="mn-MN"/>
              </w:rPr>
              <w:t>Х</w:t>
            </w:r>
            <w:r w:rsidRPr="00180F04">
              <w:rPr>
                <w:rFonts w:ascii="Arial" w:eastAsia="Times New Roman" w:hAnsi="Arial" w:cs="Arial"/>
                <w:color w:val="000000"/>
                <w:szCs w:val="24"/>
              </w:rPr>
              <w:t>увийн</w:t>
            </w:r>
            <w:r w:rsidR="00463F8B" w:rsidRPr="004645A4">
              <w:rPr>
                <w:rFonts w:ascii="Arial" w:eastAsia="Times New Roman" w:hAnsi="Arial" w:cs="Arial"/>
                <w:color w:val="000000"/>
                <w:szCs w:val="24"/>
              </w:rPr>
              <w:t xml:space="preserve"> тэтгэврийн </w:t>
            </w:r>
            <w:r>
              <w:rPr>
                <w:rFonts w:ascii="Arial" w:eastAsia="Times New Roman" w:hAnsi="Arial" w:cs="Arial"/>
                <w:color w:val="000000"/>
                <w:szCs w:val="24"/>
                <w:lang w:val="mn-MN"/>
              </w:rPr>
              <w:t xml:space="preserve">тухай хуулийн холбогдох </w:t>
            </w:r>
            <w:r w:rsidR="00463F8B" w:rsidRPr="004645A4">
              <w:rPr>
                <w:rFonts w:ascii="Arial" w:eastAsia="Times New Roman" w:hAnsi="Arial" w:cs="Arial"/>
                <w:color w:val="000000"/>
                <w:szCs w:val="24"/>
              </w:rPr>
              <w:t xml:space="preserve">дүрэм, </w:t>
            </w:r>
            <w:r w:rsidR="00463F8B" w:rsidRPr="004645A4">
              <w:rPr>
                <w:rFonts w:ascii="Arial" w:eastAsia="Times New Roman" w:hAnsi="Arial" w:cs="Arial"/>
                <w:color w:val="000000"/>
                <w:szCs w:val="24"/>
              </w:rPr>
              <w:lastRenderedPageBreak/>
              <w:t>журам баталж мөрдүүлэх,  сайжруулах</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463F8B" w:rsidRPr="004645A4" w:rsidRDefault="00463F8B" w:rsidP="00656752">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lastRenderedPageBreak/>
              <w:t>Дүрэм, журмыг боловсруулах, сайжруулах</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1440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18720</w:t>
            </w:r>
          </w:p>
        </w:tc>
      </w:tr>
      <w:tr w:rsidR="00463F8B" w:rsidRPr="004645A4" w:rsidTr="00656752">
        <w:trPr>
          <w:trHeight w:val="450"/>
        </w:trPr>
        <w:tc>
          <w:tcPr>
            <w:tcW w:w="606" w:type="dxa"/>
            <w:vMerge/>
            <w:tcBorders>
              <w:top w:val="single" w:sz="4" w:space="0" w:color="auto"/>
              <w:left w:val="single" w:sz="8"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371" w:type="dxa"/>
            <w:vMerge/>
            <w:tcBorders>
              <w:top w:val="single" w:sz="4" w:space="0" w:color="auto"/>
              <w:left w:val="single" w:sz="4"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6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63F8B" w:rsidRPr="004645A4" w:rsidRDefault="00463F8B" w:rsidP="00656752">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Дүрэм, журмын хэрэгжилтэнд хяналт тавих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960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3F8B" w:rsidRPr="004645A4" w:rsidRDefault="009874E1" w:rsidP="0082671B">
            <w:pPr>
              <w:spacing w:after="0" w:line="240" w:lineRule="auto"/>
              <w:jc w:val="center"/>
              <w:rPr>
                <w:rFonts w:ascii="Arial" w:eastAsia="Times New Roman" w:hAnsi="Arial" w:cs="Arial"/>
                <w:color w:val="000000"/>
                <w:szCs w:val="24"/>
                <w:lang w:val="mn-MN"/>
              </w:rPr>
            </w:pPr>
            <w:r w:rsidRPr="004645A4">
              <w:rPr>
                <w:rFonts w:ascii="Arial" w:eastAsia="Times New Roman" w:hAnsi="Arial" w:cs="Arial"/>
                <w:color w:val="000000"/>
                <w:szCs w:val="24"/>
              </w:rPr>
              <w:t>13*12=</w:t>
            </w:r>
            <w:r w:rsidR="00463F8B" w:rsidRPr="004645A4">
              <w:rPr>
                <w:rFonts w:ascii="Arial" w:eastAsia="Times New Roman" w:hAnsi="Arial" w:cs="Arial"/>
                <w:color w:val="000000"/>
                <w:szCs w:val="24"/>
              </w:rPr>
              <w:t>156</w:t>
            </w:r>
            <w:r w:rsidRPr="004645A4">
              <w:rPr>
                <w:rFonts w:ascii="Arial" w:eastAsia="Times New Roman" w:hAnsi="Arial" w:cs="Arial"/>
                <w:color w:val="000000"/>
                <w:szCs w:val="24"/>
                <w:lang w:val="mn-MN"/>
              </w:rPr>
              <w:t xml:space="preserve"> удаа</w:t>
            </w:r>
          </w:p>
        </w:tc>
        <w:tc>
          <w:tcPr>
            <w:tcW w:w="1134" w:type="dxa"/>
            <w:vMerge w:val="restart"/>
            <w:tcBorders>
              <w:top w:val="single" w:sz="4" w:space="0" w:color="auto"/>
              <w:left w:val="single" w:sz="4" w:space="0" w:color="auto"/>
              <w:bottom w:val="single" w:sz="4" w:space="0" w:color="000000"/>
              <w:right w:val="single" w:sz="8"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149760</w:t>
            </w:r>
          </w:p>
        </w:tc>
      </w:tr>
      <w:tr w:rsidR="00463F8B" w:rsidRPr="004645A4" w:rsidTr="009874E1">
        <w:trPr>
          <w:trHeight w:val="701"/>
        </w:trPr>
        <w:tc>
          <w:tcPr>
            <w:tcW w:w="606" w:type="dxa"/>
            <w:vMerge/>
            <w:tcBorders>
              <w:top w:val="nil"/>
              <w:left w:val="single" w:sz="8"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371" w:type="dxa"/>
            <w:vMerge/>
            <w:tcBorders>
              <w:top w:val="nil"/>
              <w:left w:val="single" w:sz="4"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2693" w:type="dxa"/>
            <w:vMerge/>
            <w:tcBorders>
              <w:top w:val="nil"/>
              <w:left w:val="single" w:sz="4" w:space="0" w:color="auto"/>
              <w:bottom w:val="single" w:sz="4" w:space="0" w:color="000000"/>
              <w:right w:val="single" w:sz="4" w:space="0" w:color="auto"/>
            </w:tcBorders>
            <w:vAlign w:val="center"/>
            <w:hideMark/>
          </w:tcPr>
          <w:p w:rsidR="00463F8B" w:rsidRPr="004645A4" w:rsidRDefault="00463F8B" w:rsidP="0082671B">
            <w:pPr>
              <w:spacing w:after="0" w:line="240" w:lineRule="auto"/>
              <w:rPr>
                <w:rFonts w:ascii="Arial" w:eastAsia="Times New Roman" w:hAnsi="Arial" w:cs="Arial"/>
                <w:color w:val="000000"/>
                <w:szCs w:val="24"/>
              </w:rPr>
            </w:pPr>
          </w:p>
        </w:tc>
        <w:tc>
          <w:tcPr>
            <w:tcW w:w="1134" w:type="dxa"/>
            <w:vMerge/>
            <w:tcBorders>
              <w:top w:val="nil"/>
              <w:left w:val="single" w:sz="4" w:space="0" w:color="auto"/>
              <w:bottom w:val="single" w:sz="4" w:space="0" w:color="000000"/>
              <w:right w:val="single" w:sz="4" w:space="0" w:color="auto"/>
            </w:tcBorders>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p>
        </w:tc>
        <w:tc>
          <w:tcPr>
            <w:tcW w:w="1418" w:type="dxa"/>
            <w:vMerge/>
            <w:tcBorders>
              <w:top w:val="nil"/>
              <w:left w:val="single" w:sz="4" w:space="0" w:color="auto"/>
              <w:bottom w:val="single" w:sz="4" w:space="0" w:color="auto"/>
              <w:right w:val="single" w:sz="4" w:space="0" w:color="auto"/>
            </w:tcBorders>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p>
        </w:tc>
        <w:tc>
          <w:tcPr>
            <w:tcW w:w="1134" w:type="dxa"/>
            <w:vMerge/>
            <w:tcBorders>
              <w:top w:val="nil"/>
              <w:left w:val="single" w:sz="4" w:space="0" w:color="auto"/>
              <w:bottom w:val="single" w:sz="4" w:space="0" w:color="000000"/>
              <w:right w:val="single" w:sz="8" w:space="0" w:color="auto"/>
            </w:tcBorders>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p>
        </w:tc>
      </w:tr>
      <w:tr w:rsidR="00463F8B" w:rsidRPr="004645A4" w:rsidTr="009874E1">
        <w:trPr>
          <w:trHeight w:val="300"/>
        </w:trPr>
        <w:tc>
          <w:tcPr>
            <w:tcW w:w="606" w:type="dxa"/>
            <w:tcBorders>
              <w:top w:val="nil"/>
              <w:left w:val="single" w:sz="8" w:space="0" w:color="auto"/>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 </w:t>
            </w:r>
          </w:p>
        </w:tc>
        <w:tc>
          <w:tcPr>
            <w:tcW w:w="2371" w:type="dxa"/>
            <w:tcBorders>
              <w:top w:val="nil"/>
              <w:left w:val="nil"/>
              <w:bottom w:val="single" w:sz="4" w:space="0" w:color="auto"/>
              <w:right w:val="single" w:sz="4"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Нийт</w:t>
            </w:r>
          </w:p>
        </w:tc>
        <w:tc>
          <w:tcPr>
            <w:tcW w:w="524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p>
        </w:tc>
        <w:tc>
          <w:tcPr>
            <w:tcW w:w="1134" w:type="dxa"/>
            <w:tcBorders>
              <w:top w:val="nil"/>
              <w:left w:val="nil"/>
              <w:bottom w:val="single" w:sz="4" w:space="0" w:color="auto"/>
              <w:right w:val="single" w:sz="8" w:space="0" w:color="auto"/>
            </w:tcBorders>
            <w:shd w:val="clear" w:color="auto" w:fill="auto"/>
            <w:noWrap/>
            <w:vAlign w:val="center"/>
            <w:hideMark/>
          </w:tcPr>
          <w:p w:rsidR="00463F8B" w:rsidRPr="004645A4" w:rsidRDefault="00463F8B"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168480</w:t>
            </w:r>
          </w:p>
        </w:tc>
      </w:tr>
      <w:tr w:rsidR="00463F8B" w:rsidRPr="004645A4" w:rsidTr="009874E1">
        <w:trPr>
          <w:trHeight w:val="324"/>
        </w:trPr>
        <w:tc>
          <w:tcPr>
            <w:tcW w:w="9356" w:type="dxa"/>
            <w:gridSpan w:val="6"/>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463F8B" w:rsidRPr="004645A4" w:rsidRDefault="00463F8B" w:rsidP="0082671B">
            <w:pPr>
              <w:spacing w:after="0" w:line="240" w:lineRule="auto"/>
              <w:rPr>
                <w:rFonts w:ascii="Arial" w:eastAsia="Times New Roman" w:hAnsi="Arial" w:cs="Arial"/>
                <w:bCs/>
                <w:color w:val="000000"/>
                <w:szCs w:val="24"/>
              </w:rPr>
            </w:pPr>
            <w:r w:rsidRPr="004645A4">
              <w:rPr>
                <w:rFonts w:ascii="Arial" w:eastAsia="Times New Roman" w:hAnsi="Arial" w:cs="Arial"/>
                <w:bCs/>
                <w:color w:val="000000"/>
                <w:szCs w:val="24"/>
              </w:rPr>
              <w:t>Шаардлагатай хүний нөөц =168480/60минут =2808цаг/8=351 өдөр</w:t>
            </w:r>
          </w:p>
        </w:tc>
      </w:tr>
    </w:tbl>
    <w:p w:rsidR="00121CFA" w:rsidRDefault="00121CFA" w:rsidP="0082671B">
      <w:pPr>
        <w:spacing w:after="0" w:line="240" w:lineRule="auto"/>
        <w:jc w:val="both"/>
        <w:rPr>
          <w:rFonts w:ascii="Arial" w:eastAsia="Times New Roman" w:hAnsi="Arial" w:cs="Arial"/>
          <w:color w:val="000000"/>
          <w:sz w:val="24"/>
          <w:szCs w:val="24"/>
          <w:lang w:val="mn-MN"/>
        </w:rPr>
      </w:pPr>
    </w:p>
    <w:p w:rsidR="00A818FF" w:rsidRDefault="006474BF" w:rsidP="0082671B">
      <w:pPr>
        <w:spacing w:after="0" w:line="240" w:lineRule="auto"/>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Ийнхүү үйл ажиллагаа тус бүрт  зарцуулах хугацааг нэгтгэн шаардагдах нийт ажлын цагийг гаргаж уг ажлын цагт ажиллах хүчний нөөцийн хэрэгцээг дараах байдлаар гаргалаа.</w:t>
      </w:r>
    </w:p>
    <w:p w:rsidR="00121CFA" w:rsidRPr="009874E1" w:rsidRDefault="00E27E30" w:rsidP="0082671B">
      <w:pPr>
        <w:spacing w:line="240" w:lineRule="auto"/>
        <w:jc w:val="right"/>
        <w:rPr>
          <w:rFonts w:ascii="Arial" w:eastAsia="Times New Roman" w:hAnsi="Arial" w:cs="Arial"/>
          <w:i/>
          <w:color w:val="000000"/>
          <w:sz w:val="24"/>
          <w:szCs w:val="24"/>
          <w:lang w:val="mn-MN"/>
        </w:rPr>
      </w:pPr>
      <w:r w:rsidRPr="009874E1">
        <w:rPr>
          <w:rFonts w:ascii="Arial" w:eastAsia="Times New Roman" w:hAnsi="Arial" w:cs="Arial"/>
          <w:i/>
          <w:color w:val="000000"/>
          <w:sz w:val="24"/>
          <w:szCs w:val="24"/>
          <w:lang w:val="mn-MN"/>
        </w:rPr>
        <w:t xml:space="preserve">Хүснэгт </w:t>
      </w:r>
      <w:r w:rsidR="00A818FF" w:rsidRPr="009874E1">
        <w:rPr>
          <w:rFonts w:ascii="Arial" w:eastAsia="Times New Roman" w:hAnsi="Arial" w:cs="Arial"/>
          <w:i/>
          <w:color w:val="000000"/>
          <w:sz w:val="24"/>
          <w:szCs w:val="24"/>
          <w:lang w:val="mn-MN"/>
        </w:rPr>
        <w:t>9</w:t>
      </w:r>
    </w:p>
    <w:tbl>
      <w:tblPr>
        <w:tblW w:w="9356" w:type="dxa"/>
        <w:tblInd w:w="-5" w:type="dxa"/>
        <w:tblLook w:val="04A0" w:firstRow="1" w:lastRow="0" w:firstColumn="1" w:lastColumn="0" w:noHBand="0" w:noVBand="1"/>
      </w:tblPr>
      <w:tblGrid>
        <w:gridCol w:w="2977"/>
        <w:gridCol w:w="2126"/>
        <w:gridCol w:w="1985"/>
        <w:gridCol w:w="2268"/>
      </w:tblGrid>
      <w:tr w:rsidR="00121CFA" w:rsidRPr="004645A4" w:rsidTr="004645A4">
        <w:trPr>
          <w:trHeight w:val="960"/>
        </w:trPr>
        <w:tc>
          <w:tcPr>
            <w:tcW w:w="297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121CFA" w:rsidRPr="004645A4" w:rsidRDefault="00121CFA"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Нэгж</w:t>
            </w:r>
          </w:p>
        </w:tc>
        <w:tc>
          <w:tcPr>
            <w:tcW w:w="2126"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121CFA" w:rsidRPr="004645A4" w:rsidRDefault="00121CFA"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Хүний нөөцийн хэрэгцээ</w:t>
            </w:r>
          </w:p>
        </w:tc>
        <w:tc>
          <w:tcPr>
            <w:tcW w:w="1985"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121CFA" w:rsidRPr="004645A4" w:rsidRDefault="00121CFA" w:rsidP="0082671B">
            <w:pPr>
              <w:spacing w:after="0" w:line="240" w:lineRule="auto"/>
              <w:ind w:right="-108"/>
              <w:jc w:val="center"/>
              <w:rPr>
                <w:rFonts w:ascii="Arial" w:eastAsia="Times New Roman" w:hAnsi="Arial" w:cs="Arial"/>
                <w:color w:val="000000"/>
                <w:szCs w:val="24"/>
              </w:rPr>
            </w:pPr>
            <w:r w:rsidRPr="004645A4">
              <w:rPr>
                <w:rFonts w:ascii="Arial" w:eastAsia="Times New Roman" w:hAnsi="Arial" w:cs="Arial"/>
                <w:color w:val="000000"/>
                <w:szCs w:val="24"/>
              </w:rPr>
              <w:t>Жилд шаардагдах ажлын цаг</w:t>
            </w:r>
          </w:p>
        </w:tc>
        <w:tc>
          <w:tcPr>
            <w:tcW w:w="2268"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121CFA" w:rsidRPr="004645A4" w:rsidRDefault="00121CFA"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Нэмэгдэж буй ачаалал /орон тоо/</w:t>
            </w:r>
          </w:p>
        </w:tc>
      </w:tr>
      <w:tr w:rsidR="00121CFA" w:rsidRPr="004645A4" w:rsidTr="004645A4">
        <w:trPr>
          <w:trHeight w:val="61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121CFA" w:rsidRPr="004645A4" w:rsidRDefault="00121CFA"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Төрийн захиргааны байгууллага</w:t>
            </w:r>
          </w:p>
        </w:tc>
        <w:tc>
          <w:tcPr>
            <w:tcW w:w="2126" w:type="dxa"/>
            <w:tcBorders>
              <w:top w:val="nil"/>
              <w:left w:val="nil"/>
              <w:bottom w:val="single" w:sz="4" w:space="0" w:color="auto"/>
              <w:right w:val="single" w:sz="4" w:space="0" w:color="auto"/>
            </w:tcBorders>
            <w:shd w:val="clear" w:color="auto" w:fill="auto"/>
            <w:noWrap/>
            <w:vAlign w:val="center"/>
            <w:hideMark/>
          </w:tcPr>
          <w:p w:rsidR="00121CFA" w:rsidRPr="004645A4" w:rsidRDefault="00121CFA"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3479</w:t>
            </w:r>
          </w:p>
        </w:tc>
        <w:tc>
          <w:tcPr>
            <w:tcW w:w="1985" w:type="dxa"/>
            <w:tcBorders>
              <w:top w:val="nil"/>
              <w:left w:val="nil"/>
              <w:bottom w:val="single" w:sz="4" w:space="0" w:color="auto"/>
              <w:right w:val="single" w:sz="4" w:space="0" w:color="auto"/>
            </w:tcBorders>
            <w:shd w:val="clear" w:color="auto" w:fill="auto"/>
            <w:noWrap/>
            <w:vAlign w:val="center"/>
            <w:hideMark/>
          </w:tcPr>
          <w:p w:rsidR="00121CFA" w:rsidRPr="004645A4" w:rsidRDefault="00121CFA"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1600</w:t>
            </w:r>
          </w:p>
        </w:tc>
        <w:tc>
          <w:tcPr>
            <w:tcW w:w="2268" w:type="dxa"/>
            <w:tcBorders>
              <w:top w:val="nil"/>
              <w:left w:val="nil"/>
              <w:bottom w:val="single" w:sz="4" w:space="0" w:color="auto"/>
              <w:right w:val="single" w:sz="4" w:space="0" w:color="auto"/>
            </w:tcBorders>
            <w:shd w:val="clear" w:color="auto" w:fill="auto"/>
            <w:noWrap/>
            <w:vAlign w:val="center"/>
            <w:hideMark/>
          </w:tcPr>
          <w:p w:rsidR="00121CFA" w:rsidRPr="004645A4" w:rsidRDefault="00121CFA" w:rsidP="0082671B">
            <w:pPr>
              <w:spacing w:after="0" w:line="240" w:lineRule="auto"/>
              <w:jc w:val="center"/>
              <w:rPr>
                <w:rFonts w:ascii="Arial" w:eastAsia="Times New Roman" w:hAnsi="Arial" w:cs="Arial"/>
                <w:color w:val="000000"/>
                <w:szCs w:val="24"/>
              </w:rPr>
            </w:pPr>
            <w:r w:rsidRPr="004645A4">
              <w:rPr>
                <w:rFonts w:ascii="Arial" w:eastAsia="Times New Roman" w:hAnsi="Arial" w:cs="Arial"/>
                <w:color w:val="000000"/>
                <w:szCs w:val="24"/>
              </w:rPr>
              <w:t>2.17</w:t>
            </w:r>
          </w:p>
        </w:tc>
      </w:tr>
    </w:tbl>
    <w:p w:rsidR="009874E1" w:rsidRDefault="009874E1" w:rsidP="0082671B">
      <w:pPr>
        <w:spacing w:before="240" w:after="0" w:line="240" w:lineRule="auto"/>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Дээрх тооцооллоос үзэхэд </w:t>
      </w:r>
      <w:r w:rsidR="00121CFA">
        <w:rPr>
          <w:rFonts w:ascii="Arial" w:eastAsia="Times New Roman" w:hAnsi="Arial" w:cs="Arial"/>
          <w:color w:val="000000"/>
          <w:sz w:val="24"/>
          <w:szCs w:val="24"/>
          <w:lang w:val="mn-MN"/>
        </w:rPr>
        <w:t>төрийн захиргааны төв байгууллагад 208</w:t>
      </w:r>
      <w:r>
        <w:rPr>
          <w:rFonts w:ascii="Arial" w:eastAsia="Times New Roman" w:hAnsi="Arial" w:cs="Arial"/>
          <w:color w:val="000000"/>
          <w:sz w:val="24"/>
          <w:szCs w:val="24"/>
          <w:lang w:val="mn-MN"/>
        </w:rPr>
        <w:t xml:space="preserve"> </w:t>
      </w:r>
      <w:r w:rsidR="00121CFA">
        <w:rPr>
          <w:rFonts w:ascii="Arial" w:eastAsia="Times New Roman" w:hAnsi="Arial" w:cs="Arial"/>
          <w:color w:val="000000"/>
          <w:sz w:val="24"/>
          <w:szCs w:val="24"/>
          <w:lang w:val="mn-MN"/>
        </w:rPr>
        <w:t>750 цагийн ачаалал үүсч байгаа нь тухайн ажлыг хийж гүйцэтгэхэд 2</w:t>
      </w:r>
      <w:r w:rsidR="00121CFA">
        <w:rPr>
          <w:rFonts w:ascii="Arial" w:eastAsia="Times New Roman" w:hAnsi="Arial" w:cs="Arial"/>
          <w:color w:val="000000"/>
          <w:sz w:val="24"/>
          <w:szCs w:val="24"/>
        </w:rPr>
        <w:t xml:space="preserve">.17 </w:t>
      </w:r>
      <w:r>
        <w:rPr>
          <w:rFonts w:ascii="Arial" w:eastAsia="Times New Roman" w:hAnsi="Arial" w:cs="Arial"/>
          <w:color w:val="000000"/>
          <w:sz w:val="24"/>
          <w:szCs w:val="24"/>
          <w:lang w:val="mn-MN"/>
        </w:rPr>
        <w:t>буюу 2 ажилтан</w:t>
      </w:r>
      <w:r w:rsidR="00121CFA">
        <w:rPr>
          <w:rFonts w:ascii="Arial" w:eastAsia="Times New Roman" w:hAnsi="Arial" w:cs="Arial"/>
          <w:color w:val="000000"/>
          <w:sz w:val="24"/>
          <w:szCs w:val="24"/>
          <w:lang w:val="mn-MN"/>
        </w:rPr>
        <w:t xml:space="preserve"> шаардлагатай байна.</w:t>
      </w:r>
    </w:p>
    <w:p w:rsidR="009874E1" w:rsidRPr="005F7B50" w:rsidRDefault="003C12C9" w:rsidP="0082671B">
      <w:pPr>
        <w:spacing w:before="240" w:after="0" w:line="240" w:lineRule="auto"/>
        <w:ind w:firstLine="720"/>
        <w:jc w:val="both"/>
        <w:rPr>
          <w:rFonts w:ascii="Arial" w:eastAsia="Times New Roman" w:hAnsi="Arial" w:cs="Arial"/>
          <w:color w:val="000000"/>
          <w:sz w:val="24"/>
          <w:szCs w:val="24"/>
          <w:lang w:val="mn-MN"/>
        </w:rPr>
      </w:pPr>
      <w:r w:rsidRPr="003C12C9">
        <w:rPr>
          <w:rFonts w:ascii="Arial" w:eastAsia="Times New Roman" w:hAnsi="Arial" w:cs="Arial"/>
          <w:color w:val="000000"/>
          <w:sz w:val="24"/>
          <w:szCs w:val="24"/>
          <w:lang w:val="mn-MN"/>
        </w:rPr>
        <w:t xml:space="preserve">Мөн хувийн тэтгэврийн сангийн харилцаанд даатгуулагчийн эрх ашгийг хамгаалах, даатгагчийн болон төрийн захиргааны байгууллагын эрх, </w:t>
      </w:r>
      <w:r w:rsidR="007B6362">
        <w:rPr>
          <w:rFonts w:ascii="Arial" w:eastAsia="Times New Roman" w:hAnsi="Arial" w:cs="Arial"/>
          <w:color w:val="000000"/>
          <w:sz w:val="24"/>
          <w:szCs w:val="24"/>
          <w:lang w:val="mn-MN"/>
        </w:rPr>
        <w:t xml:space="preserve">чиг </w:t>
      </w:r>
      <w:r w:rsidRPr="003C12C9">
        <w:rPr>
          <w:rFonts w:ascii="Arial" w:eastAsia="Times New Roman" w:hAnsi="Arial" w:cs="Arial"/>
          <w:color w:val="000000"/>
          <w:sz w:val="24"/>
          <w:szCs w:val="24"/>
          <w:lang w:val="mn-MN"/>
        </w:rPr>
        <w:t>үүрэг</w:t>
      </w:r>
      <w:r w:rsidR="009874E1">
        <w:rPr>
          <w:rFonts w:ascii="Arial" w:eastAsia="Times New Roman" w:hAnsi="Arial" w:cs="Arial"/>
          <w:color w:val="000000"/>
          <w:sz w:val="24"/>
          <w:szCs w:val="24"/>
          <w:lang w:val="mn-MN"/>
        </w:rPr>
        <w:t xml:space="preserve">, </w:t>
      </w:r>
      <w:r w:rsidRPr="003C12C9">
        <w:rPr>
          <w:rFonts w:ascii="Arial" w:eastAsia="Times New Roman" w:hAnsi="Arial" w:cs="Arial"/>
          <w:color w:val="000000"/>
          <w:sz w:val="24"/>
          <w:szCs w:val="24"/>
          <w:lang w:val="mn-MN"/>
        </w:rPr>
        <w:t>тэтгэвэр</w:t>
      </w:r>
      <w:r w:rsidR="005C1311">
        <w:rPr>
          <w:rFonts w:ascii="Arial" w:eastAsia="Times New Roman" w:hAnsi="Arial" w:cs="Arial"/>
          <w:color w:val="000000"/>
          <w:sz w:val="24"/>
          <w:szCs w:val="24"/>
        </w:rPr>
        <w:t xml:space="preserve"> </w:t>
      </w:r>
      <w:r w:rsidR="005C1311">
        <w:rPr>
          <w:rFonts w:ascii="Arial" w:eastAsia="Times New Roman" w:hAnsi="Arial" w:cs="Arial"/>
          <w:color w:val="000000"/>
          <w:sz w:val="24"/>
          <w:szCs w:val="24"/>
          <w:lang w:val="mn-MN"/>
        </w:rPr>
        <w:t>тогтоолт,</w:t>
      </w:r>
      <w:r w:rsidRPr="003C12C9">
        <w:rPr>
          <w:rFonts w:ascii="Arial" w:eastAsia="Times New Roman" w:hAnsi="Arial" w:cs="Arial"/>
          <w:color w:val="000000"/>
          <w:sz w:val="24"/>
          <w:szCs w:val="24"/>
          <w:lang w:val="mn-MN"/>
        </w:rPr>
        <w:t xml:space="preserve"> олго</w:t>
      </w:r>
      <w:r w:rsidR="005C1311">
        <w:rPr>
          <w:rFonts w:ascii="Arial" w:eastAsia="Times New Roman" w:hAnsi="Arial" w:cs="Arial"/>
          <w:color w:val="000000"/>
          <w:sz w:val="24"/>
          <w:szCs w:val="24"/>
          <w:lang w:val="mn-MN"/>
        </w:rPr>
        <w:t>лттой холбоотой санал</w:t>
      </w:r>
      <w:r w:rsidRPr="003C12C9">
        <w:rPr>
          <w:rFonts w:ascii="Arial" w:eastAsia="Times New Roman" w:hAnsi="Arial" w:cs="Arial"/>
          <w:color w:val="000000"/>
          <w:sz w:val="24"/>
          <w:szCs w:val="24"/>
          <w:lang w:val="mn-MN"/>
        </w:rPr>
        <w:t xml:space="preserve">, </w:t>
      </w:r>
      <w:r w:rsidR="009874E1">
        <w:rPr>
          <w:rFonts w:ascii="Arial" w:eastAsia="Times New Roman" w:hAnsi="Arial" w:cs="Arial"/>
          <w:color w:val="000000"/>
          <w:sz w:val="24"/>
          <w:szCs w:val="24"/>
          <w:lang w:val="mn-MN"/>
        </w:rPr>
        <w:t xml:space="preserve">хүсэлт болон </w:t>
      </w:r>
      <w:r w:rsidR="005C1311">
        <w:rPr>
          <w:rFonts w:ascii="Arial" w:eastAsia="Times New Roman" w:hAnsi="Arial" w:cs="Arial"/>
          <w:color w:val="000000"/>
          <w:sz w:val="24"/>
          <w:szCs w:val="24"/>
          <w:lang w:val="mn-MN"/>
        </w:rPr>
        <w:t>өргөдөл гомдлыг ший</w:t>
      </w:r>
      <w:r w:rsidR="009874E1">
        <w:rPr>
          <w:rFonts w:ascii="Arial" w:eastAsia="Times New Roman" w:hAnsi="Arial" w:cs="Arial"/>
          <w:color w:val="000000"/>
          <w:sz w:val="24"/>
          <w:szCs w:val="24"/>
          <w:lang w:val="mn-MN"/>
        </w:rPr>
        <w:t xml:space="preserve">двэрлэх </w:t>
      </w:r>
      <w:r w:rsidR="007B6362">
        <w:rPr>
          <w:rFonts w:ascii="Arial" w:eastAsia="Times New Roman" w:hAnsi="Arial" w:cs="Arial"/>
          <w:color w:val="000000"/>
          <w:sz w:val="24"/>
          <w:szCs w:val="24"/>
          <w:lang w:val="mn-MN"/>
        </w:rPr>
        <w:t xml:space="preserve">ажлыг хийж </w:t>
      </w:r>
      <w:r w:rsidR="007B6362" w:rsidRPr="005F7B50">
        <w:rPr>
          <w:rFonts w:ascii="Arial" w:eastAsia="Times New Roman" w:hAnsi="Arial" w:cs="Arial"/>
          <w:color w:val="000000"/>
          <w:sz w:val="24"/>
          <w:szCs w:val="24"/>
          <w:lang w:val="mn-MN"/>
        </w:rPr>
        <w:t>гүйцэтгэх</w:t>
      </w:r>
      <w:r w:rsidR="009874E1" w:rsidRPr="005F7B50">
        <w:rPr>
          <w:rFonts w:ascii="Arial" w:eastAsia="Times New Roman" w:hAnsi="Arial" w:cs="Arial"/>
          <w:color w:val="000000"/>
          <w:sz w:val="24"/>
          <w:szCs w:val="24"/>
          <w:lang w:val="mn-MN"/>
        </w:rPr>
        <w:t xml:space="preserve"> 2 ажилтан</w:t>
      </w:r>
      <w:r w:rsidR="007B6362" w:rsidRPr="005F7B50">
        <w:rPr>
          <w:rFonts w:ascii="Arial" w:eastAsia="Times New Roman" w:hAnsi="Arial" w:cs="Arial"/>
          <w:color w:val="000000"/>
          <w:sz w:val="24"/>
          <w:szCs w:val="24"/>
          <w:lang w:val="mn-MN"/>
        </w:rPr>
        <w:t xml:space="preserve"> нэмж</w:t>
      </w:r>
      <w:r w:rsidR="009874E1" w:rsidRPr="005F7B50">
        <w:rPr>
          <w:rFonts w:ascii="Arial" w:eastAsia="Times New Roman" w:hAnsi="Arial" w:cs="Arial"/>
          <w:color w:val="000000"/>
          <w:sz w:val="24"/>
          <w:szCs w:val="24"/>
          <w:lang w:val="mn-MN"/>
        </w:rPr>
        <w:t xml:space="preserve"> ажиллуулах</w:t>
      </w:r>
      <w:r w:rsidR="004645A4" w:rsidRPr="005F7B50">
        <w:rPr>
          <w:rFonts w:ascii="Arial" w:eastAsia="Times New Roman" w:hAnsi="Arial" w:cs="Arial"/>
          <w:color w:val="000000"/>
          <w:sz w:val="24"/>
          <w:szCs w:val="24"/>
          <w:lang w:val="mn-MN"/>
        </w:rPr>
        <w:t xml:space="preserve"> шаардлага бий </w:t>
      </w:r>
      <w:r w:rsidR="007B6362" w:rsidRPr="005F7B50">
        <w:rPr>
          <w:rFonts w:ascii="Arial" w:eastAsia="Times New Roman" w:hAnsi="Arial" w:cs="Arial"/>
          <w:color w:val="000000"/>
          <w:sz w:val="24"/>
          <w:szCs w:val="24"/>
          <w:lang w:val="mn-MN"/>
        </w:rPr>
        <w:t>болж байна.</w:t>
      </w:r>
    </w:p>
    <w:p w:rsidR="00414234" w:rsidRDefault="00414234" w:rsidP="0082671B">
      <w:pPr>
        <w:spacing w:before="240" w:after="0" w:line="240" w:lineRule="auto"/>
        <w:ind w:firstLine="720"/>
        <w:jc w:val="both"/>
        <w:rPr>
          <w:rFonts w:ascii="Arial" w:eastAsia="Times New Roman" w:hAnsi="Arial" w:cs="Arial"/>
          <w:color w:val="000000"/>
          <w:sz w:val="24"/>
          <w:szCs w:val="24"/>
          <w:lang w:val="mn-MN"/>
        </w:rPr>
      </w:pPr>
      <w:r w:rsidRPr="005F7B50">
        <w:rPr>
          <w:rFonts w:ascii="Arial" w:eastAsia="Times New Roman" w:hAnsi="Arial" w:cs="Arial"/>
          <w:color w:val="000000"/>
          <w:sz w:val="24"/>
          <w:szCs w:val="24"/>
          <w:lang w:val="mn-MN"/>
        </w:rPr>
        <w:t xml:space="preserve">Хувийн нэмэлт тэтгэврийн тухай </w:t>
      </w:r>
      <w:r w:rsidR="009874E1" w:rsidRPr="005F7B50">
        <w:rPr>
          <w:rFonts w:ascii="Arial" w:eastAsia="Times New Roman" w:hAnsi="Arial" w:cs="Arial"/>
          <w:color w:val="000000"/>
          <w:sz w:val="24"/>
          <w:szCs w:val="24"/>
          <w:lang w:val="mn-MN"/>
        </w:rPr>
        <w:t>хуулийн</w:t>
      </w:r>
      <w:r w:rsidR="004A6E91" w:rsidRPr="005F7B50">
        <w:rPr>
          <w:rFonts w:ascii="Arial" w:eastAsia="Times New Roman" w:hAnsi="Arial" w:cs="Arial"/>
          <w:color w:val="000000"/>
          <w:sz w:val="24"/>
          <w:szCs w:val="24"/>
          <w:lang w:val="mn-MN"/>
        </w:rPr>
        <w:t xml:space="preserve"> төслийн </w:t>
      </w:r>
      <w:r w:rsidR="005F7B50" w:rsidRPr="005F7B50">
        <w:rPr>
          <w:rFonts w:ascii="Arial" w:eastAsia="Times New Roman" w:hAnsi="Arial" w:cs="Arial"/>
          <w:sz w:val="24"/>
          <w:szCs w:val="24"/>
          <w:lang w:val="mn-MN"/>
        </w:rPr>
        <w:t>3.5</w:t>
      </w:r>
      <w:r w:rsidR="00BA606C">
        <w:rPr>
          <w:rFonts w:ascii="Arial" w:eastAsia="Times New Roman" w:hAnsi="Arial" w:cs="Arial"/>
          <w:sz w:val="24"/>
          <w:szCs w:val="24"/>
          <w:lang w:val="mn-MN"/>
        </w:rPr>
        <w:t>-д “</w:t>
      </w:r>
      <w:r w:rsidR="005F7B50" w:rsidRPr="005F7B50">
        <w:rPr>
          <w:rFonts w:ascii="Arial" w:eastAsia="Times New Roman" w:hAnsi="Arial" w:cs="Arial"/>
          <w:sz w:val="24"/>
          <w:szCs w:val="24"/>
          <w:lang w:val="mn-MN"/>
        </w:rPr>
        <w:t>Хувийн нэмэлт тэтгэвэртэй холбогдох татварын харилцааг татварын хууль тогтоомжоор зохицуулна.</w:t>
      </w:r>
      <w:r w:rsidR="00BA606C">
        <w:rPr>
          <w:rFonts w:ascii="Arial" w:eastAsia="Times New Roman" w:hAnsi="Arial" w:cs="Arial"/>
          <w:sz w:val="24"/>
          <w:szCs w:val="24"/>
          <w:lang w:val="mn-MN"/>
        </w:rPr>
        <w:t>”</w:t>
      </w:r>
      <w:r w:rsidRPr="005F7B50">
        <w:rPr>
          <w:rFonts w:ascii="Arial" w:eastAsia="Times New Roman" w:hAnsi="Arial" w:cs="Arial"/>
          <w:color w:val="000000"/>
          <w:sz w:val="24"/>
          <w:szCs w:val="24"/>
          <w:lang w:val="mn-MN"/>
        </w:rPr>
        <w:t xml:space="preserve"> гэж заасан.</w:t>
      </w:r>
      <w:r w:rsidRPr="005F7B50">
        <w:rPr>
          <w:rFonts w:ascii="Arial" w:eastAsia="Times New Roman" w:hAnsi="Arial" w:cs="Arial"/>
          <w:color w:val="000000"/>
          <w:sz w:val="24"/>
          <w:szCs w:val="24"/>
        </w:rPr>
        <w:t xml:space="preserve"> </w:t>
      </w:r>
      <w:r w:rsidRPr="005F7B50">
        <w:rPr>
          <w:rFonts w:ascii="Arial" w:eastAsia="Times New Roman" w:hAnsi="Arial" w:cs="Arial"/>
          <w:color w:val="000000"/>
          <w:sz w:val="24"/>
          <w:szCs w:val="24"/>
          <w:lang w:val="mn-MN"/>
        </w:rPr>
        <w:t xml:space="preserve">Үүний дагуу </w:t>
      </w:r>
      <w:r w:rsidR="004A6E91" w:rsidRPr="005F7B50">
        <w:rPr>
          <w:rFonts w:ascii="Arial" w:eastAsia="Times New Roman" w:hAnsi="Arial" w:cs="Arial"/>
          <w:color w:val="000000"/>
          <w:sz w:val="24"/>
          <w:szCs w:val="24"/>
          <w:lang w:val="mn-MN"/>
        </w:rPr>
        <w:t xml:space="preserve">улсын төсөвт нөлөөлөх </w:t>
      </w:r>
      <w:r w:rsidRPr="005F7B50">
        <w:rPr>
          <w:rFonts w:ascii="Arial" w:eastAsia="Times New Roman" w:hAnsi="Arial" w:cs="Arial"/>
          <w:color w:val="000000"/>
          <w:sz w:val="24"/>
          <w:szCs w:val="24"/>
          <w:lang w:val="mn-MN"/>
        </w:rPr>
        <w:t>зардлыг доорх хүснэгтээр</w:t>
      </w:r>
      <w:r>
        <w:rPr>
          <w:rFonts w:ascii="Arial" w:eastAsia="Times New Roman" w:hAnsi="Arial" w:cs="Arial"/>
          <w:color w:val="000000"/>
          <w:sz w:val="24"/>
          <w:szCs w:val="24"/>
          <w:lang w:val="mn-MN"/>
        </w:rPr>
        <w:t xml:space="preserve"> харуулав.</w:t>
      </w:r>
    </w:p>
    <w:p w:rsidR="00A35DF4" w:rsidRDefault="00A818FF" w:rsidP="0082671B">
      <w:pPr>
        <w:spacing w:line="240" w:lineRule="auto"/>
        <w:jc w:val="right"/>
        <w:rPr>
          <w:rFonts w:ascii="Arial" w:eastAsia="Times New Roman" w:hAnsi="Arial" w:cs="Arial"/>
          <w:i/>
          <w:color w:val="000000"/>
          <w:sz w:val="24"/>
          <w:szCs w:val="24"/>
          <w:lang w:val="mn-MN"/>
        </w:rPr>
      </w:pPr>
      <w:r w:rsidRPr="004645A4">
        <w:rPr>
          <w:rFonts w:ascii="Arial" w:eastAsia="Times New Roman" w:hAnsi="Arial" w:cs="Arial"/>
          <w:i/>
          <w:color w:val="000000"/>
          <w:sz w:val="24"/>
          <w:szCs w:val="24"/>
          <w:lang w:val="mn-MN"/>
        </w:rPr>
        <w:t xml:space="preserve"> Хүснэгт 10</w:t>
      </w:r>
    </w:p>
    <w:p w:rsidR="001D375D" w:rsidRPr="00AC4A6C" w:rsidRDefault="004A6E91" w:rsidP="00AC4A6C">
      <w:pPr>
        <w:spacing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Улсын төсөвт нөлөөлөх </w:t>
      </w:r>
      <w:r w:rsidR="001D375D" w:rsidRPr="001D375D">
        <w:rPr>
          <w:rFonts w:ascii="Arial" w:eastAsia="Times New Roman" w:hAnsi="Arial" w:cs="Arial"/>
          <w:color w:val="000000"/>
          <w:sz w:val="24"/>
          <w:szCs w:val="24"/>
          <w:lang w:val="mn-MN"/>
        </w:rPr>
        <w:t>зардлын тооцоолол</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701"/>
        <w:gridCol w:w="4678"/>
      </w:tblGrid>
      <w:tr w:rsidR="00AC4A6C" w:rsidRPr="004645A4" w:rsidTr="00AC4A6C">
        <w:trPr>
          <w:trHeight w:val="249"/>
        </w:trPr>
        <w:tc>
          <w:tcPr>
            <w:tcW w:w="2977" w:type="dxa"/>
            <w:shd w:val="clear" w:color="auto" w:fill="BDD6EE" w:themeFill="accent1" w:themeFillTint="66"/>
            <w:noWrap/>
            <w:vAlign w:val="center"/>
          </w:tcPr>
          <w:p w:rsidR="00AC4A6C" w:rsidRPr="004645A4" w:rsidRDefault="00AC4A6C" w:rsidP="00A206C4">
            <w:pPr>
              <w:spacing w:after="0" w:line="240" w:lineRule="auto"/>
              <w:jc w:val="center"/>
              <w:rPr>
                <w:rFonts w:ascii="Arial" w:eastAsia="Times New Roman" w:hAnsi="Arial" w:cs="Arial"/>
                <w:color w:val="000000"/>
                <w:szCs w:val="24"/>
                <w:lang w:val="mn-MN" w:eastAsia="en-GB"/>
              </w:rPr>
            </w:pPr>
            <w:r w:rsidRPr="004645A4">
              <w:rPr>
                <w:rFonts w:ascii="Arial" w:eastAsia="Times New Roman" w:hAnsi="Arial" w:cs="Arial"/>
                <w:color w:val="000000"/>
                <w:szCs w:val="24"/>
                <w:lang w:val="mn-MN" w:eastAsia="en-GB"/>
              </w:rPr>
              <w:t>Үзүүлэлт</w:t>
            </w:r>
          </w:p>
        </w:tc>
        <w:tc>
          <w:tcPr>
            <w:tcW w:w="1701" w:type="dxa"/>
            <w:shd w:val="clear" w:color="auto" w:fill="BDD6EE" w:themeFill="accent1" w:themeFillTint="66"/>
            <w:noWrap/>
            <w:vAlign w:val="center"/>
            <w:hideMark/>
          </w:tcPr>
          <w:p w:rsidR="00AC4A6C" w:rsidRPr="00AC4A6C" w:rsidRDefault="00AC4A6C" w:rsidP="00A206C4">
            <w:pPr>
              <w:spacing w:after="0" w:line="240" w:lineRule="auto"/>
              <w:jc w:val="center"/>
              <w:rPr>
                <w:rFonts w:ascii="Arial" w:eastAsia="Times New Roman" w:hAnsi="Arial" w:cs="Arial"/>
                <w:szCs w:val="24"/>
                <w:lang w:val="en-GB" w:eastAsia="en-GB"/>
              </w:rPr>
            </w:pPr>
            <w:r>
              <w:rPr>
                <w:rFonts w:ascii="Arial" w:eastAsia="Times New Roman" w:hAnsi="Arial" w:cs="Arial"/>
                <w:szCs w:val="24"/>
                <w:lang w:val="mn-MN" w:eastAsia="en-GB"/>
              </w:rPr>
              <w:t xml:space="preserve"> </w:t>
            </w:r>
            <w:r w:rsidRPr="00AC4A6C">
              <w:rPr>
                <w:rFonts w:ascii="Arial" w:eastAsia="Times New Roman" w:hAnsi="Arial" w:cs="Arial"/>
                <w:szCs w:val="24"/>
                <w:lang w:val="mn-MN" w:eastAsia="en-GB"/>
              </w:rPr>
              <w:t>Жил</w:t>
            </w:r>
            <w:r w:rsidRPr="00AC4A6C">
              <w:rPr>
                <w:rFonts w:ascii="Arial" w:eastAsia="Times New Roman" w:hAnsi="Arial" w:cs="Arial"/>
                <w:szCs w:val="24"/>
                <w:lang w:val="en-GB" w:eastAsia="en-GB"/>
              </w:rPr>
              <w:t xml:space="preserve"> </w:t>
            </w:r>
          </w:p>
        </w:tc>
        <w:tc>
          <w:tcPr>
            <w:tcW w:w="4678" w:type="dxa"/>
            <w:shd w:val="clear" w:color="auto" w:fill="BDD6EE" w:themeFill="accent1" w:themeFillTint="66"/>
          </w:tcPr>
          <w:p w:rsidR="00AC4A6C" w:rsidRPr="00AC4A6C" w:rsidRDefault="00AC4A6C" w:rsidP="00A206C4">
            <w:pPr>
              <w:spacing w:after="0" w:line="240" w:lineRule="auto"/>
              <w:jc w:val="center"/>
              <w:rPr>
                <w:rFonts w:ascii="Arial" w:eastAsia="Times New Roman" w:hAnsi="Arial" w:cs="Arial"/>
                <w:szCs w:val="24"/>
                <w:lang w:eastAsia="en-GB"/>
              </w:rPr>
            </w:pPr>
            <w:r w:rsidRPr="00AC4A6C">
              <w:rPr>
                <w:rFonts w:ascii="Arial" w:eastAsia="Times New Roman" w:hAnsi="Arial" w:cs="Arial"/>
                <w:szCs w:val="24"/>
                <w:lang w:val="mn-MN" w:eastAsia="en-GB"/>
              </w:rPr>
              <w:t>Татварын чөлөөлөлтийн дүн /тэрбум.төг</w:t>
            </w:r>
            <w:r w:rsidRPr="00AC4A6C">
              <w:rPr>
                <w:rFonts w:ascii="Arial" w:eastAsia="Times New Roman" w:hAnsi="Arial" w:cs="Arial"/>
                <w:szCs w:val="24"/>
                <w:lang w:eastAsia="en-GB"/>
              </w:rPr>
              <w:t>/</w:t>
            </w:r>
          </w:p>
        </w:tc>
      </w:tr>
      <w:tr w:rsidR="00AC4A6C" w:rsidRPr="004645A4" w:rsidTr="00AC4A6C">
        <w:trPr>
          <w:trHeight w:val="249"/>
        </w:trPr>
        <w:tc>
          <w:tcPr>
            <w:tcW w:w="2977" w:type="dxa"/>
            <w:shd w:val="clear" w:color="auto" w:fill="auto"/>
            <w:noWrap/>
            <w:vAlign w:val="center"/>
          </w:tcPr>
          <w:p w:rsidR="00AC4A6C" w:rsidRPr="004645A4" w:rsidRDefault="00AC4A6C" w:rsidP="00AC4A6C">
            <w:pPr>
              <w:spacing w:after="0" w:line="240" w:lineRule="auto"/>
              <w:jc w:val="center"/>
              <w:rPr>
                <w:rFonts w:ascii="Arial" w:eastAsia="Times New Roman" w:hAnsi="Arial" w:cs="Arial"/>
                <w:color w:val="000000"/>
                <w:szCs w:val="24"/>
                <w:lang w:val="mn-MN" w:eastAsia="en-GB"/>
              </w:rPr>
            </w:pPr>
            <w:r>
              <w:rPr>
                <w:rFonts w:ascii="Arial" w:eastAsia="Times New Roman" w:hAnsi="Arial" w:cs="Arial"/>
                <w:color w:val="000000"/>
                <w:szCs w:val="24"/>
                <w:lang w:val="mn-MN" w:eastAsia="en-GB"/>
              </w:rPr>
              <w:t>Хувийн нэмэлт тэтгэврийн харилцаанд о</w:t>
            </w:r>
            <w:r w:rsidRPr="004645A4">
              <w:rPr>
                <w:rFonts w:ascii="Arial" w:eastAsia="Times New Roman" w:hAnsi="Arial" w:cs="Arial"/>
                <w:color w:val="000000"/>
                <w:szCs w:val="24"/>
                <w:lang w:val="mn-MN" w:eastAsia="en-GB"/>
              </w:rPr>
              <w:t>ролцогчдын тоо</w:t>
            </w:r>
          </w:p>
        </w:tc>
        <w:tc>
          <w:tcPr>
            <w:tcW w:w="1701" w:type="dxa"/>
            <w:shd w:val="clear" w:color="auto" w:fill="auto"/>
            <w:noWrap/>
            <w:vAlign w:val="center"/>
          </w:tcPr>
          <w:p w:rsidR="00AC4A6C" w:rsidRPr="001D375D" w:rsidRDefault="00AC4A6C" w:rsidP="00AC4A6C">
            <w:pPr>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14</w:t>
            </w:r>
            <w:r w:rsidR="004A6E91">
              <w:rPr>
                <w:rFonts w:ascii="Arial" w:eastAsia="Times New Roman" w:hAnsi="Arial" w:cs="Arial"/>
                <w:szCs w:val="24"/>
                <w:lang w:val="mn-MN" w:eastAsia="en-GB"/>
              </w:rPr>
              <w:t xml:space="preserve"> </w:t>
            </w:r>
            <w:r>
              <w:rPr>
                <w:rFonts w:ascii="Arial" w:eastAsia="Times New Roman" w:hAnsi="Arial" w:cs="Arial"/>
                <w:szCs w:val="24"/>
                <w:lang w:eastAsia="en-GB"/>
              </w:rPr>
              <w:t>269</w:t>
            </w:r>
          </w:p>
        </w:tc>
        <w:tc>
          <w:tcPr>
            <w:tcW w:w="4678" w:type="dxa"/>
            <w:vAlign w:val="center"/>
          </w:tcPr>
          <w:p w:rsidR="00AC4A6C" w:rsidRDefault="00AC4A6C" w:rsidP="00AC4A6C">
            <w:pPr>
              <w:spacing w:after="0" w:line="240" w:lineRule="auto"/>
              <w:jc w:val="center"/>
              <w:rPr>
                <w:rFonts w:ascii="Arial" w:eastAsia="Times New Roman" w:hAnsi="Arial" w:cs="Arial"/>
                <w:szCs w:val="24"/>
                <w:lang w:eastAsia="en-GB"/>
              </w:rPr>
            </w:pPr>
            <w:r>
              <w:rPr>
                <w:rFonts w:ascii="Arial" w:eastAsia="Times New Roman" w:hAnsi="Arial" w:cs="Arial"/>
                <w:szCs w:val="24"/>
                <w:lang w:eastAsia="en-GB"/>
              </w:rPr>
              <w:t>1.</w:t>
            </w:r>
            <w:r w:rsidR="00DB74DC">
              <w:rPr>
                <w:rFonts w:ascii="Arial" w:eastAsia="Times New Roman" w:hAnsi="Arial" w:cs="Arial"/>
                <w:szCs w:val="24"/>
                <w:lang w:eastAsia="en-GB"/>
              </w:rPr>
              <w:t>4</w:t>
            </w:r>
          </w:p>
        </w:tc>
      </w:tr>
    </w:tbl>
    <w:p w:rsidR="001261F4" w:rsidRPr="001261F4" w:rsidRDefault="001261F4" w:rsidP="001261F4">
      <w:pPr>
        <w:spacing w:before="240" w:after="0" w:line="240" w:lineRule="auto"/>
        <w:ind w:firstLine="720"/>
        <w:jc w:val="both"/>
        <w:rPr>
          <w:rFonts w:ascii="Arial" w:hAnsi="Arial" w:cs="Arial"/>
          <w:bCs/>
          <w:sz w:val="24"/>
          <w:szCs w:val="24"/>
          <w:lang w:val="mn-MN"/>
        </w:rPr>
      </w:pPr>
      <w:r w:rsidRPr="001261F4">
        <w:rPr>
          <w:rFonts w:ascii="Arial" w:hAnsi="Arial" w:cs="Arial"/>
          <w:bCs/>
          <w:sz w:val="24"/>
          <w:szCs w:val="24"/>
          <w:lang w:val="mn-MN"/>
        </w:rPr>
        <w:t xml:space="preserve"> </w:t>
      </w:r>
      <w:r>
        <w:rPr>
          <w:rFonts w:ascii="Arial" w:hAnsi="Arial" w:cs="Arial"/>
          <w:bCs/>
          <w:sz w:val="24"/>
          <w:szCs w:val="24"/>
          <w:lang w:val="mn-MN"/>
        </w:rPr>
        <w:t>О</w:t>
      </w:r>
      <w:r w:rsidRPr="001261F4">
        <w:rPr>
          <w:rFonts w:ascii="Arial" w:hAnsi="Arial" w:cs="Arial"/>
          <w:bCs/>
          <w:sz w:val="24"/>
          <w:szCs w:val="24"/>
          <w:lang w:val="mn-MN"/>
        </w:rPr>
        <w:t>рлогын албан татвар</w:t>
      </w:r>
      <w:r>
        <w:rPr>
          <w:rFonts w:ascii="Arial" w:hAnsi="Arial" w:cs="Arial"/>
          <w:bCs/>
          <w:sz w:val="24"/>
          <w:szCs w:val="24"/>
          <w:lang w:val="mn-MN"/>
        </w:rPr>
        <w:t xml:space="preserve">ын </w:t>
      </w:r>
      <w:r w:rsidRPr="001261F4">
        <w:rPr>
          <w:rFonts w:ascii="Arial" w:hAnsi="Arial" w:cs="Arial"/>
          <w:bCs/>
          <w:sz w:val="24"/>
          <w:szCs w:val="24"/>
          <w:lang w:val="mn-MN"/>
        </w:rPr>
        <w:t>хөнгөлө</w:t>
      </w:r>
      <w:r>
        <w:rPr>
          <w:rFonts w:ascii="Arial" w:hAnsi="Arial" w:cs="Arial"/>
          <w:bCs/>
          <w:sz w:val="24"/>
          <w:szCs w:val="24"/>
          <w:lang w:val="mn-MN"/>
        </w:rPr>
        <w:t>лт, чөлөөлөлтийн</w:t>
      </w:r>
      <w:r w:rsidRPr="001261F4">
        <w:rPr>
          <w:rFonts w:ascii="Arial" w:hAnsi="Arial" w:cs="Arial"/>
          <w:bCs/>
          <w:sz w:val="24"/>
          <w:szCs w:val="24"/>
          <w:lang w:val="mn-MN"/>
        </w:rPr>
        <w:t xml:space="preserve"> зардлын тооцооллыг тооцоолж үзэхэд</w:t>
      </w:r>
      <w:r>
        <w:rPr>
          <w:rFonts w:ascii="Arial" w:hAnsi="Arial" w:cs="Arial"/>
          <w:bCs/>
          <w:sz w:val="24"/>
          <w:szCs w:val="24"/>
          <w:lang w:val="mn-MN"/>
        </w:rPr>
        <w:t xml:space="preserve"> </w:t>
      </w:r>
      <w:r w:rsidR="004A6E91">
        <w:rPr>
          <w:rFonts w:ascii="Arial" w:hAnsi="Arial" w:cs="Arial"/>
          <w:bCs/>
          <w:sz w:val="24"/>
          <w:szCs w:val="24"/>
          <w:lang w:val="mn-MN"/>
        </w:rPr>
        <w:t xml:space="preserve">хуулийн төсөл батлагдаж, хэрэгжсэн </w:t>
      </w:r>
      <w:r>
        <w:rPr>
          <w:rFonts w:ascii="Arial" w:hAnsi="Arial" w:cs="Arial"/>
          <w:bCs/>
          <w:sz w:val="24"/>
          <w:szCs w:val="24"/>
          <w:lang w:val="mn-MN"/>
        </w:rPr>
        <w:t>эхний жил</w:t>
      </w:r>
      <w:r w:rsidR="004A6E91">
        <w:rPr>
          <w:rFonts w:ascii="Arial" w:hAnsi="Arial" w:cs="Arial"/>
          <w:bCs/>
          <w:sz w:val="24"/>
          <w:szCs w:val="24"/>
          <w:lang w:val="mn-MN"/>
        </w:rPr>
        <w:t xml:space="preserve">д </w:t>
      </w:r>
      <w:r>
        <w:rPr>
          <w:rFonts w:ascii="Arial" w:hAnsi="Arial" w:cs="Arial"/>
          <w:bCs/>
          <w:sz w:val="24"/>
          <w:szCs w:val="24"/>
          <w:lang w:val="mn-MN"/>
        </w:rPr>
        <w:t>1.4 тэрбум төгрөг</w:t>
      </w:r>
      <w:r w:rsidR="004A6E91">
        <w:rPr>
          <w:rFonts w:ascii="Arial" w:hAnsi="Arial" w:cs="Arial"/>
          <w:bCs/>
          <w:sz w:val="24"/>
          <w:szCs w:val="24"/>
          <w:lang w:val="mn-MN"/>
        </w:rPr>
        <w:t xml:space="preserve">ийн татварын чөлөөлөлт буюу хойшлуулалт гарахаар </w:t>
      </w:r>
      <w:r>
        <w:rPr>
          <w:rFonts w:ascii="Arial" w:hAnsi="Arial" w:cs="Arial"/>
          <w:bCs/>
          <w:sz w:val="24"/>
          <w:szCs w:val="24"/>
          <w:lang w:val="mn-MN"/>
        </w:rPr>
        <w:t>байна.</w:t>
      </w:r>
    </w:p>
    <w:p w:rsidR="004645A4" w:rsidRPr="003D0561" w:rsidRDefault="003D0561" w:rsidP="003D0561">
      <w:pPr>
        <w:spacing w:before="240" w:after="0" w:line="240" w:lineRule="auto"/>
        <w:ind w:firstLine="720"/>
        <w:rPr>
          <w:rFonts w:ascii="Arial" w:hAnsi="Arial" w:cs="Arial"/>
          <w:b/>
          <w:sz w:val="24"/>
          <w:szCs w:val="24"/>
        </w:rPr>
      </w:pPr>
      <w:r>
        <w:rPr>
          <w:rFonts w:ascii="Arial" w:hAnsi="Arial" w:cs="Arial"/>
          <w:b/>
          <w:sz w:val="24"/>
          <w:szCs w:val="24"/>
          <w:lang w:val="mn-MN"/>
        </w:rPr>
        <w:t xml:space="preserve">3.3. </w:t>
      </w:r>
      <w:r w:rsidR="004645A4" w:rsidRPr="003D0561">
        <w:rPr>
          <w:rFonts w:ascii="Arial" w:hAnsi="Arial" w:cs="Arial"/>
          <w:b/>
          <w:sz w:val="24"/>
          <w:szCs w:val="24"/>
          <w:lang w:val="mn-MN"/>
        </w:rPr>
        <w:t>Хүний нөөцтэй холбоотой гарах зардал</w:t>
      </w:r>
      <w:r>
        <w:rPr>
          <w:rFonts w:ascii="Arial" w:hAnsi="Arial" w:cs="Arial"/>
          <w:b/>
          <w:sz w:val="24"/>
          <w:szCs w:val="24"/>
          <w:lang w:val="mn-MN"/>
        </w:rPr>
        <w:t>:</w:t>
      </w:r>
    </w:p>
    <w:p w:rsidR="004645A4" w:rsidRDefault="006474BF" w:rsidP="0082671B">
      <w:pPr>
        <w:spacing w:before="240" w:after="0" w:line="240" w:lineRule="auto"/>
        <w:ind w:firstLine="720"/>
        <w:jc w:val="both"/>
        <w:rPr>
          <w:rFonts w:ascii="Arial" w:eastAsia="Times New Roman" w:hAnsi="Arial" w:cs="Arial"/>
          <w:b/>
          <w:color w:val="000000"/>
          <w:sz w:val="24"/>
          <w:szCs w:val="24"/>
          <w:lang w:val="mn-MN"/>
        </w:rPr>
      </w:pPr>
      <w:r w:rsidRPr="008C1053">
        <w:rPr>
          <w:rFonts w:ascii="Arial" w:eastAsia="Times New Roman" w:hAnsi="Arial" w:cs="Arial"/>
          <w:b/>
          <w:color w:val="000000"/>
          <w:sz w:val="24"/>
          <w:szCs w:val="24"/>
          <w:lang w:val="mn-MN"/>
        </w:rPr>
        <w:t>Хүний нөөцийн зардал</w:t>
      </w:r>
    </w:p>
    <w:p w:rsidR="004645A4" w:rsidRDefault="006474BF" w:rsidP="0082671B">
      <w:pPr>
        <w:spacing w:before="240" w:after="0" w:line="240" w:lineRule="auto"/>
        <w:ind w:firstLine="720"/>
        <w:jc w:val="both"/>
        <w:rPr>
          <w:rFonts w:ascii="Arial" w:eastAsia="Times New Roman" w:hAnsi="Arial" w:cs="Arial"/>
          <w:b/>
          <w:color w:val="000000"/>
          <w:sz w:val="24"/>
          <w:szCs w:val="24"/>
          <w:lang w:val="mn-MN"/>
        </w:rPr>
      </w:pPr>
      <w:r>
        <w:rPr>
          <w:rFonts w:ascii="Arial" w:eastAsia="Times New Roman" w:hAnsi="Arial" w:cs="Arial"/>
          <w:color w:val="000000"/>
          <w:sz w:val="24"/>
          <w:szCs w:val="24"/>
          <w:lang w:val="mn-MN"/>
        </w:rPr>
        <w:lastRenderedPageBreak/>
        <w:t>Хүний нөөцийн зардлыг тооцохдоо тухайн ажил үйлчилгээ буюу үүргийг гүйцэтгэх төрийн захиргааны байгууллагын албан хаагчид зарцуулах цалин хөлс, нэмэгдэл, урамшуулал зэрэг төрөөс даадаг бүх зардлыг нэгтгэн авч үзэх ба эдгээрийн дундаж хэмжээгээр тооцож тогтооно.</w:t>
      </w:r>
    </w:p>
    <w:p w:rsidR="004645A4" w:rsidRDefault="00F20D4D" w:rsidP="0082671B">
      <w:pPr>
        <w:spacing w:before="240" w:after="0" w:line="240" w:lineRule="auto"/>
        <w:ind w:firstLine="720"/>
        <w:jc w:val="both"/>
        <w:rPr>
          <w:rFonts w:ascii="Arial" w:eastAsia="Times New Roman" w:hAnsi="Arial" w:cs="Arial"/>
          <w:b/>
          <w:color w:val="000000"/>
          <w:sz w:val="24"/>
          <w:szCs w:val="24"/>
          <w:lang w:val="mn-MN"/>
        </w:rPr>
      </w:pPr>
      <w:r>
        <w:rPr>
          <w:rFonts w:ascii="Arial" w:eastAsia="Times New Roman" w:hAnsi="Arial" w:cs="Arial"/>
          <w:color w:val="000000"/>
          <w:sz w:val="24"/>
          <w:szCs w:val="24"/>
          <w:lang w:val="mn-MN"/>
        </w:rPr>
        <w:t>Монгол У</w:t>
      </w:r>
      <w:r w:rsidR="006474BF">
        <w:rPr>
          <w:rFonts w:ascii="Arial" w:eastAsia="Times New Roman" w:hAnsi="Arial" w:cs="Arial"/>
          <w:color w:val="000000"/>
          <w:sz w:val="24"/>
          <w:szCs w:val="24"/>
          <w:lang w:val="mn-MN"/>
        </w:rPr>
        <w:t>лсын Засгын газрын 2019 оны 472 дугаар тогтоолын 1 дүгээр хавсралтаар Санхүүгийн зохицуулах хорооны албан хаагчдад хамаарах албан тушаалын цалингийн сүлжээг шинэчлэн баталсан.</w:t>
      </w:r>
    </w:p>
    <w:p w:rsidR="004645A4" w:rsidRDefault="006474BF" w:rsidP="0082671B">
      <w:pPr>
        <w:spacing w:before="240" w:after="0" w:line="240" w:lineRule="auto"/>
        <w:ind w:firstLine="720"/>
        <w:jc w:val="both"/>
        <w:rPr>
          <w:rFonts w:ascii="Arial" w:eastAsia="Times New Roman" w:hAnsi="Arial" w:cs="Arial"/>
          <w:b/>
          <w:color w:val="000000"/>
          <w:sz w:val="24"/>
          <w:szCs w:val="24"/>
          <w:lang w:val="mn-MN"/>
        </w:rPr>
      </w:pPr>
      <w:r>
        <w:rPr>
          <w:rFonts w:ascii="Arial" w:eastAsia="Times New Roman" w:hAnsi="Arial" w:cs="Arial"/>
          <w:color w:val="000000"/>
          <w:sz w:val="24"/>
          <w:szCs w:val="24"/>
          <w:lang w:val="mn-MN"/>
        </w:rPr>
        <w:t>Санхүүгийн зохицуулах хорооны референт нь АА-6 зэрэглэлд хамаардаг бөгөөд АА-6</w:t>
      </w:r>
      <w:r w:rsidR="004A6E91">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5 шатлалаар тооцоход сарын цалин 1,128,170 төгрөг байна.</w:t>
      </w:r>
    </w:p>
    <w:p w:rsidR="004645A4" w:rsidRDefault="00F20D4D" w:rsidP="0082671B">
      <w:pPr>
        <w:spacing w:before="240" w:after="0" w:line="240" w:lineRule="auto"/>
        <w:ind w:firstLine="720"/>
        <w:jc w:val="both"/>
        <w:rPr>
          <w:rFonts w:ascii="Arial" w:eastAsia="Times New Roman" w:hAnsi="Arial" w:cs="Arial"/>
          <w:b/>
          <w:color w:val="000000"/>
          <w:sz w:val="24"/>
          <w:szCs w:val="24"/>
          <w:lang w:val="mn-MN"/>
        </w:rPr>
      </w:pPr>
      <w:r>
        <w:rPr>
          <w:rFonts w:ascii="Arial" w:eastAsia="Times New Roman" w:hAnsi="Arial" w:cs="Arial"/>
          <w:color w:val="000000"/>
          <w:sz w:val="24"/>
          <w:szCs w:val="24"/>
          <w:lang w:val="mn-MN"/>
        </w:rPr>
        <w:t>Нэг албан хаагчид зарцуулах</w:t>
      </w:r>
      <w:r w:rsidR="006474BF">
        <w:rPr>
          <w:rFonts w:ascii="Arial" w:eastAsia="Times New Roman" w:hAnsi="Arial" w:cs="Arial"/>
          <w:color w:val="000000"/>
          <w:sz w:val="24"/>
          <w:szCs w:val="24"/>
          <w:lang w:val="mn-MN"/>
        </w:rPr>
        <w:t>, төрөөс даах зардлыг тооцохдоо түүний үндсэн цалингаас гадна 1/</w:t>
      </w:r>
      <w:r>
        <w:rPr>
          <w:rFonts w:ascii="Arial" w:eastAsia="Times New Roman" w:hAnsi="Arial" w:cs="Arial"/>
          <w:color w:val="000000"/>
          <w:sz w:val="24"/>
          <w:szCs w:val="24"/>
          <w:lang w:val="mn-MN"/>
        </w:rPr>
        <w:t xml:space="preserve"> </w:t>
      </w:r>
      <w:r w:rsidR="006474BF">
        <w:rPr>
          <w:rFonts w:ascii="Arial" w:eastAsia="Times New Roman" w:hAnsi="Arial" w:cs="Arial"/>
          <w:color w:val="000000"/>
          <w:sz w:val="24"/>
          <w:szCs w:val="24"/>
          <w:lang w:val="mn-MN"/>
        </w:rPr>
        <w:t>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тооцох шаардлагатай байдаг.</w:t>
      </w:r>
    </w:p>
    <w:p w:rsidR="00725F17" w:rsidRPr="004645A4" w:rsidRDefault="006474BF" w:rsidP="0082671B">
      <w:pPr>
        <w:spacing w:before="240" w:after="0" w:line="240" w:lineRule="auto"/>
        <w:ind w:firstLine="720"/>
        <w:jc w:val="both"/>
        <w:rPr>
          <w:rFonts w:ascii="Arial" w:eastAsia="Times New Roman" w:hAnsi="Arial" w:cs="Arial"/>
          <w:b/>
          <w:color w:val="000000"/>
          <w:sz w:val="24"/>
          <w:szCs w:val="24"/>
          <w:lang w:val="mn-MN"/>
        </w:rPr>
      </w:pPr>
      <w:r>
        <w:rPr>
          <w:rFonts w:ascii="Arial" w:eastAsia="Times New Roman" w:hAnsi="Arial" w:cs="Arial"/>
          <w:color w:val="000000"/>
          <w:sz w:val="24"/>
          <w:szCs w:val="24"/>
          <w:lang w:val="mn-MN"/>
        </w:rPr>
        <w:t xml:space="preserve">Эдгээрийн хэмжээг тодорхой тогтоох боломжгүй тохиолдолд нэг албан хаагчийн цалингийн дундаж хэмжээний 15%-иар нийтлэг зардлыг, 10%-иар дагалдах зардлыг, 30%-иар нэмэгдэл, урамшууллын зардлыг тооцох боломжтой юм.  </w:t>
      </w:r>
    </w:p>
    <w:p w:rsidR="00AB6061" w:rsidRPr="004645A4" w:rsidRDefault="00E27E30" w:rsidP="0082671B">
      <w:pPr>
        <w:spacing w:before="240" w:line="240" w:lineRule="auto"/>
        <w:jc w:val="right"/>
        <w:rPr>
          <w:rFonts w:ascii="Arial" w:eastAsia="Times New Roman" w:hAnsi="Arial" w:cs="Arial"/>
          <w:i/>
          <w:color w:val="000000"/>
          <w:szCs w:val="24"/>
          <w:lang w:val="mn-MN"/>
        </w:rPr>
      </w:pPr>
      <w:r w:rsidRPr="004645A4">
        <w:rPr>
          <w:rFonts w:ascii="Arial" w:eastAsia="Times New Roman" w:hAnsi="Arial" w:cs="Arial"/>
          <w:i/>
          <w:color w:val="000000"/>
          <w:szCs w:val="24"/>
          <w:lang w:val="mn-MN"/>
        </w:rPr>
        <w:t>Хүснэгт 11</w:t>
      </w:r>
    </w:p>
    <w:tbl>
      <w:tblPr>
        <w:tblW w:w="9340" w:type="dxa"/>
        <w:tblInd w:w="-5" w:type="dxa"/>
        <w:tblLook w:val="04A0" w:firstRow="1" w:lastRow="0" w:firstColumn="1" w:lastColumn="0" w:noHBand="0" w:noVBand="1"/>
      </w:tblPr>
      <w:tblGrid>
        <w:gridCol w:w="3969"/>
        <w:gridCol w:w="2552"/>
        <w:gridCol w:w="1079"/>
        <w:gridCol w:w="1740"/>
      </w:tblGrid>
      <w:tr w:rsidR="00A3234C" w:rsidRPr="004645A4" w:rsidTr="00EB293E">
        <w:trPr>
          <w:trHeight w:val="312"/>
        </w:trPr>
        <w:tc>
          <w:tcPr>
            <w:tcW w:w="3969"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3234C" w:rsidRPr="004645A4" w:rsidRDefault="00A3234C" w:rsidP="0082671B">
            <w:pPr>
              <w:spacing w:after="0" w:line="240" w:lineRule="auto"/>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Зардлын нэр</w:t>
            </w:r>
          </w:p>
        </w:tc>
        <w:tc>
          <w:tcPr>
            <w:tcW w:w="2552"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A3234C" w:rsidRPr="004645A4" w:rsidRDefault="00A3234C" w:rsidP="0082671B">
            <w:pPr>
              <w:spacing w:after="0" w:line="240" w:lineRule="auto"/>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Цалингийн хэмжээ</w:t>
            </w:r>
          </w:p>
        </w:tc>
        <w:tc>
          <w:tcPr>
            <w:tcW w:w="1079"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A3234C" w:rsidRPr="004645A4" w:rsidRDefault="00A3234C" w:rsidP="0082671B">
            <w:pPr>
              <w:spacing w:after="0" w:line="240" w:lineRule="auto"/>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Хувь</w:t>
            </w:r>
          </w:p>
        </w:tc>
        <w:tc>
          <w:tcPr>
            <w:tcW w:w="1740"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A3234C" w:rsidRPr="004645A4" w:rsidRDefault="00A3234C" w:rsidP="0082671B">
            <w:pPr>
              <w:spacing w:after="0" w:line="240" w:lineRule="auto"/>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Хэмжээ</w:t>
            </w:r>
          </w:p>
        </w:tc>
      </w:tr>
      <w:tr w:rsidR="00A3234C" w:rsidRPr="004645A4" w:rsidTr="00AB6061">
        <w:trPr>
          <w:trHeight w:val="408"/>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A3234C" w:rsidRPr="004645A4" w:rsidRDefault="00A3234C" w:rsidP="0082671B">
            <w:pPr>
              <w:spacing w:after="0" w:line="240" w:lineRule="auto"/>
              <w:rPr>
                <w:rFonts w:ascii="Arial" w:eastAsia="Times New Roman" w:hAnsi="Arial" w:cs="Arial"/>
                <w:color w:val="000000"/>
                <w:szCs w:val="24"/>
                <w:lang w:val="mn-MN"/>
              </w:rPr>
            </w:pPr>
            <w:r w:rsidRPr="004645A4">
              <w:rPr>
                <w:rFonts w:ascii="Arial" w:eastAsia="Times New Roman" w:hAnsi="Arial" w:cs="Arial"/>
                <w:color w:val="000000"/>
                <w:szCs w:val="24"/>
                <w:lang w:val="mn-MN"/>
              </w:rPr>
              <w:t>Үндсэн зардал</w:t>
            </w:r>
          </w:p>
        </w:tc>
        <w:tc>
          <w:tcPr>
            <w:tcW w:w="2552"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264B97">
            <w:pPr>
              <w:spacing w:after="0" w:line="240" w:lineRule="auto"/>
              <w:jc w:val="right"/>
              <w:rPr>
                <w:rFonts w:ascii="Arial" w:eastAsia="Times New Roman" w:hAnsi="Arial" w:cs="Arial"/>
                <w:color w:val="000000"/>
                <w:szCs w:val="24"/>
                <w:lang w:val="mn-MN"/>
              </w:rPr>
            </w:pPr>
            <w:r w:rsidRPr="004645A4">
              <w:rPr>
                <w:rFonts w:ascii="Arial" w:eastAsia="Times New Roman" w:hAnsi="Arial" w:cs="Arial"/>
                <w:color w:val="000000"/>
                <w:szCs w:val="24"/>
                <w:lang w:val="mn-MN"/>
              </w:rPr>
              <w:t>1,128,170</w:t>
            </w:r>
          </w:p>
        </w:tc>
        <w:tc>
          <w:tcPr>
            <w:tcW w:w="1079"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264B97">
            <w:pPr>
              <w:spacing w:after="0" w:line="240" w:lineRule="auto"/>
              <w:jc w:val="center"/>
              <w:rPr>
                <w:rFonts w:ascii="Arial" w:eastAsia="Times New Roman" w:hAnsi="Arial" w:cs="Arial"/>
                <w:color w:val="000000"/>
                <w:szCs w:val="24"/>
                <w:lang w:val="mn-MN"/>
              </w:rPr>
            </w:pPr>
          </w:p>
        </w:tc>
        <w:tc>
          <w:tcPr>
            <w:tcW w:w="1740"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264B97">
            <w:pPr>
              <w:spacing w:after="0" w:line="240" w:lineRule="auto"/>
              <w:jc w:val="right"/>
              <w:rPr>
                <w:rFonts w:ascii="Arial" w:eastAsia="Times New Roman" w:hAnsi="Arial" w:cs="Arial"/>
                <w:color w:val="000000"/>
                <w:szCs w:val="24"/>
                <w:lang w:val="mn-MN"/>
              </w:rPr>
            </w:pPr>
            <w:r w:rsidRPr="004645A4">
              <w:rPr>
                <w:rFonts w:ascii="Arial" w:eastAsia="Times New Roman" w:hAnsi="Arial" w:cs="Arial"/>
                <w:color w:val="000000"/>
                <w:szCs w:val="24"/>
                <w:lang w:val="mn-MN"/>
              </w:rPr>
              <w:t>1,128,170</w:t>
            </w:r>
          </w:p>
        </w:tc>
      </w:tr>
      <w:tr w:rsidR="00A3234C" w:rsidRPr="004645A4" w:rsidTr="00AB6061">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A3234C" w:rsidRPr="004645A4" w:rsidRDefault="00A3234C" w:rsidP="0082671B">
            <w:pPr>
              <w:spacing w:after="0" w:line="240" w:lineRule="auto"/>
              <w:rPr>
                <w:rFonts w:ascii="Arial" w:eastAsia="Times New Roman" w:hAnsi="Arial" w:cs="Arial"/>
                <w:color w:val="000000"/>
                <w:szCs w:val="24"/>
                <w:lang w:val="mn-MN"/>
              </w:rPr>
            </w:pPr>
            <w:r w:rsidRPr="004645A4">
              <w:rPr>
                <w:rFonts w:ascii="Arial" w:eastAsia="Times New Roman" w:hAnsi="Arial" w:cs="Arial"/>
                <w:color w:val="000000"/>
                <w:szCs w:val="24"/>
                <w:lang w:val="mn-MN"/>
              </w:rPr>
              <w:t>Нийтлэг зардал</w:t>
            </w:r>
          </w:p>
        </w:tc>
        <w:tc>
          <w:tcPr>
            <w:tcW w:w="2552"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264B97">
            <w:pPr>
              <w:spacing w:after="0" w:line="240" w:lineRule="auto"/>
              <w:jc w:val="right"/>
              <w:rPr>
                <w:rFonts w:ascii="Arial" w:eastAsia="Times New Roman" w:hAnsi="Arial" w:cs="Arial"/>
                <w:color w:val="000000"/>
                <w:szCs w:val="24"/>
                <w:lang w:val="mn-MN"/>
              </w:rPr>
            </w:pPr>
            <w:r w:rsidRPr="004645A4">
              <w:rPr>
                <w:rFonts w:ascii="Arial" w:eastAsia="Times New Roman" w:hAnsi="Arial" w:cs="Arial"/>
                <w:color w:val="000000"/>
                <w:szCs w:val="24"/>
                <w:lang w:val="mn-MN"/>
              </w:rPr>
              <w:t>1,128,170</w:t>
            </w:r>
          </w:p>
        </w:tc>
        <w:tc>
          <w:tcPr>
            <w:tcW w:w="1079"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264B97">
            <w:pPr>
              <w:spacing w:after="0" w:line="240" w:lineRule="auto"/>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15%</w:t>
            </w:r>
          </w:p>
        </w:tc>
        <w:tc>
          <w:tcPr>
            <w:tcW w:w="1740"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264B97">
            <w:pPr>
              <w:spacing w:after="0" w:line="240" w:lineRule="auto"/>
              <w:jc w:val="right"/>
              <w:rPr>
                <w:rFonts w:ascii="Arial" w:eastAsia="Times New Roman" w:hAnsi="Arial" w:cs="Arial"/>
                <w:color w:val="000000"/>
                <w:szCs w:val="24"/>
                <w:lang w:val="mn-MN"/>
              </w:rPr>
            </w:pPr>
            <w:r w:rsidRPr="004645A4">
              <w:rPr>
                <w:rFonts w:ascii="Arial" w:eastAsia="Times New Roman" w:hAnsi="Arial" w:cs="Arial"/>
                <w:color w:val="000000"/>
                <w:szCs w:val="24"/>
                <w:lang w:val="mn-MN"/>
              </w:rPr>
              <w:t>169,226</w:t>
            </w:r>
          </w:p>
        </w:tc>
      </w:tr>
      <w:tr w:rsidR="00A3234C" w:rsidRPr="004645A4" w:rsidTr="00AB6061">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A3234C" w:rsidRPr="004645A4" w:rsidRDefault="00A3234C" w:rsidP="0082671B">
            <w:pPr>
              <w:spacing w:after="0" w:line="240" w:lineRule="auto"/>
              <w:rPr>
                <w:rFonts w:ascii="Arial" w:eastAsia="Times New Roman" w:hAnsi="Arial" w:cs="Arial"/>
                <w:color w:val="000000"/>
                <w:szCs w:val="24"/>
                <w:lang w:val="mn-MN"/>
              </w:rPr>
            </w:pPr>
            <w:r w:rsidRPr="004645A4">
              <w:rPr>
                <w:rFonts w:ascii="Arial" w:eastAsia="Times New Roman" w:hAnsi="Arial" w:cs="Arial"/>
                <w:color w:val="000000"/>
                <w:szCs w:val="24"/>
                <w:lang w:val="mn-MN"/>
              </w:rPr>
              <w:t>Дагалдах зардал</w:t>
            </w:r>
          </w:p>
        </w:tc>
        <w:tc>
          <w:tcPr>
            <w:tcW w:w="2552"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264B97">
            <w:pPr>
              <w:spacing w:after="0" w:line="240" w:lineRule="auto"/>
              <w:jc w:val="right"/>
              <w:rPr>
                <w:rFonts w:ascii="Arial" w:eastAsia="Times New Roman" w:hAnsi="Arial" w:cs="Arial"/>
                <w:color w:val="000000"/>
                <w:szCs w:val="24"/>
                <w:lang w:val="mn-MN"/>
              </w:rPr>
            </w:pPr>
            <w:r w:rsidRPr="004645A4">
              <w:rPr>
                <w:rFonts w:ascii="Arial" w:eastAsia="Times New Roman" w:hAnsi="Arial" w:cs="Arial"/>
                <w:color w:val="000000"/>
                <w:szCs w:val="24"/>
                <w:lang w:val="mn-MN"/>
              </w:rPr>
              <w:t>1,128,170</w:t>
            </w:r>
          </w:p>
        </w:tc>
        <w:tc>
          <w:tcPr>
            <w:tcW w:w="1079"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264B97">
            <w:pPr>
              <w:spacing w:after="0" w:line="240" w:lineRule="auto"/>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10%</w:t>
            </w:r>
          </w:p>
        </w:tc>
        <w:tc>
          <w:tcPr>
            <w:tcW w:w="1740"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264B97">
            <w:pPr>
              <w:spacing w:after="0" w:line="240" w:lineRule="auto"/>
              <w:jc w:val="right"/>
              <w:rPr>
                <w:rFonts w:ascii="Arial" w:eastAsia="Times New Roman" w:hAnsi="Arial" w:cs="Arial"/>
                <w:color w:val="000000"/>
                <w:szCs w:val="24"/>
                <w:lang w:val="mn-MN"/>
              </w:rPr>
            </w:pPr>
            <w:r w:rsidRPr="004645A4">
              <w:rPr>
                <w:rFonts w:ascii="Arial" w:eastAsia="Times New Roman" w:hAnsi="Arial" w:cs="Arial"/>
                <w:color w:val="000000"/>
                <w:szCs w:val="24"/>
                <w:lang w:val="mn-MN"/>
              </w:rPr>
              <w:t>112,817</w:t>
            </w:r>
          </w:p>
        </w:tc>
      </w:tr>
      <w:tr w:rsidR="00A3234C" w:rsidRPr="004645A4" w:rsidTr="00AB6061">
        <w:trPr>
          <w:trHeight w:val="274"/>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A3234C" w:rsidRPr="004645A4" w:rsidRDefault="00A3234C" w:rsidP="0082671B">
            <w:pPr>
              <w:spacing w:after="0" w:line="240" w:lineRule="auto"/>
              <w:rPr>
                <w:rFonts w:ascii="Arial" w:eastAsia="Times New Roman" w:hAnsi="Arial" w:cs="Arial"/>
                <w:color w:val="000000"/>
                <w:szCs w:val="24"/>
                <w:lang w:val="mn-MN"/>
              </w:rPr>
            </w:pPr>
            <w:r w:rsidRPr="004645A4">
              <w:rPr>
                <w:rFonts w:ascii="Arial" w:eastAsia="Times New Roman" w:hAnsi="Arial" w:cs="Arial"/>
                <w:color w:val="000000"/>
                <w:szCs w:val="24"/>
                <w:lang w:val="mn-MN"/>
              </w:rPr>
              <w:t>Нэмэгдэл урамшууллын зардал</w:t>
            </w:r>
          </w:p>
        </w:tc>
        <w:tc>
          <w:tcPr>
            <w:tcW w:w="2552"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264B97">
            <w:pPr>
              <w:spacing w:after="0" w:line="240" w:lineRule="auto"/>
              <w:jc w:val="right"/>
              <w:rPr>
                <w:rFonts w:ascii="Arial" w:eastAsia="Times New Roman" w:hAnsi="Arial" w:cs="Arial"/>
                <w:color w:val="000000"/>
                <w:szCs w:val="24"/>
                <w:lang w:val="mn-MN"/>
              </w:rPr>
            </w:pPr>
            <w:r w:rsidRPr="004645A4">
              <w:rPr>
                <w:rFonts w:ascii="Arial" w:eastAsia="Times New Roman" w:hAnsi="Arial" w:cs="Arial"/>
                <w:color w:val="000000"/>
                <w:szCs w:val="24"/>
                <w:lang w:val="mn-MN"/>
              </w:rPr>
              <w:t>1,128,170</w:t>
            </w:r>
          </w:p>
        </w:tc>
        <w:tc>
          <w:tcPr>
            <w:tcW w:w="1079"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264B97">
            <w:pPr>
              <w:spacing w:after="0" w:line="240" w:lineRule="auto"/>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30%</w:t>
            </w:r>
          </w:p>
        </w:tc>
        <w:tc>
          <w:tcPr>
            <w:tcW w:w="1740"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264B97">
            <w:pPr>
              <w:spacing w:after="0" w:line="240" w:lineRule="auto"/>
              <w:jc w:val="right"/>
              <w:rPr>
                <w:rFonts w:ascii="Arial" w:eastAsia="Times New Roman" w:hAnsi="Arial" w:cs="Arial"/>
                <w:color w:val="000000"/>
                <w:szCs w:val="24"/>
                <w:lang w:val="mn-MN"/>
              </w:rPr>
            </w:pPr>
            <w:r w:rsidRPr="004645A4">
              <w:rPr>
                <w:rFonts w:ascii="Arial" w:eastAsia="Times New Roman" w:hAnsi="Arial" w:cs="Arial"/>
                <w:color w:val="000000"/>
                <w:szCs w:val="24"/>
                <w:lang w:val="mn-MN"/>
              </w:rPr>
              <w:t>338,451</w:t>
            </w:r>
          </w:p>
        </w:tc>
      </w:tr>
      <w:tr w:rsidR="00A3234C" w:rsidRPr="004645A4" w:rsidTr="00AB6061">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A3234C" w:rsidRPr="004645A4" w:rsidRDefault="00A3234C" w:rsidP="0082671B">
            <w:pPr>
              <w:spacing w:after="0" w:line="240" w:lineRule="auto"/>
              <w:rPr>
                <w:rFonts w:ascii="Arial" w:eastAsia="Times New Roman" w:hAnsi="Arial" w:cs="Arial"/>
                <w:color w:val="000000"/>
                <w:szCs w:val="24"/>
                <w:lang w:val="mn-MN"/>
              </w:rPr>
            </w:pPr>
            <w:r w:rsidRPr="004645A4">
              <w:rPr>
                <w:rFonts w:ascii="Arial" w:eastAsia="Times New Roman" w:hAnsi="Arial" w:cs="Arial"/>
                <w:color w:val="000000"/>
                <w:szCs w:val="24"/>
                <w:lang w:val="mn-MN"/>
              </w:rPr>
              <w:t>Нийт</w:t>
            </w:r>
          </w:p>
        </w:tc>
        <w:tc>
          <w:tcPr>
            <w:tcW w:w="2552"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82671B">
            <w:pPr>
              <w:spacing w:after="0" w:line="240" w:lineRule="auto"/>
              <w:rPr>
                <w:rFonts w:ascii="Arial" w:eastAsia="Times New Roman" w:hAnsi="Arial" w:cs="Arial"/>
                <w:color w:val="000000"/>
                <w:szCs w:val="24"/>
                <w:lang w:val="mn-MN"/>
              </w:rPr>
            </w:pPr>
          </w:p>
        </w:tc>
        <w:tc>
          <w:tcPr>
            <w:tcW w:w="1079"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82671B">
            <w:pPr>
              <w:spacing w:after="0" w:line="240" w:lineRule="auto"/>
              <w:rPr>
                <w:rFonts w:ascii="Arial" w:eastAsia="Times New Roman" w:hAnsi="Arial" w:cs="Arial"/>
                <w:color w:val="000000"/>
                <w:szCs w:val="24"/>
                <w:lang w:val="mn-MN"/>
              </w:rPr>
            </w:pPr>
          </w:p>
        </w:tc>
        <w:tc>
          <w:tcPr>
            <w:tcW w:w="1740" w:type="dxa"/>
            <w:tcBorders>
              <w:top w:val="nil"/>
              <w:left w:val="nil"/>
              <w:bottom w:val="single" w:sz="4" w:space="0" w:color="auto"/>
              <w:right w:val="single" w:sz="4" w:space="0" w:color="auto"/>
            </w:tcBorders>
            <w:shd w:val="clear" w:color="auto" w:fill="auto"/>
            <w:noWrap/>
            <w:vAlign w:val="center"/>
            <w:hideMark/>
          </w:tcPr>
          <w:p w:rsidR="00A3234C" w:rsidRPr="004645A4" w:rsidRDefault="00A3234C" w:rsidP="00264B97">
            <w:pPr>
              <w:spacing w:after="0" w:line="240" w:lineRule="auto"/>
              <w:jc w:val="right"/>
              <w:rPr>
                <w:rFonts w:ascii="Arial" w:eastAsia="Times New Roman" w:hAnsi="Arial" w:cs="Arial"/>
                <w:color w:val="000000"/>
                <w:szCs w:val="24"/>
                <w:lang w:val="mn-MN"/>
              </w:rPr>
            </w:pPr>
            <w:r w:rsidRPr="004645A4">
              <w:rPr>
                <w:rFonts w:ascii="Arial" w:eastAsia="Times New Roman" w:hAnsi="Arial" w:cs="Arial"/>
                <w:color w:val="000000"/>
                <w:szCs w:val="24"/>
                <w:lang w:val="mn-MN"/>
              </w:rPr>
              <w:t>1,748,664</w:t>
            </w:r>
          </w:p>
        </w:tc>
      </w:tr>
    </w:tbl>
    <w:p w:rsidR="00A3234C" w:rsidRDefault="00A3234C" w:rsidP="0082671B">
      <w:pPr>
        <w:spacing w:after="0" w:line="240" w:lineRule="auto"/>
        <w:ind w:firstLine="720"/>
        <w:jc w:val="both"/>
        <w:rPr>
          <w:rFonts w:ascii="Arial" w:eastAsia="Times New Roman" w:hAnsi="Arial" w:cs="Arial"/>
          <w:color w:val="000000"/>
          <w:sz w:val="24"/>
          <w:szCs w:val="24"/>
          <w:lang w:val="mn-MN"/>
        </w:rPr>
      </w:pPr>
    </w:p>
    <w:p w:rsidR="00A818FF" w:rsidRPr="004645A4" w:rsidRDefault="00A818FF" w:rsidP="0082671B">
      <w:pPr>
        <w:spacing w:line="240" w:lineRule="auto"/>
        <w:ind w:firstLine="720"/>
        <w:jc w:val="right"/>
        <w:rPr>
          <w:rFonts w:ascii="Arial" w:eastAsia="Times New Roman" w:hAnsi="Arial" w:cs="Arial"/>
          <w:i/>
          <w:color w:val="000000"/>
          <w:szCs w:val="24"/>
          <w:lang w:val="mn-MN"/>
        </w:rPr>
      </w:pPr>
      <w:r w:rsidRPr="004645A4">
        <w:rPr>
          <w:rFonts w:ascii="Arial" w:eastAsia="Times New Roman" w:hAnsi="Arial" w:cs="Arial"/>
          <w:i/>
          <w:color w:val="000000"/>
          <w:szCs w:val="24"/>
          <w:lang w:val="mn-MN"/>
        </w:rPr>
        <w:t>Хүснэгт 12</w:t>
      </w:r>
    </w:p>
    <w:tbl>
      <w:tblPr>
        <w:tblStyle w:val="TableGrid"/>
        <w:tblW w:w="9351" w:type="dxa"/>
        <w:tblLook w:val="04A0" w:firstRow="1" w:lastRow="0" w:firstColumn="1" w:lastColumn="0" w:noHBand="0" w:noVBand="1"/>
      </w:tblPr>
      <w:tblGrid>
        <w:gridCol w:w="1846"/>
        <w:gridCol w:w="1846"/>
        <w:gridCol w:w="1846"/>
        <w:gridCol w:w="978"/>
        <w:gridCol w:w="2835"/>
      </w:tblGrid>
      <w:tr w:rsidR="00996353" w:rsidRPr="004645A4" w:rsidTr="00EB293E">
        <w:tc>
          <w:tcPr>
            <w:tcW w:w="1846" w:type="dxa"/>
            <w:shd w:val="clear" w:color="auto" w:fill="BDD6EE" w:themeFill="accent1" w:themeFillTint="66"/>
            <w:vAlign w:val="center"/>
          </w:tcPr>
          <w:p w:rsidR="00996353" w:rsidRPr="004645A4" w:rsidRDefault="00996353" w:rsidP="0082671B">
            <w:pPr>
              <w:jc w:val="center"/>
              <w:rPr>
                <w:rFonts w:ascii="Arial" w:eastAsia="Times New Roman" w:hAnsi="Arial" w:cs="Arial"/>
                <w:bCs/>
                <w:color w:val="000000"/>
                <w:szCs w:val="24"/>
                <w:lang w:val="mn-MN"/>
              </w:rPr>
            </w:pPr>
            <w:r w:rsidRPr="004645A4">
              <w:rPr>
                <w:rFonts w:ascii="Arial" w:eastAsia="Times New Roman" w:hAnsi="Arial" w:cs="Arial"/>
                <w:bCs/>
                <w:color w:val="000000"/>
                <w:szCs w:val="24"/>
                <w:lang w:val="mn-MN"/>
              </w:rPr>
              <w:t>Нэгж</w:t>
            </w:r>
          </w:p>
        </w:tc>
        <w:tc>
          <w:tcPr>
            <w:tcW w:w="1846" w:type="dxa"/>
            <w:shd w:val="clear" w:color="auto" w:fill="BDD6EE" w:themeFill="accent1" w:themeFillTint="66"/>
            <w:vAlign w:val="center"/>
          </w:tcPr>
          <w:p w:rsidR="00996353" w:rsidRPr="004645A4" w:rsidRDefault="00996353" w:rsidP="0082671B">
            <w:pPr>
              <w:jc w:val="center"/>
              <w:rPr>
                <w:rFonts w:ascii="Arial" w:eastAsia="Times New Roman" w:hAnsi="Arial" w:cs="Arial"/>
                <w:bCs/>
                <w:color w:val="000000"/>
                <w:szCs w:val="24"/>
                <w:lang w:val="mn-MN"/>
              </w:rPr>
            </w:pPr>
            <w:r w:rsidRPr="004645A4">
              <w:rPr>
                <w:rFonts w:ascii="Arial" w:eastAsia="Times New Roman" w:hAnsi="Arial" w:cs="Arial"/>
                <w:bCs/>
                <w:color w:val="000000"/>
                <w:szCs w:val="24"/>
                <w:lang w:val="mn-MN"/>
              </w:rPr>
              <w:t>Цалингийн зардал /төг/</w:t>
            </w:r>
          </w:p>
        </w:tc>
        <w:tc>
          <w:tcPr>
            <w:tcW w:w="1846" w:type="dxa"/>
            <w:shd w:val="clear" w:color="auto" w:fill="BDD6EE" w:themeFill="accent1" w:themeFillTint="66"/>
            <w:vAlign w:val="center"/>
          </w:tcPr>
          <w:p w:rsidR="00996353" w:rsidRPr="004645A4" w:rsidRDefault="00996353" w:rsidP="0082671B">
            <w:pPr>
              <w:jc w:val="center"/>
              <w:rPr>
                <w:rFonts w:ascii="Arial" w:eastAsia="Times New Roman" w:hAnsi="Arial" w:cs="Arial"/>
                <w:bCs/>
                <w:color w:val="000000"/>
                <w:szCs w:val="24"/>
                <w:lang w:val="mn-MN"/>
              </w:rPr>
            </w:pPr>
            <w:r w:rsidRPr="004645A4">
              <w:rPr>
                <w:rFonts w:ascii="Arial" w:eastAsia="Times New Roman" w:hAnsi="Arial" w:cs="Arial"/>
                <w:bCs/>
                <w:color w:val="000000"/>
                <w:szCs w:val="24"/>
                <w:lang w:val="mn-MN"/>
              </w:rPr>
              <w:t>Орон тооны ачаалал</w:t>
            </w:r>
          </w:p>
        </w:tc>
        <w:tc>
          <w:tcPr>
            <w:tcW w:w="978" w:type="dxa"/>
            <w:shd w:val="clear" w:color="auto" w:fill="BDD6EE" w:themeFill="accent1" w:themeFillTint="66"/>
            <w:vAlign w:val="center"/>
          </w:tcPr>
          <w:p w:rsidR="00996353" w:rsidRPr="004645A4" w:rsidRDefault="00996353" w:rsidP="0082671B">
            <w:pPr>
              <w:jc w:val="center"/>
              <w:rPr>
                <w:rFonts w:ascii="Arial" w:eastAsia="Times New Roman" w:hAnsi="Arial" w:cs="Arial"/>
                <w:bCs/>
                <w:color w:val="000000"/>
                <w:szCs w:val="24"/>
                <w:lang w:val="mn-MN"/>
              </w:rPr>
            </w:pPr>
            <w:r w:rsidRPr="004645A4">
              <w:rPr>
                <w:rFonts w:ascii="Arial" w:eastAsia="Times New Roman" w:hAnsi="Arial" w:cs="Arial"/>
                <w:bCs/>
                <w:color w:val="000000"/>
                <w:szCs w:val="24"/>
                <w:lang w:val="mn-MN"/>
              </w:rPr>
              <w:t>Сар</w:t>
            </w:r>
          </w:p>
        </w:tc>
        <w:tc>
          <w:tcPr>
            <w:tcW w:w="2835" w:type="dxa"/>
            <w:shd w:val="clear" w:color="auto" w:fill="BDD6EE" w:themeFill="accent1" w:themeFillTint="66"/>
            <w:vAlign w:val="center"/>
          </w:tcPr>
          <w:p w:rsidR="00996353" w:rsidRPr="004645A4" w:rsidRDefault="00996353" w:rsidP="0082671B">
            <w:pPr>
              <w:jc w:val="center"/>
              <w:rPr>
                <w:rFonts w:ascii="Arial" w:eastAsia="Times New Roman" w:hAnsi="Arial" w:cs="Arial"/>
                <w:bCs/>
                <w:color w:val="000000"/>
                <w:szCs w:val="24"/>
                <w:lang w:val="mn-MN"/>
              </w:rPr>
            </w:pPr>
            <w:r w:rsidRPr="004645A4">
              <w:rPr>
                <w:rFonts w:ascii="Arial" w:eastAsia="Times New Roman" w:hAnsi="Arial" w:cs="Arial"/>
                <w:bCs/>
                <w:color w:val="000000"/>
                <w:szCs w:val="24"/>
                <w:lang w:val="mn-MN"/>
              </w:rPr>
              <w:t>Хүний нөөцийн нийт зардал /төг/</w:t>
            </w:r>
          </w:p>
        </w:tc>
      </w:tr>
      <w:tr w:rsidR="00996353" w:rsidRPr="004645A4" w:rsidTr="00EB293E">
        <w:tc>
          <w:tcPr>
            <w:tcW w:w="1846" w:type="dxa"/>
          </w:tcPr>
          <w:p w:rsidR="00996353" w:rsidRPr="004645A4" w:rsidRDefault="00EB293E" w:rsidP="0082671B">
            <w:pPr>
              <w:jc w:val="both"/>
              <w:rPr>
                <w:rFonts w:ascii="Arial" w:eastAsia="Times New Roman" w:hAnsi="Arial" w:cs="Arial"/>
                <w:bCs/>
                <w:color w:val="000000"/>
                <w:szCs w:val="24"/>
                <w:lang w:val="mn-MN"/>
              </w:rPr>
            </w:pPr>
            <w:r w:rsidRPr="004645A4">
              <w:rPr>
                <w:rFonts w:ascii="Arial" w:eastAsia="Times New Roman" w:hAnsi="Arial" w:cs="Arial"/>
                <w:bCs/>
                <w:color w:val="000000"/>
                <w:szCs w:val="24"/>
                <w:lang w:val="mn-MN"/>
              </w:rPr>
              <w:t xml:space="preserve">Ажилтан </w:t>
            </w:r>
          </w:p>
        </w:tc>
        <w:tc>
          <w:tcPr>
            <w:tcW w:w="1846" w:type="dxa"/>
            <w:vAlign w:val="center"/>
          </w:tcPr>
          <w:p w:rsidR="00996353" w:rsidRPr="004645A4" w:rsidRDefault="00EB293E" w:rsidP="0082671B">
            <w:pPr>
              <w:jc w:val="center"/>
              <w:rPr>
                <w:rFonts w:ascii="Arial" w:eastAsia="Times New Roman" w:hAnsi="Arial" w:cs="Arial"/>
                <w:bCs/>
                <w:color w:val="000000"/>
                <w:szCs w:val="24"/>
                <w:lang w:val="mn-MN"/>
              </w:rPr>
            </w:pPr>
            <w:r w:rsidRPr="004645A4">
              <w:rPr>
                <w:rFonts w:ascii="Arial" w:eastAsia="Times New Roman" w:hAnsi="Arial" w:cs="Arial"/>
                <w:bCs/>
                <w:color w:val="000000"/>
                <w:szCs w:val="24"/>
                <w:lang w:val="mn-MN"/>
              </w:rPr>
              <w:t>1,</w:t>
            </w:r>
            <w:r w:rsidR="00A818FF" w:rsidRPr="004645A4">
              <w:rPr>
                <w:rFonts w:ascii="Arial" w:eastAsia="Times New Roman" w:hAnsi="Arial" w:cs="Arial"/>
                <w:bCs/>
                <w:color w:val="000000"/>
                <w:szCs w:val="24"/>
                <w:lang w:val="mn-MN"/>
              </w:rPr>
              <w:t>748,664</w:t>
            </w:r>
          </w:p>
        </w:tc>
        <w:tc>
          <w:tcPr>
            <w:tcW w:w="1846" w:type="dxa"/>
            <w:vAlign w:val="center"/>
          </w:tcPr>
          <w:p w:rsidR="00996353" w:rsidRPr="004645A4" w:rsidRDefault="00EB293E" w:rsidP="0082671B">
            <w:pPr>
              <w:jc w:val="center"/>
              <w:rPr>
                <w:rFonts w:ascii="Arial" w:eastAsia="Times New Roman" w:hAnsi="Arial" w:cs="Arial"/>
                <w:bCs/>
                <w:color w:val="000000"/>
                <w:szCs w:val="24"/>
                <w:lang w:val="mn-MN"/>
              </w:rPr>
            </w:pPr>
            <w:r w:rsidRPr="004645A4">
              <w:rPr>
                <w:rFonts w:ascii="Arial" w:eastAsia="Times New Roman" w:hAnsi="Arial" w:cs="Arial"/>
                <w:bCs/>
                <w:color w:val="000000"/>
                <w:szCs w:val="24"/>
                <w:lang w:val="mn-MN"/>
              </w:rPr>
              <w:t>4</w:t>
            </w:r>
          </w:p>
        </w:tc>
        <w:tc>
          <w:tcPr>
            <w:tcW w:w="978" w:type="dxa"/>
            <w:vAlign w:val="center"/>
          </w:tcPr>
          <w:p w:rsidR="00996353" w:rsidRPr="004645A4" w:rsidRDefault="00EB293E" w:rsidP="0082671B">
            <w:pPr>
              <w:jc w:val="center"/>
              <w:rPr>
                <w:rFonts w:ascii="Arial" w:eastAsia="Times New Roman" w:hAnsi="Arial" w:cs="Arial"/>
                <w:bCs/>
                <w:color w:val="000000"/>
                <w:szCs w:val="24"/>
                <w:lang w:val="mn-MN"/>
              </w:rPr>
            </w:pPr>
            <w:r w:rsidRPr="004645A4">
              <w:rPr>
                <w:rFonts w:ascii="Arial" w:eastAsia="Times New Roman" w:hAnsi="Arial" w:cs="Arial"/>
                <w:bCs/>
                <w:color w:val="000000"/>
                <w:szCs w:val="24"/>
                <w:lang w:val="mn-MN"/>
              </w:rPr>
              <w:t>12</w:t>
            </w:r>
          </w:p>
        </w:tc>
        <w:tc>
          <w:tcPr>
            <w:tcW w:w="2835" w:type="dxa"/>
            <w:vAlign w:val="center"/>
          </w:tcPr>
          <w:p w:rsidR="00996353" w:rsidRPr="004645A4" w:rsidRDefault="00EB293E" w:rsidP="0082671B">
            <w:pPr>
              <w:jc w:val="center"/>
              <w:rPr>
                <w:rFonts w:ascii="Arial" w:eastAsia="Times New Roman" w:hAnsi="Arial" w:cs="Arial"/>
                <w:bCs/>
                <w:color w:val="000000"/>
                <w:szCs w:val="24"/>
                <w:lang w:val="mn-MN"/>
              </w:rPr>
            </w:pPr>
            <w:r w:rsidRPr="004645A4">
              <w:rPr>
                <w:rFonts w:ascii="Arial" w:eastAsia="Times New Roman" w:hAnsi="Arial" w:cs="Arial"/>
                <w:bCs/>
                <w:color w:val="000000"/>
                <w:szCs w:val="24"/>
                <w:lang w:val="mn-MN"/>
              </w:rPr>
              <w:t>83,953,872</w:t>
            </w:r>
          </w:p>
        </w:tc>
      </w:tr>
      <w:tr w:rsidR="00EB293E" w:rsidRPr="004645A4" w:rsidTr="00EB293E">
        <w:tc>
          <w:tcPr>
            <w:tcW w:w="6516" w:type="dxa"/>
            <w:gridSpan w:val="4"/>
          </w:tcPr>
          <w:p w:rsidR="00EB293E" w:rsidRPr="004645A4" w:rsidRDefault="00EB293E" w:rsidP="0082671B">
            <w:pPr>
              <w:jc w:val="both"/>
              <w:rPr>
                <w:rFonts w:ascii="Arial" w:eastAsia="Times New Roman" w:hAnsi="Arial" w:cs="Arial"/>
                <w:bCs/>
                <w:color w:val="000000"/>
                <w:szCs w:val="24"/>
                <w:lang w:val="mn-MN"/>
              </w:rPr>
            </w:pPr>
            <w:r w:rsidRPr="004645A4">
              <w:rPr>
                <w:rFonts w:ascii="Arial" w:eastAsia="Times New Roman" w:hAnsi="Arial" w:cs="Arial"/>
                <w:bCs/>
                <w:color w:val="000000"/>
                <w:szCs w:val="24"/>
                <w:lang w:val="mn-MN"/>
              </w:rPr>
              <w:t xml:space="preserve">Нийт хүний нөөцийн зардал </w:t>
            </w:r>
          </w:p>
        </w:tc>
        <w:tc>
          <w:tcPr>
            <w:tcW w:w="2835" w:type="dxa"/>
            <w:vAlign w:val="center"/>
          </w:tcPr>
          <w:p w:rsidR="00EB293E" w:rsidRPr="004645A4" w:rsidRDefault="00EB293E" w:rsidP="0082671B">
            <w:pPr>
              <w:jc w:val="center"/>
              <w:rPr>
                <w:rFonts w:ascii="Arial" w:eastAsia="Times New Roman" w:hAnsi="Arial" w:cs="Arial"/>
                <w:bCs/>
                <w:color w:val="000000"/>
                <w:szCs w:val="24"/>
                <w:lang w:val="mn-MN"/>
              </w:rPr>
            </w:pPr>
            <w:r w:rsidRPr="004645A4">
              <w:rPr>
                <w:rFonts w:ascii="Arial" w:eastAsia="Times New Roman" w:hAnsi="Arial" w:cs="Arial"/>
                <w:bCs/>
                <w:color w:val="000000"/>
                <w:szCs w:val="24"/>
                <w:lang w:val="mn-MN"/>
              </w:rPr>
              <w:t>83,953,872</w:t>
            </w:r>
          </w:p>
        </w:tc>
      </w:tr>
    </w:tbl>
    <w:p w:rsidR="004645A4" w:rsidRDefault="003D0561" w:rsidP="0082671B">
      <w:pPr>
        <w:spacing w:before="240" w:after="0" w:line="240" w:lineRule="auto"/>
        <w:ind w:firstLine="720"/>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3.4.Бусад буюу м</w:t>
      </w:r>
      <w:r w:rsidR="006474BF" w:rsidRPr="00F64A57">
        <w:rPr>
          <w:rFonts w:ascii="Arial" w:eastAsia="Times New Roman" w:hAnsi="Arial" w:cs="Arial"/>
          <w:b/>
          <w:color w:val="000000"/>
          <w:sz w:val="24"/>
          <w:szCs w:val="24"/>
          <w:lang w:val="mn-MN"/>
        </w:rPr>
        <w:t>атериаллаг зардал</w:t>
      </w:r>
      <w:r>
        <w:rPr>
          <w:rFonts w:ascii="Arial" w:eastAsia="Times New Roman" w:hAnsi="Arial" w:cs="Arial"/>
          <w:b/>
          <w:color w:val="000000"/>
          <w:sz w:val="24"/>
          <w:szCs w:val="24"/>
          <w:lang w:val="mn-MN"/>
        </w:rPr>
        <w:t>:</w:t>
      </w:r>
    </w:p>
    <w:p w:rsidR="004645A4" w:rsidRDefault="006474BF" w:rsidP="0082671B">
      <w:pPr>
        <w:spacing w:before="240" w:after="0" w:line="240" w:lineRule="auto"/>
        <w:ind w:firstLine="720"/>
        <w:jc w:val="both"/>
        <w:rPr>
          <w:rFonts w:ascii="Arial" w:eastAsia="Times New Roman" w:hAnsi="Arial" w:cs="Arial"/>
          <w:b/>
          <w:color w:val="000000"/>
          <w:sz w:val="24"/>
          <w:szCs w:val="24"/>
          <w:lang w:val="mn-MN"/>
        </w:rPr>
      </w:pPr>
      <w:r>
        <w:rPr>
          <w:rFonts w:ascii="Arial" w:eastAsia="Times New Roman" w:hAnsi="Arial" w:cs="Arial"/>
          <w:color w:val="000000"/>
          <w:sz w:val="24"/>
          <w:szCs w:val="24"/>
          <w:lang w:val="mn-MN"/>
        </w:rPr>
        <w:t>Материаллаг зардал гэдэгт тухайн ажлын байртай холбоотой нийтлэг зардал буюу тухайн үүргийг гүйцэтгэж буй албан хаагчийг ажиллах нөхцөлөөр хангахад зарцуулж буй зардлыг хамааруулдаг. Тухайлбал, ажлын байр, эд хөрөнгө, техник хэрэгсэл, тэдгээрийн элэгдэл хорогдол, бусад ахуйн зардлыг тооцох шаардлагатай.</w:t>
      </w:r>
    </w:p>
    <w:p w:rsidR="006474BF" w:rsidRPr="004645A4" w:rsidRDefault="006474BF" w:rsidP="0082671B">
      <w:pPr>
        <w:spacing w:before="240" w:after="0" w:line="240" w:lineRule="auto"/>
        <w:ind w:firstLine="720"/>
        <w:jc w:val="both"/>
        <w:rPr>
          <w:rFonts w:ascii="Arial" w:eastAsia="Times New Roman" w:hAnsi="Arial" w:cs="Arial"/>
          <w:b/>
          <w:color w:val="000000"/>
          <w:sz w:val="24"/>
          <w:szCs w:val="24"/>
          <w:lang w:val="mn-MN"/>
        </w:rPr>
      </w:pPr>
      <w:r>
        <w:rPr>
          <w:rFonts w:ascii="Arial" w:eastAsia="Times New Roman" w:hAnsi="Arial" w:cs="Arial"/>
          <w:color w:val="000000"/>
          <w:sz w:val="24"/>
          <w:szCs w:val="24"/>
          <w:lang w:val="mn-MN"/>
        </w:rPr>
        <w:t xml:space="preserve">Тус зардлыг тооцохдоо </w:t>
      </w:r>
      <w:bookmarkStart w:id="6" w:name="_Hlk74842514"/>
      <w:r>
        <w:rPr>
          <w:rFonts w:ascii="Arial" w:eastAsia="Times New Roman" w:hAnsi="Arial" w:cs="Arial"/>
          <w:color w:val="000000"/>
          <w:sz w:val="24"/>
          <w:szCs w:val="24"/>
          <w:lang w:val="mn-MN"/>
        </w:rPr>
        <w:t xml:space="preserve">“Хууль, хуулийн төслийн үр нөлөөг тооцох аргачлал” 16-д үзүүлсэн </w:t>
      </w:r>
      <w:bookmarkStart w:id="7" w:name="_Hlk74921314"/>
      <w:r>
        <w:rPr>
          <w:rFonts w:ascii="Arial" w:eastAsia="Times New Roman" w:hAnsi="Arial" w:cs="Arial"/>
          <w:color w:val="000000"/>
          <w:sz w:val="24"/>
          <w:szCs w:val="24"/>
          <w:lang w:val="mn-MN"/>
        </w:rPr>
        <w:t>Хууль зүй, дотоод хэргийн яамны нэг ажилтанд зарцуулагдах материаллаг зардлыг ашиглалаа</w:t>
      </w:r>
      <w:bookmarkEnd w:id="7"/>
      <w:r>
        <w:rPr>
          <w:rFonts w:ascii="Arial" w:eastAsia="Times New Roman" w:hAnsi="Arial" w:cs="Arial"/>
          <w:color w:val="000000"/>
          <w:sz w:val="24"/>
          <w:szCs w:val="24"/>
          <w:lang w:val="mn-MN"/>
        </w:rPr>
        <w:t>.</w:t>
      </w:r>
    </w:p>
    <w:p w:rsidR="0070463A" w:rsidRPr="004645A4" w:rsidRDefault="00A818FF" w:rsidP="0082671B">
      <w:pPr>
        <w:spacing w:line="240" w:lineRule="auto"/>
        <w:ind w:firstLine="720"/>
        <w:jc w:val="right"/>
        <w:rPr>
          <w:rFonts w:ascii="Arial" w:eastAsia="Times New Roman" w:hAnsi="Arial" w:cs="Arial"/>
          <w:i/>
          <w:color w:val="000000"/>
          <w:szCs w:val="24"/>
          <w:lang w:val="mn-MN"/>
        </w:rPr>
      </w:pPr>
      <w:r w:rsidRPr="004645A4">
        <w:rPr>
          <w:rFonts w:ascii="Arial" w:eastAsia="Times New Roman" w:hAnsi="Arial" w:cs="Arial"/>
          <w:i/>
          <w:color w:val="000000"/>
          <w:szCs w:val="24"/>
          <w:lang w:val="mn-MN"/>
        </w:rPr>
        <w:lastRenderedPageBreak/>
        <w:t>Хүснэгт 13</w:t>
      </w:r>
      <w:r w:rsidR="00A82130" w:rsidRPr="004645A4">
        <w:rPr>
          <w:rStyle w:val="FootnoteReference"/>
          <w:rFonts w:ascii="Arial" w:eastAsia="Times New Roman" w:hAnsi="Arial" w:cs="Arial"/>
          <w:i/>
          <w:color w:val="000000"/>
          <w:szCs w:val="24"/>
          <w:lang w:val="mn-MN"/>
        </w:rPr>
        <w:footnoteReference w:id="6"/>
      </w:r>
    </w:p>
    <w:tbl>
      <w:tblPr>
        <w:tblStyle w:val="TableGrid"/>
        <w:tblW w:w="9308" w:type="dxa"/>
        <w:tblInd w:w="43" w:type="dxa"/>
        <w:tblLook w:val="04A0" w:firstRow="1" w:lastRow="0" w:firstColumn="1" w:lastColumn="0" w:noHBand="0" w:noVBand="1"/>
      </w:tblPr>
      <w:tblGrid>
        <w:gridCol w:w="474"/>
        <w:gridCol w:w="2739"/>
        <w:gridCol w:w="3319"/>
        <w:gridCol w:w="1289"/>
        <w:gridCol w:w="1487"/>
      </w:tblGrid>
      <w:tr w:rsidR="00991F77" w:rsidRPr="004645A4" w:rsidTr="004645A4">
        <w:trPr>
          <w:trHeight w:val="739"/>
        </w:trPr>
        <w:tc>
          <w:tcPr>
            <w:tcW w:w="474" w:type="dxa"/>
            <w:shd w:val="clear" w:color="auto" w:fill="BDD6EE" w:themeFill="accent1" w:themeFillTint="66"/>
            <w:vAlign w:val="center"/>
          </w:tcPr>
          <w:p w:rsidR="00991F77" w:rsidRPr="004645A4" w:rsidRDefault="00991F77"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w:t>
            </w:r>
          </w:p>
        </w:tc>
        <w:tc>
          <w:tcPr>
            <w:tcW w:w="2739" w:type="dxa"/>
            <w:shd w:val="clear" w:color="auto" w:fill="BDD6EE" w:themeFill="accent1" w:themeFillTint="66"/>
            <w:vAlign w:val="center"/>
          </w:tcPr>
          <w:p w:rsidR="00991F77" w:rsidRPr="004645A4" w:rsidRDefault="00991F77"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Зардлын нэрс</w:t>
            </w:r>
          </w:p>
        </w:tc>
        <w:tc>
          <w:tcPr>
            <w:tcW w:w="3319" w:type="dxa"/>
            <w:shd w:val="clear" w:color="auto" w:fill="BDD6EE" w:themeFill="accent1" w:themeFillTint="66"/>
            <w:vAlign w:val="center"/>
          </w:tcPr>
          <w:p w:rsidR="00991F77" w:rsidRPr="004645A4" w:rsidRDefault="00991F77"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Хуулийн хэрэгжилттэй холбоотой гарах нэмэлт зардал нэгжээр</w:t>
            </w:r>
          </w:p>
        </w:tc>
        <w:tc>
          <w:tcPr>
            <w:tcW w:w="1289" w:type="dxa"/>
            <w:shd w:val="clear" w:color="auto" w:fill="BDD6EE" w:themeFill="accent1" w:themeFillTint="66"/>
            <w:vAlign w:val="center"/>
          </w:tcPr>
          <w:p w:rsidR="00991F77" w:rsidRPr="004645A4" w:rsidRDefault="00991F77"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Тоо хэмжээ</w:t>
            </w:r>
          </w:p>
        </w:tc>
        <w:tc>
          <w:tcPr>
            <w:tcW w:w="1487" w:type="dxa"/>
            <w:shd w:val="clear" w:color="auto" w:fill="BDD6EE" w:themeFill="accent1" w:themeFillTint="66"/>
            <w:vAlign w:val="center"/>
          </w:tcPr>
          <w:p w:rsidR="00991F77" w:rsidRPr="004645A4" w:rsidRDefault="00991F77" w:rsidP="004A6E91">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 xml:space="preserve">Нийт </w:t>
            </w:r>
            <w:r w:rsidR="004A6E91">
              <w:rPr>
                <w:rFonts w:ascii="Arial" w:eastAsia="Times New Roman" w:hAnsi="Arial" w:cs="Arial"/>
                <w:color w:val="000000"/>
                <w:szCs w:val="24"/>
                <w:lang w:val="mn-MN"/>
              </w:rPr>
              <w:t>зардал</w:t>
            </w:r>
          </w:p>
        </w:tc>
      </w:tr>
      <w:tr w:rsidR="00991F77" w:rsidRPr="004645A4" w:rsidTr="004645A4">
        <w:tc>
          <w:tcPr>
            <w:tcW w:w="474" w:type="dxa"/>
          </w:tcPr>
          <w:p w:rsidR="00991F77" w:rsidRPr="004645A4" w:rsidRDefault="00991F77" w:rsidP="0082671B">
            <w:pPr>
              <w:jc w:val="both"/>
              <w:rPr>
                <w:rFonts w:ascii="Arial" w:eastAsia="Times New Roman" w:hAnsi="Arial" w:cs="Arial"/>
                <w:color w:val="000000"/>
                <w:szCs w:val="24"/>
                <w:lang w:val="mn-MN"/>
              </w:rPr>
            </w:pPr>
            <w:r w:rsidRPr="004645A4">
              <w:rPr>
                <w:rFonts w:ascii="Arial" w:eastAsia="Times New Roman" w:hAnsi="Arial" w:cs="Arial"/>
                <w:color w:val="000000"/>
                <w:szCs w:val="24"/>
                <w:lang w:val="mn-MN"/>
              </w:rPr>
              <w:t>1</w:t>
            </w:r>
          </w:p>
        </w:tc>
        <w:tc>
          <w:tcPr>
            <w:tcW w:w="2739" w:type="dxa"/>
          </w:tcPr>
          <w:p w:rsidR="00991F77" w:rsidRPr="004645A4" w:rsidRDefault="00991F77" w:rsidP="0082671B">
            <w:pPr>
              <w:rPr>
                <w:rFonts w:ascii="Arial" w:eastAsia="Times New Roman" w:hAnsi="Arial" w:cs="Arial"/>
                <w:color w:val="000000"/>
                <w:szCs w:val="24"/>
                <w:lang w:val="mn-MN"/>
              </w:rPr>
            </w:pPr>
            <w:r w:rsidRPr="004645A4">
              <w:rPr>
                <w:rFonts w:ascii="Arial" w:eastAsia="Times New Roman" w:hAnsi="Arial" w:cs="Arial"/>
                <w:color w:val="000000"/>
                <w:szCs w:val="24"/>
                <w:lang w:val="mn-MN"/>
              </w:rPr>
              <w:t xml:space="preserve">Хангамж, бараа материалын зардал </w:t>
            </w:r>
          </w:p>
        </w:tc>
        <w:tc>
          <w:tcPr>
            <w:tcW w:w="3319" w:type="dxa"/>
            <w:vAlign w:val="center"/>
          </w:tcPr>
          <w:p w:rsidR="00991F77" w:rsidRPr="004645A4" w:rsidRDefault="00991F77"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7,331,812</w:t>
            </w:r>
          </w:p>
        </w:tc>
        <w:tc>
          <w:tcPr>
            <w:tcW w:w="1289" w:type="dxa"/>
            <w:vAlign w:val="center"/>
          </w:tcPr>
          <w:p w:rsidR="00991F77" w:rsidRPr="004645A4"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1</w:t>
            </w:r>
          </w:p>
        </w:tc>
        <w:tc>
          <w:tcPr>
            <w:tcW w:w="1487" w:type="dxa"/>
            <w:vAlign w:val="center"/>
          </w:tcPr>
          <w:p w:rsidR="00991F77" w:rsidRPr="004645A4"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7</w:t>
            </w:r>
            <w:r w:rsidR="00EB293E" w:rsidRPr="004645A4">
              <w:rPr>
                <w:rFonts w:ascii="Arial" w:eastAsia="Times New Roman" w:hAnsi="Arial" w:cs="Arial"/>
                <w:color w:val="000000"/>
                <w:szCs w:val="24"/>
                <w:lang w:val="mn-MN"/>
              </w:rPr>
              <w:t>,</w:t>
            </w:r>
            <w:r w:rsidRPr="004645A4">
              <w:rPr>
                <w:rFonts w:ascii="Arial" w:eastAsia="Times New Roman" w:hAnsi="Arial" w:cs="Arial"/>
                <w:color w:val="000000"/>
                <w:szCs w:val="24"/>
                <w:lang w:val="mn-MN"/>
              </w:rPr>
              <w:t>331</w:t>
            </w:r>
            <w:r w:rsidR="00EB293E" w:rsidRPr="004645A4">
              <w:rPr>
                <w:rFonts w:ascii="Arial" w:eastAsia="Times New Roman" w:hAnsi="Arial" w:cs="Arial"/>
                <w:color w:val="000000"/>
                <w:szCs w:val="24"/>
                <w:lang w:val="mn-MN"/>
              </w:rPr>
              <w:t>,</w:t>
            </w:r>
            <w:r w:rsidRPr="004645A4">
              <w:rPr>
                <w:rFonts w:ascii="Arial" w:eastAsia="Times New Roman" w:hAnsi="Arial" w:cs="Arial"/>
                <w:color w:val="000000"/>
                <w:szCs w:val="24"/>
                <w:lang w:val="mn-MN"/>
              </w:rPr>
              <w:t>812</w:t>
            </w:r>
          </w:p>
        </w:tc>
      </w:tr>
      <w:tr w:rsidR="00991F77" w:rsidRPr="004645A4" w:rsidTr="004645A4">
        <w:tc>
          <w:tcPr>
            <w:tcW w:w="474" w:type="dxa"/>
          </w:tcPr>
          <w:p w:rsidR="00991F77" w:rsidRPr="004645A4" w:rsidRDefault="00991F77" w:rsidP="0082671B">
            <w:pPr>
              <w:jc w:val="both"/>
              <w:rPr>
                <w:rFonts w:ascii="Arial" w:eastAsia="Times New Roman" w:hAnsi="Arial" w:cs="Arial"/>
                <w:color w:val="000000"/>
                <w:szCs w:val="24"/>
                <w:lang w:val="mn-MN"/>
              </w:rPr>
            </w:pPr>
            <w:r w:rsidRPr="004645A4">
              <w:rPr>
                <w:rFonts w:ascii="Arial" w:eastAsia="Times New Roman" w:hAnsi="Arial" w:cs="Arial"/>
                <w:color w:val="000000"/>
                <w:szCs w:val="24"/>
                <w:lang w:val="mn-MN"/>
              </w:rPr>
              <w:t>2</w:t>
            </w:r>
          </w:p>
        </w:tc>
        <w:tc>
          <w:tcPr>
            <w:tcW w:w="2739" w:type="dxa"/>
          </w:tcPr>
          <w:p w:rsidR="00991F77" w:rsidRPr="004645A4" w:rsidRDefault="00B47C91" w:rsidP="0082671B">
            <w:pPr>
              <w:rPr>
                <w:rFonts w:ascii="Arial" w:eastAsia="Times New Roman" w:hAnsi="Arial" w:cs="Arial"/>
                <w:color w:val="000000"/>
                <w:szCs w:val="24"/>
                <w:lang w:val="mn-MN"/>
              </w:rPr>
            </w:pPr>
            <w:r w:rsidRPr="004645A4">
              <w:rPr>
                <w:rFonts w:ascii="Arial" w:eastAsia="Times New Roman" w:hAnsi="Arial" w:cs="Arial"/>
                <w:color w:val="000000"/>
                <w:szCs w:val="24"/>
                <w:lang w:val="mn-MN"/>
              </w:rPr>
              <w:t>Байр, өрөө тасалгааны ашиглалттай холбоотой зардал</w:t>
            </w:r>
          </w:p>
        </w:tc>
        <w:tc>
          <w:tcPr>
            <w:tcW w:w="3319" w:type="dxa"/>
            <w:vAlign w:val="center"/>
          </w:tcPr>
          <w:p w:rsidR="00991F77" w:rsidRPr="004645A4"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1,118,837</w:t>
            </w:r>
          </w:p>
        </w:tc>
        <w:tc>
          <w:tcPr>
            <w:tcW w:w="1289" w:type="dxa"/>
            <w:vAlign w:val="center"/>
          </w:tcPr>
          <w:p w:rsidR="00991F77" w:rsidRPr="004645A4"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1</w:t>
            </w:r>
          </w:p>
        </w:tc>
        <w:tc>
          <w:tcPr>
            <w:tcW w:w="1487" w:type="dxa"/>
            <w:vAlign w:val="center"/>
          </w:tcPr>
          <w:p w:rsidR="00991F77" w:rsidRPr="004645A4"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1</w:t>
            </w:r>
            <w:r w:rsidR="00EB293E" w:rsidRPr="004645A4">
              <w:rPr>
                <w:rFonts w:ascii="Arial" w:eastAsia="Times New Roman" w:hAnsi="Arial" w:cs="Arial"/>
                <w:color w:val="000000"/>
                <w:szCs w:val="24"/>
                <w:lang w:val="mn-MN"/>
              </w:rPr>
              <w:t>,</w:t>
            </w:r>
            <w:r w:rsidRPr="004645A4">
              <w:rPr>
                <w:rFonts w:ascii="Arial" w:eastAsia="Times New Roman" w:hAnsi="Arial" w:cs="Arial"/>
                <w:color w:val="000000"/>
                <w:szCs w:val="24"/>
                <w:lang w:val="mn-MN"/>
              </w:rPr>
              <w:t>118</w:t>
            </w:r>
            <w:r w:rsidR="00EB293E" w:rsidRPr="004645A4">
              <w:rPr>
                <w:rFonts w:ascii="Arial" w:eastAsia="Times New Roman" w:hAnsi="Arial" w:cs="Arial"/>
                <w:color w:val="000000"/>
                <w:szCs w:val="24"/>
                <w:lang w:val="mn-MN"/>
              </w:rPr>
              <w:t>,</w:t>
            </w:r>
            <w:r w:rsidRPr="004645A4">
              <w:rPr>
                <w:rFonts w:ascii="Arial" w:eastAsia="Times New Roman" w:hAnsi="Arial" w:cs="Arial"/>
                <w:color w:val="000000"/>
                <w:szCs w:val="24"/>
                <w:lang w:val="mn-MN"/>
              </w:rPr>
              <w:t>837</w:t>
            </w:r>
          </w:p>
        </w:tc>
      </w:tr>
      <w:tr w:rsidR="00991F77" w:rsidRPr="004645A4" w:rsidTr="004645A4">
        <w:tc>
          <w:tcPr>
            <w:tcW w:w="474" w:type="dxa"/>
          </w:tcPr>
          <w:p w:rsidR="00991F77" w:rsidRPr="004645A4" w:rsidRDefault="00991F77" w:rsidP="0082671B">
            <w:pPr>
              <w:jc w:val="both"/>
              <w:rPr>
                <w:rFonts w:ascii="Arial" w:eastAsia="Times New Roman" w:hAnsi="Arial" w:cs="Arial"/>
                <w:color w:val="000000"/>
                <w:szCs w:val="24"/>
                <w:lang w:val="mn-MN"/>
              </w:rPr>
            </w:pPr>
            <w:r w:rsidRPr="004645A4">
              <w:rPr>
                <w:rFonts w:ascii="Arial" w:eastAsia="Times New Roman" w:hAnsi="Arial" w:cs="Arial"/>
                <w:color w:val="000000"/>
                <w:szCs w:val="24"/>
                <w:lang w:val="mn-MN"/>
              </w:rPr>
              <w:t>3</w:t>
            </w:r>
          </w:p>
        </w:tc>
        <w:tc>
          <w:tcPr>
            <w:tcW w:w="2739" w:type="dxa"/>
          </w:tcPr>
          <w:p w:rsidR="00991F77" w:rsidRPr="004645A4" w:rsidRDefault="00B47C91" w:rsidP="0082671B">
            <w:pPr>
              <w:rPr>
                <w:rFonts w:ascii="Arial" w:eastAsia="Times New Roman" w:hAnsi="Arial" w:cs="Arial"/>
                <w:color w:val="000000"/>
                <w:szCs w:val="24"/>
                <w:lang w:val="mn-MN"/>
              </w:rPr>
            </w:pPr>
            <w:r w:rsidRPr="004645A4">
              <w:rPr>
                <w:rFonts w:ascii="Arial" w:eastAsia="Times New Roman" w:hAnsi="Arial" w:cs="Arial"/>
                <w:color w:val="000000"/>
                <w:szCs w:val="24"/>
                <w:lang w:val="mn-MN"/>
              </w:rPr>
              <w:t>Элэгдэл хорогдлын зардал</w:t>
            </w:r>
          </w:p>
        </w:tc>
        <w:tc>
          <w:tcPr>
            <w:tcW w:w="3319" w:type="dxa"/>
            <w:vAlign w:val="center"/>
          </w:tcPr>
          <w:p w:rsidR="00991F77" w:rsidRPr="004645A4"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352,670</w:t>
            </w:r>
          </w:p>
        </w:tc>
        <w:tc>
          <w:tcPr>
            <w:tcW w:w="1289" w:type="dxa"/>
            <w:vAlign w:val="center"/>
          </w:tcPr>
          <w:p w:rsidR="00991F77" w:rsidRPr="004645A4"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1</w:t>
            </w:r>
          </w:p>
        </w:tc>
        <w:tc>
          <w:tcPr>
            <w:tcW w:w="1487" w:type="dxa"/>
            <w:vAlign w:val="center"/>
          </w:tcPr>
          <w:p w:rsidR="00991F77" w:rsidRPr="004645A4"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352</w:t>
            </w:r>
            <w:r w:rsidR="00EB293E" w:rsidRPr="004645A4">
              <w:rPr>
                <w:rFonts w:ascii="Arial" w:eastAsia="Times New Roman" w:hAnsi="Arial" w:cs="Arial"/>
                <w:color w:val="000000"/>
                <w:szCs w:val="24"/>
                <w:lang w:val="mn-MN"/>
              </w:rPr>
              <w:t>,</w:t>
            </w:r>
            <w:r w:rsidRPr="004645A4">
              <w:rPr>
                <w:rFonts w:ascii="Arial" w:eastAsia="Times New Roman" w:hAnsi="Arial" w:cs="Arial"/>
                <w:color w:val="000000"/>
                <w:szCs w:val="24"/>
                <w:lang w:val="mn-MN"/>
              </w:rPr>
              <w:t>670</w:t>
            </w:r>
          </w:p>
        </w:tc>
      </w:tr>
      <w:tr w:rsidR="00991F77" w:rsidRPr="004645A4" w:rsidTr="004645A4">
        <w:tc>
          <w:tcPr>
            <w:tcW w:w="474" w:type="dxa"/>
          </w:tcPr>
          <w:p w:rsidR="00991F77" w:rsidRPr="004645A4" w:rsidRDefault="00991F77" w:rsidP="0082671B">
            <w:pPr>
              <w:jc w:val="both"/>
              <w:rPr>
                <w:rFonts w:ascii="Arial" w:eastAsia="Times New Roman" w:hAnsi="Arial" w:cs="Arial"/>
                <w:color w:val="000000"/>
                <w:szCs w:val="24"/>
                <w:lang w:val="mn-MN"/>
              </w:rPr>
            </w:pPr>
            <w:r w:rsidRPr="004645A4">
              <w:rPr>
                <w:rFonts w:ascii="Arial" w:eastAsia="Times New Roman" w:hAnsi="Arial" w:cs="Arial"/>
                <w:color w:val="000000"/>
                <w:szCs w:val="24"/>
                <w:lang w:val="mn-MN"/>
              </w:rPr>
              <w:t>4</w:t>
            </w:r>
          </w:p>
        </w:tc>
        <w:tc>
          <w:tcPr>
            <w:tcW w:w="2739" w:type="dxa"/>
          </w:tcPr>
          <w:p w:rsidR="00991F77" w:rsidRPr="004645A4" w:rsidRDefault="00B47C91" w:rsidP="0082671B">
            <w:pPr>
              <w:rPr>
                <w:rFonts w:ascii="Arial" w:eastAsia="Times New Roman" w:hAnsi="Arial" w:cs="Arial"/>
                <w:color w:val="000000"/>
                <w:szCs w:val="24"/>
                <w:lang w:val="mn-MN"/>
              </w:rPr>
            </w:pPr>
            <w:r w:rsidRPr="004645A4">
              <w:rPr>
                <w:rFonts w:ascii="Arial" w:eastAsia="Times New Roman" w:hAnsi="Arial" w:cs="Arial"/>
                <w:color w:val="000000"/>
                <w:szCs w:val="24"/>
                <w:lang w:val="mn-MN"/>
              </w:rPr>
              <w:t>Бусдаар гүйцэтгүүлсэн ажил, үйлчилгээний төлбөр, хураамж</w:t>
            </w:r>
          </w:p>
        </w:tc>
        <w:tc>
          <w:tcPr>
            <w:tcW w:w="3319" w:type="dxa"/>
            <w:vAlign w:val="center"/>
          </w:tcPr>
          <w:p w:rsidR="00991F77" w:rsidRPr="004645A4"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210,753</w:t>
            </w:r>
          </w:p>
        </w:tc>
        <w:tc>
          <w:tcPr>
            <w:tcW w:w="1289" w:type="dxa"/>
            <w:vAlign w:val="center"/>
          </w:tcPr>
          <w:p w:rsidR="00991F77" w:rsidRPr="004645A4"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1</w:t>
            </w:r>
          </w:p>
        </w:tc>
        <w:tc>
          <w:tcPr>
            <w:tcW w:w="1487" w:type="dxa"/>
            <w:vAlign w:val="center"/>
          </w:tcPr>
          <w:p w:rsidR="00991F77" w:rsidRPr="004645A4"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210</w:t>
            </w:r>
            <w:r w:rsidR="00EB293E" w:rsidRPr="004645A4">
              <w:rPr>
                <w:rFonts w:ascii="Arial" w:eastAsia="Times New Roman" w:hAnsi="Arial" w:cs="Arial"/>
                <w:color w:val="000000"/>
                <w:szCs w:val="24"/>
                <w:lang w:val="mn-MN"/>
              </w:rPr>
              <w:t>,</w:t>
            </w:r>
            <w:r w:rsidRPr="004645A4">
              <w:rPr>
                <w:rFonts w:ascii="Arial" w:eastAsia="Times New Roman" w:hAnsi="Arial" w:cs="Arial"/>
                <w:color w:val="000000"/>
                <w:szCs w:val="24"/>
                <w:lang w:val="mn-MN"/>
              </w:rPr>
              <w:t>753</w:t>
            </w:r>
          </w:p>
        </w:tc>
      </w:tr>
      <w:tr w:rsidR="00991F77" w:rsidRPr="004645A4" w:rsidTr="004645A4">
        <w:tc>
          <w:tcPr>
            <w:tcW w:w="474" w:type="dxa"/>
          </w:tcPr>
          <w:p w:rsidR="00991F77" w:rsidRPr="004645A4" w:rsidRDefault="00991F77" w:rsidP="0082671B">
            <w:pPr>
              <w:jc w:val="both"/>
              <w:rPr>
                <w:rFonts w:ascii="Arial" w:eastAsia="Times New Roman" w:hAnsi="Arial" w:cs="Arial"/>
                <w:color w:val="000000"/>
                <w:szCs w:val="24"/>
                <w:lang w:val="mn-MN"/>
              </w:rPr>
            </w:pPr>
            <w:r w:rsidRPr="004645A4">
              <w:rPr>
                <w:rFonts w:ascii="Arial" w:eastAsia="Times New Roman" w:hAnsi="Arial" w:cs="Arial"/>
                <w:color w:val="000000"/>
                <w:szCs w:val="24"/>
                <w:lang w:val="mn-MN"/>
              </w:rPr>
              <w:t>5</w:t>
            </w:r>
          </w:p>
        </w:tc>
        <w:tc>
          <w:tcPr>
            <w:tcW w:w="2739" w:type="dxa"/>
          </w:tcPr>
          <w:p w:rsidR="00991F77" w:rsidRPr="004645A4" w:rsidRDefault="00B47C91" w:rsidP="0082671B">
            <w:pPr>
              <w:jc w:val="both"/>
              <w:rPr>
                <w:rFonts w:ascii="Arial" w:eastAsia="Times New Roman" w:hAnsi="Arial" w:cs="Arial"/>
                <w:color w:val="000000"/>
                <w:szCs w:val="24"/>
                <w:lang w:val="mn-MN"/>
              </w:rPr>
            </w:pPr>
            <w:r w:rsidRPr="004645A4">
              <w:rPr>
                <w:rFonts w:ascii="Arial" w:eastAsia="Times New Roman" w:hAnsi="Arial" w:cs="Arial"/>
                <w:color w:val="000000"/>
                <w:szCs w:val="24"/>
                <w:lang w:val="mn-MN"/>
              </w:rPr>
              <w:t xml:space="preserve">Урсгал засвар </w:t>
            </w:r>
          </w:p>
        </w:tc>
        <w:tc>
          <w:tcPr>
            <w:tcW w:w="3319" w:type="dxa"/>
            <w:vAlign w:val="center"/>
          </w:tcPr>
          <w:p w:rsidR="00991F77" w:rsidRPr="004645A4"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2,456,000</w:t>
            </w:r>
          </w:p>
        </w:tc>
        <w:tc>
          <w:tcPr>
            <w:tcW w:w="1289" w:type="dxa"/>
            <w:vAlign w:val="center"/>
          </w:tcPr>
          <w:p w:rsidR="00991F77" w:rsidRPr="004645A4"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1</w:t>
            </w:r>
          </w:p>
        </w:tc>
        <w:tc>
          <w:tcPr>
            <w:tcW w:w="1487" w:type="dxa"/>
            <w:vAlign w:val="center"/>
          </w:tcPr>
          <w:p w:rsidR="00991F77" w:rsidRDefault="00B47C91" w:rsidP="0082671B">
            <w:pPr>
              <w:jc w:val="center"/>
              <w:rPr>
                <w:rFonts w:ascii="Arial" w:eastAsia="Times New Roman" w:hAnsi="Arial" w:cs="Arial"/>
                <w:color w:val="000000"/>
                <w:szCs w:val="24"/>
                <w:lang w:val="mn-MN"/>
              </w:rPr>
            </w:pPr>
            <w:r w:rsidRPr="004645A4">
              <w:rPr>
                <w:rFonts w:ascii="Arial" w:eastAsia="Times New Roman" w:hAnsi="Arial" w:cs="Arial"/>
                <w:color w:val="000000"/>
                <w:szCs w:val="24"/>
                <w:lang w:val="mn-MN"/>
              </w:rPr>
              <w:t>2</w:t>
            </w:r>
            <w:r w:rsidR="00EB293E" w:rsidRPr="004645A4">
              <w:rPr>
                <w:rFonts w:ascii="Arial" w:eastAsia="Times New Roman" w:hAnsi="Arial" w:cs="Arial"/>
                <w:color w:val="000000"/>
                <w:szCs w:val="24"/>
                <w:lang w:val="mn-MN"/>
              </w:rPr>
              <w:t>,</w:t>
            </w:r>
            <w:r w:rsidRPr="004645A4">
              <w:rPr>
                <w:rFonts w:ascii="Arial" w:eastAsia="Times New Roman" w:hAnsi="Arial" w:cs="Arial"/>
                <w:color w:val="000000"/>
                <w:szCs w:val="24"/>
                <w:lang w:val="mn-MN"/>
              </w:rPr>
              <w:t>456</w:t>
            </w:r>
            <w:r w:rsidR="00EB293E" w:rsidRPr="004645A4">
              <w:rPr>
                <w:rFonts w:ascii="Arial" w:eastAsia="Times New Roman" w:hAnsi="Arial" w:cs="Arial"/>
                <w:color w:val="000000"/>
                <w:szCs w:val="24"/>
                <w:lang w:val="mn-MN"/>
              </w:rPr>
              <w:t>,</w:t>
            </w:r>
            <w:r w:rsidRPr="004645A4">
              <w:rPr>
                <w:rFonts w:ascii="Arial" w:eastAsia="Times New Roman" w:hAnsi="Arial" w:cs="Arial"/>
                <w:color w:val="000000"/>
                <w:szCs w:val="24"/>
                <w:lang w:val="mn-MN"/>
              </w:rPr>
              <w:t>000</w:t>
            </w:r>
          </w:p>
          <w:p w:rsidR="00264B97" w:rsidRPr="004645A4" w:rsidRDefault="00264B97" w:rsidP="0082671B">
            <w:pPr>
              <w:jc w:val="center"/>
              <w:rPr>
                <w:rFonts w:ascii="Arial" w:eastAsia="Times New Roman" w:hAnsi="Arial" w:cs="Arial"/>
                <w:color w:val="000000"/>
                <w:szCs w:val="24"/>
                <w:lang w:val="mn-MN"/>
              </w:rPr>
            </w:pPr>
          </w:p>
        </w:tc>
      </w:tr>
      <w:tr w:rsidR="00991F77" w:rsidRPr="004645A4" w:rsidTr="004645A4">
        <w:tc>
          <w:tcPr>
            <w:tcW w:w="474" w:type="dxa"/>
          </w:tcPr>
          <w:p w:rsidR="00991F77" w:rsidRPr="004645A4" w:rsidRDefault="00991F77" w:rsidP="0082671B">
            <w:pPr>
              <w:jc w:val="both"/>
              <w:rPr>
                <w:rFonts w:ascii="Arial" w:eastAsia="Times New Roman" w:hAnsi="Arial" w:cs="Arial"/>
                <w:b/>
                <w:color w:val="000000"/>
                <w:szCs w:val="24"/>
                <w:lang w:val="mn-MN"/>
              </w:rPr>
            </w:pPr>
          </w:p>
        </w:tc>
        <w:tc>
          <w:tcPr>
            <w:tcW w:w="2739" w:type="dxa"/>
          </w:tcPr>
          <w:p w:rsidR="00991F77" w:rsidRPr="004645A4" w:rsidRDefault="00B47C91" w:rsidP="0082671B">
            <w:pPr>
              <w:jc w:val="both"/>
              <w:rPr>
                <w:rFonts w:ascii="Arial" w:eastAsia="Times New Roman" w:hAnsi="Arial" w:cs="Arial"/>
                <w:b/>
                <w:color w:val="000000"/>
                <w:szCs w:val="24"/>
                <w:lang w:val="mn-MN"/>
              </w:rPr>
            </w:pPr>
            <w:r w:rsidRPr="004645A4">
              <w:rPr>
                <w:rFonts w:ascii="Arial" w:eastAsia="Times New Roman" w:hAnsi="Arial" w:cs="Arial"/>
                <w:b/>
                <w:color w:val="000000"/>
                <w:szCs w:val="24"/>
                <w:lang w:val="mn-MN"/>
              </w:rPr>
              <w:t xml:space="preserve">Нийт дүн </w:t>
            </w:r>
          </w:p>
        </w:tc>
        <w:tc>
          <w:tcPr>
            <w:tcW w:w="3319" w:type="dxa"/>
            <w:vAlign w:val="center"/>
          </w:tcPr>
          <w:p w:rsidR="00991F77" w:rsidRPr="004645A4" w:rsidRDefault="00B47C91" w:rsidP="0082671B">
            <w:pPr>
              <w:jc w:val="center"/>
              <w:rPr>
                <w:rFonts w:ascii="Arial" w:eastAsia="Times New Roman" w:hAnsi="Arial" w:cs="Arial"/>
                <w:b/>
                <w:color w:val="000000"/>
                <w:szCs w:val="24"/>
                <w:lang w:val="mn-MN"/>
              </w:rPr>
            </w:pPr>
            <w:r w:rsidRPr="004645A4">
              <w:rPr>
                <w:rFonts w:ascii="Arial" w:eastAsia="Times New Roman" w:hAnsi="Arial" w:cs="Arial"/>
                <w:b/>
                <w:color w:val="000000"/>
                <w:szCs w:val="24"/>
                <w:lang w:val="mn-MN"/>
              </w:rPr>
              <w:t>11,443,072</w:t>
            </w:r>
          </w:p>
        </w:tc>
        <w:tc>
          <w:tcPr>
            <w:tcW w:w="1289" w:type="dxa"/>
            <w:vAlign w:val="center"/>
          </w:tcPr>
          <w:p w:rsidR="00991F77" w:rsidRPr="004645A4" w:rsidRDefault="00991F77" w:rsidP="0082671B">
            <w:pPr>
              <w:jc w:val="center"/>
              <w:rPr>
                <w:rFonts w:ascii="Arial" w:eastAsia="Times New Roman" w:hAnsi="Arial" w:cs="Arial"/>
                <w:b/>
                <w:color w:val="000000"/>
                <w:szCs w:val="24"/>
                <w:lang w:val="mn-MN"/>
              </w:rPr>
            </w:pPr>
          </w:p>
        </w:tc>
        <w:tc>
          <w:tcPr>
            <w:tcW w:w="1487" w:type="dxa"/>
            <w:vAlign w:val="center"/>
          </w:tcPr>
          <w:p w:rsidR="00991F77" w:rsidRDefault="0070463A" w:rsidP="0082671B">
            <w:pPr>
              <w:jc w:val="center"/>
              <w:rPr>
                <w:rFonts w:ascii="Arial" w:eastAsia="Times New Roman" w:hAnsi="Arial" w:cs="Arial"/>
                <w:b/>
                <w:color w:val="000000"/>
                <w:szCs w:val="24"/>
                <w:lang w:val="mn-MN"/>
              </w:rPr>
            </w:pPr>
            <w:r w:rsidRPr="004645A4">
              <w:rPr>
                <w:rFonts w:ascii="Arial" w:eastAsia="Times New Roman" w:hAnsi="Arial" w:cs="Arial"/>
                <w:b/>
                <w:color w:val="000000"/>
                <w:szCs w:val="24"/>
                <w:lang w:val="mn-MN"/>
              </w:rPr>
              <w:t>11,443,072</w:t>
            </w:r>
          </w:p>
          <w:p w:rsidR="00264B97" w:rsidRPr="004645A4" w:rsidRDefault="00264B97" w:rsidP="0082671B">
            <w:pPr>
              <w:jc w:val="center"/>
              <w:rPr>
                <w:rFonts w:ascii="Arial" w:eastAsia="Times New Roman" w:hAnsi="Arial" w:cs="Arial"/>
                <w:b/>
                <w:color w:val="000000"/>
                <w:szCs w:val="24"/>
                <w:lang w:val="mn-MN"/>
              </w:rPr>
            </w:pPr>
          </w:p>
        </w:tc>
      </w:tr>
    </w:tbl>
    <w:bookmarkEnd w:id="6"/>
    <w:p w:rsidR="004645A4" w:rsidRDefault="0070463A" w:rsidP="0082671B">
      <w:pPr>
        <w:spacing w:before="240" w:after="0" w:line="240" w:lineRule="auto"/>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Үүнээс харахад төрийн байгууллагад үүсэх нийт зардал нь</w:t>
      </w:r>
      <w:r>
        <w:rPr>
          <w:rFonts w:ascii="Arial" w:eastAsia="Times New Roman" w:hAnsi="Arial" w:cs="Arial"/>
          <w:color w:val="000000"/>
          <w:sz w:val="24"/>
          <w:szCs w:val="24"/>
        </w:rPr>
        <w:t xml:space="preserve"> </w:t>
      </w:r>
      <w:r>
        <w:rPr>
          <w:rFonts w:ascii="Arial" w:eastAsia="Times New Roman" w:hAnsi="Arial" w:cs="Arial"/>
          <w:color w:val="000000"/>
          <w:sz w:val="24"/>
          <w:szCs w:val="24"/>
          <w:lang w:val="mn-MN"/>
        </w:rPr>
        <w:t>жилд:</w:t>
      </w:r>
    </w:p>
    <w:p w:rsidR="004645A4" w:rsidRDefault="0070463A" w:rsidP="0082671B">
      <w:pPr>
        <w:spacing w:before="240" w:after="0" w:line="240" w:lineRule="auto"/>
        <w:ind w:firstLine="720"/>
        <w:jc w:val="both"/>
        <w:rPr>
          <w:rFonts w:ascii="Arial" w:eastAsia="Times New Roman" w:hAnsi="Arial" w:cs="Arial"/>
          <w:bCs/>
          <w:color w:val="000000"/>
          <w:sz w:val="24"/>
          <w:szCs w:val="24"/>
          <w:lang w:val="mn-MN"/>
        </w:rPr>
      </w:pPr>
      <w:r>
        <w:rPr>
          <w:rFonts w:ascii="Arial" w:eastAsia="Times New Roman" w:hAnsi="Arial" w:cs="Arial"/>
          <w:color w:val="000000"/>
          <w:sz w:val="24"/>
          <w:szCs w:val="24"/>
        </w:rPr>
        <w:t xml:space="preserve"> </w:t>
      </w:r>
      <w:r w:rsidR="00996353">
        <w:rPr>
          <w:rFonts w:ascii="Arial" w:eastAsia="Times New Roman" w:hAnsi="Arial" w:cs="Arial"/>
          <w:color w:val="000000"/>
          <w:sz w:val="24"/>
          <w:szCs w:val="24"/>
          <w:lang w:val="mn-MN"/>
        </w:rPr>
        <w:t xml:space="preserve">           </w:t>
      </w:r>
      <w:r w:rsidRPr="0070463A">
        <w:rPr>
          <w:rFonts w:ascii="Arial" w:eastAsia="Times New Roman" w:hAnsi="Arial" w:cs="Arial"/>
          <w:b/>
          <w:bCs/>
          <w:color w:val="000000"/>
          <w:sz w:val="24"/>
          <w:szCs w:val="24"/>
          <w:lang w:val="mn-MN"/>
        </w:rPr>
        <w:t>83,935,872</w:t>
      </w:r>
      <w:r w:rsidRPr="0070463A">
        <w:rPr>
          <w:rFonts w:ascii="Arial" w:eastAsia="Times New Roman" w:hAnsi="Arial" w:cs="Arial"/>
          <w:b/>
          <w:bCs/>
          <w:color w:val="000000"/>
          <w:sz w:val="24"/>
          <w:szCs w:val="24"/>
        </w:rPr>
        <w:t>+ 45,772,288= 129,708,160</w:t>
      </w:r>
      <w:r>
        <w:rPr>
          <w:rFonts w:ascii="Arial" w:eastAsia="Times New Roman" w:hAnsi="Arial" w:cs="Arial"/>
          <w:b/>
          <w:bCs/>
          <w:color w:val="000000"/>
          <w:sz w:val="24"/>
          <w:szCs w:val="24"/>
        </w:rPr>
        <w:t xml:space="preserve"> </w:t>
      </w:r>
      <w:r>
        <w:rPr>
          <w:rFonts w:ascii="Arial" w:eastAsia="Times New Roman" w:hAnsi="Arial" w:cs="Arial"/>
          <w:b/>
          <w:color w:val="000000"/>
          <w:sz w:val="24"/>
          <w:szCs w:val="24"/>
          <w:lang w:val="mn-MN"/>
        </w:rPr>
        <w:t xml:space="preserve">төгрөг </w:t>
      </w:r>
      <w:r>
        <w:rPr>
          <w:rFonts w:ascii="Arial" w:eastAsia="Times New Roman" w:hAnsi="Arial" w:cs="Arial"/>
          <w:bCs/>
          <w:color w:val="000000"/>
          <w:sz w:val="24"/>
          <w:szCs w:val="24"/>
          <w:lang w:val="mn-MN"/>
        </w:rPr>
        <w:t>байна</w:t>
      </w:r>
      <w:r w:rsidR="004645A4">
        <w:rPr>
          <w:rFonts w:ascii="Arial" w:eastAsia="Times New Roman" w:hAnsi="Arial" w:cs="Arial"/>
          <w:bCs/>
          <w:color w:val="000000"/>
          <w:sz w:val="24"/>
          <w:szCs w:val="24"/>
          <w:lang w:val="mn-MN"/>
        </w:rPr>
        <w:t xml:space="preserve">. </w:t>
      </w:r>
    </w:p>
    <w:p w:rsidR="003D0561" w:rsidRDefault="003D0561" w:rsidP="003D0561">
      <w:pPr>
        <w:spacing w:before="240" w:after="0" w:line="240" w:lineRule="auto"/>
        <w:ind w:firstLine="720"/>
        <w:jc w:val="both"/>
        <w:rPr>
          <w:rFonts w:ascii="Arial" w:eastAsia="Times New Roman" w:hAnsi="Arial" w:cs="Arial"/>
          <w:b/>
          <w:color w:val="000000"/>
          <w:sz w:val="24"/>
          <w:szCs w:val="24"/>
          <w:lang w:val="mn-MN"/>
        </w:rPr>
      </w:pPr>
      <w:r>
        <w:rPr>
          <w:rFonts w:ascii="Arial" w:eastAsia="Times New Roman" w:hAnsi="Arial" w:cs="Arial"/>
          <w:b/>
          <w:sz w:val="24"/>
          <w:szCs w:val="24"/>
          <w:lang w:val="mn-MN"/>
        </w:rPr>
        <w:t>3.5.</w:t>
      </w:r>
      <w:r w:rsidR="0099018F" w:rsidRPr="00227434">
        <w:rPr>
          <w:rFonts w:ascii="Arial" w:eastAsia="Times New Roman" w:hAnsi="Arial" w:cs="Arial"/>
          <w:b/>
          <w:sz w:val="24"/>
          <w:szCs w:val="24"/>
          <w:lang w:val="mn-MN"/>
        </w:rPr>
        <w:t xml:space="preserve">Нийт зардлын тооцоо:  </w:t>
      </w:r>
      <w:r w:rsidR="00A818FF">
        <w:rPr>
          <w:rFonts w:ascii="Arial" w:eastAsia="Times New Roman" w:hAnsi="Arial" w:cs="Arial"/>
          <w:b/>
          <w:sz w:val="24"/>
          <w:szCs w:val="24"/>
          <w:lang w:val="mn-MN"/>
        </w:rPr>
        <w:t xml:space="preserve"> </w:t>
      </w:r>
    </w:p>
    <w:p w:rsidR="00264B97" w:rsidRDefault="003D0561" w:rsidP="00264B97">
      <w:pPr>
        <w:spacing w:after="0" w:line="240" w:lineRule="auto"/>
        <w:jc w:val="both"/>
        <w:rPr>
          <w:rFonts w:ascii="Arial" w:eastAsia="Times New Roman" w:hAnsi="Arial" w:cs="Arial"/>
          <w:sz w:val="24"/>
          <w:szCs w:val="24"/>
          <w:lang w:val="mn-MN"/>
        </w:rPr>
      </w:pPr>
      <w:r w:rsidRPr="0099018F">
        <w:rPr>
          <w:rFonts w:ascii="Arial" w:eastAsia="Times New Roman" w:hAnsi="Arial" w:cs="Arial"/>
          <w:sz w:val="24"/>
          <w:szCs w:val="24"/>
          <w:lang w:val="mn-MN"/>
        </w:rPr>
        <w:t xml:space="preserve">  </w:t>
      </w:r>
    </w:p>
    <w:p w:rsidR="00264B97" w:rsidRDefault="00264B97" w:rsidP="00264B97">
      <w:pPr>
        <w:spacing w:after="0" w:line="240" w:lineRule="auto"/>
        <w:jc w:val="both"/>
        <w:rPr>
          <w:rFonts w:ascii="Arial" w:eastAsia="Times New Roman" w:hAnsi="Arial" w:cs="Arial"/>
          <w:color w:val="000000"/>
          <w:sz w:val="24"/>
          <w:szCs w:val="24"/>
          <w:lang w:val="mn-MN"/>
        </w:rPr>
      </w:pPr>
      <w:r>
        <w:rPr>
          <w:rFonts w:ascii="Arial" w:eastAsia="Times New Roman" w:hAnsi="Arial" w:cs="Arial"/>
          <w:sz w:val="24"/>
          <w:szCs w:val="24"/>
        </w:rPr>
        <w:t xml:space="preserve"> </w:t>
      </w:r>
      <w:r>
        <w:rPr>
          <w:rFonts w:ascii="Arial" w:eastAsia="Times New Roman" w:hAnsi="Arial" w:cs="Arial"/>
          <w:sz w:val="24"/>
          <w:szCs w:val="24"/>
        </w:rPr>
        <w:tab/>
      </w:r>
      <w:r>
        <w:rPr>
          <w:rFonts w:ascii="Arial" w:eastAsia="Times New Roman" w:hAnsi="Arial" w:cs="Arial"/>
          <w:color w:val="000000"/>
          <w:sz w:val="24"/>
          <w:szCs w:val="24"/>
          <w:lang w:val="mn-MN"/>
        </w:rPr>
        <w:t xml:space="preserve">Хувийн нэмэлт тэтгэврийн тухай хуулийг хэрэгжүүлэхэд 9.9 тэрбум төгрөгийн зардал гарах тооцоолол гарч байна. </w:t>
      </w:r>
    </w:p>
    <w:p w:rsidR="00A818FF" w:rsidRDefault="00A818FF" w:rsidP="003D0561">
      <w:pPr>
        <w:spacing w:before="240" w:line="240" w:lineRule="auto"/>
        <w:jc w:val="right"/>
        <w:rPr>
          <w:rFonts w:ascii="Arial" w:eastAsia="Times New Roman" w:hAnsi="Arial" w:cs="Arial"/>
          <w:bCs/>
          <w:i/>
          <w:szCs w:val="24"/>
          <w:lang w:val="mn-MN"/>
        </w:rPr>
      </w:pPr>
      <w:r w:rsidRPr="004645A4">
        <w:rPr>
          <w:rFonts w:ascii="Arial" w:eastAsia="Times New Roman" w:hAnsi="Arial" w:cs="Arial"/>
          <w:bCs/>
          <w:i/>
          <w:szCs w:val="24"/>
          <w:lang w:val="mn-MN"/>
        </w:rPr>
        <w:t>Хүснэгт 14</w:t>
      </w:r>
    </w:p>
    <w:p w:rsidR="0082671B" w:rsidRPr="0082671B" w:rsidRDefault="0082671B" w:rsidP="0082671B">
      <w:pPr>
        <w:spacing w:after="0" w:line="240" w:lineRule="auto"/>
        <w:jc w:val="right"/>
        <w:rPr>
          <w:rFonts w:ascii="Arial" w:eastAsia="Times New Roman" w:hAnsi="Arial" w:cs="Arial"/>
          <w:bCs/>
          <w:szCs w:val="24"/>
        </w:rPr>
      </w:pPr>
      <w:r w:rsidRPr="0082671B">
        <w:rPr>
          <w:rFonts w:ascii="Arial" w:eastAsia="Times New Roman" w:hAnsi="Arial" w:cs="Arial"/>
          <w:bCs/>
          <w:szCs w:val="24"/>
        </w:rPr>
        <w:t>(</w:t>
      </w:r>
      <w:r w:rsidRPr="0082671B">
        <w:rPr>
          <w:rFonts w:ascii="Arial" w:eastAsia="Times New Roman" w:hAnsi="Arial" w:cs="Arial"/>
          <w:bCs/>
          <w:szCs w:val="24"/>
          <w:lang w:val="mn-MN"/>
        </w:rPr>
        <w:t>тэрбум төгрөгөөр</w:t>
      </w:r>
      <w:r w:rsidRPr="0082671B">
        <w:rPr>
          <w:rFonts w:ascii="Arial" w:eastAsia="Times New Roman" w:hAnsi="Arial" w:cs="Arial"/>
          <w:bCs/>
          <w:szCs w:val="24"/>
        </w:rPr>
        <w:t>)</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418"/>
        <w:gridCol w:w="1276"/>
        <w:gridCol w:w="1842"/>
        <w:gridCol w:w="1985"/>
        <w:gridCol w:w="1134"/>
      </w:tblGrid>
      <w:tr w:rsidR="001C2CE9" w:rsidRPr="004645A4" w:rsidTr="004A6E91">
        <w:trPr>
          <w:trHeight w:val="917"/>
        </w:trPr>
        <w:tc>
          <w:tcPr>
            <w:tcW w:w="1701" w:type="dxa"/>
            <w:shd w:val="clear" w:color="auto" w:fill="BDD6EE" w:themeFill="accent1" w:themeFillTint="66"/>
            <w:vAlign w:val="center"/>
          </w:tcPr>
          <w:p w:rsidR="001C2CE9" w:rsidRPr="004645A4" w:rsidRDefault="001C2CE9" w:rsidP="0082671B">
            <w:pPr>
              <w:spacing w:after="0" w:line="240" w:lineRule="auto"/>
              <w:jc w:val="center"/>
              <w:rPr>
                <w:rFonts w:ascii="Arial" w:eastAsia="Times New Roman" w:hAnsi="Arial" w:cs="Arial"/>
                <w:szCs w:val="24"/>
                <w:lang w:val="mn-MN"/>
              </w:rPr>
            </w:pPr>
            <w:r w:rsidRPr="004645A4">
              <w:rPr>
                <w:rFonts w:ascii="Arial" w:eastAsia="Times New Roman" w:hAnsi="Arial" w:cs="Arial"/>
                <w:szCs w:val="24"/>
                <w:lang w:val="mn-MN"/>
              </w:rPr>
              <w:t>Зардлын төрөл</w:t>
            </w:r>
          </w:p>
        </w:tc>
        <w:tc>
          <w:tcPr>
            <w:tcW w:w="1418" w:type="dxa"/>
            <w:shd w:val="clear" w:color="auto" w:fill="BDD6EE" w:themeFill="accent1" w:themeFillTint="66"/>
            <w:vAlign w:val="center"/>
          </w:tcPr>
          <w:p w:rsidR="001C2CE9" w:rsidRPr="004645A4" w:rsidRDefault="001C2CE9" w:rsidP="004A6E91">
            <w:pPr>
              <w:spacing w:after="0" w:line="240" w:lineRule="auto"/>
              <w:jc w:val="center"/>
              <w:rPr>
                <w:rFonts w:ascii="Arial" w:eastAsia="Times New Roman" w:hAnsi="Arial" w:cs="Arial"/>
                <w:szCs w:val="24"/>
                <w:lang w:val="mn-MN"/>
              </w:rPr>
            </w:pPr>
            <w:r w:rsidRPr="004645A4">
              <w:rPr>
                <w:rFonts w:ascii="Arial" w:eastAsia="Times New Roman" w:hAnsi="Arial" w:cs="Arial"/>
                <w:szCs w:val="24"/>
                <w:lang w:val="mn-MN"/>
              </w:rPr>
              <w:t>Ху</w:t>
            </w:r>
            <w:r w:rsidR="004A6E91">
              <w:rPr>
                <w:rFonts w:ascii="Arial" w:eastAsia="Times New Roman" w:hAnsi="Arial" w:cs="Arial"/>
                <w:szCs w:val="24"/>
                <w:lang w:val="mn-MN"/>
              </w:rPr>
              <w:t xml:space="preserve">улийн этгээдийн </w:t>
            </w:r>
            <w:r w:rsidR="00DC4496" w:rsidRPr="004645A4">
              <w:rPr>
                <w:rFonts w:ascii="Arial" w:eastAsia="Times New Roman" w:hAnsi="Arial" w:cs="Arial"/>
                <w:szCs w:val="24"/>
                <w:lang w:val="mn-MN"/>
              </w:rPr>
              <w:t xml:space="preserve"> зардал</w:t>
            </w:r>
          </w:p>
        </w:tc>
        <w:tc>
          <w:tcPr>
            <w:tcW w:w="1276" w:type="dxa"/>
            <w:shd w:val="clear" w:color="auto" w:fill="BDD6EE" w:themeFill="accent1" w:themeFillTint="66"/>
            <w:vAlign w:val="center"/>
          </w:tcPr>
          <w:p w:rsidR="001C2CE9" w:rsidRPr="004645A4" w:rsidRDefault="001C2CE9" w:rsidP="004A6E91">
            <w:pPr>
              <w:spacing w:after="0" w:line="240" w:lineRule="auto"/>
              <w:jc w:val="center"/>
              <w:rPr>
                <w:rFonts w:ascii="Arial" w:eastAsia="Times New Roman" w:hAnsi="Arial" w:cs="Arial"/>
                <w:szCs w:val="24"/>
                <w:lang w:val="mn-MN"/>
              </w:rPr>
            </w:pPr>
            <w:r w:rsidRPr="004645A4">
              <w:rPr>
                <w:rFonts w:ascii="Arial" w:eastAsia="Times New Roman" w:hAnsi="Arial" w:cs="Arial"/>
                <w:color w:val="000000"/>
                <w:szCs w:val="24"/>
                <w:lang w:val="mn-MN"/>
              </w:rPr>
              <w:t>Иргэн</w:t>
            </w:r>
            <w:r w:rsidR="004A6E91">
              <w:rPr>
                <w:rFonts w:ascii="Arial" w:eastAsia="Times New Roman" w:hAnsi="Arial" w:cs="Arial"/>
                <w:color w:val="000000"/>
                <w:szCs w:val="24"/>
                <w:lang w:val="mn-MN"/>
              </w:rPr>
              <w:t>д</w:t>
            </w:r>
            <w:r w:rsidR="00DC4496" w:rsidRPr="004645A4">
              <w:rPr>
                <w:rFonts w:ascii="Arial" w:eastAsia="Times New Roman" w:hAnsi="Arial" w:cs="Arial"/>
                <w:color w:val="000000"/>
                <w:szCs w:val="24"/>
                <w:lang w:val="mn-MN"/>
              </w:rPr>
              <w:t xml:space="preserve"> үүсэх зардал</w:t>
            </w:r>
          </w:p>
        </w:tc>
        <w:tc>
          <w:tcPr>
            <w:tcW w:w="1842" w:type="dxa"/>
            <w:shd w:val="clear" w:color="auto" w:fill="BDD6EE" w:themeFill="accent1" w:themeFillTint="66"/>
            <w:vAlign w:val="center"/>
          </w:tcPr>
          <w:p w:rsidR="001C2CE9" w:rsidRPr="004645A4" w:rsidRDefault="004A6E91" w:rsidP="004A6E91">
            <w:pPr>
              <w:spacing w:after="0" w:line="240" w:lineRule="auto"/>
              <w:jc w:val="center"/>
              <w:rPr>
                <w:rFonts w:ascii="Arial" w:eastAsia="Times New Roman" w:hAnsi="Arial" w:cs="Arial"/>
                <w:szCs w:val="24"/>
                <w:lang w:val="mn-MN"/>
              </w:rPr>
            </w:pPr>
            <w:r>
              <w:rPr>
                <w:rFonts w:ascii="Arial" w:eastAsia="Times New Roman" w:hAnsi="Arial" w:cs="Arial"/>
                <w:szCs w:val="24"/>
                <w:lang w:val="mn-MN"/>
              </w:rPr>
              <w:t>Улсын төсөв буюу т</w:t>
            </w:r>
            <w:r w:rsidR="001C2CE9" w:rsidRPr="004645A4">
              <w:rPr>
                <w:rFonts w:ascii="Arial" w:eastAsia="Times New Roman" w:hAnsi="Arial" w:cs="Arial"/>
                <w:szCs w:val="24"/>
                <w:lang w:val="mn-MN"/>
              </w:rPr>
              <w:t xml:space="preserve">атварын </w:t>
            </w:r>
            <w:r>
              <w:rPr>
                <w:rFonts w:ascii="Arial" w:eastAsia="Times New Roman" w:hAnsi="Arial" w:cs="Arial"/>
                <w:szCs w:val="24"/>
                <w:lang w:val="mn-MN"/>
              </w:rPr>
              <w:t xml:space="preserve">байгууллагад </w:t>
            </w:r>
            <w:r w:rsidR="00DC4496" w:rsidRPr="004645A4">
              <w:rPr>
                <w:rFonts w:ascii="Arial" w:eastAsia="Times New Roman" w:hAnsi="Arial" w:cs="Arial"/>
                <w:szCs w:val="24"/>
                <w:lang w:val="mn-MN"/>
              </w:rPr>
              <w:t xml:space="preserve"> үүсэх зардал</w:t>
            </w:r>
          </w:p>
        </w:tc>
        <w:tc>
          <w:tcPr>
            <w:tcW w:w="1985" w:type="dxa"/>
            <w:shd w:val="clear" w:color="auto" w:fill="BDD6EE" w:themeFill="accent1" w:themeFillTint="66"/>
            <w:vAlign w:val="center"/>
          </w:tcPr>
          <w:p w:rsidR="001C2CE9" w:rsidRPr="004645A4" w:rsidRDefault="004A6E91" w:rsidP="004A6E91">
            <w:pPr>
              <w:spacing w:after="0" w:line="240" w:lineRule="auto"/>
              <w:jc w:val="center"/>
              <w:rPr>
                <w:rFonts w:ascii="Arial" w:eastAsia="Times New Roman" w:hAnsi="Arial" w:cs="Arial"/>
                <w:szCs w:val="24"/>
                <w:lang w:val="mn-MN"/>
              </w:rPr>
            </w:pPr>
            <w:r>
              <w:rPr>
                <w:rFonts w:ascii="Arial" w:eastAsia="Times New Roman" w:hAnsi="Arial" w:cs="Arial"/>
                <w:szCs w:val="24"/>
                <w:lang w:val="mn-MN"/>
              </w:rPr>
              <w:t>Улсын төсөв буюу т</w:t>
            </w:r>
            <w:r w:rsidR="00A3265C" w:rsidRPr="004645A4">
              <w:rPr>
                <w:rFonts w:ascii="Arial" w:eastAsia="Times New Roman" w:hAnsi="Arial" w:cs="Arial"/>
                <w:szCs w:val="24"/>
                <w:lang w:val="mn-MN"/>
              </w:rPr>
              <w:t>өрийн байгууллага</w:t>
            </w:r>
            <w:r>
              <w:rPr>
                <w:rFonts w:ascii="Arial" w:eastAsia="Times New Roman" w:hAnsi="Arial" w:cs="Arial"/>
                <w:szCs w:val="24"/>
                <w:lang w:val="mn-MN"/>
              </w:rPr>
              <w:t xml:space="preserve">д </w:t>
            </w:r>
            <w:r w:rsidR="00A3265C" w:rsidRPr="004645A4">
              <w:rPr>
                <w:rFonts w:ascii="Arial" w:eastAsia="Times New Roman" w:hAnsi="Arial" w:cs="Arial"/>
                <w:szCs w:val="24"/>
                <w:lang w:val="mn-MN"/>
              </w:rPr>
              <w:t>үүсэх зардал</w:t>
            </w:r>
          </w:p>
        </w:tc>
        <w:tc>
          <w:tcPr>
            <w:tcW w:w="1134" w:type="dxa"/>
            <w:shd w:val="clear" w:color="auto" w:fill="BDD6EE" w:themeFill="accent1" w:themeFillTint="66"/>
            <w:vAlign w:val="center"/>
          </w:tcPr>
          <w:p w:rsidR="001C2CE9" w:rsidRPr="004645A4" w:rsidRDefault="001C2CE9" w:rsidP="0082671B">
            <w:pPr>
              <w:spacing w:after="0" w:line="240" w:lineRule="auto"/>
              <w:jc w:val="center"/>
              <w:rPr>
                <w:rFonts w:ascii="Arial" w:eastAsia="Times New Roman" w:hAnsi="Arial" w:cs="Arial"/>
                <w:szCs w:val="24"/>
                <w:lang w:val="mn-MN"/>
              </w:rPr>
            </w:pPr>
            <w:r w:rsidRPr="004645A4">
              <w:rPr>
                <w:rFonts w:ascii="Arial" w:eastAsia="Times New Roman" w:hAnsi="Arial" w:cs="Arial"/>
                <w:szCs w:val="24"/>
                <w:lang w:val="mn-MN"/>
              </w:rPr>
              <w:t>Нийт</w:t>
            </w:r>
            <w:r w:rsidR="004A6E91">
              <w:rPr>
                <w:rFonts w:ascii="Arial" w:eastAsia="Times New Roman" w:hAnsi="Arial" w:cs="Arial"/>
                <w:szCs w:val="24"/>
                <w:lang w:val="mn-MN"/>
              </w:rPr>
              <w:t xml:space="preserve"> зардлын хэмжээ</w:t>
            </w:r>
          </w:p>
          <w:p w:rsidR="001C2CE9" w:rsidRPr="004645A4" w:rsidRDefault="001C2CE9" w:rsidP="0082671B">
            <w:pPr>
              <w:spacing w:after="0" w:line="240" w:lineRule="auto"/>
              <w:jc w:val="center"/>
              <w:rPr>
                <w:rFonts w:ascii="Arial" w:eastAsia="Times New Roman" w:hAnsi="Arial" w:cs="Arial"/>
                <w:szCs w:val="24"/>
                <w:lang w:val="mn-MN"/>
              </w:rPr>
            </w:pPr>
          </w:p>
        </w:tc>
      </w:tr>
      <w:tr w:rsidR="00DC4496" w:rsidRPr="004645A4" w:rsidTr="004A6E91">
        <w:trPr>
          <w:trHeight w:val="214"/>
        </w:trPr>
        <w:tc>
          <w:tcPr>
            <w:tcW w:w="1701" w:type="dxa"/>
            <w:vAlign w:val="center"/>
          </w:tcPr>
          <w:p w:rsidR="00DC4496" w:rsidRPr="004645A4" w:rsidRDefault="004A6E91" w:rsidP="0082671B">
            <w:pPr>
              <w:spacing w:after="0" w:line="240" w:lineRule="auto"/>
              <w:rPr>
                <w:rFonts w:ascii="Arial" w:eastAsia="Times New Roman" w:hAnsi="Arial" w:cs="Arial"/>
                <w:szCs w:val="24"/>
                <w:lang w:val="mn-MN"/>
              </w:rPr>
            </w:pPr>
            <w:r>
              <w:rPr>
                <w:rFonts w:ascii="Arial" w:eastAsia="Times New Roman" w:hAnsi="Arial" w:cs="Arial"/>
                <w:szCs w:val="24"/>
                <w:lang w:val="mn-MN"/>
              </w:rPr>
              <w:t>Шимтгэлийн</w:t>
            </w:r>
            <w:r w:rsidR="00DC4496" w:rsidRPr="004645A4">
              <w:rPr>
                <w:rFonts w:ascii="Arial" w:eastAsia="Times New Roman" w:hAnsi="Arial" w:cs="Arial"/>
                <w:szCs w:val="24"/>
                <w:lang w:val="mn-MN"/>
              </w:rPr>
              <w:t xml:space="preserve"> зардал</w:t>
            </w:r>
          </w:p>
        </w:tc>
        <w:tc>
          <w:tcPr>
            <w:tcW w:w="1418" w:type="dxa"/>
            <w:vAlign w:val="center"/>
          </w:tcPr>
          <w:p w:rsidR="000E53D0" w:rsidRPr="004645A4" w:rsidRDefault="009C5AC7" w:rsidP="0082671B">
            <w:pPr>
              <w:spacing w:after="0" w:line="240" w:lineRule="auto"/>
              <w:jc w:val="center"/>
              <w:rPr>
                <w:rFonts w:ascii="Arial" w:eastAsia="Times New Roman" w:hAnsi="Arial" w:cs="Arial"/>
                <w:bCs/>
                <w:szCs w:val="24"/>
              </w:rPr>
            </w:pPr>
            <w:r w:rsidRPr="004645A4">
              <w:rPr>
                <w:rFonts w:ascii="Arial" w:eastAsia="Times New Roman" w:hAnsi="Arial" w:cs="Arial"/>
                <w:bCs/>
                <w:szCs w:val="24"/>
              </w:rPr>
              <w:t>4.2</w:t>
            </w:r>
          </w:p>
        </w:tc>
        <w:tc>
          <w:tcPr>
            <w:tcW w:w="1276" w:type="dxa"/>
            <w:vAlign w:val="center"/>
          </w:tcPr>
          <w:p w:rsidR="00DC4496" w:rsidRPr="004645A4" w:rsidRDefault="009C5AC7" w:rsidP="0082671B">
            <w:pPr>
              <w:spacing w:after="0" w:line="240" w:lineRule="auto"/>
              <w:jc w:val="center"/>
              <w:rPr>
                <w:rFonts w:ascii="Arial" w:eastAsia="Times New Roman" w:hAnsi="Arial" w:cs="Arial"/>
                <w:bCs/>
                <w:szCs w:val="24"/>
              </w:rPr>
            </w:pPr>
            <w:r w:rsidRPr="004645A4">
              <w:rPr>
                <w:rFonts w:ascii="Arial" w:eastAsia="Times New Roman" w:hAnsi="Arial" w:cs="Arial"/>
                <w:bCs/>
                <w:szCs w:val="24"/>
              </w:rPr>
              <w:t>4.2</w:t>
            </w:r>
          </w:p>
        </w:tc>
        <w:tc>
          <w:tcPr>
            <w:tcW w:w="1842" w:type="dxa"/>
            <w:vAlign w:val="center"/>
          </w:tcPr>
          <w:p w:rsidR="00DC4496" w:rsidRPr="004645A4" w:rsidRDefault="000E53D0" w:rsidP="0082671B">
            <w:pPr>
              <w:spacing w:after="0" w:line="240" w:lineRule="auto"/>
              <w:jc w:val="center"/>
              <w:rPr>
                <w:rFonts w:ascii="Arial" w:eastAsia="Times New Roman" w:hAnsi="Arial" w:cs="Arial"/>
                <w:bCs/>
                <w:szCs w:val="24"/>
                <w:lang w:val="mn-MN"/>
              </w:rPr>
            </w:pPr>
            <w:r w:rsidRPr="004645A4">
              <w:rPr>
                <w:rFonts w:ascii="Arial" w:eastAsia="Times New Roman" w:hAnsi="Arial" w:cs="Arial"/>
                <w:bCs/>
                <w:szCs w:val="24"/>
                <w:lang w:val="mn-MN"/>
              </w:rPr>
              <w:t>-</w:t>
            </w:r>
          </w:p>
        </w:tc>
        <w:tc>
          <w:tcPr>
            <w:tcW w:w="1985" w:type="dxa"/>
            <w:vAlign w:val="center"/>
          </w:tcPr>
          <w:p w:rsidR="00DC4496" w:rsidRPr="004645A4" w:rsidRDefault="000E53D0" w:rsidP="0082671B">
            <w:pPr>
              <w:spacing w:after="0" w:line="240" w:lineRule="auto"/>
              <w:jc w:val="center"/>
              <w:rPr>
                <w:rFonts w:ascii="Arial" w:eastAsia="Times New Roman" w:hAnsi="Arial" w:cs="Arial"/>
                <w:bCs/>
                <w:szCs w:val="24"/>
                <w:lang w:val="mn-MN"/>
              </w:rPr>
            </w:pPr>
            <w:r w:rsidRPr="004645A4">
              <w:rPr>
                <w:rFonts w:ascii="Arial" w:eastAsia="Times New Roman" w:hAnsi="Arial" w:cs="Arial"/>
                <w:bCs/>
                <w:szCs w:val="24"/>
                <w:lang w:val="mn-MN"/>
              </w:rPr>
              <w:t>-</w:t>
            </w:r>
          </w:p>
        </w:tc>
        <w:tc>
          <w:tcPr>
            <w:tcW w:w="1134" w:type="dxa"/>
            <w:vAlign w:val="center"/>
          </w:tcPr>
          <w:p w:rsidR="00DC4496" w:rsidRPr="004645A4" w:rsidRDefault="009C5AC7" w:rsidP="0082671B">
            <w:pPr>
              <w:spacing w:after="0" w:line="240" w:lineRule="auto"/>
              <w:jc w:val="center"/>
              <w:rPr>
                <w:rFonts w:ascii="Arial" w:eastAsia="Times New Roman" w:hAnsi="Arial" w:cs="Arial"/>
                <w:bCs/>
                <w:szCs w:val="24"/>
              </w:rPr>
            </w:pPr>
            <w:r w:rsidRPr="004645A4">
              <w:rPr>
                <w:rFonts w:ascii="Arial" w:eastAsia="Times New Roman" w:hAnsi="Arial" w:cs="Arial"/>
                <w:bCs/>
                <w:szCs w:val="24"/>
              </w:rPr>
              <w:t>8.4</w:t>
            </w:r>
          </w:p>
        </w:tc>
      </w:tr>
      <w:tr w:rsidR="001C2CE9" w:rsidRPr="004645A4" w:rsidTr="004A6E91">
        <w:trPr>
          <w:trHeight w:val="641"/>
        </w:trPr>
        <w:tc>
          <w:tcPr>
            <w:tcW w:w="1701" w:type="dxa"/>
            <w:tcBorders>
              <w:bottom w:val="single" w:sz="4" w:space="0" w:color="auto"/>
            </w:tcBorders>
            <w:vAlign w:val="center"/>
          </w:tcPr>
          <w:p w:rsidR="001C2CE9" w:rsidRPr="004645A4" w:rsidRDefault="001C2CE9" w:rsidP="0082671B">
            <w:pPr>
              <w:spacing w:after="0" w:line="240" w:lineRule="auto"/>
              <w:rPr>
                <w:rFonts w:ascii="Arial" w:eastAsia="Times New Roman" w:hAnsi="Arial" w:cs="Arial"/>
                <w:szCs w:val="24"/>
                <w:lang w:val="mn-MN"/>
              </w:rPr>
            </w:pPr>
            <w:r w:rsidRPr="004645A4">
              <w:rPr>
                <w:rFonts w:ascii="Arial" w:eastAsia="Times New Roman" w:hAnsi="Arial" w:cs="Arial"/>
                <w:szCs w:val="24"/>
                <w:lang w:val="mn-MN"/>
              </w:rPr>
              <w:t>Татварын чөлөөлөлт</w:t>
            </w:r>
          </w:p>
        </w:tc>
        <w:tc>
          <w:tcPr>
            <w:tcW w:w="1418" w:type="dxa"/>
            <w:tcBorders>
              <w:bottom w:val="single" w:sz="4" w:space="0" w:color="auto"/>
            </w:tcBorders>
            <w:vAlign w:val="center"/>
          </w:tcPr>
          <w:p w:rsidR="001C2CE9" w:rsidRPr="004645A4" w:rsidRDefault="000E53D0" w:rsidP="0082671B">
            <w:pPr>
              <w:spacing w:after="0" w:line="240" w:lineRule="auto"/>
              <w:jc w:val="center"/>
              <w:rPr>
                <w:rFonts w:ascii="Arial" w:eastAsia="Times New Roman" w:hAnsi="Arial" w:cs="Arial"/>
                <w:bCs/>
                <w:szCs w:val="24"/>
                <w:lang w:val="mn-MN"/>
              </w:rPr>
            </w:pPr>
            <w:r w:rsidRPr="004645A4">
              <w:rPr>
                <w:rFonts w:ascii="Arial" w:eastAsia="Times New Roman" w:hAnsi="Arial" w:cs="Arial"/>
                <w:bCs/>
                <w:szCs w:val="24"/>
                <w:lang w:val="mn-MN"/>
              </w:rPr>
              <w:t>-</w:t>
            </w:r>
          </w:p>
        </w:tc>
        <w:tc>
          <w:tcPr>
            <w:tcW w:w="1276" w:type="dxa"/>
            <w:tcBorders>
              <w:bottom w:val="single" w:sz="4" w:space="0" w:color="auto"/>
            </w:tcBorders>
            <w:vAlign w:val="center"/>
          </w:tcPr>
          <w:p w:rsidR="000E53D0" w:rsidRPr="004645A4" w:rsidRDefault="000E53D0" w:rsidP="0082671B">
            <w:pPr>
              <w:spacing w:after="0" w:line="240" w:lineRule="auto"/>
              <w:jc w:val="center"/>
              <w:rPr>
                <w:rFonts w:ascii="Arial" w:eastAsia="Times New Roman" w:hAnsi="Arial" w:cs="Arial"/>
                <w:bCs/>
                <w:szCs w:val="24"/>
                <w:lang w:val="mn-MN"/>
              </w:rPr>
            </w:pPr>
            <w:r w:rsidRPr="004645A4">
              <w:rPr>
                <w:rFonts w:ascii="Arial" w:eastAsia="Times New Roman" w:hAnsi="Arial" w:cs="Arial"/>
                <w:bCs/>
                <w:szCs w:val="24"/>
                <w:lang w:val="mn-MN"/>
              </w:rPr>
              <w:t>-</w:t>
            </w:r>
          </w:p>
        </w:tc>
        <w:tc>
          <w:tcPr>
            <w:tcW w:w="1842" w:type="dxa"/>
            <w:vAlign w:val="center"/>
          </w:tcPr>
          <w:p w:rsidR="001C2CE9" w:rsidRPr="00DB74DC" w:rsidRDefault="00DB74DC" w:rsidP="0082671B">
            <w:pPr>
              <w:spacing w:after="0" w:line="240" w:lineRule="auto"/>
              <w:jc w:val="center"/>
              <w:rPr>
                <w:rFonts w:ascii="Arial" w:eastAsia="Times New Roman" w:hAnsi="Arial" w:cs="Arial"/>
                <w:bCs/>
                <w:szCs w:val="24"/>
              </w:rPr>
            </w:pPr>
            <w:r>
              <w:rPr>
                <w:rFonts w:ascii="Arial" w:eastAsia="Times New Roman" w:hAnsi="Arial" w:cs="Arial"/>
                <w:bCs/>
                <w:szCs w:val="24"/>
                <w:lang w:val="mn-MN"/>
              </w:rPr>
              <w:t>1.</w:t>
            </w:r>
            <w:r>
              <w:rPr>
                <w:rFonts w:ascii="Arial" w:eastAsia="Times New Roman" w:hAnsi="Arial" w:cs="Arial"/>
                <w:bCs/>
                <w:szCs w:val="24"/>
              </w:rPr>
              <w:t>4</w:t>
            </w:r>
          </w:p>
        </w:tc>
        <w:tc>
          <w:tcPr>
            <w:tcW w:w="1985" w:type="dxa"/>
            <w:vAlign w:val="center"/>
          </w:tcPr>
          <w:p w:rsidR="001C2CE9" w:rsidRPr="004645A4" w:rsidRDefault="000E53D0" w:rsidP="0082671B">
            <w:pPr>
              <w:spacing w:after="0" w:line="240" w:lineRule="auto"/>
              <w:jc w:val="center"/>
              <w:rPr>
                <w:rFonts w:ascii="Arial" w:eastAsia="Times New Roman" w:hAnsi="Arial" w:cs="Arial"/>
                <w:bCs/>
                <w:szCs w:val="24"/>
                <w:lang w:val="mn-MN"/>
              </w:rPr>
            </w:pPr>
            <w:r w:rsidRPr="004645A4">
              <w:rPr>
                <w:rFonts w:ascii="Arial" w:eastAsia="Times New Roman" w:hAnsi="Arial" w:cs="Arial"/>
                <w:bCs/>
                <w:szCs w:val="24"/>
                <w:lang w:val="mn-MN"/>
              </w:rPr>
              <w:t>-</w:t>
            </w:r>
          </w:p>
        </w:tc>
        <w:tc>
          <w:tcPr>
            <w:tcW w:w="1134" w:type="dxa"/>
            <w:vAlign w:val="center"/>
          </w:tcPr>
          <w:p w:rsidR="001C2CE9" w:rsidRPr="00DB74DC" w:rsidRDefault="00DB74DC" w:rsidP="008A76C8">
            <w:pPr>
              <w:spacing w:after="0" w:line="240" w:lineRule="auto"/>
              <w:jc w:val="center"/>
              <w:rPr>
                <w:rFonts w:ascii="Arial" w:eastAsia="Times New Roman" w:hAnsi="Arial" w:cs="Arial"/>
                <w:bCs/>
                <w:szCs w:val="24"/>
              </w:rPr>
            </w:pPr>
            <w:r>
              <w:rPr>
                <w:rFonts w:ascii="Arial" w:eastAsia="Times New Roman" w:hAnsi="Arial" w:cs="Arial"/>
                <w:bCs/>
                <w:szCs w:val="24"/>
                <w:lang w:val="mn-MN"/>
              </w:rPr>
              <w:t>1</w:t>
            </w:r>
            <w:r w:rsidR="008A76C8">
              <w:rPr>
                <w:rFonts w:ascii="Arial" w:eastAsia="Times New Roman" w:hAnsi="Arial" w:cs="Arial"/>
                <w:bCs/>
                <w:szCs w:val="24"/>
                <w:lang w:val="mn-MN"/>
              </w:rPr>
              <w:t>.</w:t>
            </w:r>
            <w:r>
              <w:rPr>
                <w:rFonts w:ascii="Arial" w:eastAsia="Times New Roman" w:hAnsi="Arial" w:cs="Arial"/>
                <w:bCs/>
                <w:szCs w:val="24"/>
              </w:rPr>
              <w:t>4</w:t>
            </w:r>
          </w:p>
        </w:tc>
      </w:tr>
      <w:tr w:rsidR="001C2CE9" w:rsidRPr="004645A4" w:rsidTr="004A6E91">
        <w:trPr>
          <w:trHeight w:val="707"/>
        </w:trPr>
        <w:tc>
          <w:tcPr>
            <w:tcW w:w="1701" w:type="dxa"/>
            <w:tcBorders>
              <w:top w:val="single" w:sz="4" w:space="0" w:color="auto"/>
              <w:left w:val="single" w:sz="4" w:space="0" w:color="auto"/>
              <w:bottom w:val="single" w:sz="4" w:space="0" w:color="auto"/>
              <w:right w:val="single" w:sz="4" w:space="0" w:color="auto"/>
            </w:tcBorders>
            <w:vAlign w:val="center"/>
          </w:tcPr>
          <w:p w:rsidR="001C2CE9" w:rsidRPr="004645A4" w:rsidRDefault="001C2CE9" w:rsidP="0082671B">
            <w:pPr>
              <w:spacing w:after="0" w:line="240" w:lineRule="auto"/>
              <w:rPr>
                <w:rFonts w:ascii="Arial" w:eastAsia="Times New Roman" w:hAnsi="Arial" w:cs="Arial"/>
                <w:szCs w:val="24"/>
                <w:lang w:val="mn-MN"/>
              </w:rPr>
            </w:pPr>
            <w:r w:rsidRPr="004645A4">
              <w:rPr>
                <w:rFonts w:ascii="Arial" w:eastAsia="Times New Roman" w:hAnsi="Arial" w:cs="Arial"/>
                <w:szCs w:val="24"/>
                <w:lang w:val="mn-MN"/>
              </w:rPr>
              <w:t>Хүний нөөцийн зардал</w:t>
            </w:r>
          </w:p>
        </w:tc>
        <w:tc>
          <w:tcPr>
            <w:tcW w:w="1418" w:type="dxa"/>
            <w:tcBorders>
              <w:top w:val="single" w:sz="4" w:space="0" w:color="auto"/>
              <w:left w:val="single" w:sz="4" w:space="0" w:color="auto"/>
              <w:bottom w:val="single" w:sz="4" w:space="0" w:color="auto"/>
              <w:right w:val="single" w:sz="4" w:space="0" w:color="auto"/>
            </w:tcBorders>
            <w:vAlign w:val="center"/>
          </w:tcPr>
          <w:p w:rsidR="001C2CE9" w:rsidRPr="004645A4" w:rsidRDefault="001C2CE9" w:rsidP="0082671B">
            <w:pPr>
              <w:spacing w:after="0" w:line="240" w:lineRule="auto"/>
              <w:jc w:val="center"/>
              <w:rPr>
                <w:rFonts w:ascii="Arial" w:eastAsia="Times New Roman" w:hAnsi="Arial" w:cs="Arial"/>
                <w:bCs/>
                <w:szCs w:val="24"/>
                <w:lang w:val="mn-MN"/>
              </w:rPr>
            </w:pPr>
            <w:r w:rsidRPr="004645A4">
              <w:rPr>
                <w:rFonts w:ascii="Arial" w:eastAsia="Times New Roman" w:hAnsi="Arial" w:cs="Arial"/>
                <w:bCs/>
                <w:szCs w:val="24"/>
                <w:lang w:val="mn-MN"/>
              </w:rPr>
              <w:t>-</w:t>
            </w:r>
          </w:p>
        </w:tc>
        <w:tc>
          <w:tcPr>
            <w:tcW w:w="1276" w:type="dxa"/>
            <w:tcBorders>
              <w:top w:val="single" w:sz="4" w:space="0" w:color="auto"/>
              <w:left w:val="single" w:sz="4" w:space="0" w:color="auto"/>
              <w:bottom w:val="single" w:sz="4" w:space="0" w:color="auto"/>
              <w:right w:val="single" w:sz="4" w:space="0" w:color="auto"/>
            </w:tcBorders>
            <w:vAlign w:val="center"/>
          </w:tcPr>
          <w:p w:rsidR="001C2CE9" w:rsidRPr="004645A4" w:rsidRDefault="001C2CE9" w:rsidP="0082671B">
            <w:pPr>
              <w:spacing w:after="0" w:line="240" w:lineRule="auto"/>
              <w:jc w:val="center"/>
              <w:rPr>
                <w:rFonts w:ascii="Arial" w:eastAsia="Times New Roman" w:hAnsi="Arial" w:cs="Arial"/>
                <w:bCs/>
                <w:szCs w:val="24"/>
                <w:lang w:val="mn-MN"/>
              </w:rPr>
            </w:pPr>
          </w:p>
          <w:p w:rsidR="001C2CE9" w:rsidRPr="004645A4" w:rsidRDefault="001C2CE9" w:rsidP="0082671B">
            <w:pPr>
              <w:spacing w:after="0" w:line="240" w:lineRule="auto"/>
              <w:jc w:val="center"/>
              <w:rPr>
                <w:rFonts w:ascii="Arial" w:eastAsia="Times New Roman" w:hAnsi="Arial" w:cs="Arial"/>
                <w:bCs/>
                <w:szCs w:val="24"/>
                <w:lang w:val="mn-MN"/>
              </w:rPr>
            </w:pPr>
            <w:r w:rsidRPr="004645A4">
              <w:rPr>
                <w:rFonts w:ascii="Arial" w:eastAsia="Times New Roman" w:hAnsi="Arial" w:cs="Arial"/>
                <w:bCs/>
                <w:szCs w:val="24"/>
                <w:lang w:val="mn-MN"/>
              </w:rPr>
              <w:t>-</w:t>
            </w:r>
          </w:p>
        </w:tc>
        <w:tc>
          <w:tcPr>
            <w:tcW w:w="1842" w:type="dxa"/>
            <w:tcBorders>
              <w:left w:val="single" w:sz="4" w:space="0" w:color="auto"/>
            </w:tcBorders>
            <w:vAlign w:val="center"/>
          </w:tcPr>
          <w:p w:rsidR="001C2CE9" w:rsidRPr="004645A4" w:rsidRDefault="001C2CE9" w:rsidP="0082671B">
            <w:pPr>
              <w:spacing w:after="0" w:line="240" w:lineRule="auto"/>
              <w:jc w:val="center"/>
              <w:rPr>
                <w:rFonts w:ascii="Arial" w:eastAsia="Times New Roman" w:hAnsi="Arial" w:cs="Arial"/>
                <w:bCs/>
                <w:szCs w:val="24"/>
                <w:lang w:val="mn-MN"/>
              </w:rPr>
            </w:pPr>
          </w:p>
          <w:p w:rsidR="001C2CE9" w:rsidRPr="004645A4" w:rsidRDefault="001C2CE9" w:rsidP="0082671B">
            <w:pPr>
              <w:spacing w:after="0" w:line="240" w:lineRule="auto"/>
              <w:jc w:val="center"/>
              <w:rPr>
                <w:rFonts w:ascii="Arial" w:eastAsia="Times New Roman" w:hAnsi="Arial" w:cs="Arial"/>
                <w:bCs/>
                <w:szCs w:val="24"/>
                <w:lang w:val="mn-MN"/>
              </w:rPr>
            </w:pPr>
            <w:r w:rsidRPr="004645A4">
              <w:rPr>
                <w:rFonts w:ascii="Arial" w:eastAsia="Times New Roman" w:hAnsi="Arial" w:cs="Arial"/>
                <w:bCs/>
                <w:szCs w:val="24"/>
                <w:lang w:val="mn-MN"/>
              </w:rPr>
              <w:t>-</w:t>
            </w:r>
          </w:p>
        </w:tc>
        <w:tc>
          <w:tcPr>
            <w:tcW w:w="1985" w:type="dxa"/>
            <w:vAlign w:val="center"/>
          </w:tcPr>
          <w:p w:rsidR="001C2CE9" w:rsidRPr="004645A4" w:rsidRDefault="001C2CE9" w:rsidP="0082671B">
            <w:pPr>
              <w:spacing w:after="0" w:line="240" w:lineRule="auto"/>
              <w:jc w:val="center"/>
              <w:rPr>
                <w:rFonts w:ascii="Arial" w:eastAsia="Times New Roman" w:hAnsi="Arial" w:cs="Arial"/>
                <w:bCs/>
                <w:szCs w:val="24"/>
                <w:lang w:val="mn-MN"/>
              </w:rPr>
            </w:pPr>
          </w:p>
          <w:p w:rsidR="001C2CE9" w:rsidRPr="004645A4" w:rsidRDefault="001C2CE9" w:rsidP="0082671B">
            <w:pPr>
              <w:spacing w:after="0" w:line="240" w:lineRule="auto"/>
              <w:jc w:val="center"/>
              <w:rPr>
                <w:rFonts w:ascii="Arial" w:eastAsia="Times New Roman" w:hAnsi="Arial" w:cs="Arial"/>
                <w:bCs/>
                <w:szCs w:val="24"/>
              </w:rPr>
            </w:pPr>
            <w:r w:rsidRPr="004645A4">
              <w:rPr>
                <w:rFonts w:ascii="Arial" w:eastAsia="Times New Roman" w:hAnsi="Arial" w:cs="Arial"/>
                <w:bCs/>
                <w:szCs w:val="24"/>
              </w:rPr>
              <w:t>0.</w:t>
            </w:r>
            <w:r w:rsidR="007B6362" w:rsidRPr="004645A4">
              <w:rPr>
                <w:rFonts w:ascii="Arial" w:eastAsia="Times New Roman" w:hAnsi="Arial" w:cs="Arial"/>
                <w:bCs/>
                <w:szCs w:val="24"/>
              </w:rPr>
              <w:t>129</w:t>
            </w:r>
          </w:p>
        </w:tc>
        <w:tc>
          <w:tcPr>
            <w:tcW w:w="1134" w:type="dxa"/>
            <w:vAlign w:val="center"/>
          </w:tcPr>
          <w:p w:rsidR="001C2CE9" w:rsidRPr="004645A4" w:rsidRDefault="001C2CE9" w:rsidP="0082671B">
            <w:pPr>
              <w:spacing w:after="0" w:line="240" w:lineRule="auto"/>
              <w:jc w:val="center"/>
              <w:rPr>
                <w:rFonts w:ascii="Arial" w:eastAsia="Times New Roman" w:hAnsi="Arial" w:cs="Arial"/>
                <w:bCs/>
                <w:szCs w:val="24"/>
                <w:lang w:val="mn-MN"/>
              </w:rPr>
            </w:pPr>
          </w:p>
          <w:p w:rsidR="001C2CE9" w:rsidRPr="004645A4" w:rsidRDefault="001C2CE9" w:rsidP="0082671B">
            <w:pPr>
              <w:spacing w:after="0" w:line="240" w:lineRule="auto"/>
              <w:jc w:val="center"/>
              <w:rPr>
                <w:rFonts w:ascii="Arial" w:eastAsia="Times New Roman" w:hAnsi="Arial" w:cs="Arial"/>
                <w:bCs/>
                <w:szCs w:val="24"/>
              </w:rPr>
            </w:pPr>
            <w:r w:rsidRPr="004645A4">
              <w:rPr>
                <w:rFonts w:ascii="Arial" w:eastAsia="Times New Roman" w:hAnsi="Arial" w:cs="Arial"/>
                <w:bCs/>
                <w:szCs w:val="24"/>
                <w:lang w:val="mn-MN"/>
              </w:rPr>
              <w:t>0.</w:t>
            </w:r>
            <w:r w:rsidR="007B6362" w:rsidRPr="004645A4">
              <w:rPr>
                <w:rFonts w:ascii="Arial" w:eastAsia="Times New Roman" w:hAnsi="Arial" w:cs="Arial"/>
                <w:bCs/>
                <w:szCs w:val="24"/>
              </w:rPr>
              <w:t>129</w:t>
            </w:r>
          </w:p>
        </w:tc>
      </w:tr>
      <w:tr w:rsidR="003D0561" w:rsidRPr="004645A4" w:rsidTr="004A6E91">
        <w:trPr>
          <w:trHeight w:val="707"/>
        </w:trPr>
        <w:tc>
          <w:tcPr>
            <w:tcW w:w="1701" w:type="dxa"/>
            <w:tcBorders>
              <w:top w:val="single" w:sz="4" w:space="0" w:color="auto"/>
              <w:left w:val="single" w:sz="4" w:space="0" w:color="auto"/>
              <w:bottom w:val="single" w:sz="4" w:space="0" w:color="auto"/>
              <w:right w:val="single" w:sz="4" w:space="0" w:color="auto"/>
            </w:tcBorders>
            <w:vAlign w:val="center"/>
          </w:tcPr>
          <w:p w:rsidR="003D0561" w:rsidRPr="004645A4" w:rsidRDefault="003D0561" w:rsidP="0082671B">
            <w:pPr>
              <w:spacing w:after="0" w:line="240" w:lineRule="auto"/>
              <w:rPr>
                <w:rFonts w:ascii="Arial" w:eastAsia="Times New Roman" w:hAnsi="Arial" w:cs="Arial"/>
                <w:szCs w:val="24"/>
                <w:lang w:val="mn-MN"/>
              </w:rPr>
            </w:pPr>
            <w:r>
              <w:rPr>
                <w:rFonts w:ascii="Arial" w:eastAsia="Times New Roman" w:hAnsi="Arial" w:cs="Arial"/>
                <w:szCs w:val="24"/>
                <w:lang w:val="mn-MN"/>
              </w:rPr>
              <w:t>Нийт зардал</w:t>
            </w:r>
          </w:p>
        </w:tc>
        <w:tc>
          <w:tcPr>
            <w:tcW w:w="1418" w:type="dxa"/>
            <w:tcBorders>
              <w:top w:val="single" w:sz="4" w:space="0" w:color="auto"/>
              <w:left w:val="single" w:sz="4" w:space="0" w:color="auto"/>
              <w:bottom w:val="single" w:sz="4" w:space="0" w:color="auto"/>
              <w:right w:val="single" w:sz="4" w:space="0" w:color="auto"/>
            </w:tcBorders>
            <w:vAlign w:val="center"/>
          </w:tcPr>
          <w:p w:rsidR="003D0561" w:rsidRPr="004645A4" w:rsidRDefault="003D0561" w:rsidP="0082671B">
            <w:pPr>
              <w:spacing w:after="0" w:line="240" w:lineRule="auto"/>
              <w:jc w:val="center"/>
              <w:rPr>
                <w:rFonts w:ascii="Arial" w:eastAsia="Times New Roman" w:hAnsi="Arial" w:cs="Arial"/>
                <w:bCs/>
                <w:szCs w:val="24"/>
                <w:lang w:val="mn-MN"/>
              </w:rPr>
            </w:pPr>
            <w:r>
              <w:rPr>
                <w:rFonts w:ascii="Arial" w:eastAsia="Times New Roman" w:hAnsi="Arial" w:cs="Arial"/>
                <w:bCs/>
                <w:szCs w:val="24"/>
                <w:lang w:val="mn-MN"/>
              </w:rPr>
              <w:t>4.2</w:t>
            </w:r>
          </w:p>
        </w:tc>
        <w:tc>
          <w:tcPr>
            <w:tcW w:w="1276" w:type="dxa"/>
            <w:tcBorders>
              <w:top w:val="single" w:sz="4" w:space="0" w:color="auto"/>
              <w:left w:val="single" w:sz="4" w:space="0" w:color="auto"/>
              <w:bottom w:val="single" w:sz="4" w:space="0" w:color="auto"/>
              <w:right w:val="single" w:sz="4" w:space="0" w:color="auto"/>
            </w:tcBorders>
            <w:vAlign w:val="center"/>
          </w:tcPr>
          <w:p w:rsidR="003D0561" w:rsidRPr="004645A4" w:rsidRDefault="003D0561" w:rsidP="0082671B">
            <w:pPr>
              <w:spacing w:after="0" w:line="240" w:lineRule="auto"/>
              <w:jc w:val="center"/>
              <w:rPr>
                <w:rFonts w:ascii="Arial" w:eastAsia="Times New Roman" w:hAnsi="Arial" w:cs="Arial"/>
                <w:bCs/>
                <w:szCs w:val="24"/>
                <w:lang w:val="mn-MN"/>
              </w:rPr>
            </w:pPr>
            <w:r>
              <w:rPr>
                <w:rFonts w:ascii="Arial" w:eastAsia="Times New Roman" w:hAnsi="Arial" w:cs="Arial"/>
                <w:bCs/>
                <w:szCs w:val="24"/>
                <w:lang w:val="mn-MN"/>
              </w:rPr>
              <w:t>4.2</w:t>
            </w:r>
          </w:p>
        </w:tc>
        <w:tc>
          <w:tcPr>
            <w:tcW w:w="1842" w:type="dxa"/>
            <w:tcBorders>
              <w:left w:val="single" w:sz="4" w:space="0" w:color="auto"/>
            </w:tcBorders>
            <w:vAlign w:val="center"/>
          </w:tcPr>
          <w:p w:rsidR="003D0561" w:rsidRPr="004645A4" w:rsidRDefault="004A6E91" w:rsidP="0082671B">
            <w:pPr>
              <w:spacing w:after="0" w:line="240" w:lineRule="auto"/>
              <w:jc w:val="center"/>
              <w:rPr>
                <w:rFonts w:ascii="Arial" w:eastAsia="Times New Roman" w:hAnsi="Arial" w:cs="Arial"/>
                <w:bCs/>
                <w:szCs w:val="24"/>
                <w:lang w:val="mn-MN"/>
              </w:rPr>
            </w:pPr>
            <w:r>
              <w:rPr>
                <w:rFonts w:ascii="Arial" w:eastAsia="Times New Roman" w:hAnsi="Arial" w:cs="Arial"/>
                <w:bCs/>
                <w:szCs w:val="24"/>
                <w:lang w:val="mn-MN"/>
              </w:rPr>
              <w:t>1.4</w:t>
            </w:r>
          </w:p>
        </w:tc>
        <w:tc>
          <w:tcPr>
            <w:tcW w:w="1985" w:type="dxa"/>
            <w:vAlign w:val="center"/>
          </w:tcPr>
          <w:p w:rsidR="003D0561" w:rsidRPr="004645A4" w:rsidRDefault="003D0561" w:rsidP="0082671B">
            <w:pPr>
              <w:spacing w:after="0" w:line="240" w:lineRule="auto"/>
              <w:jc w:val="center"/>
              <w:rPr>
                <w:rFonts w:ascii="Arial" w:eastAsia="Times New Roman" w:hAnsi="Arial" w:cs="Arial"/>
                <w:bCs/>
                <w:szCs w:val="24"/>
                <w:lang w:val="mn-MN"/>
              </w:rPr>
            </w:pPr>
            <w:r>
              <w:rPr>
                <w:rFonts w:ascii="Arial" w:eastAsia="Times New Roman" w:hAnsi="Arial" w:cs="Arial"/>
                <w:bCs/>
                <w:szCs w:val="24"/>
                <w:lang w:val="mn-MN"/>
              </w:rPr>
              <w:t>0.129</w:t>
            </w:r>
          </w:p>
        </w:tc>
        <w:tc>
          <w:tcPr>
            <w:tcW w:w="1134" w:type="dxa"/>
            <w:shd w:val="clear" w:color="auto" w:fill="BDD6EE" w:themeFill="accent1" w:themeFillTint="66"/>
            <w:vAlign w:val="center"/>
          </w:tcPr>
          <w:p w:rsidR="003D0561" w:rsidRPr="00DB74DC" w:rsidRDefault="00DB74DC" w:rsidP="0082671B">
            <w:pPr>
              <w:spacing w:after="0" w:line="240" w:lineRule="auto"/>
              <w:jc w:val="center"/>
              <w:rPr>
                <w:rFonts w:ascii="Arial" w:eastAsia="Times New Roman" w:hAnsi="Arial" w:cs="Arial"/>
                <w:bCs/>
                <w:szCs w:val="24"/>
              </w:rPr>
            </w:pPr>
            <w:r>
              <w:rPr>
                <w:rFonts w:ascii="Arial" w:eastAsia="Times New Roman" w:hAnsi="Arial" w:cs="Arial"/>
                <w:bCs/>
                <w:szCs w:val="24"/>
              </w:rPr>
              <w:t>9.929</w:t>
            </w:r>
          </w:p>
        </w:tc>
      </w:tr>
    </w:tbl>
    <w:p w:rsidR="006474BF" w:rsidRDefault="006474BF" w:rsidP="0082671B">
      <w:pPr>
        <w:spacing w:after="0" w:line="240" w:lineRule="auto"/>
        <w:jc w:val="both"/>
        <w:rPr>
          <w:rFonts w:ascii="Arial" w:eastAsia="Times New Roman" w:hAnsi="Arial" w:cs="Arial"/>
          <w:color w:val="000000"/>
          <w:sz w:val="24"/>
          <w:szCs w:val="24"/>
          <w:lang w:val="mn-MN"/>
        </w:rPr>
      </w:pPr>
    </w:p>
    <w:p w:rsidR="00656752" w:rsidRDefault="008A76C8" w:rsidP="0082671B">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 </w:t>
      </w:r>
      <w:r>
        <w:rPr>
          <w:rFonts w:ascii="Arial" w:eastAsia="Times New Roman" w:hAnsi="Arial" w:cs="Arial"/>
          <w:color w:val="000000"/>
          <w:sz w:val="24"/>
          <w:szCs w:val="24"/>
          <w:lang w:val="mn-MN"/>
        </w:rPr>
        <w:tab/>
      </w:r>
    </w:p>
    <w:p w:rsidR="00656752" w:rsidRDefault="00656752" w:rsidP="0082671B">
      <w:pPr>
        <w:spacing w:after="0" w:line="240" w:lineRule="auto"/>
        <w:jc w:val="both"/>
        <w:rPr>
          <w:rFonts w:ascii="Arial" w:eastAsia="Times New Roman" w:hAnsi="Arial" w:cs="Arial"/>
          <w:color w:val="000000"/>
          <w:sz w:val="24"/>
          <w:szCs w:val="24"/>
          <w:lang w:val="mn-MN"/>
        </w:rPr>
      </w:pPr>
    </w:p>
    <w:p w:rsidR="00656752" w:rsidRDefault="00656752" w:rsidP="0082671B">
      <w:pPr>
        <w:spacing w:after="0" w:line="240" w:lineRule="auto"/>
        <w:jc w:val="both"/>
        <w:rPr>
          <w:rFonts w:ascii="Arial" w:eastAsia="Times New Roman" w:hAnsi="Arial" w:cs="Arial"/>
          <w:color w:val="000000"/>
          <w:sz w:val="24"/>
          <w:szCs w:val="24"/>
          <w:lang w:val="mn-MN"/>
        </w:rPr>
      </w:pPr>
    </w:p>
    <w:p w:rsidR="000018C2" w:rsidRPr="002F7688" w:rsidRDefault="00656752" w:rsidP="0082671B">
      <w:pPr>
        <w:spacing w:after="0" w:line="240" w:lineRule="auto"/>
        <w:jc w:val="both"/>
        <w:rPr>
          <w:rFonts w:ascii="Arial" w:eastAsia="Times New Roman" w:hAnsi="Arial" w:cs="Arial"/>
          <w:b/>
          <w:color w:val="000000"/>
          <w:sz w:val="24"/>
          <w:szCs w:val="24"/>
          <w:lang w:val="mn-MN"/>
        </w:rPr>
      </w:pPr>
      <w:r>
        <w:rPr>
          <w:rFonts w:ascii="Arial" w:eastAsia="Times New Roman" w:hAnsi="Arial" w:cs="Arial"/>
          <w:color w:val="000000"/>
          <w:sz w:val="24"/>
          <w:szCs w:val="24"/>
          <w:lang w:val="mn-MN"/>
        </w:rPr>
        <w:lastRenderedPageBreak/>
        <w:tab/>
      </w:r>
      <w:r w:rsidR="000018C2" w:rsidRPr="002F7688">
        <w:rPr>
          <w:rFonts w:ascii="Arial" w:eastAsia="Times New Roman" w:hAnsi="Arial" w:cs="Arial"/>
          <w:b/>
          <w:color w:val="000000"/>
          <w:sz w:val="24"/>
          <w:szCs w:val="24"/>
          <w:lang w:val="mn-MN"/>
        </w:rPr>
        <w:t xml:space="preserve">4. Дүгнэлт, санал: </w:t>
      </w:r>
    </w:p>
    <w:p w:rsidR="00656752" w:rsidRDefault="00656752" w:rsidP="0048755F">
      <w:pPr>
        <w:spacing w:after="0" w:line="240" w:lineRule="auto"/>
        <w:jc w:val="both"/>
        <w:rPr>
          <w:rFonts w:ascii="Arial" w:eastAsia="Times New Roman" w:hAnsi="Arial" w:cs="Arial"/>
          <w:color w:val="000000"/>
          <w:sz w:val="24"/>
          <w:szCs w:val="24"/>
          <w:lang w:val="mn-MN"/>
        </w:rPr>
      </w:pPr>
    </w:p>
    <w:p w:rsidR="0048755F" w:rsidRDefault="000018C2" w:rsidP="0048755F">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 </w:t>
      </w:r>
      <w:r>
        <w:rPr>
          <w:rFonts w:ascii="Arial" w:eastAsia="Times New Roman" w:hAnsi="Arial" w:cs="Arial"/>
          <w:color w:val="000000"/>
          <w:sz w:val="24"/>
          <w:szCs w:val="24"/>
          <w:lang w:val="mn-MN"/>
        </w:rPr>
        <w:tab/>
      </w:r>
      <w:r w:rsidR="0048755F">
        <w:rPr>
          <w:rFonts w:ascii="Arial" w:eastAsia="Times New Roman" w:hAnsi="Arial" w:cs="Arial"/>
          <w:color w:val="000000"/>
          <w:sz w:val="24"/>
          <w:szCs w:val="24"/>
          <w:lang w:val="mn-MN"/>
        </w:rPr>
        <w:t xml:space="preserve">Хувийн нэмэлт тэтгэврийн тухай хуулийн төслийн хуулийн этгээд, иргэн, төрийн байгууллагад гарах зардлын тооцоог хийлээ. </w:t>
      </w:r>
    </w:p>
    <w:p w:rsidR="0048755F" w:rsidRDefault="0048755F" w:rsidP="0048755F">
      <w:pPr>
        <w:spacing w:after="0" w:line="240" w:lineRule="auto"/>
        <w:jc w:val="both"/>
        <w:rPr>
          <w:rFonts w:ascii="Arial" w:eastAsia="Times New Roman" w:hAnsi="Arial" w:cs="Arial"/>
          <w:color w:val="000000"/>
          <w:sz w:val="24"/>
          <w:szCs w:val="24"/>
          <w:lang w:val="mn-MN"/>
        </w:rPr>
      </w:pPr>
    </w:p>
    <w:p w:rsidR="0048755F" w:rsidRDefault="0048755F" w:rsidP="0048755F">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 </w:t>
      </w:r>
      <w:r>
        <w:rPr>
          <w:rFonts w:ascii="Arial" w:eastAsia="Times New Roman" w:hAnsi="Arial" w:cs="Arial"/>
          <w:color w:val="000000"/>
          <w:sz w:val="24"/>
          <w:szCs w:val="24"/>
          <w:lang w:val="mn-MN"/>
        </w:rPr>
        <w:tab/>
        <w:t xml:space="preserve">4.1.Санхүүгийн зохицуулах хороо энэхүү хуулийг хэрэгжүүлэх, хянах байгууллага болох тул 4 ажилтан шинээр нэмж авах шаардлагатай. Цаашид хувийн нэмэлт тэтгэврийн даатгалд хамрагдагсдын цар хүрээ ихэсэх үед орон тоог нэмэх шаардлагатай. </w:t>
      </w:r>
    </w:p>
    <w:p w:rsidR="0048755F" w:rsidRDefault="0048755F" w:rsidP="0048755F">
      <w:pPr>
        <w:spacing w:after="0" w:line="240" w:lineRule="auto"/>
        <w:jc w:val="both"/>
        <w:rPr>
          <w:rFonts w:ascii="Arial" w:eastAsia="Times New Roman" w:hAnsi="Arial" w:cs="Arial"/>
          <w:color w:val="000000"/>
          <w:sz w:val="24"/>
          <w:szCs w:val="24"/>
          <w:lang w:val="mn-MN"/>
        </w:rPr>
      </w:pPr>
    </w:p>
    <w:p w:rsidR="0048755F" w:rsidRDefault="0048755F" w:rsidP="00C64701">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 </w:t>
      </w:r>
      <w:r>
        <w:rPr>
          <w:rFonts w:ascii="Arial" w:eastAsia="Times New Roman" w:hAnsi="Arial" w:cs="Arial"/>
          <w:color w:val="000000"/>
          <w:sz w:val="24"/>
          <w:szCs w:val="24"/>
          <w:lang w:val="mn-MN"/>
        </w:rPr>
        <w:tab/>
        <w:t>4.2.</w:t>
      </w:r>
      <w:r w:rsidR="00C64701">
        <w:rPr>
          <w:rFonts w:ascii="Arial" w:eastAsia="Times New Roman" w:hAnsi="Arial" w:cs="Arial"/>
          <w:color w:val="000000"/>
          <w:sz w:val="24"/>
          <w:szCs w:val="24"/>
          <w:lang w:val="mn-MN"/>
        </w:rPr>
        <w:t>Татварын болон нийгмийн даатгалын байгууллага одоогийн орон тоонд нийцүүлэн хувийн нэмэлт тэтгэврийн харилцаанд хуулийн төсөлд заасан чиг үүрг</w:t>
      </w:r>
      <w:r w:rsidR="00650319">
        <w:rPr>
          <w:rFonts w:ascii="Arial" w:eastAsia="Times New Roman" w:hAnsi="Arial" w:cs="Arial"/>
          <w:color w:val="000000"/>
          <w:sz w:val="24"/>
          <w:szCs w:val="24"/>
          <w:lang w:val="mn-MN"/>
        </w:rPr>
        <w:t xml:space="preserve">ийг хэрэгжүүлэх </w:t>
      </w:r>
      <w:r w:rsidR="00C64701">
        <w:rPr>
          <w:rFonts w:ascii="Arial" w:eastAsia="Times New Roman" w:hAnsi="Arial" w:cs="Arial"/>
          <w:color w:val="000000"/>
          <w:sz w:val="24"/>
          <w:szCs w:val="24"/>
          <w:lang w:val="mn-MN"/>
        </w:rPr>
        <w:t>боломжтой</w:t>
      </w:r>
      <w:r w:rsidR="00650319">
        <w:rPr>
          <w:rFonts w:ascii="Arial" w:eastAsia="Times New Roman" w:hAnsi="Arial" w:cs="Arial"/>
          <w:color w:val="000000"/>
          <w:sz w:val="24"/>
          <w:szCs w:val="24"/>
          <w:lang w:val="mn-MN"/>
        </w:rPr>
        <w:t xml:space="preserve"> гэж тооцлоо</w:t>
      </w:r>
      <w:r w:rsidR="00C64701">
        <w:rPr>
          <w:rFonts w:ascii="Arial" w:eastAsia="Times New Roman" w:hAnsi="Arial" w:cs="Arial"/>
          <w:color w:val="000000"/>
          <w:sz w:val="24"/>
          <w:szCs w:val="24"/>
          <w:lang w:val="mn-MN"/>
        </w:rPr>
        <w:t xml:space="preserve">. </w:t>
      </w:r>
    </w:p>
    <w:p w:rsidR="00C64701" w:rsidRDefault="00C64701" w:rsidP="00C64701">
      <w:pPr>
        <w:spacing w:after="0" w:line="240" w:lineRule="auto"/>
        <w:jc w:val="both"/>
        <w:rPr>
          <w:rFonts w:ascii="Arial" w:eastAsia="Times New Roman" w:hAnsi="Arial" w:cs="Arial"/>
          <w:color w:val="000000"/>
          <w:sz w:val="24"/>
          <w:szCs w:val="24"/>
          <w:lang w:val="mn-MN"/>
        </w:rPr>
      </w:pPr>
    </w:p>
    <w:p w:rsidR="00C64701" w:rsidRDefault="00C64701" w:rsidP="00C64701">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 </w:t>
      </w:r>
      <w:r>
        <w:rPr>
          <w:rFonts w:ascii="Arial" w:eastAsia="Times New Roman" w:hAnsi="Arial" w:cs="Arial"/>
          <w:color w:val="000000"/>
          <w:sz w:val="24"/>
          <w:szCs w:val="24"/>
          <w:lang w:val="mn-MN"/>
        </w:rPr>
        <w:tab/>
        <w:t>4.3.</w:t>
      </w:r>
      <w:r w:rsidR="00B20151">
        <w:rPr>
          <w:rFonts w:ascii="Arial" w:eastAsia="Times New Roman" w:hAnsi="Arial" w:cs="Arial"/>
          <w:color w:val="000000"/>
          <w:sz w:val="24"/>
          <w:szCs w:val="24"/>
          <w:lang w:val="mn-MN"/>
        </w:rPr>
        <w:t xml:space="preserve">Нэмэлт тэтгэврийн үйл ажиллагаа явуулж байгаа байгууллагад одоо хамрагдаж байгаа 14.2 мянган иргэнээр тооцвол 1.4 тэрбум төгрөгийн татварын чөлөөлөлт үүсэхээр байна. Гэхдээ хуримтлалаа </w:t>
      </w:r>
      <w:r w:rsidR="0087457B">
        <w:rPr>
          <w:rFonts w:ascii="Arial" w:eastAsia="Times New Roman" w:hAnsi="Arial" w:cs="Arial"/>
          <w:color w:val="000000"/>
          <w:sz w:val="24"/>
          <w:szCs w:val="24"/>
          <w:lang w:val="mn-MN"/>
        </w:rPr>
        <w:t xml:space="preserve">тэтгэвэр хэлбэрээр буцаан </w:t>
      </w:r>
      <w:r w:rsidR="00B20151">
        <w:rPr>
          <w:rFonts w:ascii="Arial" w:eastAsia="Times New Roman" w:hAnsi="Arial" w:cs="Arial"/>
          <w:color w:val="000000"/>
          <w:sz w:val="24"/>
          <w:szCs w:val="24"/>
          <w:lang w:val="mn-MN"/>
        </w:rPr>
        <w:t xml:space="preserve">авах үед татварыг хуульд зааснаар тооцон </w:t>
      </w:r>
      <w:r w:rsidR="00650319">
        <w:rPr>
          <w:rFonts w:ascii="Arial" w:eastAsia="Times New Roman" w:hAnsi="Arial" w:cs="Arial"/>
          <w:color w:val="000000"/>
          <w:sz w:val="24"/>
          <w:szCs w:val="24"/>
          <w:lang w:val="mn-MN"/>
        </w:rPr>
        <w:t xml:space="preserve">төлүүлнэ. </w:t>
      </w:r>
      <w:r w:rsidR="00B20151">
        <w:rPr>
          <w:rFonts w:ascii="Arial" w:eastAsia="Times New Roman" w:hAnsi="Arial" w:cs="Arial"/>
          <w:color w:val="000000"/>
          <w:sz w:val="24"/>
          <w:szCs w:val="24"/>
          <w:lang w:val="mn-MN"/>
        </w:rPr>
        <w:t xml:space="preserve"> </w:t>
      </w:r>
    </w:p>
    <w:p w:rsidR="00B20151" w:rsidRDefault="00B20151" w:rsidP="00C64701">
      <w:pPr>
        <w:spacing w:after="0" w:line="240" w:lineRule="auto"/>
        <w:jc w:val="both"/>
        <w:rPr>
          <w:rFonts w:ascii="Arial" w:eastAsia="Times New Roman" w:hAnsi="Arial" w:cs="Arial"/>
          <w:color w:val="000000"/>
          <w:sz w:val="24"/>
          <w:szCs w:val="24"/>
          <w:lang w:val="mn-MN"/>
        </w:rPr>
      </w:pPr>
    </w:p>
    <w:p w:rsidR="00466BE6" w:rsidRDefault="00B20151" w:rsidP="00C64701">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 </w:t>
      </w:r>
      <w:r>
        <w:rPr>
          <w:rFonts w:ascii="Arial" w:eastAsia="Times New Roman" w:hAnsi="Arial" w:cs="Arial"/>
          <w:color w:val="000000"/>
          <w:sz w:val="24"/>
          <w:szCs w:val="24"/>
          <w:lang w:val="mn-MN"/>
        </w:rPr>
        <w:tab/>
        <w:t xml:space="preserve">4.4.Хуулийн этгээд болон иргэнд үүсэх зардал тус бүр 4.2 тэрбум төгрөг байна. Гэхдээ энэ нь шууд гарах зардал бус </w:t>
      </w:r>
      <w:r w:rsidR="00650319">
        <w:rPr>
          <w:rFonts w:ascii="Arial" w:eastAsia="Times New Roman" w:hAnsi="Arial" w:cs="Arial"/>
          <w:color w:val="000000"/>
          <w:sz w:val="24"/>
          <w:szCs w:val="24"/>
          <w:lang w:val="mn-MN"/>
        </w:rPr>
        <w:t xml:space="preserve">харин иргэний </w:t>
      </w:r>
      <w:r>
        <w:rPr>
          <w:rFonts w:ascii="Arial" w:eastAsia="Times New Roman" w:hAnsi="Arial" w:cs="Arial"/>
          <w:color w:val="000000"/>
          <w:sz w:val="24"/>
          <w:szCs w:val="24"/>
          <w:lang w:val="mn-MN"/>
        </w:rPr>
        <w:t xml:space="preserve">ирээдүйд ашиглах хөрөнгө </w:t>
      </w:r>
      <w:r w:rsidR="00650319">
        <w:rPr>
          <w:rFonts w:ascii="Arial" w:eastAsia="Times New Roman" w:hAnsi="Arial" w:cs="Arial"/>
          <w:color w:val="000000"/>
          <w:sz w:val="24"/>
          <w:szCs w:val="24"/>
          <w:lang w:val="mn-MN"/>
        </w:rPr>
        <w:t xml:space="preserve">буюу хуримтлал </w:t>
      </w:r>
      <w:r>
        <w:rPr>
          <w:rFonts w:ascii="Arial" w:eastAsia="Times New Roman" w:hAnsi="Arial" w:cs="Arial"/>
          <w:color w:val="000000"/>
          <w:sz w:val="24"/>
          <w:szCs w:val="24"/>
          <w:lang w:val="mn-MN"/>
        </w:rPr>
        <w:t xml:space="preserve">юм. </w:t>
      </w:r>
    </w:p>
    <w:p w:rsidR="00466BE6" w:rsidRDefault="00466BE6" w:rsidP="00C64701">
      <w:pPr>
        <w:spacing w:after="0" w:line="240" w:lineRule="auto"/>
        <w:jc w:val="both"/>
        <w:rPr>
          <w:rFonts w:ascii="Arial" w:eastAsia="Times New Roman" w:hAnsi="Arial" w:cs="Arial"/>
          <w:color w:val="000000"/>
          <w:sz w:val="24"/>
          <w:szCs w:val="24"/>
          <w:lang w:val="mn-MN"/>
        </w:rPr>
      </w:pPr>
    </w:p>
    <w:p w:rsidR="00466BE6" w:rsidRPr="00264B97" w:rsidRDefault="00466BE6" w:rsidP="00C64701">
      <w:pPr>
        <w:spacing w:after="0" w:line="240" w:lineRule="auto"/>
        <w:jc w:val="both"/>
        <w:rPr>
          <w:rFonts w:ascii="Arial" w:eastAsia="Times New Roman" w:hAnsi="Arial" w:cs="Arial"/>
          <w:b/>
          <w:color w:val="000000"/>
          <w:sz w:val="24"/>
          <w:szCs w:val="24"/>
          <w:lang w:val="mn-MN"/>
        </w:rPr>
      </w:pPr>
      <w:r>
        <w:rPr>
          <w:rFonts w:ascii="Arial" w:eastAsia="Times New Roman" w:hAnsi="Arial" w:cs="Arial"/>
          <w:color w:val="000000"/>
          <w:sz w:val="24"/>
          <w:szCs w:val="24"/>
          <w:lang w:val="mn-MN"/>
        </w:rPr>
        <w:t xml:space="preserve"> </w:t>
      </w:r>
      <w:r>
        <w:rPr>
          <w:rFonts w:ascii="Arial" w:eastAsia="Times New Roman" w:hAnsi="Arial" w:cs="Arial"/>
          <w:color w:val="000000"/>
          <w:sz w:val="24"/>
          <w:szCs w:val="24"/>
          <w:lang w:val="mn-MN"/>
        </w:rPr>
        <w:tab/>
      </w:r>
      <w:r w:rsidRPr="00264B97">
        <w:rPr>
          <w:rFonts w:ascii="Arial" w:eastAsia="Times New Roman" w:hAnsi="Arial" w:cs="Arial"/>
          <w:b/>
          <w:color w:val="000000"/>
          <w:sz w:val="24"/>
          <w:szCs w:val="24"/>
          <w:lang w:val="mn-MN"/>
        </w:rPr>
        <w:t xml:space="preserve">Ашигласан материал: </w:t>
      </w:r>
    </w:p>
    <w:p w:rsidR="00466BE6" w:rsidRPr="00264B97" w:rsidRDefault="00466BE6" w:rsidP="00C64701">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mn-MN"/>
        </w:rPr>
        <w:t xml:space="preserve"> </w:t>
      </w:r>
      <w:r>
        <w:rPr>
          <w:rFonts w:ascii="Arial" w:eastAsia="Times New Roman" w:hAnsi="Arial" w:cs="Arial"/>
          <w:color w:val="000000"/>
          <w:sz w:val="24"/>
          <w:szCs w:val="24"/>
          <w:lang w:val="mn-MN"/>
        </w:rPr>
        <w:tab/>
      </w:r>
      <w:r w:rsidRPr="00264B97">
        <w:rPr>
          <w:rFonts w:ascii="Arial" w:eastAsia="Times New Roman" w:hAnsi="Arial" w:cs="Arial"/>
          <w:color w:val="000000"/>
          <w:sz w:val="24"/>
          <w:szCs w:val="24"/>
          <w:lang w:val="mn-MN"/>
        </w:rPr>
        <w:t>1.Хууль тогтоомжийн тухай хууль</w:t>
      </w:r>
      <w:r w:rsidRPr="00264B97">
        <w:rPr>
          <w:rFonts w:ascii="Arial" w:eastAsia="Times New Roman" w:hAnsi="Arial" w:cs="Arial"/>
          <w:color w:val="000000"/>
          <w:sz w:val="24"/>
          <w:szCs w:val="24"/>
        </w:rPr>
        <w:t xml:space="preserve">; </w:t>
      </w:r>
    </w:p>
    <w:p w:rsidR="00264B97" w:rsidRPr="00264B97" w:rsidRDefault="00466BE6" w:rsidP="00C64701">
      <w:pPr>
        <w:spacing w:after="0" w:line="240" w:lineRule="auto"/>
        <w:jc w:val="both"/>
        <w:rPr>
          <w:rFonts w:ascii="Arial" w:eastAsia="Times New Roman" w:hAnsi="Arial" w:cs="Arial"/>
          <w:color w:val="000000"/>
          <w:sz w:val="24"/>
          <w:szCs w:val="24"/>
        </w:rPr>
      </w:pPr>
      <w:r w:rsidRPr="00264B97">
        <w:rPr>
          <w:rFonts w:ascii="Arial" w:eastAsia="Times New Roman" w:hAnsi="Arial" w:cs="Arial"/>
          <w:color w:val="000000"/>
          <w:sz w:val="24"/>
          <w:szCs w:val="24"/>
        </w:rPr>
        <w:t xml:space="preserve"> </w:t>
      </w:r>
      <w:r w:rsidRPr="00264B97">
        <w:rPr>
          <w:rFonts w:ascii="Arial" w:eastAsia="Times New Roman" w:hAnsi="Arial" w:cs="Arial"/>
          <w:color w:val="000000"/>
          <w:sz w:val="24"/>
          <w:szCs w:val="24"/>
        </w:rPr>
        <w:tab/>
        <w:t>2.</w:t>
      </w:r>
      <w:r w:rsidR="00264B97" w:rsidRPr="00264B97">
        <w:rPr>
          <w:rFonts w:ascii="Arial" w:eastAsia="Times New Roman" w:hAnsi="Arial" w:cs="Arial"/>
          <w:color w:val="000000"/>
          <w:sz w:val="24"/>
          <w:szCs w:val="24"/>
          <w:lang w:val="mn-MN"/>
        </w:rPr>
        <w:t>Хөдөлмөрийн тухай хууль</w:t>
      </w:r>
      <w:r w:rsidR="00264B97" w:rsidRPr="00264B97">
        <w:rPr>
          <w:rFonts w:ascii="Arial" w:eastAsia="Times New Roman" w:hAnsi="Arial" w:cs="Arial"/>
          <w:color w:val="000000"/>
          <w:sz w:val="24"/>
          <w:szCs w:val="24"/>
        </w:rPr>
        <w:t>;</w:t>
      </w:r>
    </w:p>
    <w:p w:rsidR="00466BE6" w:rsidRPr="00264B97" w:rsidRDefault="00264B97" w:rsidP="00C64701">
      <w:pPr>
        <w:spacing w:after="0" w:line="240" w:lineRule="auto"/>
        <w:jc w:val="both"/>
        <w:rPr>
          <w:rFonts w:ascii="Arial" w:hAnsi="Arial" w:cs="Arial"/>
          <w:sz w:val="24"/>
          <w:szCs w:val="24"/>
        </w:rPr>
      </w:pPr>
      <w:r w:rsidRPr="00264B97">
        <w:rPr>
          <w:rFonts w:ascii="Arial" w:eastAsia="Times New Roman" w:hAnsi="Arial" w:cs="Arial"/>
          <w:color w:val="000000"/>
          <w:sz w:val="24"/>
          <w:szCs w:val="24"/>
        </w:rPr>
        <w:t xml:space="preserve"> </w:t>
      </w:r>
      <w:r w:rsidRPr="00264B97">
        <w:rPr>
          <w:rFonts w:ascii="Arial" w:eastAsia="Times New Roman" w:hAnsi="Arial" w:cs="Arial"/>
          <w:color w:val="000000"/>
          <w:sz w:val="24"/>
          <w:szCs w:val="24"/>
        </w:rPr>
        <w:tab/>
        <w:t>3.</w:t>
      </w:r>
      <w:r w:rsidR="00466BE6" w:rsidRPr="00264B97">
        <w:rPr>
          <w:rFonts w:ascii="Arial" w:hAnsi="Arial" w:cs="Arial"/>
          <w:sz w:val="24"/>
          <w:szCs w:val="24"/>
          <w:lang w:val="mn-MN"/>
        </w:rPr>
        <w:t>Хувийн нэмэлт тэтгэврийн тухай хуулийн төсөл</w:t>
      </w:r>
      <w:r w:rsidR="00466BE6" w:rsidRPr="00264B97">
        <w:rPr>
          <w:rFonts w:ascii="Arial" w:hAnsi="Arial" w:cs="Arial"/>
          <w:sz w:val="24"/>
          <w:szCs w:val="24"/>
        </w:rPr>
        <w:t>;</w:t>
      </w:r>
    </w:p>
    <w:p w:rsidR="00466BE6" w:rsidRPr="00264B97" w:rsidRDefault="00264B97" w:rsidP="00C64701">
      <w:pPr>
        <w:spacing w:after="0" w:line="240" w:lineRule="auto"/>
        <w:jc w:val="both"/>
        <w:rPr>
          <w:sz w:val="24"/>
          <w:szCs w:val="24"/>
        </w:rPr>
      </w:pPr>
      <w:r w:rsidRPr="00264B97">
        <w:rPr>
          <w:rFonts w:ascii="Arial" w:hAnsi="Arial" w:cs="Arial"/>
          <w:sz w:val="24"/>
          <w:szCs w:val="24"/>
        </w:rPr>
        <w:t xml:space="preserve"> </w:t>
      </w:r>
      <w:r w:rsidRPr="00264B97">
        <w:rPr>
          <w:rFonts w:ascii="Arial" w:hAnsi="Arial" w:cs="Arial"/>
          <w:sz w:val="24"/>
          <w:szCs w:val="24"/>
        </w:rPr>
        <w:tab/>
        <w:t>4</w:t>
      </w:r>
      <w:r w:rsidR="00466BE6" w:rsidRPr="00264B97">
        <w:rPr>
          <w:rFonts w:ascii="Arial" w:hAnsi="Arial" w:cs="Arial"/>
          <w:sz w:val="24"/>
          <w:szCs w:val="24"/>
        </w:rPr>
        <w:t>.</w:t>
      </w:r>
      <w:r w:rsidR="00466BE6" w:rsidRPr="00264B97">
        <w:rPr>
          <w:sz w:val="24"/>
          <w:szCs w:val="24"/>
          <w:lang w:val="mn-MN"/>
        </w:rPr>
        <w:t>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w:t>
      </w:r>
      <w:r w:rsidR="00466BE6" w:rsidRPr="00264B97">
        <w:rPr>
          <w:sz w:val="24"/>
          <w:szCs w:val="24"/>
        </w:rPr>
        <w:t xml:space="preserve">”; </w:t>
      </w:r>
    </w:p>
    <w:p w:rsidR="00264B97" w:rsidRPr="00264B97" w:rsidRDefault="00264B97" w:rsidP="00C64701">
      <w:pPr>
        <w:spacing w:after="0" w:line="240" w:lineRule="auto"/>
        <w:jc w:val="both"/>
        <w:rPr>
          <w:sz w:val="24"/>
          <w:szCs w:val="24"/>
        </w:rPr>
      </w:pPr>
      <w:r w:rsidRPr="00264B97">
        <w:rPr>
          <w:sz w:val="24"/>
          <w:szCs w:val="24"/>
          <w:lang w:val="mn-MN"/>
        </w:rPr>
        <w:t xml:space="preserve"> </w:t>
      </w:r>
      <w:r w:rsidRPr="00264B97">
        <w:rPr>
          <w:sz w:val="24"/>
          <w:szCs w:val="24"/>
          <w:lang w:val="mn-MN"/>
        </w:rPr>
        <w:tab/>
        <w:t>5.</w:t>
      </w:r>
      <w:r w:rsidRPr="00264B97">
        <w:rPr>
          <w:rFonts w:ascii="Arial" w:eastAsia="Times New Roman" w:hAnsi="Arial" w:cs="Arial"/>
          <w:color w:val="000000"/>
          <w:sz w:val="24"/>
          <w:szCs w:val="24"/>
          <w:lang w:val="mn-MN"/>
        </w:rPr>
        <w:t>Монгол Улсын Засгын газрын 2019 оны 472 дугаар тогтоолын 1 дүгээр хавсралт</w:t>
      </w:r>
      <w:r w:rsidRPr="00264B97">
        <w:rPr>
          <w:rFonts w:ascii="Arial" w:eastAsia="Times New Roman" w:hAnsi="Arial" w:cs="Arial"/>
          <w:color w:val="000000"/>
          <w:sz w:val="24"/>
          <w:szCs w:val="24"/>
        </w:rPr>
        <w:t>;</w:t>
      </w:r>
    </w:p>
    <w:p w:rsidR="00466BE6" w:rsidRPr="00264B97" w:rsidRDefault="00466BE6" w:rsidP="00C64701">
      <w:pPr>
        <w:spacing w:after="0" w:line="240" w:lineRule="auto"/>
        <w:jc w:val="both"/>
        <w:rPr>
          <w:sz w:val="24"/>
          <w:szCs w:val="24"/>
        </w:rPr>
      </w:pPr>
      <w:r w:rsidRPr="00264B97">
        <w:rPr>
          <w:sz w:val="24"/>
          <w:szCs w:val="24"/>
        </w:rPr>
        <w:t xml:space="preserve"> </w:t>
      </w:r>
      <w:r w:rsidRPr="00264B97">
        <w:rPr>
          <w:sz w:val="24"/>
          <w:szCs w:val="24"/>
        </w:rPr>
        <w:tab/>
      </w:r>
      <w:r w:rsidR="00264B97" w:rsidRPr="00264B97">
        <w:rPr>
          <w:sz w:val="24"/>
          <w:szCs w:val="24"/>
        </w:rPr>
        <w:t>6</w:t>
      </w:r>
      <w:r w:rsidRPr="00264B97">
        <w:rPr>
          <w:sz w:val="24"/>
          <w:szCs w:val="24"/>
        </w:rPr>
        <w:t>. www.1212.mn</w:t>
      </w:r>
    </w:p>
    <w:p w:rsidR="00264B97" w:rsidRPr="00264B97" w:rsidRDefault="00264B97" w:rsidP="00264B97">
      <w:pPr>
        <w:spacing w:after="0" w:line="240" w:lineRule="auto"/>
        <w:jc w:val="both"/>
        <w:rPr>
          <w:sz w:val="24"/>
          <w:szCs w:val="24"/>
        </w:rPr>
      </w:pPr>
      <w:r w:rsidRPr="00264B97">
        <w:rPr>
          <w:sz w:val="24"/>
          <w:szCs w:val="24"/>
        </w:rPr>
        <w:t xml:space="preserve"> </w:t>
      </w:r>
      <w:r w:rsidRPr="00264B97">
        <w:rPr>
          <w:sz w:val="24"/>
          <w:szCs w:val="24"/>
        </w:rPr>
        <w:tab/>
        <w:t>7.</w:t>
      </w:r>
      <w:r w:rsidRPr="00264B97">
        <w:rPr>
          <w:sz w:val="24"/>
          <w:szCs w:val="24"/>
          <w:lang w:val="mn-MN"/>
        </w:rPr>
        <w:t>Нийгмийн даатгалын мэдээллийн сангийн мэдээлэл</w:t>
      </w:r>
    </w:p>
    <w:p w:rsidR="00466BE6" w:rsidRPr="00264B97" w:rsidRDefault="00264B97" w:rsidP="00466BE6">
      <w:pPr>
        <w:spacing w:after="0" w:line="240" w:lineRule="auto"/>
        <w:jc w:val="both"/>
        <w:rPr>
          <w:rFonts w:ascii="Arial" w:eastAsia="Times New Roman" w:hAnsi="Arial" w:cs="Arial"/>
          <w:color w:val="000000"/>
          <w:sz w:val="24"/>
          <w:szCs w:val="24"/>
        </w:rPr>
      </w:pPr>
      <w:r w:rsidRPr="00264B97">
        <w:rPr>
          <w:rFonts w:ascii="Arial" w:eastAsia="Times New Roman" w:hAnsi="Arial" w:cs="Arial"/>
          <w:color w:val="000000"/>
          <w:sz w:val="24"/>
          <w:szCs w:val="24"/>
        </w:rPr>
        <w:t xml:space="preserve"> </w:t>
      </w:r>
      <w:r w:rsidRPr="00264B97">
        <w:rPr>
          <w:rFonts w:ascii="Arial" w:eastAsia="Times New Roman" w:hAnsi="Arial" w:cs="Arial"/>
          <w:color w:val="000000"/>
          <w:sz w:val="24"/>
          <w:szCs w:val="24"/>
        </w:rPr>
        <w:tab/>
        <w:t>8</w:t>
      </w:r>
      <w:r w:rsidR="00466BE6" w:rsidRPr="00264B97">
        <w:rPr>
          <w:rFonts w:ascii="Arial" w:eastAsia="Times New Roman" w:hAnsi="Arial" w:cs="Arial"/>
          <w:color w:val="000000"/>
          <w:sz w:val="24"/>
          <w:szCs w:val="24"/>
        </w:rPr>
        <w:t>.</w:t>
      </w:r>
      <w:r w:rsidR="00466BE6" w:rsidRPr="00264B97">
        <w:rPr>
          <w:rFonts w:ascii="Arial" w:eastAsia="Times New Roman" w:hAnsi="Arial" w:cs="Arial"/>
          <w:color w:val="000000"/>
          <w:sz w:val="24"/>
          <w:szCs w:val="24"/>
          <w:lang w:val="mn-MN"/>
        </w:rPr>
        <w:t>Голомт банкны дэргэдэх Тэтгэврийн ууган сан ТББ, Ард санхүүгийн нэгдлийн охин компани болох Ард лайф ХХК, Нэйшнл лайф урт хугацаат даатгалын компаниас авсан т</w:t>
      </w:r>
      <w:r w:rsidR="00466BE6" w:rsidRPr="00264B97">
        <w:rPr>
          <w:sz w:val="24"/>
          <w:szCs w:val="24"/>
          <w:lang w:val="mn-MN"/>
        </w:rPr>
        <w:t>үүвэр судалгаанаас</w:t>
      </w:r>
    </w:p>
    <w:p w:rsidR="00B20151" w:rsidRPr="00264B97" w:rsidRDefault="00466BE6" w:rsidP="00C64701">
      <w:pPr>
        <w:spacing w:after="0" w:line="240" w:lineRule="auto"/>
        <w:jc w:val="both"/>
        <w:rPr>
          <w:rFonts w:ascii="Arial" w:eastAsia="Times New Roman" w:hAnsi="Arial" w:cs="Arial"/>
          <w:color w:val="000000"/>
          <w:sz w:val="24"/>
          <w:szCs w:val="24"/>
          <w:lang w:val="mn-MN"/>
        </w:rPr>
      </w:pPr>
      <w:r w:rsidRPr="00264B97">
        <w:rPr>
          <w:rFonts w:ascii="Arial" w:eastAsia="Times New Roman" w:hAnsi="Arial" w:cs="Arial"/>
          <w:color w:val="000000"/>
          <w:sz w:val="24"/>
          <w:szCs w:val="24"/>
        </w:rPr>
        <w:t xml:space="preserve"> </w:t>
      </w:r>
      <w:r w:rsidRPr="00264B97">
        <w:rPr>
          <w:rFonts w:ascii="Arial" w:eastAsia="Times New Roman" w:hAnsi="Arial" w:cs="Arial"/>
          <w:color w:val="000000"/>
          <w:sz w:val="24"/>
          <w:szCs w:val="24"/>
        </w:rPr>
        <w:tab/>
      </w:r>
      <w:r w:rsidR="00B20151" w:rsidRPr="00264B97">
        <w:rPr>
          <w:rFonts w:ascii="Arial" w:eastAsia="Times New Roman" w:hAnsi="Arial" w:cs="Arial"/>
          <w:color w:val="000000"/>
          <w:sz w:val="24"/>
          <w:szCs w:val="24"/>
          <w:lang w:val="mn-MN"/>
        </w:rPr>
        <w:t xml:space="preserve">  </w:t>
      </w:r>
    </w:p>
    <w:p w:rsidR="000018C2" w:rsidRPr="00466BE6" w:rsidRDefault="000018C2" w:rsidP="0082671B">
      <w:pPr>
        <w:spacing w:after="0" w:line="240" w:lineRule="auto"/>
        <w:jc w:val="both"/>
        <w:rPr>
          <w:rFonts w:ascii="Arial" w:eastAsia="Times New Roman" w:hAnsi="Arial" w:cs="Arial"/>
          <w:color w:val="000000"/>
          <w:sz w:val="24"/>
          <w:szCs w:val="24"/>
          <w:lang w:val="mn-MN"/>
        </w:rPr>
      </w:pPr>
    </w:p>
    <w:p w:rsidR="000018C2" w:rsidRPr="00466BE6" w:rsidRDefault="000018C2" w:rsidP="0082671B">
      <w:pPr>
        <w:spacing w:after="0" w:line="240" w:lineRule="auto"/>
        <w:jc w:val="both"/>
        <w:rPr>
          <w:rFonts w:ascii="Arial" w:eastAsia="Times New Roman" w:hAnsi="Arial" w:cs="Arial"/>
          <w:color w:val="000000"/>
          <w:sz w:val="24"/>
          <w:szCs w:val="24"/>
          <w:lang w:val="mn-MN"/>
        </w:rPr>
      </w:pPr>
    </w:p>
    <w:sectPr w:rsidR="000018C2" w:rsidRPr="00466BE6" w:rsidSect="00232170">
      <w:footerReference w:type="default" r:id="rId9"/>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32E23" w:rsidRDefault="00432E23" w:rsidP="00C8497C">
      <w:pPr>
        <w:spacing w:after="0" w:line="240" w:lineRule="auto"/>
      </w:pPr>
      <w:r>
        <w:separator/>
      </w:r>
    </w:p>
  </w:endnote>
  <w:endnote w:type="continuationSeparator" w:id="0">
    <w:p w:rsidR="00432E23" w:rsidRDefault="00432E23" w:rsidP="00C84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3636640"/>
      <w:docPartObj>
        <w:docPartGallery w:val="Page Numbers (Bottom of Page)"/>
        <w:docPartUnique/>
      </w:docPartObj>
    </w:sdtPr>
    <w:sdtEndPr>
      <w:rPr>
        <w:noProof/>
      </w:rPr>
    </w:sdtEndPr>
    <w:sdtContent>
      <w:p w:rsidR="00F45C09" w:rsidRDefault="00F45C09">
        <w:pPr>
          <w:pStyle w:val="Footer"/>
          <w:jc w:val="right"/>
        </w:pPr>
        <w:r>
          <w:fldChar w:fldCharType="begin"/>
        </w:r>
        <w:r>
          <w:instrText xml:space="preserve"> PAGE   \* MERGEFORMAT </w:instrText>
        </w:r>
        <w:r>
          <w:fldChar w:fldCharType="separate"/>
        </w:r>
        <w:r w:rsidR="00782286">
          <w:rPr>
            <w:noProof/>
          </w:rPr>
          <w:t>2</w:t>
        </w:r>
        <w:r>
          <w:rPr>
            <w:noProof/>
          </w:rPr>
          <w:fldChar w:fldCharType="end"/>
        </w:r>
      </w:p>
    </w:sdtContent>
  </w:sdt>
  <w:p w:rsidR="00F45C09" w:rsidRDefault="00F45C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32E23" w:rsidRDefault="00432E23" w:rsidP="00C8497C">
      <w:pPr>
        <w:spacing w:after="0" w:line="240" w:lineRule="auto"/>
      </w:pPr>
      <w:r>
        <w:separator/>
      </w:r>
    </w:p>
  </w:footnote>
  <w:footnote w:type="continuationSeparator" w:id="0">
    <w:p w:rsidR="00432E23" w:rsidRDefault="00432E23" w:rsidP="00C8497C">
      <w:pPr>
        <w:spacing w:after="0" w:line="240" w:lineRule="auto"/>
      </w:pPr>
      <w:r>
        <w:continuationSeparator/>
      </w:r>
    </w:p>
  </w:footnote>
  <w:footnote w:id="1">
    <w:p w:rsidR="00A37422" w:rsidRPr="00DB05D7" w:rsidRDefault="00A37422" w:rsidP="00DB05D7">
      <w:pPr>
        <w:pStyle w:val="FootnoteText"/>
        <w:jc w:val="both"/>
        <w:rPr>
          <w:sz w:val="18"/>
          <w:szCs w:val="18"/>
          <w:lang w:val="mn-MN"/>
        </w:rPr>
      </w:pPr>
      <w:r w:rsidRPr="00A37422">
        <w:rPr>
          <w:rStyle w:val="FootnoteReference"/>
          <w:sz w:val="18"/>
          <w:szCs w:val="18"/>
        </w:rPr>
        <w:footnoteRef/>
      </w:r>
      <w:r w:rsidRPr="00A37422">
        <w:rPr>
          <w:sz w:val="18"/>
          <w:szCs w:val="18"/>
        </w:rPr>
        <w:t xml:space="preserve"> </w:t>
      </w:r>
      <w:r w:rsidRPr="00DB05D7">
        <w:rPr>
          <w:rFonts w:ascii="Arial" w:hAnsi="Arial" w:cs="Arial"/>
          <w:sz w:val="18"/>
          <w:szCs w:val="18"/>
        </w:rPr>
        <w:t>www.1212.mn</w:t>
      </w:r>
    </w:p>
  </w:footnote>
  <w:footnote w:id="2">
    <w:p w:rsidR="00A37422" w:rsidRPr="00DB05D7" w:rsidRDefault="00A37422" w:rsidP="00DB05D7">
      <w:pPr>
        <w:pStyle w:val="FootnoteText"/>
        <w:jc w:val="both"/>
        <w:rPr>
          <w:sz w:val="18"/>
          <w:szCs w:val="18"/>
          <w:lang w:val="mn-MN"/>
        </w:rPr>
      </w:pPr>
      <w:r w:rsidRPr="00DB05D7">
        <w:rPr>
          <w:rStyle w:val="FootnoteReference"/>
          <w:sz w:val="18"/>
          <w:szCs w:val="18"/>
        </w:rPr>
        <w:footnoteRef/>
      </w:r>
      <w:r w:rsidRPr="00DB05D7">
        <w:rPr>
          <w:sz w:val="18"/>
          <w:szCs w:val="18"/>
        </w:rPr>
        <w:t xml:space="preserve"> </w:t>
      </w:r>
      <w:r w:rsidR="00DB05D7" w:rsidRPr="00DB05D7">
        <w:rPr>
          <w:rFonts w:ascii="Arial" w:eastAsia="Times New Roman" w:hAnsi="Arial" w:cs="Arial"/>
          <w:color w:val="000000"/>
          <w:sz w:val="18"/>
          <w:szCs w:val="18"/>
          <w:lang w:val="mn-MN"/>
        </w:rPr>
        <w:t>Голомт банкны дэргэдэх Тэтгэврийн ууган сан ТББ, Ард санхүүгийн нэгдлийн охин компани болох Ард лайф ХХК, Нэйшнл лайф урт хугацаат даатгалын компаниас авсан т</w:t>
      </w:r>
      <w:r w:rsidRPr="00DB05D7">
        <w:rPr>
          <w:sz w:val="18"/>
          <w:szCs w:val="18"/>
          <w:lang w:val="mn-MN"/>
        </w:rPr>
        <w:t xml:space="preserve">үүвэр судалгаанаас </w:t>
      </w:r>
    </w:p>
  </w:footnote>
  <w:footnote w:id="3">
    <w:p w:rsidR="0063105D" w:rsidRPr="0063105D" w:rsidRDefault="0063105D">
      <w:pPr>
        <w:pStyle w:val="FootnoteText"/>
        <w:rPr>
          <w:lang w:val="mn-MN"/>
        </w:rPr>
      </w:pPr>
      <w:r>
        <w:rPr>
          <w:rStyle w:val="FootnoteReference"/>
        </w:rPr>
        <w:footnoteRef/>
      </w:r>
      <w:r>
        <w:t xml:space="preserve"> </w:t>
      </w:r>
      <w:r>
        <w:rPr>
          <w:lang w:val="mn-MN"/>
        </w:rPr>
        <w:t xml:space="preserve">Нийгмийн даатгалын мэдээллийн сангийн мэдээллээс </w:t>
      </w:r>
    </w:p>
  </w:footnote>
  <w:footnote w:id="4">
    <w:p w:rsidR="00D42DCB" w:rsidRPr="00D42DCB" w:rsidRDefault="00D42DCB">
      <w:pPr>
        <w:pStyle w:val="FootnoteText"/>
        <w:rPr>
          <w:lang w:val="mn-MN"/>
        </w:rPr>
      </w:pPr>
      <w:r>
        <w:rPr>
          <w:rStyle w:val="FootnoteReference"/>
        </w:rPr>
        <w:footnoteRef/>
      </w:r>
      <w:r>
        <w:t xml:space="preserve"> </w:t>
      </w:r>
      <w:r w:rsidRPr="00DB05D7">
        <w:rPr>
          <w:rFonts w:ascii="Arial" w:hAnsi="Arial" w:cs="Arial"/>
          <w:sz w:val="18"/>
          <w:szCs w:val="18"/>
        </w:rPr>
        <w:t>www.1212.mn</w:t>
      </w:r>
    </w:p>
  </w:footnote>
  <w:footnote w:id="5">
    <w:p w:rsidR="00D42DCB" w:rsidRPr="00D42DCB" w:rsidRDefault="00D42DCB" w:rsidP="00D42DCB">
      <w:pPr>
        <w:pStyle w:val="FootnoteText"/>
        <w:jc w:val="both"/>
        <w:rPr>
          <w:lang w:val="mn-MN"/>
        </w:rPr>
      </w:pPr>
      <w:r>
        <w:rPr>
          <w:rStyle w:val="FootnoteReference"/>
        </w:rPr>
        <w:footnoteRef/>
      </w:r>
      <w:r>
        <w:t xml:space="preserve"> </w:t>
      </w:r>
      <w:r w:rsidRPr="00DB05D7">
        <w:rPr>
          <w:rFonts w:ascii="Arial" w:eastAsia="Times New Roman" w:hAnsi="Arial" w:cs="Arial"/>
          <w:color w:val="000000"/>
          <w:sz w:val="18"/>
          <w:szCs w:val="18"/>
          <w:lang w:val="mn-MN"/>
        </w:rPr>
        <w:t>Голомт банкны дэргэдэх Тэтгэврийн ууган сан ТББ, Ард санхүүгийн нэгдлийн охин компани болох Ард лайф ХХК, Нэйшнл лайф урт хугацаат даатгалын компаниас авсан т</w:t>
      </w:r>
      <w:r w:rsidRPr="00DB05D7">
        <w:rPr>
          <w:sz w:val="18"/>
          <w:szCs w:val="18"/>
          <w:lang w:val="mn-MN"/>
        </w:rPr>
        <w:t xml:space="preserve">үүвэр судалгаанаас </w:t>
      </w:r>
    </w:p>
  </w:footnote>
  <w:footnote w:id="6">
    <w:p w:rsidR="00F45C09" w:rsidRPr="00DB74DC" w:rsidRDefault="00F45C09">
      <w:pPr>
        <w:pStyle w:val="FootnoteText"/>
        <w:rPr>
          <w:rFonts w:ascii="Arial" w:hAnsi="Arial" w:cs="Arial"/>
          <w:sz w:val="16"/>
          <w:szCs w:val="16"/>
        </w:rPr>
      </w:pPr>
      <w:r w:rsidRPr="00A82130">
        <w:rPr>
          <w:rStyle w:val="FootnoteReference"/>
          <w:rFonts w:ascii="Arial" w:hAnsi="Arial" w:cs="Arial"/>
          <w:sz w:val="16"/>
          <w:szCs w:val="16"/>
        </w:rPr>
        <w:footnoteRef/>
      </w:r>
      <w:r w:rsidRPr="00A82130">
        <w:rPr>
          <w:rFonts w:ascii="Arial" w:hAnsi="Arial" w:cs="Arial"/>
          <w:sz w:val="16"/>
          <w:szCs w:val="16"/>
        </w:rPr>
        <w:t xml:space="preserve"> Хууль зүй, дотоод хэргийн яамны нэг ажилтанд зарцуулагдах материаллаг зардлыг ашиглалаа</w:t>
      </w:r>
      <w:r>
        <w:rPr>
          <w:rFonts w:ascii="Arial" w:hAnsi="Arial" w:cs="Arial"/>
          <w:sz w:val="16"/>
          <w:szCs w:val="16"/>
          <w:lang w:val="mn-M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35B2B"/>
    <w:multiLevelType w:val="hybridMultilevel"/>
    <w:tmpl w:val="A2762B64"/>
    <w:lvl w:ilvl="0" w:tplc="FEFCB0CC">
      <w:start w:val="2"/>
      <w:numFmt w:val="decimal"/>
      <w:lvlText w:val="%1."/>
      <w:lvlJc w:val="left"/>
      <w:pPr>
        <w:ind w:left="1440" w:hanging="360"/>
      </w:pPr>
      <w:rPr>
        <w:rFonts w:eastAsia="Times New Roman" w:hint="default"/>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DC2F8D"/>
    <w:multiLevelType w:val="hybridMultilevel"/>
    <w:tmpl w:val="0CE03660"/>
    <w:lvl w:ilvl="0" w:tplc="5A6444F8">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253B1"/>
    <w:multiLevelType w:val="multilevel"/>
    <w:tmpl w:val="90EE8AA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3" w15:restartNumberingAfterBreak="0">
    <w:nsid w:val="235C2FEB"/>
    <w:multiLevelType w:val="multilevel"/>
    <w:tmpl w:val="FE220F2A"/>
    <w:lvl w:ilvl="0">
      <w:start w:val="3"/>
      <w:numFmt w:val="decimal"/>
      <w:lvlText w:val="%1."/>
      <w:lvlJc w:val="left"/>
      <w:pPr>
        <w:ind w:left="390" w:hanging="390"/>
      </w:pPr>
      <w:rPr>
        <w:rFonts w:eastAsia="Times New Roman" w:hint="default"/>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4" w15:restartNumberingAfterBreak="0">
    <w:nsid w:val="2923622A"/>
    <w:multiLevelType w:val="multilevel"/>
    <w:tmpl w:val="44F4C5FE"/>
    <w:lvl w:ilvl="0">
      <w:start w:val="3"/>
      <w:numFmt w:val="decimal"/>
      <w:lvlText w:val="%1."/>
      <w:lvlJc w:val="left"/>
      <w:pPr>
        <w:ind w:left="390" w:hanging="390"/>
      </w:pPr>
      <w:rPr>
        <w:rFonts w:hint="default"/>
        <w:b/>
      </w:rPr>
    </w:lvl>
    <w:lvl w:ilvl="1">
      <w:start w:val="2"/>
      <w:numFmt w:val="decimal"/>
      <w:lvlText w:val="%1.%2."/>
      <w:lvlJc w:val="left"/>
      <w:pPr>
        <w:ind w:left="1710" w:hanging="720"/>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4050" w:hanging="108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390" w:hanging="144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730" w:hanging="1800"/>
      </w:pPr>
      <w:rPr>
        <w:rFonts w:hint="default"/>
        <w:b/>
      </w:rPr>
    </w:lvl>
    <w:lvl w:ilvl="8">
      <w:start w:val="1"/>
      <w:numFmt w:val="decimal"/>
      <w:lvlText w:val="%1.%2.%3.%4.%5.%6.%7.%8.%9."/>
      <w:lvlJc w:val="left"/>
      <w:pPr>
        <w:ind w:left="10080" w:hanging="2160"/>
      </w:pPr>
      <w:rPr>
        <w:rFonts w:hint="default"/>
        <w:b/>
      </w:rPr>
    </w:lvl>
  </w:abstractNum>
  <w:abstractNum w:abstractNumId="5" w15:restartNumberingAfterBreak="0">
    <w:nsid w:val="302C3CC7"/>
    <w:multiLevelType w:val="multilevel"/>
    <w:tmpl w:val="AEE62D0C"/>
    <w:lvl w:ilvl="0">
      <w:start w:val="1"/>
      <w:numFmt w:val="decimal"/>
      <w:lvlText w:val="%1."/>
      <w:lvlJc w:val="left"/>
      <w:pPr>
        <w:ind w:left="36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3D12199F"/>
    <w:multiLevelType w:val="hybridMultilevel"/>
    <w:tmpl w:val="ADD8C664"/>
    <w:lvl w:ilvl="0" w:tplc="64742B7C">
      <w:start w:val="202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D341B1"/>
    <w:multiLevelType w:val="hybridMultilevel"/>
    <w:tmpl w:val="5E52F52C"/>
    <w:lvl w:ilvl="0" w:tplc="38D6E95E">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055F26"/>
    <w:multiLevelType w:val="hybridMultilevel"/>
    <w:tmpl w:val="95462558"/>
    <w:lvl w:ilvl="0" w:tplc="12B05F90">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1F20C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C25B7B"/>
    <w:multiLevelType w:val="hybridMultilevel"/>
    <w:tmpl w:val="8DDCAFAC"/>
    <w:lvl w:ilvl="0" w:tplc="D11CCD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975401"/>
    <w:multiLevelType w:val="hybridMultilevel"/>
    <w:tmpl w:val="940ACE5C"/>
    <w:lvl w:ilvl="0" w:tplc="183622FA">
      <w:start w:val="1"/>
      <w:numFmt w:val="decimal"/>
      <w:lvlText w:val="%1."/>
      <w:lvlJc w:val="left"/>
      <w:pPr>
        <w:ind w:left="1080" w:hanging="360"/>
      </w:pPr>
      <w:rPr>
        <w:rFonts w:hint="default"/>
        <w:color w:val="00000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6779A1"/>
    <w:multiLevelType w:val="hybridMultilevel"/>
    <w:tmpl w:val="A8A2FF2E"/>
    <w:lvl w:ilvl="0" w:tplc="A8DA3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7548D6"/>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727ACC"/>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313A50"/>
    <w:multiLevelType w:val="hybridMultilevel"/>
    <w:tmpl w:val="E75C722E"/>
    <w:lvl w:ilvl="0" w:tplc="AED22580">
      <w:start w:val="5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89308E"/>
    <w:multiLevelType w:val="multilevel"/>
    <w:tmpl w:val="E8E06A8E"/>
    <w:lvl w:ilvl="0">
      <w:start w:val="3"/>
      <w:numFmt w:val="decimal"/>
      <w:lvlText w:val="%1."/>
      <w:lvlJc w:val="left"/>
      <w:pPr>
        <w:ind w:left="390" w:hanging="390"/>
      </w:pPr>
      <w:rPr>
        <w:rFonts w:eastAsia="Times New Roman" w:hint="default"/>
        <w:b w:val="0"/>
        <w:color w:val="000000"/>
      </w:rPr>
    </w:lvl>
    <w:lvl w:ilvl="1">
      <w:start w:val="2"/>
      <w:numFmt w:val="decimal"/>
      <w:lvlText w:val="%1.%2."/>
      <w:lvlJc w:val="left"/>
      <w:pPr>
        <w:ind w:left="720" w:hanging="720"/>
      </w:pPr>
      <w:rPr>
        <w:rFonts w:eastAsia="Times New Roman" w:hint="default"/>
        <w:b w:val="0"/>
        <w:color w:val="000000"/>
      </w:rPr>
    </w:lvl>
    <w:lvl w:ilvl="2">
      <w:start w:val="1"/>
      <w:numFmt w:val="decimal"/>
      <w:lvlText w:val="%1.%2.%3."/>
      <w:lvlJc w:val="left"/>
      <w:pPr>
        <w:ind w:left="720" w:hanging="720"/>
      </w:pPr>
      <w:rPr>
        <w:rFonts w:eastAsia="Times New Roman" w:hint="default"/>
        <w:b w:val="0"/>
        <w:color w:val="000000"/>
      </w:rPr>
    </w:lvl>
    <w:lvl w:ilvl="3">
      <w:start w:val="1"/>
      <w:numFmt w:val="decimal"/>
      <w:lvlText w:val="%1.%2.%3.%4."/>
      <w:lvlJc w:val="left"/>
      <w:pPr>
        <w:ind w:left="1080" w:hanging="1080"/>
      </w:pPr>
      <w:rPr>
        <w:rFonts w:eastAsia="Times New Roman" w:hint="default"/>
        <w:b w:val="0"/>
        <w:color w:val="000000"/>
      </w:rPr>
    </w:lvl>
    <w:lvl w:ilvl="4">
      <w:start w:val="1"/>
      <w:numFmt w:val="decimal"/>
      <w:lvlText w:val="%1.%2.%3.%4.%5."/>
      <w:lvlJc w:val="left"/>
      <w:pPr>
        <w:ind w:left="1080" w:hanging="1080"/>
      </w:pPr>
      <w:rPr>
        <w:rFonts w:eastAsia="Times New Roman" w:hint="default"/>
        <w:b w:val="0"/>
        <w:color w:val="000000"/>
      </w:rPr>
    </w:lvl>
    <w:lvl w:ilvl="5">
      <w:start w:val="1"/>
      <w:numFmt w:val="decimal"/>
      <w:lvlText w:val="%1.%2.%3.%4.%5.%6."/>
      <w:lvlJc w:val="left"/>
      <w:pPr>
        <w:ind w:left="1440" w:hanging="1440"/>
      </w:pPr>
      <w:rPr>
        <w:rFonts w:eastAsia="Times New Roman" w:hint="default"/>
        <w:b w:val="0"/>
        <w:color w:val="000000"/>
      </w:rPr>
    </w:lvl>
    <w:lvl w:ilvl="6">
      <w:start w:val="1"/>
      <w:numFmt w:val="decimal"/>
      <w:lvlText w:val="%1.%2.%3.%4.%5.%6.%7."/>
      <w:lvlJc w:val="left"/>
      <w:pPr>
        <w:ind w:left="1440" w:hanging="1440"/>
      </w:pPr>
      <w:rPr>
        <w:rFonts w:eastAsia="Times New Roman" w:hint="default"/>
        <w:b w:val="0"/>
        <w:color w:val="000000"/>
      </w:rPr>
    </w:lvl>
    <w:lvl w:ilvl="7">
      <w:start w:val="1"/>
      <w:numFmt w:val="decimal"/>
      <w:lvlText w:val="%1.%2.%3.%4.%5.%6.%7.%8."/>
      <w:lvlJc w:val="left"/>
      <w:pPr>
        <w:ind w:left="1800" w:hanging="1800"/>
      </w:pPr>
      <w:rPr>
        <w:rFonts w:eastAsia="Times New Roman" w:hint="default"/>
        <w:b w:val="0"/>
        <w:color w:val="000000"/>
      </w:rPr>
    </w:lvl>
    <w:lvl w:ilvl="8">
      <w:start w:val="1"/>
      <w:numFmt w:val="decimal"/>
      <w:lvlText w:val="%1.%2.%3.%4.%5.%6.%7.%8.%9."/>
      <w:lvlJc w:val="left"/>
      <w:pPr>
        <w:ind w:left="2160" w:hanging="2160"/>
      </w:pPr>
      <w:rPr>
        <w:rFonts w:eastAsia="Times New Roman" w:hint="default"/>
        <w:b w:val="0"/>
        <w:color w:val="000000"/>
      </w:rPr>
    </w:lvl>
  </w:abstractNum>
  <w:abstractNum w:abstractNumId="17" w15:restartNumberingAfterBreak="0">
    <w:nsid w:val="787B48E7"/>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BA410BA"/>
    <w:multiLevelType w:val="hybridMultilevel"/>
    <w:tmpl w:val="FC4EC1EA"/>
    <w:lvl w:ilvl="0" w:tplc="B808B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5"/>
  </w:num>
  <w:num w:numId="3">
    <w:abstractNumId w:val="7"/>
  </w:num>
  <w:num w:numId="4">
    <w:abstractNumId w:val="9"/>
  </w:num>
  <w:num w:numId="5">
    <w:abstractNumId w:val="6"/>
  </w:num>
  <w:num w:numId="6">
    <w:abstractNumId w:val="11"/>
  </w:num>
  <w:num w:numId="7">
    <w:abstractNumId w:val="2"/>
  </w:num>
  <w:num w:numId="8">
    <w:abstractNumId w:val="14"/>
  </w:num>
  <w:num w:numId="9">
    <w:abstractNumId w:val="12"/>
  </w:num>
  <w:num w:numId="10">
    <w:abstractNumId w:val="18"/>
  </w:num>
  <w:num w:numId="11">
    <w:abstractNumId w:val="1"/>
  </w:num>
  <w:num w:numId="12">
    <w:abstractNumId w:val="10"/>
  </w:num>
  <w:num w:numId="13">
    <w:abstractNumId w:val="13"/>
  </w:num>
  <w:num w:numId="14">
    <w:abstractNumId w:val="0"/>
  </w:num>
  <w:num w:numId="15">
    <w:abstractNumId w:val="17"/>
  </w:num>
  <w:num w:numId="16">
    <w:abstractNumId w:val="3"/>
  </w:num>
  <w:num w:numId="17">
    <w:abstractNumId w:val="16"/>
  </w:num>
  <w:num w:numId="18">
    <w:abstractNumId w:val="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64F"/>
    <w:rsid w:val="000018C2"/>
    <w:rsid w:val="00017CC8"/>
    <w:rsid w:val="00024603"/>
    <w:rsid w:val="00044C4A"/>
    <w:rsid w:val="00057DFE"/>
    <w:rsid w:val="0009295F"/>
    <w:rsid w:val="000A6987"/>
    <w:rsid w:val="000C2A63"/>
    <w:rsid w:val="000C6B79"/>
    <w:rsid w:val="000E0667"/>
    <w:rsid w:val="000E0839"/>
    <w:rsid w:val="000E39C4"/>
    <w:rsid w:val="000E53D0"/>
    <w:rsid w:val="000E5CC1"/>
    <w:rsid w:val="000F7F12"/>
    <w:rsid w:val="00102936"/>
    <w:rsid w:val="001122A8"/>
    <w:rsid w:val="00121CFA"/>
    <w:rsid w:val="001261F4"/>
    <w:rsid w:val="00133210"/>
    <w:rsid w:val="00142D4A"/>
    <w:rsid w:val="00154BC5"/>
    <w:rsid w:val="0016135C"/>
    <w:rsid w:val="00165213"/>
    <w:rsid w:val="00180F04"/>
    <w:rsid w:val="00191956"/>
    <w:rsid w:val="001B1BAC"/>
    <w:rsid w:val="001C2CE9"/>
    <w:rsid w:val="001D375D"/>
    <w:rsid w:val="001D6734"/>
    <w:rsid w:val="001E4BC3"/>
    <w:rsid w:val="00214E24"/>
    <w:rsid w:val="00223E38"/>
    <w:rsid w:val="00227434"/>
    <w:rsid w:val="00232170"/>
    <w:rsid w:val="00264B97"/>
    <w:rsid w:val="002822FE"/>
    <w:rsid w:val="002C1C31"/>
    <w:rsid w:val="002C5137"/>
    <w:rsid w:val="002D160F"/>
    <w:rsid w:val="002E160C"/>
    <w:rsid w:val="002E4555"/>
    <w:rsid w:val="002F7688"/>
    <w:rsid w:val="002F77BD"/>
    <w:rsid w:val="0031062C"/>
    <w:rsid w:val="00325153"/>
    <w:rsid w:val="00334CDE"/>
    <w:rsid w:val="00346660"/>
    <w:rsid w:val="00364A22"/>
    <w:rsid w:val="0038069B"/>
    <w:rsid w:val="003A6B28"/>
    <w:rsid w:val="003C12C9"/>
    <w:rsid w:val="003D0561"/>
    <w:rsid w:val="003D5690"/>
    <w:rsid w:val="003E5F9E"/>
    <w:rsid w:val="003E788A"/>
    <w:rsid w:val="00414234"/>
    <w:rsid w:val="004274EE"/>
    <w:rsid w:val="00432E23"/>
    <w:rsid w:val="00463F8B"/>
    <w:rsid w:val="004645A4"/>
    <w:rsid w:val="00466BE6"/>
    <w:rsid w:val="0048755F"/>
    <w:rsid w:val="004957EF"/>
    <w:rsid w:val="004A0965"/>
    <w:rsid w:val="004A6E91"/>
    <w:rsid w:val="004C6A23"/>
    <w:rsid w:val="004D4503"/>
    <w:rsid w:val="004E186A"/>
    <w:rsid w:val="004E2008"/>
    <w:rsid w:val="0053364F"/>
    <w:rsid w:val="00540AD7"/>
    <w:rsid w:val="00551D03"/>
    <w:rsid w:val="00556815"/>
    <w:rsid w:val="005627B4"/>
    <w:rsid w:val="00567BD1"/>
    <w:rsid w:val="00577EBF"/>
    <w:rsid w:val="00594B46"/>
    <w:rsid w:val="005A3ED2"/>
    <w:rsid w:val="005C1311"/>
    <w:rsid w:val="005C5845"/>
    <w:rsid w:val="005D78F2"/>
    <w:rsid w:val="005F09AC"/>
    <w:rsid w:val="005F3FD2"/>
    <w:rsid w:val="005F7B50"/>
    <w:rsid w:val="00605BE6"/>
    <w:rsid w:val="00614FD5"/>
    <w:rsid w:val="00617E93"/>
    <w:rsid w:val="0063105D"/>
    <w:rsid w:val="00634BC0"/>
    <w:rsid w:val="00643B79"/>
    <w:rsid w:val="006443EE"/>
    <w:rsid w:val="00646231"/>
    <w:rsid w:val="006474BF"/>
    <w:rsid w:val="00650319"/>
    <w:rsid w:val="00653463"/>
    <w:rsid w:val="00656752"/>
    <w:rsid w:val="0066710A"/>
    <w:rsid w:val="006862EF"/>
    <w:rsid w:val="006A082F"/>
    <w:rsid w:val="006A2835"/>
    <w:rsid w:val="006C37A6"/>
    <w:rsid w:val="006F063F"/>
    <w:rsid w:val="006F24E1"/>
    <w:rsid w:val="0070463A"/>
    <w:rsid w:val="007122A8"/>
    <w:rsid w:val="00712C31"/>
    <w:rsid w:val="00724B84"/>
    <w:rsid w:val="00725F17"/>
    <w:rsid w:val="00751C3C"/>
    <w:rsid w:val="00782286"/>
    <w:rsid w:val="0078327E"/>
    <w:rsid w:val="007B6362"/>
    <w:rsid w:val="007C5119"/>
    <w:rsid w:val="00824A0C"/>
    <w:rsid w:val="0082671B"/>
    <w:rsid w:val="00830C05"/>
    <w:rsid w:val="00836032"/>
    <w:rsid w:val="0087457B"/>
    <w:rsid w:val="008948D1"/>
    <w:rsid w:val="00896D34"/>
    <w:rsid w:val="008A76C8"/>
    <w:rsid w:val="008C1053"/>
    <w:rsid w:val="008D3EA4"/>
    <w:rsid w:val="008D7441"/>
    <w:rsid w:val="00911148"/>
    <w:rsid w:val="00922FF0"/>
    <w:rsid w:val="0092384F"/>
    <w:rsid w:val="00924BE0"/>
    <w:rsid w:val="0097398A"/>
    <w:rsid w:val="009874E1"/>
    <w:rsid w:val="0099018F"/>
    <w:rsid w:val="00990BD5"/>
    <w:rsid w:val="00991F77"/>
    <w:rsid w:val="00996353"/>
    <w:rsid w:val="009B00F4"/>
    <w:rsid w:val="009C5AC7"/>
    <w:rsid w:val="009D291E"/>
    <w:rsid w:val="009E3F2B"/>
    <w:rsid w:val="00A173D9"/>
    <w:rsid w:val="00A206C4"/>
    <w:rsid w:val="00A3234C"/>
    <w:rsid w:val="00A3265C"/>
    <w:rsid w:val="00A35DF4"/>
    <w:rsid w:val="00A36C8F"/>
    <w:rsid w:val="00A37422"/>
    <w:rsid w:val="00A40DB3"/>
    <w:rsid w:val="00A81827"/>
    <w:rsid w:val="00A818FF"/>
    <w:rsid w:val="00A82130"/>
    <w:rsid w:val="00A86303"/>
    <w:rsid w:val="00A9242E"/>
    <w:rsid w:val="00AA51D1"/>
    <w:rsid w:val="00AB6061"/>
    <w:rsid w:val="00AC220D"/>
    <w:rsid w:val="00AC4A6C"/>
    <w:rsid w:val="00AC5E20"/>
    <w:rsid w:val="00AC6613"/>
    <w:rsid w:val="00AD3187"/>
    <w:rsid w:val="00AE2FB9"/>
    <w:rsid w:val="00B11B0B"/>
    <w:rsid w:val="00B20151"/>
    <w:rsid w:val="00B32FFA"/>
    <w:rsid w:val="00B47C91"/>
    <w:rsid w:val="00B877D0"/>
    <w:rsid w:val="00B878C8"/>
    <w:rsid w:val="00B94278"/>
    <w:rsid w:val="00BA606C"/>
    <w:rsid w:val="00BE12B1"/>
    <w:rsid w:val="00C034E2"/>
    <w:rsid w:val="00C17DD7"/>
    <w:rsid w:val="00C62079"/>
    <w:rsid w:val="00C64701"/>
    <w:rsid w:val="00C8497C"/>
    <w:rsid w:val="00C86376"/>
    <w:rsid w:val="00C9451D"/>
    <w:rsid w:val="00C95BCA"/>
    <w:rsid w:val="00CA122C"/>
    <w:rsid w:val="00CD5426"/>
    <w:rsid w:val="00D07C22"/>
    <w:rsid w:val="00D12727"/>
    <w:rsid w:val="00D13F84"/>
    <w:rsid w:val="00D35479"/>
    <w:rsid w:val="00D42DCB"/>
    <w:rsid w:val="00D50178"/>
    <w:rsid w:val="00D5036C"/>
    <w:rsid w:val="00D566F1"/>
    <w:rsid w:val="00D7446E"/>
    <w:rsid w:val="00DB05D7"/>
    <w:rsid w:val="00DB43DC"/>
    <w:rsid w:val="00DB74DC"/>
    <w:rsid w:val="00DC4496"/>
    <w:rsid w:val="00E27E30"/>
    <w:rsid w:val="00E543F1"/>
    <w:rsid w:val="00E62F09"/>
    <w:rsid w:val="00E754DF"/>
    <w:rsid w:val="00E77E9A"/>
    <w:rsid w:val="00EA0E9E"/>
    <w:rsid w:val="00EA3662"/>
    <w:rsid w:val="00EA749F"/>
    <w:rsid w:val="00EB25B4"/>
    <w:rsid w:val="00EB293E"/>
    <w:rsid w:val="00EC2D3A"/>
    <w:rsid w:val="00EF6FF8"/>
    <w:rsid w:val="00F20D4D"/>
    <w:rsid w:val="00F34F4E"/>
    <w:rsid w:val="00F45C09"/>
    <w:rsid w:val="00F523E4"/>
    <w:rsid w:val="00F64A57"/>
    <w:rsid w:val="00F7041C"/>
    <w:rsid w:val="00F77391"/>
    <w:rsid w:val="00FB39CF"/>
    <w:rsid w:val="00FD148A"/>
    <w:rsid w:val="00FD1D22"/>
    <w:rsid w:val="00FF1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11C77B-5A5F-456A-9DCA-55700407A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C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2">
    <w:name w:val="Normal2"/>
    <w:rsid w:val="0053364F"/>
    <w:pPr>
      <w:widowControl w:val="0"/>
    </w:pPr>
    <w:rPr>
      <w:rFonts w:ascii="Arial" w:eastAsia="Arial" w:hAnsi="Arial" w:cs="Arial"/>
      <w:color w:val="000000"/>
      <w:sz w:val="24"/>
      <w:szCs w:val="24"/>
    </w:rPr>
  </w:style>
  <w:style w:type="paragraph" w:styleId="ListParagraph">
    <w:name w:val="List Paragraph"/>
    <w:basedOn w:val="Normal"/>
    <w:uiPriority w:val="34"/>
    <w:qFormat/>
    <w:rsid w:val="00B94278"/>
    <w:pPr>
      <w:ind w:left="720"/>
      <w:contextualSpacing/>
    </w:pPr>
  </w:style>
  <w:style w:type="paragraph" w:styleId="FootnoteText">
    <w:name w:val="footnote text"/>
    <w:basedOn w:val="Normal"/>
    <w:link w:val="FootnoteTextChar"/>
    <w:uiPriority w:val="99"/>
    <w:unhideWhenUsed/>
    <w:rsid w:val="00C8497C"/>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C8497C"/>
    <w:rPr>
      <w:rFonts w:eastAsiaTheme="minorEastAsia"/>
      <w:sz w:val="20"/>
      <w:szCs w:val="20"/>
    </w:rPr>
  </w:style>
  <w:style w:type="character" w:styleId="FootnoteReference">
    <w:name w:val="footnote reference"/>
    <w:basedOn w:val="DefaultParagraphFont"/>
    <w:uiPriority w:val="99"/>
    <w:semiHidden/>
    <w:unhideWhenUsed/>
    <w:rsid w:val="00C8497C"/>
    <w:rPr>
      <w:vertAlign w:val="superscript"/>
    </w:rPr>
  </w:style>
  <w:style w:type="character" w:styleId="Hyperlink">
    <w:name w:val="Hyperlink"/>
    <w:basedOn w:val="DefaultParagraphFont"/>
    <w:uiPriority w:val="99"/>
    <w:unhideWhenUsed/>
    <w:rsid w:val="00C8497C"/>
    <w:rPr>
      <w:color w:val="0563C1" w:themeColor="hyperlink"/>
      <w:u w:val="single"/>
    </w:rPr>
  </w:style>
  <w:style w:type="character" w:styleId="PlaceholderText">
    <w:name w:val="Placeholder Text"/>
    <w:basedOn w:val="DefaultParagraphFont"/>
    <w:uiPriority w:val="99"/>
    <w:semiHidden/>
    <w:rsid w:val="004274EE"/>
    <w:rPr>
      <w:color w:val="808080"/>
    </w:rPr>
  </w:style>
  <w:style w:type="paragraph" w:styleId="Header">
    <w:name w:val="header"/>
    <w:basedOn w:val="Normal"/>
    <w:link w:val="HeaderChar"/>
    <w:uiPriority w:val="99"/>
    <w:unhideWhenUsed/>
    <w:rsid w:val="00C945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51D"/>
  </w:style>
  <w:style w:type="paragraph" w:styleId="Footer">
    <w:name w:val="footer"/>
    <w:basedOn w:val="Normal"/>
    <w:link w:val="FooterChar"/>
    <w:uiPriority w:val="99"/>
    <w:unhideWhenUsed/>
    <w:rsid w:val="00C945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51D"/>
  </w:style>
  <w:style w:type="paragraph" w:styleId="BalloonText">
    <w:name w:val="Balloon Text"/>
    <w:basedOn w:val="Normal"/>
    <w:link w:val="BalloonTextChar"/>
    <w:uiPriority w:val="99"/>
    <w:semiHidden/>
    <w:unhideWhenUsed/>
    <w:rsid w:val="004957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7EF"/>
    <w:rPr>
      <w:rFonts w:ascii="Segoe UI" w:hAnsi="Segoe UI" w:cs="Segoe UI"/>
      <w:sz w:val="18"/>
      <w:szCs w:val="18"/>
    </w:rPr>
  </w:style>
  <w:style w:type="paragraph" w:styleId="EndnoteText">
    <w:name w:val="endnote text"/>
    <w:basedOn w:val="Normal"/>
    <w:link w:val="EndnoteTextChar"/>
    <w:uiPriority w:val="99"/>
    <w:semiHidden/>
    <w:unhideWhenUsed/>
    <w:rsid w:val="005C13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1311"/>
    <w:rPr>
      <w:sz w:val="20"/>
      <w:szCs w:val="20"/>
    </w:rPr>
  </w:style>
  <w:style w:type="character" w:styleId="EndnoteReference">
    <w:name w:val="endnote reference"/>
    <w:basedOn w:val="DefaultParagraphFont"/>
    <w:uiPriority w:val="99"/>
    <w:semiHidden/>
    <w:unhideWhenUsed/>
    <w:rsid w:val="005C1311"/>
    <w:rPr>
      <w:vertAlign w:val="superscript"/>
    </w:rPr>
  </w:style>
  <w:style w:type="table" w:styleId="TableGrid">
    <w:name w:val="Table Grid"/>
    <w:basedOn w:val="TableNormal"/>
    <w:uiPriority w:val="39"/>
    <w:rsid w:val="00991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82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05504">
      <w:bodyDiv w:val="1"/>
      <w:marLeft w:val="0"/>
      <w:marRight w:val="0"/>
      <w:marTop w:val="0"/>
      <w:marBottom w:val="0"/>
      <w:divBdr>
        <w:top w:val="none" w:sz="0" w:space="0" w:color="auto"/>
        <w:left w:val="none" w:sz="0" w:space="0" w:color="auto"/>
        <w:bottom w:val="none" w:sz="0" w:space="0" w:color="auto"/>
        <w:right w:val="none" w:sz="0" w:space="0" w:color="auto"/>
      </w:divBdr>
    </w:div>
    <w:div w:id="195972447">
      <w:bodyDiv w:val="1"/>
      <w:marLeft w:val="0"/>
      <w:marRight w:val="0"/>
      <w:marTop w:val="0"/>
      <w:marBottom w:val="0"/>
      <w:divBdr>
        <w:top w:val="none" w:sz="0" w:space="0" w:color="auto"/>
        <w:left w:val="none" w:sz="0" w:space="0" w:color="auto"/>
        <w:bottom w:val="none" w:sz="0" w:space="0" w:color="auto"/>
        <w:right w:val="none" w:sz="0" w:space="0" w:color="auto"/>
      </w:divBdr>
    </w:div>
    <w:div w:id="438180547">
      <w:bodyDiv w:val="1"/>
      <w:marLeft w:val="0"/>
      <w:marRight w:val="0"/>
      <w:marTop w:val="0"/>
      <w:marBottom w:val="0"/>
      <w:divBdr>
        <w:top w:val="none" w:sz="0" w:space="0" w:color="auto"/>
        <w:left w:val="none" w:sz="0" w:space="0" w:color="auto"/>
        <w:bottom w:val="none" w:sz="0" w:space="0" w:color="auto"/>
        <w:right w:val="none" w:sz="0" w:space="0" w:color="auto"/>
      </w:divBdr>
    </w:div>
    <w:div w:id="477768228">
      <w:bodyDiv w:val="1"/>
      <w:marLeft w:val="0"/>
      <w:marRight w:val="0"/>
      <w:marTop w:val="0"/>
      <w:marBottom w:val="0"/>
      <w:divBdr>
        <w:top w:val="none" w:sz="0" w:space="0" w:color="auto"/>
        <w:left w:val="none" w:sz="0" w:space="0" w:color="auto"/>
        <w:bottom w:val="none" w:sz="0" w:space="0" w:color="auto"/>
        <w:right w:val="none" w:sz="0" w:space="0" w:color="auto"/>
      </w:divBdr>
    </w:div>
    <w:div w:id="752624805">
      <w:bodyDiv w:val="1"/>
      <w:marLeft w:val="0"/>
      <w:marRight w:val="0"/>
      <w:marTop w:val="0"/>
      <w:marBottom w:val="0"/>
      <w:divBdr>
        <w:top w:val="none" w:sz="0" w:space="0" w:color="auto"/>
        <w:left w:val="none" w:sz="0" w:space="0" w:color="auto"/>
        <w:bottom w:val="none" w:sz="0" w:space="0" w:color="auto"/>
        <w:right w:val="none" w:sz="0" w:space="0" w:color="auto"/>
      </w:divBdr>
    </w:div>
    <w:div w:id="841237144">
      <w:bodyDiv w:val="1"/>
      <w:marLeft w:val="0"/>
      <w:marRight w:val="0"/>
      <w:marTop w:val="0"/>
      <w:marBottom w:val="0"/>
      <w:divBdr>
        <w:top w:val="none" w:sz="0" w:space="0" w:color="auto"/>
        <w:left w:val="none" w:sz="0" w:space="0" w:color="auto"/>
        <w:bottom w:val="none" w:sz="0" w:space="0" w:color="auto"/>
        <w:right w:val="none" w:sz="0" w:space="0" w:color="auto"/>
      </w:divBdr>
    </w:div>
    <w:div w:id="1128202799">
      <w:bodyDiv w:val="1"/>
      <w:marLeft w:val="0"/>
      <w:marRight w:val="0"/>
      <w:marTop w:val="0"/>
      <w:marBottom w:val="0"/>
      <w:divBdr>
        <w:top w:val="none" w:sz="0" w:space="0" w:color="auto"/>
        <w:left w:val="none" w:sz="0" w:space="0" w:color="auto"/>
        <w:bottom w:val="none" w:sz="0" w:space="0" w:color="auto"/>
        <w:right w:val="none" w:sz="0" w:space="0" w:color="auto"/>
      </w:divBdr>
    </w:div>
    <w:div w:id="1192959223">
      <w:bodyDiv w:val="1"/>
      <w:marLeft w:val="0"/>
      <w:marRight w:val="0"/>
      <w:marTop w:val="0"/>
      <w:marBottom w:val="0"/>
      <w:divBdr>
        <w:top w:val="none" w:sz="0" w:space="0" w:color="auto"/>
        <w:left w:val="none" w:sz="0" w:space="0" w:color="auto"/>
        <w:bottom w:val="none" w:sz="0" w:space="0" w:color="auto"/>
        <w:right w:val="none" w:sz="0" w:space="0" w:color="auto"/>
      </w:divBdr>
    </w:div>
    <w:div w:id="1434865106">
      <w:bodyDiv w:val="1"/>
      <w:marLeft w:val="0"/>
      <w:marRight w:val="0"/>
      <w:marTop w:val="0"/>
      <w:marBottom w:val="0"/>
      <w:divBdr>
        <w:top w:val="none" w:sz="0" w:space="0" w:color="auto"/>
        <w:left w:val="none" w:sz="0" w:space="0" w:color="auto"/>
        <w:bottom w:val="none" w:sz="0" w:space="0" w:color="auto"/>
        <w:right w:val="none" w:sz="0" w:space="0" w:color="auto"/>
      </w:divBdr>
    </w:div>
    <w:div w:id="2086339200">
      <w:bodyDiv w:val="1"/>
      <w:marLeft w:val="0"/>
      <w:marRight w:val="0"/>
      <w:marTop w:val="0"/>
      <w:marBottom w:val="0"/>
      <w:divBdr>
        <w:top w:val="none" w:sz="0" w:space="0" w:color="auto"/>
        <w:left w:val="none" w:sz="0" w:space="0" w:color="auto"/>
        <w:bottom w:val="none" w:sz="0" w:space="0" w:color="auto"/>
        <w:right w:val="none" w:sz="0" w:space="0" w:color="auto"/>
      </w:divBdr>
    </w:div>
    <w:div w:id="2096824814">
      <w:bodyDiv w:val="1"/>
      <w:marLeft w:val="0"/>
      <w:marRight w:val="0"/>
      <w:marTop w:val="0"/>
      <w:marBottom w:val="0"/>
      <w:divBdr>
        <w:top w:val="none" w:sz="0" w:space="0" w:color="auto"/>
        <w:left w:val="none" w:sz="0" w:space="0" w:color="auto"/>
        <w:bottom w:val="none" w:sz="0" w:space="0" w:color="auto"/>
        <w:right w:val="none" w:sz="0" w:space="0" w:color="auto"/>
      </w:divBdr>
    </w:div>
    <w:div w:id="2108890837">
      <w:bodyDiv w:val="1"/>
      <w:marLeft w:val="0"/>
      <w:marRight w:val="0"/>
      <w:marTop w:val="0"/>
      <w:marBottom w:val="0"/>
      <w:divBdr>
        <w:top w:val="none" w:sz="0" w:space="0" w:color="auto"/>
        <w:left w:val="none" w:sz="0" w:space="0" w:color="auto"/>
        <w:bottom w:val="none" w:sz="0" w:space="0" w:color="auto"/>
        <w:right w:val="none" w:sz="0" w:space="0" w:color="auto"/>
      </w:divBdr>
    </w:div>
    <w:div w:id="212553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8487F-386B-48B5-A5CC-4A11C59FA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2680</Words>
  <Characters>15277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10</cp:revision>
  <cp:lastPrinted>2021-10-13T02:29:00Z</cp:lastPrinted>
  <dcterms:created xsi:type="dcterms:W3CDTF">2021-09-15T06:48:00Z</dcterms:created>
  <dcterms:modified xsi:type="dcterms:W3CDTF">2021-10-13T02:33:00Z</dcterms:modified>
</cp:coreProperties>
</file>