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3CA9" w14:textId="77777777" w:rsidR="00CE0076" w:rsidRDefault="00CE0076" w:rsidP="00CE0076">
      <w:pPr>
        <w:pStyle w:val="Title"/>
        <w:ind w:left="1134" w:right="707"/>
        <w:rPr>
          <w:rStyle w:val="FontStyle13"/>
          <w:noProof/>
          <w:lang w:val="mn-MN"/>
        </w:rPr>
      </w:pPr>
    </w:p>
    <w:p w14:paraId="766FFEC6" w14:textId="77777777" w:rsidR="00CE0076" w:rsidRDefault="00CE0076" w:rsidP="00CE0076">
      <w:pPr>
        <w:pStyle w:val="Title"/>
        <w:ind w:left="1134" w:right="707"/>
        <w:rPr>
          <w:rStyle w:val="FontStyle13"/>
          <w:noProof/>
          <w:lang w:val="mn-MN"/>
        </w:rPr>
      </w:pPr>
      <w:r w:rsidRPr="00212BB7">
        <w:rPr>
          <w:noProof/>
        </w:rPr>
        <w:drawing>
          <wp:anchor distT="0" distB="0" distL="114300" distR="114300" simplePos="0" relativeHeight="251659264" behindDoc="1" locked="0" layoutInCell="1" allowOverlap="1" wp14:anchorId="1ADB9CFF" wp14:editId="7622B461">
            <wp:simplePos x="0" y="0"/>
            <wp:positionH relativeFrom="column">
              <wp:posOffset>120015</wp:posOffset>
            </wp:positionH>
            <wp:positionV relativeFrom="paragraph">
              <wp:posOffset>126365</wp:posOffset>
            </wp:positionV>
            <wp:extent cx="1694180" cy="744220"/>
            <wp:effectExtent l="0" t="0" r="1270" b="0"/>
            <wp:wrapSquare wrapText="bothSides"/>
            <wp:docPr id="168" name="Picture 168" descr="C:\Users\Delgermaa\Documents\GGGI_URBAN DEVELOPMENT\MCUD-LOGO-FOR-WE-1024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germaa\Documents\GGGI_URBAN DEVELOPMENT\MCUD-LOGO-FOR-WE-1024x4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18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DFAE6" w14:textId="77777777" w:rsidR="00CE0076" w:rsidRDefault="00CE0076" w:rsidP="00CE0076">
      <w:pPr>
        <w:pStyle w:val="Title"/>
        <w:ind w:left="1134" w:right="707"/>
        <w:rPr>
          <w:rStyle w:val="FontStyle13"/>
          <w:noProof/>
          <w:lang w:val="mn-MN"/>
        </w:rPr>
      </w:pPr>
    </w:p>
    <w:p w14:paraId="7EDF24E4" w14:textId="77777777" w:rsidR="00CE0076" w:rsidRDefault="00CE0076" w:rsidP="00CE0076">
      <w:pPr>
        <w:pStyle w:val="Title"/>
        <w:ind w:left="1134" w:right="707"/>
        <w:rPr>
          <w:rStyle w:val="FontStyle13"/>
          <w:noProof/>
          <w:lang w:val="mn-MN"/>
        </w:rPr>
      </w:pPr>
    </w:p>
    <w:p w14:paraId="519728C7" w14:textId="77777777" w:rsidR="00CE0076" w:rsidRDefault="00CE0076" w:rsidP="00CE0076">
      <w:pPr>
        <w:pStyle w:val="Title"/>
        <w:ind w:left="1134" w:right="707"/>
        <w:rPr>
          <w:rStyle w:val="FontStyle13"/>
          <w:noProof/>
          <w:lang w:val="mn-MN"/>
        </w:rPr>
      </w:pPr>
    </w:p>
    <w:p w14:paraId="2F042E24" w14:textId="77777777" w:rsidR="00CE0076" w:rsidRDefault="00CE0076" w:rsidP="00CE0076">
      <w:pPr>
        <w:pStyle w:val="Title"/>
        <w:ind w:left="1134" w:right="707"/>
        <w:rPr>
          <w:rStyle w:val="FontStyle13"/>
          <w:noProof/>
          <w:lang w:val="mn-MN"/>
        </w:rPr>
      </w:pPr>
    </w:p>
    <w:p w14:paraId="4E6AD85E" w14:textId="77777777" w:rsidR="00CE0076" w:rsidRDefault="00CE0076" w:rsidP="00CE0076">
      <w:pPr>
        <w:pStyle w:val="Title"/>
        <w:ind w:left="1134" w:right="707"/>
        <w:rPr>
          <w:rStyle w:val="FontStyle13"/>
          <w:noProof/>
          <w:lang w:val="mn-MN"/>
        </w:rPr>
      </w:pPr>
    </w:p>
    <w:p w14:paraId="73FB7E50" w14:textId="77777777" w:rsidR="00CE0076" w:rsidRDefault="00CE0076" w:rsidP="00CE0076">
      <w:pPr>
        <w:pStyle w:val="Title"/>
        <w:ind w:left="1134" w:right="707"/>
        <w:rPr>
          <w:rStyle w:val="FontStyle13"/>
          <w:noProof/>
          <w:lang w:val="mn-MN"/>
        </w:rPr>
      </w:pPr>
    </w:p>
    <w:p w14:paraId="1229C00C" w14:textId="77777777" w:rsidR="00CE0076" w:rsidRDefault="00CE0076" w:rsidP="00CE0076">
      <w:pPr>
        <w:pStyle w:val="Title"/>
        <w:ind w:left="1134" w:right="707"/>
        <w:rPr>
          <w:rStyle w:val="FontStyle13"/>
          <w:noProof/>
          <w:lang w:val="mn-MN"/>
        </w:rPr>
      </w:pPr>
    </w:p>
    <w:p w14:paraId="66B93EEF" w14:textId="77777777" w:rsidR="00CE0076" w:rsidRDefault="00CE0076" w:rsidP="00CE0076">
      <w:pPr>
        <w:pStyle w:val="Title"/>
        <w:ind w:left="1134" w:right="707"/>
        <w:rPr>
          <w:rStyle w:val="FontStyle13"/>
          <w:noProof/>
          <w:lang w:val="mn-MN"/>
        </w:rPr>
      </w:pPr>
    </w:p>
    <w:p w14:paraId="6BB047F7" w14:textId="77777777" w:rsidR="00CE0076" w:rsidRDefault="00CE0076" w:rsidP="00CE0076">
      <w:pPr>
        <w:pStyle w:val="Title"/>
        <w:ind w:left="1134" w:right="707"/>
        <w:rPr>
          <w:rStyle w:val="FontStyle13"/>
          <w:noProof/>
          <w:lang w:val="mn-MN"/>
        </w:rPr>
      </w:pPr>
    </w:p>
    <w:p w14:paraId="64C5B335" w14:textId="77777777" w:rsidR="00CE0076" w:rsidRDefault="00CE0076" w:rsidP="00CE0076">
      <w:pPr>
        <w:pStyle w:val="Title"/>
        <w:ind w:left="1134" w:right="707"/>
        <w:rPr>
          <w:rStyle w:val="FontStyle13"/>
          <w:noProof/>
          <w:lang w:val="mn-MN"/>
        </w:rPr>
      </w:pPr>
    </w:p>
    <w:p w14:paraId="0F78E86D" w14:textId="77777777" w:rsidR="00CE0076" w:rsidRDefault="00CE0076" w:rsidP="00CE0076">
      <w:pPr>
        <w:pStyle w:val="Title"/>
        <w:ind w:left="1134" w:right="707"/>
        <w:rPr>
          <w:rStyle w:val="FontStyle13"/>
          <w:noProof/>
          <w:lang w:val="mn-MN"/>
        </w:rPr>
      </w:pPr>
    </w:p>
    <w:p w14:paraId="2C794DDA" w14:textId="77777777" w:rsidR="00CE0076" w:rsidRDefault="00CE0076" w:rsidP="00CE0076">
      <w:pPr>
        <w:pStyle w:val="Title"/>
        <w:ind w:left="1134" w:right="707"/>
        <w:rPr>
          <w:rStyle w:val="FontStyle13"/>
          <w:noProof/>
          <w:lang w:val="mn-MN"/>
        </w:rPr>
      </w:pPr>
    </w:p>
    <w:p w14:paraId="44AC7D23" w14:textId="77777777" w:rsidR="00CE0076" w:rsidRDefault="00CE0076" w:rsidP="00CE0076">
      <w:pPr>
        <w:pStyle w:val="Title"/>
        <w:ind w:left="1134" w:right="707"/>
        <w:rPr>
          <w:rStyle w:val="FontStyle13"/>
          <w:noProof/>
          <w:lang w:val="mn-MN"/>
        </w:rPr>
      </w:pPr>
    </w:p>
    <w:p w14:paraId="2849727F" w14:textId="77777777" w:rsidR="00CE0076" w:rsidRDefault="00CE0076" w:rsidP="00CE0076"/>
    <w:p w14:paraId="24BA3041" w14:textId="77777777" w:rsidR="00CE0076" w:rsidRDefault="00CE0076" w:rsidP="00CE0076"/>
    <w:p w14:paraId="15D9F758" w14:textId="77777777" w:rsidR="00CE0076" w:rsidRDefault="00CE0076" w:rsidP="00CE0076"/>
    <w:p w14:paraId="2BEE1C76" w14:textId="77777777" w:rsidR="00CE0076" w:rsidRDefault="00CE0076" w:rsidP="00441F29">
      <w:pPr>
        <w:pStyle w:val="Title"/>
        <w:ind w:right="707"/>
        <w:jc w:val="left"/>
        <w:rPr>
          <w:rStyle w:val="FontStyle13"/>
          <w:noProof/>
          <w:lang w:val="mn-MN"/>
        </w:rPr>
      </w:pPr>
    </w:p>
    <w:p w14:paraId="68C6A545" w14:textId="77777777" w:rsidR="00CE0076" w:rsidRDefault="00CE0076" w:rsidP="00CE0076">
      <w:pPr>
        <w:pStyle w:val="Title"/>
        <w:ind w:left="1134" w:right="707"/>
        <w:rPr>
          <w:rStyle w:val="FontStyle13"/>
          <w:noProof/>
          <w:lang w:val="mn-MN"/>
        </w:rPr>
      </w:pPr>
    </w:p>
    <w:p w14:paraId="27BF3012" w14:textId="77777777" w:rsidR="00CE0076" w:rsidRDefault="0053309A" w:rsidP="00CE0076">
      <w:pPr>
        <w:pStyle w:val="Title"/>
        <w:ind w:left="1134" w:right="707"/>
        <w:rPr>
          <w:rFonts w:ascii="Arial" w:hAnsi="Arial" w:cs="Arial"/>
          <w:b w:val="0"/>
          <w:sz w:val="22"/>
          <w:szCs w:val="22"/>
          <w:lang w:val="mn-MN"/>
        </w:rPr>
      </w:pPr>
      <w:r>
        <w:rPr>
          <w:rStyle w:val="FontStyle13"/>
          <w:noProof/>
          <w:lang w:val="mn-MN"/>
        </w:rPr>
        <w:t xml:space="preserve">ГАЗРЫН ТӨЛБӨРИЙН </w:t>
      </w:r>
      <w:r w:rsidR="00CE0076" w:rsidRPr="00EA6928">
        <w:rPr>
          <w:rStyle w:val="FontStyle13"/>
          <w:noProof/>
          <w:lang w:val="mn-MN"/>
        </w:rPr>
        <w:t xml:space="preserve"> ТУХАЙ</w:t>
      </w:r>
      <w:r w:rsidR="00CE0076" w:rsidRPr="00254F40">
        <w:rPr>
          <w:rStyle w:val="FontStyle13"/>
          <w:noProof/>
          <w:lang w:val="mn-MN"/>
        </w:rPr>
        <w:t xml:space="preserve"> </w:t>
      </w:r>
      <w:r w:rsidR="00CE0076" w:rsidRPr="00254F40">
        <w:rPr>
          <w:rFonts w:ascii="Arial" w:hAnsi="Arial" w:cs="Arial"/>
          <w:b w:val="0"/>
          <w:sz w:val="22"/>
          <w:szCs w:val="22"/>
          <w:lang w:val="mn-MN"/>
        </w:rPr>
        <w:t xml:space="preserve">ХУУЛИЙН </w:t>
      </w:r>
      <w:r w:rsidR="00CE0076">
        <w:rPr>
          <w:rFonts w:ascii="Arial" w:hAnsi="Arial" w:cs="Arial"/>
          <w:b w:val="0"/>
          <w:sz w:val="22"/>
          <w:szCs w:val="22"/>
          <w:lang w:val="mn-MN"/>
        </w:rPr>
        <w:t xml:space="preserve">ШИНЭЧИЛСЭН НАЙРУУЛГЫН </w:t>
      </w:r>
    </w:p>
    <w:p w14:paraId="66570C1D" w14:textId="77777777" w:rsidR="00441F29" w:rsidRDefault="00CE0076" w:rsidP="00CE0076">
      <w:pPr>
        <w:pStyle w:val="Title"/>
        <w:ind w:left="1134" w:right="707"/>
        <w:rPr>
          <w:rFonts w:ascii="Arial" w:hAnsi="Arial" w:cs="Arial"/>
          <w:b w:val="0"/>
          <w:sz w:val="22"/>
          <w:szCs w:val="22"/>
          <w:lang w:val="mn-MN"/>
        </w:rPr>
      </w:pPr>
      <w:r w:rsidRPr="00254F40">
        <w:rPr>
          <w:rFonts w:ascii="Arial" w:hAnsi="Arial" w:cs="Arial"/>
          <w:b w:val="0"/>
          <w:sz w:val="22"/>
          <w:szCs w:val="22"/>
          <w:lang w:val="mn-MN"/>
        </w:rPr>
        <w:t>ТӨСЛИЙГ БОЛОВСРУУЛАХ ХЭРЭГЦЭЭ, ШААРДЛАГЫ</w:t>
      </w:r>
      <w:r w:rsidR="00441F29">
        <w:rPr>
          <w:rFonts w:ascii="Arial" w:hAnsi="Arial" w:cs="Arial"/>
          <w:b w:val="0"/>
          <w:sz w:val="22"/>
          <w:szCs w:val="22"/>
          <w:lang w:val="mn-MN"/>
        </w:rPr>
        <w:t xml:space="preserve">Г </w:t>
      </w:r>
    </w:p>
    <w:p w14:paraId="6502A15D" w14:textId="347891D2" w:rsidR="00CE0076" w:rsidRPr="00441F29" w:rsidRDefault="00CE0076" w:rsidP="00441F29">
      <w:pPr>
        <w:pStyle w:val="Title"/>
        <w:ind w:left="1134" w:right="707"/>
        <w:rPr>
          <w:rStyle w:val="FontStyle13"/>
          <w:bCs/>
          <w:lang w:val="mn-MN"/>
        </w:rPr>
      </w:pPr>
      <w:r w:rsidRPr="00254F40">
        <w:rPr>
          <w:rFonts w:ascii="Arial" w:hAnsi="Arial" w:cs="Arial"/>
          <w:b w:val="0"/>
          <w:sz w:val="22"/>
          <w:szCs w:val="22"/>
          <w:lang w:val="mn-MN"/>
        </w:rPr>
        <w:t xml:space="preserve">УРЬДЧИЛСАН </w:t>
      </w:r>
      <w:r w:rsidRPr="004C7F71">
        <w:rPr>
          <w:rStyle w:val="FontStyle13"/>
          <w:noProof/>
          <w:lang w:val="mn-MN"/>
        </w:rPr>
        <w:t>ТАНДАН СУДАЛСАН ТАЙЛАН</w:t>
      </w:r>
    </w:p>
    <w:p w14:paraId="30F55B9B" w14:textId="77777777" w:rsidR="00CE0076" w:rsidRPr="004C7F71" w:rsidRDefault="00CE0076" w:rsidP="00CE0076">
      <w:pPr>
        <w:pStyle w:val="Title"/>
        <w:ind w:left="1134" w:right="707"/>
        <w:rPr>
          <w:rStyle w:val="FontStyle13"/>
          <w:noProof/>
          <w:lang w:val="mn-MN"/>
        </w:rPr>
      </w:pPr>
    </w:p>
    <w:p w14:paraId="4FC81596" w14:textId="77777777" w:rsidR="00CE0076" w:rsidRPr="004C7F71" w:rsidRDefault="00CE0076" w:rsidP="00CE0076">
      <w:pPr>
        <w:pStyle w:val="Title"/>
        <w:ind w:left="1134" w:right="707"/>
        <w:rPr>
          <w:rStyle w:val="FontStyle13"/>
          <w:noProof/>
          <w:lang w:val="mn-MN"/>
        </w:rPr>
      </w:pPr>
    </w:p>
    <w:p w14:paraId="49F0F1E2" w14:textId="77777777" w:rsidR="00CE0076" w:rsidRDefault="00CE0076" w:rsidP="00CE0076">
      <w:pPr>
        <w:pStyle w:val="Title"/>
        <w:ind w:left="1134" w:right="707"/>
        <w:rPr>
          <w:rStyle w:val="FontStyle13"/>
          <w:noProof/>
          <w:lang w:val="mn-MN"/>
        </w:rPr>
      </w:pPr>
    </w:p>
    <w:p w14:paraId="3B7C5580" w14:textId="77777777" w:rsidR="00CE0076" w:rsidRDefault="00CE0076" w:rsidP="00CE0076">
      <w:pPr>
        <w:rPr>
          <w:lang w:val="mn-MN" w:eastAsia="en-US"/>
        </w:rPr>
      </w:pPr>
    </w:p>
    <w:p w14:paraId="2BE8E6A5" w14:textId="77777777" w:rsidR="00CE0076" w:rsidRPr="00CE0076" w:rsidRDefault="00CE0076" w:rsidP="00CE0076">
      <w:pPr>
        <w:rPr>
          <w:lang w:val="mn-MN" w:eastAsia="en-US"/>
        </w:rPr>
      </w:pPr>
    </w:p>
    <w:p w14:paraId="20E504EF" w14:textId="77777777" w:rsidR="0053309A" w:rsidRDefault="0053309A" w:rsidP="00CE0076">
      <w:pPr>
        <w:pStyle w:val="Title"/>
        <w:ind w:left="1134" w:right="707"/>
        <w:rPr>
          <w:rStyle w:val="FontStyle13"/>
          <w:noProof/>
          <w:lang w:val="mn-MN"/>
        </w:rPr>
      </w:pPr>
    </w:p>
    <w:p w14:paraId="0CFB191F" w14:textId="77777777" w:rsidR="0053309A" w:rsidRDefault="0053309A" w:rsidP="00CE0076">
      <w:pPr>
        <w:pStyle w:val="Title"/>
        <w:ind w:left="1134" w:right="707"/>
        <w:rPr>
          <w:rStyle w:val="FontStyle13"/>
          <w:noProof/>
          <w:lang w:val="mn-MN"/>
        </w:rPr>
      </w:pPr>
    </w:p>
    <w:p w14:paraId="111875EB" w14:textId="3090F49A" w:rsidR="00CE0076" w:rsidRDefault="00CE0076" w:rsidP="00CE0076">
      <w:pPr>
        <w:pStyle w:val="Title"/>
        <w:ind w:left="1134" w:right="707"/>
        <w:rPr>
          <w:rStyle w:val="FontStyle13"/>
          <w:noProof/>
          <w:lang w:val="mn-MN"/>
        </w:rPr>
      </w:pPr>
    </w:p>
    <w:p w14:paraId="440491B6" w14:textId="77777777" w:rsidR="00441F29" w:rsidRPr="00441F29" w:rsidRDefault="00441F29" w:rsidP="00441F29">
      <w:pPr>
        <w:rPr>
          <w:lang w:val="mn-MN" w:eastAsia="en-US"/>
        </w:rPr>
      </w:pPr>
    </w:p>
    <w:p w14:paraId="72707C2E" w14:textId="77777777" w:rsidR="00CE0076" w:rsidRPr="004C7F71" w:rsidRDefault="00CE0076" w:rsidP="00CE0076">
      <w:pPr>
        <w:pStyle w:val="Title"/>
        <w:ind w:left="1134" w:right="707"/>
        <w:rPr>
          <w:rStyle w:val="FontStyle13"/>
          <w:noProof/>
          <w:lang w:val="mn-MN"/>
        </w:rPr>
      </w:pPr>
    </w:p>
    <w:p w14:paraId="6058D94F" w14:textId="77777777" w:rsidR="00CE0076" w:rsidRPr="004C7F71" w:rsidRDefault="00CE0076" w:rsidP="00CE0076">
      <w:pPr>
        <w:pStyle w:val="Title"/>
        <w:ind w:left="1134" w:right="707"/>
        <w:rPr>
          <w:rStyle w:val="FontStyle13"/>
          <w:noProof/>
          <w:lang w:val="mn-MN"/>
        </w:rPr>
      </w:pPr>
    </w:p>
    <w:p w14:paraId="4B959B6B" w14:textId="77777777" w:rsidR="00CE0076" w:rsidRDefault="00CE0076" w:rsidP="00CE0076">
      <w:pPr>
        <w:pStyle w:val="Title"/>
        <w:ind w:left="1134" w:right="707"/>
        <w:rPr>
          <w:rStyle w:val="FontStyle13"/>
          <w:noProof/>
          <w:lang w:val="mn-MN"/>
        </w:rPr>
      </w:pPr>
    </w:p>
    <w:p w14:paraId="45782B0B" w14:textId="77777777" w:rsidR="00CE0076" w:rsidRDefault="00CE0076" w:rsidP="00CE0076"/>
    <w:p w14:paraId="2E18104D" w14:textId="77777777" w:rsidR="00CE0076" w:rsidRPr="004C7F71" w:rsidRDefault="00CE0076" w:rsidP="00CE0076"/>
    <w:p w14:paraId="6C362280" w14:textId="77777777" w:rsidR="00CE0076" w:rsidRPr="004C7F71" w:rsidRDefault="00CE0076" w:rsidP="00CE0076">
      <w:pPr>
        <w:pStyle w:val="Title"/>
        <w:ind w:left="1134" w:right="707"/>
        <w:rPr>
          <w:rStyle w:val="FontStyle13"/>
          <w:noProof/>
          <w:lang w:val="mn-MN"/>
        </w:rPr>
      </w:pPr>
    </w:p>
    <w:p w14:paraId="73D6821B" w14:textId="77777777" w:rsidR="00CE0076" w:rsidRPr="004C7F71" w:rsidRDefault="00CE0076" w:rsidP="00CE0076">
      <w:pPr>
        <w:pStyle w:val="Title"/>
        <w:ind w:left="1134" w:right="707"/>
        <w:rPr>
          <w:rStyle w:val="FontStyle13"/>
          <w:noProof/>
          <w:lang w:val="mn-MN"/>
        </w:rPr>
      </w:pPr>
    </w:p>
    <w:p w14:paraId="074A3E86" w14:textId="77777777" w:rsidR="00CE0076" w:rsidRPr="004C7F71" w:rsidRDefault="00CE0076" w:rsidP="00CE0076">
      <w:pPr>
        <w:pStyle w:val="Title"/>
        <w:ind w:left="1134" w:right="707"/>
        <w:rPr>
          <w:rStyle w:val="FontStyle13"/>
          <w:noProof/>
          <w:lang w:val="mn-MN"/>
        </w:rPr>
      </w:pPr>
    </w:p>
    <w:p w14:paraId="464D3FC5" w14:textId="77777777" w:rsidR="00CE0076" w:rsidRDefault="00CE0076" w:rsidP="00CE0076">
      <w:pPr>
        <w:pStyle w:val="Title"/>
        <w:ind w:left="1134" w:right="707"/>
        <w:rPr>
          <w:rStyle w:val="FontStyle13"/>
          <w:noProof/>
          <w:lang w:val="mn-MN"/>
        </w:rPr>
      </w:pPr>
    </w:p>
    <w:p w14:paraId="1C943F09" w14:textId="77777777" w:rsidR="00CE0076" w:rsidRDefault="00CE0076" w:rsidP="00CE0076"/>
    <w:p w14:paraId="7E430745" w14:textId="77777777" w:rsidR="00CE0076" w:rsidRDefault="00CE0076" w:rsidP="00CE0076"/>
    <w:p w14:paraId="6C7ADB73" w14:textId="77777777" w:rsidR="00CE0076" w:rsidRDefault="00CE0076" w:rsidP="00CE0076"/>
    <w:p w14:paraId="4041AE82" w14:textId="212C0965" w:rsidR="00CE0076" w:rsidRDefault="00CE0076" w:rsidP="00CE0076"/>
    <w:p w14:paraId="369C9871" w14:textId="77777777" w:rsidR="00441F29" w:rsidRPr="004C7F71" w:rsidRDefault="00441F29" w:rsidP="00CE0076"/>
    <w:p w14:paraId="32D08213" w14:textId="77777777" w:rsidR="00CE0076" w:rsidRPr="004C7F71" w:rsidRDefault="00CE0076" w:rsidP="00CE0076">
      <w:pPr>
        <w:pStyle w:val="Title"/>
        <w:ind w:left="1134" w:right="707"/>
        <w:rPr>
          <w:rStyle w:val="FontStyle13"/>
          <w:noProof/>
          <w:lang w:val="mn-MN"/>
        </w:rPr>
      </w:pPr>
      <w:r w:rsidRPr="004C7F71">
        <w:rPr>
          <w:rStyle w:val="FontStyle13"/>
          <w:noProof/>
          <w:lang w:val="mn-MN"/>
        </w:rPr>
        <w:t>Улаанбаатар хот</w:t>
      </w:r>
    </w:p>
    <w:p w14:paraId="041AEC5F" w14:textId="107F049A" w:rsidR="00CE0076" w:rsidRDefault="00CE0076" w:rsidP="00CE0076">
      <w:pPr>
        <w:pStyle w:val="Title"/>
        <w:ind w:left="1134" w:right="707"/>
        <w:rPr>
          <w:rStyle w:val="FontStyle13"/>
          <w:noProof/>
          <w:lang w:val="mn-MN"/>
        </w:rPr>
      </w:pPr>
      <w:r>
        <w:rPr>
          <w:rStyle w:val="FontStyle13"/>
          <w:noProof/>
          <w:lang w:val="mn-MN"/>
        </w:rPr>
        <w:t>2021</w:t>
      </w:r>
      <w:r w:rsidRPr="004C7F71">
        <w:rPr>
          <w:rStyle w:val="FontStyle13"/>
          <w:noProof/>
          <w:lang w:val="mn-MN"/>
        </w:rPr>
        <w:t xml:space="preserve"> он</w:t>
      </w:r>
    </w:p>
    <w:p w14:paraId="73E03D37" w14:textId="7C996CCD" w:rsidR="00441F29" w:rsidRDefault="00441F29" w:rsidP="00441F29">
      <w:pPr>
        <w:rPr>
          <w:lang w:val="mn-MN" w:eastAsia="en-US"/>
        </w:rPr>
      </w:pPr>
    </w:p>
    <w:p w14:paraId="24EFDE33" w14:textId="77777777" w:rsidR="00441F29" w:rsidRPr="00441F29" w:rsidRDefault="00441F29" w:rsidP="00441F29">
      <w:pPr>
        <w:rPr>
          <w:lang w:val="mn-MN" w:eastAsia="en-US"/>
        </w:rPr>
      </w:pPr>
    </w:p>
    <w:p w14:paraId="17EAA758" w14:textId="77777777" w:rsidR="00773A15" w:rsidRDefault="00AB362E" w:rsidP="00900649">
      <w:pPr>
        <w:pStyle w:val="Title"/>
        <w:ind w:left="1134" w:right="707"/>
        <w:rPr>
          <w:rFonts w:ascii="Arial" w:hAnsi="Arial" w:cs="Arial"/>
          <w:sz w:val="22"/>
          <w:szCs w:val="22"/>
          <w:lang w:val="mn-MN"/>
        </w:rPr>
      </w:pPr>
      <w:r w:rsidRPr="00BF3B38">
        <w:rPr>
          <w:rFonts w:ascii="Arial" w:hAnsi="Arial" w:cs="Arial"/>
          <w:sz w:val="22"/>
          <w:szCs w:val="22"/>
          <w:lang w:val="mn-MN"/>
        </w:rPr>
        <w:t>ГАЗРЫН ТӨЛБӨРИЙН ТУХАЙ ХУУЛИЙН ШИНЭЧИ</w:t>
      </w:r>
      <w:r w:rsidR="006566F8" w:rsidRPr="00BF3B38">
        <w:rPr>
          <w:rFonts w:ascii="Arial" w:hAnsi="Arial" w:cs="Arial"/>
          <w:sz w:val="22"/>
          <w:szCs w:val="22"/>
          <w:lang w:val="mn-MN"/>
        </w:rPr>
        <w:t>Л</w:t>
      </w:r>
      <w:r w:rsidRPr="00BF3B38">
        <w:rPr>
          <w:rFonts w:ascii="Arial" w:hAnsi="Arial" w:cs="Arial"/>
          <w:sz w:val="22"/>
          <w:szCs w:val="22"/>
          <w:lang w:val="mn-MN"/>
        </w:rPr>
        <w:t xml:space="preserve">СЭН НАЙРУУЛГЫН ТӨСЛИЙГ БОЛОВСРУУЛАХ ХЭРЭГЦЭЭ, ШААРДЛАГЫН </w:t>
      </w:r>
    </w:p>
    <w:p w14:paraId="2022A29A" w14:textId="77777777" w:rsidR="00AB362E" w:rsidRPr="00BF3B38" w:rsidRDefault="00AB362E" w:rsidP="00900649">
      <w:pPr>
        <w:pStyle w:val="Title"/>
        <w:ind w:left="1134" w:right="707"/>
        <w:rPr>
          <w:rFonts w:ascii="Arial" w:hAnsi="Arial" w:cs="Arial"/>
          <w:sz w:val="22"/>
          <w:szCs w:val="22"/>
          <w:lang w:val="mn-MN"/>
        </w:rPr>
      </w:pPr>
      <w:r w:rsidRPr="00BF3B38">
        <w:rPr>
          <w:rFonts w:ascii="Arial" w:hAnsi="Arial" w:cs="Arial"/>
          <w:sz w:val="22"/>
          <w:szCs w:val="22"/>
          <w:lang w:val="mn-MN"/>
        </w:rPr>
        <w:t>УРЬДЧИЛСАН ТАНДАН СУДАЛГАА</w:t>
      </w:r>
      <w:r w:rsidR="00F41DC4" w:rsidRPr="00BF3B38">
        <w:rPr>
          <w:rFonts w:ascii="Arial" w:hAnsi="Arial" w:cs="Arial"/>
          <w:sz w:val="22"/>
          <w:szCs w:val="22"/>
          <w:lang w:val="mn-MN"/>
        </w:rPr>
        <w:t>НЫ ТАЙЛАН</w:t>
      </w:r>
    </w:p>
    <w:p w14:paraId="6BC4BA4B" w14:textId="77777777" w:rsidR="00AB362E" w:rsidRPr="00BF3B38" w:rsidRDefault="00AB362E" w:rsidP="00900649">
      <w:pPr>
        <w:spacing w:line="240" w:lineRule="auto"/>
        <w:jc w:val="both"/>
        <w:rPr>
          <w:rFonts w:ascii="Arial" w:hAnsi="Arial" w:cs="Arial"/>
          <w:lang w:val="mn-MN"/>
        </w:rPr>
      </w:pPr>
    </w:p>
    <w:p w14:paraId="752BD2F8" w14:textId="77777777" w:rsidR="00AB362E" w:rsidRPr="00BF3B38" w:rsidRDefault="00AB362E" w:rsidP="00900649">
      <w:pPr>
        <w:spacing w:line="240" w:lineRule="auto"/>
        <w:ind w:firstLine="720"/>
        <w:jc w:val="both"/>
        <w:rPr>
          <w:rFonts w:ascii="Arial" w:hAnsi="Arial" w:cs="Arial"/>
          <w:lang w:val="mn-MN"/>
        </w:rPr>
      </w:pPr>
      <w:r w:rsidRPr="00BF3B38">
        <w:rPr>
          <w:rFonts w:ascii="Arial" w:hAnsi="Arial" w:cs="Arial"/>
          <w:lang w:val="mn-MN"/>
        </w:rPr>
        <w:t>Энэхүү урьдч</w:t>
      </w:r>
      <w:r w:rsidR="00773A15">
        <w:rPr>
          <w:rFonts w:ascii="Arial" w:hAnsi="Arial" w:cs="Arial"/>
          <w:lang w:val="mn-MN"/>
        </w:rPr>
        <w:t xml:space="preserve">илсан тандан судалгааг </w:t>
      </w:r>
      <w:r w:rsidRPr="00BF3B38">
        <w:rPr>
          <w:rFonts w:ascii="Arial" w:hAnsi="Arial" w:cs="Arial"/>
          <w:lang w:val="mn-MN"/>
        </w:rPr>
        <w:t xml:space="preserve">Хууль </w:t>
      </w:r>
      <w:r w:rsidR="001A0586">
        <w:rPr>
          <w:rFonts w:ascii="Arial" w:hAnsi="Arial" w:cs="Arial"/>
          <w:lang w:val="mn-MN"/>
        </w:rPr>
        <w:t xml:space="preserve">тогтоомжийн тухай хуулийн </w:t>
      </w:r>
      <w:r w:rsidR="00773A15">
        <w:rPr>
          <w:rFonts w:ascii="Arial" w:hAnsi="Arial" w:cs="Arial"/>
          <w:lang w:val="mn-MN"/>
        </w:rPr>
        <w:t xml:space="preserve">8 дугаар зүйлийн </w:t>
      </w:r>
      <w:r w:rsidR="001A0586">
        <w:rPr>
          <w:rFonts w:ascii="Arial" w:hAnsi="Arial" w:cs="Arial"/>
          <w:lang w:val="mn-MN"/>
        </w:rPr>
        <w:t xml:space="preserve">8.1.1-д заасныг </w:t>
      </w:r>
      <w:r w:rsidRPr="00BF3B38">
        <w:rPr>
          <w:rFonts w:ascii="Arial" w:hAnsi="Arial" w:cs="Arial"/>
          <w:lang w:val="mn-MN"/>
        </w:rPr>
        <w:t xml:space="preserve">үндэслэн, Засгийн газрын </w:t>
      </w:r>
      <w:r w:rsidR="001A0586">
        <w:rPr>
          <w:rFonts w:ascii="Arial" w:hAnsi="Arial" w:cs="Arial"/>
          <w:lang w:val="mn-MN"/>
        </w:rPr>
        <w:t xml:space="preserve">2016 оны 59 дүгээр тогтоолын 1 </w:t>
      </w:r>
      <w:r w:rsidRPr="00BF3B38">
        <w:rPr>
          <w:rFonts w:ascii="Arial" w:hAnsi="Arial" w:cs="Arial"/>
          <w:lang w:val="mn-MN"/>
        </w:rPr>
        <w:t xml:space="preserve">дүгээр хавсралтаар баталсан “Хууль тогтоомжийн хэрэгцээ, шаардлагыг урьдчилан тандан судлах аргачлал”-ын дагуу боловсруулав. </w:t>
      </w:r>
    </w:p>
    <w:p w14:paraId="2D495A86" w14:textId="77777777" w:rsidR="00707DC8" w:rsidRPr="00707DC8" w:rsidRDefault="00707DC8" w:rsidP="00707DC8">
      <w:pPr>
        <w:jc w:val="center"/>
        <w:rPr>
          <w:rFonts w:ascii="Arial" w:hAnsi="Arial" w:cs="Arial"/>
          <w:b/>
          <w:lang w:val="mn-MN"/>
        </w:rPr>
      </w:pPr>
      <w:r w:rsidRPr="00707DC8">
        <w:rPr>
          <w:rFonts w:ascii="Arial" w:hAnsi="Arial" w:cs="Arial"/>
          <w:b/>
          <w:lang w:val="mn-MN"/>
        </w:rPr>
        <w:t>НЭГ. АСУУДАЛД ДҮН ШИНЖИЛГЭЭ ХИЙСЭН БАЙДАЛ</w:t>
      </w:r>
    </w:p>
    <w:p w14:paraId="722285D7" w14:textId="77777777" w:rsidR="00813B88" w:rsidRPr="00BF3B38" w:rsidRDefault="00642383" w:rsidP="00900649">
      <w:pPr>
        <w:spacing w:line="240" w:lineRule="auto"/>
        <w:ind w:firstLine="720"/>
        <w:jc w:val="both"/>
        <w:rPr>
          <w:rStyle w:val="FontStyle16"/>
          <w:noProof/>
          <w:lang w:val="mn-MN"/>
        </w:rPr>
      </w:pPr>
      <w:r w:rsidRPr="00BF3B38">
        <w:rPr>
          <w:rStyle w:val="FontStyle16"/>
          <w:noProof/>
          <w:lang w:val="mn-MN"/>
        </w:rPr>
        <w:t xml:space="preserve"> </w:t>
      </w:r>
      <w:r w:rsidR="001A0586">
        <w:rPr>
          <w:rStyle w:val="FontStyle16"/>
          <w:noProof/>
          <w:lang w:val="mn-MN"/>
        </w:rPr>
        <w:t>Газрын төлбөрийн тухай</w:t>
      </w:r>
      <w:r w:rsidR="00813B88" w:rsidRPr="00BF3B38">
        <w:rPr>
          <w:rStyle w:val="FontStyle16"/>
          <w:noProof/>
          <w:lang w:val="mn-MN"/>
        </w:rPr>
        <w:t xml:space="preserve"> хуулийг 1997 онд Улсын Их Хурлаас батлан гаргасан бөгөөд хуулийг хэрэгжүүлэх явцад гарч байгаа зөрчил, дутагдлыг арилгах, зах зээлийн нийгмийн шаардлагад нийцүүлэн улам боловсронгуй болгох замаар уг хуулийг бүхэлд нь шинэчлэн найруулах шаардлага бий болсон.</w:t>
      </w:r>
    </w:p>
    <w:p w14:paraId="31758E08" w14:textId="77777777" w:rsidR="0084651C" w:rsidRPr="00BF3B38" w:rsidRDefault="00C64C3F" w:rsidP="00900649">
      <w:pPr>
        <w:spacing w:line="240" w:lineRule="auto"/>
        <w:ind w:firstLine="720"/>
        <w:jc w:val="both"/>
        <w:rPr>
          <w:rFonts w:ascii="Arial" w:hAnsi="Arial" w:cs="Arial"/>
          <w:lang w:val="mn-MN"/>
        </w:rPr>
      </w:pPr>
      <w:r w:rsidRPr="00BF3B38">
        <w:rPr>
          <w:rFonts w:ascii="Arial" w:hAnsi="Arial" w:cs="Arial"/>
          <w:lang w:val="mn-MN"/>
        </w:rPr>
        <w:t>Хууль хэрэгжиж эхэлснээс хойш буюу 1998-201</w:t>
      </w:r>
      <w:r w:rsidR="007C24E6" w:rsidRPr="00BF3B38">
        <w:rPr>
          <w:rFonts w:ascii="Arial" w:hAnsi="Arial" w:cs="Arial"/>
          <w:lang w:val="mn-MN"/>
        </w:rPr>
        <w:t>8</w:t>
      </w:r>
      <w:r w:rsidRPr="00BF3B38">
        <w:rPr>
          <w:rFonts w:ascii="Arial" w:hAnsi="Arial" w:cs="Arial"/>
          <w:lang w:val="mn-MN"/>
        </w:rPr>
        <w:t xml:space="preserve"> онуудад газрын төлбөрийн орлогоос орон нутгийн төсөвт өссөн дүнгээр нийт </w:t>
      </w:r>
      <w:r w:rsidR="007C24E6" w:rsidRPr="00BF3B38">
        <w:rPr>
          <w:rFonts w:ascii="Arial" w:hAnsi="Arial" w:cs="Arial"/>
          <w:b/>
          <w:lang w:val="mn-MN"/>
        </w:rPr>
        <w:t xml:space="preserve">536 </w:t>
      </w:r>
      <w:r w:rsidR="007C24E6" w:rsidRPr="00BF3B38">
        <w:rPr>
          <w:rFonts w:ascii="Arial" w:hAnsi="Arial" w:cs="Arial"/>
          <w:lang w:val="mn-MN"/>
        </w:rPr>
        <w:t xml:space="preserve">тэрбум </w:t>
      </w:r>
      <w:r w:rsidR="007C24E6" w:rsidRPr="00BF3B38">
        <w:rPr>
          <w:rFonts w:ascii="Arial" w:hAnsi="Arial" w:cs="Arial"/>
          <w:b/>
          <w:lang w:val="mn-MN"/>
        </w:rPr>
        <w:t xml:space="preserve">251 </w:t>
      </w:r>
      <w:r w:rsidR="007C24E6" w:rsidRPr="00BF3B38">
        <w:rPr>
          <w:rFonts w:ascii="Arial" w:hAnsi="Arial" w:cs="Arial"/>
          <w:lang w:val="mn-MN"/>
        </w:rPr>
        <w:t xml:space="preserve">сая </w:t>
      </w:r>
      <w:r w:rsidRPr="00BF3B38">
        <w:rPr>
          <w:rFonts w:ascii="Arial" w:hAnsi="Arial" w:cs="Arial"/>
          <w:lang w:val="mn-MN"/>
        </w:rPr>
        <w:t>төгрөгийн орлогыг төвлөрүүлээд байна</w:t>
      </w:r>
      <w:r w:rsidR="0084651C" w:rsidRPr="00BF3B38">
        <w:rPr>
          <w:rFonts w:ascii="Arial" w:hAnsi="Arial" w:cs="Arial"/>
          <w:lang w:val="mn-MN"/>
        </w:rPr>
        <w:t xml:space="preserve">. </w:t>
      </w:r>
    </w:p>
    <w:p w14:paraId="05D68561" w14:textId="77777777" w:rsidR="00813B88" w:rsidRPr="00BF3B38" w:rsidRDefault="00813B88" w:rsidP="00900649">
      <w:pPr>
        <w:spacing w:line="240" w:lineRule="auto"/>
        <w:ind w:firstLine="720"/>
        <w:jc w:val="both"/>
        <w:rPr>
          <w:rFonts w:ascii="Arial" w:hAnsi="Arial" w:cs="Arial"/>
          <w:i/>
          <w:lang w:val="mn-MN"/>
        </w:rPr>
      </w:pPr>
      <w:r w:rsidRPr="00BF3B38">
        <w:rPr>
          <w:rFonts w:ascii="Arial" w:hAnsi="Arial" w:cs="Arial"/>
          <w:lang w:val="mn-MN"/>
        </w:rPr>
        <w:t xml:space="preserve">Монгол Улсын хэмжээнд газар эзэмшигч, ашиглагч иргэн хуулийн этгээдийн тоо нэмэгдэхийн зэрэгцээ газрын төлбөрөөс орон нутгийн төсөвт төвлөрүүлэх орлогын төлөвлөгөө, төлөвлөгөөний биелэлтийн хувь жил ирэх бүр өсөж байна. </w:t>
      </w:r>
    </w:p>
    <w:p w14:paraId="11C77DC2" w14:textId="77777777" w:rsidR="00813B88" w:rsidRPr="00BF3B38" w:rsidRDefault="00813B88" w:rsidP="00900649">
      <w:pPr>
        <w:spacing w:after="0" w:line="240" w:lineRule="auto"/>
        <w:ind w:firstLine="720"/>
        <w:jc w:val="right"/>
        <w:rPr>
          <w:rFonts w:ascii="Arial" w:hAnsi="Arial" w:cs="Arial"/>
          <w:i/>
          <w:lang w:val="mn-MN"/>
        </w:rPr>
      </w:pPr>
      <w:r w:rsidRPr="00BF3B38">
        <w:rPr>
          <w:rFonts w:ascii="Arial" w:hAnsi="Arial" w:cs="Arial"/>
          <w:i/>
          <w:lang w:val="mn-MN"/>
        </w:rPr>
        <w:t>Хүснэгт 1.</w:t>
      </w:r>
      <w:r w:rsidR="007C24E6" w:rsidRPr="00BF3B38">
        <w:rPr>
          <w:rFonts w:ascii="Arial" w:hAnsi="Arial" w:cs="Arial"/>
          <w:i/>
          <w:lang w:val="mn-MN"/>
        </w:rPr>
        <w:t xml:space="preserve"> Газрын төлбөрийн гүйцэтгэл /он тус бүрээр/</w:t>
      </w:r>
      <w:r w:rsidRPr="00BF3B38">
        <w:rPr>
          <w:rFonts w:ascii="Arial" w:hAnsi="Arial" w:cs="Arial"/>
          <w:i/>
          <w:lang w:val="mn-MN"/>
        </w:rPr>
        <w:t xml:space="preserve"> </w:t>
      </w:r>
    </w:p>
    <w:tbl>
      <w:tblPr>
        <w:tblStyle w:val="TableGrid"/>
        <w:tblW w:w="0" w:type="auto"/>
        <w:tblLook w:val="04A0" w:firstRow="1" w:lastRow="0" w:firstColumn="1" w:lastColumn="0" w:noHBand="0" w:noVBand="1"/>
      </w:tblPr>
      <w:tblGrid>
        <w:gridCol w:w="1679"/>
        <w:gridCol w:w="3114"/>
        <w:gridCol w:w="2427"/>
        <w:gridCol w:w="2124"/>
      </w:tblGrid>
      <w:tr w:rsidR="007C24E6" w:rsidRPr="00BF3B38" w14:paraId="6B78E059" w14:textId="77777777" w:rsidTr="0023175C">
        <w:trPr>
          <w:trHeight w:val="90"/>
        </w:trPr>
        <w:tc>
          <w:tcPr>
            <w:tcW w:w="1679" w:type="dxa"/>
          </w:tcPr>
          <w:p w14:paraId="2D3032B3" w14:textId="77777777" w:rsidR="007C24E6" w:rsidRPr="00BF3B38" w:rsidRDefault="007C24E6" w:rsidP="00900649">
            <w:pPr>
              <w:jc w:val="center"/>
              <w:rPr>
                <w:rFonts w:ascii="Arial" w:hAnsi="Arial" w:cs="Arial"/>
              </w:rPr>
            </w:pPr>
            <w:bookmarkStart w:id="0" w:name="_Hlk2786592"/>
            <w:proofErr w:type="spellStart"/>
            <w:r w:rsidRPr="00BF3B38">
              <w:rPr>
                <w:rFonts w:ascii="Arial" w:hAnsi="Arial" w:cs="Arial"/>
              </w:rPr>
              <w:t>Он</w:t>
            </w:r>
            <w:proofErr w:type="spellEnd"/>
          </w:p>
        </w:tc>
        <w:tc>
          <w:tcPr>
            <w:tcW w:w="3114" w:type="dxa"/>
          </w:tcPr>
          <w:p w14:paraId="2D15D1D9" w14:textId="77777777" w:rsidR="007C24E6" w:rsidRPr="00BF3B38" w:rsidRDefault="007C24E6" w:rsidP="00900649">
            <w:pPr>
              <w:jc w:val="center"/>
              <w:rPr>
                <w:rFonts w:ascii="Arial" w:hAnsi="Arial" w:cs="Arial"/>
              </w:rPr>
            </w:pPr>
            <w:proofErr w:type="spellStart"/>
            <w:r w:rsidRPr="00BF3B38">
              <w:rPr>
                <w:rFonts w:ascii="Arial" w:hAnsi="Arial" w:cs="Arial"/>
              </w:rPr>
              <w:t>Газрын</w:t>
            </w:r>
            <w:proofErr w:type="spellEnd"/>
            <w:r w:rsidRPr="00BF3B38">
              <w:rPr>
                <w:rFonts w:ascii="Arial" w:hAnsi="Arial" w:cs="Arial"/>
              </w:rPr>
              <w:t xml:space="preserve"> </w:t>
            </w:r>
            <w:proofErr w:type="spellStart"/>
            <w:r w:rsidRPr="00BF3B38">
              <w:rPr>
                <w:rFonts w:ascii="Arial" w:hAnsi="Arial" w:cs="Arial"/>
              </w:rPr>
              <w:t>төлбөрийн</w:t>
            </w:r>
            <w:proofErr w:type="spellEnd"/>
            <w:r w:rsidRPr="00BF3B38">
              <w:rPr>
                <w:rFonts w:ascii="Arial" w:hAnsi="Arial" w:cs="Arial"/>
              </w:rPr>
              <w:t xml:space="preserve"> </w:t>
            </w:r>
            <w:proofErr w:type="spellStart"/>
            <w:r w:rsidRPr="00BF3B38">
              <w:rPr>
                <w:rFonts w:ascii="Arial" w:hAnsi="Arial" w:cs="Arial"/>
              </w:rPr>
              <w:t>төлөвлөгөө</w:t>
            </w:r>
            <w:proofErr w:type="spellEnd"/>
            <w:r w:rsidRPr="00BF3B38">
              <w:rPr>
                <w:rFonts w:ascii="Arial" w:hAnsi="Arial" w:cs="Arial"/>
              </w:rPr>
              <w:t xml:space="preserve"> /</w:t>
            </w:r>
            <w:proofErr w:type="spellStart"/>
            <w:r w:rsidRPr="00BF3B38">
              <w:rPr>
                <w:rFonts w:ascii="Arial" w:hAnsi="Arial" w:cs="Arial"/>
              </w:rPr>
              <w:t>сая.төг</w:t>
            </w:r>
            <w:proofErr w:type="spellEnd"/>
            <w:r w:rsidRPr="00BF3B38">
              <w:rPr>
                <w:rFonts w:ascii="Arial" w:hAnsi="Arial" w:cs="Arial"/>
              </w:rPr>
              <w:t>/</w:t>
            </w:r>
          </w:p>
        </w:tc>
        <w:tc>
          <w:tcPr>
            <w:tcW w:w="2427" w:type="dxa"/>
          </w:tcPr>
          <w:p w14:paraId="39203CFC" w14:textId="77777777" w:rsidR="007C24E6" w:rsidRPr="00BF3B38" w:rsidRDefault="007C24E6" w:rsidP="00900649">
            <w:pPr>
              <w:jc w:val="center"/>
              <w:rPr>
                <w:rFonts w:ascii="Arial" w:hAnsi="Arial" w:cs="Arial"/>
              </w:rPr>
            </w:pPr>
            <w:proofErr w:type="spellStart"/>
            <w:r w:rsidRPr="00BF3B38">
              <w:rPr>
                <w:rFonts w:ascii="Arial" w:hAnsi="Arial" w:cs="Arial"/>
              </w:rPr>
              <w:t>Гүйцэтгэл</w:t>
            </w:r>
            <w:proofErr w:type="spellEnd"/>
            <w:r w:rsidRPr="00BF3B38">
              <w:rPr>
                <w:rFonts w:ascii="Arial" w:hAnsi="Arial" w:cs="Arial"/>
              </w:rPr>
              <w:t xml:space="preserve"> / </w:t>
            </w:r>
            <w:proofErr w:type="spellStart"/>
            <w:r w:rsidRPr="00BF3B38">
              <w:rPr>
                <w:rFonts w:ascii="Arial" w:hAnsi="Arial" w:cs="Arial"/>
              </w:rPr>
              <w:t>сая.төг</w:t>
            </w:r>
            <w:proofErr w:type="spellEnd"/>
            <w:r w:rsidRPr="00BF3B38">
              <w:rPr>
                <w:rFonts w:ascii="Arial" w:hAnsi="Arial" w:cs="Arial"/>
              </w:rPr>
              <w:t>/</w:t>
            </w:r>
          </w:p>
        </w:tc>
        <w:tc>
          <w:tcPr>
            <w:tcW w:w="2124" w:type="dxa"/>
          </w:tcPr>
          <w:p w14:paraId="24D07082" w14:textId="77777777" w:rsidR="007C24E6" w:rsidRPr="00BF3B38" w:rsidRDefault="007C24E6" w:rsidP="00900649">
            <w:pPr>
              <w:jc w:val="center"/>
              <w:rPr>
                <w:rFonts w:ascii="Arial" w:hAnsi="Arial" w:cs="Arial"/>
              </w:rPr>
            </w:pPr>
            <w:proofErr w:type="spellStart"/>
            <w:r w:rsidRPr="00BF3B38">
              <w:rPr>
                <w:rFonts w:ascii="Arial" w:hAnsi="Arial" w:cs="Arial"/>
              </w:rPr>
              <w:t>Гүйцэтгэл</w:t>
            </w:r>
            <w:proofErr w:type="spellEnd"/>
            <w:r w:rsidRPr="00BF3B38">
              <w:rPr>
                <w:rFonts w:ascii="Arial" w:hAnsi="Arial" w:cs="Arial"/>
              </w:rPr>
              <w:t xml:space="preserve"> /%/</w:t>
            </w:r>
          </w:p>
        </w:tc>
      </w:tr>
      <w:tr w:rsidR="007C24E6" w:rsidRPr="00BF3B38" w14:paraId="6AF01196" w14:textId="77777777" w:rsidTr="0023175C">
        <w:trPr>
          <w:trHeight w:val="85"/>
        </w:trPr>
        <w:tc>
          <w:tcPr>
            <w:tcW w:w="1679" w:type="dxa"/>
          </w:tcPr>
          <w:p w14:paraId="1743AE38" w14:textId="77777777" w:rsidR="007C24E6" w:rsidRPr="00BF3B38" w:rsidRDefault="007C24E6" w:rsidP="00900649">
            <w:pPr>
              <w:jc w:val="center"/>
              <w:rPr>
                <w:rFonts w:ascii="Arial" w:hAnsi="Arial" w:cs="Arial"/>
              </w:rPr>
            </w:pPr>
            <w:r w:rsidRPr="00BF3B38">
              <w:rPr>
                <w:rFonts w:ascii="Arial" w:hAnsi="Arial" w:cs="Arial"/>
              </w:rPr>
              <w:t>1998</w:t>
            </w:r>
          </w:p>
        </w:tc>
        <w:tc>
          <w:tcPr>
            <w:tcW w:w="3114" w:type="dxa"/>
          </w:tcPr>
          <w:p w14:paraId="1A7F65CD" w14:textId="77777777" w:rsidR="007C24E6" w:rsidRPr="00BF3B38" w:rsidRDefault="007C24E6" w:rsidP="00900649">
            <w:pPr>
              <w:jc w:val="center"/>
              <w:rPr>
                <w:rFonts w:ascii="Arial" w:hAnsi="Arial" w:cs="Arial"/>
                <w:lang w:val="mn-MN"/>
              </w:rPr>
            </w:pPr>
            <w:r w:rsidRPr="00BF3B38">
              <w:rPr>
                <w:rFonts w:ascii="Arial" w:hAnsi="Arial" w:cs="Arial"/>
              </w:rPr>
              <w:t>1919.6</w:t>
            </w:r>
          </w:p>
        </w:tc>
        <w:tc>
          <w:tcPr>
            <w:tcW w:w="2427" w:type="dxa"/>
          </w:tcPr>
          <w:p w14:paraId="24711994" w14:textId="77777777" w:rsidR="007C24E6" w:rsidRPr="00BF3B38" w:rsidRDefault="007C24E6" w:rsidP="00900649">
            <w:pPr>
              <w:jc w:val="center"/>
              <w:rPr>
                <w:rFonts w:ascii="Arial" w:hAnsi="Arial" w:cs="Arial"/>
              </w:rPr>
            </w:pPr>
            <w:r w:rsidRPr="00BF3B38">
              <w:rPr>
                <w:rFonts w:ascii="Arial" w:hAnsi="Arial" w:cs="Arial"/>
              </w:rPr>
              <w:t>1524.5</w:t>
            </w:r>
          </w:p>
        </w:tc>
        <w:tc>
          <w:tcPr>
            <w:tcW w:w="2124" w:type="dxa"/>
          </w:tcPr>
          <w:p w14:paraId="21EF0DC5" w14:textId="77777777" w:rsidR="007C24E6" w:rsidRPr="00BF3B38" w:rsidRDefault="007C24E6" w:rsidP="00900649">
            <w:pPr>
              <w:jc w:val="center"/>
              <w:rPr>
                <w:rFonts w:ascii="Arial" w:hAnsi="Arial" w:cs="Arial"/>
              </w:rPr>
            </w:pPr>
            <w:r w:rsidRPr="00BF3B38">
              <w:rPr>
                <w:rFonts w:ascii="Arial" w:hAnsi="Arial" w:cs="Arial"/>
              </w:rPr>
              <w:t>80</w:t>
            </w:r>
          </w:p>
        </w:tc>
      </w:tr>
      <w:tr w:rsidR="007C24E6" w:rsidRPr="00BF3B38" w14:paraId="75317500" w14:textId="77777777" w:rsidTr="0023175C">
        <w:trPr>
          <w:trHeight w:val="76"/>
        </w:trPr>
        <w:tc>
          <w:tcPr>
            <w:tcW w:w="1679" w:type="dxa"/>
          </w:tcPr>
          <w:p w14:paraId="16DF8B39" w14:textId="77777777" w:rsidR="007C24E6" w:rsidRPr="00BF3B38" w:rsidRDefault="007C24E6" w:rsidP="00900649">
            <w:pPr>
              <w:jc w:val="center"/>
              <w:rPr>
                <w:rFonts w:ascii="Arial" w:hAnsi="Arial" w:cs="Arial"/>
              </w:rPr>
            </w:pPr>
            <w:r w:rsidRPr="00BF3B38">
              <w:rPr>
                <w:rFonts w:ascii="Arial" w:hAnsi="Arial" w:cs="Arial"/>
              </w:rPr>
              <w:t>1999</w:t>
            </w:r>
          </w:p>
        </w:tc>
        <w:tc>
          <w:tcPr>
            <w:tcW w:w="3114" w:type="dxa"/>
          </w:tcPr>
          <w:p w14:paraId="18ECDA8F" w14:textId="77777777" w:rsidR="007C24E6" w:rsidRPr="00BF3B38" w:rsidRDefault="007C24E6" w:rsidP="00900649">
            <w:pPr>
              <w:jc w:val="center"/>
              <w:rPr>
                <w:rFonts w:ascii="Arial" w:hAnsi="Arial" w:cs="Arial"/>
                <w:lang w:val="mn-MN"/>
              </w:rPr>
            </w:pPr>
            <w:r w:rsidRPr="00BF3B38">
              <w:rPr>
                <w:rFonts w:ascii="Arial" w:hAnsi="Arial" w:cs="Arial"/>
              </w:rPr>
              <w:t>2678.6</w:t>
            </w:r>
          </w:p>
        </w:tc>
        <w:tc>
          <w:tcPr>
            <w:tcW w:w="2427" w:type="dxa"/>
          </w:tcPr>
          <w:p w14:paraId="5189530D" w14:textId="77777777" w:rsidR="007C24E6" w:rsidRPr="00BF3B38" w:rsidRDefault="007C24E6" w:rsidP="00900649">
            <w:pPr>
              <w:jc w:val="center"/>
              <w:rPr>
                <w:rFonts w:ascii="Arial" w:hAnsi="Arial" w:cs="Arial"/>
              </w:rPr>
            </w:pPr>
            <w:r w:rsidRPr="00BF3B38">
              <w:rPr>
                <w:rFonts w:ascii="Arial" w:hAnsi="Arial" w:cs="Arial"/>
              </w:rPr>
              <w:t>1764.2</w:t>
            </w:r>
          </w:p>
        </w:tc>
        <w:tc>
          <w:tcPr>
            <w:tcW w:w="2124" w:type="dxa"/>
          </w:tcPr>
          <w:p w14:paraId="1C43EEEB" w14:textId="77777777" w:rsidR="007C24E6" w:rsidRPr="00BF3B38" w:rsidRDefault="007C24E6" w:rsidP="00900649">
            <w:pPr>
              <w:jc w:val="center"/>
              <w:rPr>
                <w:rFonts w:ascii="Arial" w:hAnsi="Arial" w:cs="Arial"/>
              </w:rPr>
            </w:pPr>
            <w:r w:rsidRPr="00BF3B38">
              <w:rPr>
                <w:rFonts w:ascii="Arial" w:hAnsi="Arial" w:cs="Arial"/>
              </w:rPr>
              <w:t>66</w:t>
            </w:r>
          </w:p>
        </w:tc>
      </w:tr>
      <w:tr w:rsidR="007C24E6" w:rsidRPr="00BF3B38" w14:paraId="227097F0" w14:textId="77777777" w:rsidTr="0023175C">
        <w:trPr>
          <w:trHeight w:val="75"/>
        </w:trPr>
        <w:tc>
          <w:tcPr>
            <w:tcW w:w="1679" w:type="dxa"/>
          </w:tcPr>
          <w:p w14:paraId="056273B8" w14:textId="77777777" w:rsidR="007C24E6" w:rsidRPr="00BF3B38" w:rsidRDefault="007C24E6" w:rsidP="00900649">
            <w:pPr>
              <w:jc w:val="center"/>
              <w:rPr>
                <w:rFonts w:ascii="Arial" w:hAnsi="Arial" w:cs="Arial"/>
              </w:rPr>
            </w:pPr>
            <w:r w:rsidRPr="00BF3B38">
              <w:rPr>
                <w:rFonts w:ascii="Arial" w:hAnsi="Arial" w:cs="Arial"/>
              </w:rPr>
              <w:t>2000</w:t>
            </w:r>
          </w:p>
        </w:tc>
        <w:tc>
          <w:tcPr>
            <w:tcW w:w="3114" w:type="dxa"/>
          </w:tcPr>
          <w:p w14:paraId="2CFE10EB" w14:textId="77777777" w:rsidR="007C24E6" w:rsidRPr="00BF3B38" w:rsidRDefault="007C24E6" w:rsidP="00900649">
            <w:pPr>
              <w:jc w:val="center"/>
              <w:rPr>
                <w:rFonts w:ascii="Arial" w:hAnsi="Arial" w:cs="Arial"/>
                <w:lang w:val="mn-MN"/>
              </w:rPr>
            </w:pPr>
            <w:r w:rsidRPr="00BF3B38">
              <w:rPr>
                <w:rFonts w:ascii="Arial" w:hAnsi="Arial" w:cs="Arial"/>
              </w:rPr>
              <w:t>3221.5</w:t>
            </w:r>
          </w:p>
        </w:tc>
        <w:tc>
          <w:tcPr>
            <w:tcW w:w="2427" w:type="dxa"/>
          </w:tcPr>
          <w:p w14:paraId="29DBCE41" w14:textId="77777777" w:rsidR="007C24E6" w:rsidRPr="00BF3B38" w:rsidRDefault="007C24E6" w:rsidP="00900649">
            <w:pPr>
              <w:jc w:val="center"/>
              <w:rPr>
                <w:rFonts w:ascii="Arial" w:hAnsi="Arial" w:cs="Arial"/>
                <w:lang w:val="mn-MN"/>
              </w:rPr>
            </w:pPr>
            <w:r w:rsidRPr="00BF3B38">
              <w:rPr>
                <w:rFonts w:ascii="Arial" w:hAnsi="Arial" w:cs="Arial"/>
              </w:rPr>
              <w:t>2895</w:t>
            </w:r>
            <w:r w:rsidRPr="00BF3B38">
              <w:rPr>
                <w:rFonts w:ascii="Arial" w:hAnsi="Arial" w:cs="Arial"/>
                <w:lang w:val="mn-MN"/>
              </w:rPr>
              <w:t>.</w:t>
            </w:r>
            <w:r w:rsidRPr="00BF3B38">
              <w:rPr>
                <w:rFonts w:ascii="Arial" w:hAnsi="Arial" w:cs="Arial"/>
              </w:rPr>
              <w:t>0</w:t>
            </w:r>
          </w:p>
        </w:tc>
        <w:tc>
          <w:tcPr>
            <w:tcW w:w="2124" w:type="dxa"/>
          </w:tcPr>
          <w:p w14:paraId="70846701" w14:textId="77777777" w:rsidR="007C24E6" w:rsidRPr="00BF3B38" w:rsidRDefault="007C24E6" w:rsidP="00900649">
            <w:pPr>
              <w:jc w:val="center"/>
              <w:rPr>
                <w:rFonts w:ascii="Arial" w:hAnsi="Arial" w:cs="Arial"/>
              </w:rPr>
            </w:pPr>
            <w:r w:rsidRPr="00BF3B38">
              <w:rPr>
                <w:rFonts w:ascii="Arial" w:hAnsi="Arial" w:cs="Arial"/>
              </w:rPr>
              <w:t>90</w:t>
            </w:r>
          </w:p>
        </w:tc>
      </w:tr>
      <w:tr w:rsidR="007C24E6" w:rsidRPr="00BF3B38" w14:paraId="35FB6B4B" w14:textId="77777777" w:rsidTr="0023175C">
        <w:trPr>
          <w:trHeight w:val="79"/>
        </w:trPr>
        <w:tc>
          <w:tcPr>
            <w:tcW w:w="1679" w:type="dxa"/>
          </w:tcPr>
          <w:p w14:paraId="54818E5B" w14:textId="77777777" w:rsidR="007C24E6" w:rsidRPr="00BF3B38" w:rsidRDefault="007C24E6" w:rsidP="00900649">
            <w:pPr>
              <w:jc w:val="center"/>
              <w:rPr>
                <w:rFonts w:ascii="Arial" w:hAnsi="Arial" w:cs="Arial"/>
              </w:rPr>
            </w:pPr>
            <w:r w:rsidRPr="00BF3B38">
              <w:rPr>
                <w:rFonts w:ascii="Arial" w:hAnsi="Arial" w:cs="Arial"/>
              </w:rPr>
              <w:t>2001</w:t>
            </w:r>
          </w:p>
        </w:tc>
        <w:tc>
          <w:tcPr>
            <w:tcW w:w="3114" w:type="dxa"/>
          </w:tcPr>
          <w:p w14:paraId="093F0D6E" w14:textId="77777777" w:rsidR="007C24E6" w:rsidRPr="00BF3B38" w:rsidRDefault="007C24E6" w:rsidP="00900649">
            <w:pPr>
              <w:jc w:val="center"/>
              <w:rPr>
                <w:rFonts w:ascii="Arial" w:hAnsi="Arial" w:cs="Arial"/>
              </w:rPr>
            </w:pPr>
            <w:r w:rsidRPr="00BF3B38">
              <w:rPr>
                <w:rFonts w:ascii="Arial" w:hAnsi="Arial" w:cs="Arial"/>
              </w:rPr>
              <w:t>4673.6</w:t>
            </w:r>
          </w:p>
        </w:tc>
        <w:tc>
          <w:tcPr>
            <w:tcW w:w="2427" w:type="dxa"/>
          </w:tcPr>
          <w:p w14:paraId="52F2FCAB" w14:textId="77777777" w:rsidR="007C24E6" w:rsidRPr="00BF3B38" w:rsidRDefault="007C24E6" w:rsidP="00900649">
            <w:pPr>
              <w:jc w:val="center"/>
              <w:rPr>
                <w:rFonts w:ascii="Arial" w:hAnsi="Arial" w:cs="Arial"/>
              </w:rPr>
            </w:pPr>
            <w:r w:rsidRPr="00BF3B38">
              <w:rPr>
                <w:rFonts w:ascii="Arial" w:hAnsi="Arial" w:cs="Arial"/>
              </w:rPr>
              <w:t>5401.9</w:t>
            </w:r>
          </w:p>
        </w:tc>
        <w:tc>
          <w:tcPr>
            <w:tcW w:w="2124" w:type="dxa"/>
          </w:tcPr>
          <w:p w14:paraId="4ED3FF71" w14:textId="77777777" w:rsidR="007C24E6" w:rsidRPr="00BF3B38" w:rsidRDefault="007C24E6" w:rsidP="00900649">
            <w:pPr>
              <w:jc w:val="center"/>
              <w:rPr>
                <w:rFonts w:ascii="Arial" w:hAnsi="Arial" w:cs="Arial"/>
              </w:rPr>
            </w:pPr>
            <w:r w:rsidRPr="00BF3B38">
              <w:rPr>
                <w:rFonts w:ascii="Arial" w:hAnsi="Arial" w:cs="Arial"/>
              </w:rPr>
              <w:t>116</w:t>
            </w:r>
          </w:p>
        </w:tc>
      </w:tr>
      <w:tr w:rsidR="007C24E6" w:rsidRPr="00BF3B38" w14:paraId="70202FD4" w14:textId="77777777" w:rsidTr="0023175C">
        <w:trPr>
          <w:trHeight w:val="75"/>
        </w:trPr>
        <w:tc>
          <w:tcPr>
            <w:tcW w:w="1679" w:type="dxa"/>
          </w:tcPr>
          <w:p w14:paraId="094FDC8A" w14:textId="77777777" w:rsidR="007C24E6" w:rsidRPr="00BF3B38" w:rsidRDefault="007C24E6" w:rsidP="00900649">
            <w:pPr>
              <w:jc w:val="center"/>
              <w:rPr>
                <w:rFonts w:ascii="Arial" w:hAnsi="Arial" w:cs="Arial"/>
              </w:rPr>
            </w:pPr>
            <w:r w:rsidRPr="00BF3B38">
              <w:rPr>
                <w:rFonts w:ascii="Arial" w:hAnsi="Arial" w:cs="Arial"/>
              </w:rPr>
              <w:t>2002</w:t>
            </w:r>
          </w:p>
        </w:tc>
        <w:tc>
          <w:tcPr>
            <w:tcW w:w="3114" w:type="dxa"/>
          </w:tcPr>
          <w:p w14:paraId="57CC47C3" w14:textId="77777777" w:rsidR="007C24E6" w:rsidRPr="00BF3B38" w:rsidRDefault="007C24E6" w:rsidP="00900649">
            <w:pPr>
              <w:jc w:val="center"/>
              <w:rPr>
                <w:rFonts w:ascii="Arial" w:hAnsi="Arial" w:cs="Arial"/>
              </w:rPr>
            </w:pPr>
            <w:r w:rsidRPr="00BF3B38">
              <w:rPr>
                <w:rFonts w:ascii="Arial" w:hAnsi="Arial" w:cs="Arial"/>
              </w:rPr>
              <w:t>5570.7</w:t>
            </w:r>
          </w:p>
        </w:tc>
        <w:tc>
          <w:tcPr>
            <w:tcW w:w="2427" w:type="dxa"/>
          </w:tcPr>
          <w:p w14:paraId="52E9F56E" w14:textId="77777777" w:rsidR="007C24E6" w:rsidRPr="00BF3B38" w:rsidRDefault="007C24E6" w:rsidP="00900649">
            <w:pPr>
              <w:jc w:val="center"/>
              <w:rPr>
                <w:rFonts w:ascii="Arial" w:hAnsi="Arial" w:cs="Arial"/>
              </w:rPr>
            </w:pPr>
            <w:r w:rsidRPr="00BF3B38">
              <w:rPr>
                <w:rFonts w:ascii="Arial" w:hAnsi="Arial" w:cs="Arial"/>
              </w:rPr>
              <w:t>6163.1</w:t>
            </w:r>
          </w:p>
        </w:tc>
        <w:tc>
          <w:tcPr>
            <w:tcW w:w="2124" w:type="dxa"/>
          </w:tcPr>
          <w:p w14:paraId="747964E2" w14:textId="77777777" w:rsidR="007C24E6" w:rsidRPr="00BF3B38" w:rsidRDefault="007C24E6" w:rsidP="00900649">
            <w:pPr>
              <w:jc w:val="center"/>
              <w:rPr>
                <w:rFonts w:ascii="Arial" w:hAnsi="Arial" w:cs="Arial"/>
              </w:rPr>
            </w:pPr>
            <w:r w:rsidRPr="00BF3B38">
              <w:rPr>
                <w:rFonts w:ascii="Arial" w:hAnsi="Arial" w:cs="Arial"/>
              </w:rPr>
              <w:t>110</w:t>
            </w:r>
          </w:p>
        </w:tc>
      </w:tr>
      <w:tr w:rsidR="007C24E6" w:rsidRPr="00BF3B38" w14:paraId="0A84EDFD" w14:textId="77777777" w:rsidTr="0023175C">
        <w:trPr>
          <w:trHeight w:val="78"/>
        </w:trPr>
        <w:tc>
          <w:tcPr>
            <w:tcW w:w="1679" w:type="dxa"/>
          </w:tcPr>
          <w:p w14:paraId="1DD7D06E" w14:textId="77777777" w:rsidR="007C24E6" w:rsidRPr="00BF3B38" w:rsidRDefault="007C24E6" w:rsidP="00900649">
            <w:pPr>
              <w:jc w:val="center"/>
              <w:rPr>
                <w:rFonts w:ascii="Arial" w:hAnsi="Arial" w:cs="Arial"/>
              </w:rPr>
            </w:pPr>
            <w:r w:rsidRPr="00BF3B38">
              <w:rPr>
                <w:rFonts w:ascii="Arial" w:hAnsi="Arial" w:cs="Arial"/>
              </w:rPr>
              <w:t>2003</w:t>
            </w:r>
          </w:p>
        </w:tc>
        <w:tc>
          <w:tcPr>
            <w:tcW w:w="3114" w:type="dxa"/>
          </w:tcPr>
          <w:p w14:paraId="7B63BB89" w14:textId="77777777" w:rsidR="007C24E6" w:rsidRPr="00BF3B38" w:rsidRDefault="007C24E6" w:rsidP="00900649">
            <w:pPr>
              <w:jc w:val="center"/>
              <w:rPr>
                <w:rFonts w:ascii="Arial" w:hAnsi="Arial" w:cs="Arial"/>
              </w:rPr>
            </w:pPr>
            <w:r w:rsidRPr="00BF3B38">
              <w:rPr>
                <w:rFonts w:ascii="Arial" w:hAnsi="Arial" w:cs="Arial"/>
              </w:rPr>
              <w:t>7303.4</w:t>
            </w:r>
          </w:p>
        </w:tc>
        <w:tc>
          <w:tcPr>
            <w:tcW w:w="2427" w:type="dxa"/>
          </w:tcPr>
          <w:p w14:paraId="3C1E8416" w14:textId="77777777" w:rsidR="007C24E6" w:rsidRPr="00BF3B38" w:rsidRDefault="007C24E6" w:rsidP="00900649">
            <w:pPr>
              <w:jc w:val="center"/>
              <w:rPr>
                <w:rFonts w:ascii="Arial" w:hAnsi="Arial" w:cs="Arial"/>
              </w:rPr>
            </w:pPr>
            <w:r w:rsidRPr="00BF3B38">
              <w:rPr>
                <w:rFonts w:ascii="Arial" w:hAnsi="Arial" w:cs="Arial"/>
              </w:rPr>
              <w:t>7962.0</w:t>
            </w:r>
          </w:p>
        </w:tc>
        <w:tc>
          <w:tcPr>
            <w:tcW w:w="2124" w:type="dxa"/>
          </w:tcPr>
          <w:p w14:paraId="79BE09A5" w14:textId="77777777" w:rsidR="007C24E6" w:rsidRPr="00BF3B38" w:rsidRDefault="007C24E6" w:rsidP="00900649">
            <w:pPr>
              <w:jc w:val="center"/>
              <w:rPr>
                <w:rFonts w:ascii="Arial" w:hAnsi="Arial" w:cs="Arial"/>
              </w:rPr>
            </w:pPr>
            <w:r w:rsidRPr="00BF3B38">
              <w:rPr>
                <w:rFonts w:ascii="Arial" w:hAnsi="Arial" w:cs="Arial"/>
              </w:rPr>
              <w:t>109</w:t>
            </w:r>
          </w:p>
        </w:tc>
      </w:tr>
      <w:tr w:rsidR="007C24E6" w:rsidRPr="00BF3B38" w14:paraId="5FC92B6C" w14:textId="77777777" w:rsidTr="0023175C">
        <w:trPr>
          <w:trHeight w:val="72"/>
        </w:trPr>
        <w:tc>
          <w:tcPr>
            <w:tcW w:w="1679" w:type="dxa"/>
          </w:tcPr>
          <w:p w14:paraId="28AABDE1" w14:textId="77777777" w:rsidR="007C24E6" w:rsidRPr="00BF3B38" w:rsidRDefault="007C24E6" w:rsidP="00900649">
            <w:pPr>
              <w:jc w:val="center"/>
              <w:rPr>
                <w:rFonts w:ascii="Arial" w:hAnsi="Arial" w:cs="Arial"/>
              </w:rPr>
            </w:pPr>
            <w:r w:rsidRPr="00BF3B38">
              <w:rPr>
                <w:rFonts w:ascii="Arial" w:hAnsi="Arial" w:cs="Arial"/>
              </w:rPr>
              <w:t>2004</w:t>
            </w:r>
          </w:p>
        </w:tc>
        <w:tc>
          <w:tcPr>
            <w:tcW w:w="3114" w:type="dxa"/>
          </w:tcPr>
          <w:p w14:paraId="394338B4" w14:textId="77777777" w:rsidR="007C24E6" w:rsidRPr="00BF3B38" w:rsidRDefault="007C24E6" w:rsidP="00900649">
            <w:pPr>
              <w:jc w:val="center"/>
              <w:rPr>
                <w:rFonts w:ascii="Arial" w:hAnsi="Arial" w:cs="Arial"/>
              </w:rPr>
            </w:pPr>
            <w:r w:rsidRPr="00BF3B38">
              <w:rPr>
                <w:rFonts w:ascii="Arial" w:hAnsi="Arial" w:cs="Arial"/>
              </w:rPr>
              <w:t>11840.0</w:t>
            </w:r>
          </w:p>
        </w:tc>
        <w:tc>
          <w:tcPr>
            <w:tcW w:w="2427" w:type="dxa"/>
          </w:tcPr>
          <w:p w14:paraId="62E334AB" w14:textId="77777777" w:rsidR="007C24E6" w:rsidRPr="00BF3B38" w:rsidRDefault="007C24E6" w:rsidP="00900649">
            <w:pPr>
              <w:jc w:val="center"/>
              <w:rPr>
                <w:rFonts w:ascii="Arial" w:hAnsi="Arial" w:cs="Arial"/>
              </w:rPr>
            </w:pPr>
            <w:r w:rsidRPr="00BF3B38">
              <w:rPr>
                <w:rFonts w:ascii="Arial" w:hAnsi="Arial" w:cs="Arial"/>
              </w:rPr>
              <w:t>11795.2</w:t>
            </w:r>
          </w:p>
        </w:tc>
        <w:tc>
          <w:tcPr>
            <w:tcW w:w="2124" w:type="dxa"/>
          </w:tcPr>
          <w:p w14:paraId="416877D0" w14:textId="77777777" w:rsidR="007C24E6" w:rsidRPr="00BF3B38" w:rsidRDefault="007C24E6" w:rsidP="00900649">
            <w:pPr>
              <w:jc w:val="center"/>
              <w:rPr>
                <w:rFonts w:ascii="Arial" w:hAnsi="Arial" w:cs="Arial"/>
              </w:rPr>
            </w:pPr>
            <w:r w:rsidRPr="00BF3B38">
              <w:rPr>
                <w:rFonts w:ascii="Arial" w:hAnsi="Arial" w:cs="Arial"/>
              </w:rPr>
              <w:t>99</w:t>
            </w:r>
          </w:p>
        </w:tc>
      </w:tr>
      <w:tr w:rsidR="007C24E6" w:rsidRPr="00BF3B38" w14:paraId="13210A8F" w14:textId="77777777" w:rsidTr="0023175C">
        <w:trPr>
          <w:trHeight w:val="75"/>
        </w:trPr>
        <w:tc>
          <w:tcPr>
            <w:tcW w:w="1679" w:type="dxa"/>
          </w:tcPr>
          <w:p w14:paraId="4393A54D" w14:textId="77777777" w:rsidR="007C24E6" w:rsidRPr="00BF3B38" w:rsidRDefault="007C24E6" w:rsidP="00900649">
            <w:pPr>
              <w:jc w:val="center"/>
              <w:rPr>
                <w:rFonts w:ascii="Arial" w:hAnsi="Arial" w:cs="Arial"/>
              </w:rPr>
            </w:pPr>
            <w:r w:rsidRPr="00BF3B38">
              <w:rPr>
                <w:rFonts w:ascii="Arial" w:hAnsi="Arial" w:cs="Arial"/>
              </w:rPr>
              <w:t>2005</w:t>
            </w:r>
          </w:p>
        </w:tc>
        <w:tc>
          <w:tcPr>
            <w:tcW w:w="3114" w:type="dxa"/>
          </w:tcPr>
          <w:p w14:paraId="1239575D" w14:textId="77777777" w:rsidR="007C24E6" w:rsidRPr="00BF3B38" w:rsidRDefault="007C24E6" w:rsidP="00900649">
            <w:pPr>
              <w:jc w:val="center"/>
              <w:rPr>
                <w:rFonts w:ascii="Arial" w:hAnsi="Arial" w:cs="Arial"/>
              </w:rPr>
            </w:pPr>
            <w:r w:rsidRPr="00BF3B38">
              <w:rPr>
                <w:rFonts w:ascii="Arial" w:hAnsi="Arial" w:cs="Arial"/>
              </w:rPr>
              <w:t>13867.6</w:t>
            </w:r>
          </w:p>
        </w:tc>
        <w:tc>
          <w:tcPr>
            <w:tcW w:w="2427" w:type="dxa"/>
          </w:tcPr>
          <w:p w14:paraId="3CD93CD6" w14:textId="77777777" w:rsidR="007C24E6" w:rsidRPr="00BF3B38" w:rsidRDefault="007C24E6" w:rsidP="00900649">
            <w:pPr>
              <w:jc w:val="center"/>
              <w:rPr>
                <w:rFonts w:ascii="Arial" w:hAnsi="Arial" w:cs="Arial"/>
              </w:rPr>
            </w:pPr>
            <w:r w:rsidRPr="00BF3B38">
              <w:rPr>
                <w:rFonts w:ascii="Arial" w:hAnsi="Arial" w:cs="Arial"/>
              </w:rPr>
              <w:t>14045.2</w:t>
            </w:r>
          </w:p>
        </w:tc>
        <w:tc>
          <w:tcPr>
            <w:tcW w:w="2124" w:type="dxa"/>
          </w:tcPr>
          <w:p w14:paraId="74FFC477" w14:textId="77777777" w:rsidR="007C24E6" w:rsidRPr="00BF3B38" w:rsidRDefault="007C24E6" w:rsidP="00900649">
            <w:pPr>
              <w:jc w:val="center"/>
              <w:rPr>
                <w:rFonts w:ascii="Arial" w:hAnsi="Arial" w:cs="Arial"/>
              </w:rPr>
            </w:pPr>
            <w:r w:rsidRPr="00BF3B38">
              <w:rPr>
                <w:rFonts w:ascii="Arial" w:hAnsi="Arial" w:cs="Arial"/>
              </w:rPr>
              <w:t>101</w:t>
            </w:r>
          </w:p>
        </w:tc>
      </w:tr>
      <w:tr w:rsidR="007C24E6" w:rsidRPr="00BF3B38" w14:paraId="161DA2E3" w14:textId="77777777" w:rsidTr="0023175C">
        <w:trPr>
          <w:trHeight w:val="79"/>
        </w:trPr>
        <w:tc>
          <w:tcPr>
            <w:tcW w:w="1679" w:type="dxa"/>
          </w:tcPr>
          <w:p w14:paraId="759ED734" w14:textId="77777777" w:rsidR="007C24E6" w:rsidRPr="00BF3B38" w:rsidRDefault="007C24E6" w:rsidP="00900649">
            <w:pPr>
              <w:jc w:val="center"/>
              <w:rPr>
                <w:rFonts w:ascii="Arial" w:hAnsi="Arial" w:cs="Arial"/>
              </w:rPr>
            </w:pPr>
            <w:r w:rsidRPr="00BF3B38">
              <w:rPr>
                <w:rFonts w:ascii="Arial" w:hAnsi="Arial" w:cs="Arial"/>
              </w:rPr>
              <w:t>2006</w:t>
            </w:r>
          </w:p>
        </w:tc>
        <w:tc>
          <w:tcPr>
            <w:tcW w:w="3114" w:type="dxa"/>
          </w:tcPr>
          <w:p w14:paraId="69B2DC20" w14:textId="77777777" w:rsidR="007C24E6" w:rsidRPr="00BF3B38" w:rsidRDefault="007C24E6" w:rsidP="00900649">
            <w:pPr>
              <w:jc w:val="center"/>
              <w:rPr>
                <w:rFonts w:ascii="Arial" w:hAnsi="Arial" w:cs="Arial"/>
              </w:rPr>
            </w:pPr>
            <w:r w:rsidRPr="00BF3B38">
              <w:rPr>
                <w:rFonts w:ascii="Arial" w:hAnsi="Arial" w:cs="Arial"/>
              </w:rPr>
              <w:t>14323.0</w:t>
            </w:r>
          </w:p>
        </w:tc>
        <w:tc>
          <w:tcPr>
            <w:tcW w:w="2427" w:type="dxa"/>
          </w:tcPr>
          <w:p w14:paraId="0DB3A9BF" w14:textId="77777777" w:rsidR="007C24E6" w:rsidRPr="00BF3B38" w:rsidRDefault="007C24E6" w:rsidP="00900649">
            <w:pPr>
              <w:jc w:val="center"/>
              <w:rPr>
                <w:rFonts w:ascii="Arial" w:hAnsi="Arial" w:cs="Arial"/>
              </w:rPr>
            </w:pPr>
            <w:r w:rsidRPr="00BF3B38">
              <w:rPr>
                <w:rFonts w:ascii="Arial" w:hAnsi="Arial" w:cs="Arial"/>
              </w:rPr>
              <w:t>15780.7</w:t>
            </w:r>
          </w:p>
        </w:tc>
        <w:tc>
          <w:tcPr>
            <w:tcW w:w="2124" w:type="dxa"/>
          </w:tcPr>
          <w:p w14:paraId="4083AA00" w14:textId="77777777" w:rsidR="007C24E6" w:rsidRPr="00BF3B38" w:rsidRDefault="007C24E6" w:rsidP="00900649">
            <w:pPr>
              <w:jc w:val="center"/>
              <w:rPr>
                <w:rFonts w:ascii="Arial" w:hAnsi="Arial" w:cs="Arial"/>
              </w:rPr>
            </w:pPr>
            <w:r w:rsidRPr="00BF3B38">
              <w:rPr>
                <w:rFonts w:ascii="Arial" w:hAnsi="Arial" w:cs="Arial"/>
              </w:rPr>
              <w:t>110</w:t>
            </w:r>
          </w:p>
        </w:tc>
      </w:tr>
      <w:tr w:rsidR="007C24E6" w:rsidRPr="00BF3B38" w14:paraId="2DE5B041" w14:textId="77777777" w:rsidTr="0023175C">
        <w:trPr>
          <w:trHeight w:val="75"/>
        </w:trPr>
        <w:tc>
          <w:tcPr>
            <w:tcW w:w="1679" w:type="dxa"/>
          </w:tcPr>
          <w:p w14:paraId="09FE8CA0" w14:textId="77777777" w:rsidR="007C24E6" w:rsidRPr="00BF3B38" w:rsidRDefault="007C24E6" w:rsidP="00900649">
            <w:pPr>
              <w:jc w:val="center"/>
              <w:rPr>
                <w:rFonts w:ascii="Arial" w:hAnsi="Arial" w:cs="Arial"/>
              </w:rPr>
            </w:pPr>
            <w:r w:rsidRPr="00BF3B38">
              <w:rPr>
                <w:rFonts w:ascii="Arial" w:hAnsi="Arial" w:cs="Arial"/>
              </w:rPr>
              <w:t>2007</w:t>
            </w:r>
          </w:p>
        </w:tc>
        <w:tc>
          <w:tcPr>
            <w:tcW w:w="3114" w:type="dxa"/>
          </w:tcPr>
          <w:p w14:paraId="05658569" w14:textId="77777777" w:rsidR="007C24E6" w:rsidRPr="00BF3B38" w:rsidRDefault="007C24E6" w:rsidP="00900649">
            <w:pPr>
              <w:jc w:val="center"/>
              <w:rPr>
                <w:rFonts w:ascii="Arial" w:hAnsi="Arial" w:cs="Arial"/>
              </w:rPr>
            </w:pPr>
            <w:r w:rsidRPr="00BF3B38">
              <w:rPr>
                <w:rFonts w:ascii="Arial" w:hAnsi="Arial" w:cs="Arial"/>
              </w:rPr>
              <w:t>19786.8</w:t>
            </w:r>
          </w:p>
        </w:tc>
        <w:tc>
          <w:tcPr>
            <w:tcW w:w="2427" w:type="dxa"/>
          </w:tcPr>
          <w:p w14:paraId="22BBB1DD" w14:textId="77777777" w:rsidR="007C24E6" w:rsidRPr="00BF3B38" w:rsidRDefault="007C24E6" w:rsidP="00900649">
            <w:pPr>
              <w:jc w:val="center"/>
              <w:rPr>
                <w:rFonts w:ascii="Arial" w:hAnsi="Arial" w:cs="Arial"/>
              </w:rPr>
            </w:pPr>
            <w:r w:rsidRPr="00BF3B38">
              <w:rPr>
                <w:rFonts w:ascii="Arial" w:hAnsi="Arial" w:cs="Arial"/>
              </w:rPr>
              <w:t>20093.7</w:t>
            </w:r>
          </w:p>
        </w:tc>
        <w:tc>
          <w:tcPr>
            <w:tcW w:w="2124" w:type="dxa"/>
          </w:tcPr>
          <w:p w14:paraId="15A31EEA" w14:textId="77777777" w:rsidR="007C24E6" w:rsidRPr="00BF3B38" w:rsidRDefault="007C24E6" w:rsidP="00900649">
            <w:pPr>
              <w:jc w:val="center"/>
              <w:rPr>
                <w:rFonts w:ascii="Arial" w:hAnsi="Arial" w:cs="Arial"/>
              </w:rPr>
            </w:pPr>
            <w:r w:rsidRPr="00BF3B38">
              <w:rPr>
                <w:rFonts w:ascii="Arial" w:hAnsi="Arial" w:cs="Arial"/>
              </w:rPr>
              <w:t>102</w:t>
            </w:r>
          </w:p>
        </w:tc>
      </w:tr>
      <w:tr w:rsidR="007C24E6" w:rsidRPr="00BF3B38" w14:paraId="2737F999" w14:textId="77777777" w:rsidTr="0023175C">
        <w:trPr>
          <w:trHeight w:val="73"/>
        </w:trPr>
        <w:tc>
          <w:tcPr>
            <w:tcW w:w="1679" w:type="dxa"/>
          </w:tcPr>
          <w:p w14:paraId="5FA77EC2" w14:textId="77777777" w:rsidR="007C24E6" w:rsidRPr="00BF3B38" w:rsidRDefault="007C24E6" w:rsidP="00900649">
            <w:pPr>
              <w:jc w:val="center"/>
              <w:rPr>
                <w:rFonts w:ascii="Arial" w:hAnsi="Arial" w:cs="Arial"/>
              </w:rPr>
            </w:pPr>
            <w:r w:rsidRPr="00BF3B38">
              <w:rPr>
                <w:rFonts w:ascii="Arial" w:hAnsi="Arial" w:cs="Arial"/>
              </w:rPr>
              <w:t>2008</w:t>
            </w:r>
          </w:p>
        </w:tc>
        <w:tc>
          <w:tcPr>
            <w:tcW w:w="3114" w:type="dxa"/>
          </w:tcPr>
          <w:p w14:paraId="37B6CDD1" w14:textId="77777777" w:rsidR="007C24E6" w:rsidRPr="00BF3B38" w:rsidRDefault="007C24E6" w:rsidP="00900649">
            <w:pPr>
              <w:jc w:val="center"/>
              <w:rPr>
                <w:rFonts w:ascii="Arial" w:hAnsi="Arial" w:cs="Arial"/>
              </w:rPr>
            </w:pPr>
            <w:r w:rsidRPr="00BF3B38">
              <w:rPr>
                <w:rFonts w:ascii="Arial" w:hAnsi="Arial" w:cs="Arial"/>
              </w:rPr>
              <w:t>24790.4</w:t>
            </w:r>
          </w:p>
        </w:tc>
        <w:tc>
          <w:tcPr>
            <w:tcW w:w="2427" w:type="dxa"/>
          </w:tcPr>
          <w:p w14:paraId="7B028FA2" w14:textId="77777777" w:rsidR="007C24E6" w:rsidRPr="00BF3B38" w:rsidRDefault="007C24E6" w:rsidP="00900649">
            <w:pPr>
              <w:jc w:val="center"/>
              <w:rPr>
                <w:rFonts w:ascii="Arial" w:hAnsi="Arial" w:cs="Arial"/>
              </w:rPr>
            </w:pPr>
            <w:r w:rsidRPr="00BF3B38">
              <w:rPr>
                <w:rFonts w:ascii="Arial" w:hAnsi="Arial" w:cs="Arial"/>
              </w:rPr>
              <w:t>25543.4</w:t>
            </w:r>
          </w:p>
        </w:tc>
        <w:tc>
          <w:tcPr>
            <w:tcW w:w="2124" w:type="dxa"/>
          </w:tcPr>
          <w:p w14:paraId="2C4D2959" w14:textId="77777777" w:rsidR="007C24E6" w:rsidRPr="00BF3B38" w:rsidRDefault="007C24E6" w:rsidP="00900649">
            <w:pPr>
              <w:jc w:val="center"/>
              <w:rPr>
                <w:rFonts w:ascii="Arial" w:hAnsi="Arial" w:cs="Arial"/>
              </w:rPr>
            </w:pPr>
            <w:r w:rsidRPr="00BF3B38">
              <w:rPr>
                <w:rFonts w:ascii="Arial" w:hAnsi="Arial" w:cs="Arial"/>
              </w:rPr>
              <w:t>102</w:t>
            </w:r>
          </w:p>
        </w:tc>
      </w:tr>
      <w:tr w:rsidR="007C24E6" w:rsidRPr="00BF3B38" w14:paraId="58BBB12B" w14:textId="77777777" w:rsidTr="0023175C">
        <w:trPr>
          <w:trHeight w:val="77"/>
        </w:trPr>
        <w:tc>
          <w:tcPr>
            <w:tcW w:w="1679" w:type="dxa"/>
          </w:tcPr>
          <w:p w14:paraId="296F3A40" w14:textId="77777777" w:rsidR="007C24E6" w:rsidRPr="00BF3B38" w:rsidRDefault="007C24E6" w:rsidP="00900649">
            <w:pPr>
              <w:jc w:val="center"/>
              <w:rPr>
                <w:rFonts w:ascii="Arial" w:hAnsi="Arial" w:cs="Arial"/>
              </w:rPr>
            </w:pPr>
            <w:r w:rsidRPr="00BF3B38">
              <w:rPr>
                <w:rFonts w:ascii="Arial" w:hAnsi="Arial" w:cs="Arial"/>
              </w:rPr>
              <w:t>2009</w:t>
            </w:r>
          </w:p>
        </w:tc>
        <w:tc>
          <w:tcPr>
            <w:tcW w:w="3114" w:type="dxa"/>
          </w:tcPr>
          <w:p w14:paraId="2B1A70A9" w14:textId="77777777" w:rsidR="007C24E6" w:rsidRPr="00BF3B38" w:rsidRDefault="007C24E6" w:rsidP="00900649">
            <w:pPr>
              <w:jc w:val="center"/>
              <w:rPr>
                <w:rFonts w:ascii="Arial" w:hAnsi="Arial" w:cs="Arial"/>
              </w:rPr>
            </w:pPr>
            <w:r w:rsidRPr="00BF3B38">
              <w:rPr>
                <w:rFonts w:ascii="Arial" w:hAnsi="Arial" w:cs="Arial"/>
              </w:rPr>
              <w:t>28006.6</w:t>
            </w:r>
          </w:p>
        </w:tc>
        <w:tc>
          <w:tcPr>
            <w:tcW w:w="2427" w:type="dxa"/>
          </w:tcPr>
          <w:p w14:paraId="3060BAD8" w14:textId="77777777" w:rsidR="007C24E6" w:rsidRPr="00BF3B38" w:rsidRDefault="007C24E6" w:rsidP="00900649">
            <w:pPr>
              <w:jc w:val="center"/>
              <w:rPr>
                <w:rFonts w:ascii="Arial" w:hAnsi="Arial" w:cs="Arial"/>
              </w:rPr>
            </w:pPr>
            <w:r w:rsidRPr="00BF3B38">
              <w:rPr>
                <w:rFonts w:ascii="Arial" w:hAnsi="Arial" w:cs="Arial"/>
              </w:rPr>
              <w:t>29472.4</w:t>
            </w:r>
          </w:p>
        </w:tc>
        <w:tc>
          <w:tcPr>
            <w:tcW w:w="2124" w:type="dxa"/>
          </w:tcPr>
          <w:p w14:paraId="09ECB3D5" w14:textId="77777777" w:rsidR="007C24E6" w:rsidRPr="00BF3B38" w:rsidRDefault="007C24E6" w:rsidP="00900649">
            <w:pPr>
              <w:jc w:val="center"/>
              <w:rPr>
                <w:rFonts w:ascii="Arial" w:hAnsi="Arial" w:cs="Arial"/>
              </w:rPr>
            </w:pPr>
            <w:r w:rsidRPr="00BF3B38">
              <w:rPr>
                <w:rFonts w:ascii="Arial" w:hAnsi="Arial" w:cs="Arial"/>
              </w:rPr>
              <w:t>105</w:t>
            </w:r>
          </w:p>
        </w:tc>
      </w:tr>
      <w:tr w:rsidR="007C24E6" w:rsidRPr="00BF3B38" w14:paraId="5B0CCB9F" w14:textId="77777777" w:rsidTr="0023175C">
        <w:trPr>
          <w:trHeight w:val="76"/>
        </w:trPr>
        <w:tc>
          <w:tcPr>
            <w:tcW w:w="1679" w:type="dxa"/>
          </w:tcPr>
          <w:p w14:paraId="3388A0B4" w14:textId="77777777" w:rsidR="007C24E6" w:rsidRPr="00BF3B38" w:rsidRDefault="007C24E6" w:rsidP="00900649">
            <w:pPr>
              <w:jc w:val="center"/>
              <w:rPr>
                <w:rFonts w:ascii="Arial" w:hAnsi="Arial" w:cs="Arial"/>
              </w:rPr>
            </w:pPr>
            <w:r w:rsidRPr="00BF3B38">
              <w:rPr>
                <w:rFonts w:ascii="Arial" w:hAnsi="Arial" w:cs="Arial"/>
              </w:rPr>
              <w:t>2010</w:t>
            </w:r>
          </w:p>
        </w:tc>
        <w:tc>
          <w:tcPr>
            <w:tcW w:w="3114" w:type="dxa"/>
          </w:tcPr>
          <w:p w14:paraId="1B89EA51" w14:textId="77777777" w:rsidR="007C24E6" w:rsidRPr="00BF3B38" w:rsidRDefault="007C24E6" w:rsidP="00900649">
            <w:pPr>
              <w:jc w:val="center"/>
              <w:rPr>
                <w:rFonts w:ascii="Arial" w:hAnsi="Arial" w:cs="Arial"/>
              </w:rPr>
            </w:pPr>
            <w:r w:rsidRPr="00BF3B38">
              <w:rPr>
                <w:rFonts w:ascii="Arial" w:hAnsi="Arial" w:cs="Arial"/>
              </w:rPr>
              <w:t>29311.7</w:t>
            </w:r>
          </w:p>
        </w:tc>
        <w:tc>
          <w:tcPr>
            <w:tcW w:w="2427" w:type="dxa"/>
          </w:tcPr>
          <w:p w14:paraId="14EEDF80" w14:textId="77777777" w:rsidR="007C24E6" w:rsidRPr="00BF3B38" w:rsidRDefault="007C24E6" w:rsidP="00900649">
            <w:pPr>
              <w:jc w:val="center"/>
              <w:rPr>
                <w:rFonts w:ascii="Arial" w:hAnsi="Arial" w:cs="Arial"/>
              </w:rPr>
            </w:pPr>
            <w:r w:rsidRPr="00BF3B38">
              <w:rPr>
                <w:rFonts w:ascii="Arial" w:hAnsi="Arial" w:cs="Arial"/>
              </w:rPr>
              <w:t>30448.6</w:t>
            </w:r>
          </w:p>
        </w:tc>
        <w:tc>
          <w:tcPr>
            <w:tcW w:w="2124" w:type="dxa"/>
          </w:tcPr>
          <w:p w14:paraId="2B00DC36" w14:textId="77777777" w:rsidR="007C24E6" w:rsidRPr="00BF3B38" w:rsidRDefault="007C24E6" w:rsidP="00900649">
            <w:pPr>
              <w:jc w:val="center"/>
              <w:rPr>
                <w:rFonts w:ascii="Arial" w:hAnsi="Arial" w:cs="Arial"/>
                <w:lang w:val="mn-MN"/>
              </w:rPr>
            </w:pPr>
            <w:r w:rsidRPr="00BF3B38">
              <w:rPr>
                <w:rFonts w:ascii="Arial" w:hAnsi="Arial" w:cs="Arial"/>
              </w:rPr>
              <w:t>10</w:t>
            </w:r>
            <w:r w:rsidRPr="00BF3B38">
              <w:rPr>
                <w:rFonts w:ascii="Arial" w:hAnsi="Arial" w:cs="Arial"/>
                <w:lang w:val="mn-MN"/>
              </w:rPr>
              <w:t>4</w:t>
            </w:r>
          </w:p>
        </w:tc>
      </w:tr>
      <w:tr w:rsidR="007C24E6" w:rsidRPr="00BF3B38" w14:paraId="065AB298" w14:textId="77777777" w:rsidTr="0023175C">
        <w:trPr>
          <w:trHeight w:val="74"/>
        </w:trPr>
        <w:tc>
          <w:tcPr>
            <w:tcW w:w="1679" w:type="dxa"/>
          </w:tcPr>
          <w:p w14:paraId="14EC81F5" w14:textId="77777777" w:rsidR="007C24E6" w:rsidRPr="00BF3B38" w:rsidRDefault="007C24E6" w:rsidP="00900649">
            <w:pPr>
              <w:jc w:val="center"/>
              <w:rPr>
                <w:rFonts w:ascii="Arial" w:hAnsi="Arial" w:cs="Arial"/>
                <w:lang w:val="mn-MN"/>
              </w:rPr>
            </w:pPr>
            <w:r w:rsidRPr="00BF3B38">
              <w:rPr>
                <w:rFonts w:ascii="Arial" w:hAnsi="Arial" w:cs="Arial"/>
                <w:lang w:val="mn-MN"/>
              </w:rPr>
              <w:t>2011</w:t>
            </w:r>
          </w:p>
        </w:tc>
        <w:tc>
          <w:tcPr>
            <w:tcW w:w="3114" w:type="dxa"/>
          </w:tcPr>
          <w:p w14:paraId="50425CC2" w14:textId="77777777" w:rsidR="007C24E6" w:rsidRPr="00BF3B38" w:rsidRDefault="007C24E6" w:rsidP="00900649">
            <w:pPr>
              <w:jc w:val="center"/>
              <w:rPr>
                <w:rFonts w:ascii="Arial" w:hAnsi="Arial" w:cs="Arial"/>
              </w:rPr>
            </w:pPr>
            <w:r w:rsidRPr="00BF3B38">
              <w:rPr>
                <w:rFonts w:ascii="Arial" w:hAnsi="Arial" w:cs="Arial"/>
              </w:rPr>
              <w:t>31</w:t>
            </w:r>
            <w:r w:rsidRPr="00BF3B38">
              <w:rPr>
                <w:rFonts w:ascii="Arial" w:hAnsi="Arial" w:cs="Arial"/>
                <w:lang w:val="mn-MN"/>
              </w:rPr>
              <w:t>280</w:t>
            </w:r>
            <w:r w:rsidRPr="00BF3B38">
              <w:rPr>
                <w:rFonts w:ascii="Arial" w:hAnsi="Arial" w:cs="Arial"/>
              </w:rPr>
              <w:t>.</w:t>
            </w:r>
            <w:r w:rsidRPr="00BF3B38">
              <w:rPr>
                <w:rFonts w:ascii="Arial" w:hAnsi="Arial" w:cs="Arial"/>
                <w:lang w:val="mn-MN"/>
              </w:rPr>
              <w:t>7</w:t>
            </w:r>
          </w:p>
        </w:tc>
        <w:tc>
          <w:tcPr>
            <w:tcW w:w="2427" w:type="dxa"/>
          </w:tcPr>
          <w:p w14:paraId="1CED66A1" w14:textId="77777777" w:rsidR="007C24E6" w:rsidRPr="00BF3B38" w:rsidRDefault="007C24E6" w:rsidP="00900649">
            <w:pPr>
              <w:jc w:val="center"/>
              <w:rPr>
                <w:rFonts w:ascii="Arial" w:hAnsi="Arial" w:cs="Arial"/>
              </w:rPr>
            </w:pPr>
            <w:r w:rsidRPr="00BF3B38">
              <w:rPr>
                <w:rFonts w:ascii="Arial" w:hAnsi="Arial" w:cs="Arial"/>
              </w:rPr>
              <w:t>33</w:t>
            </w:r>
            <w:r w:rsidRPr="00BF3B38">
              <w:rPr>
                <w:rFonts w:ascii="Arial" w:hAnsi="Arial" w:cs="Arial"/>
                <w:lang w:val="mn-MN"/>
              </w:rPr>
              <w:t>556</w:t>
            </w:r>
            <w:r w:rsidRPr="00BF3B38">
              <w:rPr>
                <w:rFonts w:ascii="Arial" w:hAnsi="Arial" w:cs="Arial"/>
              </w:rPr>
              <w:t>.</w:t>
            </w:r>
            <w:r w:rsidRPr="00BF3B38">
              <w:rPr>
                <w:rFonts w:ascii="Arial" w:hAnsi="Arial" w:cs="Arial"/>
                <w:lang w:val="mn-MN"/>
              </w:rPr>
              <w:t>8</w:t>
            </w:r>
          </w:p>
        </w:tc>
        <w:tc>
          <w:tcPr>
            <w:tcW w:w="2124" w:type="dxa"/>
          </w:tcPr>
          <w:p w14:paraId="5A86F465" w14:textId="77777777" w:rsidR="007C24E6" w:rsidRPr="00BF3B38" w:rsidRDefault="007C24E6" w:rsidP="00900649">
            <w:pPr>
              <w:jc w:val="center"/>
              <w:rPr>
                <w:rFonts w:ascii="Arial" w:hAnsi="Arial" w:cs="Arial"/>
                <w:lang w:val="mn-MN"/>
              </w:rPr>
            </w:pPr>
            <w:r w:rsidRPr="00BF3B38">
              <w:rPr>
                <w:rFonts w:ascii="Arial" w:hAnsi="Arial" w:cs="Arial"/>
                <w:lang w:val="mn-MN"/>
              </w:rPr>
              <w:t>107</w:t>
            </w:r>
          </w:p>
        </w:tc>
      </w:tr>
      <w:tr w:rsidR="007C24E6" w:rsidRPr="00BF3B38" w14:paraId="19DE4F3D" w14:textId="77777777" w:rsidTr="0023175C">
        <w:trPr>
          <w:trHeight w:val="78"/>
        </w:trPr>
        <w:tc>
          <w:tcPr>
            <w:tcW w:w="1679" w:type="dxa"/>
          </w:tcPr>
          <w:p w14:paraId="608213E9" w14:textId="77777777" w:rsidR="007C24E6" w:rsidRPr="00BF3B38" w:rsidRDefault="007C24E6" w:rsidP="00900649">
            <w:pPr>
              <w:jc w:val="center"/>
              <w:rPr>
                <w:rFonts w:ascii="Arial" w:hAnsi="Arial" w:cs="Arial"/>
                <w:lang w:val="mn-MN"/>
              </w:rPr>
            </w:pPr>
            <w:r w:rsidRPr="00BF3B38">
              <w:rPr>
                <w:rFonts w:ascii="Arial" w:hAnsi="Arial" w:cs="Arial"/>
                <w:lang w:val="mn-MN"/>
              </w:rPr>
              <w:t>2012</w:t>
            </w:r>
          </w:p>
        </w:tc>
        <w:tc>
          <w:tcPr>
            <w:tcW w:w="3114" w:type="dxa"/>
          </w:tcPr>
          <w:p w14:paraId="7942AF4D" w14:textId="77777777" w:rsidR="007C24E6" w:rsidRPr="00BF3B38" w:rsidRDefault="007C24E6" w:rsidP="00900649">
            <w:pPr>
              <w:jc w:val="center"/>
              <w:rPr>
                <w:rFonts w:ascii="Arial" w:hAnsi="Arial" w:cs="Arial"/>
                <w:lang w:val="mn-MN"/>
              </w:rPr>
            </w:pPr>
            <w:r w:rsidRPr="00BF3B38">
              <w:rPr>
                <w:rFonts w:ascii="Arial" w:hAnsi="Arial" w:cs="Arial"/>
              </w:rPr>
              <w:t>39031.</w:t>
            </w:r>
            <w:r w:rsidRPr="00BF3B38">
              <w:rPr>
                <w:rFonts w:ascii="Arial" w:hAnsi="Arial" w:cs="Arial"/>
                <w:lang w:val="mn-MN"/>
              </w:rPr>
              <w:t>3</w:t>
            </w:r>
          </w:p>
        </w:tc>
        <w:tc>
          <w:tcPr>
            <w:tcW w:w="2427" w:type="dxa"/>
          </w:tcPr>
          <w:p w14:paraId="0E4C1F20" w14:textId="77777777" w:rsidR="007C24E6" w:rsidRPr="00BF3B38" w:rsidRDefault="007C24E6" w:rsidP="00900649">
            <w:pPr>
              <w:jc w:val="center"/>
              <w:rPr>
                <w:rFonts w:ascii="Arial" w:hAnsi="Arial" w:cs="Arial"/>
              </w:rPr>
            </w:pPr>
            <w:r w:rsidRPr="00BF3B38">
              <w:rPr>
                <w:rFonts w:ascii="Arial" w:hAnsi="Arial" w:cs="Arial"/>
              </w:rPr>
              <w:t>43623.2</w:t>
            </w:r>
          </w:p>
        </w:tc>
        <w:tc>
          <w:tcPr>
            <w:tcW w:w="2124" w:type="dxa"/>
          </w:tcPr>
          <w:p w14:paraId="1952D5BC" w14:textId="77777777" w:rsidR="007C24E6" w:rsidRPr="00BF3B38" w:rsidRDefault="007C24E6" w:rsidP="00900649">
            <w:pPr>
              <w:jc w:val="center"/>
              <w:rPr>
                <w:rFonts w:ascii="Arial" w:hAnsi="Arial" w:cs="Arial"/>
                <w:lang w:val="mn-MN"/>
              </w:rPr>
            </w:pPr>
            <w:r w:rsidRPr="00BF3B38">
              <w:rPr>
                <w:rFonts w:ascii="Arial" w:hAnsi="Arial" w:cs="Arial"/>
                <w:lang w:val="mn-MN"/>
              </w:rPr>
              <w:t>112</w:t>
            </w:r>
          </w:p>
        </w:tc>
      </w:tr>
      <w:tr w:rsidR="007C24E6" w:rsidRPr="00BF3B38" w14:paraId="6B150166" w14:textId="77777777" w:rsidTr="0023175C">
        <w:trPr>
          <w:trHeight w:val="78"/>
        </w:trPr>
        <w:tc>
          <w:tcPr>
            <w:tcW w:w="1679" w:type="dxa"/>
          </w:tcPr>
          <w:p w14:paraId="009284A5" w14:textId="77777777" w:rsidR="007C24E6" w:rsidRPr="00BF3B38" w:rsidRDefault="007C24E6" w:rsidP="00900649">
            <w:pPr>
              <w:jc w:val="center"/>
              <w:rPr>
                <w:rFonts w:ascii="Arial" w:hAnsi="Arial" w:cs="Arial"/>
              </w:rPr>
            </w:pPr>
            <w:r w:rsidRPr="00BF3B38">
              <w:rPr>
                <w:rFonts w:ascii="Arial" w:hAnsi="Arial" w:cs="Arial"/>
              </w:rPr>
              <w:t>2013</w:t>
            </w:r>
          </w:p>
        </w:tc>
        <w:tc>
          <w:tcPr>
            <w:tcW w:w="3114" w:type="dxa"/>
          </w:tcPr>
          <w:p w14:paraId="0FF76B3C" w14:textId="77777777" w:rsidR="007C24E6" w:rsidRPr="00BF3B38" w:rsidRDefault="007C24E6" w:rsidP="00900649">
            <w:pPr>
              <w:jc w:val="center"/>
              <w:rPr>
                <w:rFonts w:ascii="Arial" w:hAnsi="Arial" w:cs="Arial"/>
                <w:lang w:val="mn-MN"/>
              </w:rPr>
            </w:pPr>
            <w:r w:rsidRPr="00BF3B38">
              <w:rPr>
                <w:rFonts w:ascii="Arial" w:hAnsi="Arial" w:cs="Arial"/>
              </w:rPr>
              <w:t>37912.0</w:t>
            </w:r>
          </w:p>
        </w:tc>
        <w:tc>
          <w:tcPr>
            <w:tcW w:w="2427" w:type="dxa"/>
          </w:tcPr>
          <w:p w14:paraId="21D9A69B" w14:textId="77777777" w:rsidR="007C24E6" w:rsidRPr="00BF3B38" w:rsidRDefault="007C24E6" w:rsidP="00900649">
            <w:pPr>
              <w:jc w:val="center"/>
              <w:rPr>
                <w:rFonts w:ascii="Arial" w:hAnsi="Arial" w:cs="Arial"/>
                <w:lang w:val="mn-MN"/>
              </w:rPr>
            </w:pPr>
            <w:r w:rsidRPr="00BF3B38">
              <w:rPr>
                <w:rFonts w:ascii="Arial" w:hAnsi="Arial" w:cs="Arial"/>
              </w:rPr>
              <w:t>43185.1</w:t>
            </w:r>
          </w:p>
        </w:tc>
        <w:tc>
          <w:tcPr>
            <w:tcW w:w="2124" w:type="dxa"/>
          </w:tcPr>
          <w:p w14:paraId="35D94411" w14:textId="77777777" w:rsidR="007C24E6" w:rsidRPr="00BF3B38" w:rsidRDefault="007C24E6" w:rsidP="00900649">
            <w:pPr>
              <w:jc w:val="center"/>
              <w:rPr>
                <w:rFonts w:ascii="Arial" w:hAnsi="Arial" w:cs="Arial"/>
                <w:highlight w:val="yellow"/>
                <w:lang w:val="mn-MN"/>
              </w:rPr>
            </w:pPr>
            <w:r w:rsidRPr="00BF3B38">
              <w:rPr>
                <w:rFonts w:ascii="Arial" w:hAnsi="Arial" w:cs="Arial"/>
                <w:lang w:val="mn-MN"/>
              </w:rPr>
              <w:t>114</w:t>
            </w:r>
          </w:p>
        </w:tc>
      </w:tr>
      <w:tr w:rsidR="007C24E6" w:rsidRPr="00BF3B38" w14:paraId="4DD54B5E" w14:textId="77777777" w:rsidTr="0023175C">
        <w:trPr>
          <w:trHeight w:val="78"/>
        </w:trPr>
        <w:tc>
          <w:tcPr>
            <w:tcW w:w="1679" w:type="dxa"/>
          </w:tcPr>
          <w:p w14:paraId="1FE397A6" w14:textId="77777777" w:rsidR="007C24E6" w:rsidRPr="00BF3B38" w:rsidRDefault="007C24E6" w:rsidP="00900649">
            <w:pPr>
              <w:jc w:val="center"/>
              <w:rPr>
                <w:rFonts w:ascii="Arial" w:hAnsi="Arial" w:cs="Arial"/>
              </w:rPr>
            </w:pPr>
            <w:r w:rsidRPr="00BF3B38">
              <w:rPr>
                <w:rFonts w:ascii="Arial" w:hAnsi="Arial" w:cs="Arial"/>
              </w:rPr>
              <w:t>2014</w:t>
            </w:r>
          </w:p>
        </w:tc>
        <w:tc>
          <w:tcPr>
            <w:tcW w:w="3114" w:type="dxa"/>
          </w:tcPr>
          <w:p w14:paraId="793D7CDD" w14:textId="77777777" w:rsidR="007C24E6" w:rsidRPr="00BF3B38" w:rsidRDefault="007C24E6" w:rsidP="00900649">
            <w:pPr>
              <w:jc w:val="center"/>
              <w:rPr>
                <w:rFonts w:ascii="Arial" w:hAnsi="Arial" w:cs="Arial"/>
              </w:rPr>
            </w:pPr>
            <w:r w:rsidRPr="00BF3B38">
              <w:rPr>
                <w:rFonts w:ascii="Arial" w:hAnsi="Arial" w:cs="Arial"/>
              </w:rPr>
              <w:t>42326.9</w:t>
            </w:r>
          </w:p>
        </w:tc>
        <w:tc>
          <w:tcPr>
            <w:tcW w:w="2427" w:type="dxa"/>
          </w:tcPr>
          <w:p w14:paraId="46EC2804" w14:textId="77777777" w:rsidR="007C24E6" w:rsidRPr="00BF3B38" w:rsidRDefault="007C24E6" w:rsidP="00900649">
            <w:pPr>
              <w:jc w:val="center"/>
              <w:rPr>
                <w:rFonts w:ascii="Arial" w:hAnsi="Arial" w:cs="Arial"/>
                <w:bCs/>
              </w:rPr>
            </w:pPr>
            <w:r w:rsidRPr="00BF3B38">
              <w:rPr>
                <w:rFonts w:ascii="Arial" w:hAnsi="Arial" w:cs="Arial"/>
                <w:bCs/>
              </w:rPr>
              <w:t>44950.9</w:t>
            </w:r>
          </w:p>
        </w:tc>
        <w:tc>
          <w:tcPr>
            <w:tcW w:w="2124" w:type="dxa"/>
          </w:tcPr>
          <w:p w14:paraId="6CC7F37F" w14:textId="77777777" w:rsidR="007C24E6" w:rsidRPr="00BF3B38" w:rsidRDefault="007C24E6" w:rsidP="00900649">
            <w:pPr>
              <w:jc w:val="center"/>
              <w:rPr>
                <w:rFonts w:ascii="Arial" w:hAnsi="Arial" w:cs="Arial"/>
              </w:rPr>
            </w:pPr>
            <w:r w:rsidRPr="00BF3B38">
              <w:rPr>
                <w:rFonts w:ascii="Arial" w:hAnsi="Arial" w:cs="Arial"/>
              </w:rPr>
              <w:t>106</w:t>
            </w:r>
          </w:p>
        </w:tc>
      </w:tr>
      <w:tr w:rsidR="007C24E6" w:rsidRPr="00BF3B38" w14:paraId="2655011E" w14:textId="77777777" w:rsidTr="0023175C">
        <w:trPr>
          <w:trHeight w:val="78"/>
        </w:trPr>
        <w:tc>
          <w:tcPr>
            <w:tcW w:w="1679" w:type="dxa"/>
          </w:tcPr>
          <w:p w14:paraId="0AB93549" w14:textId="77777777" w:rsidR="007C24E6" w:rsidRPr="00BF3B38" w:rsidRDefault="007C24E6" w:rsidP="00900649">
            <w:pPr>
              <w:jc w:val="center"/>
              <w:rPr>
                <w:rFonts w:ascii="Arial" w:hAnsi="Arial" w:cs="Arial"/>
              </w:rPr>
            </w:pPr>
            <w:r w:rsidRPr="00BF3B38">
              <w:rPr>
                <w:rFonts w:ascii="Arial" w:hAnsi="Arial" w:cs="Arial"/>
              </w:rPr>
              <w:t>2015</w:t>
            </w:r>
          </w:p>
        </w:tc>
        <w:tc>
          <w:tcPr>
            <w:tcW w:w="3114" w:type="dxa"/>
          </w:tcPr>
          <w:p w14:paraId="7E3DE6B7" w14:textId="77777777" w:rsidR="007C24E6" w:rsidRPr="00BF3B38" w:rsidRDefault="007C24E6" w:rsidP="00900649">
            <w:pPr>
              <w:jc w:val="center"/>
              <w:rPr>
                <w:rFonts w:ascii="Arial" w:hAnsi="Arial" w:cs="Arial"/>
              </w:rPr>
            </w:pPr>
            <w:r w:rsidRPr="00BF3B38">
              <w:rPr>
                <w:rFonts w:ascii="Arial" w:hAnsi="Arial" w:cs="Arial"/>
              </w:rPr>
              <w:t>45712.6</w:t>
            </w:r>
          </w:p>
        </w:tc>
        <w:tc>
          <w:tcPr>
            <w:tcW w:w="2427" w:type="dxa"/>
          </w:tcPr>
          <w:p w14:paraId="27C8F956" w14:textId="77777777" w:rsidR="007C24E6" w:rsidRPr="00BF3B38" w:rsidRDefault="007C24E6" w:rsidP="00900649">
            <w:pPr>
              <w:jc w:val="center"/>
              <w:rPr>
                <w:rFonts w:ascii="Arial" w:hAnsi="Arial" w:cs="Arial"/>
                <w:bCs/>
              </w:rPr>
            </w:pPr>
            <w:r w:rsidRPr="00BF3B38">
              <w:rPr>
                <w:rFonts w:ascii="Arial" w:hAnsi="Arial" w:cs="Arial"/>
                <w:bCs/>
              </w:rPr>
              <w:t>44556.2</w:t>
            </w:r>
          </w:p>
        </w:tc>
        <w:tc>
          <w:tcPr>
            <w:tcW w:w="2124" w:type="dxa"/>
          </w:tcPr>
          <w:p w14:paraId="64121FA6" w14:textId="77777777" w:rsidR="007C24E6" w:rsidRPr="00BF3B38" w:rsidRDefault="007C24E6" w:rsidP="00900649">
            <w:pPr>
              <w:jc w:val="center"/>
              <w:rPr>
                <w:rFonts w:ascii="Arial" w:hAnsi="Arial" w:cs="Arial"/>
              </w:rPr>
            </w:pPr>
            <w:r w:rsidRPr="00BF3B38">
              <w:rPr>
                <w:rFonts w:ascii="Arial" w:hAnsi="Arial" w:cs="Arial"/>
              </w:rPr>
              <w:t>97</w:t>
            </w:r>
          </w:p>
        </w:tc>
      </w:tr>
      <w:tr w:rsidR="007C24E6" w:rsidRPr="00BF3B38" w14:paraId="3543564D" w14:textId="77777777" w:rsidTr="0023175C">
        <w:trPr>
          <w:trHeight w:val="78"/>
        </w:trPr>
        <w:tc>
          <w:tcPr>
            <w:tcW w:w="1679" w:type="dxa"/>
          </w:tcPr>
          <w:p w14:paraId="26189F43" w14:textId="77777777" w:rsidR="007C24E6" w:rsidRPr="00BF3B38" w:rsidRDefault="007C24E6" w:rsidP="00900649">
            <w:pPr>
              <w:jc w:val="center"/>
              <w:rPr>
                <w:rFonts w:ascii="Arial" w:hAnsi="Arial" w:cs="Arial"/>
                <w:lang w:val="mn-MN"/>
              </w:rPr>
            </w:pPr>
            <w:r w:rsidRPr="00BF3B38">
              <w:rPr>
                <w:rFonts w:ascii="Arial" w:hAnsi="Arial" w:cs="Arial"/>
                <w:lang w:val="mn-MN"/>
              </w:rPr>
              <w:t>2016</w:t>
            </w:r>
          </w:p>
        </w:tc>
        <w:tc>
          <w:tcPr>
            <w:tcW w:w="3114" w:type="dxa"/>
          </w:tcPr>
          <w:p w14:paraId="19A28C22" w14:textId="77777777" w:rsidR="007C24E6" w:rsidRPr="00BF3B38" w:rsidRDefault="007C24E6" w:rsidP="00900649">
            <w:pPr>
              <w:jc w:val="center"/>
              <w:rPr>
                <w:rFonts w:ascii="Arial" w:hAnsi="Arial" w:cs="Arial"/>
              </w:rPr>
            </w:pPr>
            <w:r w:rsidRPr="00BF3B38">
              <w:rPr>
                <w:rFonts w:ascii="Arial" w:hAnsi="Arial" w:cs="Arial"/>
              </w:rPr>
              <w:t>47002.6</w:t>
            </w:r>
          </w:p>
        </w:tc>
        <w:tc>
          <w:tcPr>
            <w:tcW w:w="2427" w:type="dxa"/>
          </w:tcPr>
          <w:p w14:paraId="0BE6B013" w14:textId="77777777" w:rsidR="007C24E6" w:rsidRPr="00BF3B38" w:rsidRDefault="007C24E6" w:rsidP="00900649">
            <w:pPr>
              <w:jc w:val="center"/>
              <w:rPr>
                <w:rFonts w:ascii="Arial" w:hAnsi="Arial" w:cs="Arial"/>
                <w:bCs/>
                <w:lang w:val="mn-MN"/>
              </w:rPr>
            </w:pPr>
            <w:r w:rsidRPr="00BF3B38">
              <w:rPr>
                <w:rFonts w:ascii="Arial" w:hAnsi="Arial" w:cs="Arial"/>
                <w:bCs/>
              </w:rPr>
              <w:t>46940.</w:t>
            </w:r>
            <w:r w:rsidRPr="00BF3B38">
              <w:rPr>
                <w:rFonts w:ascii="Arial" w:hAnsi="Arial" w:cs="Arial"/>
                <w:bCs/>
                <w:lang w:val="mn-MN"/>
              </w:rPr>
              <w:t>4</w:t>
            </w:r>
          </w:p>
        </w:tc>
        <w:tc>
          <w:tcPr>
            <w:tcW w:w="2124" w:type="dxa"/>
          </w:tcPr>
          <w:p w14:paraId="2BFD7377" w14:textId="77777777" w:rsidR="007C24E6" w:rsidRPr="00BF3B38" w:rsidRDefault="007C24E6" w:rsidP="00900649">
            <w:pPr>
              <w:jc w:val="center"/>
              <w:rPr>
                <w:rFonts w:ascii="Arial" w:hAnsi="Arial" w:cs="Arial"/>
                <w:lang w:val="mn-MN"/>
              </w:rPr>
            </w:pPr>
            <w:r w:rsidRPr="00BF3B38">
              <w:rPr>
                <w:rFonts w:ascii="Arial" w:hAnsi="Arial" w:cs="Arial"/>
                <w:lang w:val="mn-MN"/>
              </w:rPr>
              <w:t>99.9</w:t>
            </w:r>
          </w:p>
        </w:tc>
      </w:tr>
      <w:tr w:rsidR="007C24E6" w:rsidRPr="00BF3B38" w14:paraId="0EA9153B" w14:textId="77777777" w:rsidTr="0023175C">
        <w:trPr>
          <w:trHeight w:val="78"/>
        </w:trPr>
        <w:tc>
          <w:tcPr>
            <w:tcW w:w="1679" w:type="dxa"/>
          </w:tcPr>
          <w:p w14:paraId="7352990B" w14:textId="77777777" w:rsidR="007C24E6" w:rsidRPr="00BF3B38" w:rsidRDefault="007C24E6" w:rsidP="00900649">
            <w:pPr>
              <w:jc w:val="center"/>
              <w:rPr>
                <w:rFonts w:ascii="Arial" w:hAnsi="Arial" w:cs="Arial"/>
              </w:rPr>
            </w:pPr>
            <w:r w:rsidRPr="00BF3B38">
              <w:rPr>
                <w:rFonts w:ascii="Arial" w:hAnsi="Arial" w:cs="Arial"/>
              </w:rPr>
              <w:t>2017</w:t>
            </w:r>
          </w:p>
        </w:tc>
        <w:tc>
          <w:tcPr>
            <w:tcW w:w="3114" w:type="dxa"/>
          </w:tcPr>
          <w:p w14:paraId="42C6295E" w14:textId="77777777" w:rsidR="007C24E6" w:rsidRPr="00BF3B38" w:rsidRDefault="007C24E6" w:rsidP="00900649">
            <w:pPr>
              <w:jc w:val="center"/>
              <w:rPr>
                <w:rFonts w:ascii="Arial" w:hAnsi="Arial" w:cs="Arial"/>
                <w:lang w:val="mn-MN"/>
              </w:rPr>
            </w:pPr>
            <w:r w:rsidRPr="00BF3B38">
              <w:rPr>
                <w:rFonts w:ascii="Arial" w:hAnsi="Arial" w:cs="Arial"/>
              </w:rPr>
              <w:t>47683.</w:t>
            </w:r>
            <w:r w:rsidRPr="00BF3B38">
              <w:rPr>
                <w:rFonts w:ascii="Arial" w:hAnsi="Arial" w:cs="Arial"/>
                <w:lang w:val="mn-MN"/>
              </w:rPr>
              <w:t>4</w:t>
            </w:r>
          </w:p>
        </w:tc>
        <w:tc>
          <w:tcPr>
            <w:tcW w:w="2427" w:type="dxa"/>
          </w:tcPr>
          <w:p w14:paraId="472DC40E" w14:textId="77777777" w:rsidR="007C24E6" w:rsidRPr="00BF3B38" w:rsidRDefault="007C24E6" w:rsidP="00900649">
            <w:pPr>
              <w:jc w:val="center"/>
              <w:rPr>
                <w:rFonts w:ascii="Arial" w:hAnsi="Arial" w:cs="Arial"/>
                <w:bCs/>
              </w:rPr>
            </w:pPr>
            <w:r w:rsidRPr="00BF3B38">
              <w:rPr>
                <w:rFonts w:ascii="Arial" w:hAnsi="Arial" w:cs="Arial"/>
                <w:bCs/>
              </w:rPr>
              <w:t>49361.9</w:t>
            </w:r>
          </w:p>
        </w:tc>
        <w:tc>
          <w:tcPr>
            <w:tcW w:w="2124" w:type="dxa"/>
          </w:tcPr>
          <w:p w14:paraId="41C71CCF" w14:textId="77777777" w:rsidR="007C24E6" w:rsidRPr="00BF3B38" w:rsidRDefault="007C24E6" w:rsidP="00900649">
            <w:pPr>
              <w:jc w:val="center"/>
              <w:rPr>
                <w:rFonts w:ascii="Arial" w:hAnsi="Arial" w:cs="Arial"/>
              </w:rPr>
            </w:pPr>
            <w:r w:rsidRPr="00BF3B38">
              <w:rPr>
                <w:rFonts w:ascii="Arial" w:hAnsi="Arial" w:cs="Arial"/>
              </w:rPr>
              <w:t>103.5</w:t>
            </w:r>
          </w:p>
        </w:tc>
      </w:tr>
      <w:tr w:rsidR="007C24E6" w:rsidRPr="00BF3B38" w14:paraId="1516108B" w14:textId="77777777" w:rsidTr="0023175C">
        <w:trPr>
          <w:trHeight w:val="78"/>
        </w:trPr>
        <w:tc>
          <w:tcPr>
            <w:tcW w:w="1679" w:type="dxa"/>
          </w:tcPr>
          <w:p w14:paraId="07A03EB8" w14:textId="77777777" w:rsidR="007C24E6" w:rsidRPr="00BF3B38" w:rsidRDefault="007C24E6" w:rsidP="00900649">
            <w:pPr>
              <w:jc w:val="center"/>
              <w:rPr>
                <w:rFonts w:ascii="Arial" w:hAnsi="Arial" w:cs="Arial"/>
              </w:rPr>
            </w:pPr>
            <w:r w:rsidRPr="00BF3B38">
              <w:rPr>
                <w:rFonts w:ascii="Arial" w:hAnsi="Arial" w:cs="Arial"/>
              </w:rPr>
              <w:t>2018</w:t>
            </w:r>
          </w:p>
        </w:tc>
        <w:tc>
          <w:tcPr>
            <w:tcW w:w="3114" w:type="dxa"/>
          </w:tcPr>
          <w:p w14:paraId="2992DADB" w14:textId="77777777" w:rsidR="007C24E6" w:rsidRPr="00BF3B38" w:rsidRDefault="007C24E6" w:rsidP="00900649">
            <w:pPr>
              <w:jc w:val="center"/>
              <w:rPr>
                <w:rFonts w:ascii="Arial" w:hAnsi="Arial" w:cs="Arial"/>
                <w:lang w:val="mn-MN"/>
              </w:rPr>
            </w:pPr>
            <w:r w:rsidRPr="00BF3B38">
              <w:rPr>
                <w:rFonts w:ascii="Arial" w:hAnsi="Arial" w:cs="Arial"/>
                <w:lang w:val="mn-MN"/>
              </w:rPr>
              <w:t>48875.9</w:t>
            </w:r>
          </w:p>
        </w:tc>
        <w:tc>
          <w:tcPr>
            <w:tcW w:w="2427" w:type="dxa"/>
          </w:tcPr>
          <w:p w14:paraId="01E2DE60" w14:textId="77777777" w:rsidR="007C24E6" w:rsidRPr="00BF3B38" w:rsidRDefault="007C24E6" w:rsidP="00900649">
            <w:pPr>
              <w:jc w:val="center"/>
              <w:rPr>
                <w:rFonts w:ascii="Arial" w:hAnsi="Arial" w:cs="Arial"/>
                <w:bCs/>
              </w:rPr>
            </w:pPr>
            <w:r w:rsidRPr="00BF3B38">
              <w:rPr>
                <w:rFonts w:ascii="Arial" w:hAnsi="Arial" w:cs="Arial"/>
                <w:bCs/>
              </w:rPr>
              <w:t>51616.9</w:t>
            </w:r>
          </w:p>
        </w:tc>
        <w:tc>
          <w:tcPr>
            <w:tcW w:w="2124" w:type="dxa"/>
          </w:tcPr>
          <w:p w14:paraId="7779C20B" w14:textId="77777777" w:rsidR="007C24E6" w:rsidRPr="00BF3B38" w:rsidRDefault="007C24E6" w:rsidP="00900649">
            <w:pPr>
              <w:jc w:val="center"/>
              <w:rPr>
                <w:rFonts w:ascii="Arial" w:hAnsi="Arial" w:cs="Arial"/>
                <w:lang w:val="mn-MN"/>
              </w:rPr>
            </w:pPr>
            <w:r w:rsidRPr="00BF3B38">
              <w:rPr>
                <w:rFonts w:ascii="Arial" w:hAnsi="Arial" w:cs="Arial"/>
              </w:rPr>
              <w:t>105.</w:t>
            </w:r>
            <w:r w:rsidRPr="00BF3B38">
              <w:rPr>
                <w:rFonts w:ascii="Arial" w:hAnsi="Arial" w:cs="Arial"/>
                <w:lang w:val="mn-MN"/>
              </w:rPr>
              <w:t>6</w:t>
            </w:r>
          </w:p>
        </w:tc>
      </w:tr>
      <w:tr w:rsidR="007C24E6" w:rsidRPr="00BF3B38" w14:paraId="562DB693" w14:textId="77777777" w:rsidTr="005A5880">
        <w:trPr>
          <w:trHeight w:val="248"/>
        </w:trPr>
        <w:tc>
          <w:tcPr>
            <w:tcW w:w="1679" w:type="dxa"/>
          </w:tcPr>
          <w:p w14:paraId="0A85684F" w14:textId="77777777" w:rsidR="007C24E6" w:rsidRPr="00BF3B38" w:rsidRDefault="0023175C" w:rsidP="00900649">
            <w:pPr>
              <w:jc w:val="center"/>
              <w:rPr>
                <w:rFonts w:ascii="Arial" w:hAnsi="Arial" w:cs="Arial"/>
                <w:lang w:val="mn-MN"/>
              </w:rPr>
            </w:pPr>
            <w:r w:rsidRPr="00BF3B38">
              <w:rPr>
                <w:rFonts w:ascii="Arial" w:hAnsi="Arial" w:cs="Arial"/>
                <w:lang w:val="mn-MN"/>
              </w:rPr>
              <w:t>2019</w:t>
            </w:r>
          </w:p>
        </w:tc>
        <w:tc>
          <w:tcPr>
            <w:tcW w:w="3114" w:type="dxa"/>
          </w:tcPr>
          <w:p w14:paraId="3AFF60F0" w14:textId="77777777" w:rsidR="007C24E6" w:rsidRPr="00BF3B38" w:rsidRDefault="008502DF" w:rsidP="005A5880">
            <w:pPr>
              <w:jc w:val="center"/>
              <w:rPr>
                <w:rFonts w:ascii="Arial" w:hAnsi="Arial" w:cs="Arial"/>
              </w:rPr>
            </w:pPr>
            <w:r w:rsidRPr="00BF3B38">
              <w:rPr>
                <w:rFonts w:ascii="Arial" w:hAnsi="Arial" w:cs="Arial"/>
                <w:bCs/>
                <w:color w:val="000000"/>
              </w:rPr>
              <w:t xml:space="preserve"> 76426.</w:t>
            </w:r>
            <w:r w:rsidR="0023175C" w:rsidRPr="00BF3B38">
              <w:rPr>
                <w:rFonts w:ascii="Arial" w:hAnsi="Arial" w:cs="Arial"/>
                <w:bCs/>
                <w:color w:val="000000"/>
              </w:rPr>
              <w:t xml:space="preserve">8 </w:t>
            </w:r>
          </w:p>
        </w:tc>
        <w:tc>
          <w:tcPr>
            <w:tcW w:w="2427" w:type="dxa"/>
          </w:tcPr>
          <w:p w14:paraId="7236A08A" w14:textId="77777777" w:rsidR="007C24E6" w:rsidRPr="00BF3B38" w:rsidRDefault="0023175C" w:rsidP="008502DF">
            <w:pPr>
              <w:jc w:val="center"/>
              <w:rPr>
                <w:rFonts w:ascii="Arial" w:hAnsi="Arial" w:cs="Arial"/>
                <w:lang w:val="mn-MN"/>
              </w:rPr>
            </w:pPr>
            <w:r w:rsidRPr="00BF3B38">
              <w:rPr>
                <w:rFonts w:ascii="Arial" w:eastAsiaTheme="minorHAnsi" w:hAnsi="Arial" w:cs="Arial"/>
                <w:bCs/>
                <w:color w:val="000000"/>
                <w:lang w:eastAsia="en-US"/>
              </w:rPr>
              <w:t>88</w:t>
            </w:r>
            <w:r w:rsidR="008502DF" w:rsidRPr="00BF3B38">
              <w:rPr>
                <w:rFonts w:ascii="Arial" w:eastAsiaTheme="minorHAnsi" w:hAnsi="Arial" w:cs="Arial"/>
                <w:bCs/>
                <w:color w:val="000000"/>
                <w:lang w:eastAsia="en-US"/>
              </w:rPr>
              <w:t>070.</w:t>
            </w:r>
            <w:r w:rsidRPr="00BF3B38">
              <w:rPr>
                <w:rFonts w:ascii="Arial" w:eastAsiaTheme="minorHAnsi" w:hAnsi="Arial" w:cs="Arial"/>
                <w:bCs/>
                <w:color w:val="000000"/>
                <w:lang w:eastAsia="en-US"/>
              </w:rPr>
              <w:t>9</w:t>
            </w:r>
          </w:p>
        </w:tc>
        <w:tc>
          <w:tcPr>
            <w:tcW w:w="2124" w:type="dxa"/>
          </w:tcPr>
          <w:p w14:paraId="34B9C7AB" w14:textId="77777777" w:rsidR="007C24E6" w:rsidRPr="00BF3B38" w:rsidRDefault="009C66DE" w:rsidP="00900649">
            <w:pPr>
              <w:jc w:val="center"/>
              <w:rPr>
                <w:rFonts w:ascii="Arial" w:hAnsi="Arial" w:cs="Arial"/>
                <w:lang w:val="mn-MN"/>
              </w:rPr>
            </w:pPr>
            <w:r w:rsidRPr="00BF3B38">
              <w:rPr>
                <w:rFonts w:ascii="Arial" w:hAnsi="Arial" w:cs="Arial"/>
                <w:lang w:val="mn-MN"/>
              </w:rPr>
              <w:t>115</w:t>
            </w:r>
          </w:p>
        </w:tc>
      </w:tr>
      <w:tr w:rsidR="0023175C" w:rsidRPr="00BF3B38" w14:paraId="4AE1C6B6" w14:textId="77777777" w:rsidTr="0023175C">
        <w:trPr>
          <w:trHeight w:val="49"/>
        </w:trPr>
        <w:tc>
          <w:tcPr>
            <w:tcW w:w="1679" w:type="dxa"/>
          </w:tcPr>
          <w:p w14:paraId="32C1FBDF" w14:textId="77777777" w:rsidR="0023175C" w:rsidRPr="00BF3B38" w:rsidRDefault="0023175C" w:rsidP="0023175C">
            <w:pPr>
              <w:jc w:val="center"/>
              <w:rPr>
                <w:rFonts w:ascii="Arial" w:hAnsi="Arial" w:cs="Arial"/>
              </w:rPr>
            </w:pPr>
            <w:proofErr w:type="spellStart"/>
            <w:r w:rsidRPr="00BF3B38">
              <w:rPr>
                <w:rFonts w:ascii="Arial" w:hAnsi="Arial" w:cs="Arial"/>
              </w:rPr>
              <w:t>Нийт</w:t>
            </w:r>
            <w:proofErr w:type="spellEnd"/>
          </w:p>
        </w:tc>
        <w:tc>
          <w:tcPr>
            <w:tcW w:w="3114" w:type="dxa"/>
          </w:tcPr>
          <w:p w14:paraId="56E86504" w14:textId="77777777" w:rsidR="0023175C" w:rsidRPr="00BF3B38" w:rsidRDefault="0023175C" w:rsidP="0023175C">
            <w:pPr>
              <w:jc w:val="center"/>
              <w:rPr>
                <w:rFonts w:ascii="Arial" w:hAnsi="Arial" w:cs="Arial"/>
              </w:rPr>
            </w:pPr>
            <w:r w:rsidRPr="00BF3B38">
              <w:rPr>
                <w:rFonts w:ascii="Arial" w:hAnsi="Arial" w:cs="Arial"/>
              </w:rPr>
              <w:t>507168.8</w:t>
            </w:r>
          </w:p>
        </w:tc>
        <w:tc>
          <w:tcPr>
            <w:tcW w:w="2427" w:type="dxa"/>
          </w:tcPr>
          <w:p w14:paraId="2C781D7A" w14:textId="77777777" w:rsidR="0023175C" w:rsidRPr="00BF3B38" w:rsidRDefault="0023175C" w:rsidP="0023175C">
            <w:pPr>
              <w:jc w:val="center"/>
              <w:rPr>
                <w:rFonts w:ascii="Arial" w:hAnsi="Arial" w:cs="Arial"/>
                <w:lang w:val="mn-MN"/>
              </w:rPr>
            </w:pPr>
            <w:r w:rsidRPr="00BF3B38">
              <w:rPr>
                <w:rFonts w:ascii="Arial" w:hAnsi="Arial" w:cs="Arial"/>
                <w:lang w:val="mn-MN"/>
              </w:rPr>
              <w:t>530681.0</w:t>
            </w:r>
          </w:p>
        </w:tc>
        <w:tc>
          <w:tcPr>
            <w:tcW w:w="2124" w:type="dxa"/>
          </w:tcPr>
          <w:p w14:paraId="170F8EB0" w14:textId="77777777" w:rsidR="0023175C" w:rsidRPr="00BF3B38" w:rsidRDefault="0023175C" w:rsidP="0023175C">
            <w:pPr>
              <w:jc w:val="center"/>
              <w:rPr>
                <w:rFonts w:ascii="Arial" w:hAnsi="Arial" w:cs="Arial"/>
                <w:b/>
              </w:rPr>
            </w:pPr>
          </w:p>
        </w:tc>
      </w:tr>
      <w:bookmarkEnd w:id="0"/>
    </w:tbl>
    <w:p w14:paraId="5291069D" w14:textId="77777777" w:rsidR="00167363" w:rsidRPr="00BF3B38" w:rsidRDefault="00167363" w:rsidP="00900649">
      <w:pPr>
        <w:spacing w:line="240" w:lineRule="auto"/>
        <w:jc w:val="center"/>
        <w:rPr>
          <w:rFonts w:ascii="Arial" w:hAnsi="Arial" w:cs="Arial"/>
          <w:i/>
          <w:lang w:val="mn-MN"/>
        </w:rPr>
      </w:pPr>
    </w:p>
    <w:p w14:paraId="20B78E5A" w14:textId="77777777" w:rsidR="00167363" w:rsidRPr="00BF3B38" w:rsidRDefault="007C24E6" w:rsidP="00900649">
      <w:pPr>
        <w:spacing w:line="240" w:lineRule="auto"/>
        <w:jc w:val="both"/>
        <w:rPr>
          <w:rStyle w:val="FontStyle16"/>
          <w:noProof/>
          <w:lang w:val="mn-MN"/>
        </w:rPr>
      </w:pPr>
      <w:r w:rsidRPr="00BF3B38">
        <w:rPr>
          <w:rFonts w:ascii="Arial" w:hAnsi="Arial" w:cs="Arial"/>
          <w:noProof/>
          <w:lang w:eastAsia="en-US"/>
        </w:rPr>
        <w:lastRenderedPageBreak/>
        <w:drawing>
          <wp:inline distT="0" distB="0" distL="0" distR="0" wp14:anchorId="2C6EF3F6" wp14:editId="3791EE9F">
            <wp:extent cx="5924550" cy="3209925"/>
            <wp:effectExtent l="0" t="0" r="0" b="9525"/>
            <wp:docPr id="118" name="Chart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DCD9F4" w14:textId="77777777" w:rsidR="00813B88" w:rsidRPr="00BF3B38" w:rsidRDefault="00642383" w:rsidP="00434EF5">
      <w:pPr>
        <w:spacing w:after="0" w:line="240" w:lineRule="auto"/>
        <w:ind w:firstLine="709"/>
        <w:rPr>
          <w:rStyle w:val="FontStyle16"/>
          <w:b/>
          <w:noProof/>
          <w:lang w:val="mn-MN"/>
        </w:rPr>
      </w:pPr>
      <w:r w:rsidRPr="00773A15">
        <w:rPr>
          <w:rFonts w:ascii="Arial" w:hAnsi="Arial" w:cs="Arial"/>
          <w:b/>
          <w:lang w:val="mn-MN"/>
        </w:rPr>
        <w:t>1.1.Асуудлын</w:t>
      </w:r>
      <w:r w:rsidRPr="00EB163C">
        <w:rPr>
          <w:rFonts w:ascii="Arial" w:hAnsi="Arial" w:cs="Arial"/>
          <w:b/>
          <w:lang w:val="mn-MN"/>
        </w:rPr>
        <w:t xml:space="preserve"> мөн чанар, цар хүрээг тодорхойлсон байдал:</w:t>
      </w:r>
    </w:p>
    <w:p w14:paraId="7FA23583" w14:textId="77777777" w:rsidR="00B47B90" w:rsidRPr="00BF3B38" w:rsidRDefault="00B47B90" w:rsidP="00900649">
      <w:pPr>
        <w:spacing w:after="0" w:line="240" w:lineRule="auto"/>
        <w:jc w:val="center"/>
        <w:rPr>
          <w:rStyle w:val="FontStyle16"/>
          <w:b/>
          <w:noProof/>
          <w:lang w:val="mn-MN"/>
        </w:rPr>
      </w:pPr>
    </w:p>
    <w:p w14:paraId="0CEBD48F" w14:textId="77777777" w:rsidR="00B47B90" w:rsidRPr="00BF3B38" w:rsidRDefault="00B47B90" w:rsidP="00900649">
      <w:pPr>
        <w:pStyle w:val="Style10"/>
        <w:tabs>
          <w:tab w:val="left" w:pos="567"/>
        </w:tabs>
        <w:spacing w:after="120" w:line="240" w:lineRule="auto"/>
        <w:ind w:firstLine="709"/>
        <w:rPr>
          <w:rStyle w:val="FontStyle14"/>
          <w:b w:val="0"/>
          <w:noProof/>
          <w:lang w:val="mn-MN"/>
        </w:rPr>
      </w:pPr>
      <w:r w:rsidRPr="00BF3B38">
        <w:rPr>
          <w:rStyle w:val="FontStyle14"/>
          <w:b w:val="0"/>
          <w:noProof/>
          <w:lang w:val="mn-MN"/>
        </w:rPr>
        <w:t xml:space="preserve">Газрын төлбөр нь газрын кадастрын үйл ажиллагааны бүрэлдэхүүн хэсэг бөгөөд дэлхийн нийтийн чиг хандлагаар кадастр нь тухайн улс орны төрийн бодлого, соёл, тогтвортой хөгжих үзэл баримтлалаас хамаарч санхүүгийн, эрхийн, нөөцийн, эдгээрийг агуулсан олон зориулалтын гэсэн төрлөөр хөгждөг байна. </w:t>
      </w:r>
    </w:p>
    <w:p w14:paraId="4E463010" w14:textId="77777777" w:rsidR="00B47B90" w:rsidRPr="00BF3B38" w:rsidRDefault="00B47B90" w:rsidP="00900649">
      <w:pPr>
        <w:pStyle w:val="Style10"/>
        <w:tabs>
          <w:tab w:val="left" w:pos="567"/>
        </w:tabs>
        <w:spacing w:after="120" w:line="240" w:lineRule="auto"/>
        <w:ind w:firstLine="709"/>
        <w:rPr>
          <w:rStyle w:val="FontStyle14"/>
          <w:b w:val="0"/>
          <w:noProof/>
          <w:lang w:val="mn-MN"/>
        </w:rPr>
      </w:pPr>
      <w:r w:rsidRPr="00BF3B38">
        <w:rPr>
          <w:rStyle w:val="FontStyle14"/>
          <w:b w:val="0"/>
          <w:noProof/>
          <w:lang w:val="mn-MN"/>
        </w:rPr>
        <w:t>Харин бүртгэлийн зарчмын хувьд иргэний бүртгэл болон нэгж талбарт суурилсан бүртгэл хийгддэг бөгөөд одоо дэлхий нийтээрээ нэгж талбар, газрын байршилд суурилсан бүртгэлийн зарчим</w:t>
      </w:r>
      <w:r w:rsidR="00495632">
        <w:rPr>
          <w:rStyle w:val="FontStyle14"/>
          <w:b w:val="0"/>
          <w:noProof/>
        </w:rPr>
        <w:t xml:space="preserve"> </w:t>
      </w:r>
      <w:r w:rsidRPr="00BF3B38">
        <w:rPr>
          <w:rStyle w:val="FontStyle14"/>
          <w:b w:val="0"/>
          <w:noProof/>
          <w:lang w:val="mn-MN"/>
        </w:rPr>
        <w:t>руу шилжиж байна.</w:t>
      </w:r>
    </w:p>
    <w:p w14:paraId="75AEC5E7" w14:textId="77777777" w:rsidR="00D924C6" w:rsidRPr="00BF3B38" w:rsidRDefault="00B47B90" w:rsidP="00900649">
      <w:pPr>
        <w:pStyle w:val="Style10"/>
        <w:tabs>
          <w:tab w:val="left" w:pos="567"/>
        </w:tabs>
        <w:spacing w:after="120" w:line="240" w:lineRule="auto"/>
        <w:ind w:firstLine="709"/>
        <w:rPr>
          <w:sz w:val="22"/>
          <w:szCs w:val="22"/>
          <w:lang w:val="mn-MN"/>
        </w:rPr>
      </w:pPr>
      <w:r w:rsidRPr="00BF3B38">
        <w:rPr>
          <w:rStyle w:val="FontStyle14"/>
          <w:b w:val="0"/>
          <w:noProof/>
          <w:lang w:val="mn-MN"/>
        </w:rPr>
        <w:t>Ийм</w:t>
      </w:r>
      <w:r w:rsidR="00DB3101" w:rsidRPr="00BF3B38">
        <w:rPr>
          <w:rStyle w:val="FontStyle14"/>
          <w:b w:val="0"/>
          <w:noProof/>
          <w:lang w:val="mn-MN"/>
        </w:rPr>
        <w:t xml:space="preserve">д газрын төлбөр </w:t>
      </w:r>
      <w:r w:rsidRPr="00BF3B38">
        <w:rPr>
          <w:rStyle w:val="FontStyle14"/>
          <w:b w:val="0"/>
          <w:noProof/>
          <w:lang w:val="mn-MN"/>
        </w:rPr>
        <w:t>нь нэгж талбар</w:t>
      </w:r>
      <w:r w:rsidR="00D924C6" w:rsidRPr="00BF3B38">
        <w:rPr>
          <w:rStyle w:val="FontStyle14"/>
          <w:b w:val="0"/>
          <w:noProof/>
          <w:lang w:val="mn-MN"/>
        </w:rPr>
        <w:t xml:space="preserve">т суурилсан байх бөгөөд </w:t>
      </w:r>
      <w:r w:rsidR="00D924C6" w:rsidRPr="00BF3B38">
        <w:rPr>
          <w:sz w:val="22"/>
          <w:szCs w:val="22"/>
          <w:lang w:val="mn-MN"/>
        </w:rPr>
        <w:t>Газрын тухай хууль, Газрын кадастрын тухай хуульд заасан нөхцөл, журмын дагуу төрийн өмчийн газрыг эзэмшиж, ашиглаж байгаа Монгол Улсын иргэн, хуулийн этгээд, гадаад улсын дипломат төлөөлөгчийн газар, олон улсын байгууллагын төлөөлөгчийн газар, гадаадын иргэн, харъяалалгүй хүн, гадаад улсын хуулийн этгээд, тэдгээрийн салбар, төлөөлөгчийн газар, малчдын холбоо нөхөрлөл нь газрын төлбөр төлөгч байна.</w:t>
      </w:r>
    </w:p>
    <w:p w14:paraId="4CEB24EE" w14:textId="7BD8E4BD" w:rsidR="001421EA" w:rsidRPr="00EB163C" w:rsidRDefault="00906F98" w:rsidP="001421EA">
      <w:pPr>
        <w:spacing w:line="240" w:lineRule="auto"/>
        <w:ind w:firstLine="567"/>
        <w:rPr>
          <w:rFonts w:ascii="Arial" w:hAnsi="Arial" w:cs="Arial"/>
          <w:b/>
          <w:lang w:val="mn-MN"/>
        </w:rPr>
      </w:pPr>
      <w:r>
        <w:rPr>
          <w:rFonts w:ascii="Arial" w:hAnsi="Arial" w:cs="Arial"/>
          <w:b/>
          <w:lang w:val="mn-MN"/>
        </w:rPr>
        <w:t>1.2.</w:t>
      </w:r>
      <w:r w:rsidR="001421EA" w:rsidRPr="00EB163C">
        <w:rPr>
          <w:rFonts w:ascii="Arial" w:hAnsi="Arial" w:cs="Arial"/>
          <w:b/>
          <w:lang w:val="mn-MN"/>
        </w:rPr>
        <w:t>Эрх, хууль ёсны ашиг сонирхол нь хөндөгдөж байгаа этгээд:</w:t>
      </w:r>
    </w:p>
    <w:p w14:paraId="73F49B98" w14:textId="77777777" w:rsidR="001421EA" w:rsidRPr="00D000DB" w:rsidRDefault="001421EA" w:rsidP="001421EA">
      <w:pPr>
        <w:pStyle w:val="Style10"/>
        <w:tabs>
          <w:tab w:val="left" w:pos="567"/>
        </w:tabs>
        <w:spacing w:after="100" w:afterAutospacing="1" w:line="240" w:lineRule="auto"/>
        <w:ind w:firstLine="709"/>
        <w:rPr>
          <w:rStyle w:val="FontStyle16"/>
          <w:noProof/>
          <w:lang w:val="mn-MN"/>
        </w:rPr>
      </w:pPr>
      <w:r>
        <w:rPr>
          <w:sz w:val="22"/>
          <w:szCs w:val="22"/>
          <w:lang w:val="mn-MN"/>
        </w:rPr>
        <w:t xml:space="preserve">Газрын төлбөрийн </w:t>
      </w:r>
      <w:r w:rsidRPr="00D000DB">
        <w:rPr>
          <w:sz w:val="22"/>
          <w:szCs w:val="22"/>
          <w:lang w:val="mn-MN"/>
        </w:rPr>
        <w:t>тухай хуулийн дагуу газар өмчилж байгаа</w:t>
      </w:r>
      <w:r>
        <w:rPr>
          <w:sz w:val="22"/>
          <w:szCs w:val="22"/>
          <w:lang w:val="mn-MN"/>
        </w:rPr>
        <w:t xml:space="preserve"> болон газрыг хягаарлаг</w:t>
      </w:r>
      <w:r w:rsidR="00773A15">
        <w:rPr>
          <w:sz w:val="22"/>
          <w:szCs w:val="22"/>
          <w:lang w:val="mn-MN"/>
        </w:rPr>
        <w:t>д</w:t>
      </w:r>
      <w:r>
        <w:rPr>
          <w:sz w:val="22"/>
          <w:szCs w:val="22"/>
          <w:lang w:val="mn-MN"/>
        </w:rPr>
        <w:t>мал э</w:t>
      </w:r>
      <w:r w:rsidR="00434EF5">
        <w:rPr>
          <w:sz w:val="22"/>
          <w:szCs w:val="22"/>
          <w:lang w:val="mn-MN"/>
        </w:rPr>
        <w:t xml:space="preserve">рхээр эзэмшиж, ашиглаж </w:t>
      </w:r>
      <w:r w:rsidR="00773A15">
        <w:rPr>
          <w:sz w:val="22"/>
          <w:szCs w:val="22"/>
          <w:lang w:val="mn-MN"/>
        </w:rPr>
        <w:t xml:space="preserve">буй </w:t>
      </w:r>
      <w:r w:rsidRPr="00D000DB">
        <w:rPr>
          <w:sz w:val="22"/>
          <w:szCs w:val="22"/>
          <w:lang w:val="mn-MN"/>
        </w:rPr>
        <w:t>иргэн</w:t>
      </w:r>
      <w:r w:rsidR="00434EF5">
        <w:rPr>
          <w:sz w:val="22"/>
          <w:szCs w:val="22"/>
          <w:lang w:val="mn-MN"/>
        </w:rPr>
        <w:t xml:space="preserve">, хуулийн этгээдийн </w:t>
      </w:r>
      <w:r w:rsidRPr="00D000DB">
        <w:rPr>
          <w:rStyle w:val="FontStyle16"/>
          <w:noProof/>
          <w:lang w:val="mn-MN"/>
        </w:rPr>
        <w:t xml:space="preserve">хууль ёсны ашиг сонирхол нь дараах байдлаар хөндөгдөж байна гэж үзлээ. Үүнд: </w:t>
      </w:r>
    </w:p>
    <w:p w14:paraId="0A020DF5" w14:textId="77777777" w:rsidR="00352B04" w:rsidRPr="00BF3B38" w:rsidRDefault="001A0586" w:rsidP="00900649">
      <w:pPr>
        <w:pStyle w:val="Style8"/>
        <w:widowControl/>
        <w:tabs>
          <w:tab w:val="left" w:pos="1205"/>
        </w:tabs>
        <w:spacing w:before="240" w:after="120" w:line="240" w:lineRule="auto"/>
        <w:rPr>
          <w:rStyle w:val="FontStyle16"/>
          <w:noProof/>
          <w:lang w:val="mn-MN"/>
        </w:rPr>
      </w:pPr>
      <w:r>
        <w:rPr>
          <w:rFonts w:eastAsia="Times New Roman"/>
          <w:sz w:val="22"/>
          <w:szCs w:val="22"/>
          <w:lang w:val="mn-MN"/>
        </w:rPr>
        <w:t>-</w:t>
      </w:r>
      <w:r w:rsidR="00352B04" w:rsidRPr="00BF3B38">
        <w:rPr>
          <w:rFonts w:eastAsia="Times New Roman"/>
          <w:sz w:val="22"/>
          <w:szCs w:val="22"/>
          <w:lang w:val="mn-MN"/>
        </w:rPr>
        <w:t>Х</w:t>
      </w:r>
      <w:r w:rsidR="00352B04" w:rsidRPr="00BF3B38">
        <w:rPr>
          <w:sz w:val="22"/>
          <w:szCs w:val="22"/>
          <w:lang w:val="mn-MN"/>
        </w:rPr>
        <w:t xml:space="preserve">от, тосгон бусад суурины газрын төлбөрийг </w:t>
      </w:r>
      <w:r w:rsidR="00352B04" w:rsidRPr="00BF3B38">
        <w:rPr>
          <w:rFonts w:eastAsia="Times New Roman"/>
          <w:sz w:val="22"/>
          <w:szCs w:val="22"/>
          <w:lang w:val="mn-MN"/>
        </w:rPr>
        <w:t xml:space="preserve">тухайн газрын суурь үнийн 0.1-1 хувиар  тооцож авч байгаа </w:t>
      </w:r>
      <w:r w:rsidR="00352B04" w:rsidRPr="00BF3B38">
        <w:rPr>
          <w:sz w:val="22"/>
          <w:szCs w:val="22"/>
          <w:lang w:val="mn-MN"/>
        </w:rPr>
        <w:t xml:space="preserve">бөгөөд </w:t>
      </w:r>
      <w:r w:rsidR="00352B04" w:rsidRPr="00BF3B38">
        <w:rPr>
          <w:rStyle w:val="FontStyle16"/>
          <w:noProof/>
          <w:lang w:val="mn-MN"/>
        </w:rPr>
        <w:t>1 м</w:t>
      </w:r>
      <w:r w:rsidR="00352B04" w:rsidRPr="00BF3B38">
        <w:rPr>
          <w:rStyle w:val="FontStyle16"/>
          <w:noProof/>
          <w:vertAlign w:val="superscript"/>
          <w:lang w:val="mn-MN"/>
        </w:rPr>
        <w:t>2</w:t>
      </w:r>
      <w:r w:rsidR="00352B04" w:rsidRPr="00BF3B38">
        <w:rPr>
          <w:rStyle w:val="FontStyle16"/>
          <w:noProof/>
          <w:lang w:val="mn-MN"/>
        </w:rPr>
        <w:t xml:space="preserve"> хот, тосгон, бусад суурины газрын жилийн төлбөрийн хэмжээг Улаанбаатар хотод </w:t>
      </w:r>
      <w:r w:rsidR="0092007C" w:rsidRPr="00BF3B38">
        <w:rPr>
          <w:rStyle w:val="FontStyle16"/>
          <w:noProof/>
          <w:lang w:val="mn-MN"/>
        </w:rPr>
        <w:t>18</w:t>
      </w:r>
      <w:r w:rsidR="00352B04" w:rsidRPr="00BF3B38">
        <w:rPr>
          <w:rStyle w:val="FontStyle16"/>
          <w:noProof/>
          <w:lang w:val="mn-MN"/>
        </w:rPr>
        <w:t>-</w:t>
      </w:r>
      <w:r w:rsidR="0092007C" w:rsidRPr="00BF3B38">
        <w:rPr>
          <w:rStyle w:val="FontStyle16"/>
          <w:noProof/>
          <w:lang w:val="mn-MN"/>
        </w:rPr>
        <w:t>128</w:t>
      </w:r>
      <w:r w:rsidR="00352B04" w:rsidRPr="00BF3B38">
        <w:rPr>
          <w:rStyle w:val="FontStyle16"/>
          <w:noProof/>
          <w:lang w:val="mn-MN"/>
        </w:rPr>
        <w:t xml:space="preserve">0 төгрөг, Дархан, Эрдэнэт, Чойбалсан зэрэг томоохон хотуудад </w:t>
      </w:r>
      <w:r w:rsidR="008B546D" w:rsidRPr="00BF3B38">
        <w:rPr>
          <w:rStyle w:val="FontStyle16"/>
          <w:noProof/>
          <w:lang w:val="mn-MN"/>
        </w:rPr>
        <w:t>10</w:t>
      </w:r>
      <w:r w:rsidR="00352B04" w:rsidRPr="00BF3B38">
        <w:rPr>
          <w:rStyle w:val="FontStyle16"/>
          <w:noProof/>
          <w:lang w:val="mn-MN"/>
        </w:rPr>
        <w:t>-</w:t>
      </w:r>
      <w:r w:rsidR="008B546D" w:rsidRPr="00BF3B38">
        <w:rPr>
          <w:rStyle w:val="FontStyle16"/>
          <w:noProof/>
          <w:lang w:val="mn-MN"/>
        </w:rPr>
        <w:t>50</w:t>
      </w:r>
      <w:r w:rsidR="00352B04" w:rsidRPr="00BF3B38">
        <w:rPr>
          <w:rStyle w:val="FontStyle16"/>
          <w:noProof/>
          <w:lang w:val="mn-MN"/>
        </w:rPr>
        <w:t xml:space="preserve">0 төгрөг, бусад аймгийн төвүүдэд </w:t>
      </w:r>
      <w:r w:rsidR="008B546D" w:rsidRPr="00BF3B38">
        <w:rPr>
          <w:rStyle w:val="FontStyle16"/>
          <w:noProof/>
          <w:lang w:val="mn-MN"/>
        </w:rPr>
        <w:t>5</w:t>
      </w:r>
      <w:r w:rsidR="00352B04" w:rsidRPr="00BF3B38">
        <w:rPr>
          <w:rStyle w:val="FontStyle16"/>
          <w:noProof/>
          <w:lang w:val="mn-MN"/>
        </w:rPr>
        <w:t>-</w:t>
      </w:r>
      <w:r w:rsidR="008B546D" w:rsidRPr="00BF3B38">
        <w:rPr>
          <w:rStyle w:val="FontStyle16"/>
          <w:noProof/>
          <w:lang w:val="mn-MN"/>
        </w:rPr>
        <w:t>250</w:t>
      </w:r>
      <w:r w:rsidR="00352B04" w:rsidRPr="00BF3B38">
        <w:rPr>
          <w:rStyle w:val="FontStyle16"/>
          <w:noProof/>
          <w:lang w:val="mn-MN"/>
        </w:rPr>
        <w:t xml:space="preserve"> төгрөг, сумдын төвд </w:t>
      </w:r>
      <w:r w:rsidR="008B546D" w:rsidRPr="00BF3B38">
        <w:rPr>
          <w:rStyle w:val="FontStyle16"/>
          <w:noProof/>
          <w:lang w:val="mn-MN"/>
        </w:rPr>
        <w:t xml:space="preserve">2-20 төгрөгөөр </w:t>
      </w:r>
      <w:r w:rsidR="00352B04" w:rsidRPr="00BF3B38">
        <w:rPr>
          <w:rStyle w:val="FontStyle16"/>
          <w:noProof/>
          <w:lang w:val="mn-MN"/>
        </w:rPr>
        <w:t>тогтоосон нь инфляцийн түвшний өөрчлөлттэй харьцуулахад хэт багаар тогтоогдс</w:t>
      </w:r>
      <w:r w:rsidR="00773A15">
        <w:rPr>
          <w:rStyle w:val="FontStyle16"/>
          <w:noProof/>
          <w:lang w:val="mn-MN"/>
        </w:rPr>
        <w:t>о</w:t>
      </w:r>
      <w:r w:rsidR="00352B04" w:rsidRPr="00BF3B38">
        <w:rPr>
          <w:rStyle w:val="FontStyle16"/>
          <w:noProof/>
          <w:lang w:val="mn-MN"/>
        </w:rPr>
        <w:t xml:space="preserve">ны зэрэгцээ газрын харилцааг удирдан зохион байгуулах эдийн засгийн хөшүүрэг болж чадахгүй байна. </w:t>
      </w:r>
    </w:p>
    <w:p w14:paraId="0BDE2DAC" w14:textId="77777777" w:rsidR="00352B04" w:rsidRPr="00BF3B38" w:rsidRDefault="00BC240A" w:rsidP="00900649">
      <w:pPr>
        <w:pStyle w:val="Style8"/>
        <w:widowControl/>
        <w:tabs>
          <w:tab w:val="left" w:pos="1205"/>
        </w:tabs>
        <w:spacing w:after="120" w:line="240" w:lineRule="auto"/>
        <w:rPr>
          <w:rStyle w:val="FontStyle16"/>
          <w:noProof/>
          <w:lang w:val="mn-MN"/>
        </w:rPr>
      </w:pPr>
      <w:r w:rsidRPr="00BF3B38">
        <w:rPr>
          <w:rStyle w:val="FontStyle16"/>
          <w:noProof/>
          <w:lang w:val="mn-MN"/>
        </w:rPr>
        <w:t xml:space="preserve">- </w:t>
      </w:r>
      <w:r w:rsidR="00773A15">
        <w:rPr>
          <w:rStyle w:val="FontStyle16"/>
          <w:noProof/>
          <w:lang w:val="mn-MN"/>
        </w:rPr>
        <w:t>“</w:t>
      </w:r>
      <w:r w:rsidR="00352B04" w:rsidRPr="00BF3B38">
        <w:rPr>
          <w:rStyle w:val="FontStyle16"/>
          <w:noProof/>
          <w:lang w:val="mn-MN"/>
        </w:rPr>
        <w:t>Уурхайн эдэлбэрийн ашиглалт явуулж байгаа хэсгийн газрын төлбөрийг уг газар нь уурхайн эдэлбэрт олгохоос өмнө хөдөө аж ахуйн газрын үнэлгээний тойрог, хот, тосгон, бусад суурины газрын үнэлгээний зэрэглэлийн алинд хамаарч байсныг хар</w:t>
      </w:r>
      <w:r w:rsidR="00773A15">
        <w:rPr>
          <w:rStyle w:val="FontStyle16"/>
          <w:noProof/>
          <w:lang w:val="mn-MN"/>
        </w:rPr>
        <w:t xml:space="preserve">галзан хоёр дахин өсгөж тооцно” </w:t>
      </w:r>
      <w:r w:rsidR="00352B04" w:rsidRPr="00BF3B38">
        <w:rPr>
          <w:rStyle w:val="FontStyle16"/>
          <w:noProof/>
          <w:lang w:val="mn-MN"/>
        </w:rPr>
        <w:t xml:space="preserve">гэж заасан байдаг. Гэтэл уурхайн эдэлбэрт олгохоос өмнө тухайн газар нь ихэвчлэн бэлчээрийн зориулалтаар нийтээр ашиглаж байсан газарт хамаарагддаг </w:t>
      </w:r>
      <w:r w:rsidR="00773A15">
        <w:rPr>
          <w:rStyle w:val="FontStyle16"/>
          <w:noProof/>
          <w:lang w:val="mn-MN"/>
        </w:rPr>
        <w:lastRenderedPageBreak/>
        <w:t xml:space="preserve">бөгөөд </w:t>
      </w:r>
      <w:r w:rsidR="00352B04" w:rsidRPr="00BF3B38">
        <w:rPr>
          <w:rStyle w:val="FontStyle16"/>
          <w:noProof/>
          <w:lang w:val="mn-MN"/>
        </w:rPr>
        <w:t>1 га бэлчээрий</w:t>
      </w:r>
      <w:r w:rsidR="00773A15">
        <w:rPr>
          <w:rStyle w:val="FontStyle16"/>
          <w:noProof/>
          <w:lang w:val="mn-MN"/>
        </w:rPr>
        <w:t xml:space="preserve">н газрын төлбөрийн хэмжээ </w:t>
      </w:r>
      <w:r w:rsidR="008B546D" w:rsidRPr="00BF3B38">
        <w:rPr>
          <w:rStyle w:val="FontStyle16"/>
          <w:noProof/>
          <w:lang w:val="mn-MN"/>
        </w:rPr>
        <w:t>17</w:t>
      </w:r>
      <w:r w:rsidR="00352B04" w:rsidRPr="00BF3B38">
        <w:rPr>
          <w:rStyle w:val="FontStyle16"/>
          <w:noProof/>
          <w:lang w:val="mn-MN"/>
        </w:rPr>
        <w:t>-</w:t>
      </w:r>
      <w:r w:rsidR="008B546D" w:rsidRPr="00BF3B38">
        <w:rPr>
          <w:rStyle w:val="FontStyle16"/>
          <w:noProof/>
          <w:lang w:val="mn-MN"/>
        </w:rPr>
        <w:t>310</w:t>
      </w:r>
      <w:r w:rsidR="00352B04" w:rsidRPr="00BF3B38">
        <w:rPr>
          <w:rStyle w:val="FontStyle16"/>
          <w:noProof/>
          <w:lang w:val="mn-MN"/>
        </w:rPr>
        <w:t xml:space="preserve"> төгрөгийг 2 дахин өсгөж тооцвол 1 га уурхайн талбайн ашиглалт явуулж байгаа хэсгийн газрын төлбөрийн хэмжээ </w:t>
      </w:r>
      <w:r w:rsidR="008B546D" w:rsidRPr="00BF3B38">
        <w:rPr>
          <w:rStyle w:val="FontStyle16"/>
          <w:noProof/>
          <w:lang w:val="mn-MN"/>
        </w:rPr>
        <w:t>34</w:t>
      </w:r>
      <w:r w:rsidR="00352B04" w:rsidRPr="00BF3B38">
        <w:rPr>
          <w:rStyle w:val="FontStyle16"/>
          <w:noProof/>
          <w:lang w:val="mn-MN"/>
        </w:rPr>
        <w:t>-</w:t>
      </w:r>
      <w:r w:rsidR="008B546D" w:rsidRPr="00BF3B38">
        <w:rPr>
          <w:rStyle w:val="FontStyle16"/>
          <w:noProof/>
          <w:lang w:val="mn-MN"/>
        </w:rPr>
        <w:t>62</w:t>
      </w:r>
      <w:r w:rsidR="00352B04" w:rsidRPr="00BF3B38">
        <w:rPr>
          <w:rStyle w:val="FontStyle16"/>
          <w:noProof/>
          <w:lang w:val="mn-MN"/>
        </w:rPr>
        <w:t xml:space="preserve">0 төгрөгөөр тогтоогдож байгаа нь байгаль орчинд учруулж байгаа сөрөг нөлөөлөлтэй харьцуулахад өчүүхэн бага хувийг эзэлж байна. </w:t>
      </w:r>
    </w:p>
    <w:p w14:paraId="658AE5C4" w14:textId="77777777" w:rsidR="00352B04" w:rsidRPr="00BF3B38" w:rsidRDefault="001A0586" w:rsidP="00900649">
      <w:pPr>
        <w:pStyle w:val="Style8"/>
        <w:widowControl/>
        <w:tabs>
          <w:tab w:val="left" w:pos="1205"/>
        </w:tabs>
        <w:spacing w:after="120" w:line="240" w:lineRule="auto"/>
        <w:rPr>
          <w:rStyle w:val="FontStyle16"/>
          <w:noProof/>
          <w:lang w:val="mn-MN"/>
        </w:rPr>
      </w:pPr>
      <w:r>
        <w:rPr>
          <w:rStyle w:val="FontStyle16"/>
          <w:noProof/>
          <w:lang w:val="mn-MN"/>
        </w:rPr>
        <w:t>-</w:t>
      </w:r>
      <w:r w:rsidR="00352B04" w:rsidRPr="00BF3B38">
        <w:rPr>
          <w:rStyle w:val="FontStyle16"/>
          <w:noProof/>
          <w:lang w:val="mn-MN"/>
        </w:rPr>
        <w:t xml:space="preserve">Тариалангийн газрыг эзэмшиж, ашигласны жилийн төлбөрийн хэмжээг </w:t>
      </w:r>
      <w:r w:rsidR="00773A15">
        <w:rPr>
          <w:rStyle w:val="FontStyle16"/>
          <w:noProof/>
          <w:lang w:val="mn-MN"/>
        </w:rPr>
        <w:t xml:space="preserve">                                      </w:t>
      </w:r>
      <w:r w:rsidR="008B546D" w:rsidRPr="00BF3B38">
        <w:rPr>
          <w:rStyle w:val="FontStyle16"/>
          <w:noProof/>
          <w:lang w:val="mn-MN"/>
        </w:rPr>
        <w:t>97</w:t>
      </w:r>
      <w:r w:rsidR="00352B04" w:rsidRPr="00BF3B38">
        <w:rPr>
          <w:rStyle w:val="FontStyle16"/>
          <w:noProof/>
          <w:lang w:val="mn-MN"/>
        </w:rPr>
        <w:t>-</w:t>
      </w:r>
      <w:r w:rsidR="008B546D" w:rsidRPr="00BF3B38">
        <w:rPr>
          <w:rStyle w:val="FontStyle16"/>
          <w:noProof/>
          <w:lang w:val="mn-MN"/>
        </w:rPr>
        <w:t>1615</w:t>
      </w:r>
      <w:r w:rsidR="00352B04" w:rsidRPr="00BF3B38">
        <w:rPr>
          <w:rStyle w:val="FontStyle16"/>
          <w:noProof/>
          <w:lang w:val="mn-MN"/>
        </w:rPr>
        <w:t xml:space="preserve"> төгрөгөөр тогтоосон нь 0.5-5 га хүртэлх талбайд төмс, хүнсний ногоо тариалдаг иргэдээс авах газрын төлбөрийн хэмжээ нь тухайн газрын 1 га-</w:t>
      </w:r>
      <w:r w:rsidR="00773A15">
        <w:rPr>
          <w:rStyle w:val="FontStyle16"/>
          <w:noProof/>
          <w:lang w:val="mn-MN"/>
        </w:rPr>
        <w:t>г</w:t>
      </w:r>
      <w:r w:rsidR="00352B04" w:rsidRPr="00BF3B38">
        <w:rPr>
          <w:rStyle w:val="FontStyle16"/>
          <w:noProof/>
          <w:lang w:val="mn-MN"/>
        </w:rPr>
        <w:t xml:space="preserve">аас олох цэвэр ашгийн хэмжээтэй харьцуулахад хэт бага буюу 0.5 га газрын хувьд </w:t>
      </w:r>
      <w:r w:rsidR="008B546D" w:rsidRPr="00BF3B38">
        <w:rPr>
          <w:rStyle w:val="FontStyle16"/>
          <w:noProof/>
          <w:lang w:val="mn-MN"/>
        </w:rPr>
        <w:t xml:space="preserve">хамгийн ихдээ </w:t>
      </w:r>
      <w:r w:rsidR="00352B04" w:rsidRPr="00BF3B38">
        <w:rPr>
          <w:rStyle w:val="FontStyle16"/>
          <w:noProof/>
          <w:lang w:val="mn-MN"/>
        </w:rPr>
        <w:t xml:space="preserve">жилд </w:t>
      </w:r>
      <w:r w:rsidR="008B546D" w:rsidRPr="00BF3B38">
        <w:rPr>
          <w:rStyle w:val="FontStyle16"/>
          <w:noProof/>
          <w:lang w:val="mn-MN"/>
        </w:rPr>
        <w:t>1800</w:t>
      </w:r>
      <w:r w:rsidR="00352B04" w:rsidRPr="00BF3B38">
        <w:rPr>
          <w:rStyle w:val="FontStyle16"/>
          <w:noProof/>
          <w:lang w:val="mn-MN"/>
        </w:rPr>
        <w:t xml:space="preserve"> төгрөг</w:t>
      </w:r>
      <w:r w:rsidR="00773A15">
        <w:rPr>
          <w:rStyle w:val="FontStyle16"/>
          <w:noProof/>
          <w:lang w:val="mn-MN"/>
        </w:rPr>
        <w:t>,</w:t>
      </w:r>
      <w:r w:rsidR="008B546D" w:rsidRPr="00BF3B38">
        <w:rPr>
          <w:rStyle w:val="FontStyle16"/>
          <w:noProof/>
          <w:lang w:val="mn-MN"/>
        </w:rPr>
        <w:t xml:space="preserve"> хамгийн багадаа 48 төгрөг</w:t>
      </w:r>
      <w:r w:rsidR="00352B04" w:rsidRPr="00BF3B38">
        <w:rPr>
          <w:rStyle w:val="FontStyle16"/>
          <w:noProof/>
          <w:lang w:val="mn-MN"/>
        </w:rPr>
        <w:t>ийг газрын төлбөрт төлөх тооцоо гарч байна.</w:t>
      </w:r>
    </w:p>
    <w:p w14:paraId="1C9D7895" w14:textId="77777777" w:rsidR="00352B04" w:rsidRPr="00BF3B38" w:rsidRDefault="001A0586" w:rsidP="00900649">
      <w:pPr>
        <w:pStyle w:val="Style8"/>
        <w:widowControl/>
        <w:tabs>
          <w:tab w:val="left" w:pos="1205"/>
        </w:tabs>
        <w:spacing w:after="120" w:line="240" w:lineRule="auto"/>
        <w:rPr>
          <w:rStyle w:val="FontStyle16"/>
          <w:noProof/>
          <w:lang w:val="mn-MN"/>
        </w:rPr>
      </w:pPr>
      <w:r>
        <w:rPr>
          <w:rStyle w:val="FontStyle16"/>
          <w:noProof/>
          <w:lang w:val="mn-MN"/>
        </w:rPr>
        <w:t>-</w:t>
      </w:r>
      <w:r w:rsidR="00352B04" w:rsidRPr="00BF3B38">
        <w:rPr>
          <w:rStyle w:val="FontStyle16"/>
          <w:noProof/>
          <w:lang w:val="mn-MN"/>
        </w:rPr>
        <w:t xml:space="preserve">Хадлангийн газрын 1 га-гийн төлбөр </w:t>
      </w:r>
      <w:r w:rsidR="008B546D" w:rsidRPr="00BF3B38">
        <w:rPr>
          <w:rStyle w:val="FontStyle16"/>
          <w:noProof/>
          <w:lang w:val="mn-MN"/>
        </w:rPr>
        <w:t>53</w:t>
      </w:r>
      <w:r w:rsidR="00352B04" w:rsidRPr="00BF3B38">
        <w:rPr>
          <w:rStyle w:val="FontStyle16"/>
          <w:noProof/>
          <w:lang w:val="mn-MN"/>
        </w:rPr>
        <w:t>-</w:t>
      </w:r>
      <w:r w:rsidR="008B546D" w:rsidRPr="00BF3B38">
        <w:rPr>
          <w:rStyle w:val="FontStyle16"/>
          <w:noProof/>
          <w:lang w:val="mn-MN"/>
        </w:rPr>
        <w:t>1599</w:t>
      </w:r>
      <w:r w:rsidR="00352B04" w:rsidRPr="00BF3B38">
        <w:rPr>
          <w:rStyle w:val="FontStyle16"/>
          <w:noProof/>
          <w:lang w:val="mn-MN"/>
        </w:rPr>
        <w:t xml:space="preserve"> тө</w:t>
      </w:r>
      <w:r w:rsidR="00773A15">
        <w:rPr>
          <w:rStyle w:val="FontStyle16"/>
          <w:noProof/>
          <w:lang w:val="mn-MN"/>
        </w:rPr>
        <w:t xml:space="preserve">грөгийн хооронд байгаа нь мөн адил </w:t>
      </w:r>
      <w:r w:rsidR="00352B04" w:rsidRPr="00BF3B38">
        <w:rPr>
          <w:rStyle w:val="FontStyle16"/>
          <w:noProof/>
          <w:lang w:val="mn-MN"/>
        </w:rPr>
        <w:t>бага байна.</w:t>
      </w:r>
    </w:p>
    <w:p w14:paraId="6027A094" w14:textId="77777777" w:rsidR="00352B04" w:rsidRPr="00BF3B38" w:rsidRDefault="001A0586" w:rsidP="00900649">
      <w:pPr>
        <w:pStyle w:val="Style8"/>
        <w:widowControl/>
        <w:tabs>
          <w:tab w:val="left" w:pos="1157"/>
        </w:tabs>
        <w:spacing w:after="120" w:line="240" w:lineRule="auto"/>
        <w:rPr>
          <w:rStyle w:val="FontStyle16"/>
          <w:noProof/>
          <w:lang w:val="mn-MN"/>
        </w:rPr>
      </w:pPr>
      <w:r>
        <w:rPr>
          <w:rStyle w:val="FontStyle16"/>
          <w:noProof/>
          <w:lang w:val="mn-MN"/>
        </w:rPr>
        <w:t>-</w:t>
      </w:r>
      <w:r w:rsidR="00352B04" w:rsidRPr="00BF3B38">
        <w:rPr>
          <w:rStyle w:val="FontStyle16"/>
          <w:noProof/>
          <w:lang w:val="mn-MN"/>
        </w:rPr>
        <w:t xml:space="preserve">Малтай иргэдийг дотор нь "малчин өрх", "мал бүхий иргэд" гэж </w:t>
      </w:r>
      <w:r w:rsidR="00773A15">
        <w:rPr>
          <w:rStyle w:val="FontStyle16"/>
          <w:noProof/>
          <w:lang w:val="mn-MN"/>
        </w:rPr>
        <w:t>ангилан</w:t>
      </w:r>
      <w:r w:rsidR="00352B04" w:rsidRPr="00BF3B38">
        <w:rPr>
          <w:rStyle w:val="FontStyle16"/>
          <w:noProof/>
          <w:lang w:val="mn-MN"/>
        </w:rPr>
        <w:t xml:space="preserve"> "Малчин өрх"-ийг бэлчээр, хадлан ашигласны төлбөрөөс чөлөөлсөн нь 1000 малтай малчин өрх төлбөрөөс чөлөөлөгдөх нөхцөл бүрдэж байхад аймаг, сумын төвийн хэдхэн толгой малтай төсвийн байгууллагын ажилтан, албан хаагчид "Мал бүхий иргэд"-ийн тоонд хамрагдан, бэлчээр ашигласны төлбөр төлж байгаа нь тэгш байдлыг алдагдуулж байна. Түүнчлэн ихэнх нутгийн бэлчээрийн даац 3-5 дахин хэтэрсэн, бэлчээрийн доройтол 70 гаруй хувьд хүрч байгаагаас хамааран бэлчээрийг бүхэлд нь төлбөртэй болгож газрын төлөв байдалтай нь уялдуулан газрын төлбөрийг ялгавартай авах шаардлага зүй ёсоор гарч байна.</w:t>
      </w:r>
    </w:p>
    <w:p w14:paraId="6B482D4C" w14:textId="77777777" w:rsidR="00352B04" w:rsidRPr="00BF3B38" w:rsidRDefault="001A0586" w:rsidP="00900649">
      <w:pPr>
        <w:pStyle w:val="Style8"/>
        <w:widowControl/>
        <w:tabs>
          <w:tab w:val="left" w:pos="1157"/>
        </w:tabs>
        <w:spacing w:after="120" w:line="240" w:lineRule="auto"/>
        <w:rPr>
          <w:rStyle w:val="FontStyle16"/>
          <w:noProof/>
          <w:lang w:val="mn-MN"/>
        </w:rPr>
      </w:pPr>
      <w:r>
        <w:rPr>
          <w:rStyle w:val="FontStyle16"/>
          <w:noProof/>
          <w:lang w:val="mn-MN"/>
        </w:rPr>
        <w:t>-</w:t>
      </w:r>
      <w:r w:rsidR="00352B04" w:rsidRPr="00BF3B38">
        <w:rPr>
          <w:rStyle w:val="FontStyle16"/>
          <w:noProof/>
          <w:lang w:val="mn-MN"/>
        </w:rPr>
        <w:t xml:space="preserve">Мөн Монгол Улсын иргэний ахуйн зориулалтаар эзэмшиж, ашиглаж буй 0.07 </w:t>
      </w:r>
      <w:r w:rsidR="00773A15">
        <w:rPr>
          <w:rStyle w:val="FontStyle16"/>
          <w:noProof/>
          <w:lang w:val="mn-MN"/>
        </w:rPr>
        <w:t>га хүртэлх хэмжээний газрын төлбөрийг</w:t>
      </w:r>
      <w:r w:rsidR="00352B04" w:rsidRPr="00BF3B38">
        <w:rPr>
          <w:rStyle w:val="FontStyle16"/>
          <w:noProof/>
          <w:lang w:val="mn-MN"/>
        </w:rPr>
        <w:t xml:space="preserve"> 90 хувиар чөлөөлсөн байдаг. Газрын зах зээлийн эрэлт хэрэгцээ их байдаг Дархан, Эрдэнэт, Улаанбаатар зэрэг томоохон хотуудад иргэний ахуйн зориулалтаар эзэмшиж, ашиглаж буй</w:t>
      </w:r>
      <w:r w:rsidR="008B546D" w:rsidRPr="00BF3B38">
        <w:rPr>
          <w:rStyle w:val="FontStyle16"/>
          <w:noProof/>
          <w:lang w:val="mn-MN"/>
        </w:rPr>
        <w:t xml:space="preserve"> 0.07 га </w:t>
      </w:r>
      <w:r w:rsidR="00352B04" w:rsidRPr="00BF3B38">
        <w:rPr>
          <w:rStyle w:val="FontStyle16"/>
          <w:noProof/>
          <w:lang w:val="mn-MN"/>
        </w:rPr>
        <w:t xml:space="preserve">газрын жилийн төлбөрийн хэмжээг </w:t>
      </w:r>
      <w:r w:rsidR="00F752AA">
        <w:rPr>
          <w:rStyle w:val="FontStyle16"/>
          <w:noProof/>
          <w:lang w:val="mn-MN"/>
        </w:rPr>
        <w:t xml:space="preserve">                            </w:t>
      </w:r>
      <w:r w:rsidR="00352B04" w:rsidRPr="00BF3B38">
        <w:rPr>
          <w:rStyle w:val="FontStyle16"/>
          <w:noProof/>
          <w:lang w:val="mn-MN"/>
        </w:rPr>
        <w:t xml:space="preserve">90 хувь чөлөөлөөд 10 хувьд төлбөр ногдуулахад </w:t>
      </w:r>
      <w:r w:rsidR="008B546D" w:rsidRPr="00BF3B38">
        <w:rPr>
          <w:rStyle w:val="FontStyle16"/>
          <w:noProof/>
          <w:lang w:val="mn-MN"/>
        </w:rPr>
        <w:t>700</w:t>
      </w:r>
      <w:r w:rsidR="00352B04" w:rsidRPr="00BF3B38">
        <w:rPr>
          <w:rStyle w:val="FontStyle16"/>
          <w:noProof/>
          <w:lang w:val="mn-MN"/>
        </w:rPr>
        <w:t>-</w:t>
      </w:r>
      <w:r w:rsidR="00B92F17" w:rsidRPr="00BF3B38">
        <w:rPr>
          <w:rStyle w:val="FontStyle16"/>
          <w:noProof/>
          <w:lang w:val="mn-MN"/>
        </w:rPr>
        <w:t>57260</w:t>
      </w:r>
      <w:r w:rsidR="00352B04" w:rsidRPr="00BF3B38">
        <w:rPr>
          <w:rStyle w:val="FontStyle16"/>
          <w:noProof/>
          <w:lang w:val="mn-MN"/>
        </w:rPr>
        <w:t xml:space="preserve"> төгрөгийн хооронд байна. Иймд иргэний ахуйн зориулалтаар олгож байгаа газрын төлбөрийн хэмжээг чөлөөлөхгүйгээр боломжит хувь хэмжээнд ногдуулах нь зүйтэй байна.</w:t>
      </w:r>
    </w:p>
    <w:p w14:paraId="4AFEAD27" w14:textId="77777777" w:rsidR="00352B04" w:rsidRPr="00BF3B38" w:rsidRDefault="001A0586" w:rsidP="00900649">
      <w:pPr>
        <w:pStyle w:val="Style8"/>
        <w:widowControl/>
        <w:tabs>
          <w:tab w:val="left" w:pos="1157"/>
        </w:tabs>
        <w:spacing w:after="120" w:line="240" w:lineRule="auto"/>
        <w:rPr>
          <w:rStyle w:val="FontStyle16"/>
          <w:noProof/>
          <w:lang w:val="mn-MN"/>
        </w:rPr>
      </w:pPr>
      <w:r>
        <w:rPr>
          <w:rStyle w:val="FontStyle16"/>
          <w:noProof/>
          <w:lang w:val="mn-MN"/>
        </w:rPr>
        <w:t>-</w:t>
      </w:r>
      <w:r w:rsidR="00352B04" w:rsidRPr="00BF3B38">
        <w:rPr>
          <w:rStyle w:val="FontStyle16"/>
          <w:noProof/>
          <w:lang w:val="mn-MN"/>
        </w:rPr>
        <w:t>Мөн өмчийн хэлбэр харгалзахгүйгээр цэ</w:t>
      </w:r>
      <w:r w:rsidR="00F752AA">
        <w:rPr>
          <w:rStyle w:val="FontStyle16"/>
          <w:noProof/>
          <w:lang w:val="mn-MN"/>
        </w:rPr>
        <w:t>цэрлэг, ясли, хүүхдийн зуслан, е</w:t>
      </w:r>
      <w:r w:rsidR="00352B04" w:rsidRPr="00BF3B38">
        <w:rPr>
          <w:rStyle w:val="FontStyle16"/>
          <w:noProof/>
          <w:lang w:val="mn-MN"/>
        </w:rPr>
        <w:t>рөнхий боловсролын сургууль, асрамж</w:t>
      </w:r>
      <w:r w:rsidR="00F752AA">
        <w:rPr>
          <w:rStyle w:val="FontStyle16"/>
          <w:noProof/>
          <w:lang w:val="mn-MN"/>
        </w:rPr>
        <w:t>ийн газрын эзэмшиж, ашиглаж байгаа газрыг газрын</w:t>
      </w:r>
      <w:r w:rsidR="00352B04" w:rsidRPr="00BF3B38">
        <w:rPr>
          <w:rStyle w:val="FontStyle16"/>
          <w:noProof/>
          <w:lang w:val="mn-MN"/>
        </w:rPr>
        <w:t xml:space="preserve"> төлбөрөөс чөлөөлсөн</w:t>
      </w:r>
      <w:r w:rsidR="00F752AA">
        <w:rPr>
          <w:rStyle w:val="FontStyle16"/>
          <w:noProof/>
          <w:lang w:val="mn-MN"/>
        </w:rPr>
        <w:t xml:space="preserve"> байдаг. </w:t>
      </w:r>
      <w:r w:rsidR="00F752AA" w:rsidRPr="00F752AA">
        <w:rPr>
          <w:rStyle w:val="FontStyle16"/>
          <w:noProof/>
          <w:highlight w:val="yellow"/>
          <w:lang w:val="mn-MN"/>
        </w:rPr>
        <w:t>Хувийн хэвшлийн е</w:t>
      </w:r>
      <w:r w:rsidR="00352B04" w:rsidRPr="00F752AA">
        <w:rPr>
          <w:rStyle w:val="FontStyle16"/>
          <w:noProof/>
          <w:highlight w:val="yellow"/>
          <w:lang w:val="mn-MN"/>
        </w:rPr>
        <w:t>рөнхий боловсролын сургуулийн сургалтын төлбөр 800-15000 мянга, цэцэрлэгийн төлбөр 900-1350 мянган төгрөгийн хооронд байна.</w:t>
      </w:r>
      <w:r w:rsidR="00352B04" w:rsidRPr="00BF3B38">
        <w:rPr>
          <w:rStyle w:val="FontStyle16"/>
          <w:noProof/>
          <w:lang w:val="mn-MN"/>
        </w:rPr>
        <w:t xml:space="preserve"> </w:t>
      </w:r>
    </w:p>
    <w:p w14:paraId="2745846A" w14:textId="77777777" w:rsidR="00352B04" w:rsidRPr="00BF3B38" w:rsidRDefault="00352B04" w:rsidP="00900649">
      <w:pPr>
        <w:pStyle w:val="Style8"/>
        <w:widowControl/>
        <w:tabs>
          <w:tab w:val="left" w:pos="1157"/>
        </w:tabs>
        <w:spacing w:after="120" w:line="240" w:lineRule="auto"/>
        <w:rPr>
          <w:rStyle w:val="FontStyle16"/>
          <w:noProof/>
          <w:lang w:val="mn-MN"/>
        </w:rPr>
      </w:pPr>
      <w:r w:rsidRPr="00BF3B38">
        <w:rPr>
          <w:rStyle w:val="FontStyle16"/>
          <w:noProof/>
          <w:lang w:val="mn-MN"/>
        </w:rPr>
        <w:t>Иймд тэгш байдлыг харгалзан газрын төлбөрийг үйл ажиллагааны чиглэл харгалзахгүйгээр ногдуулах нь зүйтэй байна.</w:t>
      </w:r>
    </w:p>
    <w:p w14:paraId="30F5A8C8" w14:textId="77777777" w:rsidR="00F957A6" w:rsidRPr="00BF3B38" w:rsidRDefault="001A0586" w:rsidP="00F957A6">
      <w:pPr>
        <w:pBdr>
          <w:top w:val="nil"/>
          <w:left w:val="nil"/>
          <w:bottom w:val="nil"/>
          <w:right w:val="nil"/>
          <w:between w:val="nil"/>
        </w:pBdr>
        <w:tabs>
          <w:tab w:val="left" w:pos="1205"/>
        </w:tabs>
        <w:spacing w:after="120" w:line="240" w:lineRule="auto"/>
        <w:ind w:firstLine="706"/>
        <w:jc w:val="both"/>
        <w:rPr>
          <w:rFonts w:ascii="Arial" w:hAnsi="Arial" w:cs="Arial"/>
          <w:lang w:val="mn-MN"/>
        </w:rPr>
      </w:pPr>
      <w:r>
        <w:rPr>
          <w:rStyle w:val="FontStyle16"/>
          <w:noProof/>
          <w:lang w:val="mn-MN"/>
        </w:rPr>
        <w:t>-</w:t>
      </w:r>
      <w:r w:rsidR="00F957A6" w:rsidRPr="00BF3B38">
        <w:rPr>
          <w:rFonts w:ascii="Arial" w:hAnsi="Arial" w:cs="Arial"/>
          <w:lang w:val="mn-MN"/>
        </w:rPr>
        <w:t xml:space="preserve">Татварын ерөнхий хууль, Үл хөдлөх эд хөрөнгийн албан татварын тухай хуулийн дагуу </w:t>
      </w:r>
      <w:r w:rsidR="00F957A6" w:rsidRPr="00BF3B38">
        <w:rPr>
          <w:rFonts w:ascii="Arial" w:eastAsia="Arial" w:hAnsi="Arial" w:cs="Arial"/>
          <w:lang w:val="mn-MN"/>
        </w:rPr>
        <w:t xml:space="preserve">Монгол Улсын иргэний өмчилсөн </w:t>
      </w:r>
      <w:r w:rsidR="00F957A6" w:rsidRPr="00BF3B38">
        <w:rPr>
          <w:rFonts w:ascii="Arial" w:hAnsi="Arial" w:cs="Arial"/>
          <w:lang w:val="mn-MN"/>
        </w:rPr>
        <w:t xml:space="preserve">газарт ногдуулах албан татварыг орон нутгийн </w:t>
      </w:r>
      <w:r w:rsidR="00F957A6" w:rsidRPr="00BF3B38">
        <w:rPr>
          <w:rFonts w:ascii="Arial" w:eastAsia="Arial" w:hAnsi="Arial" w:cs="Arial"/>
          <w:lang w:val="mn-MN"/>
        </w:rPr>
        <w:t xml:space="preserve">Газрын албад, сумдын газрын даамал ногдуулж, </w:t>
      </w:r>
      <w:r w:rsidR="00F957A6" w:rsidRPr="00BF3B38">
        <w:rPr>
          <w:rFonts w:ascii="Arial" w:hAnsi="Arial" w:cs="Arial"/>
          <w:lang w:val="mn-MN"/>
        </w:rPr>
        <w:t xml:space="preserve">Татварын алба хураахаар зохицуулагдсан байдаг. </w:t>
      </w:r>
    </w:p>
    <w:p w14:paraId="5B58C510" w14:textId="77777777" w:rsidR="00F957A6" w:rsidRPr="00BF3B38" w:rsidRDefault="00F957A6" w:rsidP="00F957A6">
      <w:pPr>
        <w:pBdr>
          <w:top w:val="nil"/>
          <w:left w:val="nil"/>
          <w:bottom w:val="nil"/>
          <w:right w:val="nil"/>
          <w:between w:val="nil"/>
        </w:pBdr>
        <w:tabs>
          <w:tab w:val="left" w:pos="1205"/>
        </w:tabs>
        <w:spacing w:after="120" w:line="240" w:lineRule="auto"/>
        <w:ind w:firstLine="706"/>
        <w:jc w:val="both"/>
        <w:rPr>
          <w:rFonts w:ascii="Arial" w:eastAsia="Arial" w:hAnsi="Arial" w:cs="Arial"/>
          <w:lang w:val="mn-MN"/>
        </w:rPr>
      </w:pPr>
      <w:r w:rsidRPr="00BF3B38">
        <w:rPr>
          <w:rFonts w:ascii="Arial" w:hAnsi="Arial" w:cs="Arial"/>
          <w:lang w:val="mn-MN"/>
        </w:rPr>
        <w:t xml:space="preserve">Газар өмчлөх эрхийн бүртгэлийг Улсын бүртгэлийн ерөнхий газар, газрын албан татвар хураалтын бүртгэлийг Татварын ерөнхий газар, газрын кадастрын бүртгэлийг Газар зохион байгуулалт, геодези, зураг зүйн газар тус тусдаа хөтөлж, мэдээлэл харилцан солилцдоггүй, төрийн байгууллага хоорондын үйл ажиллагааны уялдаагүй байдлаас шалтгаалан газрын албан татварын төлөлт хангалтгүй, татвар </w:t>
      </w:r>
      <w:r w:rsidRPr="00BF3B38">
        <w:rPr>
          <w:rFonts w:ascii="Arial" w:eastAsia="Arial" w:hAnsi="Arial" w:cs="Arial"/>
          <w:lang w:val="mn-MN"/>
        </w:rPr>
        <w:t xml:space="preserve">төлөхгүй болон төлөхөөс зайлсхийх нь түгээмэл байна. </w:t>
      </w:r>
    </w:p>
    <w:p w14:paraId="778CF0CB" w14:textId="77777777" w:rsidR="00F957A6" w:rsidRPr="00BF3B38" w:rsidRDefault="00F957A6" w:rsidP="00F957A6">
      <w:pPr>
        <w:pBdr>
          <w:top w:val="nil"/>
          <w:left w:val="nil"/>
          <w:bottom w:val="nil"/>
          <w:right w:val="nil"/>
          <w:between w:val="nil"/>
        </w:pBdr>
        <w:tabs>
          <w:tab w:val="left" w:pos="1205"/>
        </w:tabs>
        <w:spacing w:after="120" w:line="240" w:lineRule="auto"/>
        <w:ind w:firstLine="706"/>
        <w:jc w:val="both"/>
        <w:rPr>
          <w:rFonts w:ascii="Arial" w:eastAsia="Arial" w:hAnsi="Arial" w:cs="Arial"/>
          <w:lang w:val="mn-MN"/>
        </w:rPr>
      </w:pPr>
      <w:r w:rsidRPr="00BF3B38">
        <w:rPr>
          <w:rFonts w:ascii="Arial" w:eastAsia="Arial" w:hAnsi="Arial" w:cs="Arial"/>
          <w:lang w:val="mn-MN"/>
        </w:rPr>
        <w:t xml:space="preserve">Иймд газрын төлбөр болон татварын асуудал эрхэлсэн байгууллагууд хоорондын эрх, үүргийг оновчтой болгох, газрын төлбөр, татварын мэдээллийн нэгдсэн тогтолцоог байгуулах, дундын мэдээллийн сангаар дамжуулан төрийн болон бусад байгууллагуудтай мэдээлэл солилцох, газрын төлбөр, татварыг ногдуулах, төлбөр хураах, хяналт тавих, маргааныг хянан шийдвэрлэх, хууль тогтоомж зөрчигчдөд хүлээлгэх хариуцлага зэрэг асуудлуудыг нарийвчлан тодорхойлох шаардлагатай байна.  </w:t>
      </w:r>
    </w:p>
    <w:p w14:paraId="74FE90DB" w14:textId="77777777" w:rsidR="00167363" w:rsidRPr="00BF3B38" w:rsidRDefault="001A0586" w:rsidP="00900649">
      <w:pPr>
        <w:pStyle w:val="ListParagraph"/>
        <w:spacing w:after="120" w:line="240" w:lineRule="auto"/>
        <w:ind w:left="0" w:firstLine="720"/>
        <w:jc w:val="both"/>
        <w:rPr>
          <w:rFonts w:ascii="Arial" w:hAnsi="Arial" w:cs="Arial"/>
          <w:lang w:val="mn-MN"/>
        </w:rPr>
      </w:pPr>
      <w:r>
        <w:rPr>
          <w:rFonts w:ascii="Arial" w:hAnsi="Arial" w:cs="Arial"/>
          <w:lang w:val="mn-MN"/>
        </w:rPr>
        <w:t>-</w:t>
      </w:r>
      <w:r w:rsidR="00167363" w:rsidRPr="00BF3B38">
        <w:rPr>
          <w:rFonts w:ascii="Arial" w:hAnsi="Arial" w:cs="Arial"/>
          <w:lang w:val="mn-MN"/>
        </w:rPr>
        <w:t xml:space="preserve">Газрын асуудал эрхэлсэн төрийн захиргааны байгууллага нь газрын төлбөрийг ногдуулж, хураан барагдуулж улсын төсвийг бүрдүүлэхэд багагүй хувь нэмэр оруулж байгаа </w:t>
      </w:r>
      <w:r w:rsidR="00167363" w:rsidRPr="00BF3B38">
        <w:rPr>
          <w:rFonts w:ascii="Arial" w:hAnsi="Arial" w:cs="Arial"/>
          <w:lang w:val="mn-MN"/>
        </w:rPr>
        <w:lastRenderedPageBreak/>
        <w:t>хэдий ч газар зохион байгуулалтын арга хэмжээг хэрэгжүүлэх зардлын эх үүсвэргүйгээс төрийн өмчийн газрыг хамгаалах, нөхөн сэргээх, түүний төлөв байдал чанарыг тодорхойлж тасралтгүй хянаж байх үйл ажиллагаа алдагдах, газар зохион байгуулалтын төлөвлөгөө хэрэгжихгүй байгаагаас газрын зөрчил маргаан гарах нөхцөл шалтгаан болж байна.</w:t>
      </w:r>
      <w:r w:rsidR="00B64078" w:rsidRPr="00BF3B38">
        <w:rPr>
          <w:rFonts w:ascii="Arial" w:hAnsi="Arial" w:cs="Arial"/>
          <w:lang w:val="mn-MN"/>
        </w:rPr>
        <w:t xml:space="preserve"> </w:t>
      </w:r>
      <w:r w:rsidR="00167363" w:rsidRPr="00BF3B38">
        <w:rPr>
          <w:rFonts w:ascii="Arial" w:hAnsi="Arial" w:cs="Arial"/>
          <w:lang w:val="mn-MN"/>
        </w:rPr>
        <w:t xml:space="preserve">Иймд дээрх арга хэмжээг хэрэгжүүлэхийн тулд санхүүгийн эх үүсвэр шаардлагатай байх бөгөөд үүнийг зохих хуулийн хүрээнд газрын төлбөрийн орлогын хэсгээс санхүүжүүлэх </w:t>
      </w:r>
      <w:r w:rsidR="00314521" w:rsidRPr="00BF3B38">
        <w:rPr>
          <w:rFonts w:ascii="Arial" w:hAnsi="Arial" w:cs="Arial"/>
          <w:lang w:val="mn-MN"/>
        </w:rPr>
        <w:t>боломжтой юм.</w:t>
      </w:r>
      <w:r w:rsidR="00167363" w:rsidRPr="00BF3B38">
        <w:rPr>
          <w:rFonts w:ascii="Arial" w:hAnsi="Arial" w:cs="Arial"/>
          <w:lang w:val="mn-MN"/>
        </w:rPr>
        <w:t xml:space="preserve"> </w:t>
      </w:r>
    </w:p>
    <w:p w14:paraId="65081E2A" w14:textId="77777777" w:rsidR="00F72AD6" w:rsidRPr="00BF3B38" w:rsidRDefault="001A0586" w:rsidP="00900649">
      <w:pPr>
        <w:pStyle w:val="Style10"/>
        <w:tabs>
          <w:tab w:val="left" w:pos="567"/>
        </w:tabs>
        <w:spacing w:after="120" w:line="240" w:lineRule="auto"/>
        <w:ind w:firstLine="709"/>
        <w:rPr>
          <w:rStyle w:val="FontStyle14"/>
          <w:b w:val="0"/>
          <w:noProof/>
          <w:lang w:val="mn-MN"/>
        </w:rPr>
      </w:pPr>
      <w:r>
        <w:rPr>
          <w:rStyle w:val="FontStyle16"/>
          <w:noProof/>
          <w:lang w:val="mn-MN"/>
        </w:rPr>
        <w:t>-</w:t>
      </w:r>
      <w:r w:rsidR="00F72AD6" w:rsidRPr="00BF3B38">
        <w:rPr>
          <w:rStyle w:val="FontStyle16"/>
          <w:noProof/>
          <w:lang w:val="mn-MN"/>
        </w:rPr>
        <w:t>Н</w:t>
      </w:r>
      <w:r w:rsidR="00F72AD6" w:rsidRPr="00BF3B38">
        <w:rPr>
          <w:rStyle w:val="FontStyle14"/>
          <w:b w:val="0"/>
          <w:noProof/>
          <w:lang w:val="mn-MN"/>
        </w:rPr>
        <w:t xml:space="preserve">эгж талбарт суурилсан бүртгэлийн системийг нэвтрүүлж,  газар эзэмшигч, ашиглагчийг бүртгэлд бүрэн хамруулж, төлбөрийг зөв тогтоон ногдуулснаар улсын төсвийн орлого нэмэгдэнэ.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670"/>
      </w:tblGrid>
      <w:tr w:rsidR="00D256AD" w:rsidRPr="00BF3B38" w14:paraId="71669C90" w14:textId="77777777" w:rsidTr="00F73D11">
        <w:tc>
          <w:tcPr>
            <w:tcW w:w="3823" w:type="dxa"/>
            <w:gridSpan w:val="2"/>
            <w:shd w:val="clear" w:color="auto" w:fill="auto"/>
          </w:tcPr>
          <w:p w14:paraId="037A0DCC" w14:textId="77777777" w:rsidR="00D256AD" w:rsidRPr="00BF3B38" w:rsidRDefault="00D256AD" w:rsidP="00900649">
            <w:pPr>
              <w:spacing w:after="0" w:line="240" w:lineRule="auto"/>
              <w:jc w:val="center"/>
              <w:rPr>
                <w:rFonts w:ascii="Arial" w:hAnsi="Arial" w:cs="Arial"/>
                <w:b/>
                <w:sz w:val="20"/>
                <w:szCs w:val="20"/>
                <w:lang w:val="mn-MN"/>
              </w:rPr>
            </w:pPr>
            <w:r w:rsidRPr="00BF3B38">
              <w:rPr>
                <w:rFonts w:ascii="Arial" w:hAnsi="Arial" w:cs="Arial"/>
                <w:b/>
                <w:sz w:val="20"/>
                <w:szCs w:val="20"/>
                <w:lang w:val="mn-MN"/>
              </w:rPr>
              <w:t>Эрх ашиг нь хөндөгдөх бүлэг</w:t>
            </w:r>
          </w:p>
        </w:tc>
        <w:tc>
          <w:tcPr>
            <w:tcW w:w="5670" w:type="dxa"/>
            <w:shd w:val="clear" w:color="auto" w:fill="auto"/>
          </w:tcPr>
          <w:p w14:paraId="7C700B18" w14:textId="77777777" w:rsidR="00D256AD" w:rsidRPr="00BF3B38" w:rsidRDefault="00D256AD" w:rsidP="00900649">
            <w:pPr>
              <w:spacing w:after="0" w:line="240" w:lineRule="auto"/>
              <w:jc w:val="center"/>
              <w:rPr>
                <w:rFonts w:ascii="Arial" w:hAnsi="Arial" w:cs="Arial"/>
                <w:b/>
                <w:sz w:val="20"/>
                <w:szCs w:val="20"/>
                <w:lang w:val="mn-MN"/>
              </w:rPr>
            </w:pPr>
            <w:r w:rsidRPr="00BF3B38">
              <w:rPr>
                <w:rFonts w:ascii="Arial" w:hAnsi="Arial" w:cs="Arial"/>
                <w:b/>
                <w:sz w:val="20"/>
                <w:szCs w:val="20"/>
                <w:lang w:val="mn-MN"/>
              </w:rPr>
              <w:t>Нөлөөлж буй хэлбэр</w:t>
            </w:r>
          </w:p>
        </w:tc>
      </w:tr>
      <w:tr w:rsidR="00D256AD" w:rsidRPr="00BF3B38" w14:paraId="72014642" w14:textId="77777777" w:rsidTr="00F73D11">
        <w:tc>
          <w:tcPr>
            <w:tcW w:w="421" w:type="dxa"/>
            <w:shd w:val="clear" w:color="auto" w:fill="auto"/>
          </w:tcPr>
          <w:p w14:paraId="08914277" w14:textId="77777777" w:rsidR="00D256AD" w:rsidRPr="00BF3B38" w:rsidRDefault="00D256AD"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1</w:t>
            </w:r>
          </w:p>
        </w:tc>
        <w:tc>
          <w:tcPr>
            <w:tcW w:w="3402" w:type="dxa"/>
            <w:shd w:val="clear" w:color="auto" w:fill="auto"/>
          </w:tcPr>
          <w:p w14:paraId="47AF9656" w14:textId="77777777" w:rsidR="00D256AD" w:rsidRPr="00BF3B38" w:rsidRDefault="00CB51AB"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Б</w:t>
            </w:r>
            <w:r w:rsidR="00D256AD" w:rsidRPr="00BF3B38">
              <w:rPr>
                <w:rFonts w:ascii="Arial" w:hAnsi="Arial" w:cs="Arial"/>
                <w:sz w:val="20"/>
                <w:szCs w:val="20"/>
                <w:lang w:val="mn-MN"/>
              </w:rPr>
              <w:t>айгууллага</w:t>
            </w:r>
            <w:r w:rsidRPr="00BF3B38">
              <w:rPr>
                <w:rFonts w:ascii="Arial" w:hAnsi="Arial" w:cs="Arial"/>
                <w:sz w:val="20"/>
                <w:szCs w:val="20"/>
                <w:lang w:val="mn-MN"/>
              </w:rPr>
              <w:t>, аж ахуйн нэгж</w:t>
            </w:r>
            <w:r w:rsidR="00D256AD" w:rsidRPr="00BF3B38">
              <w:rPr>
                <w:rFonts w:ascii="Arial" w:hAnsi="Arial" w:cs="Arial"/>
                <w:sz w:val="20"/>
                <w:szCs w:val="20"/>
                <w:lang w:val="mn-MN"/>
              </w:rPr>
              <w:t xml:space="preserve"> </w:t>
            </w:r>
          </w:p>
        </w:tc>
        <w:tc>
          <w:tcPr>
            <w:tcW w:w="5670" w:type="dxa"/>
            <w:shd w:val="clear" w:color="auto" w:fill="auto"/>
          </w:tcPr>
          <w:p w14:paraId="3627498B" w14:textId="087881B9" w:rsidR="00D256AD" w:rsidRPr="00BF3B38" w:rsidRDefault="00B17879"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Бага зэрэг татварын ачаалал нэ</w:t>
            </w:r>
            <w:r w:rsidR="00E1014E" w:rsidRPr="00BF3B38">
              <w:rPr>
                <w:rFonts w:ascii="Arial" w:hAnsi="Arial" w:cs="Arial"/>
                <w:sz w:val="20"/>
                <w:szCs w:val="20"/>
                <w:lang w:val="mn-MN"/>
              </w:rPr>
              <w:t xml:space="preserve">мэгдэнэ. </w:t>
            </w:r>
            <w:r w:rsidR="00B72767" w:rsidRPr="00BF3B38">
              <w:rPr>
                <w:rFonts w:ascii="Arial" w:hAnsi="Arial" w:cs="Arial"/>
                <w:sz w:val="20"/>
                <w:szCs w:val="20"/>
                <w:lang w:val="mn-MN"/>
              </w:rPr>
              <w:t>Газар ашиглалтын зориулалт, байгальд үзүүлж байгаа үр нөлөөг харгалзан газрын төлбөрөөс, тодорхой хугацаанд тодорхой хэмжээгээр хөнгөлөх</w:t>
            </w:r>
            <w:r w:rsidR="008A29B3">
              <w:rPr>
                <w:rFonts w:ascii="Arial" w:hAnsi="Arial" w:cs="Arial"/>
                <w:sz w:val="20"/>
                <w:szCs w:val="20"/>
                <w:lang w:val="mn-MN"/>
              </w:rPr>
              <w:t xml:space="preserve"> </w:t>
            </w:r>
            <w:r w:rsidR="00B72767" w:rsidRPr="00BF3B38">
              <w:rPr>
                <w:rFonts w:ascii="Arial" w:hAnsi="Arial" w:cs="Arial"/>
                <w:sz w:val="20"/>
                <w:szCs w:val="20"/>
                <w:lang w:val="mn-MN"/>
              </w:rPr>
              <w:t>механизмыг бий болгосноор газрыг зөв зохистой ашиглах, г</w:t>
            </w:r>
            <w:r w:rsidR="000214D8" w:rsidRPr="00BF3B38">
              <w:rPr>
                <w:rFonts w:ascii="Arial" w:hAnsi="Arial" w:cs="Arial"/>
                <w:sz w:val="20"/>
                <w:szCs w:val="20"/>
                <w:lang w:val="mn-MN"/>
              </w:rPr>
              <w:t>азрын үнэ цэнийг мэдэрч, газар эзэмших эрх баталгаажна.</w:t>
            </w:r>
            <w:r w:rsidR="00247FA1" w:rsidRPr="00BF3B38">
              <w:rPr>
                <w:rFonts w:ascii="Arial" w:hAnsi="Arial" w:cs="Arial"/>
                <w:sz w:val="20"/>
                <w:szCs w:val="20"/>
                <w:lang w:val="mn-MN"/>
              </w:rPr>
              <w:t xml:space="preserve"> Газрын эрэлт хэрэгцээ нэмэгдсээр байна.</w:t>
            </w:r>
          </w:p>
          <w:p w14:paraId="1C3D2D58" w14:textId="77777777" w:rsidR="004304AB" w:rsidRPr="00BF3B38" w:rsidRDefault="004304AB"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Газрын төлбөрийн шударга тогтолцоо бүрдэнэ. </w:t>
            </w:r>
          </w:p>
        </w:tc>
      </w:tr>
      <w:tr w:rsidR="00CB51AB" w:rsidRPr="00BF3B38" w14:paraId="1087BB22" w14:textId="77777777" w:rsidTr="00F73D11">
        <w:tc>
          <w:tcPr>
            <w:tcW w:w="421" w:type="dxa"/>
            <w:shd w:val="clear" w:color="auto" w:fill="auto"/>
          </w:tcPr>
          <w:p w14:paraId="35F14225" w14:textId="77777777" w:rsidR="00CB51AB" w:rsidRPr="00BF3B38" w:rsidRDefault="00CB51AB" w:rsidP="00900649">
            <w:pPr>
              <w:spacing w:after="0" w:line="240" w:lineRule="auto"/>
              <w:jc w:val="both"/>
              <w:rPr>
                <w:rFonts w:ascii="Arial" w:hAnsi="Arial" w:cs="Arial"/>
                <w:sz w:val="20"/>
                <w:szCs w:val="20"/>
                <w:lang w:val="mn-MN"/>
              </w:rPr>
            </w:pPr>
          </w:p>
        </w:tc>
        <w:tc>
          <w:tcPr>
            <w:tcW w:w="3402" w:type="dxa"/>
            <w:shd w:val="clear" w:color="auto" w:fill="auto"/>
          </w:tcPr>
          <w:p w14:paraId="03835C23" w14:textId="77777777" w:rsidR="00CB51AB" w:rsidRPr="00BF3B38" w:rsidRDefault="001D23C3"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Төр</w:t>
            </w:r>
            <w:r w:rsidR="004304AB" w:rsidRPr="00BF3B38">
              <w:rPr>
                <w:rFonts w:ascii="Arial" w:hAnsi="Arial" w:cs="Arial"/>
                <w:sz w:val="20"/>
                <w:szCs w:val="20"/>
                <w:lang w:val="mn-MN"/>
              </w:rPr>
              <w:t xml:space="preserve">ийн байгууллага </w:t>
            </w:r>
            <w:r w:rsidRPr="00BF3B38">
              <w:rPr>
                <w:rFonts w:ascii="Arial" w:hAnsi="Arial" w:cs="Arial"/>
                <w:sz w:val="20"/>
                <w:szCs w:val="20"/>
                <w:lang w:val="mn-MN"/>
              </w:rPr>
              <w:t xml:space="preserve"> </w:t>
            </w:r>
          </w:p>
        </w:tc>
        <w:tc>
          <w:tcPr>
            <w:tcW w:w="5670" w:type="dxa"/>
            <w:shd w:val="clear" w:color="auto" w:fill="auto"/>
          </w:tcPr>
          <w:p w14:paraId="61726442" w14:textId="77777777" w:rsidR="003A3FE9" w:rsidRPr="00BF3B38" w:rsidRDefault="003A3FE9"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Газрыг эдийн засгийн эргэлтэд оруулах нөхцөл бүрдэж, газрын төлбөрийн орлогоос улсын төсөвт орох орлогын хэмжээ нэмэгдэж, эргүүлээд газрыг хөгжүүлэх арга хэмжээнд зарцуулах хөрөнгийн эх үүсвэртэй болно. </w:t>
            </w:r>
          </w:p>
          <w:p w14:paraId="7C7D24FE" w14:textId="77777777" w:rsidR="00CB51AB" w:rsidRPr="00BF3B38" w:rsidRDefault="003A3FE9"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Газрын үр өгөөжийг хүртэх, зөв зохистой ашиглах эдийн засгийн хөшүүрэг бий болно. </w:t>
            </w:r>
          </w:p>
          <w:p w14:paraId="68012F7D" w14:textId="77777777" w:rsidR="004304AB" w:rsidRPr="00BF3B38" w:rsidRDefault="004304AB"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Газар эзэмшигч ашиглагчдын улсын бүртгэл улам боловсронгуй бол</w:t>
            </w:r>
            <w:r w:rsidR="00E90BCC" w:rsidRPr="00BF3B38">
              <w:rPr>
                <w:rFonts w:ascii="Arial" w:hAnsi="Arial" w:cs="Arial"/>
                <w:sz w:val="20"/>
                <w:szCs w:val="20"/>
                <w:lang w:val="mn-MN"/>
              </w:rPr>
              <w:t xml:space="preserve">ж, газрын төлбөрийн шударга тогтолцоо бий болно. </w:t>
            </w:r>
            <w:r w:rsidRPr="00BF3B38">
              <w:rPr>
                <w:rFonts w:ascii="Arial" w:hAnsi="Arial" w:cs="Arial"/>
                <w:sz w:val="20"/>
                <w:szCs w:val="20"/>
                <w:lang w:val="mn-MN"/>
              </w:rPr>
              <w:t xml:space="preserve"> </w:t>
            </w:r>
          </w:p>
        </w:tc>
      </w:tr>
      <w:tr w:rsidR="00D256AD" w:rsidRPr="00BF3B38" w14:paraId="2AAB94AE" w14:textId="77777777" w:rsidTr="00F73D11">
        <w:tc>
          <w:tcPr>
            <w:tcW w:w="421" w:type="dxa"/>
            <w:shd w:val="clear" w:color="auto" w:fill="auto"/>
          </w:tcPr>
          <w:p w14:paraId="4222D055" w14:textId="77777777" w:rsidR="00D256AD" w:rsidRPr="00BF3B38" w:rsidRDefault="00D256AD"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2</w:t>
            </w:r>
          </w:p>
        </w:tc>
        <w:tc>
          <w:tcPr>
            <w:tcW w:w="3402" w:type="dxa"/>
            <w:shd w:val="clear" w:color="auto" w:fill="auto"/>
          </w:tcPr>
          <w:p w14:paraId="4C9F2392" w14:textId="77777777" w:rsidR="00D256AD" w:rsidRPr="00BF3B38" w:rsidRDefault="004304AB"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Малчин, тариаланчид</w:t>
            </w:r>
            <w:r w:rsidR="00D256AD" w:rsidRPr="00BF3B38">
              <w:rPr>
                <w:rFonts w:ascii="Arial" w:hAnsi="Arial" w:cs="Arial"/>
                <w:sz w:val="20"/>
                <w:szCs w:val="20"/>
                <w:lang w:val="mn-MN"/>
              </w:rPr>
              <w:t xml:space="preserve"> </w:t>
            </w:r>
          </w:p>
        </w:tc>
        <w:tc>
          <w:tcPr>
            <w:tcW w:w="5670" w:type="dxa"/>
            <w:shd w:val="clear" w:color="auto" w:fill="auto"/>
          </w:tcPr>
          <w:p w14:paraId="102477F3" w14:textId="77777777" w:rsidR="00D256AD" w:rsidRPr="00BF3B38" w:rsidRDefault="00D1378D"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Татварын ачаалал нэмэгдэнэ, гэхдээ газрыг бүрэн дүүрэн, зөв зохистой, хуваарьт</w:t>
            </w:r>
            <w:r w:rsidR="00A22E4E" w:rsidRPr="00BF3B38">
              <w:rPr>
                <w:rFonts w:ascii="Arial" w:hAnsi="Arial" w:cs="Arial"/>
                <w:sz w:val="20"/>
                <w:szCs w:val="20"/>
                <w:lang w:val="mn-MN"/>
              </w:rPr>
              <w:t>а</w:t>
            </w:r>
            <w:r w:rsidRPr="00BF3B38">
              <w:rPr>
                <w:rFonts w:ascii="Arial" w:hAnsi="Arial" w:cs="Arial"/>
                <w:sz w:val="20"/>
                <w:szCs w:val="20"/>
                <w:lang w:val="mn-MN"/>
              </w:rPr>
              <w:t xml:space="preserve">й ашиглах эдийн засгийн нөхцөл тавигдана. </w:t>
            </w:r>
          </w:p>
          <w:p w14:paraId="621A6BEF" w14:textId="77777777" w:rsidR="00B00CB4" w:rsidRPr="00BF3B38" w:rsidRDefault="00B00CB4"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Газарт учруулж байгаа үр нөлөөг харгалзан тодорхой хугацаанд, тодорхой хэмжээгээр төлбөрөөс хөнгөлнө.</w:t>
            </w:r>
          </w:p>
        </w:tc>
      </w:tr>
      <w:tr w:rsidR="00D256AD" w:rsidRPr="00BF3B38" w14:paraId="435EC3BB" w14:textId="77777777" w:rsidTr="00F73D11">
        <w:tc>
          <w:tcPr>
            <w:tcW w:w="421" w:type="dxa"/>
            <w:shd w:val="clear" w:color="auto" w:fill="auto"/>
          </w:tcPr>
          <w:p w14:paraId="13739D6C" w14:textId="77777777" w:rsidR="00D256AD" w:rsidRPr="00BF3B38" w:rsidRDefault="00D256AD"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3</w:t>
            </w:r>
          </w:p>
        </w:tc>
        <w:tc>
          <w:tcPr>
            <w:tcW w:w="3402" w:type="dxa"/>
            <w:shd w:val="clear" w:color="auto" w:fill="auto"/>
          </w:tcPr>
          <w:p w14:paraId="556AF347" w14:textId="77777777" w:rsidR="00D256AD" w:rsidRPr="00BF3B38" w:rsidRDefault="00D256AD"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Нийт иргэд</w:t>
            </w:r>
          </w:p>
        </w:tc>
        <w:tc>
          <w:tcPr>
            <w:tcW w:w="5670" w:type="dxa"/>
            <w:shd w:val="clear" w:color="auto" w:fill="auto"/>
          </w:tcPr>
          <w:p w14:paraId="0303C9BB" w14:textId="77777777" w:rsidR="00D256AD" w:rsidRPr="00BF3B38" w:rsidRDefault="00D256AD" w:rsidP="00900649">
            <w:pPr>
              <w:spacing w:after="0" w:line="240" w:lineRule="auto"/>
              <w:jc w:val="both"/>
              <w:rPr>
                <w:rFonts w:ascii="Arial" w:hAnsi="Arial" w:cs="Arial"/>
                <w:sz w:val="20"/>
                <w:szCs w:val="20"/>
                <w:lang w:val="mn-MN"/>
              </w:rPr>
            </w:pPr>
            <w:r w:rsidRPr="00BF3B38">
              <w:rPr>
                <w:rFonts w:ascii="Arial" w:hAnsi="Arial" w:cs="Arial"/>
                <w:sz w:val="20"/>
                <w:szCs w:val="20"/>
                <w:lang w:val="mn-MN"/>
              </w:rPr>
              <w:t>Иргэд төрөөс хүртээмжэй, чанартай</w:t>
            </w:r>
            <w:r w:rsidR="009C2DAF" w:rsidRPr="00BF3B38">
              <w:rPr>
                <w:rFonts w:ascii="Arial" w:hAnsi="Arial" w:cs="Arial"/>
                <w:sz w:val="20"/>
                <w:szCs w:val="20"/>
                <w:lang w:val="mn-MN"/>
              </w:rPr>
              <w:t xml:space="preserve">, тэгш шударга </w:t>
            </w:r>
            <w:r w:rsidRPr="00BF3B38">
              <w:rPr>
                <w:rFonts w:ascii="Arial" w:hAnsi="Arial" w:cs="Arial"/>
                <w:sz w:val="20"/>
                <w:szCs w:val="20"/>
                <w:lang w:val="mn-MN"/>
              </w:rPr>
              <w:t>үйлчилгээг шуурхай хүртэ</w:t>
            </w:r>
            <w:r w:rsidR="008C3F4B" w:rsidRPr="00BF3B38">
              <w:rPr>
                <w:rFonts w:ascii="Arial" w:hAnsi="Arial" w:cs="Arial"/>
                <w:sz w:val="20"/>
                <w:szCs w:val="20"/>
                <w:lang w:val="mn-MN"/>
              </w:rPr>
              <w:t xml:space="preserve">нэ. </w:t>
            </w:r>
          </w:p>
        </w:tc>
      </w:tr>
    </w:tbl>
    <w:p w14:paraId="2587AAA3" w14:textId="77777777" w:rsidR="00434EF5" w:rsidRDefault="00434EF5" w:rsidP="00434EF5">
      <w:pPr>
        <w:pStyle w:val="NormalWeb"/>
        <w:spacing w:before="0" w:beforeAutospacing="0" w:after="0" w:afterAutospacing="0"/>
        <w:ind w:left="720"/>
        <w:jc w:val="center"/>
        <w:rPr>
          <w:rFonts w:ascii="Arial" w:hAnsi="Arial" w:cs="Arial"/>
          <w:b/>
          <w:sz w:val="22"/>
          <w:szCs w:val="22"/>
          <w:lang w:val="mn-MN"/>
        </w:rPr>
      </w:pPr>
    </w:p>
    <w:p w14:paraId="60AA078E" w14:textId="77777777" w:rsidR="00434EF5" w:rsidRPr="00EB163C" w:rsidRDefault="00434EF5" w:rsidP="00434EF5">
      <w:pPr>
        <w:pStyle w:val="NormalWeb"/>
        <w:spacing w:before="0" w:beforeAutospacing="0" w:after="0" w:afterAutospacing="0"/>
        <w:ind w:left="720"/>
        <w:jc w:val="center"/>
        <w:rPr>
          <w:rFonts w:ascii="Arial" w:hAnsi="Arial" w:cs="Arial"/>
          <w:b/>
          <w:sz w:val="22"/>
          <w:szCs w:val="22"/>
          <w:lang w:val="mn-MN"/>
        </w:rPr>
      </w:pPr>
      <w:r w:rsidRPr="00EB163C">
        <w:rPr>
          <w:rFonts w:ascii="Arial" w:hAnsi="Arial" w:cs="Arial"/>
          <w:b/>
          <w:sz w:val="22"/>
          <w:szCs w:val="22"/>
          <w:lang w:val="mn-MN"/>
        </w:rPr>
        <w:t>ХОЁР. АСУУДЛЫГ ШИЙДВЭРЛЭХ ЗОРИЛГО</w:t>
      </w:r>
    </w:p>
    <w:p w14:paraId="75F0B257" w14:textId="77777777" w:rsidR="004C20B4" w:rsidRDefault="004C20B4" w:rsidP="00900649">
      <w:pPr>
        <w:spacing w:before="240" w:after="0" w:line="240" w:lineRule="auto"/>
        <w:ind w:firstLine="720"/>
        <w:jc w:val="both"/>
        <w:rPr>
          <w:rStyle w:val="FontStyle16"/>
          <w:noProof/>
          <w:lang w:val="mn-MN"/>
        </w:rPr>
      </w:pPr>
      <w:r w:rsidRPr="00BF3B38">
        <w:rPr>
          <w:rStyle w:val="FontStyle16"/>
          <w:noProof/>
          <w:lang w:val="mn-MN"/>
        </w:rPr>
        <w:t xml:space="preserve">Одоогийн хуулийн зорилт нь зөвхөн иргэн, аж ахуйн нэгж, байгууллагад төрийн өмчийн газрыг эзэмшиж, ашигласны төлбөр ногдуулах, уг төлбөрийг төсөвт төвлөрүүлэхтэй холбогдсон харилцааг тодорхойлж, зохицуулалтын хүрээг газрын төлбөр ногдуулах, барагдуулах харилцаагаар хязгаарласан нь учир дутагдалтай байна. </w:t>
      </w:r>
    </w:p>
    <w:p w14:paraId="2DF6B90E" w14:textId="77777777" w:rsidR="00F752AA" w:rsidRPr="00BF3B38" w:rsidRDefault="00F752AA" w:rsidP="00900649">
      <w:pPr>
        <w:spacing w:before="240" w:after="0" w:line="240" w:lineRule="auto"/>
        <w:ind w:firstLine="720"/>
        <w:jc w:val="both"/>
        <w:rPr>
          <w:rStyle w:val="FontStyle16"/>
          <w:noProof/>
          <w:lang w:val="mn-MN"/>
        </w:rPr>
      </w:pPr>
    </w:p>
    <w:p w14:paraId="6D2614E4" w14:textId="51B67507" w:rsidR="004C20B4" w:rsidRPr="00BF3B38" w:rsidRDefault="004C20B4" w:rsidP="00900649">
      <w:pPr>
        <w:spacing w:line="240" w:lineRule="auto"/>
        <w:ind w:firstLine="720"/>
        <w:jc w:val="both"/>
        <w:rPr>
          <w:rFonts w:ascii="Arial" w:hAnsi="Arial" w:cs="Arial"/>
          <w:lang w:val="mn-MN"/>
        </w:rPr>
      </w:pPr>
      <w:r w:rsidRPr="00BF3B38">
        <w:rPr>
          <w:rStyle w:val="FontStyle16"/>
          <w:noProof/>
          <w:lang w:val="mn-MN"/>
        </w:rPr>
        <w:t xml:space="preserve">Иймд газрыг зөв зохистой ашиглах </w:t>
      </w:r>
      <w:r w:rsidRPr="00BF3B38">
        <w:rPr>
          <w:rFonts w:ascii="Arial" w:hAnsi="Arial" w:cs="Arial"/>
          <w:lang w:val="mn-MN"/>
        </w:rPr>
        <w:t xml:space="preserve">эдийн засгийн хөшүүрэг бий болгох, газар эзэмшиж, ашиглаж байгаа  иргэн, хуулийн этгээдэд газрын төлбөр ногдуулах, хөнгөлөх, уг төлбөрийг төсөвт төвлөрүүлэх, төлөвлөх, хяналт тавих, тайлагнахтай холбогдсон харилцааг зохицуулах шаардлагатай </w:t>
      </w:r>
      <w:r w:rsidR="00314521" w:rsidRPr="00BF3B38">
        <w:rPr>
          <w:rFonts w:ascii="Arial" w:hAnsi="Arial" w:cs="Arial"/>
          <w:lang w:val="mn-MN"/>
        </w:rPr>
        <w:t xml:space="preserve">гэж үзэж </w:t>
      </w:r>
      <w:r w:rsidRPr="00BF3B38">
        <w:rPr>
          <w:rFonts w:ascii="Arial" w:hAnsi="Arial" w:cs="Arial"/>
          <w:lang w:val="mn-MN"/>
        </w:rPr>
        <w:t xml:space="preserve">байна.  </w:t>
      </w:r>
    </w:p>
    <w:p w14:paraId="68FC619E" w14:textId="77777777" w:rsidR="00F72AD6" w:rsidRPr="00BF3B38" w:rsidRDefault="00BA1F6F" w:rsidP="00900649">
      <w:pPr>
        <w:spacing w:line="240" w:lineRule="auto"/>
        <w:ind w:firstLine="720"/>
        <w:jc w:val="both"/>
        <w:rPr>
          <w:rStyle w:val="FontStyle16"/>
          <w:noProof/>
          <w:lang w:val="mn-MN"/>
        </w:rPr>
      </w:pPr>
      <w:r w:rsidRPr="00BF3B38">
        <w:rPr>
          <w:rStyle w:val="FontStyle16"/>
          <w:noProof/>
          <w:lang w:val="mn-MN"/>
        </w:rPr>
        <w:t>Тухайл</w:t>
      </w:r>
      <w:r w:rsidR="001A0586">
        <w:rPr>
          <w:rStyle w:val="FontStyle16"/>
          <w:noProof/>
          <w:lang w:val="mn-MN"/>
        </w:rPr>
        <w:t>б</w:t>
      </w:r>
      <w:r w:rsidRPr="00BF3B38">
        <w:rPr>
          <w:rStyle w:val="FontStyle16"/>
          <w:noProof/>
          <w:lang w:val="mn-MN"/>
        </w:rPr>
        <w:t xml:space="preserve">ал: </w:t>
      </w:r>
    </w:p>
    <w:p w14:paraId="3539CEBA"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Хуулийн зорилгоо зөв тодорхойлох</w:t>
      </w:r>
    </w:p>
    <w:p w14:paraId="05BC97BB"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Газрын үнэлгээний арга зүй</w:t>
      </w:r>
      <w:r w:rsidR="00A40AD5" w:rsidRPr="00BF3B38">
        <w:rPr>
          <w:rFonts w:ascii="Arial" w:eastAsiaTheme="minorEastAsia" w:hAnsi="Arial" w:cs="Arial"/>
          <w:color w:val="000000" w:themeColor="text1"/>
          <w:kern w:val="24"/>
          <w:lang w:val="mn-MN" w:eastAsia="en-US"/>
        </w:rPr>
        <w:t xml:space="preserve">г </w:t>
      </w:r>
      <w:r w:rsidR="00AE7899" w:rsidRPr="00BF3B38">
        <w:rPr>
          <w:rFonts w:ascii="Arial" w:eastAsiaTheme="minorEastAsia" w:hAnsi="Arial" w:cs="Arial"/>
          <w:color w:val="000000" w:themeColor="text1"/>
          <w:kern w:val="24"/>
          <w:lang w:val="mn-MN" w:eastAsia="en-US"/>
        </w:rPr>
        <w:t>тодорхойлох</w:t>
      </w:r>
      <w:r w:rsidRPr="00BF3B38">
        <w:rPr>
          <w:rFonts w:ascii="Arial" w:eastAsiaTheme="minorEastAsia" w:hAnsi="Arial" w:cs="Arial"/>
          <w:color w:val="000000" w:themeColor="text1"/>
          <w:kern w:val="24"/>
          <w:lang w:val="mn-MN" w:eastAsia="en-US"/>
        </w:rPr>
        <w:t xml:space="preserve"> </w:t>
      </w:r>
    </w:p>
    <w:p w14:paraId="2F159276"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Төлбөр нодуулах</w:t>
      </w:r>
      <w:r w:rsidR="00AE7899" w:rsidRPr="00BF3B38">
        <w:rPr>
          <w:rFonts w:ascii="Arial" w:eastAsiaTheme="minorEastAsia" w:hAnsi="Arial" w:cs="Arial"/>
          <w:color w:val="000000" w:themeColor="text1"/>
          <w:kern w:val="24"/>
          <w:lang w:val="mn-MN" w:eastAsia="en-US"/>
        </w:rPr>
        <w:t xml:space="preserve"> аргачлалыг боловсронгуй болгох, </w:t>
      </w:r>
      <w:r w:rsidRPr="00BF3B38">
        <w:rPr>
          <w:rFonts w:ascii="Arial" w:eastAsiaTheme="minorEastAsia" w:hAnsi="Arial" w:cs="Arial"/>
          <w:color w:val="000000" w:themeColor="text1"/>
          <w:kern w:val="24"/>
          <w:lang w:val="mn-MN" w:eastAsia="en-US"/>
        </w:rPr>
        <w:t>Жишээ</w:t>
      </w:r>
      <w:r w:rsidR="00AE7899" w:rsidRPr="00BF3B38">
        <w:rPr>
          <w:rFonts w:ascii="Arial" w:eastAsiaTheme="minorEastAsia" w:hAnsi="Arial" w:cs="Arial"/>
          <w:color w:val="000000" w:themeColor="text1"/>
          <w:kern w:val="24"/>
          <w:lang w:val="mn-MN" w:eastAsia="en-US"/>
        </w:rPr>
        <w:t xml:space="preserve">лбэл </w:t>
      </w:r>
      <w:r w:rsidR="007C7124" w:rsidRPr="00BF3B38">
        <w:rPr>
          <w:rFonts w:ascii="Arial" w:eastAsiaTheme="minorEastAsia" w:hAnsi="Arial" w:cs="Arial"/>
          <w:color w:val="000000" w:themeColor="text1"/>
          <w:kern w:val="24"/>
          <w:lang w:val="mn-MN" w:eastAsia="en-US"/>
        </w:rPr>
        <w:t>“Газар” гэдэг тодорхойлолттой уялдуулан төлбөрийн хэмжээг хэрхэн тооцоолох асуудлыг шийдвэрлэх</w:t>
      </w:r>
    </w:p>
    <w:p w14:paraId="69A0952D"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lastRenderedPageBreak/>
        <w:t xml:space="preserve">Төлбөрийн хэмжээг зөв тогтоох </w:t>
      </w:r>
    </w:p>
    <w:p w14:paraId="5087D728"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ГНС-ийн зарим ангиллын газрын төлбөрийг тогтоох асуудлыг тодорхой болгох</w:t>
      </w:r>
    </w:p>
    <w:p w14:paraId="06560462" w14:textId="0B9471C1"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Газрын төлбөрөөс хөнгөлөх</w:t>
      </w:r>
      <w:r w:rsidR="008A29B3">
        <w:rPr>
          <w:rFonts w:ascii="Arial" w:eastAsiaTheme="minorEastAsia" w:hAnsi="Arial" w:cs="Arial"/>
          <w:color w:val="000000" w:themeColor="text1"/>
          <w:kern w:val="24"/>
          <w:lang w:val="mn-MN" w:eastAsia="en-US"/>
        </w:rPr>
        <w:t xml:space="preserve"> </w:t>
      </w:r>
      <w:r w:rsidRPr="00BF3B38">
        <w:rPr>
          <w:rFonts w:ascii="Arial" w:eastAsiaTheme="minorEastAsia" w:hAnsi="Arial" w:cs="Arial"/>
          <w:color w:val="000000" w:themeColor="text1"/>
          <w:kern w:val="24"/>
          <w:lang w:val="mn-MN" w:eastAsia="en-US"/>
        </w:rPr>
        <w:t>асуудлыг шударга болгох</w:t>
      </w:r>
    </w:p>
    <w:p w14:paraId="2CF2D7D4"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Хууль тогтоомж зөрчигчдөд хүлээлгэх хариуцлагын тогтолцоог боловсронгуй болгох</w:t>
      </w:r>
    </w:p>
    <w:p w14:paraId="7B4EAAA4"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Газрын төлбөрийн орлогын хэсгээс газар хөгжүүлэхэд зарцуулдаг байх эрх зүйн орчин</w:t>
      </w:r>
      <w:r w:rsidR="00D74054" w:rsidRPr="00BF3B38">
        <w:rPr>
          <w:rFonts w:ascii="Arial" w:eastAsiaTheme="minorEastAsia" w:hAnsi="Arial" w:cs="Arial"/>
          <w:color w:val="000000" w:themeColor="text1"/>
          <w:kern w:val="24"/>
          <w:lang w:val="mn-MN" w:eastAsia="en-US"/>
        </w:rPr>
        <w:t>г бий болгох</w:t>
      </w:r>
    </w:p>
    <w:p w14:paraId="13F5527D" w14:textId="77777777" w:rsidR="00BA1F6F" w:rsidRPr="00BF3B38" w:rsidRDefault="00BA1F6F" w:rsidP="00900649">
      <w:pPr>
        <w:numPr>
          <w:ilvl w:val="0"/>
          <w:numId w:val="9"/>
        </w:numPr>
        <w:tabs>
          <w:tab w:val="left" w:pos="1045"/>
        </w:tabs>
        <w:spacing w:after="120" w:line="240" w:lineRule="auto"/>
        <w:ind w:left="1264" w:hanging="357"/>
        <w:jc w:val="both"/>
        <w:textAlignment w:val="baseline"/>
        <w:rPr>
          <w:rFonts w:ascii="Times New Roman" w:eastAsia="Times New Roman" w:hAnsi="Times New Roman"/>
          <w:lang w:eastAsia="en-US"/>
        </w:rPr>
      </w:pPr>
      <w:r w:rsidRPr="00BF3B38">
        <w:rPr>
          <w:rFonts w:ascii="Arial" w:eastAsiaTheme="minorEastAsia" w:hAnsi="Arial" w:cs="Arial"/>
          <w:color w:val="000000" w:themeColor="text1"/>
          <w:kern w:val="24"/>
          <w:lang w:val="mn-MN" w:eastAsia="en-US"/>
        </w:rPr>
        <w:t>Газрын төлбөрөөр дамжуулан хариуцлагыг чангатгах хөшүүрэг бий болгох</w:t>
      </w:r>
      <w:r w:rsidR="00D91523">
        <w:rPr>
          <w:rFonts w:ascii="Arial" w:eastAsiaTheme="minorEastAsia" w:hAnsi="Arial" w:cs="Arial"/>
          <w:color w:val="000000" w:themeColor="text1"/>
          <w:kern w:val="24"/>
          <w:lang w:val="mn-MN" w:eastAsia="en-US"/>
        </w:rPr>
        <w:t>.</w:t>
      </w:r>
    </w:p>
    <w:p w14:paraId="456A3118" w14:textId="77777777" w:rsidR="00BA1F6F" w:rsidRPr="00BF3B38" w:rsidRDefault="00BA1F6F" w:rsidP="00900649">
      <w:pPr>
        <w:tabs>
          <w:tab w:val="left" w:pos="1045"/>
        </w:tabs>
        <w:spacing w:after="0" w:line="240" w:lineRule="auto"/>
        <w:ind w:left="1267"/>
        <w:contextualSpacing/>
        <w:jc w:val="both"/>
        <w:textAlignment w:val="baseline"/>
        <w:rPr>
          <w:rFonts w:ascii="Times New Roman" w:eastAsia="Times New Roman" w:hAnsi="Times New Roman"/>
          <w:lang w:eastAsia="en-US"/>
        </w:rPr>
      </w:pPr>
    </w:p>
    <w:p w14:paraId="15EA3B97" w14:textId="77777777" w:rsidR="00F72AD6" w:rsidRPr="00BF3B38" w:rsidRDefault="00060ACC" w:rsidP="00900649">
      <w:pPr>
        <w:spacing w:line="240" w:lineRule="auto"/>
        <w:ind w:firstLine="720"/>
        <w:jc w:val="both"/>
        <w:rPr>
          <w:rStyle w:val="FontStyle16"/>
          <w:b/>
          <w:noProof/>
          <w:lang w:val="mn-MN"/>
        </w:rPr>
      </w:pPr>
      <w:r w:rsidRPr="00BF3B38">
        <w:rPr>
          <w:rStyle w:val="FontStyle16"/>
          <w:b/>
          <w:noProof/>
          <w:lang w:val="mn-MN"/>
        </w:rPr>
        <w:t>Тулгамдаж байгаа асуудал</w:t>
      </w:r>
    </w:p>
    <w:p w14:paraId="55FCC979" w14:textId="77777777" w:rsidR="00060ACC" w:rsidRPr="00BF3B38" w:rsidRDefault="003B57D7" w:rsidP="00900649">
      <w:pPr>
        <w:spacing w:after="120" w:line="240" w:lineRule="auto"/>
        <w:ind w:firstLine="720"/>
        <w:jc w:val="both"/>
        <w:rPr>
          <w:rStyle w:val="FontStyle16"/>
          <w:noProof/>
          <w:lang w:val="mn-MN"/>
        </w:rPr>
      </w:pPr>
      <w:r>
        <w:rPr>
          <w:rStyle w:val="FontStyle16"/>
          <w:noProof/>
          <w:lang w:val="mn-MN"/>
        </w:rPr>
        <w:t>-</w:t>
      </w:r>
      <w:r w:rsidR="00060ACC" w:rsidRPr="00BF3B38">
        <w:rPr>
          <w:rStyle w:val="FontStyle16"/>
          <w:noProof/>
          <w:lang w:val="mn-MN"/>
        </w:rPr>
        <w:t>Газрын төлбөрийн туха</w:t>
      </w:r>
      <w:r w:rsidR="00661486" w:rsidRPr="00BF3B38">
        <w:rPr>
          <w:rStyle w:val="FontStyle16"/>
          <w:noProof/>
          <w:lang w:val="mn-MN"/>
        </w:rPr>
        <w:t xml:space="preserve">й хууль нь 1997 онд </w:t>
      </w:r>
      <w:r w:rsidR="001047A3" w:rsidRPr="00BF3B38">
        <w:rPr>
          <w:rStyle w:val="FontStyle16"/>
          <w:noProof/>
          <w:lang w:val="mn-MN"/>
        </w:rPr>
        <w:t xml:space="preserve">батлагдсан. Энэ үед шинэ цагийн газрын харилцаа үүсээгүй </w:t>
      </w:r>
      <w:r w:rsidR="00060ACC" w:rsidRPr="00BF3B38">
        <w:rPr>
          <w:rStyle w:val="FontStyle16"/>
          <w:noProof/>
          <w:lang w:val="mn-MN"/>
        </w:rPr>
        <w:t>бөгөөд тухай</w:t>
      </w:r>
      <w:r w:rsidR="00907DFD" w:rsidRPr="00BF3B38">
        <w:rPr>
          <w:rStyle w:val="FontStyle16"/>
          <w:noProof/>
          <w:lang w:val="mn-MN"/>
        </w:rPr>
        <w:t>н</w:t>
      </w:r>
      <w:r w:rsidR="00060ACC" w:rsidRPr="00BF3B38">
        <w:rPr>
          <w:rStyle w:val="FontStyle16"/>
          <w:noProof/>
          <w:lang w:val="mn-MN"/>
        </w:rPr>
        <w:t xml:space="preserve"> үед Газрын тухай хууль батлагдаагүй /Газрын тухай хууль 2002 онд батлагдаж, 2003.01.01-</w:t>
      </w:r>
      <w:r>
        <w:rPr>
          <w:rStyle w:val="FontStyle16"/>
          <w:noProof/>
          <w:lang w:val="mn-MN"/>
        </w:rPr>
        <w:t>ний өдрөөс эхлэн хэрэгжиж эхэлсэн</w:t>
      </w:r>
      <w:r w:rsidR="00060ACC" w:rsidRPr="00BF3B38">
        <w:rPr>
          <w:rStyle w:val="FontStyle16"/>
          <w:noProof/>
          <w:lang w:val="mn-MN"/>
        </w:rPr>
        <w:t xml:space="preserve">/ байсан ба зөвхөн иргэн, аж ахуйн нэгж, байгууллагад төрийн өмчийн газрыг эзэмшиж, ашигласны төлбөр ногдуулах, уг төлбөрийг төсөвт төвлөрүүлэхтэй холбогдсон харилцааг тодорхойлж, зохицуулалтын хүрээг газрын төлбөр ногдуулах, барагдуулах харилцаагаар хязгаарласан нь учир дутагдалтай байна. Өөрөөр </w:t>
      </w:r>
      <w:r w:rsidR="00240F7D" w:rsidRPr="00BF3B38">
        <w:rPr>
          <w:rStyle w:val="FontStyle16"/>
          <w:noProof/>
          <w:lang w:val="mn-MN"/>
        </w:rPr>
        <w:t>хэл</w:t>
      </w:r>
      <w:r w:rsidR="00060ACC" w:rsidRPr="00BF3B38">
        <w:rPr>
          <w:rStyle w:val="FontStyle16"/>
          <w:noProof/>
          <w:lang w:val="mn-MN"/>
        </w:rPr>
        <w:t xml:space="preserve">бэл газрын харилцаанд тулгуурлан газрын төлбөр төлөгчдийн анхан шатны бүртгэл газрын албанаас гарч байдаг бөгөөд </w:t>
      </w:r>
      <w:r w:rsidR="00907DFD" w:rsidRPr="00BF3B38">
        <w:rPr>
          <w:rStyle w:val="FontStyle16"/>
          <w:noProof/>
          <w:lang w:val="mn-MN"/>
        </w:rPr>
        <w:t xml:space="preserve">татварын улсын байцаагч газрын төлбөрийн тухай хуулийн хэрэгжилтэд хяналт тавьж чадахгүй, </w:t>
      </w:r>
      <w:r w:rsidR="00060ACC" w:rsidRPr="00BF3B38">
        <w:rPr>
          <w:rStyle w:val="FontStyle16"/>
          <w:noProof/>
          <w:lang w:val="mn-MN"/>
        </w:rPr>
        <w:t>газрын харилцаатай холбоотой олон асуудл</w:t>
      </w:r>
      <w:r w:rsidR="00907DFD" w:rsidRPr="00BF3B38">
        <w:rPr>
          <w:rStyle w:val="FontStyle16"/>
          <w:noProof/>
          <w:lang w:val="mn-MN"/>
        </w:rPr>
        <w:t xml:space="preserve">ыг </w:t>
      </w:r>
      <w:r w:rsidR="00060ACC" w:rsidRPr="00BF3B38">
        <w:rPr>
          <w:rStyle w:val="FontStyle16"/>
          <w:noProof/>
          <w:lang w:val="mn-MN"/>
        </w:rPr>
        <w:t>орхигд</w:t>
      </w:r>
      <w:r w:rsidR="00907DFD" w:rsidRPr="00BF3B38">
        <w:rPr>
          <w:rStyle w:val="FontStyle16"/>
          <w:noProof/>
          <w:lang w:val="mn-MN"/>
        </w:rPr>
        <w:t>уул</w:t>
      </w:r>
      <w:r w:rsidR="00060ACC" w:rsidRPr="00BF3B38">
        <w:rPr>
          <w:rStyle w:val="FontStyle16"/>
          <w:noProof/>
          <w:lang w:val="mn-MN"/>
        </w:rPr>
        <w:t>ж байна.</w:t>
      </w:r>
      <w:r w:rsidR="004058DB" w:rsidRPr="00BF3B38">
        <w:rPr>
          <w:rFonts w:ascii="Arial" w:hAnsi="Arial" w:cs="Arial"/>
          <w:lang w:val="mn-MN"/>
        </w:rPr>
        <w:t xml:space="preserve"> </w:t>
      </w:r>
      <w:r w:rsidR="001047A3" w:rsidRPr="00BF3B38">
        <w:rPr>
          <w:rFonts w:ascii="Arial" w:hAnsi="Arial" w:cs="Arial"/>
          <w:lang w:val="mn-MN"/>
        </w:rPr>
        <w:t>Г</w:t>
      </w:r>
      <w:r w:rsidR="004058DB" w:rsidRPr="00BF3B38">
        <w:rPr>
          <w:rFonts w:ascii="Arial" w:hAnsi="Arial" w:cs="Arial"/>
          <w:lang w:val="mn-MN"/>
        </w:rPr>
        <w:t>азрын төлбөрөө төлөөгүй этгээдэд хариуцлага тооцох механизм байдаггүйгээс хууль зөрчигчдийг даамжруулах нөхц</w:t>
      </w:r>
      <w:r>
        <w:rPr>
          <w:rFonts w:ascii="Arial" w:hAnsi="Arial" w:cs="Arial"/>
          <w:lang w:val="mn-MN"/>
        </w:rPr>
        <w:t>ө</w:t>
      </w:r>
      <w:r w:rsidR="004058DB" w:rsidRPr="00BF3B38">
        <w:rPr>
          <w:rFonts w:ascii="Arial" w:hAnsi="Arial" w:cs="Arial"/>
          <w:lang w:val="mn-MN"/>
        </w:rPr>
        <w:t xml:space="preserve">лийг бүрдүүлж байна. </w:t>
      </w:r>
      <w:r w:rsidR="004058DB" w:rsidRPr="00BF3B38">
        <w:rPr>
          <w:rFonts w:ascii="Arial" w:hAnsi="Arial" w:cs="Arial"/>
          <w:color w:val="000000" w:themeColor="text1"/>
          <w:kern w:val="24"/>
          <w:lang w:val="mn-MN"/>
        </w:rPr>
        <w:t>Газрын төлбөрөөр дамжуулан хариуцлагыг чангатгах хөшүүрэг байхгүй байна</w:t>
      </w:r>
    </w:p>
    <w:p w14:paraId="5DCA1AF2" w14:textId="77777777" w:rsidR="000F7D84" w:rsidRPr="00BF3B38" w:rsidRDefault="001A0586" w:rsidP="00900649">
      <w:pPr>
        <w:spacing w:after="120" w:line="240" w:lineRule="auto"/>
        <w:ind w:firstLine="720"/>
        <w:jc w:val="both"/>
        <w:rPr>
          <w:rFonts w:ascii="Arial" w:hAnsi="Arial" w:cs="Arial"/>
          <w:lang w:val="mn-MN"/>
        </w:rPr>
      </w:pPr>
      <w:r>
        <w:rPr>
          <w:rStyle w:val="FontStyle16"/>
          <w:noProof/>
          <w:lang w:val="mn-MN"/>
        </w:rPr>
        <w:t>-</w:t>
      </w:r>
      <w:r w:rsidR="000F7D84" w:rsidRPr="00BF3B38">
        <w:rPr>
          <w:rFonts w:ascii="Arial" w:hAnsi="Arial" w:cs="Arial"/>
          <w:lang w:val="mn-MN"/>
        </w:rPr>
        <w:t>Газрын төлбөрийн тухай хуул</w:t>
      </w:r>
      <w:r w:rsidR="003B57D7">
        <w:rPr>
          <w:rFonts w:ascii="Arial" w:hAnsi="Arial" w:cs="Arial"/>
          <w:lang w:val="mn-MN"/>
        </w:rPr>
        <w:t>ь</w:t>
      </w:r>
      <w:r w:rsidR="000F7D84" w:rsidRPr="00BF3B38">
        <w:rPr>
          <w:rFonts w:ascii="Arial" w:hAnsi="Arial" w:cs="Arial"/>
          <w:lang w:val="mn-MN"/>
        </w:rPr>
        <w:t xml:space="preserve">д газрын төлбөр тооцох үзүүлэлт, төлбөрийн хувь хэмжээг дутуу тодорхойлж, зөвхөн газрын нэгдмэл сангийн ангиллаар хязгаарлаж тогтоосон нь дутагдалтай байна. </w:t>
      </w:r>
    </w:p>
    <w:p w14:paraId="2D7896A6" w14:textId="77777777" w:rsidR="001A0586" w:rsidRDefault="009161C5" w:rsidP="001A0586">
      <w:pPr>
        <w:spacing w:after="120" w:line="240" w:lineRule="auto"/>
        <w:ind w:firstLine="720"/>
        <w:jc w:val="both"/>
        <w:rPr>
          <w:rFonts w:ascii="Arial" w:hAnsi="Arial" w:cs="Arial"/>
          <w:lang w:val="mn-MN"/>
        </w:rPr>
      </w:pPr>
      <w:r w:rsidRPr="00BF3B38">
        <w:rPr>
          <w:rStyle w:val="FontStyle16"/>
          <w:noProof/>
          <w:lang w:val="mn-MN"/>
        </w:rPr>
        <w:t>“</w:t>
      </w:r>
      <w:r w:rsidRPr="00BF3B38">
        <w:rPr>
          <w:rFonts w:ascii="Arial" w:hAnsi="Arial" w:cs="Arial"/>
          <w:lang w:val="mn-MN"/>
        </w:rPr>
        <w:t>"газар" гэж газрын гадаргуу, түүний хөрс, ой, ус, ургамал бүхий орон зайн давхаргыг” хэлнэ гэж Газрын тухай хуулинд тусгасан байдаг.  Гэтэл газрын төлбөрийг тооцохдоо зөвхөн газрын гадаргаар хязгаарлаж болохгүй бөгөөд “газар” гэдэг орон зайн хэмжээнд авч үзэх шаардлагатай байна. Тухайлбал дүүжи</w:t>
      </w:r>
      <w:r w:rsidR="003B57D7">
        <w:rPr>
          <w:rFonts w:ascii="Arial" w:hAnsi="Arial" w:cs="Arial"/>
          <w:lang w:val="mn-MN"/>
        </w:rPr>
        <w:t xml:space="preserve">н гүүр, төрөл бүрийн антин зэрэг </w:t>
      </w:r>
      <w:r w:rsidRPr="00BF3B38">
        <w:rPr>
          <w:rFonts w:ascii="Arial" w:hAnsi="Arial" w:cs="Arial"/>
          <w:lang w:val="mn-MN"/>
        </w:rPr>
        <w:t xml:space="preserve">асуудлыг </w:t>
      </w:r>
      <w:r w:rsidR="00C65EC0" w:rsidRPr="00BF3B38">
        <w:rPr>
          <w:rFonts w:ascii="Arial" w:hAnsi="Arial" w:cs="Arial"/>
          <w:lang w:val="mn-MN"/>
        </w:rPr>
        <w:t xml:space="preserve">дурдаж </w:t>
      </w:r>
      <w:r w:rsidRPr="00BF3B38">
        <w:rPr>
          <w:rFonts w:ascii="Arial" w:hAnsi="Arial" w:cs="Arial"/>
          <w:lang w:val="mn-MN"/>
        </w:rPr>
        <w:t>болно</w:t>
      </w:r>
      <w:r w:rsidR="00240F7D" w:rsidRPr="00BF3B38">
        <w:rPr>
          <w:rFonts w:ascii="Arial" w:hAnsi="Arial" w:cs="Arial"/>
          <w:lang w:val="mn-MN"/>
        </w:rPr>
        <w:t xml:space="preserve">. </w:t>
      </w:r>
    </w:p>
    <w:p w14:paraId="063824E4" w14:textId="77777777" w:rsidR="001A0586" w:rsidRDefault="001A0586" w:rsidP="001A0586">
      <w:pPr>
        <w:spacing w:after="120" w:line="240" w:lineRule="auto"/>
        <w:ind w:firstLine="720"/>
        <w:jc w:val="both"/>
        <w:rPr>
          <w:rFonts w:ascii="Arial" w:eastAsiaTheme="minorHAnsi" w:hAnsi="Arial" w:cs="Arial"/>
          <w:lang w:val="mn-MN"/>
        </w:rPr>
      </w:pPr>
      <w:r>
        <w:rPr>
          <w:rFonts w:ascii="Arial" w:hAnsi="Arial" w:cs="Arial"/>
          <w:lang w:val="mn-MN"/>
        </w:rPr>
        <w:t>-</w:t>
      </w:r>
      <w:r w:rsidR="00AE14EF" w:rsidRPr="00BF3B38">
        <w:rPr>
          <w:rStyle w:val="Strong"/>
          <w:rFonts w:ascii="Arial" w:hAnsi="Arial" w:cs="Arial"/>
          <w:b w:val="0"/>
          <w:lang w:val="mn-MN"/>
        </w:rPr>
        <w:t>Газрын суурь</w:t>
      </w:r>
      <w:r w:rsidR="00AE14EF" w:rsidRPr="00BF3B38">
        <w:rPr>
          <w:rStyle w:val="Strong"/>
          <w:rFonts w:ascii="Arial" w:eastAsiaTheme="majorEastAsia" w:hAnsi="Arial" w:cs="Arial"/>
          <w:b w:val="0"/>
          <w:lang w:val="mn-MN"/>
        </w:rPr>
        <w:t xml:space="preserve"> үнэлгээ, түүнийг тогтоох зарчмыг Газрын төлбөрийн тухай хуульд тодорхойлсон байдаг. Гэхдээ суурь үнэлгээ /жишиг үнэ/ тогтоох нарийвчилсан аргачлал байхгүй бай</w:t>
      </w:r>
      <w:r w:rsidR="001F5D0B" w:rsidRPr="00BF3B38">
        <w:rPr>
          <w:rStyle w:val="Strong"/>
          <w:rFonts w:ascii="Arial" w:eastAsiaTheme="majorEastAsia" w:hAnsi="Arial" w:cs="Arial"/>
          <w:b w:val="0"/>
          <w:lang w:val="mn-MN"/>
        </w:rPr>
        <w:t xml:space="preserve">на. </w:t>
      </w:r>
      <w:r w:rsidR="001F5D0B" w:rsidRPr="00BF3B38">
        <w:rPr>
          <w:rFonts w:ascii="Arial" w:eastAsiaTheme="minorHAnsi" w:hAnsi="Arial" w:cs="Arial"/>
          <w:lang w:val="mn-MN"/>
        </w:rPr>
        <w:t>Хуулийн энэхүү тодорхойгүй байдлаас шалтгаалан нийтийн эрх ашигт нийцүүлэн хэрэгжүүлэхээр тогтсон олон тооны төсөл, хөтөлбөр, бүтээн байгуулалтын ажил хийгдэх боломжгүй болох эсвэл хугацаа алдах, өртөг зардал нэмэгдэх тохиолдлууд түгээмэл гарч байна.</w:t>
      </w:r>
      <w:r w:rsidR="001047A3" w:rsidRPr="00BF3B38">
        <w:rPr>
          <w:rFonts w:ascii="Arial" w:eastAsiaTheme="minorHAnsi" w:hAnsi="Arial" w:cs="Arial"/>
          <w:lang w:val="mn-MN"/>
        </w:rPr>
        <w:t xml:space="preserve"> </w:t>
      </w:r>
      <w:r w:rsidR="001F5D0B" w:rsidRPr="00BF3B38">
        <w:rPr>
          <w:rFonts w:ascii="Arial" w:eastAsiaTheme="minorHAnsi" w:hAnsi="Arial" w:cs="Arial"/>
          <w:lang w:val="mn-MN"/>
        </w:rPr>
        <w:t>Нөгөөтэйгүүр захиргааны байгууллагуудын зүгээс иргэдийн хувийн өмчийн газрыг чөлөөлөхдөө газар, үл хөдлөх эд хөрөнгийн нөхөн олговрын үнэлгээг төрөөс захиргааны аргаар тогтоосон газрын суурь үнэлгээний арга, зарчмыг хэрэглэж иргэдийн эзэмшил, өмчлөлд олгогдсон газарт ногдуулах татвар, төлбөрийг тооцдог аргачлалаар тодорхойлж байгаа нь өөрөө маргаан дагуу</w:t>
      </w:r>
      <w:r w:rsidR="001047A3" w:rsidRPr="00BF3B38">
        <w:rPr>
          <w:rFonts w:ascii="Arial" w:eastAsiaTheme="minorHAnsi" w:hAnsi="Arial" w:cs="Arial"/>
          <w:lang w:val="mn-MN"/>
        </w:rPr>
        <w:t>лж, улмаар иргэд хэт өндөр нөхөх олгов</w:t>
      </w:r>
      <w:r w:rsidR="001F5D0B" w:rsidRPr="00BF3B38">
        <w:rPr>
          <w:rFonts w:ascii="Arial" w:eastAsiaTheme="minorHAnsi" w:hAnsi="Arial" w:cs="Arial"/>
          <w:lang w:val="mn-MN"/>
        </w:rPr>
        <w:t>рыг төрөөс шаардах, үл ойлголцох байдлыг бий болгож байна.</w:t>
      </w:r>
    </w:p>
    <w:p w14:paraId="32EBF65A" w14:textId="77777777" w:rsidR="00AE14EF" w:rsidRPr="001A0586" w:rsidRDefault="001A0586" w:rsidP="001A0586">
      <w:pPr>
        <w:spacing w:after="120" w:line="240" w:lineRule="auto"/>
        <w:ind w:firstLine="720"/>
        <w:jc w:val="both"/>
        <w:rPr>
          <w:rStyle w:val="Strong"/>
          <w:rFonts w:ascii="Arial" w:hAnsi="Arial" w:cs="Arial"/>
          <w:b w:val="0"/>
          <w:bCs w:val="0"/>
          <w:lang w:val="mn-MN"/>
        </w:rPr>
      </w:pPr>
      <w:r>
        <w:rPr>
          <w:rFonts w:ascii="Arial" w:eastAsiaTheme="minorHAnsi" w:hAnsi="Arial" w:cs="Arial"/>
          <w:lang w:val="mn-MN"/>
        </w:rPr>
        <w:t>-</w:t>
      </w:r>
      <w:r w:rsidR="000A30F3" w:rsidRPr="00BF3B38">
        <w:rPr>
          <w:rStyle w:val="Strong"/>
          <w:rFonts w:ascii="Arial" w:eastAsiaTheme="majorEastAsia" w:hAnsi="Arial" w:cs="Arial"/>
          <w:b w:val="0"/>
          <w:lang w:val="mn-MN"/>
        </w:rPr>
        <w:t>Хуулиар газрын</w:t>
      </w:r>
      <w:r w:rsidR="00493B9B" w:rsidRPr="00BF3B38">
        <w:rPr>
          <w:rStyle w:val="Strong"/>
          <w:rFonts w:ascii="Arial" w:eastAsiaTheme="majorEastAsia" w:hAnsi="Arial" w:cs="Arial"/>
          <w:b w:val="0"/>
          <w:lang w:val="mn-MN"/>
        </w:rPr>
        <w:t xml:space="preserve"> </w:t>
      </w:r>
      <w:r w:rsidR="000A30F3" w:rsidRPr="00BF3B38">
        <w:rPr>
          <w:rFonts w:ascii="Arial" w:hAnsi="Arial" w:cs="Arial"/>
          <w:lang w:val="mn-MN"/>
        </w:rPr>
        <w:t>төл</w:t>
      </w:r>
      <w:r w:rsidR="00493B9B" w:rsidRPr="00BF3B38">
        <w:rPr>
          <w:rFonts w:ascii="Arial" w:hAnsi="Arial" w:cs="Arial"/>
          <w:lang w:val="mn-MN"/>
        </w:rPr>
        <w:t xml:space="preserve">бөрийг түүний суурь үнэлгээнд тодорхой </w:t>
      </w:r>
      <w:r w:rsidR="000A30F3" w:rsidRPr="00BF3B38">
        <w:rPr>
          <w:rFonts w:ascii="Arial" w:hAnsi="Arial" w:cs="Arial"/>
          <w:lang w:val="mn-MN"/>
        </w:rPr>
        <w:t>хязгаарт багтаан хувь, хэмжээгээр тогтоо</w:t>
      </w:r>
      <w:r w:rsidR="00493B9B" w:rsidRPr="00BF3B38">
        <w:rPr>
          <w:rFonts w:ascii="Arial" w:hAnsi="Arial" w:cs="Arial"/>
          <w:lang w:val="mn-MN"/>
        </w:rPr>
        <w:t xml:space="preserve">сон байгаа </w:t>
      </w:r>
      <w:r w:rsidR="000A30F3" w:rsidRPr="00BF3B38">
        <w:rPr>
          <w:rFonts w:ascii="Arial" w:hAnsi="Arial" w:cs="Arial"/>
          <w:lang w:val="mn-MN"/>
        </w:rPr>
        <w:t>н</w:t>
      </w:r>
      <w:r w:rsidR="00493B9B" w:rsidRPr="00BF3B38">
        <w:rPr>
          <w:rFonts w:ascii="Arial" w:hAnsi="Arial" w:cs="Arial"/>
          <w:lang w:val="mn-MN"/>
        </w:rPr>
        <w:t xml:space="preserve">ь төлбөрийн дээд, доод хэмжээг хатуу тогтоож, уян хатан биш байдаг. Энэ нь </w:t>
      </w:r>
      <w:r w:rsidR="006A78D9" w:rsidRPr="00BF3B38">
        <w:rPr>
          <w:rFonts w:ascii="Arial" w:hAnsi="Arial" w:cs="Arial"/>
          <w:lang w:val="mn-MN"/>
        </w:rPr>
        <w:t>газрын эдийн засгийн боломжийг хаасан хатуу шийдвэр юм. Тухайлбал хот, тосгон, бусад суурины нэг га газрын төлбөрий</w:t>
      </w:r>
      <w:r w:rsidR="00C47EB5" w:rsidRPr="00BF3B38">
        <w:rPr>
          <w:rFonts w:ascii="Arial" w:hAnsi="Arial" w:cs="Arial"/>
          <w:lang w:val="mn-MN"/>
        </w:rPr>
        <w:t xml:space="preserve">г тооцох итгэлцүүрийн </w:t>
      </w:r>
      <w:r w:rsidR="006A78D9" w:rsidRPr="00BF3B38">
        <w:rPr>
          <w:rFonts w:ascii="Arial" w:hAnsi="Arial" w:cs="Arial"/>
          <w:lang w:val="mn-MN"/>
        </w:rPr>
        <w:t xml:space="preserve">хязгаар </w:t>
      </w:r>
      <w:r w:rsidR="00B92F17" w:rsidRPr="00BF3B38">
        <w:rPr>
          <w:rFonts w:ascii="Arial" w:hAnsi="Arial" w:cs="Arial"/>
          <w:lang w:val="mn-MN"/>
        </w:rPr>
        <w:t>0.1</w:t>
      </w:r>
      <w:r w:rsidR="006A78D9" w:rsidRPr="00BF3B38">
        <w:rPr>
          <w:rFonts w:ascii="Arial" w:hAnsi="Arial" w:cs="Arial"/>
          <w:lang w:val="mn-MN"/>
        </w:rPr>
        <w:t>-1</w:t>
      </w:r>
      <w:r w:rsidR="00B92F17" w:rsidRPr="00BF3B38">
        <w:rPr>
          <w:rFonts w:ascii="Arial" w:hAnsi="Arial" w:cs="Arial"/>
          <w:lang w:val="mn-MN"/>
        </w:rPr>
        <w:t>.0</w:t>
      </w:r>
      <w:r w:rsidR="006A78D9" w:rsidRPr="00BF3B38">
        <w:rPr>
          <w:rFonts w:ascii="Arial" w:hAnsi="Arial" w:cs="Arial"/>
          <w:lang w:val="mn-MN"/>
        </w:rPr>
        <w:t xml:space="preserve"> хувь байх ба </w:t>
      </w:r>
      <w:r w:rsidR="00C47EB5" w:rsidRPr="00BF3B38">
        <w:rPr>
          <w:rFonts w:ascii="Arial" w:hAnsi="Arial" w:cs="Arial"/>
          <w:lang w:val="mn-MN"/>
        </w:rPr>
        <w:t xml:space="preserve">үүнийг тооцож үзвэл </w:t>
      </w:r>
      <w:r w:rsidR="006A78D9" w:rsidRPr="00BF3B38">
        <w:rPr>
          <w:rFonts w:ascii="Arial" w:hAnsi="Arial" w:cs="Arial"/>
          <w:lang w:val="mn-MN"/>
        </w:rPr>
        <w:t xml:space="preserve">аймагт </w:t>
      </w:r>
      <w:r w:rsidR="00B92F17" w:rsidRPr="00BF3B38">
        <w:rPr>
          <w:rFonts w:ascii="Arial" w:hAnsi="Arial" w:cs="Arial"/>
          <w:lang w:val="mn-MN"/>
        </w:rPr>
        <w:t>0.07</w:t>
      </w:r>
      <w:r w:rsidR="006A78D9" w:rsidRPr="00BF3B38">
        <w:rPr>
          <w:rFonts w:ascii="Arial" w:hAnsi="Arial" w:cs="Arial"/>
          <w:lang w:val="mn-MN"/>
        </w:rPr>
        <w:t xml:space="preserve"> га газрын төлбөр </w:t>
      </w:r>
      <w:r w:rsidR="00B92F17" w:rsidRPr="00BF3B38">
        <w:rPr>
          <w:rFonts w:ascii="Arial" w:hAnsi="Arial" w:cs="Arial"/>
          <w:lang w:val="mn-MN"/>
        </w:rPr>
        <w:t>35</w:t>
      </w:r>
      <w:r w:rsidR="006A78D9" w:rsidRPr="00BF3B38">
        <w:rPr>
          <w:rFonts w:ascii="Arial" w:hAnsi="Arial" w:cs="Arial"/>
          <w:lang w:val="mn-MN"/>
        </w:rPr>
        <w:t>00-</w:t>
      </w:r>
      <w:r w:rsidR="00B92F17" w:rsidRPr="00BF3B38">
        <w:rPr>
          <w:rFonts w:ascii="Arial" w:hAnsi="Arial" w:cs="Arial"/>
          <w:lang w:val="mn-MN"/>
        </w:rPr>
        <w:t>350</w:t>
      </w:r>
      <w:r w:rsidR="006A78D9" w:rsidRPr="00BF3B38">
        <w:rPr>
          <w:rFonts w:ascii="Arial" w:hAnsi="Arial" w:cs="Arial"/>
          <w:lang w:val="mn-MN"/>
        </w:rPr>
        <w:t xml:space="preserve">000 төгрөг, нийслэлд </w:t>
      </w:r>
      <w:r w:rsidR="00B92F17" w:rsidRPr="00BF3B38">
        <w:rPr>
          <w:rFonts w:ascii="Arial" w:hAnsi="Arial" w:cs="Arial"/>
          <w:lang w:val="mn-MN"/>
        </w:rPr>
        <w:t>0.07</w:t>
      </w:r>
      <w:r w:rsidR="006A78D9" w:rsidRPr="00BF3B38">
        <w:rPr>
          <w:rFonts w:ascii="Arial" w:hAnsi="Arial" w:cs="Arial"/>
          <w:lang w:val="mn-MN"/>
        </w:rPr>
        <w:t xml:space="preserve"> га газрын төлбөр </w:t>
      </w:r>
      <w:r w:rsidR="00B92F17" w:rsidRPr="00BF3B38">
        <w:rPr>
          <w:rFonts w:ascii="Arial" w:hAnsi="Arial" w:cs="Arial"/>
          <w:lang w:val="mn-MN"/>
        </w:rPr>
        <w:t>126</w:t>
      </w:r>
      <w:r w:rsidR="006A78D9" w:rsidRPr="00BF3B38">
        <w:rPr>
          <w:rFonts w:ascii="Arial" w:hAnsi="Arial" w:cs="Arial"/>
          <w:lang w:val="mn-MN"/>
        </w:rPr>
        <w:t>00-</w:t>
      </w:r>
      <w:r w:rsidR="00B92F17" w:rsidRPr="00BF3B38">
        <w:rPr>
          <w:rFonts w:ascii="Arial" w:hAnsi="Arial" w:cs="Arial"/>
          <w:lang w:val="mn-MN"/>
        </w:rPr>
        <w:t>896</w:t>
      </w:r>
      <w:r w:rsidR="006A78D9" w:rsidRPr="00BF3B38">
        <w:rPr>
          <w:rFonts w:ascii="Arial" w:hAnsi="Arial" w:cs="Arial"/>
          <w:lang w:val="mn-MN"/>
        </w:rPr>
        <w:t xml:space="preserve">000 төгрөг болж байгаа нь </w:t>
      </w:r>
      <w:r w:rsidR="007C0677" w:rsidRPr="00BF3B38">
        <w:rPr>
          <w:rFonts w:ascii="Arial" w:hAnsi="Arial" w:cs="Arial"/>
          <w:lang w:val="mn-MN"/>
        </w:rPr>
        <w:t xml:space="preserve">газрын эдийн засгийн өгөөжийг тооцоогүй зөвхөн хүн амын тоонд үндэслэн тооцоо хийсэн </w:t>
      </w:r>
      <w:r w:rsidR="00667CE4" w:rsidRPr="00BF3B38">
        <w:rPr>
          <w:rFonts w:ascii="Arial" w:hAnsi="Arial" w:cs="Arial"/>
          <w:lang w:val="mn-MN"/>
        </w:rPr>
        <w:t xml:space="preserve">нь газар зүйн </w:t>
      </w:r>
      <w:r w:rsidR="00667CE4" w:rsidRPr="00BF3B38">
        <w:rPr>
          <w:rFonts w:ascii="Arial" w:hAnsi="Arial" w:cs="Arial"/>
          <w:lang w:val="mn-MN"/>
        </w:rPr>
        <w:lastRenderedPageBreak/>
        <w:t xml:space="preserve">байршлын хувьд ижил нөхцөлд орших хот суурингийн хувьд хэт их ялгаатай байдлыг үүсгэж байна. </w:t>
      </w:r>
    </w:p>
    <w:p w14:paraId="2156A507" w14:textId="77777777" w:rsidR="00AE14EF" w:rsidRPr="00BF3B38" w:rsidRDefault="006021AE" w:rsidP="00900649">
      <w:pPr>
        <w:pStyle w:val="msghead"/>
        <w:spacing w:before="0" w:beforeAutospacing="0" w:after="120" w:afterAutospacing="0"/>
        <w:jc w:val="both"/>
        <w:rPr>
          <w:rStyle w:val="Strong"/>
          <w:rFonts w:ascii="Arial" w:eastAsiaTheme="majorEastAsia" w:hAnsi="Arial" w:cs="Arial"/>
          <w:b w:val="0"/>
          <w:sz w:val="22"/>
          <w:szCs w:val="22"/>
          <w:lang w:val="mn-MN"/>
        </w:rPr>
      </w:pPr>
      <w:r w:rsidRPr="00BF3B38">
        <w:rPr>
          <w:rStyle w:val="Strong"/>
          <w:rFonts w:ascii="Arial" w:eastAsiaTheme="majorEastAsia" w:hAnsi="Arial" w:cs="Arial"/>
          <w:b w:val="0"/>
          <w:sz w:val="22"/>
          <w:szCs w:val="22"/>
          <w:lang w:val="mn-MN"/>
        </w:rPr>
        <w:tab/>
        <w:t>- Одоогийн хуулинд зарим нэг субъектийг  төлбөрөөс чөлөөлөх асуудлыг тусгасан байдаг нь одоогийн нөхцөлд байдалд нийцэхгүй байна. Мөн газрын төлбөрөөс зөвхөн чөлөөлөхөөс гадна хөнгөлөх асуудлыг тусгах нь эргээд газраа дэмжсэн бодлого болох юм.</w:t>
      </w:r>
    </w:p>
    <w:p w14:paraId="1405B837" w14:textId="77777777" w:rsidR="00434EF5" w:rsidRPr="00BF3B38" w:rsidRDefault="00434EF5" w:rsidP="001A6F0F">
      <w:pPr>
        <w:spacing w:before="240" w:after="120" w:line="240" w:lineRule="auto"/>
        <w:ind w:firstLine="720"/>
        <w:jc w:val="center"/>
        <w:rPr>
          <w:rFonts w:ascii="Arial" w:hAnsi="Arial" w:cs="Arial"/>
          <w:b/>
          <w:lang w:val="mn-MN"/>
        </w:rPr>
      </w:pPr>
      <w:r>
        <w:rPr>
          <w:rFonts w:ascii="Arial" w:hAnsi="Arial" w:cs="Arial"/>
          <w:b/>
          <w:lang w:val="mn-MN"/>
        </w:rPr>
        <w:t>ГУРАВ.</w:t>
      </w:r>
      <w:r w:rsidR="000F36AF">
        <w:rPr>
          <w:rFonts w:ascii="Arial" w:hAnsi="Arial" w:cs="Arial"/>
          <w:b/>
          <w:lang w:val="mn-MN"/>
        </w:rPr>
        <w:t xml:space="preserve"> </w:t>
      </w:r>
      <w:r w:rsidRPr="00D000DB">
        <w:rPr>
          <w:rFonts w:ascii="Arial" w:hAnsi="Arial" w:cs="Arial"/>
          <w:b/>
          <w:lang w:val="mn-MN"/>
        </w:rPr>
        <w:t>АСУУДЛЫГ ЗОХИЦУУЛАХ ХУВИЛБАРУУДЫН ХАРЬЦУУЛСАН СУДАЛГАА</w:t>
      </w:r>
    </w:p>
    <w:p w14:paraId="3A78D213" w14:textId="77777777" w:rsidR="00434EF5" w:rsidRPr="00BF3B38" w:rsidRDefault="00434EF5" w:rsidP="00434EF5">
      <w:pPr>
        <w:spacing w:after="0" w:line="240" w:lineRule="auto"/>
        <w:ind w:firstLine="720"/>
        <w:jc w:val="both"/>
        <w:rPr>
          <w:rStyle w:val="FontStyle16"/>
          <w:noProof/>
          <w:lang w:val="mn-MN"/>
        </w:rPr>
      </w:pPr>
      <w:r w:rsidRPr="00BF3B38">
        <w:rPr>
          <w:rFonts w:ascii="Arial" w:hAnsi="Arial" w:cs="Arial"/>
          <w:lang w:val="mn-MN"/>
        </w:rPr>
        <w:t>Тулгамдаж буй асуудлыг шийдвэрлэхэд дараах зорилгыг дэвшүүлж байна. Үүнд:</w:t>
      </w:r>
      <w:r w:rsidRPr="00BF3B38">
        <w:rPr>
          <w:rStyle w:val="FontStyle16"/>
          <w:noProof/>
          <w:lang w:val="mn-MN"/>
        </w:rPr>
        <w:t xml:space="preserve"> </w:t>
      </w:r>
    </w:p>
    <w:p w14:paraId="481FF04E" w14:textId="77777777" w:rsidR="00434EF5" w:rsidRPr="00BF3B38" w:rsidRDefault="001A6F0F" w:rsidP="00434EF5">
      <w:pPr>
        <w:spacing w:before="240" w:line="240" w:lineRule="auto"/>
        <w:ind w:firstLine="720"/>
        <w:jc w:val="both"/>
        <w:rPr>
          <w:rFonts w:ascii="Arial" w:hAnsi="Arial" w:cs="Arial"/>
          <w:lang w:val="mn-MN"/>
        </w:rPr>
      </w:pPr>
      <w:r>
        <w:rPr>
          <w:rFonts w:ascii="Arial" w:hAnsi="Arial" w:cs="Arial"/>
          <w:lang w:val="mn-MN"/>
        </w:rPr>
        <w:t>1.</w:t>
      </w:r>
      <w:r w:rsidR="00434EF5" w:rsidRPr="00BF3B38">
        <w:rPr>
          <w:rFonts w:ascii="Arial" w:hAnsi="Arial" w:cs="Arial"/>
          <w:lang w:val="mn-MN"/>
        </w:rPr>
        <w:t>Газрын төлбөр төлөгчийн бүртгэл, мэдээллийн санг стандарттай болгох, газрын асуудал болон татварын асуудал эрхэлсэн байгууллагуудын эрх, үүргийг нарийвчлан ялгаж тодорхойлох, тэдгээрийг нэгдсэн удирдлагаар зохицуулах, нэгдсэн тогтолцоо бий болгох, мэдээллийг шуурхай солилцох боломжийг бүрдүүлэх замаар орхигдол, давхардлыг арилгах;</w:t>
      </w:r>
    </w:p>
    <w:p w14:paraId="0C52AC2B" w14:textId="77777777" w:rsidR="00434EF5" w:rsidRPr="00BF3B38" w:rsidRDefault="00434EF5" w:rsidP="00434EF5">
      <w:pPr>
        <w:spacing w:line="240" w:lineRule="auto"/>
        <w:ind w:firstLine="720"/>
        <w:jc w:val="both"/>
        <w:rPr>
          <w:rFonts w:ascii="Arial" w:hAnsi="Arial" w:cs="Arial"/>
          <w:lang w:val="mn-MN"/>
        </w:rPr>
      </w:pPr>
      <w:r w:rsidRPr="00BF3B38">
        <w:rPr>
          <w:rFonts w:ascii="Arial" w:hAnsi="Arial" w:cs="Arial"/>
          <w:lang w:val="mn-MN"/>
        </w:rPr>
        <w:t>2.Газрын төлбөрийг зах зээлийн нөхцөл болон шударга эрх тэгш зарчимд нийцүүлэн, оновчтой тогтоох замаар г</w:t>
      </w:r>
      <w:r w:rsidRPr="00BF3B38">
        <w:rPr>
          <w:rStyle w:val="FontStyle16"/>
          <w:noProof/>
          <w:lang w:val="mn-MN"/>
        </w:rPr>
        <w:t xml:space="preserve">азрыг зөв зохистой ашиглах </w:t>
      </w:r>
      <w:r w:rsidRPr="00BF3B38">
        <w:rPr>
          <w:rFonts w:ascii="Arial" w:hAnsi="Arial" w:cs="Arial"/>
          <w:lang w:val="mn-MN"/>
        </w:rPr>
        <w:t xml:space="preserve">эдийн засгийн хөшүүргийг бий болгох </w:t>
      </w:r>
    </w:p>
    <w:p w14:paraId="5AA39A34" w14:textId="77777777" w:rsidR="00434EF5" w:rsidRPr="00BF3B38" w:rsidRDefault="001A6F0F" w:rsidP="00434EF5">
      <w:pPr>
        <w:spacing w:after="0" w:line="240" w:lineRule="auto"/>
        <w:ind w:firstLine="720"/>
        <w:jc w:val="both"/>
        <w:rPr>
          <w:rFonts w:ascii="Arial" w:hAnsi="Arial" w:cs="Arial"/>
          <w:lang w:val="mn-MN"/>
        </w:rPr>
      </w:pPr>
      <w:r>
        <w:rPr>
          <w:rFonts w:ascii="Arial" w:hAnsi="Arial" w:cs="Arial"/>
          <w:lang w:val="mn-MN"/>
        </w:rPr>
        <w:t>3.</w:t>
      </w:r>
      <w:r w:rsidR="00434EF5" w:rsidRPr="00BF3B38">
        <w:rPr>
          <w:rFonts w:ascii="Arial" w:hAnsi="Arial" w:cs="Arial"/>
          <w:lang w:val="mn-MN"/>
        </w:rPr>
        <w:t>Газрын төлбөрийг төлөвлөх, төвлөрүүлэх, зарцуулах, хяналт тавих, тайлагнахтай холбогдсон харилцааг боловсронгуй болгох</w:t>
      </w:r>
    </w:p>
    <w:p w14:paraId="515F99A7" w14:textId="77777777" w:rsidR="00D46306" w:rsidRDefault="00D46306" w:rsidP="00D46306">
      <w:pPr>
        <w:spacing w:after="0" w:line="240" w:lineRule="auto"/>
        <w:ind w:firstLine="567"/>
        <w:jc w:val="center"/>
        <w:rPr>
          <w:rFonts w:ascii="Arial" w:hAnsi="Arial" w:cs="Arial"/>
          <w:b/>
          <w:lang w:val="mn-MN"/>
        </w:rPr>
      </w:pPr>
    </w:p>
    <w:p w14:paraId="5B96708F" w14:textId="77777777" w:rsidR="00D46306" w:rsidRDefault="00D46306" w:rsidP="00D46306">
      <w:pPr>
        <w:spacing w:after="0" w:line="240" w:lineRule="auto"/>
        <w:ind w:firstLine="567"/>
        <w:jc w:val="both"/>
        <w:rPr>
          <w:rFonts w:ascii="Arial" w:hAnsi="Arial" w:cs="Arial"/>
          <w:lang w:val="mn-MN"/>
        </w:rPr>
      </w:pPr>
      <w:r w:rsidRPr="00D000DB">
        <w:rPr>
          <w:rFonts w:ascii="Arial" w:hAnsi="Arial" w:cs="Arial"/>
          <w:lang w:val="mn-MN"/>
        </w:rPr>
        <w:t xml:space="preserve">Зохицуулалтын хувилбаруудын зорилгод хүрэх байдал болон тэдгээрийн эерэг, сөрөг талыг хүснэгт 1-ээр үзүүлэв. </w:t>
      </w:r>
    </w:p>
    <w:p w14:paraId="3569166F" w14:textId="77777777" w:rsidR="003B57D7" w:rsidRPr="00D000DB" w:rsidRDefault="003B57D7" w:rsidP="00D46306">
      <w:pPr>
        <w:spacing w:after="0" w:line="240" w:lineRule="auto"/>
        <w:ind w:firstLine="567"/>
        <w:jc w:val="both"/>
        <w:rPr>
          <w:rFonts w:ascii="Arial" w:hAnsi="Arial" w:cs="Arial"/>
          <w:lang w:val="mn-MN"/>
        </w:rPr>
      </w:pPr>
    </w:p>
    <w:p w14:paraId="1B8E7D2A" w14:textId="77777777" w:rsidR="00D46306" w:rsidRPr="00BF3B38" w:rsidRDefault="00D46306" w:rsidP="00D46306">
      <w:pPr>
        <w:spacing w:line="240" w:lineRule="auto"/>
        <w:ind w:firstLine="567"/>
        <w:jc w:val="both"/>
        <w:rPr>
          <w:rFonts w:ascii="Arial" w:hAnsi="Arial" w:cs="Arial"/>
          <w:b/>
          <w:lang w:val="mn-MN"/>
        </w:rPr>
      </w:pPr>
      <w:r w:rsidRPr="00D000DB">
        <w:rPr>
          <w:rFonts w:ascii="Arial" w:hAnsi="Arial" w:cs="Arial"/>
          <w:lang w:val="mn-MN"/>
        </w:rPr>
        <w:t>Асуудлыг шийдвэрлэх боломжтой хувилбаруудыг тогтоож, Аргачлалын 5-д заасны дагуу зорилгод хүрэх байдал буюу зорилгыг хангаж чадах эсэх, зардал, үр өгөөжийн харьцаа буюу хувилбарыг хэрэгжүүлэхтэй холбоотой гарах зардал, үзүүлэх эерэг өөрчлөлтийг</w:t>
      </w:r>
      <w:r>
        <w:rPr>
          <w:rFonts w:ascii="Arial" w:hAnsi="Arial" w:cs="Arial"/>
          <w:lang w:val="mn-MN"/>
        </w:rPr>
        <w:t xml:space="preserve"> харьцуулан судалж дараах</w:t>
      </w:r>
      <w:r w:rsidRPr="00D000DB">
        <w:rPr>
          <w:rFonts w:ascii="Arial" w:hAnsi="Arial" w:cs="Arial"/>
          <w:lang w:val="mn-MN"/>
        </w:rPr>
        <w:t xml:space="preserve"> дүгнэлтийг гаргалаа.</w:t>
      </w:r>
    </w:p>
    <w:p w14:paraId="446469C2" w14:textId="77777777" w:rsidR="00D46306" w:rsidRPr="00BF3B38" w:rsidRDefault="00D46306" w:rsidP="00D46306">
      <w:pPr>
        <w:spacing w:after="0" w:line="240" w:lineRule="auto"/>
        <w:ind w:firstLine="567"/>
        <w:jc w:val="both"/>
        <w:rPr>
          <w:rFonts w:ascii="Arial" w:hAnsi="Arial" w:cs="Arial"/>
          <w:lang w:val="mn-MN"/>
        </w:rPr>
      </w:pPr>
      <w:r>
        <w:rPr>
          <w:rFonts w:ascii="Arial" w:hAnsi="Arial" w:cs="Arial"/>
          <w:lang w:val="mn-MN"/>
        </w:rPr>
        <w:t xml:space="preserve">Хүснэгт 1 </w:t>
      </w:r>
    </w:p>
    <w:tbl>
      <w:tblPr>
        <w:tblW w:w="949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059"/>
        <w:gridCol w:w="3113"/>
        <w:gridCol w:w="2765"/>
        <w:gridCol w:w="1203"/>
      </w:tblGrid>
      <w:tr w:rsidR="00D46306" w:rsidRPr="00BF3B38" w14:paraId="4B0F1C86" w14:textId="77777777" w:rsidTr="00900649">
        <w:tc>
          <w:tcPr>
            <w:tcW w:w="2411" w:type="dxa"/>
            <w:gridSpan w:val="2"/>
            <w:shd w:val="clear" w:color="auto" w:fill="E7E6E6"/>
          </w:tcPr>
          <w:p w14:paraId="5B3A057A" w14:textId="77777777" w:rsidR="00D46306" w:rsidRPr="00BF3B38" w:rsidRDefault="00D46306" w:rsidP="00773A15">
            <w:pPr>
              <w:spacing w:after="0" w:line="240" w:lineRule="auto"/>
              <w:jc w:val="center"/>
              <w:rPr>
                <w:rFonts w:ascii="Arial" w:hAnsi="Arial" w:cs="Arial"/>
                <w:b/>
                <w:sz w:val="20"/>
                <w:szCs w:val="20"/>
                <w:lang w:val="mn-MN"/>
              </w:rPr>
            </w:pPr>
            <w:r w:rsidRPr="00BF3B38">
              <w:rPr>
                <w:rFonts w:ascii="Arial" w:hAnsi="Arial" w:cs="Arial"/>
                <w:b/>
                <w:sz w:val="20"/>
                <w:szCs w:val="20"/>
                <w:lang w:val="mn-MN"/>
              </w:rPr>
              <w:t>Хувилбар</w:t>
            </w:r>
          </w:p>
        </w:tc>
        <w:tc>
          <w:tcPr>
            <w:tcW w:w="3118" w:type="dxa"/>
            <w:shd w:val="clear" w:color="auto" w:fill="E7E6E6"/>
          </w:tcPr>
          <w:p w14:paraId="5BF0F688" w14:textId="77777777" w:rsidR="00D46306" w:rsidRPr="00BF3B38" w:rsidRDefault="00D46306" w:rsidP="00773A15">
            <w:pPr>
              <w:spacing w:after="0" w:line="240" w:lineRule="auto"/>
              <w:rPr>
                <w:rFonts w:ascii="Arial" w:hAnsi="Arial" w:cs="Arial"/>
                <w:b/>
                <w:sz w:val="20"/>
                <w:szCs w:val="20"/>
                <w:lang w:val="mn-MN"/>
              </w:rPr>
            </w:pPr>
            <w:r w:rsidRPr="00BF3B38">
              <w:rPr>
                <w:rFonts w:ascii="Arial" w:hAnsi="Arial" w:cs="Arial"/>
                <w:b/>
                <w:sz w:val="20"/>
                <w:szCs w:val="20"/>
                <w:lang w:val="mn-MN"/>
              </w:rPr>
              <w:t>Зорилгод хүрэх байдал</w:t>
            </w:r>
          </w:p>
        </w:tc>
        <w:tc>
          <w:tcPr>
            <w:tcW w:w="2769" w:type="dxa"/>
            <w:shd w:val="clear" w:color="auto" w:fill="E7E6E6"/>
          </w:tcPr>
          <w:p w14:paraId="462E97BF" w14:textId="77777777" w:rsidR="00D46306" w:rsidRPr="00BF3B38" w:rsidRDefault="00D46306" w:rsidP="00773A15">
            <w:pPr>
              <w:spacing w:after="0" w:line="240" w:lineRule="auto"/>
              <w:jc w:val="center"/>
              <w:rPr>
                <w:rFonts w:ascii="Arial" w:hAnsi="Arial" w:cs="Arial"/>
                <w:b/>
                <w:sz w:val="20"/>
                <w:szCs w:val="20"/>
                <w:lang w:val="mn-MN"/>
              </w:rPr>
            </w:pPr>
            <w:r w:rsidRPr="00BF3B38">
              <w:rPr>
                <w:rFonts w:ascii="Arial" w:hAnsi="Arial" w:cs="Arial"/>
                <w:b/>
                <w:sz w:val="20"/>
                <w:szCs w:val="20"/>
                <w:lang w:val="mn-MN"/>
              </w:rPr>
              <w:t>Зардал, үр өгөөжийн харьцаа</w:t>
            </w:r>
          </w:p>
        </w:tc>
        <w:tc>
          <w:tcPr>
            <w:tcW w:w="1193" w:type="dxa"/>
            <w:shd w:val="clear" w:color="auto" w:fill="E7E6E6"/>
          </w:tcPr>
          <w:p w14:paraId="04805A26" w14:textId="77777777" w:rsidR="00D46306" w:rsidRPr="00BF3B38" w:rsidRDefault="00D46306" w:rsidP="00773A15">
            <w:pPr>
              <w:spacing w:after="0" w:line="240" w:lineRule="auto"/>
              <w:rPr>
                <w:rFonts w:ascii="Arial" w:hAnsi="Arial" w:cs="Arial"/>
                <w:b/>
                <w:sz w:val="20"/>
                <w:szCs w:val="20"/>
                <w:lang w:val="mn-MN"/>
              </w:rPr>
            </w:pPr>
            <w:r w:rsidRPr="00BF3B38">
              <w:rPr>
                <w:rFonts w:ascii="Arial" w:hAnsi="Arial" w:cs="Arial"/>
                <w:b/>
                <w:sz w:val="20"/>
                <w:szCs w:val="20"/>
                <w:lang w:val="mn-MN"/>
              </w:rPr>
              <w:t>Үр дүн</w:t>
            </w:r>
          </w:p>
        </w:tc>
      </w:tr>
      <w:tr w:rsidR="00D46306" w:rsidRPr="00BF3B38" w14:paraId="5CA596EE" w14:textId="77777777" w:rsidTr="00900649">
        <w:tc>
          <w:tcPr>
            <w:tcW w:w="350" w:type="dxa"/>
            <w:shd w:val="clear" w:color="auto" w:fill="auto"/>
          </w:tcPr>
          <w:p w14:paraId="1DC62DC7"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1</w:t>
            </w:r>
          </w:p>
        </w:tc>
        <w:tc>
          <w:tcPr>
            <w:tcW w:w="2061" w:type="dxa"/>
            <w:shd w:val="clear" w:color="auto" w:fill="auto"/>
          </w:tcPr>
          <w:p w14:paraId="56D6F0C0"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Тэг хувилбар </w:t>
            </w:r>
          </w:p>
        </w:tc>
        <w:tc>
          <w:tcPr>
            <w:tcW w:w="3118" w:type="dxa"/>
            <w:shd w:val="clear" w:color="auto" w:fill="auto"/>
          </w:tcPr>
          <w:p w14:paraId="0EDEDE34" w14:textId="77777777" w:rsidR="00D46306" w:rsidRPr="00BF3B38" w:rsidRDefault="00D46306" w:rsidP="00773A15">
            <w:pPr>
              <w:spacing w:after="0" w:line="240" w:lineRule="auto"/>
              <w:jc w:val="both"/>
              <w:rPr>
                <w:rFonts w:ascii="Arial" w:hAnsi="Arial" w:cs="Arial"/>
                <w:b/>
                <w:sz w:val="20"/>
                <w:szCs w:val="20"/>
                <w:lang w:val="mn-MN"/>
              </w:rPr>
            </w:pPr>
            <w:r w:rsidRPr="00BF3B38">
              <w:rPr>
                <w:rFonts w:ascii="Arial" w:hAnsi="Arial" w:cs="Arial"/>
                <w:sz w:val="20"/>
                <w:szCs w:val="20"/>
                <w:lang w:val="mn-MN"/>
              </w:rPr>
              <w:t xml:space="preserve">Өнөөгийн тулгамдаад байгаа бэрхшээл хэвээр үргэлжлэх бөгөөд зорилгод хүрэх боломжгүй. </w:t>
            </w:r>
          </w:p>
        </w:tc>
        <w:tc>
          <w:tcPr>
            <w:tcW w:w="2769" w:type="dxa"/>
            <w:shd w:val="clear" w:color="auto" w:fill="auto"/>
          </w:tcPr>
          <w:p w14:paraId="16FF2C50"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Нэмэлт зардал гарна, сөрөг үр дагавар улам бүр нэмэгдэнэ. </w:t>
            </w:r>
          </w:p>
        </w:tc>
        <w:tc>
          <w:tcPr>
            <w:tcW w:w="1193" w:type="dxa"/>
            <w:shd w:val="clear" w:color="auto" w:fill="auto"/>
          </w:tcPr>
          <w:p w14:paraId="5653AE1C" w14:textId="77777777" w:rsidR="00D46306" w:rsidRPr="00BF3B38" w:rsidRDefault="00D46306" w:rsidP="00773A15">
            <w:pPr>
              <w:spacing w:after="0" w:line="240" w:lineRule="auto"/>
              <w:rPr>
                <w:rFonts w:ascii="Arial" w:hAnsi="Arial" w:cs="Arial"/>
                <w:b/>
                <w:sz w:val="20"/>
                <w:szCs w:val="20"/>
                <w:lang w:val="mn-MN"/>
              </w:rPr>
            </w:pPr>
          </w:p>
          <w:p w14:paraId="634B5916"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 xml:space="preserve">Үр дүн сөрөг </w:t>
            </w:r>
          </w:p>
        </w:tc>
      </w:tr>
      <w:tr w:rsidR="00D46306" w:rsidRPr="00BF3B38" w14:paraId="03DD50B7" w14:textId="77777777" w:rsidTr="00900649">
        <w:tc>
          <w:tcPr>
            <w:tcW w:w="350" w:type="dxa"/>
            <w:shd w:val="clear" w:color="auto" w:fill="auto"/>
          </w:tcPr>
          <w:p w14:paraId="579BFE8D"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2</w:t>
            </w:r>
          </w:p>
        </w:tc>
        <w:tc>
          <w:tcPr>
            <w:tcW w:w="2061" w:type="dxa"/>
            <w:shd w:val="clear" w:color="auto" w:fill="auto"/>
          </w:tcPr>
          <w:p w14:paraId="16815C1D"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Хэвлэл мэдээллийн хэрэгслээр ухуулга, сурталчилгаа хийх </w:t>
            </w:r>
          </w:p>
        </w:tc>
        <w:tc>
          <w:tcPr>
            <w:tcW w:w="3118" w:type="dxa"/>
            <w:shd w:val="clear" w:color="auto" w:fill="auto"/>
          </w:tcPr>
          <w:p w14:paraId="7BB785CB"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Зорилгыг бүрэн хангахгүй, төрийн болон бусад байгууллага, аж ахуйн нэгж, иргэдийн идэвхи, хяналт тодорхой хэмжээнд нэмэгдэх магадлалтай. </w:t>
            </w:r>
          </w:p>
        </w:tc>
        <w:tc>
          <w:tcPr>
            <w:tcW w:w="2769" w:type="dxa"/>
            <w:shd w:val="clear" w:color="auto" w:fill="auto"/>
          </w:tcPr>
          <w:p w14:paraId="4A94C4F7"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Зардал тодорхой хэмжээнд гарна. Асуудлыг үүсгэж байгаа гол шалтгааныг арилгахад нөлөөлж,  сөрөг үр дагаварыг бүрэн бууруулж чадахгүй .</w:t>
            </w:r>
          </w:p>
        </w:tc>
        <w:tc>
          <w:tcPr>
            <w:tcW w:w="1193" w:type="dxa"/>
            <w:shd w:val="clear" w:color="auto" w:fill="auto"/>
          </w:tcPr>
          <w:p w14:paraId="48551A43" w14:textId="77777777" w:rsidR="00D46306" w:rsidRPr="00BF3B38" w:rsidRDefault="00D46306" w:rsidP="00773A15">
            <w:pPr>
              <w:spacing w:after="0" w:line="240" w:lineRule="auto"/>
              <w:rPr>
                <w:rFonts w:ascii="Arial" w:hAnsi="Arial" w:cs="Arial"/>
                <w:b/>
                <w:sz w:val="20"/>
                <w:szCs w:val="20"/>
                <w:lang w:val="mn-MN"/>
              </w:rPr>
            </w:pPr>
            <w:r w:rsidRPr="00BF3B38">
              <w:rPr>
                <w:rFonts w:ascii="Arial" w:hAnsi="Arial" w:cs="Arial"/>
                <w:b/>
                <w:sz w:val="20"/>
                <w:szCs w:val="20"/>
                <w:lang w:val="mn-MN"/>
              </w:rPr>
              <w:t xml:space="preserve">сөрөг үр дүн бага зэрэг буурна. </w:t>
            </w:r>
          </w:p>
        </w:tc>
      </w:tr>
      <w:tr w:rsidR="00D46306" w:rsidRPr="00BF3B38" w14:paraId="37710777" w14:textId="77777777" w:rsidTr="00900649">
        <w:tc>
          <w:tcPr>
            <w:tcW w:w="350" w:type="dxa"/>
            <w:shd w:val="clear" w:color="auto" w:fill="auto"/>
          </w:tcPr>
          <w:p w14:paraId="5C6E1DD2"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3</w:t>
            </w:r>
          </w:p>
        </w:tc>
        <w:tc>
          <w:tcPr>
            <w:tcW w:w="2061" w:type="dxa"/>
            <w:shd w:val="clear" w:color="auto" w:fill="auto"/>
          </w:tcPr>
          <w:p w14:paraId="077AFAFA"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Зах зээлийн эдийн засгийн хэрэгслүүдийг ашиглан төрөөс зохицуулалт хийх </w:t>
            </w:r>
          </w:p>
        </w:tc>
        <w:tc>
          <w:tcPr>
            <w:tcW w:w="3118" w:type="dxa"/>
            <w:shd w:val="clear" w:color="auto" w:fill="auto"/>
          </w:tcPr>
          <w:p w14:paraId="13FAFBB3"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Тодорхой тохиолдолд газрын төлбөрийг нэмэгдүүлэх, чөлөөлөх, хөнгөлөлт үзүүлэх нь зарим талаар үйл ажиллагааг  дэмжих   ач холбогдолтой ч зорилгыг бүрэн хангаж чадахгүй. Аливаа төлбөр, татварын хувь хэмжээг тогтоох, хөнгөлөх, чөлөөлөх асуудлыг зөвхөн хуулиар зохицуулдаг тул болохгүй.</w:t>
            </w:r>
          </w:p>
        </w:tc>
        <w:tc>
          <w:tcPr>
            <w:tcW w:w="2769" w:type="dxa"/>
            <w:shd w:val="clear" w:color="auto" w:fill="auto"/>
          </w:tcPr>
          <w:p w14:paraId="1E96C251" w14:textId="77777777" w:rsidR="00D46306" w:rsidRPr="00BF3B38" w:rsidRDefault="00D46306" w:rsidP="00773A15">
            <w:pPr>
              <w:spacing w:after="0" w:line="240" w:lineRule="auto"/>
              <w:jc w:val="both"/>
              <w:rPr>
                <w:rFonts w:ascii="Arial" w:hAnsi="Arial" w:cs="Arial"/>
                <w:b/>
                <w:sz w:val="20"/>
                <w:szCs w:val="20"/>
                <w:lang w:val="mn-MN"/>
              </w:rPr>
            </w:pPr>
            <w:r w:rsidRPr="00BF3B38">
              <w:rPr>
                <w:rFonts w:ascii="Arial" w:hAnsi="Arial" w:cs="Arial"/>
                <w:sz w:val="20"/>
                <w:szCs w:val="20"/>
                <w:lang w:val="mn-MN"/>
              </w:rPr>
              <w:t>Тодорхой хэмжээний зардал гарна. Гэвч сөрөг үр дагаврыг бууруулж, асуудлыг бүрэн шийдвэрлэж чадахгүй .</w:t>
            </w:r>
          </w:p>
        </w:tc>
        <w:tc>
          <w:tcPr>
            <w:tcW w:w="1193" w:type="dxa"/>
            <w:shd w:val="clear" w:color="auto" w:fill="auto"/>
          </w:tcPr>
          <w:p w14:paraId="18A9716C"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Дангаараа үр дүнд хүрэхгүй.</w:t>
            </w:r>
          </w:p>
        </w:tc>
      </w:tr>
      <w:tr w:rsidR="00D46306" w:rsidRPr="00BF3B38" w14:paraId="52DE420E" w14:textId="77777777" w:rsidTr="00900649">
        <w:tc>
          <w:tcPr>
            <w:tcW w:w="350" w:type="dxa"/>
            <w:shd w:val="clear" w:color="auto" w:fill="auto"/>
          </w:tcPr>
          <w:p w14:paraId="063821CC"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4</w:t>
            </w:r>
          </w:p>
        </w:tc>
        <w:tc>
          <w:tcPr>
            <w:tcW w:w="2061" w:type="dxa"/>
            <w:shd w:val="clear" w:color="auto" w:fill="auto"/>
          </w:tcPr>
          <w:p w14:paraId="3275401D"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Төрөөс санхүүгийн интервенци хийх </w:t>
            </w:r>
          </w:p>
        </w:tc>
        <w:tc>
          <w:tcPr>
            <w:tcW w:w="3118" w:type="dxa"/>
            <w:shd w:val="clear" w:color="auto" w:fill="auto"/>
          </w:tcPr>
          <w:p w14:paraId="57296A6E"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Төрөөс санхүүгийн интервенци хийх замаар зорилгыг хангах боломжгүй.</w:t>
            </w:r>
          </w:p>
        </w:tc>
        <w:tc>
          <w:tcPr>
            <w:tcW w:w="2769" w:type="dxa"/>
            <w:shd w:val="clear" w:color="auto" w:fill="auto"/>
          </w:tcPr>
          <w:p w14:paraId="6AE4EC41" w14:textId="77777777" w:rsidR="00D46306" w:rsidRPr="00BF3B38" w:rsidRDefault="00D46306" w:rsidP="00773A15">
            <w:pPr>
              <w:spacing w:after="0" w:line="240" w:lineRule="auto"/>
              <w:jc w:val="both"/>
              <w:rPr>
                <w:rFonts w:ascii="Arial" w:hAnsi="Arial" w:cs="Arial"/>
                <w:b/>
                <w:sz w:val="20"/>
                <w:szCs w:val="20"/>
                <w:lang w:val="mn-MN"/>
              </w:rPr>
            </w:pPr>
            <w:r w:rsidRPr="00BF3B38">
              <w:rPr>
                <w:rFonts w:ascii="Arial" w:hAnsi="Arial" w:cs="Arial"/>
                <w:sz w:val="20"/>
                <w:szCs w:val="20"/>
                <w:lang w:val="mn-MN"/>
              </w:rPr>
              <w:t>Тодорхой хэмжээний зардал гарна. Сөрөг үр дагаврыг бууруулж чадахгүй.</w:t>
            </w:r>
          </w:p>
        </w:tc>
        <w:tc>
          <w:tcPr>
            <w:tcW w:w="1193" w:type="dxa"/>
            <w:shd w:val="clear" w:color="auto" w:fill="auto"/>
          </w:tcPr>
          <w:p w14:paraId="6B4861D6"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Үр дүн сөрөг</w:t>
            </w:r>
          </w:p>
        </w:tc>
      </w:tr>
      <w:tr w:rsidR="00D46306" w:rsidRPr="00BF3B38" w14:paraId="55DC8638" w14:textId="77777777" w:rsidTr="00900649">
        <w:tc>
          <w:tcPr>
            <w:tcW w:w="350" w:type="dxa"/>
            <w:shd w:val="clear" w:color="auto" w:fill="auto"/>
          </w:tcPr>
          <w:p w14:paraId="339901E8"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lastRenderedPageBreak/>
              <w:t>5</w:t>
            </w:r>
          </w:p>
        </w:tc>
        <w:tc>
          <w:tcPr>
            <w:tcW w:w="2061" w:type="dxa"/>
            <w:shd w:val="clear" w:color="auto" w:fill="auto"/>
          </w:tcPr>
          <w:p w14:paraId="0FEAED90"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 xml:space="preserve">Захиргааны шийдвэр гаргах </w:t>
            </w:r>
          </w:p>
        </w:tc>
        <w:tc>
          <w:tcPr>
            <w:tcW w:w="3118" w:type="dxa"/>
            <w:shd w:val="clear" w:color="auto" w:fill="auto"/>
          </w:tcPr>
          <w:p w14:paraId="42A85D57"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Хамрах хүрээ, оролцогч талуудын хариуцлагыг нэмэгдүүлэх, хяналт сайжрах боломжгүй. Татвар, төлбөрийн асуудлыг зөвхөн хуулиар асуудлыг шийдвэрлэнэ. </w:t>
            </w:r>
          </w:p>
        </w:tc>
        <w:tc>
          <w:tcPr>
            <w:tcW w:w="2769" w:type="dxa"/>
            <w:shd w:val="clear" w:color="auto" w:fill="auto"/>
          </w:tcPr>
          <w:p w14:paraId="5011BD01" w14:textId="77777777" w:rsidR="00D46306" w:rsidRPr="00BF3B38" w:rsidRDefault="00D46306" w:rsidP="00773A15">
            <w:pPr>
              <w:spacing w:after="0" w:line="240" w:lineRule="auto"/>
              <w:jc w:val="both"/>
              <w:rPr>
                <w:rFonts w:ascii="Arial" w:hAnsi="Arial" w:cs="Arial"/>
                <w:b/>
                <w:sz w:val="20"/>
                <w:szCs w:val="20"/>
                <w:lang w:val="mn-MN"/>
              </w:rPr>
            </w:pPr>
            <w:r w:rsidRPr="00BF3B38">
              <w:rPr>
                <w:rFonts w:ascii="Arial" w:hAnsi="Arial" w:cs="Arial"/>
                <w:sz w:val="20"/>
                <w:szCs w:val="20"/>
                <w:lang w:val="mn-MN"/>
              </w:rPr>
              <w:t xml:space="preserve">Асуудлыг цогцоор нь шийдвэрлэж чадахгүй, үр дагаврыг бүрэн бууруулж чадахгүй, зарим нэг талдаа сөрөг байж болно. </w:t>
            </w:r>
          </w:p>
        </w:tc>
        <w:tc>
          <w:tcPr>
            <w:tcW w:w="1193" w:type="dxa"/>
            <w:shd w:val="clear" w:color="auto" w:fill="auto"/>
          </w:tcPr>
          <w:p w14:paraId="538CA681" w14:textId="77777777" w:rsidR="00D46306" w:rsidRPr="00BF3B38" w:rsidRDefault="00D46306" w:rsidP="00773A15">
            <w:pPr>
              <w:spacing w:after="0" w:line="240" w:lineRule="auto"/>
              <w:rPr>
                <w:rFonts w:ascii="Arial" w:hAnsi="Arial" w:cs="Arial"/>
                <w:b/>
                <w:sz w:val="20"/>
                <w:szCs w:val="20"/>
                <w:lang w:val="mn-MN"/>
              </w:rPr>
            </w:pPr>
            <w:r w:rsidRPr="00BF3B38">
              <w:rPr>
                <w:rFonts w:ascii="Arial" w:hAnsi="Arial" w:cs="Arial"/>
                <w:b/>
                <w:sz w:val="20"/>
                <w:szCs w:val="20"/>
                <w:lang w:val="mn-MN"/>
              </w:rPr>
              <w:t>Үр дүнд хүрэхгүй.</w:t>
            </w:r>
          </w:p>
        </w:tc>
      </w:tr>
      <w:tr w:rsidR="00D46306" w:rsidRPr="00BF3B38" w14:paraId="33971207" w14:textId="77777777" w:rsidTr="00900649">
        <w:tc>
          <w:tcPr>
            <w:tcW w:w="350" w:type="dxa"/>
            <w:shd w:val="clear" w:color="auto" w:fill="auto"/>
          </w:tcPr>
          <w:p w14:paraId="0815E6A4" w14:textId="77777777" w:rsidR="00D46306" w:rsidRPr="00BF3B38" w:rsidRDefault="00D46306" w:rsidP="00773A15">
            <w:pPr>
              <w:spacing w:after="0" w:line="240" w:lineRule="auto"/>
              <w:rPr>
                <w:rFonts w:ascii="Arial" w:hAnsi="Arial" w:cs="Arial"/>
                <w:sz w:val="20"/>
                <w:szCs w:val="20"/>
                <w:lang w:val="mn-MN"/>
              </w:rPr>
            </w:pPr>
            <w:r w:rsidRPr="00BF3B38">
              <w:rPr>
                <w:rFonts w:ascii="Arial" w:hAnsi="Arial" w:cs="Arial"/>
                <w:sz w:val="20"/>
                <w:szCs w:val="20"/>
                <w:lang w:val="mn-MN"/>
              </w:rPr>
              <w:t>6</w:t>
            </w:r>
          </w:p>
        </w:tc>
        <w:tc>
          <w:tcPr>
            <w:tcW w:w="2061" w:type="dxa"/>
            <w:shd w:val="clear" w:color="auto" w:fill="auto"/>
          </w:tcPr>
          <w:p w14:paraId="4B3DE251" w14:textId="77777777" w:rsidR="00D46306" w:rsidRPr="00BF3B38" w:rsidRDefault="00D46306" w:rsidP="00773A15">
            <w:pPr>
              <w:spacing w:after="0" w:line="240" w:lineRule="auto"/>
              <w:jc w:val="both"/>
              <w:rPr>
                <w:rFonts w:ascii="Arial" w:hAnsi="Arial" w:cs="Arial"/>
                <w:sz w:val="20"/>
                <w:szCs w:val="20"/>
                <w:lang w:val="mn-MN"/>
              </w:rPr>
            </w:pPr>
            <w:r w:rsidRPr="00BF3B38">
              <w:rPr>
                <w:rFonts w:ascii="Arial" w:hAnsi="Arial" w:cs="Arial"/>
                <w:sz w:val="20"/>
                <w:szCs w:val="20"/>
                <w:lang w:val="mn-MN"/>
              </w:rPr>
              <w:t xml:space="preserve">Хууль тогтоомжийн төсөл боловсруулах </w:t>
            </w:r>
          </w:p>
        </w:tc>
        <w:tc>
          <w:tcPr>
            <w:tcW w:w="3118" w:type="dxa"/>
            <w:shd w:val="clear" w:color="auto" w:fill="auto"/>
          </w:tcPr>
          <w:p w14:paraId="202014DF" w14:textId="77777777" w:rsidR="00D46306" w:rsidRPr="00BF3B38" w:rsidRDefault="00D46306" w:rsidP="00773A15">
            <w:pPr>
              <w:spacing w:after="0" w:line="240" w:lineRule="auto"/>
              <w:jc w:val="both"/>
              <w:rPr>
                <w:rFonts w:ascii="Arial" w:hAnsi="Arial" w:cs="Arial"/>
                <w:sz w:val="20"/>
                <w:szCs w:val="20"/>
                <w:lang w:val="mn-MN"/>
              </w:rPr>
            </w:pPr>
            <w:r w:rsidRPr="00BF3B38">
              <w:rPr>
                <w:rStyle w:val="FontStyle16"/>
                <w:noProof/>
                <w:sz w:val="20"/>
                <w:szCs w:val="20"/>
                <w:lang w:val="mn-MN"/>
              </w:rPr>
              <w:t xml:space="preserve">Зөвхөн иргэн, аж ахуйн нэгж, байгууллагад төрийн өмчийн газрыг эзэмшиж, ашигласны төлбөр ногдуулах биш газрыг зөв зохистой ашиглах </w:t>
            </w:r>
            <w:r w:rsidRPr="00BF3B38">
              <w:rPr>
                <w:rFonts w:ascii="Arial" w:hAnsi="Arial" w:cs="Arial"/>
                <w:sz w:val="20"/>
                <w:szCs w:val="20"/>
                <w:lang w:val="mn-MN"/>
              </w:rPr>
              <w:t xml:space="preserve">эдийн засгийн хөшүүрэг бий болох, газар эзэмшиж, ашиглаж байгаа  иргэн, хуулийн этгээдэд газрын төлбөр ногдуулах, хөнгөлөх, чөлөөлөх, уг төлбөрийг төсөвт төвлөрүүлэх, төлөвлөх, хяналт тавих, тайлагнахтай холбогдсон харилцааг цогцоор нь зохицуулах эрх зүйн тогтолцоо бүрдэнэ.  </w:t>
            </w:r>
          </w:p>
        </w:tc>
        <w:tc>
          <w:tcPr>
            <w:tcW w:w="2769" w:type="dxa"/>
            <w:shd w:val="clear" w:color="auto" w:fill="auto"/>
          </w:tcPr>
          <w:p w14:paraId="09CD6184" w14:textId="77777777" w:rsidR="00D46306" w:rsidRPr="00BF3B38" w:rsidRDefault="00D46306" w:rsidP="00773A15">
            <w:pPr>
              <w:spacing w:after="0" w:line="240" w:lineRule="auto"/>
              <w:jc w:val="both"/>
              <w:rPr>
                <w:rFonts w:ascii="Arial" w:hAnsi="Arial" w:cs="Arial"/>
                <w:b/>
                <w:sz w:val="20"/>
                <w:szCs w:val="20"/>
                <w:lang w:val="mn-MN"/>
              </w:rPr>
            </w:pPr>
            <w:r w:rsidRPr="00BF3B38">
              <w:rPr>
                <w:rFonts w:ascii="Arial" w:hAnsi="Arial" w:cs="Arial"/>
                <w:sz w:val="20"/>
                <w:szCs w:val="20"/>
                <w:lang w:val="mn-MN"/>
              </w:rPr>
              <w:t>Зардал гарах боловч хувилбар нь асуудлыг үүсгэж байгаа гол шалтгааныг шийдвэрлэхэд чухал нөлөө үзүүлэх  боломжтой.</w:t>
            </w:r>
          </w:p>
        </w:tc>
        <w:tc>
          <w:tcPr>
            <w:tcW w:w="1193" w:type="dxa"/>
            <w:shd w:val="clear" w:color="auto" w:fill="auto"/>
          </w:tcPr>
          <w:p w14:paraId="2722C8C4" w14:textId="77777777" w:rsidR="00D46306" w:rsidRPr="00BF3B38" w:rsidRDefault="00D46306" w:rsidP="00773A15">
            <w:pPr>
              <w:spacing w:after="0" w:line="240" w:lineRule="auto"/>
              <w:rPr>
                <w:rFonts w:ascii="Arial" w:hAnsi="Arial" w:cs="Arial"/>
                <w:b/>
                <w:sz w:val="20"/>
                <w:szCs w:val="20"/>
                <w:lang w:val="mn-MN"/>
              </w:rPr>
            </w:pPr>
          </w:p>
          <w:p w14:paraId="7C7CC970" w14:textId="77777777" w:rsidR="00D46306" w:rsidRPr="00BF3B38" w:rsidRDefault="00D46306" w:rsidP="00773A15">
            <w:pPr>
              <w:spacing w:after="0" w:line="240" w:lineRule="auto"/>
              <w:rPr>
                <w:rFonts w:ascii="Arial" w:hAnsi="Arial" w:cs="Arial"/>
                <w:b/>
                <w:sz w:val="20"/>
                <w:szCs w:val="20"/>
                <w:lang w:val="mn-MN"/>
              </w:rPr>
            </w:pPr>
            <w:r w:rsidRPr="00BF3B38">
              <w:rPr>
                <w:rFonts w:ascii="Arial" w:hAnsi="Arial" w:cs="Arial"/>
                <w:b/>
                <w:sz w:val="20"/>
                <w:szCs w:val="20"/>
                <w:lang w:val="mn-MN"/>
              </w:rPr>
              <w:t xml:space="preserve">Үр дүнтэй </w:t>
            </w:r>
          </w:p>
          <w:p w14:paraId="5A48BD68" w14:textId="77777777" w:rsidR="00D46306" w:rsidRPr="00BF3B38" w:rsidRDefault="00D46306" w:rsidP="00773A15">
            <w:pPr>
              <w:spacing w:after="0" w:line="240" w:lineRule="auto"/>
              <w:rPr>
                <w:rFonts w:ascii="Arial" w:hAnsi="Arial" w:cs="Arial"/>
                <w:b/>
                <w:sz w:val="20"/>
                <w:szCs w:val="20"/>
                <w:lang w:val="mn-MN"/>
              </w:rPr>
            </w:pPr>
          </w:p>
        </w:tc>
      </w:tr>
    </w:tbl>
    <w:p w14:paraId="459B68D0" w14:textId="77777777" w:rsidR="00D46306" w:rsidRPr="00BF3B38" w:rsidRDefault="00D46306" w:rsidP="00D46306">
      <w:pPr>
        <w:spacing w:after="0" w:line="240" w:lineRule="auto"/>
        <w:ind w:firstLine="567"/>
        <w:jc w:val="both"/>
        <w:rPr>
          <w:rFonts w:ascii="Arial" w:hAnsi="Arial" w:cs="Arial"/>
          <w:lang w:val="mn-MN"/>
        </w:rPr>
      </w:pPr>
    </w:p>
    <w:p w14:paraId="7610DE55" w14:textId="77777777" w:rsidR="00D91523" w:rsidRPr="00BF3B38" w:rsidRDefault="00D91523" w:rsidP="00D91523">
      <w:pPr>
        <w:spacing w:after="120" w:line="240" w:lineRule="auto"/>
        <w:ind w:firstLine="567"/>
        <w:jc w:val="both"/>
        <w:rPr>
          <w:rFonts w:ascii="Arial" w:hAnsi="Arial" w:cs="Arial"/>
          <w:lang w:val="mn-MN"/>
        </w:rPr>
      </w:pPr>
      <w:r w:rsidRPr="00BF3B38">
        <w:rPr>
          <w:rFonts w:ascii="Arial" w:hAnsi="Arial" w:cs="Arial"/>
          <w:lang w:val="mn-MN"/>
        </w:rPr>
        <w:t xml:space="preserve">Харьцуулалтын үр дүнг харгалзан үзвэл “Хууль тогтоомжийн төсөл боловсруулах” хувилбар илүү эерэг нөлөөтэй байна. </w:t>
      </w:r>
    </w:p>
    <w:p w14:paraId="002E5CDE" w14:textId="77777777" w:rsidR="00D46306" w:rsidRPr="007F6E40" w:rsidRDefault="00D46306" w:rsidP="00D46306">
      <w:pPr>
        <w:spacing w:after="0" w:line="240" w:lineRule="auto"/>
        <w:ind w:firstLine="567"/>
        <w:jc w:val="center"/>
        <w:rPr>
          <w:rFonts w:ascii="Arial" w:hAnsi="Arial" w:cs="Arial"/>
          <w:b/>
          <w:lang w:val="mn-MN"/>
        </w:rPr>
      </w:pPr>
      <w:r w:rsidRPr="007F6E40">
        <w:rPr>
          <w:rFonts w:ascii="Arial" w:hAnsi="Arial" w:cs="Arial"/>
          <w:b/>
          <w:lang w:val="mn-MN"/>
        </w:rPr>
        <w:t>ДӨРӨВ. ЗОХИЦУУЛАЛТЫН ХУВИЛБАРУУДЫН ҮР НӨЛӨӨ</w:t>
      </w:r>
    </w:p>
    <w:p w14:paraId="0DAD590A" w14:textId="77777777" w:rsidR="00D46306" w:rsidRDefault="00D46306" w:rsidP="00D46306">
      <w:pPr>
        <w:spacing w:after="0" w:line="240" w:lineRule="auto"/>
        <w:ind w:firstLine="567"/>
        <w:jc w:val="both"/>
        <w:rPr>
          <w:rFonts w:ascii="Arial" w:hAnsi="Arial" w:cs="Arial"/>
          <w:lang w:val="mn-MN"/>
        </w:rPr>
      </w:pPr>
      <w:r w:rsidRPr="00BF3B38">
        <w:rPr>
          <w:rFonts w:ascii="Arial" w:hAnsi="Arial" w:cs="Arial"/>
          <w:lang w:val="mn-MN"/>
        </w:rPr>
        <w:t xml:space="preserve"> </w:t>
      </w:r>
    </w:p>
    <w:p w14:paraId="4E3D8470" w14:textId="77777777" w:rsidR="00D46306" w:rsidRDefault="00D46306" w:rsidP="00D46306">
      <w:pPr>
        <w:spacing w:after="0" w:line="240" w:lineRule="auto"/>
        <w:ind w:firstLine="567"/>
        <w:jc w:val="both"/>
        <w:rPr>
          <w:rFonts w:ascii="Arial" w:hAnsi="Arial" w:cs="Arial"/>
          <w:lang w:val="mn-MN"/>
        </w:rPr>
      </w:pPr>
      <w:r>
        <w:rPr>
          <w:rFonts w:ascii="Arial" w:hAnsi="Arial" w:cs="Arial"/>
          <w:lang w:val="mn-MN"/>
        </w:rPr>
        <w:t xml:space="preserve"> </w:t>
      </w:r>
      <w:r w:rsidRPr="00D000DB">
        <w:rPr>
          <w:rFonts w:ascii="Arial" w:hAnsi="Arial" w:cs="Arial"/>
          <w:lang w:val="mn-MN"/>
        </w:rPr>
        <w:t xml:space="preserve">Аргачлалын 6-д заасны дагуу сонгосон хувилбарын үр нөлөөг аргачлалд заасны дагуу ерөнхий асуултуудад хариулах замаар дүгнэлтийг нэгтгэн гаргалаа. </w:t>
      </w:r>
    </w:p>
    <w:p w14:paraId="290EA08D" w14:textId="77777777" w:rsidR="003B57D7" w:rsidRPr="00D000DB" w:rsidRDefault="003B57D7" w:rsidP="00D46306">
      <w:pPr>
        <w:spacing w:after="0" w:line="240" w:lineRule="auto"/>
        <w:ind w:firstLine="567"/>
        <w:jc w:val="both"/>
        <w:rPr>
          <w:rFonts w:ascii="Arial" w:hAnsi="Arial" w:cs="Arial"/>
          <w:lang w:val="mn-MN"/>
        </w:rPr>
      </w:pPr>
    </w:p>
    <w:p w14:paraId="31320170" w14:textId="77777777" w:rsidR="00D46306" w:rsidRDefault="00D46306" w:rsidP="00D46306">
      <w:pPr>
        <w:spacing w:after="0" w:line="240" w:lineRule="auto"/>
        <w:ind w:firstLine="567"/>
        <w:jc w:val="both"/>
        <w:rPr>
          <w:rFonts w:ascii="Arial" w:hAnsi="Arial" w:cs="Arial"/>
        </w:rPr>
      </w:pPr>
      <w:r w:rsidRPr="00D000DB">
        <w:rPr>
          <w:rFonts w:ascii="Arial" w:hAnsi="Arial" w:cs="Arial"/>
          <w:lang w:val="mn-MN"/>
        </w:rPr>
        <w:t xml:space="preserve">Жич: Хүний эрх, эдийн засаг, нийгэм, байгаль орчинд үзүүлэх үр нөлөөг шалгуур асуултын дагуу тандсан байдлыг хүснэгт /2, 3, 4, 5/-ээс үзнэ үү. </w:t>
      </w:r>
    </w:p>
    <w:p w14:paraId="666DF2B6" w14:textId="77777777" w:rsidR="00D91523" w:rsidRDefault="00D91523" w:rsidP="00D91523">
      <w:pPr>
        <w:spacing w:after="0" w:line="240" w:lineRule="auto"/>
        <w:ind w:firstLine="567"/>
        <w:jc w:val="center"/>
        <w:rPr>
          <w:rFonts w:ascii="Arial" w:hAnsi="Arial" w:cs="Arial"/>
          <w:b/>
          <w:lang w:val="mn-MN"/>
        </w:rPr>
      </w:pPr>
    </w:p>
    <w:p w14:paraId="230525D5" w14:textId="77777777" w:rsidR="00D91523" w:rsidRPr="00D000DB" w:rsidRDefault="00D91523" w:rsidP="00D91523">
      <w:pPr>
        <w:spacing w:after="0" w:line="240" w:lineRule="auto"/>
        <w:ind w:firstLine="567"/>
        <w:jc w:val="center"/>
        <w:rPr>
          <w:rFonts w:ascii="Arial" w:hAnsi="Arial" w:cs="Arial"/>
          <w:b/>
          <w:lang w:val="mn-MN"/>
        </w:rPr>
      </w:pPr>
      <w:r w:rsidRPr="00D000DB">
        <w:rPr>
          <w:rFonts w:ascii="Arial" w:hAnsi="Arial" w:cs="Arial"/>
          <w:b/>
          <w:lang w:val="mn-MN"/>
        </w:rPr>
        <w:t>ТАВ. ЗОХИЦУУЛАЛТЫН ХУВИЛБАРУУДЫГ ХАРЬЦУУЛСАН ДҮГНЭЛТ</w:t>
      </w:r>
    </w:p>
    <w:p w14:paraId="17891D92" w14:textId="77777777" w:rsidR="00D91523" w:rsidRDefault="00D91523" w:rsidP="00D91523">
      <w:pPr>
        <w:spacing w:after="0" w:line="240" w:lineRule="auto"/>
        <w:ind w:firstLine="567"/>
        <w:jc w:val="both"/>
        <w:rPr>
          <w:rFonts w:ascii="Arial" w:hAnsi="Arial" w:cs="Arial"/>
          <w:lang w:val="mn-MN"/>
        </w:rPr>
      </w:pPr>
    </w:p>
    <w:p w14:paraId="02401E91" w14:textId="77777777" w:rsidR="00D91523" w:rsidRPr="00D000DB" w:rsidRDefault="00D91523" w:rsidP="00D91523">
      <w:pPr>
        <w:spacing w:after="0" w:line="240" w:lineRule="auto"/>
        <w:ind w:firstLine="567"/>
        <w:jc w:val="both"/>
        <w:rPr>
          <w:rFonts w:ascii="Arial" w:hAnsi="Arial" w:cs="Arial"/>
          <w:lang w:val="mn-MN"/>
        </w:rPr>
      </w:pPr>
      <w:r w:rsidRPr="00D000DB">
        <w:rPr>
          <w:rFonts w:ascii="Arial" w:hAnsi="Arial" w:cs="Arial"/>
          <w:lang w:val="mn-MN"/>
        </w:rPr>
        <w:t>Хэвлэл, мэдээллийн хэрэгслээр ухуулга, сурталчилгаа хийх замаар олон нийт, төрийн бус байгууллагуудыг мэдээллээр хангах хувилбарыг бусад хувилбартай харьцуулахад иргэд, төрийн</w:t>
      </w:r>
      <w:r w:rsidR="003B57D7">
        <w:rPr>
          <w:rFonts w:ascii="Arial" w:hAnsi="Arial" w:cs="Arial"/>
          <w:lang w:val="mn-MN"/>
        </w:rPr>
        <w:t xml:space="preserve"> бус байгууллагуудыг идэвх</w:t>
      </w:r>
      <w:r w:rsidRPr="00D000DB">
        <w:rPr>
          <w:rFonts w:ascii="Arial" w:hAnsi="Arial" w:cs="Arial"/>
          <w:lang w:val="mn-MN"/>
        </w:rPr>
        <w:t xml:space="preserve">жүүлэх, хяналтыг сайжруулах, зардал бага гарах зэрэг эерэг нөлөөтэй боловч дэвшүүлсэн зорилгыг дангаараа хангах боломжгүй байна. </w:t>
      </w:r>
    </w:p>
    <w:p w14:paraId="70E160D0" w14:textId="77777777" w:rsidR="0079387E" w:rsidRDefault="0079387E" w:rsidP="00D91523">
      <w:pPr>
        <w:spacing w:after="0" w:line="240" w:lineRule="auto"/>
        <w:ind w:firstLine="567"/>
        <w:jc w:val="both"/>
        <w:rPr>
          <w:rFonts w:ascii="Arial" w:hAnsi="Arial" w:cs="Arial"/>
        </w:rPr>
      </w:pPr>
    </w:p>
    <w:p w14:paraId="114BF7FD" w14:textId="77777777" w:rsidR="00D91523" w:rsidRPr="00D000DB" w:rsidRDefault="00D91523" w:rsidP="00D91523">
      <w:pPr>
        <w:spacing w:after="0" w:line="240" w:lineRule="auto"/>
        <w:ind w:firstLine="567"/>
        <w:jc w:val="both"/>
        <w:rPr>
          <w:rFonts w:ascii="Arial" w:hAnsi="Arial" w:cs="Arial"/>
          <w:lang w:val="mn-MN"/>
        </w:rPr>
      </w:pPr>
      <w:r w:rsidRPr="00D000DB">
        <w:rPr>
          <w:rFonts w:ascii="Arial" w:hAnsi="Arial" w:cs="Arial"/>
          <w:lang w:val="mn-MN"/>
        </w:rPr>
        <w:t xml:space="preserve">Монгол Улсын Үндсэн хуулийн 6.2-т </w:t>
      </w:r>
      <w:r w:rsidRPr="003E3189">
        <w:rPr>
          <w:rFonts w:ascii="Arial" w:hAnsi="Arial" w:cs="Arial"/>
          <w:lang w:val="mn-MN"/>
        </w:rPr>
        <w:t>“</w:t>
      </w:r>
      <w:r w:rsidRPr="003E3189">
        <w:rPr>
          <w:rFonts w:ascii="Arial" w:hAnsi="Arial" w:cs="Arial"/>
          <w:color w:val="333333"/>
          <w:shd w:val="clear" w:color="auto" w:fill="FFFFFF"/>
          <w:lang w:val="mn-MN"/>
        </w:rPr>
        <w:t>Монгол Улсын иргэдэд өмчлүүлснээс бусад газар, түүнчлэн газрын хэвлий, түүний баялаг, ой, усны нөөц, ан амьтан төрийн нийтийн өмч мөн.</w:t>
      </w:r>
      <w:r w:rsidRPr="003E3189">
        <w:rPr>
          <w:rFonts w:ascii="Arial" w:hAnsi="Arial" w:cs="Arial"/>
          <w:lang w:val="mn-MN"/>
        </w:rPr>
        <w:t>”</w:t>
      </w:r>
      <w:r w:rsidRPr="00D000DB">
        <w:rPr>
          <w:rFonts w:ascii="Arial" w:hAnsi="Arial" w:cs="Arial"/>
          <w:lang w:val="mn-MN"/>
        </w:rPr>
        <w:t xml:space="preserve"> гэж  заасан байдаг. Иймд газар</w:t>
      </w:r>
      <w:r>
        <w:rPr>
          <w:rFonts w:ascii="Arial" w:hAnsi="Arial" w:cs="Arial"/>
          <w:lang w:val="mn-MN"/>
        </w:rPr>
        <w:t xml:space="preserve"> төлбөртэй</w:t>
      </w:r>
      <w:r w:rsidRPr="00D000DB">
        <w:rPr>
          <w:rFonts w:ascii="Arial" w:hAnsi="Arial" w:cs="Arial"/>
          <w:lang w:val="mn-MN"/>
        </w:rPr>
        <w:t xml:space="preserve"> холбоотой асуудлыг зах зээлийн механизмаар зохицуулах, санхүүгийн интервенц хийх хувилбараар зорилгоо биелүүлэх боломжгүй байна. </w:t>
      </w:r>
    </w:p>
    <w:p w14:paraId="2A756906" w14:textId="77777777" w:rsidR="0079387E" w:rsidRDefault="0079387E" w:rsidP="00D91523">
      <w:pPr>
        <w:spacing w:after="0" w:line="240" w:lineRule="auto"/>
        <w:ind w:firstLine="567"/>
        <w:jc w:val="both"/>
        <w:rPr>
          <w:rFonts w:ascii="Arial" w:hAnsi="Arial" w:cs="Arial"/>
        </w:rPr>
      </w:pPr>
    </w:p>
    <w:p w14:paraId="754AC2EC" w14:textId="77777777" w:rsidR="00D91523" w:rsidRDefault="00995EFF" w:rsidP="00D91523">
      <w:pPr>
        <w:spacing w:after="0" w:line="240" w:lineRule="auto"/>
        <w:ind w:firstLine="567"/>
        <w:jc w:val="both"/>
        <w:rPr>
          <w:rFonts w:ascii="Arial" w:hAnsi="Arial" w:cs="Arial"/>
          <w:lang w:val="mn-MN"/>
        </w:rPr>
      </w:pPr>
      <w:r>
        <w:rPr>
          <w:rFonts w:ascii="Arial" w:hAnsi="Arial" w:cs="Arial"/>
          <w:lang w:val="mn-MN"/>
        </w:rPr>
        <w:t>Харин дээрх х</w:t>
      </w:r>
      <w:r w:rsidR="00D91523" w:rsidRPr="00D000DB">
        <w:rPr>
          <w:rFonts w:ascii="Arial" w:hAnsi="Arial" w:cs="Arial"/>
          <w:lang w:val="mn-MN"/>
        </w:rPr>
        <w:t>арьцуулалтын үр дүнг харгалзан үзэ</w:t>
      </w:r>
      <w:r>
        <w:rPr>
          <w:rFonts w:ascii="Arial" w:hAnsi="Arial" w:cs="Arial"/>
          <w:lang w:val="mn-MN"/>
        </w:rPr>
        <w:t xml:space="preserve">ж </w:t>
      </w:r>
      <w:r w:rsidR="00D91523" w:rsidRPr="00D000DB">
        <w:rPr>
          <w:rFonts w:ascii="Arial" w:hAnsi="Arial" w:cs="Arial"/>
          <w:lang w:val="mn-MN"/>
        </w:rPr>
        <w:t xml:space="preserve">“Хууль тогтоомжийн төсөл боловсруулах” хувилбар илүү эерэг нөлөөтэй </w:t>
      </w:r>
      <w:r>
        <w:rPr>
          <w:rFonts w:ascii="Arial" w:hAnsi="Arial" w:cs="Arial"/>
          <w:lang w:val="mn-MN"/>
        </w:rPr>
        <w:t xml:space="preserve">гэж дүгнэн </w:t>
      </w:r>
      <w:r w:rsidR="003B57D7">
        <w:rPr>
          <w:rFonts w:ascii="Arial" w:hAnsi="Arial" w:cs="Arial"/>
          <w:lang w:val="mn-MN"/>
        </w:rPr>
        <w:t>Монгол У</w:t>
      </w:r>
      <w:r w:rsidR="00D91523" w:rsidRPr="00D000DB">
        <w:rPr>
          <w:rFonts w:ascii="Arial" w:hAnsi="Arial" w:cs="Arial"/>
          <w:lang w:val="mn-MN"/>
        </w:rPr>
        <w:t>лсын иргэнд газар өмчлүүлэх тухай хуульд нэмэлт өөрчлөлт оруулах тухай хуулийн төслийн агуулга,</w:t>
      </w:r>
      <w:r>
        <w:rPr>
          <w:rFonts w:ascii="Arial" w:hAnsi="Arial" w:cs="Arial"/>
          <w:lang w:val="mn-MN"/>
        </w:rPr>
        <w:t xml:space="preserve"> зохицуулалт</w:t>
      </w:r>
      <w:r w:rsidR="00243CEE">
        <w:rPr>
          <w:rFonts w:ascii="Arial" w:hAnsi="Arial" w:cs="Arial"/>
          <w:lang w:val="mn-MN"/>
        </w:rPr>
        <w:t>, хамрах хүрээг дараах байдлаар тусгана.</w:t>
      </w:r>
      <w:r w:rsidR="00D91523" w:rsidRPr="00D000DB">
        <w:rPr>
          <w:rFonts w:ascii="Arial" w:hAnsi="Arial" w:cs="Arial"/>
          <w:lang w:val="mn-MN"/>
        </w:rPr>
        <w:t xml:space="preserve"> </w:t>
      </w:r>
      <w:r w:rsidR="00D91523">
        <w:rPr>
          <w:rFonts w:ascii="Arial" w:hAnsi="Arial" w:cs="Arial"/>
          <w:lang w:val="mn-MN"/>
        </w:rPr>
        <w:t>Үүнд:</w:t>
      </w:r>
    </w:p>
    <w:p w14:paraId="5024DD55" w14:textId="77777777" w:rsidR="00196105" w:rsidRDefault="00196105" w:rsidP="00343546">
      <w:pPr>
        <w:spacing w:after="0" w:line="240" w:lineRule="auto"/>
        <w:ind w:firstLine="567"/>
        <w:jc w:val="both"/>
        <w:rPr>
          <w:rFonts w:ascii="Arial" w:hAnsi="Arial" w:cs="Arial"/>
          <w:lang w:val="mn-MN"/>
        </w:rPr>
      </w:pPr>
    </w:p>
    <w:p w14:paraId="314BDAA0" w14:textId="77777777" w:rsidR="00343546" w:rsidRPr="00343546" w:rsidRDefault="00343546" w:rsidP="00343546">
      <w:pPr>
        <w:spacing w:after="0" w:line="240" w:lineRule="auto"/>
        <w:ind w:firstLine="567"/>
        <w:jc w:val="both"/>
        <w:rPr>
          <w:rFonts w:ascii="Arial" w:hAnsi="Arial" w:cs="Arial"/>
        </w:rPr>
      </w:pPr>
      <w:proofErr w:type="spellStart"/>
      <w:r w:rsidRPr="00343546">
        <w:rPr>
          <w:rFonts w:ascii="Arial" w:hAnsi="Arial" w:cs="Arial"/>
        </w:rPr>
        <w:t>Нэгдүгээр</w:t>
      </w:r>
      <w:proofErr w:type="spellEnd"/>
      <w:r w:rsidRPr="00343546">
        <w:rPr>
          <w:rFonts w:ascii="Arial" w:hAnsi="Arial" w:cs="Arial"/>
        </w:rPr>
        <w:t xml:space="preserve"> </w:t>
      </w:r>
      <w:proofErr w:type="spellStart"/>
      <w:r w:rsidRPr="00343546">
        <w:rPr>
          <w:rFonts w:ascii="Arial" w:hAnsi="Arial" w:cs="Arial"/>
        </w:rPr>
        <w:t>бүлэгт</w:t>
      </w:r>
      <w:proofErr w:type="spellEnd"/>
      <w:r w:rsidRPr="00343546">
        <w:rPr>
          <w:rFonts w:ascii="Arial" w:hAnsi="Arial" w:cs="Arial"/>
        </w:rPr>
        <w:t xml:space="preserve"> </w:t>
      </w:r>
      <w:proofErr w:type="spellStart"/>
      <w:r w:rsidRPr="00343546">
        <w:rPr>
          <w:rFonts w:ascii="Arial" w:hAnsi="Arial" w:cs="Arial"/>
        </w:rPr>
        <w:t>хуулийн</w:t>
      </w:r>
      <w:proofErr w:type="spellEnd"/>
      <w:r w:rsidRPr="00343546">
        <w:rPr>
          <w:rFonts w:ascii="Arial" w:hAnsi="Arial" w:cs="Arial"/>
        </w:rPr>
        <w:t xml:space="preserve"> </w:t>
      </w:r>
      <w:proofErr w:type="spellStart"/>
      <w:r w:rsidRPr="00343546">
        <w:rPr>
          <w:rFonts w:ascii="Arial" w:hAnsi="Arial" w:cs="Arial"/>
        </w:rPr>
        <w:t>зорилт</w:t>
      </w:r>
      <w:proofErr w:type="spellEnd"/>
      <w:r w:rsidRPr="00343546">
        <w:rPr>
          <w:rFonts w:ascii="Arial" w:hAnsi="Arial" w:cs="Arial"/>
        </w:rPr>
        <w:t xml:space="preserve">, </w:t>
      </w:r>
      <w:proofErr w:type="spellStart"/>
      <w:r w:rsidRPr="00343546">
        <w:rPr>
          <w:rFonts w:ascii="Arial" w:hAnsi="Arial" w:cs="Arial"/>
        </w:rPr>
        <w:t>газрын</w:t>
      </w:r>
      <w:proofErr w:type="spellEnd"/>
      <w:r w:rsidRPr="00343546">
        <w:rPr>
          <w:rFonts w:ascii="Arial" w:hAnsi="Arial" w:cs="Arial"/>
        </w:rPr>
        <w:t xml:space="preserve"> </w:t>
      </w:r>
      <w:proofErr w:type="spellStart"/>
      <w:r w:rsidRPr="00343546">
        <w:rPr>
          <w:rFonts w:ascii="Arial" w:hAnsi="Arial" w:cs="Arial"/>
        </w:rPr>
        <w:t>төлбөрийн</w:t>
      </w:r>
      <w:proofErr w:type="spellEnd"/>
      <w:r w:rsidRPr="00343546">
        <w:rPr>
          <w:rFonts w:ascii="Arial" w:hAnsi="Arial" w:cs="Arial"/>
        </w:rPr>
        <w:t xml:space="preserve"> </w:t>
      </w:r>
      <w:proofErr w:type="spellStart"/>
      <w:r w:rsidRPr="00343546">
        <w:rPr>
          <w:rFonts w:ascii="Arial" w:hAnsi="Arial" w:cs="Arial"/>
        </w:rPr>
        <w:t>тухай</w:t>
      </w:r>
      <w:proofErr w:type="spellEnd"/>
      <w:r w:rsidRPr="00343546">
        <w:rPr>
          <w:rFonts w:ascii="Arial" w:hAnsi="Arial" w:cs="Arial"/>
        </w:rPr>
        <w:t xml:space="preserve"> </w:t>
      </w:r>
      <w:proofErr w:type="spellStart"/>
      <w:r w:rsidRPr="00343546">
        <w:rPr>
          <w:rFonts w:ascii="Arial" w:hAnsi="Arial" w:cs="Arial"/>
        </w:rPr>
        <w:t>хууль</w:t>
      </w:r>
      <w:proofErr w:type="spellEnd"/>
      <w:r w:rsidRPr="00343546">
        <w:rPr>
          <w:rFonts w:ascii="Arial" w:hAnsi="Arial" w:cs="Arial"/>
        </w:rPr>
        <w:t xml:space="preserve"> </w:t>
      </w:r>
      <w:proofErr w:type="spellStart"/>
      <w:r w:rsidRPr="00343546">
        <w:rPr>
          <w:rFonts w:ascii="Arial" w:hAnsi="Arial" w:cs="Arial"/>
        </w:rPr>
        <w:t>тогтоомж</w:t>
      </w:r>
      <w:proofErr w:type="spellEnd"/>
      <w:r w:rsidRPr="00343546">
        <w:rPr>
          <w:rFonts w:ascii="Arial" w:hAnsi="Arial" w:cs="Arial"/>
        </w:rPr>
        <w:t xml:space="preserve">, </w:t>
      </w:r>
      <w:proofErr w:type="spellStart"/>
      <w:r w:rsidRPr="00343546">
        <w:rPr>
          <w:rFonts w:ascii="Arial" w:hAnsi="Arial" w:cs="Arial"/>
        </w:rPr>
        <w:t>газрын</w:t>
      </w:r>
      <w:proofErr w:type="spellEnd"/>
      <w:r w:rsidRPr="00343546">
        <w:rPr>
          <w:rFonts w:ascii="Arial" w:hAnsi="Arial" w:cs="Arial"/>
        </w:rPr>
        <w:t xml:space="preserve"> </w:t>
      </w:r>
      <w:proofErr w:type="spellStart"/>
      <w:r w:rsidRPr="00343546">
        <w:rPr>
          <w:rFonts w:ascii="Arial" w:hAnsi="Arial" w:cs="Arial"/>
        </w:rPr>
        <w:t>төлбөр</w:t>
      </w:r>
      <w:proofErr w:type="spellEnd"/>
      <w:r w:rsidRPr="00343546">
        <w:rPr>
          <w:rFonts w:ascii="Arial" w:hAnsi="Arial" w:cs="Arial"/>
        </w:rPr>
        <w:t xml:space="preserve"> </w:t>
      </w:r>
      <w:proofErr w:type="spellStart"/>
      <w:r w:rsidRPr="00343546">
        <w:rPr>
          <w:rFonts w:ascii="Arial" w:hAnsi="Arial" w:cs="Arial"/>
        </w:rPr>
        <w:t>төлөгчийн</w:t>
      </w:r>
      <w:proofErr w:type="spellEnd"/>
      <w:r w:rsidRPr="00343546">
        <w:rPr>
          <w:rFonts w:ascii="Arial" w:hAnsi="Arial" w:cs="Arial"/>
        </w:rPr>
        <w:t xml:space="preserve"> </w:t>
      </w:r>
      <w:proofErr w:type="spellStart"/>
      <w:r w:rsidRPr="00343546">
        <w:rPr>
          <w:rFonts w:ascii="Arial" w:hAnsi="Arial" w:cs="Arial"/>
        </w:rPr>
        <w:t>талаар</w:t>
      </w:r>
      <w:proofErr w:type="spellEnd"/>
      <w:r w:rsidRPr="00343546">
        <w:rPr>
          <w:rFonts w:ascii="Arial" w:hAnsi="Arial" w:cs="Arial"/>
        </w:rPr>
        <w:t xml:space="preserve"> </w:t>
      </w:r>
      <w:proofErr w:type="spellStart"/>
      <w:r w:rsidRPr="00343546">
        <w:rPr>
          <w:rFonts w:ascii="Arial" w:hAnsi="Arial" w:cs="Arial"/>
        </w:rPr>
        <w:t>тусгана</w:t>
      </w:r>
      <w:proofErr w:type="spellEnd"/>
      <w:r w:rsidRPr="00343546">
        <w:rPr>
          <w:rFonts w:ascii="Arial" w:hAnsi="Arial" w:cs="Arial"/>
        </w:rPr>
        <w:t>.</w:t>
      </w:r>
    </w:p>
    <w:p w14:paraId="460EF04F" w14:textId="77777777" w:rsidR="00196105" w:rsidRPr="003B57D7" w:rsidRDefault="00196105" w:rsidP="00343546">
      <w:pPr>
        <w:spacing w:after="0" w:line="240" w:lineRule="auto"/>
        <w:ind w:firstLine="567"/>
        <w:jc w:val="both"/>
        <w:rPr>
          <w:rFonts w:ascii="Arial" w:hAnsi="Arial" w:cs="Arial"/>
        </w:rPr>
      </w:pPr>
    </w:p>
    <w:p w14:paraId="4625EBC7" w14:textId="77777777" w:rsidR="00343546" w:rsidRPr="00343546" w:rsidRDefault="00343546" w:rsidP="00343546">
      <w:pPr>
        <w:spacing w:after="0" w:line="240" w:lineRule="auto"/>
        <w:ind w:firstLine="567"/>
        <w:jc w:val="both"/>
        <w:rPr>
          <w:rFonts w:ascii="Arial" w:hAnsi="Arial" w:cs="Arial"/>
        </w:rPr>
      </w:pPr>
      <w:proofErr w:type="spellStart"/>
      <w:r w:rsidRPr="00343546">
        <w:rPr>
          <w:rFonts w:ascii="Arial" w:hAnsi="Arial" w:cs="Arial"/>
        </w:rPr>
        <w:t>Хоёрдугаар</w:t>
      </w:r>
      <w:proofErr w:type="spellEnd"/>
      <w:r w:rsidRPr="00343546">
        <w:rPr>
          <w:rFonts w:ascii="Arial" w:hAnsi="Arial" w:cs="Arial"/>
        </w:rPr>
        <w:t xml:space="preserve"> </w:t>
      </w:r>
      <w:proofErr w:type="spellStart"/>
      <w:r w:rsidRPr="00343546">
        <w:rPr>
          <w:rFonts w:ascii="Arial" w:hAnsi="Arial" w:cs="Arial"/>
        </w:rPr>
        <w:t>бүлэгт</w:t>
      </w:r>
      <w:proofErr w:type="spellEnd"/>
      <w:r w:rsidRPr="00343546">
        <w:rPr>
          <w:rFonts w:ascii="Arial" w:hAnsi="Arial" w:cs="Arial"/>
        </w:rPr>
        <w:t xml:space="preserve"> </w:t>
      </w:r>
      <w:proofErr w:type="spellStart"/>
      <w:r w:rsidRPr="00343546">
        <w:rPr>
          <w:rFonts w:ascii="Arial" w:hAnsi="Arial" w:cs="Arial"/>
        </w:rPr>
        <w:t>газрын</w:t>
      </w:r>
      <w:proofErr w:type="spellEnd"/>
      <w:r w:rsidRPr="00343546">
        <w:rPr>
          <w:rFonts w:ascii="Arial" w:hAnsi="Arial" w:cs="Arial"/>
        </w:rPr>
        <w:t xml:space="preserve"> </w:t>
      </w:r>
      <w:proofErr w:type="spellStart"/>
      <w:r w:rsidRPr="00343546">
        <w:rPr>
          <w:rFonts w:ascii="Arial" w:hAnsi="Arial" w:cs="Arial"/>
        </w:rPr>
        <w:t>төлбөр</w:t>
      </w:r>
      <w:proofErr w:type="spellEnd"/>
      <w:r w:rsidRPr="00343546">
        <w:rPr>
          <w:rFonts w:ascii="Arial" w:hAnsi="Arial" w:cs="Arial"/>
        </w:rPr>
        <w:t xml:space="preserve"> </w:t>
      </w:r>
      <w:proofErr w:type="spellStart"/>
      <w:r w:rsidRPr="00343546">
        <w:rPr>
          <w:rFonts w:ascii="Arial" w:hAnsi="Arial" w:cs="Arial"/>
        </w:rPr>
        <w:t>тооцох</w:t>
      </w:r>
      <w:proofErr w:type="spellEnd"/>
      <w:r w:rsidRPr="00343546">
        <w:rPr>
          <w:rFonts w:ascii="Arial" w:hAnsi="Arial" w:cs="Arial"/>
        </w:rPr>
        <w:t xml:space="preserve"> </w:t>
      </w:r>
      <w:proofErr w:type="spellStart"/>
      <w:r w:rsidRPr="00343546">
        <w:rPr>
          <w:rFonts w:ascii="Arial" w:hAnsi="Arial" w:cs="Arial"/>
        </w:rPr>
        <w:t>үзүүлэлт</w:t>
      </w:r>
      <w:proofErr w:type="spellEnd"/>
      <w:r w:rsidRPr="00343546">
        <w:rPr>
          <w:rFonts w:ascii="Arial" w:hAnsi="Arial" w:cs="Arial"/>
        </w:rPr>
        <w:t xml:space="preserve">, </w:t>
      </w:r>
      <w:proofErr w:type="spellStart"/>
      <w:r w:rsidRPr="00343546">
        <w:rPr>
          <w:rFonts w:ascii="Arial" w:hAnsi="Arial" w:cs="Arial"/>
        </w:rPr>
        <w:t>газрын</w:t>
      </w:r>
      <w:proofErr w:type="spellEnd"/>
      <w:r w:rsidRPr="00343546">
        <w:rPr>
          <w:rFonts w:ascii="Arial" w:hAnsi="Arial" w:cs="Arial"/>
        </w:rPr>
        <w:t xml:space="preserve"> </w:t>
      </w:r>
      <w:proofErr w:type="spellStart"/>
      <w:r w:rsidRPr="00343546">
        <w:rPr>
          <w:rFonts w:ascii="Arial" w:hAnsi="Arial" w:cs="Arial"/>
        </w:rPr>
        <w:t>төлбөрийн</w:t>
      </w:r>
      <w:proofErr w:type="spellEnd"/>
      <w:r w:rsidRPr="00343546">
        <w:rPr>
          <w:rFonts w:ascii="Arial" w:hAnsi="Arial" w:cs="Arial"/>
        </w:rPr>
        <w:t xml:space="preserve"> </w:t>
      </w:r>
      <w:proofErr w:type="spellStart"/>
      <w:r w:rsidRPr="00343546">
        <w:rPr>
          <w:rFonts w:ascii="Arial" w:hAnsi="Arial" w:cs="Arial"/>
        </w:rPr>
        <w:t>хувь</w:t>
      </w:r>
      <w:proofErr w:type="spellEnd"/>
      <w:r w:rsidRPr="00343546">
        <w:rPr>
          <w:rFonts w:ascii="Arial" w:hAnsi="Arial" w:cs="Arial"/>
        </w:rPr>
        <w:t xml:space="preserve">, </w:t>
      </w:r>
      <w:proofErr w:type="spellStart"/>
      <w:r w:rsidRPr="00343546">
        <w:rPr>
          <w:rFonts w:ascii="Arial" w:hAnsi="Arial" w:cs="Arial"/>
        </w:rPr>
        <w:t>хэмжээг</w:t>
      </w:r>
      <w:proofErr w:type="spellEnd"/>
      <w:r w:rsidRPr="00343546">
        <w:rPr>
          <w:rFonts w:ascii="Arial" w:hAnsi="Arial" w:cs="Arial"/>
        </w:rPr>
        <w:t xml:space="preserve"> </w:t>
      </w:r>
      <w:proofErr w:type="spellStart"/>
      <w:r w:rsidRPr="00343546">
        <w:rPr>
          <w:rFonts w:ascii="Arial" w:hAnsi="Arial" w:cs="Arial"/>
        </w:rPr>
        <w:t>тогтоох</w:t>
      </w:r>
      <w:proofErr w:type="spellEnd"/>
      <w:r w:rsidRPr="00343546">
        <w:rPr>
          <w:rFonts w:ascii="Arial" w:hAnsi="Arial" w:cs="Arial"/>
        </w:rPr>
        <w:t xml:space="preserve"> </w:t>
      </w:r>
      <w:proofErr w:type="spellStart"/>
      <w:r w:rsidRPr="00343546">
        <w:rPr>
          <w:rFonts w:ascii="Arial" w:hAnsi="Arial" w:cs="Arial"/>
        </w:rPr>
        <w:t>асуудлыг</w:t>
      </w:r>
      <w:proofErr w:type="spellEnd"/>
      <w:r w:rsidRPr="00343546">
        <w:rPr>
          <w:rFonts w:ascii="Arial" w:hAnsi="Arial" w:cs="Arial"/>
        </w:rPr>
        <w:t xml:space="preserve"> </w:t>
      </w:r>
      <w:proofErr w:type="spellStart"/>
      <w:r w:rsidRPr="00343546">
        <w:rPr>
          <w:rFonts w:ascii="Arial" w:hAnsi="Arial" w:cs="Arial"/>
        </w:rPr>
        <w:t>тусгана</w:t>
      </w:r>
      <w:proofErr w:type="spellEnd"/>
      <w:r w:rsidRPr="00343546">
        <w:rPr>
          <w:rFonts w:ascii="Arial" w:hAnsi="Arial" w:cs="Arial"/>
        </w:rPr>
        <w:t>.</w:t>
      </w:r>
    </w:p>
    <w:p w14:paraId="37D30C68" w14:textId="77777777" w:rsidR="00196105" w:rsidRDefault="00196105" w:rsidP="00343546">
      <w:pPr>
        <w:spacing w:after="0" w:line="240" w:lineRule="auto"/>
        <w:ind w:firstLine="567"/>
        <w:jc w:val="both"/>
        <w:rPr>
          <w:rFonts w:ascii="Arial" w:hAnsi="Arial" w:cs="Arial"/>
          <w:lang w:val="mn-MN"/>
        </w:rPr>
      </w:pPr>
    </w:p>
    <w:p w14:paraId="368FC6D3" w14:textId="697BD23F" w:rsidR="00343546" w:rsidRPr="00343546" w:rsidRDefault="00343546" w:rsidP="00343546">
      <w:pPr>
        <w:spacing w:after="0" w:line="240" w:lineRule="auto"/>
        <w:ind w:firstLine="567"/>
        <w:jc w:val="both"/>
        <w:rPr>
          <w:rFonts w:ascii="Arial" w:hAnsi="Arial" w:cs="Arial"/>
        </w:rPr>
      </w:pPr>
      <w:proofErr w:type="spellStart"/>
      <w:r w:rsidRPr="00343546">
        <w:rPr>
          <w:rFonts w:ascii="Arial" w:hAnsi="Arial" w:cs="Arial"/>
        </w:rPr>
        <w:lastRenderedPageBreak/>
        <w:t>Гуравдугаар</w:t>
      </w:r>
      <w:proofErr w:type="spellEnd"/>
      <w:r w:rsidRPr="00343546">
        <w:rPr>
          <w:rFonts w:ascii="Arial" w:hAnsi="Arial" w:cs="Arial"/>
        </w:rPr>
        <w:t xml:space="preserve"> </w:t>
      </w:r>
      <w:proofErr w:type="spellStart"/>
      <w:r w:rsidRPr="00343546">
        <w:rPr>
          <w:rFonts w:ascii="Arial" w:hAnsi="Arial" w:cs="Arial"/>
        </w:rPr>
        <w:t>бүлэгт</w:t>
      </w:r>
      <w:proofErr w:type="spellEnd"/>
      <w:r w:rsidRPr="00343546">
        <w:rPr>
          <w:rFonts w:ascii="Arial" w:hAnsi="Arial" w:cs="Arial"/>
        </w:rPr>
        <w:t xml:space="preserve"> </w:t>
      </w:r>
      <w:proofErr w:type="spellStart"/>
      <w:r w:rsidRPr="00343546">
        <w:rPr>
          <w:rFonts w:ascii="Arial" w:hAnsi="Arial" w:cs="Arial"/>
        </w:rPr>
        <w:t>газрын</w:t>
      </w:r>
      <w:proofErr w:type="spellEnd"/>
      <w:r w:rsidRPr="00343546">
        <w:rPr>
          <w:rFonts w:ascii="Arial" w:hAnsi="Arial" w:cs="Arial"/>
        </w:rPr>
        <w:t xml:space="preserve"> </w:t>
      </w:r>
      <w:proofErr w:type="spellStart"/>
      <w:r w:rsidRPr="00343546">
        <w:rPr>
          <w:rFonts w:ascii="Arial" w:hAnsi="Arial" w:cs="Arial"/>
        </w:rPr>
        <w:t>төлбөрийг</w:t>
      </w:r>
      <w:proofErr w:type="spellEnd"/>
      <w:r w:rsidRPr="00343546">
        <w:rPr>
          <w:rFonts w:ascii="Arial" w:hAnsi="Arial" w:cs="Arial"/>
        </w:rPr>
        <w:t xml:space="preserve"> </w:t>
      </w:r>
      <w:proofErr w:type="spellStart"/>
      <w:r w:rsidRPr="00343546">
        <w:rPr>
          <w:rFonts w:ascii="Arial" w:hAnsi="Arial" w:cs="Arial"/>
        </w:rPr>
        <w:t>ногдуулах</w:t>
      </w:r>
      <w:proofErr w:type="spellEnd"/>
      <w:r w:rsidRPr="00343546">
        <w:rPr>
          <w:rFonts w:ascii="Arial" w:hAnsi="Arial" w:cs="Arial"/>
        </w:rPr>
        <w:t xml:space="preserve">, </w:t>
      </w:r>
      <w:proofErr w:type="spellStart"/>
      <w:r w:rsidRPr="00343546">
        <w:rPr>
          <w:rFonts w:ascii="Arial" w:hAnsi="Arial" w:cs="Arial"/>
        </w:rPr>
        <w:t>хөнгөлөх</w:t>
      </w:r>
      <w:proofErr w:type="spellEnd"/>
      <w:r w:rsidR="00203D3B">
        <w:rPr>
          <w:rFonts w:ascii="Arial" w:hAnsi="Arial" w:cs="Arial"/>
          <w:lang w:val="mn-MN"/>
        </w:rPr>
        <w:t xml:space="preserve"> </w:t>
      </w:r>
      <w:proofErr w:type="spellStart"/>
      <w:r w:rsidRPr="00343546">
        <w:rPr>
          <w:rFonts w:ascii="Arial" w:hAnsi="Arial" w:cs="Arial"/>
        </w:rPr>
        <w:t>асуудлыг</w:t>
      </w:r>
      <w:proofErr w:type="spellEnd"/>
      <w:r w:rsidRPr="00343546">
        <w:rPr>
          <w:rFonts w:ascii="Arial" w:hAnsi="Arial" w:cs="Arial"/>
        </w:rPr>
        <w:t xml:space="preserve"> </w:t>
      </w:r>
      <w:proofErr w:type="spellStart"/>
      <w:r w:rsidRPr="00343546">
        <w:rPr>
          <w:rFonts w:ascii="Arial" w:hAnsi="Arial" w:cs="Arial"/>
        </w:rPr>
        <w:t>тусгана</w:t>
      </w:r>
      <w:proofErr w:type="spellEnd"/>
      <w:r w:rsidRPr="00343546">
        <w:rPr>
          <w:rFonts w:ascii="Arial" w:hAnsi="Arial" w:cs="Arial"/>
        </w:rPr>
        <w:t>.</w:t>
      </w:r>
    </w:p>
    <w:p w14:paraId="44CB6CB6" w14:textId="77777777" w:rsidR="00196105" w:rsidRDefault="00196105" w:rsidP="00343546">
      <w:pPr>
        <w:spacing w:after="0" w:line="240" w:lineRule="auto"/>
        <w:ind w:firstLine="567"/>
        <w:jc w:val="both"/>
        <w:rPr>
          <w:rFonts w:ascii="Arial" w:hAnsi="Arial" w:cs="Arial"/>
          <w:lang w:val="mn-MN"/>
        </w:rPr>
      </w:pPr>
    </w:p>
    <w:p w14:paraId="4B1656B6" w14:textId="77777777" w:rsidR="00343546" w:rsidRPr="00343546" w:rsidRDefault="00343546" w:rsidP="00343546">
      <w:pPr>
        <w:spacing w:after="0" w:line="240" w:lineRule="auto"/>
        <w:ind w:firstLine="567"/>
        <w:jc w:val="both"/>
        <w:rPr>
          <w:rFonts w:ascii="Arial" w:hAnsi="Arial" w:cs="Arial"/>
        </w:rPr>
      </w:pPr>
      <w:proofErr w:type="spellStart"/>
      <w:r w:rsidRPr="00343546">
        <w:rPr>
          <w:rFonts w:ascii="Arial" w:hAnsi="Arial" w:cs="Arial"/>
        </w:rPr>
        <w:t>Дөрөвдүгээр</w:t>
      </w:r>
      <w:proofErr w:type="spellEnd"/>
      <w:r w:rsidRPr="00343546">
        <w:rPr>
          <w:rFonts w:ascii="Arial" w:hAnsi="Arial" w:cs="Arial"/>
        </w:rPr>
        <w:t xml:space="preserve"> </w:t>
      </w:r>
      <w:proofErr w:type="spellStart"/>
      <w:r w:rsidRPr="00343546">
        <w:rPr>
          <w:rFonts w:ascii="Arial" w:hAnsi="Arial" w:cs="Arial"/>
        </w:rPr>
        <w:t>бүлэгт</w:t>
      </w:r>
      <w:proofErr w:type="spellEnd"/>
      <w:r w:rsidRPr="00343546">
        <w:rPr>
          <w:rFonts w:ascii="Arial" w:hAnsi="Arial" w:cs="Arial"/>
        </w:rPr>
        <w:t xml:space="preserve"> </w:t>
      </w:r>
      <w:proofErr w:type="spellStart"/>
      <w:r w:rsidRPr="00343546">
        <w:rPr>
          <w:rFonts w:ascii="Arial" w:hAnsi="Arial" w:cs="Arial"/>
        </w:rPr>
        <w:t>газрын</w:t>
      </w:r>
      <w:proofErr w:type="spellEnd"/>
      <w:r w:rsidRPr="00343546">
        <w:rPr>
          <w:rFonts w:ascii="Arial" w:hAnsi="Arial" w:cs="Arial"/>
        </w:rPr>
        <w:t xml:space="preserve"> </w:t>
      </w:r>
      <w:proofErr w:type="spellStart"/>
      <w:r w:rsidRPr="00343546">
        <w:rPr>
          <w:rFonts w:ascii="Arial" w:hAnsi="Arial" w:cs="Arial"/>
        </w:rPr>
        <w:t>төлбөрийг</w:t>
      </w:r>
      <w:proofErr w:type="spellEnd"/>
      <w:r w:rsidRPr="00343546">
        <w:rPr>
          <w:rFonts w:ascii="Arial" w:hAnsi="Arial" w:cs="Arial"/>
        </w:rPr>
        <w:t xml:space="preserve"> </w:t>
      </w:r>
      <w:proofErr w:type="spellStart"/>
      <w:r w:rsidRPr="00343546">
        <w:rPr>
          <w:rFonts w:ascii="Arial" w:hAnsi="Arial" w:cs="Arial"/>
        </w:rPr>
        <w:t>төвлөрүүлэх</w:t>
      </w:r>
      <w:proofErr w:type="spellEnd"/>
      <w:r w:rsidRPr="00343546">
        <w:rPr>
          <w:rFonts w:ascii="Arial" w:hAnsi="Arial" w:cs="Arial"/>
        </w:rPr>
        <w:t xml:space="preserve">, </w:t>
      </w:r>
      <w:proofErr w:type="spellStart"/>
      <w:r w:rsidRPr="00343546">
        <w:rPr>
          <w:rFonts w:ascii="Arial" w:hAnsi="Arial" w:cs="Arial"/>
        </w:rPr>
        <w:t>тайлагнах</w:t>
      </w:r>
      <w:proofErr w:type="spellEnd"/>
      <w:r w:rsidRPr="00343546">
        <w:rPr>
          <w:rFonts w:ascii="Arial" w:hAnsi="Arial" w:cs="Arial"/>
        </w:rPr>
        <w:t xml:space="preserve">, </w:t>
      </w:r>
      <w:proofErr w:type="spellStart"/>
      <w:r w:rsidRPr="00343546">
        <w:rPr>
          <w:rFonts w:ascii="Arial" w:hAnsi="Arial" w:cs="Arial"/>
        </w:rPr>
        <w:t>хяналт</w:t>
      </w:r>
      <w:proofErr w:type="spellEnd"/>
      <w:r w:rsidRPr="00343546">
        <w:rPr>
          <w:rFonts w:ascii="Arial" w:hAnsi="Arial" w:cs="Arial"/>
        </w:rPr>
        <w:t xml:space="preserve"> </w:t>
      </w:r>
      <w:proofErr w:type="spellStart"/>
      <w:r w:rsidRPr="00343546">
        <w:rPr>
          <w:rFonts w:ascii="Arial" w:hAnsi="Arial" w:cs="Arial"/>
        </w:rPr>
        <w:t>тавих</w:t>
      </w:r>
      <w:proofErr w:type="spellEnd"/>
      <w:r w:rsidRPr="00343546">
        <w:rPr>
          <w:rFonts w:ascii="Arial" w:hAnsi="Arial" w:cs="Arial"/>
        </w:rPr>
        <w:t xml:space="preserve"> </w:t>
      </w:r>
      <w:proofErr w:type="spellStart"/>
      <w:r w:rsidRPr="00343546">
        <w:rPr>
          <w:rFonts w:ascii="Arial" w:hAnsi="Arial" w:cs="Arial"/>
        </w:rPr>
        <w:t>асуудлыг</w:t>
      </w:r>
      <w:proofErr w:type="spellEnd"/>
      <w:r w:rsidRPr="00343546">
        <w:rPr>
          <w:rFonts w:ascii="Arial" w:hAnsi="Arial" w:cs="Arial"/>
        </w:rPr>
        <w:t xml:space="preserve"> </w:t>
      </w:r>
      <w:proofErr w:type="spellStart"/>
      <w:r w:rsidRPr="00343546">
        <w:rPr>
          <w:rFonts w:ascii="Arial" w:hAnsi="Arial" w:cs="Arial"/>
        </w:rPr>
        <w:t>тусгана</w:t>
      </w:r>
      <w:proofErr w:type="spellEnd"/>
      <w:r w:rsidRPr="00343546">
        <w:rPr>
          <w:rFonts w:ascii="Arial" w:hAnsi="Arial" w:cs="Arial"/>
        </w:rPr>
        <w:t xml:space="preserve">. </w:t>
      </w:r>
    </w:p>
    <w:p w14:paraId="330960BB" w14:textId="77777777" w:rsidR="00196105" w:rsidRDefault="00343546" w:rsidP="00D91523">
      <w:pPr>
        <w:spacing w:after="0" w:line="240" w:lineRule="auto"/>
        <w:ind w:firstLine="567"/>
        <w:jc w:val="both"/>
        <w:rPr>
          <w:rFonts w:ascii="Arial" w:hAnsi="Arial" w:cs="Arial"/>
          <w:lang w:val="mn-MN"/>
        </w:rPr>
      </w:pPr>
      <w:r>
        <w:rPr>
          <w:rFonts w:ascii="Arial" w:hAnsi="Arial" w:cs="Arial"/>
          <w:lang w:val="mn-MN"/>
        </w:rPr>
        <w:tab/>
      </w:r>
    </w:p>
    <w:p w14:paraId="09D0ACE5" w14:textId="77777777" w:rsidR="00D91523" w:rsidRDefault="00343546" w:rsidP="00D91523">
      <w:pPr>
        <w:spacing w:after="0" w:line="240" w:lineRule="auto"/>
        <w:ind w:firstLine="567"/>
        <w:jc w:val="both"/>
        <w:rPr>
          <w:rFonts w:ascii="Arial" w:hAnsi="Arial" w:cs="Arial"/>
          <w:lang w:val="mn-MN"/>
        </w:rPr>
      </w:pPr>
      <w:r>
        <w:rPr>
          <w:rFonts w:ascii="Arial" w:hAnsi="Arial" w:cs="Arial"/>
          <w:lang w:val="mn-MN"/>
        </w:rPr>
        <w:t>Тавдугаар бүлэгт газрын төлбөр, татвартай холбоотой үүссэн маргааныг хянан шийдвэрлэх, хууль тогтоомж зөрчигчид оногдуулах хариуцлагын талаар тусгана.</w:t>
      </w:r>
    </w:p>
    <w:p w14:paraId="25858132" w14:textId="77777777" w:rsidR="00343546" w:rsidRPr="00343546" w:rsidRDefault="00343546" w:rsidP="00D91523">
      <w:pPr>
        <w:spacing w:after="0" w:line="240" w:lineRule="auto"/>
        <w:ind w:firstLine="567"/>
        <w:jc w:val="both"/>
        <w:rPr>
          <w:rFonts w:ascii="Arial" w:hAnsi="Arial" w:cs="Arial"/>
          <w:lang w:val="mn-MN"/>
        </w:rPr>
      </w:pPr>
    </w:p>
    <w:p w14:paraId="0DBA10E4" w14:textId="77777777" w:rsidR="00707DC8" w:rsidRDefault="001A6F0F" w:rsidP="00707DC8">
      <w:pPr>
        <w:pStyle w:val="NormalWeb"/>
        <w:spacing w:before="0" w:beforeAutospacing="0" w:after="0" w:afterAutospacing="0"/>
        <w:jc w:val="center"/>
        <w:rPr>
          <w:rFonts w:ascii="Arial" w:eastAsiaTheme="minorEastAsia" w:hAnsi="Arial" w:cs="Arial"/>
          <w:b/>
          <w:sz w:val="22"/>
          <w:szCs w:val="22"/>
          <w:lang w:val="mn-MN"/>
        </w:rPr>
      </w:pPr>
      <w:r>
        <w:rPr>
          <w:rFonts w:ascii="Arial" w:eastAsiaTheme="minorEastAsia" w:hAnsi="Arial" w:cs="Arial"/>
          <w:b/>
          <w:sz w:val="22"/>
          <w:szCs w:val="22"/>
          <w:lang w:val="mn-MN"/>
        </w:rPr>
        <w:t>ЗУРГАА.</w:t>
      </w:r>
      <w:r w:rsidR="000F39E0" w:rsidRPr="00BF3B38">
        <w:rPr>
          <w:rFonts w:ascii="Arial" w:eastAsiaTheme="minorEastAsia" w:hAnsi="Arial" w:cs="Arial"/>
          <w:b/>
          <w:sz w:val="22"/>
          <w:szCs w:val="22"/>
          <w:lang w:val="mn-MN"/>
        </w:rPr>
        <w:t xml:space="preserve">ОЛОН УЛСЫН БОЛОН БУСАД УЛСЫН ЭРХ ЗҮЙН </w:t>
      </w:r>
    </w:p>
    <w:p w14:paraId="3626B75F" w14:textId="77777777" w:rsidR="00FD2A98" w:rsidRDefault="000F39E0" w:rsidP="00707DC8">
      <w:pPr>
        <w:pStyle w:val="NormalWeb"/>
        <w:spacing w:before="0" w:beforeAutospacing="0" w:after="0" w:afterAutospacing="0"/>
        <w:jc w:val="center"/>
        <w:rPr>
          <w:rFonts w:ascii="Arial" w:eastAsiaTheme="minorEastAsia" w:hAnsi="Arial" w:cs="Arial"/>
          <w:b/>
          <w:sz w:val="22"/>
          <w:szCs w:val="22"/>
        </w:rPr>
      </w:pPr>
      <w:r w:rsidRPr="00BF3B38">
        <w:rPr>
          <w:rFonts w:ascii="Arial" w:eastAsiaTheme="minorEastAsia" w:hAnsi="Arial" w:cs="Arial"/>
          <w:b/>
          <w:sz w:val="22"/>
          <w:szCs w:val="22"/>
          <w:lang w:val="mn-MN"/>
        </w:rPr>
        <w:t>ЗОХИЦУУЛАЛТЫН СУДАЛГАА</w:t>
      </w:r>
    </w:p>
    <w:p w14:paraId="0655885D" w14:textId="77777777" w:rsidR="0079387E" w:rsidRPr="0079387E" w:rsidRDefault="0079387E" w:rsidP="00707DC8">
      <w:pPr>
        <w:pStyle w:val="NormalWeb"/>
        <w:spacing w:before="0" w:beforeAutospacing="0" w:after="0" w:afterAutospacing="0"/>
        <w:jc w:val="center"/>
        <w:rPr>
          <w:rFonts w:ascii="Arial" w:eastAsiaTheme="minorEastAsia" w:hAnsi="Arial" w:cs="Arial"/>
          <w:b/>
          <w:sz w:val="22"/>
          <w:szCs w:val="22"/>
        </w:rPr>
      </w:pPr>
    </w:p>
    <w:p w14:paraId="1A5D0AE4" w14:textId="77777777" w:rsidR="000F39E0" w:rsidRPr="00BF3B38" w:rsidRDefault="000F39E0" w:rsidP="00900649">
      <w:pPr>
        <w:spacing w:after="120" w:line="240" w:lineRule="auto"/>
        <w:ind w:firstLine="720"/>
        <w:jc w:val="both"/>
        <w:rPr>
          <w:rFonts w:ascii="Arial" w:hAnsi="Arial" w:cs="Arial"/>
          <w:shd w:val="clear" w:color="auto" w:fill="FFFFFF"/>
          <w:lang w:val="mn-MN"/>
        </w:rPr>
      </w:pPr>
      <w:r w:rsidRPr="00BF3B38">
        <w:rPr>
          <w:rFonts w:ascii="Arial" w:hAnsi="Arial" w:cs="Arial"/>
          <w:lang w:val="mn-MN"/>
        </w:rPr>
        <w:t xml:space="preserve">Газрын төлбөр нь Татварын ерөнхий хуулийн </w:t>
      </w:r>
      <w:r w:rsidRPr="00BF3B38">
        <w:rPr>
          <w:rFonts w:ascii="Arial" w:hAnsi="Arial" w:cs="Arial"/>
          <w:shd w:val="clear" w:color="auto" w:fill="FFFFFF"/>
          <w:lang w:val="mn-MN"/>
        </w:rPr>
        <w:t>7.4.11-д зааснаар Улсын Их Хурал, Засгийн газар, аймаг, нийслэл, сум, дүүргийн иргэдийн Төлөөлөгчдийн Хурлаас хувь хэмжээг нь тогтоож орон нутгийн төсөвт төвлөрүүлэх, эсхүл тухайн нутаг дэвсгэрт үйлчлэх орон нутгийн татварт хамаарагддаг.</w:t>
      </w:r>
    </w:p>
    <w:p w14:paraId="7E777BA8" w14:textId="77777777" w:rsidR="000F39E0" w:rsidRPr="00BF3B38" w:rsidRDefault="000F39E0" w:rsidP="00900649">
      <w:pPr>
        <w:spacing w:after="120" w:line="240" w:lineRule="auto"/>
        <w:ind w:right="-1" w:firstLine="562"/>
        <w:jc w:val="both"/>
        <w:rPr>
          <w:rFonts w:ascii="Arial" w:hAnsi="Arial" w:cs="Arial"/>
          <w:lang w:val="mn-MN"/>
        </w:rPr>
      </w:pPr>
      <w:r w:rsidRPr="00BF3B38">
        <w:rPr>
          <w:rFonts w:ascii="Arial" w:hAnsi="Arial" w:cs="Arial"/>
          <w:lang w:val="mn-MN"/>
        </w:rPr>
        <w:t>Орчин үеийн газрын харилцааны онолд кадастрын түүхэн хөгжил нь засаглалын дэд бүтцийн үндэс гэдгийг хүлээн зөвшөөрдөг бөгөөд газрын менежментийн онолыг хэрэгжүүлэхэд түүний үндсэн үүргийг онцлон тэмдэглэсэн. Гэхдээ бүх хувилбаруудад тохирсон нэг ерөнхий тодорхойлолтыг хийх амаргүй учраас кадастрын системийг өргөн утгаар нь тайлбарласан. Эдгээр системүүд газры</w:t>
      </w:r>
      <w:r w:rsidR="001574E2" w:rsidRPr="00BF3B38">
        <w:rPr>
          <w:rFonts w:ascii="Arial" w:hAnsi="Arial" w:cs="Arial"/>
          <w:lang w:val="mn-MN"/>
        </w:rPr>
        <w:t xml:space="preserve">г тодорхойлох, газрын </w:t>
      </w:r>
      <w:r w:rsidRPr="00BF3B38">
        <w:rPr>
          <w:rFonts w:ascii="Arial" w:hAnsi="Arial" w:cs="Arial"/>
          <w:lang w:val="mn-MN"/>
        </w:rPr>
        <w:t xml:space="preserve">эрхийг бүртгэх зэрэг үйл ажиллагааг шаарддаг. Тэдгээр нь газрын татвар, үнэлгээ, газрын одоогийн болон цаашдын боломжит ашиглалтыг удирдах үйл ажиллагааг дэмждэг. Олон зорилтот газрын кадастрын систем нь газрын эрхзүй, газрын үнэлгээ, газрыг хөгжүүлэх гэсэн дөрвөн үйл ажиллагааг дэмждэг. </w:t>
      </w:r>
    </w:p>
    <w:p w14:paraId="48CFCA07" w14:textId="77777777" w:rsidR="000F39E0" w:rsidRPr="00BF3B38" w:rsidRDefault="000F39E0" w:rsidP="00900649">
      <w:pPr>
        <w:spacing w:after="120" w:line="240" w:lineRule="auto"/>
        <w:ind w:right="-1" w:firstLine="562"/>
        <w:jc w:val="both"/>
        <w:rPr>
          <w:rFonts w:ascii="Arial" w:hAnsi="Arial" w:cs="Arial"/>
          <w:lang w:val="mn-MN"/>
        </w:rPr>
      </w:pPr>
      <w:r w:rsidRPr="00BF3B38">
        <w:rPr>
          <w:rFonts w:ascii="Arial" w:hAnsi="Arial" w:cs="Arial"/>
          <w:lang w:val="mn-MN"/>
        </w:rPr>
        <w:t>2000 оны үед кадастрын системийг авч үзэхдээ улс орны тогтв</w:t>
      </w:r>
      <w:r w:rsidR="001F2403" w:rsidRPr="00BF3B38">
        <w:rPr>
          <w:rFonts w:ascii="Arial" w:hAnsi="Arial" w:cs="Arial"/>
          <w:lang w:val="mn-MN"/>
        </w:rPr>
        <w:t>о</w:t>
      </w:r>
      <w:r w:rsidRPr="00BF3B38">
        <w:rPr>
          <w:rFonts w:ascii="Arial" w:hAnsi="Arial" w:cs="Arial"/>
          <w:lang w:val="mn-MN"/>
        </w:rPr>
        <w:t xml:space="preserve">ртой хөгжлийг хангахад чухал үүрэг бүхий газар бол газрын эрх, газрын үнэ цэнэ, газар ашиглалт, газрыг хөгжүүлэх зэрэг захиргааны үйл ажиллагаануудыг нэгтгэж, засгийн газрын олон зорилтот үйл ажиллагааг хангах гол хөдөлгөгч хүч гэж үзэж байсан. </w:t>
      </w:r>
    </w:p>
    <w:p w14:paraId="66863AE5" w14:textId="77777777" w:rsidR="000F39E0" w:rsidRPr="00BF3B38" w:rsidRDefault="000F39E0" w:rsidP="00900649">
      <w:pPr>
        <w:spacing w:after="120" w:line="240" w:lineRule="auto"/>
        <w:ind w:right="-1" w:firstLine="562"/>
        <w:jc w:val="both"/>
        <w:rPr>
          <w:rFonts w:ascii="Arial" w:hAnsi="Arial" w:cs="Arial"/>
          <w:lang w:val="mn-MN"/>
        </w:rPr>
      </w:pPr>
      <w:r w:rsidRPr="00BF3B38">
        <w:rPr>
          <w:rFonts w:ascii="Arial" w:hAnsi="Arial" w:cs="Arial"/>
          <w:lang w:val="mn-MN"/>
        </w:rPr>
        <w:t xml:space="preserve">Газрын харилцааны дөрвөн үндсэн үйл ажиллагаа (газрын эрхзүй, газрын үнэ цэнэ, газар ашиглалт, газрыг хөгжүүлэх) нь мэргэжлийн чиглэлийн хувьд харилцан адилгүй, судлаач, инженер, хууль, үнэлгээний мэргэжилтэн, газрын эдийн засаг, төсөв, төлөвлөгөө гаргагч, хөгжүүлэгч зэрэг янз бүрийн мэргэжилтнүүдийн хамтын ажиллагааг шаарддаг. Гэсэн хэдий ч газрын үнэлгээ, татварын бодит үйл ажиллагаа мөн газар ашиглалтын төлөвлөлтийг газрын харилцааны бүрэлдэхүүн хэсэг байдлаар авч үздэггүй. Газрын харилцаа нь газар эзэмших эрх, газрын мэдээллийн менежменттэй холбоотой кадастрын үйл ажиллагаанд төвлөрсөн байдаг боловч газрын харилцааны орчин үеийн системд эдгээр дөрвөн үйл ажиллагааг дэмжих, үндсэн дэд бүтцийг доорх байдлаар хэрэгжүүлдэг. Тогтвортой хөгжлийн бодлого нь эдгээр дөрвөн үндсэн үйл ажиллагааг өөр хооронд нь уялдаатай авч үзэхийг шаарддаг. </w:t>
      </w:r>
    </w:p>
    <w:p w14:paraId="468E408D" w14:textId="77777777" w:rsidR="000F39E0" w:rsidRPr="00BF3B38" w:rsidRDefault="000F39E0" w:rsidP="00900649">
      <w:pPr>
        <w:widowControl w:val="0"/>
        <w:tabs>
          <w:tab w:val="left" w:pos="9720"/>
        </w:tabs>
        <w:autoSpaceDE w:val="0"/>
        <w:autoSpaceDN w:val="0"/>
        <w:adjustRightInd w:val="0"/>
        <w:spacing w:after="120" w:line="240" w:lineRule="auto"/>
        <w:ind w:left="4" w:right="-1" w:firstLine="716"/>
        <w:jc w:val="both"/>
        <w:rPr>
          <w:rFonts w:ascii="Arial" w:hAnsi="Arial" w:cs="Arial"/>
          <w:lang w:val="mn-MN"/>
        </w:rPr>
      </w:pPr>
      <w:r w:rsidRPr="00BF3B38">
        <w:rPr>
          <w:rFonts w:ascii="Arial" w:hAnsi="Arial" w:cs="Arial"/>
          <w:lang w:val="mn-MN"/>
        </w:rPr>
        <w:t>Европт кадастр нь анх санхүүгийн шаардлагаар бий болжээ. Шведын газрын алба арван долдугаар зууны эхэн үед газрын зураг ашигладаг байсан (Ларссон 1991). Арван наймдугаар зуунд газрын зургийг Ита</w:t>
      </w:r>
      <w:r w:rsidR="001A0586">
        <w:rPr>
          <w:rFonts w:ascii="Arial" w:hAnsi="Arial" w:cs="Arial"/>
          <w:lang w:val="mn-MN"/>
        </w:rPr>
        <w:t>лийн хойт нутагт болон Австри-</w:t>
      </w:r>
      <w:r w:rsidRPr="00BF3B38">
        <w:rPr>
          <w:rFonts w:ascii="Arial" w:hAnsi="Arial" w:cs="Arial"/>
          <w:lang w:val="mn-MN"/>
        </w:rPr>
        <w:t xml:space="preserve">Унгарын эзэнт гүрэнд татвар хураамжийг дэмжих зорилгоор ашиглаж байсан. Терезийн </w:t>
      </w:r>
      <w:r w:rsidR="001A0586">
        <w:rPr>
          <w:rFonts w:ascii="Arial" w:hAnsi="Arial" w:cs="Arial"/>
          <w:lang w:val="mn-MN"/>
        </w:rPr>
        <w:t xml:space="preserve">кадастр нь /Teresian Cadastre/ </w:t>
      </w:r>
      <w:r w:rsidRPr="00BF3B38">
        <w:rPr>
          <w:rFonts w:ascii="Arial" w:hAnsi="Arial" w:cs="Arial"/>
          <w:lang w:val="mn-MN"/>
        </w:rPr>
        <w:t xml:space="preserve">Хатан хаан Мария Терезагийн нэрээр нэрлэгдсэн. Энэ нь язгууртан сурвалжтанаас татвар хураах, газрын мэдээлэл цуглуулахад зориулагдсан байв. 1807 онд газрын зураг илүү дэлгэрч Наполеон Бонапарт нь Европ маягийн кадастрын үндсийг тавьсан. Наполеон эзэнт улсынхаа нутагт 100 сая нэгж талбар газрын кадастрын бүртгэл, газрын зураг хийхийг тушаажээ. Хуучин байсан газрын зураг болон эдгээр шинэ бүртгэлийн хооронд дахь ялгаа нь шинжлэх ухааны үндэслэлтэй хийх хэмжилт, газрын нэгж талбарыг тогтмол тэмдэглэх, мөн түүнчлэн эдгээр явцын үр дүнг схемчлэн гаргахад хэрэг болсон байна. Наполеоны эрин үед тодорхой газруудад өмч шилжүүлэх болон өмч эзэмших эрхийн бүртгэл хийх ажлуудыг даалгаж байсан. Газар эзэмшлийн тайлан бичигт газрын нэгж талбарын бодит байршлыг техникийн боломжоор нарийн гаргаж, Францын газар эзэмшлийг зохион байгуулалттай дугаарлаж, газар ашиглалт, газар өмчлөх эзэнд зориулж газрын үнэ </w:t>
      </w:r>
      <w:r w:rsidRPr="00BF3B38">
        <w:rPr>
          <w:rFonts w:ascii="Arial" w:hAnsi="Arial" w:cs="Arial"/>
          <w:lang w:val="mn-MN"/>
        </w:rPr>
        <w:lastRenderedPageBreak/>
        <w:t xml:space="preserve">өртгийг тэмдэглэн тодорхой харуулсан байдаг байна. </w:t>
      </w:r>
    </w:p>
    <w:p w14:paraId="5A4F4780" w14:textId="77777777" w:rsidR="000F39E0" w:rsidRPr="00BF3B38" w:rsidRDefault="000F39E0" w:rsidP="00900649">
      <w:pPr>
        <w:widowControl w:val="0"/>
        <w:tabs>
          <w:tab w:val="left" w:pos="9630"/>
        </w:tabs>
        <w:autoSpaceDE w:val="0"/>
        <w:autoSpaceDN w:val="0"/>
        <w:adjustRightInd w:val="0"/>
        <w:spacing w:after="120" w:line="240" w:lineRule="auto"/>
        <w:ind w:left="4" w:right="-1" w:firstLine="716"/>
        <w:jc w:val="both"/>
        <w:rPr>
          <w:rFonts w:ascii="Arial" w:hAnsi="Arial" w:cs="Arial"/>
          <w:lang w:val="mn-MN"/>
        </w:rPr>
      </w:pPr>
      <w:r w:rsidRPr="00BF3B38">
        <w:rPr>
          <w:rFonts w:ascii="Arial" w:hAnsi="Arial" w:cs="Arial"/>
          <w:lang w:val="mn-MN"/>
        </w:rPr>
        <w:t xml:space="preserve">Татвар хураамжийн системийн үр ашиг Европ дахинд тархах нөхцлийг хангаж, улсын баялаг, эрдэнэсийн санд газар ашиглалтаас хураан авсан татварын орлогыг тооцдог  болжээ. Газрын үнийг тооцоход янз бүрийн арга хэрэгсэл ашиглах болсон, тухайлбал, бүтээгдэхүүн, бүтээгдэхүүний багтаамж, чадамж, ашигласан хөрсний төрөл гэх мэт. Эдгээр санхүүгийн нэгдсэн бүртгэл эсвэл текст мэдээлэл болон шинжлэх ухааны үндэстэй бэлтгэн гаргасан газрын зураг, мөн бүртгэл нь орчин цагийн кадастрын үндсийг тавьсан байна. </w:t>
      </w:r>
    </w:p>
    <w:p w14:paraId="2E76D105" w14:textId="77777777" w:rsidR="000F39E0" w:rsidRPr="00BF3B38" w:rsidRDefault="000F39E0" w:rsidP="00900649">
      <w:pPr>
        <w:spacing w:after="120" w:line="240" w:lineRule="auto"/>
        <w:ind w:firstLine="720"/>
        <w:jc w:val="both"/>
        <w:rPr>
          <w:rFonts w:ascii="Arial" w:hAnsi="Arial" w:cs="Arial"/>
          <w:shd w:val="clear" w:color="auto" w:fill="FFFFFF"/>
          <w:lang w:val="mn-MN"/>
        </w:rPr>
      </w:pPr>
      <w:r w:rsidRPr="00BF3B38">
        <w:rPr>
          <w:rFonts w:ascii="Arial" w:hAnsi="Arial" w:cs="Arial"/>
          <w:shd w:val="clear" w:color="auto" w:fill="FFFFFF"/>
          <w:lang w:val="mn-MN"/>
        </w:rPr>
        <w:t xml:space="preserve">Олон улсад газар / байршлын үнэ цэнийн татвар, газар ашиглалтын татвар гэсэн </w:t>
      </w:r>
      <w:r w:rsidR="001A0586">
        <w:rPr>
          <w:rFonts w:ascii="Arial" w:hAnsi="Arial" w:cs="Arial"/>
          <w:shd w:val="clear" w:color="auto" w:fill="FFFFFF"/>
          <w:lang w:val="mn-MN"/>
        </w:rPr>
        <w:t xml:space="preserve">      </w:t>
      </w:r>
      <w:r w:rsidRPr="00BF3B38">
        <w:rPr>
          <w:rFonts w:ascii="Arial" w:hAnsi="Arial" w:cs="Arial"/>
          <w:shd w:val="clear" w:color="auto" w:fill="FFFFFF"/>
          <w:lang w:val="mn-MN"/>
        </w:rPr>
        <w:t>2 үндсэн түгээмэл ойлголт байна.</w:t>
      </w:r>
    </w:p>
    <w:p w14:paraId="1F3D664A" w14:textId="77777777" w:rsidR="000F39E0" w:rsidRPr="00BF3B38" w:rsidRDefault="001A0586" w:rsidP="00900649">
      <w:pPr>
        <w:spacing w:after="120" w:line="240" w:lineRule="auto"/>
        <w:ind w:firstLine="720"/>
        <w:jc w:val="both"/>
        <w:rPr>
          <w:rFonts w:ascii="Arial" w:hAnsi="Arial" w:cs="Arial"/>
          <w:lang w:val="mn-MN"/>
        </w:rPr>
      </w:pPr>
      <w:r>
        <w:rPr>
          <w:rFonts w:ascii="Arial" w:hAnsi="Arial" w:cs="Arial"/>
          <w:lang w:val="mn-MN"/>
        </w:rPr>
        <w:t>Газар /</w:t>
      </w:r>
      <w:r w:rsidR="000F39E0" w:rsidRPr="00243CEE">
        <w:rPr>
          <w:rFonts w:ascii="Arial" w:hAnsi="Arial" w:cs="Arial"/>
          <w:lang w:val="mn-MN"/>
        </w:rPr>
        <w:t>байршлын үнэ цэнийн татвар</w:t>
      </w:r>
      <w:r w:rsidR="000F39E0" w:rsidRPr="00BF3B38">
        <w:rPr>
          <w:rFonts w:ascii="Arial" w:hAnsi="Arial" w:cs="Arial"/>
          <w:lang w:val="mn-MN"/>
        </w:rPr>
        <w:t xml:space="preserve"> гэдэг нь газрын тогтоосон үнэ цэнэд татвар ногдуулдаг. Өмчийн татвараас ялгаатай нь барилга байгууламж, хувийн өмч болон бусад сайжруулалтыг үл харгалздаг байна.</w:t>
      </w:r>
    </w:p>
    <w:p w14:paraId="1189E493" w14:textId="77777777" w:rsidR="000F39E0" w:rsidRPr="00BF3B38" w:rsidRDefault="000F39E0" w:rsidP="00900649">
      <w:pPr>
        <w:spacing w:after="120" w:line="240" w:lineRule="auto"/>
        <w:ind w:firstLine="720"/>
        <w:jc w:val="both"/>
        <w:rPr>
          <w:rFonts w:ascii="Arial" w:hAnsi="Arial" w:cs="Arial"/>
          <w:lang w:val="mn-MN"/>
        </w:rPr>
      </w:pPr>
      <w:r w:rsidRPr="00243CEE">
        <w:rPr>
          <w:rFonts w:ascii="Arial" w:hAnsi="Arial" w:cs="Arial"/>
          <w:lang w:val="mn-MN"/>
        </w:rPr>
        <w:t>Газар ашиглалтын татварыг</w:t>
      </w:r>
      <w:r w:rsidRPr="00BF3B38">
        <w:rPr>
          <w:rFonts w:ascii="Arial" w:hAnsi="Arial" w:cs="Arial"/>
          <w:lang w:val="mn-MN"/>
        </w:rPr>
        <w:t xml:space="preserve"> "төгс татвар" гэж нэрлэсэн бөгөөд газрын эдийн засгийн үр ашгийг арван наймдугаар зуунаас хойш ашиглаж ирсэн. Адам Смит, Дэвид Рикардо нар энэхүү татварын системийг дэмжиж байсан боловч Хенрих Жоржын тодорхойлсон хамгийн түгээмэл ойлголт нь газрын нөөцийг тогтоож, байршлын үнэ цэнийг олон  нийтийн ажилд тулгуурлан бий болгох явдал юм. Энэ нь төсвийн орлогын хамгийн логик эх үүсвэр юм.</w:t>
      </w:r>
    </w:p>
    <w:p w14:paraId="72129E03"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Газар ашигласны татвар нь дэвшилтэт татварт тооцогддог бөгөөд татварын хамгийн хүнд дарамт нь хамгийн өндөр орлоготой иргэн, хуулийн этгээдэд хамаарах болно. Дани, Эстони, Литва, Орос, Хонконг, Сингапур, Тайвань, Австрали, Мексик, Украйн,  АНУ (жишээ нь: Пенсильвани) зэрэг улс орон болон дэд бүсүүдэд газар ашиглалтын татварыг одоогоор хэрэгжүүлж байна. </w:t>
      </w:r>
    </w:p>
    <w:p w14:paraId="4F44C549"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1879 онд Хенрих Жорж хэлэхдээ газрын үнэ цэнэ нь эдийн засгийн үйл ажиллагаа, түүнд оруулсан хөрөнгө оруулалт, байгалийн чанараас хамаардаг тул эдийн засгийн түрээс нь татварын орлогын хамгийн сайн эх үүсвэр байсан. Газар ашиглалтын татварын дарамт нь өндөр орлоготой газрын эзэд дээр унадаг учраас түрээслэгч, хэрэглэгч, ажилчдын өндөр цалин хөлсөөр дамжих боломжгүй байдаг. </w:t>
      </w:r>
    </w:p>
    <w:p w14:paraId="1C516673"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Газар нутгийн зах зээл дээр түрээслүүлж буй хөрөнгийн үнэлгээ нь газрын үнэ, газрын үнэ цэнийг бий болгох явдал юм. Газрын түрээсийг олон нийтэд чиглүүлэх үед, жишээ нь газрын тогтоосон суурь үнээр дамжуулан газрын үнэ буурах болно. </w:t>
      </w:r>
    </w:p>
    <w:p w14:paraId="79D416F3"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1816 онд Рикардо “Тухайн цаг хугацаанд ашиглахад хангалтгүй газар бол нөөц газар гэж нэрлэдэг. Газар ашиглалтын татвараар нөөц газрын түрээсийн төлбөр багасах бөгөөд тухай нөөц газрын чанарыг сайжруулах боломжийг бүрдүүлнэ” хэмээн тайлбарласан байна. Ихэнх татвар нь эдийн засгийн шийдвэрийг мушгин гуйвуулж, үр ашигтай эдийн засгийн үйл ажиллагааг тасалдаг. </w:t>
      </w:r>
    </w:p>
    <w:p w14:paraId="58816BED"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Тухайн орчинд хийгдсэн газар нутгийг сайжруулах үйл ажиллагаанаас шууд үр шимийг хүртэгчид нь газар эзэмшигчид юм. Ийм сайжруулалт нь түрээслэгчдийн эрэлтийг нэмэгдүүлнэ. Газар эзэмшигчид нь үнийн өрсөлдөөнөөс ашиг хүртдэг. Энэ тохиолдолд газар / байршлын үнэ цэнийн татварын шууд нөлөө нь хувийн эзэмшлийн газарт ногдуулах нөхөн олговрыг (газрын үнэ өссөнөөр) багасгах явдал юм.</w:t>
      </w:r>
    </w:p>
    <w:p w14:paraId="7816427A" w14:textId="77777777" w:rsidR="000F39E0" w:rsidRPr="00BF3B38" w:rsidRDefault="001A0586" w:rsidP="00900649">
      <w:pPr>
        <w:spacing w:after="120" w:line="240" w:lineRule="auto"/>
        <w:ind w:firstLine="720"/>
        <w:jc w:val="both"/>
        <w:rPr>
          <w:rFonts w:ascii="Arial" w:hAnsi="Arial" w:cs="Arial"/>
          <w:lang w:val="mn-MN"/>
        </w:rPr>
      </w:pPr>
      <w:r>
        <w:rPr>
          <w:rFonts w:ascii="Arial" w:hAnsi="Arial" w:cs="Arial"/>
          <w:lang w:val="mn-MN"/>
        </w:rPr>
        <w:t>Газар /</w:t>
      </w:r>
      <w:r w:rsidR="000F39E0" w:rsidRPr="00BF3B38">
        <w:rPr>
          <w:rFonts w:ascii="Arial" w:hAnsi="Arial" w:cs="Arial"/>
          <w:lang w:val="mn-MN"/>
        </w:rPr>
        <w:t xml:space="preserve">байршлын үнэ цэнийн татвар нь эдийн засгийн хувьд үндэслэлтэй гэж тооцогддог тул үйлдвэрлэлийг зогсоох, зах зээлийг гажуудуулах, эсвэл алдагдал бий болгохгүй. Харин газар ашиглалт сайжирснаар газар ашиглалтын татвар нь нэмэгдэж эргээд алдагдалд хүргэж болно. </w:t>
      </w:r>
    </w:p>
    <w:p w14:paraId="09014B4B"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Газар байршлын үнэ цэнийн татвар нь газар зүйн байршлыг саармагжуулах, хот төлөвлөлтийн бүтээмжтэй ашиглалт, алслагдсан суурин дах татварын дарамтыг багасгадаг. Жишээлбэл, АНУ-ын Пеннсильвани мужийн Харрисбург хот 1975 оноос хойшхи газар ашиглалтыг 6 дахин өсгөсөн юм. Хотын захирагч Стивен Р. Рийд 1982 онд бодлогоор Харрисбург хотын сул чөлөөтэй барилгын тоог багасгасан байна. </w:t>
      </w:r>
    </w:p>
    <w:p w14:paraId="11B23139"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lastRenderedPageBreak/>
        <w:t xml:space="preserve">Газар байршлын үнэ цэнийн татвар нь хөдөлмөр, капиталтай адилгүй тул үр дүнтэй татвар юм. Учир нь газар нуугдах эсвэл нүүлгэн шилжүүлэх боломжгүй. Мөн хотын олон </w:t>
      </w:r>
      <w:r w:rsidR="001A0586">
        <w:rPr>
          <w:rFonts w:ascii="Arial" w:hAnsi="Arial" w:cs="Arial"/>
          <w:lang w:val="mn-MN"/>
        </w:rPr>
        <w:t>төлөвлөгч нар газар /</w:t>
      </w:r>
      <w:r w:rsidRPr="00BF3B38">
        <w:rPr>
          <w:rFonts w:ascii="Arial" w:hAnsi="Arial" w:cs="Arial"/>
          <w:lang w:val="mn-MN"/>
        </w:rPr>
        <w:t xml:space="preserve">байршлын үнэ цэнийн татварыг дэд бүтцийн  хөгжлийг дэмжих үр дүнтэй арга гэж үздэг. </w:t>
      </w:r>
    </w:p>
    <w:p w14:paraId="7C171B4A"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Газар ашиглалтын татвар нь үл хөдлөх хөрөнгийн үнийн бууралт, уналтанд хүргэж, улмаар үл хөдлөх хөрөнгийн үнийг "капиталжуулсан" болгож бууруулж, ашиглагдахгүй газрын байршлуудыг зарах эсвэл чөлөөлөх үйл ажиллагааг дэмжих болно. Энэ нь зарим газрын эзэд, ялангуяа цэвэр газар өмчлөгчид газар өмчлөлийн татварын хувь хэмжээг өндөр түвшинд байлгахад хүргэж болзошгүй юм.</w:t>
      </w:r>
    </w:p>
    <w:p w14:paraId="1D7EDFF2"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Газар ашиглалтын татвар анх газар тариалангийн салбарт ургацын үр шим, гарцад суурилсан татвар ногдуулснаар эхэлсэн байна. </w:t>
      </w:r>
    </w:p>
    <w:p w14:paraId="2761F658"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 xml:space="preserve">Үл хөдлөх хөрөнгө эсвэл ерөнхий өмчийн татвараас гадна цэвэр газар / байршлын үнэ цэнийн татварыг Тайван, Сингапур, Эстони, Шотланд, Мексикийн Мексикали хотод ашигладаг. Мөн түүнчлэн Хятадын бодит эрхийн тухай хууль нь газар / байршлын үнэ цэнийн татварт тулгуурласан заалтуудыг агуулдаг. </w:t>
      </w:r>
    </w:p>
    <w:p w14:paraId="743466FB" w14:textId="77777777" w:rsidR="000F39E0" w:rsidRPr="00BF3B38" w:rsidRDefault="000F39E0" w:rsidP="00900649">
      <w:pPr>
        <w:spacing w:after="120" w:line="240" w:lineRule="auto"/>
        <w:ind w:firstLine="720"/>
        <w:jc w:val="both"/>
        <w:rPr>
          <w:rFonts w:ascii="Arial" w:hAnsi="Arial" w:cs="Arial"/>
          <w:lang w:val="mn-MN"/>
        </w:rPr>
      </w:pPr>
      <w:r w:rsidRPr="00BF3B38">
        <w:rPr>
          <w:rFonts w:ascii="Arial" w:hAnsi="Arial" w:cs="Arial"/>
          <w:lang w:val="mn-MN"/>
        </w:rPr>
        <w:t>2010 онд Ирландын засгийн газар 2013 оноос эхлэн газар / байршлын үнэ цэнийн татварыг нэвтрүүлэхээр зарласан. Гэсэн хэдий ч Засгийн газарт 2011 онд өөрчлөлт орсоны дараа үл хөдлөх хөрөнгийн үнийн татварыг нэвтрүүлсэн байна.</w:t>
      </w:r>
    </w:p>
    <w:p w14:paraId="195FA34C" w14:textId="77777777" w:rsidR="000F39E0" w:rsidRPr="00BF3B38" w:rsidRDefault="001A0586" w:rsidP="00900649">
      <w:pPr>
        <w:spacing w:after="120" w:line="240" w:lineRule="auto"/>
        <w:ind w:firstLine="720"/>
        <w:jc w:val="both"/>
        <w:rPr>
          <w:rFonts w:ascii="Arial" w:hAnsi="Arial" w:cs="Arial"/>
          <w:lang w:val="mn-MN"/>
        </w:rPr>
      </w:pPr>
      <w:r>
        <w:rPr>
          <w:rFonts w:ascii="Arial" w:hAnsi="Arial" w:cs="Arial"/>
          <w:lang w:val="mn-MN"/>
        </w:rPr>
        <w:t>Кенийн газар /</w:t>
      </w:r>
      <w:r w:rsidR="000F39E0" w:rsidRPr="00BF3B38">
        <w:rPr>
          <w:rFonts w:ascii="Arial" w:hAnsi="Arial" w:cs="Arial"/>
          <w:lang w:val="mn-MN"/>
        </w:rPr>
        <w:t xml:space="preserve">байршлын үнэ цэнийн татварын түүх 1972 онд тусгаар тогтнолоо олсоны дараа эхэлсэн. Орон нутгийн засаг захиргаа газрын үнийг татвараас чөлөөлөх ёстой боловч төв засгийн газраас 4% -с хэтрэх тохиолдолд зөвшөөрөл авах шаардлагатай. 2000 онд Кенид баригдах барилга байгууламжид татвар ноогдуулсангүй. Төв засгийн газар нь эзэмшдэг газрынхаа үнэ цэнээр хотын захиргаанд төлөхийг хуулиар шаарддаг. Энэ газрын шинэчлэлийн үр дүнд Кени бүс нутагтаа цорын ганц тогтвортой улс болжээ. Газар ашиглалтыг сайжруулах анхдагч зорилго бүхий алслагдсан газар нутаг дах газрын үнэлгээний татварыг Намибид нэвтрүүлсэн байна. </w:t>
      </w:r>
    </w:p>
    <w:p w14:paraId="050854AF" w14:textId="77777777" w:rsidR="000F39E0" w:rsidRPr="00BF3B38" w:rsidRDefault="000F39E0" w:rsidP="00900649">
      <w:pPr>
        <w:spacing w:after="120" w:line="240" w:lineRule="auto"/>
        <w:jc w:val="both"/>
        <w:rPr>
          <w:rFonts w:ascii="Arial" w:hAnsi="Arial" w:cs="Arial"/>
          <w:lang w:val="mn-MN"/>
        </w:rPr>
      </w:pPr>
      <w:r w:rsidRPr="00BF3B38">
        <w:rPr>
          <w:rFonts w:ascii="Arial" w:hAnsi="Arial" w:cs="Arial"/>
          <w:lang w:val="mn-MN"/>
        </w:rPr>
        <w:tab/>
        <w:t>Хүчин төгөлдөр мөрдөгдөж буй Газрын төлбөрийн тухай хууль нь газар / байршлын үнэ цэнд тулгуурлан татварын хувь хэмжээг тогтоосон байдаг. Ногдуулсан татвар нь байгаль орчинд үзүүлэх нөлөө, ашиглалтын үйл ажиллагааны орлого зэргээс хамааран өөрчлөгдөхгүй байгаа нь практик шаардлагыг хангахгүй байна. Иймд хот төлөвлөлт, алслагдсан суурин, дэд бүтцийг хөгжүүлэх газар / байршлын үнэ цэнийн татварыг газар ашиглалтын татвартай хослуулан хэрэглэх нь тохиромжтой гэж үзэж байна.</w:t>
      </w:r>
    </w:p>
    <w:p w14:paraId="2BA56849" w14:textId="77777777" w:rsidR="00DA2D1B" w:rsidRDefault="00DA2D1B" w:rsidP="00900649">
      <w:pPr>
        <w:spacing w:after="0" w:line="240" w:lineRule="auto"/>
        <w:jc w:val="center"/>
        <w:rPr>
          <w:rFonts w:ascii="Arial" w:hAnsi="Arial" w:cs="Arial"/>
          <w:b/>
          <w:lang w:val="mn-MN"/>
        </w:rPr>
      </w:pPr>
    </w:p>
    <w:p w14:paraId="039E8088" w14:textId="77777777" w:rsidR="008921DA" w:rsidRDefault="001A6F0F" w:rsidP="00900649">
      <w:pPr>
        <w:spacing w:after="0" w:line="240" w:lineRule="auto"/>
        <w:jc w:val="center"/>
        <w:rPr>
          <w:rFonts w:ascii="Arial" w:hAnsi="Arial" w:cs="Arial"/>
          <w:b/>
        </w:rPr>
      </w:pPr>
      <w:r>
        <w:rPr>
          <w:rFonts w:ascii="Arial" w:hAnsi="Arial" w:cs="Arial"/>
          <w:b/>
          <w:lang w:val="mn-MN"/>
        </w:rPr>
        <w:t>ДОЛОО.</w:t>
      </w:r>
      <w:r w:rsidR="008921DA" w:rsidRPr="00BF3B38">
        <w:rPr>
          <w:rFonts w:ascii="Arial" w:hAnsi="Arial" w:cs="Arial"/>
          <w:b/>
          <w:lang w:val="mn-MN"/>
        </w:rPr>
        <w:t xml:space="preserve">ЗӨВЛӨМЖ </w:t>
      </w:r>
    </w:p>
    <w:p w14:paraId="72B583DF" w14:textId="77777777" w:rsidR="007F6656" w:rsidRPr="007F6656" w:rsidRDefault="007F6656" w:rsidP="00900649">
      <w:pPr>
        <w:spacing w:after="0" w:line="240" w:lineRule="auto"/>
        <w:jc w:val="center"/>
        <w:rPr>
          <w:rFonts w:ascii="Arial" w:hAnsi="Arial" w:cs="Arial"/>
          <w:b/>
        </w:rPr>
      </w:pPr>
    </w:p>
    <w:p w14:paraId="3890F122" w14:textId="77777777" w:rsidR="000D6E4F" w:rsidRPr="00BF3B38" w:rsidRDefault="000D6E4F" w:rsidP="00900649">
      <w:pPr>
        <w:spacing w:after="120" w:line="240" w:lineRule="auto"/>
        <w:ind w:firstLine="720"/>
        <w:jc w:val="both"/>
        <w:rPr>
          <w:rStyle w:val="FontStyle16"/>
          <w:noProof/>
          <w:lang w:val="mn-MN"/>
        </w:rPr>
      </w:pPr>
      <w:r w:rsidRPr="00BF3B38">
        <w:rPr>
          <w:rStyle w:val="FontStyle16"/>
          <w:noProof/>
          <w:lang w:val="mn-MN"/>
        </w:rPr>
        <w:t>УИХ-аас “Газрын төлбөрийн тухай" хуулийг анх 1997 онд баталж одоог хүртэл хүчин төгөлдөр мөрдөж байна. Тухайн үед одоо хүчин төгөлдөр мөрдөж байгаа Газрын тухай хууль батлагдаагүй байсан бөгөөд Газрын төлбөрийн тухай хууль нь Татварын ерөнхий хуулийн дагуу зөвхөн төлбөр ногдуулж хураах зорилготой байсан.</w:t>
      </w:r>
    </w:p>
    <w:p w14:paraId="2B7F6737" w14:textId="77777777" w:rsidR="00F509A7" w:rsidRPr="00BF3B38" w:rsidRDefault="005E1690" w:rsidP="00900649">
      <w:pPr>
        <w:spacing w:after="120" w:line="240" w:lineRule="auto"/>
        <w:ind w:firstLine="720"/>
        <w:jc w:val="both"/>
        <w:rPr>
          <w:rStyle w:val="FontStyle16"/>
          <w:noProof/>
          <w:lang w:val="mn-MN"/>
        </w:rPr>
      </w:pPr>
      <w:r w:rsidRPr="00BF3B38">
        <w:rPr>
          <w:rStyle w:val="FontStyle16"/>
          <w:noProof/>
          <w:lang w:val="mn-MN"/>
        </w:rPr>
        <w:t>Гэвч газрын төлбөрийн асуудал нь газрын кадастрын үйл ажиллагаа бөгөөд газрын харилцааны анхан шатны бүртгэлийг үндэслэн газрын төлбөрийг ногдуулдаг.</w:t>
      </w:r>
    </w:p>
    <w:p w14:paraId="51A775DB" w14:textId="3B47E3F0" w:rsidR="00F509A7" w:rsidRPr="00BF3B38" w:rsidRDefault="005E1690" w:rsidP="00900649">
      <w:pPr>
        <w:spacing w:after="120" w:line="240" w:lineRule="auto"/>
        <w:ind w:firstLine="720"/>
        <w:jc w:val="both"/>
        <w:rPr>
          <w:rFonts w:ascii="Arial" w:hAnsi="Arial" w:cs="Arial"/>
          <w:lang w:val="mn-MN"/>
        </w:rPr>
      </w:pPr>
      <w:r w:rsidRPr="00BF3B38">
        <w:rPr>
          <w:rStyle w:val="FontStyle16"/>
          <w:noProof/>
          <w:lang w:val="mn-MN"/>
        </w:rPr>
        <w:t xml:space="preserve">Мөн </w:t>
      </w:r>
      <w:r w:rsidRPr="00BF3B38">
        <w:rPr>
          <w:rFonts w:ascii="Arial" w:hAnsi="Arial" w:cs="Arial"/>
          <w:lang w:val="mn-MN"/>
        </w:rPr>
        <w:t>Монгол Улсын хэмжээнд газар эзэмшигч, ашиглагч иргэн хуулийн этгээдийн тоо нэмэгдэхийн зэрэгцээ газрын төлбөрөөс төсөвт төвлөрүүлэх орлогын</w:t>
      </w:r>
      <w:r w:rsidR="00F509A7" w:rsidRPr="00BF3B38">
        <w:rPr>
          <w:rFonts w:ascii="Arial" w:hAnsi="Arial" w:cs="Arial"/>
          <w:lang w:val="mn-MN"/>
        </w:rPr>
        <w:t xml:space="preserve"> хэмжээ нэмэгдэж, түүнийг дагалдан орлогыг</w:t>
      </w:r>
      <w:r w:rsidRPr="00BF3B38">
        <w:rPr>
          <w:rFonts w:ascii="Arial" w:hAnsi="Arial" w:cs="Arial"/>
          <w:lang w:val="mn-MN"/>
        </w:rPr>
        <w:t xml:space="preserve"> төлөвлө</w:t>
      </w:r>
      <w:r w:rsidR="00F509A7" w:rsidRPr="00BF3B38">
        <w:rPr>
          <w:rFonts w:ascii="Arial" w:hAnsi="Arial" w:cs="Arial"/>
          <w:lang w:val="mn-MN"/>
        </w:rPr>
        <w:t xml:space="preserve">х, хянах, </w:t>
      </w:r>
      <w:r w:rsidR="000F77D6" w:rsidRPr="00BF3B38">
        <w:rPr>
          <w:rFonts w:ascii="Arial" w:hAnsi="Arial" w:cs="Arial"/>
          <w:lang w:val="mn-MN"/>
        </w:rPr>
        <w:t>зарцуулах, бүртгэх, хувь хэмжээг тогтоох,</w:t>
      </w:r>
      <w:r w:rsidR="00C858E4" w:rsidRPr="00BF3B38">
        <w:rPr>
          <w:rFonts w:ascii="Arial" w:hAnsi="Arial" w:cs="Arial"/>
          <w:lang w:val="mn-MN"/>
        </w:rPr>
        <w:t xml:space="preserve"> үнэлэх, </w:t>
      </w:r>
      <w:r w:rsidR="000F77D6" w:rsidRPr="00BF3B38">
        <w:rPr>
          <w:rFonts w:ascii="Arial" w:hAnsi="Arial" w:cs="Arial"/>
          <w:lang w:val="mn-MN"/>
        </w:rPr>
        <w:t xml:space="preserve">хөнгөлөх гэх мэт асуудлууд гарч байна. </w:t>
      </w:r>
    </w:p>
    <w:p w14:paraId="20613A56" w14:textId="77777777" w:rsidR="005E1690" w:rsidRPr="00BF3B38" w:rsidRDefault="003648B5" w:rsidP="00900649">
      <w:pPr>
        <w:spacing w:after="120" w:line="240" w:lineRule="auto"/>
        <w:ind w:firstLine="720"/>
        <w:jc w:val="both"/>
        <w:rPr>
          <w:rStyle w:val="FontStyle16"/>
          <w:noProof/>
          <w:lang w:val="mn-MN"/>
        </w:rPr>
      </w:pPr>
      <w:r w:rsidRPr="00BF3B38">
        <w:rPr>
          <w:rStyle w:val="FontStyle16"/>
          <w:noProof/>
          <w:lang w:val="mn-MN"/>
        </w:rPr>
        <w:t>Гэвч 1997 онд батлагдсан Га</w:t>
      </w:r>
      <w:r w:rsidR="0097504D" w:rsidRPr="00BF3B38">
        <w:rPr>
          <w:rStyle w:val="FontStyle16"/>
          <w:noProof/>
          <w:lang w:val="mn-MN"/>
        </w:rPr>
        <w:t xml:space="preserve">зрын төлбөрийн тухай хуулиар газрын төлбөрийг хатуу тогтоосон байх бөгөөд уян хатан биш газар эзэмшигчийн газарт учруулж байгаа нөлөө, газраас хүртэж байгаа үр өгөөжтэй харьцуулахад харилцан адилгүй байна. </w:t>
      </w:r>
    </w:p>
    <w:p w14:paraId="4D07BEAC" w14:textId="3BA4C5E0" w:rsidR="00572410" w:rsidRPr="00BF3B38" w:rsidRDefault="00572410" w:rsidP="00900649">
      <w:pPr>
        <w:spacing w:after="120" w:line="240" w:lineRule="auto"/>
        <w:ind w:firstLine="720"/>
        <w:jc w:val="both"/>
        <w:rPr>
          <w:rFonts w:ascii="Arial" w:hAnsi="Arial" w:cs="Arial"/>
          <w:lang w:val="mn-MN"/>
        </w:rPr>
      </w:pPr>
      <w:r w:rsidRPr="00BF3B38">
        <w:rPr>
          <w:rFonts w:ascii="Arial" w:hAnsi="Arial" w:cs="Arial"/>
          <w:lang w:val="mn-MN"/>
        </w:rPr>
        <w:t xml:space="preserve">Иймд “Төрийн өмчийн газрыг зохистой ашиглах, эдийн засгийн хөшүүрэг бий болгох, газар эзэмшиж, ашиглаж байгаа  иргэн, хуулийн этгээдэд газрын төлбөр ногдуулах, хөнгөлөх, уг төлбөрийг төсөвт төвлөрүүлэх, төлөвлөх, хяналт тавих, тайлагнахтай </w:t>
      </w:r>
      <w:r w:rsidRPr="00BF3B38">
        <w:rPr>
          <w:rFonts w:ascii="Arial" w:hAnsi="Arial" w:cs="Arial"/>
          <w:lang w:val="mn-MN"/>
        </w:rPr>
        <w:lastRenderedPageBreak/>
        <w:t>холбогдсон харилцааг зохицуулах</w:t>
      </w:r>
      <w:r w:rsidR="007E3FAD" w:rsidRPr="00BF3B38">
        <w:rPr>
          <w:rFonts w:ascii="Arial" w:hAnsi="Arial" w:cs="Arial"/>
          <w:lang w:val="mn-MN"/>
        </w:rPr>
        <w:t xml:space="preserve">” </w:t>
      </w:r>
      <w:r w:rsidRPr="00BF3B38">
        <w:rPr>
          <w:rFonts w:ascii="Arial" w:hAnsi="Arial" w:cs="Arial"/>
          <w:lang w:val="mn-MN"/>
        </w:rPr>
        <w:t xml:space="preserve">хамгийн зохистой шийдлийг илрүүлэх зорилгоор  урьдчилан тандан судлах ажиллагааг гүйцэтгэлээ. </w:t>
      </w:r>
    </w:p>
    <w:p w14:paraId="3D2AA6A0" w14:textId="77777777" w:rsidR="00572410" w:rsidRPr="00BF3B38" w:rsidRDefault="008B3DC9" w:rsidP="00900649">
      <w:pPr>
        <w:spacing w:after="120" w:line="240" w:lineRule="auto"/>
        <w:ind w:firstLine="567"/>
        <w:jc w:val="both"/>
        <w:rPr>
          <w:rFonts w:ascii="Arial" w:hAnsi="Arial" w:cs="Arial"/>
          <w:lang w:val="mn-MN"/>
        </w:rPr>
      </w:pPr>
      <w:r w:rsidRPr="00BF3B38">
        <w:rPr>
          <w:rFonts w:ascii="Arial" w:hAnsi="Arial" w:cs="Arial"/>
          <w:lang w:val="mn-MN"/>
        </w:rPr>
        <w:t>Зохицуулалтын хувилбаруудыг харьцуулж дүгн</w:t>
      </w:r>
      <w:r w:rsidR="000A432C" w:rsidRPr="00BF3B38">
        <w:rPr>
          <w:rFonts w:ascii="Arial" w:hAnsi="Arial" w:cs="Arial"/>
          <w:lang w:val="mn-MN"/>
        </w:rPr>
        <w:t>эхэд</w:t>
      </w:r>
      <w:r w:rsidR="000A432C" w:rsidRPr="00BF3B38">
        <w:rPr>
          <w:rFonts w:ascii="Arial" w:hAnsi="Arial" w:cs="Arial"/>
          <w:b/>
          <w:lang w:val="mn-MN"/>
        </w:rPr>
        <w:t xml:space="preserve"> </w:t>
      </w:r>
      <w:r w:rsidR="00572410" w:rsidRPr="00BF3B38">
        <w:rPr>
          <w:rFonts w:ascii="Arial" w:hAnsi="Arial" w:cs="Arial"/>
          <w:lang w:val="mn-MN"/>
        </w:rPr>
        <w:t xml:space="preserve">өнөөдрийн тулгамдаж байгаа асуудал, бэрхшээлийг цогцоор шийдвэрлэх боломжийг хууль батлан гаргах хувилбар хангахаар байна.  </w:t>
      </w:r>
    </w:p>
    <w:p w14:paraId="28470F4F" w14:textId="77777777" w:rsidR="001A0586" w:rsidRDefault="00B75F68" w:rsidP="001A0586">
      <w:pPr>
        <w:spacing w:after="120" w:line="240" w:lineRule="auto"/>
        <w:ind w:firstLine="567"/>
        <w:jc w:val="both"/>
        <w:rPr>
          <w:rFonts w:ascii="Arial" w:hAnsi="Arial" w:cs="Arial"/>
          <w:lang w:val="mn-MN"/>
        </w:rPr>
      </w:pPr>
      <w:r w:rsidRPr="00BF3B38">
        <w:rPr>
          <w:rFonts w:ascii="Arial" w:hAnsi="Arial" w:cs="Arial"/>
          <w:lang w:val="mn-MN"/>
        </w:rPr>
        <w:t>И</w:t>
      </w:r>
      <w:r w:rsidR="00572410" w:rsidRPr="00BF3B38">
        <w:rPr>
          <w:rFonts w:ascii="Arial" w:hAnsi="Arial" w:cs="Arial"/>
          <w:lang w:val="mn-MN"/>
        </w:rPr>
        <w:t xml:space="preserve">ймд тус хуулиар дараахь асуудлыг нарийвчлан зохицуулах шаардлагатай байна. </w:t>
      </w:r>
    </w:p>
    <w:p w14:paraId="4923129B" w14:textId="77777777" w:rsidR="001A0586" w:rsidRDefault="001A0586" w:rsidP="001A0586">
      <w:pPr>
        <w:spacing w:after="120" w:line="240" w:lineRule="auto"/>
        <w:ind w:firstLine="567"/>
        <w:jc w:val="both"/>
        <w:rPr>
          <w:rFonts w:ascii="Arial" w:hAnsi="Arial" w:cs="Arial"/>
          <w:lang w:val="mn-MN"/>
        </w:rPr>
      </w:pPr>
      <w:r>
        <w:rPr>
          <w:rFonts w:ascii="Arial" w:hAnsi="Arial" w:cs="Arial"/>
          <w:lang w:val="mn-MN"/>
        </w:rPr>
        <w:t>-</w:t>
      </w:r>
      <w:r w:rsidR="00CF64B8" w:rsidRPr="00BF3B38">
        <w:rPr>
          <w:rFonts w:ascii="Arial" w:hAnsi="Arial" w:cs="Arial"/>
          <w:lang w:val="mn-MN"/>
        </w:rPr>
        <w:t xml:space="preserve">Хуулийн зорилгыг </w:t>
      </w:r>
      <w:r w:rsidR="00572410" w:rsidRPr="00BF3B38">
        <w:rPr>
          <w:rFonts w:ascii="Arial" w:hAnsi="Arial" w:cs="Arial"/>
          <w:lang w:val="mn-MN"/>
        </w:rPr>
        <w:t>Үндсэн хууль болон бусад хуульд нийцүүлэн то</w:t>
      </w:r>
      <w:r w:rsidR="00A8747E" w:rsidRPr="00BF3B38">
        <w:rPr>
          <w:rFonts w:ascii="Arial" w:hAnsi="Arial" w:cs="Arial"/>
          <w:lang w:val="mn-MN"/>
        </w:rPr>
        <w:t>дорхойло</w:t>
      </w:r>
      <w:r w:rsidR="00572410" w:rsidRPr="00BF3B38">
        <w:rPr>
          <w:rFonts w:ascii="Arial" w:hAnsi="Arial" w:cs="Arial"/>
          <w:lang w:val="mn-MN"/>
        </w:rPr>
        <w:t xml:space="preserve">х. </w:t>
      </w:r>
      <w:r w:rsidR="00CF64B8" w:rsidRPr="00BF3B38">
        <w:rPr>
          <w:rFonts w:ascii="Arial" w:hAnsi="Arial" w:cs="Arial"/>
          <w:lang w:val="mn-MN"/>
        </w:rPr>
        <w:t xml:space="preserve">Энэ хүрээнд зөвхөн төлбөр ногдуулахаас гадна төрийн өмчийн газрыг зохистой ашиглах, эдийн засгийн хөшүүрэг бий болгох </w:t>
      </w:r>
      <w:r w:rsidR="00572410" w:rsidRPr="00BF3B38">
        <w:rPr>
          <w:rFonts w:ascii="Arial" w:hAnsi="Arial" w:cs="Arial"/>
          <w:lang w:val="mn-MN"/>
        </w:rPr>
        <w:t>асуудлыг зохицуулах;</w:t>
      </w:r>
    </w:p>
    <w:p w14:paraId="618D9408" w14:textId="2ED850E9" w:rsidR="001A0586" w:rsidRDefault="001A0586" w:rsidP="001A0586">
      <w:pPr>
        <w:spacing w:after="120" w:line="240" w:lineRule="auto"/>
        <w:ind w:firstLine="720"/>
        <w:jc w:val="both"/>
        <w:rPr>
          <w:rFonts w:ascii="Arial" w:hAnsi="Arial" w:cs="Arial"/>
          <w:lang w:val="mn-MN"/>
        </w:rPr>
      </w:pPr>
      <w:r>
        <w:rPr>
          <w:rFonts w:ascii="Arial" w:hAnsi="Arial" w:cs="Arial"/>
          <w:lang w:val="mn-MN"/>
        </w:rPr>
        <w:t>-</w:t>
      </w:r>
      <w:r w:rsidR="000E086C" w:rsidRPr="00BF3B38">
        <w:rPr>
          <w:rFonts w:ascii="Arial" w:hAnsi="Arial" w:cs="Arial"/>
          <w:lang w:val="mn-MN"/>
        </w:rPr>
        <w:t>Газрын төлбөр төлөгчийг тодорхойлох, тэдгээрийг газрын төлбөрөөс хөнгөлөх</w:t>
      </w:r>
      <w:r w:rsidR="008A29B3">
        <w:rPr>
          <w:rFonts w:ascii="Arial" w:hAnsi="Arial" w:cs="Arial"/>
          <w:lang w:val="mn-MN"/>
        </w:rPr>
        <w:t xml:space="preserve"> </w:t>
      </w:r>
      <w:r w:rsidR="000E086C" w:rsidRPr="00BF3B38">
        <w:rPr>
          <w:rFonts w:ascii="Arial" w:hAnsi="Arial" w:cs="Arial"/>
          <w:lang w:val="mn-MN"/>
        </w:rPr>
        <w:t>асуудлыг зохицуулах. Энэ хүрээнд Газрын тухай хууль, Газрын кадастрын тухай хуульд заасан нөхцөл, журмын дагуу төрийн өмчийн газрыг эзэмшиж, ашиглаж байгаа</w:t>
      </w:r>
      <w:r w:rsidR="006324E6">
        <w:rPr>
          <w:rFonts w:ascii="Arial" w:hAnsi="Arial" w:cs="Arial"/>
        </w:rPr>
        <w:t xml:space="preserve">                   </w:t>
      </w:r>
      <w:r w:rsidR="00FE5792" w:rsidRPr="00BF3B38">
        <w:rPr>
          <w:rFonts w:ascii="Arial" w:hAnsi="Arial" w:cs="Arial"/>
          <w:lang w:val="mn-MN"/>
        </w:rPr>
        <w:t xml:space="preserve"> МУ-ын болон гадаад улсын иргэн, хуулийн этгээд, ТББ-ын асуудлыг зохицуулах;</w:t>
      </w:r>
    </w:p>
    <w:p w14:paraId="0F74DAF0" w14:textId="77777777" w:rsidR="001A0586" w:rsidRDefault="001A0586" w:rsidP="001A0586">
      <w:pPr>
        <w:spacing w:after="120" w:line="240" w:lineRule="auto"/>
        <w:ind w:firstLine="720"/>
        <w:jc w:val="both"/>
        <w:rPr>
          <w:rFonts w:ascii="Arial" w:hAnsi="Arial" w:cs="Arial"/>
          <w:lang w:val="mn-MN"/>
        </w:rPr>
      </w:pPr>
      <w:r>
        <w:rPr>
          <w:rFonts w:ascii="Arial" w:hAnsi="Arial" w:cs="Arial"/>
          <w:lang w:val="mn-MN"/>
        </w:rPr>
        <w:t>-</w:t>
      </w:r>
      <w:r w:rsidR="00420049" w:rsidRPr="00BF3B38">
        <w:rPr>
          <w:rFonts w:ascii="Arial" w:hAnsi="Arial" w:cs="Arial"/>
          <w:lang w:val="mn-MN"/>
        </w:rPr>
        <w:t>Газрын төлбөр ногдуулах</w:t>
      </w:r>
      <w:r w:rsidR="009A7E0E" w:rsidRPr="00BF3B38">
        <w:rPr>
          <w:rFonts w:ascii="Arial" w:hAnsi="Arial" w:cs="Arial"/>
          <w:lang w:val="mn-MN"/>
        </w:rPr>
        <w:t xml:space="preserve"> болон г</w:t>
      </w:r>
      <w:r w:rsidR="00420049" w:rsidRPr="00BF3B38">
        <w:rPr>
          <w:rFonts w:ascii="Arial" w:hAnsi="Arial" w:cs="Arial"/>
          <w:lang w:val="mn-MN"/>
        </w:rPr>
        <w:t>азрын төлбөр тооцох үзүүлэлт</w:t>
      </w:r>
      <w:r w:rsidR="009A7E0E" w:rsidRPr="00BF3B38">
        <w:rPr>
          <w:rFonts w:ascii="Arial" w:hAnsi="Arial" w:cs="Arial"/>
          <w:lang w:val="mn-MN"/>
        </w:rPr>
        <w:t xml:space="preserve">, газрын төлбөрийн хувь, хэмжээг тогтоох зөв тодорхойлох. Энэ хүрээнд газрын нэгдмэл сангийн ангилал тус бүрийн төлбөр ногдуулах үндэслэл, газрын </w:t>
      </w:r>
      <w:r w:rsidR="005A44BB" w:rsidRPr="00BF3B38">
        <w:rPr>
          <w:rFonts w:ascii="Arial" w:hAnsi="Arial" w:cs="Arial"/>
          <w:lang w:val="mn-MN"/>
        </w:rPr>
        <w:t>хэмжээ, хугацааг хэрхэн тооцох асуудлыг зохицуулах;</w:t>
      </w:r>
    </w:p>
    <w:p w14:paraId="10FFEF79" w14:textId="77777777" w:rsidR="001A0586" w:rsidRDefault="001A0586" w:rsidP="001A0586">
      <w:pPr>
        <w:spacing w:after="120" w:line="240" w:lineRule="auto"/>
        <w:ind w:firstLine="720"/>
        <w:jc w:val="both"/>
        <w:rPr>
          <w:rFonts w:ascii="Arial" w:hAnsi="Arial" w:cs="Arial"/>
          <w:lang w:val="mn-MN"/>
        </w:rPr>
      </w:pPr>
      <w:r>
        <w:rPr>
          <w:rFonts w:ascii="Arial" w:hAnsi="Arial" w:cs="Arial"/>
          <w:lang w:val="mn-MN"/>
        </w:rPr>
        <w:t>-</w:t>
      </w:r>
      <w:r w:rsidR="005A44BB" w:rsidRPr="00BF3B38">
        <w:rPr>
          <w:rFonts w:ascii="Arial" w:hAnsi="Arial" w:cs="Arial"/>
          <w:lang w:val="mn-MN"/>
        </w:rPr>
        <w:t>Газрын төлбөрийг төвлөрүүлэх, орлогыг төлөвлөх, тайлагнах, хяналт тавих асуудлыг зохицуулах;</w:t>
      </w:r>
    </w:p>
    <w:p w14:paraId="4592B6F8" w14:textId="77777777" w:rsidR="00420049" w:rsidRPr="00BF3B38" w:rsidRDefault="001A0586" w:rsidP="001A0586">
      <w:pPr>
        <w:spacing w:after="120" w:line="240" w:lineRule="auto"/>
        <w:ind w:firstLine="720"/>
        <w:jc w:val="both"/>
        <w:rPr>
          <w:rFonts w:ascii="Arial" w:hAnsi="Arial" w:cs="Arial"/>
          <w:lang w:val="mn-MN"/>
        </w:rPr>
      </w:pPr>
      <w:r>
        <w:rPr>
          <w:rFonts w:ascii="Arial" w:hAnsi="Arial" w:cs="Arial"/>
          <w:lang w:val="mn-MN"/>
        </w:rPr>
        <w:t>-</w:t>
      </w:r>
      <w:r w:rsidR="00420049" w:rsidRPr="00BF3B38">
        <w:rPr>
          <w:rFonts w:ascii="Arial" w:hAnsi="Arial" w:cs="Arial"/>
          <w:lang w:val="mn-MN"/>
        </w:rPr>
        <w:t xml:space="preserve">Газрын төлбөрийн тухай хууль тогтоомж зөрчигчид хүлээлгэх хариуцлага, </w:t>
      </w:r>
      <w:r w:rsidR="005A44BB" w:rsidRPr="00BF3B38">
        <w:rPr>
          <w:rFonts w:ascii="Arial" w:hAnsi="Arial" w:cs="Arial"/>
          <w:lang w:val="mn-MN"/>
        </w:rPr>
        <w:t>г</w:t>
      </w:r>
      <w:r w:rsidR="00420049" w:rsidRPr="00BF3B38">
        <w:rPr>
          <w:rFonts w:ascii="Arial" w:hAnsi="Arial" w:cs="Arial"/>
          <w:lang w:val="mn-MN"/>
        </w:rPr>
        <w:t>азрын төлбөртэй холбогдсон маргааныг хянан шийдвэрлэх</w:t>
      </w:r>
      <w:r w:rsidR="005A44BB" w:rsidRPr="00BF3B38">
        <w:rPr>
          <w:rFonts w:ascii="Arial" w:hAnsi="Arial" w:cs="Arial"/>
          <w:lang w:val="mn-MN"/>
        </w:rPr>
        <w:t xml:space="preserve"> асуудлыг зохицуулах</w:t>
      </w:r>
      <w:r w:rsidR="00FB7C9B" w:rsidRPr="00BF3B38">
        <w:rPr>
          <w:rFonts w:ascii="Arial" w:hAnsi="Arial" w:cs="Arial"/>
          <w:lang w:val="mn-MN"/>
        </w:rPr>
        <w:t xml:space="preserve"> гэх зэрэг болно. </w:t>
      </w:r>
    </w:p>
    <w:p w14:paraId="288222E9" w14:textId="77777777" w:rsidR="001A0586" w:rsidRDefault="001A0586" w:rsidP="001A0586">
      <w:pPr>
        <w:tabs>
          <w:tab w:val="left" w:pos="900"/>
        </w:tabs>
        <w:spacing w:after="0" w:line="240" w:lineRule="auto"/>
        <w:jc w:val="center"/>
        <w:rPr>
          <w:rFonts w:ascii="Arial" w:hAnsi="Arial" w:cs="Arial"/>
          <w:lang w:val="mn-MN"/>
        </w:rPr>
      </w:pPr>
    </w:p>
    <w:p w14:paraId="2381FDD1" w14:textId="77777777" w:rsidR="001A0586" w:rsidRDefault="001A0586" w:rsidP="001A0586">
      <w:pPr>
        <w:tabs>
          <w:tab w:val="left" w:pos="900"/>
        </w:tabs>
        <w:spacing w:after="0" w:line="240" w:lineRule="auto"/>
        <w:jc w:val="center"/>
        <w:rPr>
          <w:rFonts w:ascii="Arial" w:hAnsi="Arial" w:cs="Arial"/>
          <w:lang w:val="mn-MN"/>
        </w:rPr>
      </w:pPr>
    </w:p>
    <w:p w14:paraId="4CF3051B" w14:textId="77777777" w:rsidR="001A0586" w:rsidRDefault="001A0586" w:rsidP="001A0586">
      <w:pPr>
        <w:tabs>
          <w:tab w:val="left" w:pos="900"/>
        </w:tabs>
        <w:spacing w:after="0" w:line="240" w:lineRule="auto"/>
        <w:jc w:val="center"/>
        <w:rPr>
          <w:rFonts w:ascii="Arial" w:hAnsi="Arial" w:cs="Arial"/>
          <w:lang w:val="mn-MN"/>
        </w:rPr>
      </w:pPr>
    </w:p>
    <w:p w14:paraId="2217AFE8" w14:textId="77777777" w:rsidR="001A0586" w:rsidRDefault="001A0586" w:rsidP="001A0586">
      <w:pPr>
        <w:tabs>
          <w:tab w:val="left" w:pos="900"/>
        </w:tabs>
        <w:spacing w:after="0" w:line="240" w:lineRule="auto"/>
        <w:jc w:val="center"/>
        <w:rPr>
          <w:rFonts w:ascii="Arial" w:hAnsi="Arial" w:cs="Arial"/>
          <w:lang w:val="mn-MN"/>
        </w:rPr>
      </w:pPr>
    </w:p>
    <w:p w14:paraId="01C41B9F" w14:textId="77777777" w:rsidR="001A0586" w:rsidRDefault="001A0586" w:rsidP="001A0586">
      <w:pPr>
        <w:tabs>
          <w:tab w:val="left" w:pos="900"/>
        </w:tabs>
        <w:spacing w:after="0" w:line="240" w:lineRule="auto"/>
        <w:jc w:val="center"/>
        <w:rPr>
          <w:rFonts w:ascii="Arial" w:hAnsi="Arial" w:cs="Arial"/>
          <w:lang w:val="mn-MN"/>
        </w:rPr>
      </w:pPr>
    </w:p>
    <w:p w14:paraId="5B64490C" w14:textId="77777777" w:rsidR="001A0586" w:rsidRDefault="001A0586" w:rsidP="001A0586">
      <w:pPr>
        <w:tabs>
          <w:tab w:val="left" w:pos="900"/>
        </w:tabs>
        <w:spacing w:after="0" w:line="240" w:lineRule="auto"/>
        <w:jc w:val="center"/>
        <w:rPr>
          <w:rFonts w:ascii="Arial" w:hAnsi="Arial" w:cs="Arial"/>
          <w:lang w:val="mn-MN"/>
        </w:rPr>
      </w:pPr>
    </w:p>
    <w:p w14:paraId="31534A99" w14:textId="77777777" w:rsidR="00FB441C" w:rsidRPr="001A0586" w:rsidRDefault="001A0586" w:rsidP="001A0586">
      <w:pPr>
        <w:tabs>
          <w:tab w:val="left" w:pos="900"/>
        </w:tabs>
        <w:spacing w:after="0" w:line="240" w:lineRule="auto"/>
        <w:jc w:val="center"/>
        <w:rPr>
          <w:rFonts w:ascii="Arial" w:hAnsi="Arial" w:cs="Arial"/>
          <w:lang w:val="mn-MN"/>
        </w:rPr>
      </w:pPr>
      <w:r>
        <w:rPr>
          <w:rFonts w:ascii="Arial" w:hAnsi="Arial" w:cs="Arial"/>
          <w:lang w:val="mn-MN"/>
        </w:rPr>
        <w:t>---о0о---</w:t>
      </w:r>
    </w:p>
    <w:p w14:paraId="63619603" w14:textId="77777777" w:rsidR="002F3078" w:rsidRDefault="002F3078" w:rsidP="002F3078">
      <w:pPr>
        <w:pStyle w:val="NormalWeb"/>
        <w:jc w:val="right"/>
        <w:rPr>
          <w:rFonts w:ascii="Arial" w:hAnsi="Arial" w:cs="Arial"/>
          <w:sz w:val="22"/>
          <w:szCs w:val="22"/>
        </w:rPr>
      </w:pPr>
    </w:p>
    <w:p w14:paraId="31C4E767" w14:textId="77777777" w:rsidR="002F3078" w:rsidRDefault="002F3078" w:rsidP="002F3078">
      <w:pPr>
        <w:pStyle w:val="NormalWeb"/>
        <w:jc w:val="right"/>
        <w:rPr>
          <w:rFonts w:ascii="Arial" w:hAnsi="Arial" w:cs="Arial"/>
          <w:sz w:val="22"/>
          <w:szCs w:val="22"/>
        </w:rPr>
      </w:pPr>
    </w:p>
    <w:p w14:paraId="69EE2CFD" w14:textId="77777777" w:rsidR="002F3078" w:rsidRDefault="002F3078" w:rsidP="002F3078">
      <w:pPr>
        <w:pStyle w:val="NormalWeb"/>
        <w:jc w:val="right"/>
        <w:rPr>
          <w:rFonts w:ascii="Arial" w:hAnsi="Arial" w:cs="Arial"/>
          <w:sz w:val="22"/>
          <w:szCs w:val="22"/>
        </w:rPr>
      </w:pPr>
    </w:p>
    <w:p w14:paraId="7140C631" w14:textId="77777777" w:rsidR="002F3078" w:rsidRDefault="002F3078" w:rsidP="002F3078">
      <w:pPr>
        <w:pStyle w:val="NormalWeb"/>
        <w:jc w:val="right"/>
        <w:rPr>
          <w:rFonts w:ascii="Arial" w:hAnsi="Arial" w:cs="Arial"/>
          <w:sz w:val="22"/>
          <w:szCs w:val="22"/>
        </w:rPr>
      </w:pPr>
    </w:p>
    <w:p w14:paraId="5D002F4C" w14:textId="77777777" w:rsidR="002F3078" w:rsidRDefault="002F3078" w:rsidP="002F3078">
      <w:pPr>
        <w:pStyle w:val="NormalWeb"/>
        <w:jc w:val="right"/>
        <w:rPr>
          <w:rFonts w:ascii="Arial" w:hAnsi="Arial" w:cs="Arial"/>
          <w:sz w:val="22"/>
          <w:szCs w:val="22"/>
        </w:rPr>
      </w:pPr>
    </w:p>
    <w:p w14:paraId="6B236D38" w14:textId="77777777" w:rsidR="002F3078" w:rsidRDefault="002F3078" w:rsidP="002F3078">
      <w:pPr>
        <w:pStyle w:val="NormalWeb"/>
        <w:jc w:val="right"/>
        <w:rPr>
          <w:rFonts w:ascii="Arial" w:hAnsi="Arial" w:cs="Arial"/>
          <w:sz w:val="22"/>
          <w:szCs w:val="22"/>
        </w:rPr>
      </w:pPr>
    </w:p>
    <w:p w14:paraId="4921EBCA" w14:textId="77777777" w:rsidR="002F3078" w:rsidRDefault="002F3078" w:rsidP="002F3078">
      <w:pPr>
        <w:pStyle w:val="NormalWeb"/>
        <w:jc w:val="right"/>
        <w:rPr>
          <w:rFonts w:ascii="Arial" w:hAnsi="Arial" w:cs="Arial"/>
          <w:sz w:val="22"/>
          <w:szCs w:val="22"/>
        </w:rPr>
      </w:pPr>
    </w:p>
    <w:p w14:paraId="355F7455" w14:textId="77777777" w:rsidR="002F3078" w:rsidRDefault="002F3078" w:rsidP="002F3078">
      <w:pPr>
        <w:pStyle w:val="NormalWeb"/>
        <w:jc w:val="right"/>
        <w:rPr>
          <w:rFonts w:ascii="Arial" w:hAnsi="Arial" w:cs="Arial"/>
          <w:sz w:val="22"/>
          <w:szCs w:val="22"/>
        </w:rPr>
      </w:pPr>
    </w:p>
    <w:p w14:paraId="29FEB374" w14:textId="77777777" w:rsidR="002F3078" w:rsidRDefault="002F3078" w:rsidP="002F3078">
      <w:pPr>
        <w:pStyle w:val="NormalWeb"/>
        <w:jc w:val="right"/>
        <w:rPr>
          <w:rFonts w:ascii="Arial" w:hAnsi="Arial" w:cs="Arial"/>
          <w:sz w:val="22"/>
          <w:szCs w:val="22"/>
        </w:rPr>
      </w:pPr>
    </w:p>
    <w:p w14:paraId="2B372310" w14:textId="77777777" w:rsidR="002F3078" w:rsidRDefault="002F3078" w:rsidP="002F3078">
      <w:pPr>
        <w:pStyle w:val="NormalWeb"/>
        <w:jc w:val="right"/>
        <w:rPr>
          <w:rFonts w:ascii="Arial" w:hAnsi="Arial" w:cs="Arial"/>
          <w:sz w:val="22"/>
          <w:szCs w:val="22"/>
          <w:lang w:val="mn-MN"/>
        </w:rPr>
      </w:pPr>
    </w:p>
    <w:p w14:paraId="7D48DFF2" w14:textId="77777777" w:rsidR="00243CEE" w:rsidRDefault="00243CEE" w:rsidP="002F3078">
      <w:pPr>
        <w:pStyle w:val="NormalWeb"/>
        <w:jc w:val="right"/>
        <w:rPr>
          <w:rFonts w:ascii="Arial" w:hAnsi="Arial" w:cs="Arial"/>
          <w:sz w:val="22"/>
          <w:szCs w:val="22"/>
          <w:lang w:val="mn-MN"/>
        </w:rPr>
      </w:pPr>
    </w:p>
    <w:p w14:paraId="6FC43D86" w14:textId="77777777" w:rsidR="00243CEE" w:rsidRPr="00243CEE" w:rsidRDefault="00243CEE" w:rsidP="002F3078">
      <w:pPr>
        <w:pStyle w:val="NormalWeb"/>
        <w:jc w:val="right"/>
        <w:rPr>
          <w:rFonts w:ascii="Arial" w:hAnsi="Arial" w:cs="Arial"/>
          <w:sz w:val="22"/>
          <w:szCs w:val="22"/>
          <w:lang w:val="mn-MN"/>
        </w:rPr>
      </w:pPr>
    </w:p>
    <w:p w14:paraId="56792C33" w14:textId="77777777" w:rsidR="002F3078" w:rsidRDefault="002F3078" w:rsidP="002F3078">
      <w:pPr>
        <w:pStyle w:val="NormalWeb"/>
        <w:jc w:val="right"/>
        <w:rPr>
          <w:rFonts w:ascii="Arial" w:hAnsi="Arial" w:cs="Arial"/>
          <w:sz w:val="22"/>
          <w:szCs w:val="22"/>
        </w:rPr>
      </w:pPr>
    </w:p>
    <w:p w14:paraId="01A17760" w14:textId="77777777" w:rsidR="002F3078" w:rsidRDefault="002F3078" w:rsidP="002F3078">
      <w:pPr>
        <w:pStyle w:val="NormalWeb"/>
        <w:jc w:val="right"/>
        <w:rPr>
          <w:rFonts w:ascii="Arial" w:hAnsi="Arial" w:cs="Arial"/>
          <w:sz w:val="22"/>
          <w:szCs w:val="22"/>
        </w:rPr>
      </w:pPr>
    </w:p>
    <w:p w14:paraId="2A6D3EFF" w14:textId="77777777" w:rsidR="002F3078" w:rsidRPr="00BF3B38" w:rsidRDefault="002F3078" w:rsidP="002F3078">
      <w:pPr>
        <w:pStyle w:val="NormalWeb"/>
        <w:jc w:val="both"/>
        <w:rPr>
          <w:rFonts w:ascii="Arial" w:hAnsi="Arial" w:cs="Arial"/>
          <w:sz w:val="22"/>
          <w:szCs w:val="22"/>
          <w:lang w:val="mn-MN"/>
        </w:rPr>
      </w:pPr>
      <w:r>
        <w:rPr>
          <w:rFonts w:ascii="Arial" w:hAnsi="Arial" w:cs="Arial"/>
          <w:sz w:val="22"/>
          <w:szCs w:val="22"/>
        </w:rPr>
        <w:t xml:space="preserve">                                                                                                                             </w:t>
      </w:r>
      <w:r>
        <w:rPr>
          <w:rFonts w:ascii="Arial" w:hAnsi="Arial" w:cs="Arial"/>
          <w:sz w:val="22"/>
          <w:szCs w:val="22"/>
          <w:lang w:val="mn-MN"/>
        </w:rPr>
        <w:t xml:space="preserve">     </w:t>
      </w:r>
      <w:r w:rsidRPr="00BF3B38">
        <w:rPr>
          <w:rFonts w:ascii="Arial" w:hAnsi="Arial" w:cs="Arial"/>
          <w:sz w:val="22"/>
          <w:szCs w:val="22"/>
          <w:lang w:val="mn-MN"/>
        </w:rPr>
        <w:t xml:space="preserve">   Хүснэгт 1</w:t>
      </w:r>
    </w:p>
    <w:p w14:paraId="3C167B0E" w14:textId="77777777" w:rsidR="002F3078" w:rsidRPr="00411A65" w:rsidRDefault="002F3078" w:rsidP="002F3078">
      <w:pPr>
        <w:pStyle w:val="NormalWeb"/>
        <w:spacing w:after="0" w:afterAutospacing="0"/>
        <w:jc w:val="center"/>
        <w:rPr>
          <w:rFonts w:ascii="Arial" w:hAnsi="Arial" w:cs="Arial"/>
          <w:b/>
          <w:sz w:val="22"/>
          <w:szCs w:val="22"/>
          <w:lang w:val="mn-MN"/>
        </w:rPr>
      </w:pPr>
      <w:r w:rsidRPr="00411A65">
        <w:rPr>
          <w:rFonts w:ascii="Arial" w:hAnsi="Arial" w:cs="Arial"/>
          <w:b/>
          <w:sz w:val="22"/>
          <w:szCs w:val="22"/>
          <w:lang w:val="mn-MN"/>
        </w:rPr>
        <w:t>ХҮНИЙ ЭРХЭД ҮЗҮҮЛЭХ ҮР НӨЛӨӨ</w:t>
      </w:r>
    </w:p>
    <w:tbl>
      <w:tblPr>
        <w:tblW w:w="9681"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1"/>
        <w:gridCol w:w="3387"/>
        <w:gridCol w:w="1714"/>
        <w:gridCol w:w="1562"/>
        <w:gridCol w:w="1107"/>
      </w:tblGrid>
      <w:tr w:rsidR="002F3078" w:rsidRPr="00BF3B38" w14:paraId="3802D415" w14:textId="77777777" w:rsidTr="00773A15">
        <w:trPr>
          <w:tblCellSpacing w:w="0" w:type="dxa"/>
        </w:trPr>
        <w:tc>
          <w:tcPr>
            <w:tcW w:w="1911" w:type="dxa"/>
            <w:tcBorders>
              <w:top w:val="outset" w:sz="6" w:space="0" w:color="auto"/>
              <w:left w:val="outset" w:sz="6" w:space="0" w:color="auto"/>
              <w:bottom w:val="outset" w:sz="6" w:space="0" w:color="auto"/>
              <w:right w:val="outset" w:sz="6" w:space="0" w:color="auto"/>
            </w:tcBorders>
            <w:vAlign w:val="center"/>
            <w:hideMark/>
          </w:tcPr>
          <w:p w14:paraId="457B92D4" w14:textId="77777777" w:rsidR="002F3078" w:rsidRPr="00411A65" w:rsidRDefault="002F3078" w:rsidP="00773A15">
            <w:pPr>
              <w:pStyle w:val="NormalWeb"/>
              <w:spacing w:before="0" w:beforeAutospacing="0" w:after="0" w:afterAutospacing="0"/>
              <w:jc w:val="center"/>
              <w:rPr>
                <w:rFonts w:ascii="Arial" w:hAnsi="Arial" w:cs="Arial"/>
                <w:b/>
                <w:sz w:val="20"/>
                <w:szCs w:val="20"/>
              </w:rPr>
            </w:pPr>
            <w:r w:rsidRPr="00411A65">
              <w:rPr>
                <w:rFonts w:ascii="Arial" w:hAnsi="Arial" w:cs="Arial"/>
                <w:b/>
                <w:sz w:val="20"/>
                <w:szCs w:val="20"/>
                <w:lang w:val="mn-MN"/>
              </w:rPr>
              <w:t> </w:t>
            </w:r>
            <w:proofErr w:type="spellStart"/>
            <w:r w:rsidRPr="00411A65">
              <w:rPr>
                <w:rFonts w:ascii="Arial" w:hAnsi="Arial" w:cs="Arial"/>
                <w:b/>
                <w:sz w:val="20"/>
                <w:szCs w:val="20"/>
              </w:rPr>
              <w:t>Үзүүлэх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үр</w:t>
            </w:r>
            <w:proofErr w:type="spellEnd"/>
          </w:p>
          <w:p w14:paraId="30BC9CCB" w14:textId="77777777" w:rsidR="002F3078" w:rsidRPr="00411A65" w:rsidRDefault="002F3078" w:rsidP="00773A15">
            <w:pPr>
              <w:pStyle w:val="NormalWeb"/>
              <w:spacing w:before="0" w:beforeAutospacing="0" w:after="0" w:afterAutospacing="0"/>
              <w:jc w:val="center"/>
              <w:rPr>
                <w:rFonts w:ascii="Arial" w:hAnsi="Arial" w:cs="Arial"/>
                <w:b/>
                <w:sz w:val="20"/>
                <w:szCs w:val="20"/>
              </w:rPr>
            </w:pPr>
            <w:proofErr w:type="spellStart"/>
            <w:r w:rsidRPr="00411A65">
              <w:rPr>
                <w:rFonts w:ascii="Arial" w:hAnsi="Arial" w:cs="Arial"/>
                <w:b/>
                <w:sz w:val="20"/>
                <w:szCs w:val="20"/>
              </w:rPr>
              <w:t>нөлөө</w:t>
            </w:r>
            <w:proofErr w:type="spellEnd"/>
          </w:p>
        </w:tc>
        <w:tc>
          <w:tcPr>
            <w:tcW w:w="3387" w:type="dxa"/>
            <w:tcBorders>
              <w:top w:val="outset" w:sz="6" w:space="0" w:color="auto"/>
              <w:left w:val="outset" w:sz="6" w:space="0" w:color="auto"/>
              <w:bottom w:val="outset" w:sz="6" w:space="0" w:color="auto"/>
              <w:right w:val="outset" w:sz="6" w:space="0" w:color="auto"/>
            </w:tcBorders>
            <w:vAlign w:val="center"/>
            <w:hideMark/>
          </w:tcPr>
          <w:p w14:paraId="4ED7E00D" w14:textId="77777777" w:rsidR="002F3078" w:rsidRPr="00411A65" w:rsidRDefault="002F3078" w:rsidP="00773A15">
            <w:pPr>
              <w:pStyle w:val="NormalWeb"/>
              <w:spacing w:after="0" w:afterAutospacing="0"/>
              <w:jc w:val="center"/>
              <w:rPr>
                <w:rFonts w:ascii="Arial" w:hAnsi="Arial" w:cs="Arial"/>
                <w:b/>
                <w:sz w:val="20"/>
                <w:szCs w:val="20"/>
              </w:rPr>
            </w:pPr>
            <w:proofErr w:type="spellStart"/>
            <w:r w:rsidRPr="00411A65">
              <w:rPr>
                <w:rFonts w:ascii="Arial" w:hAnsi="Arial" w:cs="Arial"/>
                <w:b/>
                <w:sz w:val="20"/>
                <w:szCs w:val="20"/>
              </w:rPr>
              <w:t>Холбогдох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асуулт</w:t>
            </w:r>
            <w:proofErr w:type="spellEnd"/>
          </w:p>
        </w:tc>
        <w:tc>
          <w:tcPr>
            <w:tcW w:w="3276" w:type="dxa"/>
            <w:gridSpan w:val="2"/>
            <w:tcBorders>
              <w:top w:val="outset" w:sz="6" w:space="0" w:color="auto"/>
              <w:left w:val="outset" w:sz="6" w:space="0" w:color="auto"/>
              <w:bottom w:val="outset" w:sz="6" w:space="0" w:color="auto"/>
              <w:right w:val="outset" w:sz="6" w:space="0" w:color="auto"/>
            </w:tcBorders>
            <w:vAlign w:val="center"/>
            <w:hideMark/>
          </w:tcPr>
          <w:p w14:paraId="4ABB376D" w14:textId="77777777" w:rsidR="002F3078" w:rsidRPr="00411A65" w:rsidRDefault="002F3078" w:rsidP="00773A15">
            <w:pPr>
              <w:pStyle w:val="NormalWeb"/>
              <w:spacing w:after="0" w:afterAutospacing="0"/>
              <w:jc w:val="center"/>
              <w:rPr>
                <w:rFonts w:ascii="Arial" w:hAnsi="Arial" w:cs="Arial"/>
                <w:b/>
                <w:sz w:val="20"/>
                <w:szCs w:val="20"/>
              </w:rPr>
            </w:pPr>
            <w:proofErr w:type="spellStart"/>
            <w:r w:rsidRPr="00411A65">
              <w:rPr>
                <w:rFonts w:ascii="Arial" w:hAnsi="Arial" w:cs="Arial"/>
                <w:b/>
                <w:sz w:val="20"/>
                <w:szCs w:val="20"/>
              </w:rPr>
              <w:t>Хариулт</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0B4A2F3C" w14:textId="77777777" w:rsidR="002F3078" w:rsidRPr="00411A65" w:rsidRDefault="002F3078" w:rsidP="00773A15">
            <w:pPr>
              <w:pStyle w:val="NormalWeb"/>
              <w:spacing w:after="0" w:afterAutospacing="0"/>
              <w:jc w:val="center"/>
              <w:rPr>
                <w:rFonts w:ascii="Arial" w:hAnsi="Arial" w:cs="Arial"/>
                <w:b/>
                <w:sz w:val="20"/>
                <w:szCs w:val="20"/>
              </w:rPr>
            </w:pPr>
            <w:proofErr w:type="spellStart"/>
            <w:r w:rsidRPr="00411A65">
              <w:rPr>
                <w:rFonts w:ascii="Arial" w:hAnsi="Arial" w:cs="Arial"/>
                <w:b/>
                <w:sz w:val="20"/>
                <w:szCs w:val="20"/>
              </w:rPr>
              <w:t>Тайлбар</w:t>
            </w:r>
            <w:proofErr w:type="spellEnd"/>
          </w:p>
        </w:tc>
      </w:tr>
      <w:tr w:rsidR="002F3078" w:rsidRPr="00BF3B38" w14:paraId="29E038B5" w14:textId="77777777" w:rsidTr="00773A15">
        <w:trPr>
          <w:tblCellSpacing w:w="0" w:type="dxa"/>
        </w:trPr>
        <w:tc>
          <w:tcPr>
            <w:tcW w:w="1911" w:type="dxa"/>
            <w:vMerge w:val="restart"/>
            <w:tcBorders>
              <w:top w:val="outset" w:sz="6" w:space="0" w:color="auto"/>
              <w:left w:val="outset" w:sz="6" w:space="0" w:color="auto"/>
              <w:bottom w:val="outset" w:sz="6" w:space="0" w:color="auto"/>
              <w:right w:val="outset" w:sz="6" w:space="0" w:color="auto"/>
            </w:tcBorders>
            <w:vAlign w:val="center"/>
            <w:hideMark/>
          </w:tcPr>
          <w:p w14:paraId="5F8F07D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1.Хүний </w:t>
            </w:r>
            <w:proofErr w:type="spellStart"/>
            <w:r w:rsidRPr="00BF3B38">
              <w:rPr>
                <w:rFonts w:ascii="Arial" w:hAnsi="Arial" w:cs="Arial"/>
                <w:sz w:val="20"/>
                <w:szCs w:val="20"/>
              </w:rPr>
              <w:t>эрхийн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суурь</w:t>
            </w:r>
            <w:proofErr w:type="spellEnd"/>
            <w:r w:rsidRPr="00BF3B38">
              <w:rPr>
                <w:rFonts w:ascii="Arial" w:hAnsi="Arial" w:cs="Arial"/>
                <w:sz w:val="20"/>
                <w:szCs w:val="20"/>
              </w:rPr>
              <w:t xml:space="preserve"> </w:t>
            </w:r>
            <w:proofErr w:type="spellStart"/>
            <w:r w:rsidRPr="00BF3B38">
              <w:rPr>
                <w:rFonts w:ascii="Arial" w:hAnsi="Arial" w:cs="Arial"/>
                <w:sz w:val="20"/>
                <w:szCs w:val="20"/>
              </w:rPr>
              <w:t>зарчмуудад</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нийцэж</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p w14:paraId="0D2B9CC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c>
          <w:tcPr>
            <w:tcW w:w="7770" w:type="dxa"/>
            <w:gridSpan w:val="4"/>
            <w:tcBorders>
              <w:top w:val="outset" w:sz="6" w:space="0" w:color="auto"/>
              <w:left w:val="outset" w:sz="6" w:space="0" w:color="auto"/>
              <w:bottom w:val="outset" w:sz="6" w:space="0" w:color="auto"/>
              <w:right w:val="outset" w:sz="6" w:space="0" w:color="auto"/>
            </w:tcBorders>
            <w:vAlign w:val="center"/>
            <w:hideMark/>
          </w:tcPr>
          <w:p w14:paraId="5D29DBC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1.1.Ялгаварлан </w:t>
            </w:r>
            <w:proofErr w:type="spellStart"/>
            <w:r w:rsidRPr="00BF3B38">
              <w:rPr>
                <w:rFonts w:ascii="Arial" w:hAnsi="Arial" w:cs="Arial"/>
                <w:sz w:val="20"/>
                <w:szCs w:val="20"/>
              </w:rPr>
              <w:t>гадуурхахгүй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w:t>
            </w:r>
            <w:proofErr w:type="spellEnd"/>
            <w:r w:rsidRPr="00BF3B38">
              <w:rPr>
                <w:rFonts w:ascii="Arial" w:hAnsi="Arial" w:cs="Arial"/>
                <w:sz w:val="20"/>
                <w:szCs w:val="20"/>
              </w:rPr>
              <w:t xml:space="preserve"> </w:t>
            </w:r>
            <w:proofErr w:type="spellStart"/>
            <w:r w:rsidRPr="00BF3B38">
              <w:rPr>
                <w:rFonts w:ascii="Arial" w:hAnsi="Arial" w:cs="Arial"/>
                <w:sz w:val="20"/>
                <w:szCs w:val="20"/>
              </w:rPr>
              <w:t>тэгш</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байх</w:t>
            </w:r>
            <w:proofErr w:type="spellEnd"/>
          </w:p>
        </w:tc>
      </w:tr>
      <w:tr w:rsidR="002F3078" w:rsidRPr="00BF3B38" w14:paraId="58F699D8" w14:textId="77777777" w:rsidTr="00773A15">
        <w:trPr>
          <w:trHeight w:val="1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EC3712"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160973A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1.1.1.Ялгаварлан </w:t>
            </w:r>
            <w:proofErr w:type="spellStart"/>
            <w:r w:rsidRPr="00BF3B38">
              <w:rPr>
                <w:rFonts w:ascii="Arial" w:hAnsi="Arial" w:cs="Arial"/>
                <w:sz w:val="20"/>
                <w:szCs w:val="20"/>
              </w:rPr>
              <w:t>гадуурхахыг</w:t>
            </w:r>
            <w:proofErr w:type="spellEnd"/>
            <w:r w:rsidRPr="00BF3B38">
              <w:rPr>
                <w:rFonts w:ascii="Arial" w:hAnsi="Arial" w:cs="Arial"/>
                <w:sz w:val="20"/>
                <w:szCs w:val="20"/>
              </w:rPr>
              <w:t xml:space="preserve"> </w:t>
            </w:r>
            <w:proofErr w:type="spellStart"/>
            <w:r w:rsidRPr="00BF3B38">
              <w:rPr>
                <w:rFonts w:ascii="Arial" w:hAnsi="Arial" w:cs="Arial"/>
                <w:sz w:val="20"/>
                <w:szCs w:val="20"/>
              </w:rPr>
              <w:t>хориглох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03A767ED" w14:textId="77777777" w:rsidR="002F3078" w:rsidRPr="00BF3B38" w:rsidRDefault="002F3078" w:rsidP="00773A15">
            <w:pPr>
              <w:pStyle w:val="NormalWeb"/>
              <w:numPr>
                <w:ilvl w:val="0"/>
                <w:numId w:val="11"/>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484AABCA" w14:textId="77777777" w:rsidR="002F3078" w:rsidRPr="00BF3B38" w:rsidRDefault="002F3078" w:rsidP="00773A15">
            <w:pPr>
              <w:pStyle w:val="NormalWeb"/>
              <w:jc w:val="both"/>
              <w:rPr>
                <w:rFonts w:ascii="Arial" w:hAnsi="Arial" w:cs="Arial"/>
                <w:sz w:val="20"/>
                <w:szCs w:val="20"/>
              </w:rPr>
            </w:pPr>
          </w:p>
        </w:tc>
        <w:tc>
          <w:tcPr>
            <w:tcW w:w="1107" w:type="dxa"/>
            <w:tcBorders>
              <w:top w:val="outset" w:sz="6" w:space="0" w:color="auto"/>
              <w:left w:val="outset" w:sz="6" w:space="0" w:color="auto"/>
              <w:bottom w:val="outset" w:sz="6" w:space="0" w:color="auto"/>
              <w:right w:val="outset" w:sz="6" w:space="0" w:color="auto"/>
            </w:tcBorders>
            <w:vAlign w:val="center"/>
            <w:hideMark/>
          </w:tcPr>
          <w:p w14:paraId="73AD432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64E47401"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78C96A"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3FD3A819"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 1.1.2.Ялгаварлан </w:t>
            </w:r>
            <w:proofErr w:type="spellStart"/>
            <w:r w:rsidRPr="00BF3B38">
              <w:rPr>
                <w:rFonts w:ascii="Arial" w:hAnsi="Arial" w:cs="Arial"/>
                <w:sz w:val="20"/>
                <w:szCs w:val="20"/>
              </w:rPr>
              <w:t>гадуурхсан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буюу</w:t>
            </w:r>
            <w:proofErr w:type="spellEnd"/>
            <w:r w:rsidRPr="00BF3B38">
              <w:rPr>
                <w:rFonts w:ascii="Arial" w:hAnsi="Arial" w:cs="Arial"/>
                <w:sz w:val="20"/>
                <w:szCs w:val="20"/>
              </w:rPr>
              <w:t xml:space="preserve"> </w:t>
            </w:r>
            <w:proofErr w:type="spellStart"/>
            <w:r w:rsidRPr="00BF3B38">
              <w:rPr>
                <w:rFonts w:ascii="Arial" w:hAnsi="Arial" w:cs="Arial"/>
                <w:sz w:val="20"/>
                <w:szCs w:val="20"/>
              </w:rPr>
              <w:t>аль</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бүлэгт</w:t>
            </w:r>
            <w:proofErr w:type="spellEnd"/>
            <w:r w:rsidRPr="00BF3B38">
              <w:rPr>
                <w:rFonts w:ascii="Arial" w:hAnsi="Arial" w:cs="Arial"/>
                <w:sz w:val="20"/>
                <w:szCs w:val="20"/>
              </w:rPr>
              <w:t xml:space="preserve"> </w:t>
            </w:r>
            <w:proofErr w:type="spellStart"/>
            <w:r w:rsidRPr="00BF3B38">
              <w:rPr>
                <w:rFonts w:ascii="Arial" w:hAnsi="Arial" w:cs="Arial"/>
                <w:sz w:val="20"/>
                <w:szCs w:val="20"/>
              </w:rPr>
              <w:t>давуу</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үүсгэх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35E49096" w14:textId="77777777" w:rsidR="002F3078" w:rsidRPr="00BF3B38" w:rsidRDefault="002F3078" w:rsidP="00773A15">
            <w:pPr>
              <w:pStyle w:val="NormalWeb"/>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1C8BAB9A" w14:textId="77777777" w:rsidR="002F3078" w:rsidRPr="00BF3B38" w:rsidRDefault="002F3078" w:rsidP="00773A15">
            <w:pPr>
              <w:pStyle w:val="NormalWeb"/>
              <w:jc w:val="both"/>
              <w:rPr>
                <w:rFonts w:ascii="Arial" w:hAnsi="Arial" w:cs="Arial"/>
                <w:sz w:val="20"/>
                <w:szCs w:val="20"/>
              </w:rPr>
            </w:pPr>
          </w:p>
        </w:tc>
        <w:tc>
          <w:tcPr>
            <w:tcW w:w="1107" w:type="dxa"/>
            <w:tcBorders>
              <w:top w:val="outset" w:sz="6" w:space="0" w:color="auto"/>
              <w:left w:val="outset" w:sz="6" w:space="0" w:color="auto"/>
              <w:bottom w:val="outset" w:sz="6" w:space="0" w:color="auto"/>
              <w:right w:val="outset" w:sz="6" w:space="0" w:color="auto"/>
            </w:tcBorders>
            <w:vAlign w:val="center"/>
            <w:hideMark/>
          </w:tcPr>
          <w:p w14:paraId="3542F60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5C44E845" w14:textId="77777777" w:rsidTr="00773A15">
        <w:trPr>
          <w:trHeight w:val="9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33CEE"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4D8545E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 1.1.3.Тодорхой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нөхцөл</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сайжруулах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зорилгоор</w:t>
            </w:r>
            <w:proofErr w:type="spellEnd"/>
            <w:r w:rsidRPr="00BF3B38">
              <w:rPr>
                <w:rFonts w:ascii="Arial" w:hAnsi="Arial" w:cs="Arial"/>
                <w:sz w:val="20"/>
                <w:szCs w:val="20"/>
              </w:rPr>
              <w:t xml:space="preserve"> </w:t>
            </w:r>
            <w:proofErr w:type="spellStart"/>
            <w:r w:rsidRPr="00BF3B38">
              <w:rPr>
                <w:rFonts w:ascii="Arial" w:hAnsi="Arial" w:cs="Arial"/>
                <w:sz w:val="20"/>
                <w:szCs w:val="20"/>
              </w:rPr>
              <w:t>авч</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хэрэгжүүлэх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арга</w:t>
            </w:r>
            <w:proofErr w:type="spellEnd"/>
            <w:r w:rsidRPr="00BF3B38">
              <w:rPr>
                <w:rFonts w:ascii="Arial" w:hAnsi="Arial" w:cs="Arial"/>
                <w:sz w:val="20"/>
                <w:szCs w:val="20"/>
              </w:rPr>
              <w:t xml:space="preserve"> </w:t>
            </w:r>
            <w:proofErr w:type="spellStart"/>
            <w:r w:rsidRPr="00BF3B38">
              <w:rPr>
                <w:rFonts w:ascii="Arial" w:hAnsi="Arial" w:cs="Arial"/>
                <w:sz w:val="20"/>
                <w:szCs w:val="20"/>
              </w:rPr>
              <w:t>хэмжээ</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w:t>
            </w:r>
            <w:proofErr w:type="spellEnd"/>
            <w:r w:rsidRPr="00BF3B38">
              <w:rPr>
                <w:rFonts w:ascii="Arial" w:hAnsi="Arial" w:cs="Arial"/>
                <w:sz w:val="20"/>
                <w:szCs w:val="20"/>
              </w:rPr>
              <w:t xml:space="preserve"> </w:t>
            </w:r>
            <w:proofErr w:type="spellStart"/>
            <w:r w:rsidRPr="00BF3B38">
              <w:rPr>
                <w:rFonts w:ascii="Arial" w:hAnsi="Arial" w:cs="Arial"/>
                <w:sz w:val="20"/>
                <w:szCs w:val="20"/>
              </w:rPr>
              <w:t>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улсын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үндэсний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хууль</w:t>
            </w:r>
            <w:proofErr w:type="spellEnd"/>
            <w:r w:rsidRPr="00BF3B38">
              <w:rPr>
                <w:rFonts w:ascii="Arial" w:hAnsi="Arial" w:cs="Arial"/>
                <w:sz w:val="20"/>
                <w:szCs w:val="20"/>
              </w:rPr>
              <w:t xml:space="preserve"> </w:t>
            </w:r>
            <w:proofErr w:type="spellStart"/>
            <w:r w:rsidRPr="00BF3B38">
              <w:rPr>
                <w:rFonts w:ascii="Arial" w:hAnsi="Arial" w:cs="Arial"/>
                <w:sz w:val="20"/>
                <w:szCs w:val="20"/>
              </w:rPr>
              <w:t>тогтоомжид</w:t>
            </w:r>
            <w:proofErr w:type="spellEnd"/>
            <w:r w:rsidRPr="00BF3B38">
              <w:rPr>
                <w:rFonts w:ascii="Arial" w:hAnsi="Arial" w:cs="Arial"/>
                <w:sz w:val="20"/>
                <w:szCs w:val="20"/>
              </w:rPr>
              <w:t xml:space="preserve"> </w:t>
            </w:r>
            <w:proofErr w:type="spellStart"/>
            <w:r w:rsidRPr="00BF3B38">
              <w:rPr>
                <w:rFonts w:ascii="Arial" w:hAnsi="Arial" w:cs="Arial"/>
                <w:sz w:val="20"/>
                <w:szCs w:val="20"/>
              </w:rPr>
              <w:t>заасан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хэм</w:t>
            </w:r>
            <w:proofErr w:type="spellEnd"/>
            <w:r w:rsidRPr="00BF3B38">
              <w:rPr>
                <w:rFonts w:ascii="Arial" w:hAnsi="Arial" w:cs="Arial"/>
                <w:sz w:val="20"/>
                <w:szCs w:val="20"/>
              </w:rPr>
              <w:t xml:space="preserve"> </w:t>
            </w:r>
            <w:proofErr w:type="spellStart"/>
            <w:r w:rsidRPr="00BF3B38">
              <w:rPr>
                <w:rFonts w:ascii="Arial" w:hAnsi="Arial" w:cs="Arial"/>
                <w:sz w:val="20"/>
                <w:szCs w:val="20"/>
              </w:rPr>
              <w:t>хэмжээтэй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нийцэж</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0CD6DDA0"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47C23D3" wp14:editId="59773C3A">
                  <wp:extent cx="238125" cy="123825"/>
                  <wp:effectExtent l="0" t="0" r="9525" b="9525"/>
                  <wp:docPr id="1" name="Picture 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2A00F388" w14:textId="77777777" w:rsidR="002F3078" w:rsidRPr="00BF3B38" w:rsidRDefault="002F3078" w:rsidP="00773A15">
            <w:pPr>
              <w:pStyle w:val="NormalWeb"/>
              <w:jc w:val="both"/>
              <w:rPr>
                <w:rFonts w:ascii="Arial" w:hAnsi="Arial" w:cs="Arial"/>
                <w:sz w:val="20"/>
                <w:szCs w:val="20"/>
              </w:rPr>
            </w:pPr>
          </w:p>
        </w:tc>
        <w:tc>
          <w:tcPr>
            <w:tcW w:w="1107" w:type="dxa"/>
            <w:tcBorders>
              <w:top w:val="outset" w:sz="6" w:space="0" w:color="auto"/>
              <w:left w:val="outset" w:sz="6" w:space="0" w:color="auto"/>
              <w:bottom w:val="outset" w:sz="6" w:space="0" w:color="auto"/>
              <w:right w:val="outset" w:sz="6" w:space="0" w:color="auto"/>
            </w:tcBorders>
            <w:vAlign w:val="center"/>
            <w:hideMark/>
          </w:tcPr>
          <w:p w14:paraId="018B68E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160CC03A"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8F844B" w14:textId="77777777" w:rsidR="002F3078" w:rsidRPr="00BF3B38" w:rsidRDefault="002F3078" w:rsidP="00773A15">
            <w:pPr>
              <w:spacing w:line="240" w:lineRule="auto"/>
              <w:rPr>
                <w:rFonts w:ascii="Arial" w:eastAsiaTheme="minorEastAsia" w:hAnsi="Arial" w:cs="Arial"/>
                <w:sz w:val="20"/>
                <w:szCs w:val="20"/>
              </w:rPr>
            </w:pPr>
          </w:p>
        </w:tc>
        <w:tc>
          <w:tcPr>
            <w:tcW w:w="6663" w:type="dxa"/>
            <w:gridSpan w:val="3"/>
            <w:tcBorders>
              <w:top w:val="outset" w:sz="6" w:space="0" w:color="auto"/>
              <w:left w:val="outset" w:sz="6" w:space="0" w:color="auto"/>
              <w:bottom w:val="outset" w:sz="6" w:space="0" w:color="auto"/>
              <w:right w:val="outset" w:sz="6" w:space="0" w:color="auto"/>
            </w:tcBorders>
            <w:vAlign w:val="center"/>
            <w:hideMark/>
          </w:tcPr>
          <w:p w14:paraId="4ED325C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1.2.Оролцоог </w:t>
            </w:r>
            <w:proofErr w:type="spellStart"/>
            <w:r w:rsidRPr="00BF3B38">
              <w:rPr>
                <w:rFonts w:ascii="Arial" w:hAnsi="Arial" w:cs="Arial"/>
                <w:sz w:val="20"/>
                <w:szCs w:val="20"/>
              </w:rPr>
              <w:t>хангах</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155C6EA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3665D9B9"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372B38"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1981B50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1.2.1.Зохицуулалтын </w:t>
            </w:r>
            <w:proofErr w:type="spellStart"/>
            <w:r w:rsidRPr="00BF3B38">
              <w:rPr>
                <w:rFonts w:ascii="Arial" w:hAnsi="Arial" w:cs="Arial"/>
                <w:sz w:val="20"/>
                <w:szCs w:val="20"/>
              </w:rPr>
              <w:t>хувилбарыг</w:t>
            </w:r>
            <w:proofErr w:type="spellEnd"/>
            <w:r w:rsidRPr="00BF3B38">
              <w:rPr>
                <w:rFonts w:ascii="Arial" w:hAnsi="Arial" w:cs="Arial"/>
                <w:sz w:val="20"/>
                <w:szCs w:val="20"/>
              </w:rPr>
              <w:t xml:space="preserve"> </w:t>
            </w:r>
            <w:proofErr w:type="spellStart"/>
            <w:r w:rsidRPr="00BF3B38">
              <w:rPr>
                <w:rFonts w:ascii="Arial" w:hAnsi="Arial" w:cs="Arial"/>
                <w:sz w:val="20"/>
                <w:szCs w:val="20"/>
              </w:rPr>
              <w:t>сонгохдоо</w:t>
            </w:r>
            <w:proofErr w:type="spellEnd"/>
            <w:r w:rsidRPr="00BF3B38">
              <w:rPr>
                <w:rFonts w:ascii="Arial" w:hAnsi="Arial" w:cs="Arial"/>
                <w:sz w:val="20"/>
                <w:szCs w:val="20"/>
              </w:rPr>
              <w:t xml:space="preserve"> </w:t>
            </w:r>
            <w:proofErr w:type="spellStart"/>
            <w:r w:rsidRPr="00BF3B38">
              <w:rPr>
                <w:rFonts w:ascii="Arial" w:hAnsi="Arial" w:cs="Arial"/>
                <w:sz w:val="20"/>
                <w:szCs w:val="20"/>
              </w:rPr>
              <w:t>оролцоог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хангасан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ялангуяа</w:t>
            </w:r>
            <w:proofErr w:type="spellEnd"/>
            <w:r w:rsidRPr="00BF3B38">
              <w:rPr>
                <w:rFonts w:ascii="Arial" w:hAnsi="Arial" w:cs="Arial"/>
                <w:sz w:val="20"/>
                <w:szCs w:val="20"/>
              </w:rPr>
              <w:t xml:space="preserve">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бүлэг</w:t>
            </w:r>
            <w:proofErr w:type="spellEnd"/>
            <w:r w:rsidRPr="00BF3B38">
              <w:rPr>
                <w:rFonts w:ascii="Arial" w:hAnsi="Arial" w:cs="Arial"/>
                <w:sz w:val="20"/>
                <w:szCs w:val="20"/>
              </w:rPr>
              <w:t xml:space="preserve">, </w:t>
            </w:r>
            <w:proofErr w:type="spellStart"/>
            <w:r w:rsidRPr="00BF3B38">
              <w:rPr>
                <w:rFonts w:ascii="Arial" w:hAnsi="Arial" w:cs="Arial"/>
                <w:sz w:val="20"/>
                <w:szCs w:val="20"/>
              </w:rPr>
              <w:t>цөөнхийн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оролцох</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боломжийг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бүрдүүлсэн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200A6B12" w14:textId="77777777" w:rsidR="002F3078" w:rsidRPr="00BF3B38" w:rsidRDefault="002F3078" w:rsidP="00773A15">
            <w:pPr>
              <w:pStyle w:val="NormalWeb"/>
              <w:numPr>
                <w:ilvl w:val="0"/>
                <w:numId w:val="11"/>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4ABA4B62"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E4E7089" wp14:editId="32400E17">
                  <wp:extent cx="238125" cy="123825"/>
                  <wp:effectExtent l="0" t="0" r="9525" b="9525"/>
                  <wp:docPr id="2" name="Picture 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5E69456C" wp14:editId="07991B80">
                  <wp:extent cx="238125" cy="123825"/>
                  <wp:effectExtent l="0" t="0" r="9525" b="9525"/>
                  <wp:docPr id="3" name="Picture 3"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UNKHJ~1\AppData\Local\Temp\msohtmlclip1\01\clip_image004.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67EAD12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28A7D8C2" w14:textId="77777777" w:rsidTr="00773A15">
        <w:trPr>
          <w:trHeight w:val="56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E55E9"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4A12C55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1.2.2.Зохицуулалтыг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болгосноор</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хууль</w:t>
            </w:r>
            <w:proofErr w:type="spellEnd"/>
            <w:r w:rsidRPr="00BF3B38">
              <w:rPr>
                <w:rFonts w:ascii="Arial" w:hAnsi="Arial" w:cs="Arial"/>
                <w:sz w:val="20"/>
                <w:szCs w:val="20"/>
              </w:rPr>
              <w:t xml:space="preserve"> </w:t>
            </w:r>
            <w:proofErr w:type="spellStart"/>
            <w:r w:rsidRPr="00BF3B38">
              <w:rPr>
                <w:rFonts w:ascii="Arial" w:hAnsi="Arial" w:cs="Arial"/>
                <w:sz w:val="20"/>
                <w:szCs w:val="20"/>
              </w:rPr>
              <w:t>ёсны</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w:t>
            </w:r>
            <w:proofErr w:type="spellEnd"/>
            <w:r w:rsidRPr="00BF3B38">
              <w:rPr>
                <w:rFonts w:ascii="Arial" w:hAnsi="Arial" w:cs="Arial"/>
                <w:sz w:val="20"/>
                <w:szCs w:val="20"/>
              </w:rPr>
              <w:t xml:space="preserve"> </w:t>
            </w:r>
            <w:proofErr w:type="spellStart"/>
            <w:r w:rsidRPr="00BF3B38">
              <w:rPr>
                <w:rFonts w:ascii="Arial" w:hAnsi="Arial" w:cs="Arial"/>
                <w:sz w:val="20"/>
                <w:szCs w:val="20"/>
              </w:rPr>
              <w:t>сонирхол</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хөндөгдөж</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эсхүл</w:t>
            </w:r>
            <w:proofErr w:type="spellEnd"/>
            <w:r w:rsidRPr="00BF3B38">
              <w:rPr>
                <w:rFonts w:ascii="Arial" w:hAnsi="Arial" w:cs="Arial"/>
                <w:sz w:val="20"/>
                <w:szCs w:val="20"/>
              </w:rPr>
              <w:t xml:space="preserve"> </w:t>
            </w:r>
            <w:proofErr w:type="spellStart"/>
            <w:r w:rsidRPr="00BF3B38">
              <w:rPr>
                <w:rFonts w:ascii="Arial" w:hAnsi="Arial" w:cs="Arial"/>
                <w:sz w:val="20"/>
                <w:szCs w:val="20"/>
              </w:rPr>
              <w:t>хөндөгдөж</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болзошгүй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иргэдийг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тодорхойлсон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4D2900C1" w14:textId="77777777" w:rsidR="002F3078" w:rsidRPr="00BF3B38" w:rsidRDefault="002F3078" w:rsidP="00773A15">
            <w:pPr>
              <w:pStyle w:val="NormalWeb"/>
              <w:numPr>
                <w:ilvl w:val="0"/>
                <w:numId w:val="11"/>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390ED2C4"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17C0BA1F" wp14:editId="57B0E8B7">
                  <wp:extent cx="238125" cy="123825"/>
                  <wp:effectExtent l="0" t="0" r="9525" b="9525"/>
                  <wp:docPr id="4" name="Picture 4"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38DC89D3" wp14:editId="7FA03938">
                  <wp:extent cx="238125" cy="123825"/>
                  <wp:effectExtent l="0" t="0" r="9525" b="9525"/>
                  <wp:docPr id="5" name="Picture 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NKHJ~1\AppData\Local\Temp\msohtmlclip1\01\clip_image00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08B87D3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48B53846"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334C0A" w14:textId="77777777" w:rsidR="002F3078" w:rsidRPr="00BF3B38" w:rsidRDefault="002F3078" w:rsidP="00773A15">
            <w:pPr>
              <w:spacing w:line="240" w:lineRule="auto"/>
              <w:rPr>
                <w:rFonts w:ascii="Arial" w:eastAsiaTheme="minorEastAsia" w:hAnsi="Arial" w:cs="Arial"/>
                <w:sz w:val="20"/>
                <w:szCs w:val="20"/>
              </w:rPr>
            </w:pPr>
          </w:p>
        </w:tc>
        <w:tc>
          <w:tcPr>
            <w:tcW w:w="6663" w:type="dxa"/>
            <w:gridSpan w:val="3"/>
            <w:tcBorders>
              <w:top w:val="outset" w:sz="6" w:space="0" w:color="auto"/>
              <w:left w:val="outset" w:sz="6" w:space="0" w:color="auto"/>
              <w:bottom w:val="outset" w:sz="6" w:space="0" w:color="auto"/>
              <w:right w:val="outset" w:sz="6" w:space="0" w:color="auto"/>
            </w:tcBorders>
            <w:vAlign w:val="center"/>
            <w:hideMark/>
          </w:tcPr>
          <w:p w14:paraId="2CF8F30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1.</w:t>
            </w:r>
            <w:proofErr w:type="gramStart"/>
            <w:r w:rsidRPr="00BF3B38">
              <w:rPr>
                <w:rFonts w:ascii="Arial" w:hAnsi="Arial" w:cs="Arial"/>
                <w:sz w:val="20"/>
                <w:szCs w:val="20"/>
              </w:rPr>
              <w:t>3.Хууль</w:t>
            </w:r>
            <w:proofErr w:type="gramEnd"/>
            <w:r w:rsidRPr="00BF3B38">
              <w:rPr>
                <w:rFonts w:ascii="Arial" w:hAnsi="Arial" w:cs="Arial"/>
                <w:sz w:val="20"/>
                <w:szCs w:val="20"/>
              </w:rPr>
              <w:t xml:space="preserve"> </w:t>
            </w:r>
            <w:proofErr w:type="spellStart"/>
            <w:r w:rsidRPr="00BF3B38">
              <w:rPr>
                <w:rFonts w:ascii="Arial" w:hAnsi="Arial" w:cs="Arial"/>
                <w:sz w:val="20"/>
                <w:szCs w:val="20"/>
              </w:rPr>
              <w:t>дээдлэх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зарчим</w:t>
            </w:r>
            <w:proofErr w:type="spellEnd"/>
            <w:r w:rsidRPr="00BF3B38">
              <w:rPr>
                <w:rFonts w:ascii="Arial" w:hAnsi="Arial" w:cs="Arial"/>
                <w:sz w:val="20"/>
                <w:szCs w:val="20"/>
              </w:rPr>
              <w:t xml:space="preserve"> </w:t>
            </w:r>
            <w:proofErr w:type="spellStart"/>
            <w:r w:rsidRPr="00BF3B38">
              <w:rPr>
                <w:rFonts w:ascii="Arial" w:hAnsi="Arial" w:cs="Arial"/>
                <w:sz w:val="20"/>
                <w:szCs w:val="20"/>
              </w:rPr>
              <w:t>ба</w:t>
            </w:r>
            <w:proofErr w:type="spellEnd"/>
            <w:r w:rsidRPr="00BF3B38">
              <w:rPr>
                <w:rFonts w:ascii="Arial" w:hAnsi="Arial" w:cs="Arial"/>
                <w:sz w:val="20"/>
                <w:szCs w:val="20"/>
              </w:rPr>
              <w:t xml:space="preserve"> </w:t>
            </w:r>
            <w:proofErr w:type="spellStart"/>
            <w:r w:rsidRPr="00BF3B38">
              <w:rPr>
                <w:rFonts w:ascii="Arial" w:hAnsi="Arial" w:cs="Arial"/>
                <w:sz w:val="20"/>
                <w:szCs w:val="20"/>
              </w:rPr>
              <w:t>сайн</w:t>
            </w:r>
            <w:proofErr w:type="spellEnd"/>
          </w:p>
          <w:p w14:paraId="658F18E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roofErr w:type="spellStart"/>
            <w:r w:rsidRPr="00BF3B38">
              <w:rPr>
                <w:rFonts w:ascii="Arial" w:hAnsi="Arial" w:cs="Arial"/>
                <w:sz w:val="20"/>
                <w:szCs w:val="20"/>
              </w:rPr>
              <w:t>засаглал</w:t>
            </w:r>
            <w:proofErr w:type="spellEnd"/>
            <w:r w:rsidRPr="00BF3B38">
              <w:rPr>
                <w:rFonts w:ascii="Arial" w:hAnsi="Arial" w:cs="Arial"/>
                <w:sz w:val="20"/>
                <w:szCs w:val="20"/>
              </w:rPr>
              <w:t xml:space="preserve">, </w:t>
            </w:r>
            <w:proofErr w:type="spellStart"/>
            <w:r w:rsidRPr="00BF3B38">
              <w:rPr>
                <w:rFonts w:ascii="Arial" w:hAnsi="Arial" w:cs="Arial"/>
                <w:sz w:val="20"/>
                <w:szCs w:val="20"/>
              </w:rPr>
              <w:t>хариуцлага</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3DBAF77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7157FD45"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3CA24E"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102B721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1.3.1.Зохицуулалтыг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болгосноор</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хөхиүлэн</w:t>
            </w:r>
            <w:proofErr w:type="spellEnd"/>
            <w:r w:rsidRPr="00BF3B38">
              <w:rPr>
                <w:rFonts w:ascii="Arial" w:hAnsi="Arial" w:cs="Arial"/>
                <w:sz w:val="20"/>
                <w:szCs w:val="20"/>
              </w:rPr>
              <w:t xml:space="preserve"> </w:t>
            </w:r>
            <w:proofErr w:type="spellStart"/>
            <w:r w:rsidRPr="00BF3B38">
              <w:rPr>
                <w:rFonts w:ascii="Arial" w:hAnsi="Arial" w:cs="Arial"/>
                <w:sz w:val="20"/>
                <w:szCs w:val="20"/>
              </w:rPr>
              <w:t>дэмжих</w:t>
            </w:r>
            <w:proofErr w:type="spellEnd"/>
            <w:r w:rsidRPr="00BF3B38">
              <w:rPr>
                <w:rFonts w:ascii="Arial" w:hAnsi="Arial" w:cs="Arial"/>
                <w:sz w:val="20"/>
                <w:szCs w:val="20"/>
              </w:rPr>
              <w:t xml:space="preserve">, </w:t>
            </w:r>
            <w:proofErr w:type="spellStart"/>
            <w:r w:rsidRPr="00BF3B38">
              <w:rPr>
                <w:rFonts w:ascii="Arial" w:hAnsi="Arial" w:cs="Arial"/>
                <w:sz w:val="20"/>
                <w:szCs w:val="20"/>
              </w:rPr>
              <w:t>хангах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явцад</w:t>
            </w:r>
            <w:proofErr w:type="spellEnd"/>
            <w:r w:rsidRPr="00BF3B38">
              <w:rPr>
                <w:rFonts w:ascii="Arial" w:hAnsi="Arial" w:cs="Arial"/>
                <w:sz w:val="20"/>
                <w:szCs w:val="20"/>
              </w:rPr>
              <w:t xml:space="preserve"> </w:t>
            </w:r>
            <w:proofErr w:type="spellStart"/>
            <w:r w:rsidRPr="00BF3B38">
              <w:rPr>
                <w:rFonts w:ascii="Arial" w:hAnsi="Arial" w:cs="Arial"/>
                <w:sz w:val="20"/>
                <w:szCs w:val="20"/>
              </w:rPr>
              <w:t>ахиц</w:t>
            </w:r>
            <w:proofErr w:type="spellEnd"/>
            <w:r w:rsidRPr="00BF3B38">
              <w:rPr>
                <w:rFonts w:ascii="Arial" w:hAnsi="Arial" w:cs="Arial"/>
                <w:sz w:val="20"/>
                <w:szCs w:val="20"/>
              </w:rPr>
              <w:t xml:space="preserve"> </w:t>
            </w:r>
            <w:proofErr w:type="spellStart"/>
            <w:r w:rsidRPr="00BF3B38">
              <w:rPr>
                <w:rFonts w:ascii="Arial" w:hAnsi="Arial" w:cs="Arial"/>
                <w:sz w:val="20"/>
                <w:szCs w:val="20"/>
              </w:rPr>
              <w:t>дэвшил</w:t>
            </w:r>
            <w:proofErr w:type="spellEnd"/>
            <w:r w:rsidRPr="00BF3B38">
              <w:rPr>
                <w:rFonts w:ascii="Arial" w:hAnsi="Arial" w:cs="Arial"/>
                <w:sz w:val="20"/>
                <w:szCs w:val="20"/>
              </w:rPr>
              <w:t xml:space="preserve"> </w:t>
            </w:r>
            <w:proofErr w:type="spellStart"/>
            <w:r w:rsidRPr="00BF3B38">
              <w:rPr>
                <w:rFonts w:ascii="Arial" w:hAnsi="Arial" w:cs="Arial"/>
                <w:sz w:val="20"/>
                <w:szCs w:val="20"/>
              </w:rPr>
              <w:t>гарах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6DC58C0A" w14:textId="77777777" w:rsidR="002F3078" w:rsidRPr="00BF3B38" w:rsidRDefault="002F3078" w:rsidP="00773A15">
            <w:pPr>
              <w:pStyle w:val="NormalWeb"/>
              <w:numPr>
                <w:ilvl w:val="0"/>
                <w:numId w:val="11"/>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4E9A3CB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0C003D1" wp14:editId="215F471D">
                  <wp:extent cx="238125" cy="123825"/>
                  <wp:effectExtent l="0" t="0" r="9525" b="9525"/>
                  <wp:docPr id="6" name="Picture 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5F37E35F" wp14:editId="7E1AAA6B">
                  <wp:extent cx="238125" cy="123825"/>
                  <wp:effectExtent l="0" t="0" r="9525" b="9525"/>
                  <wp:docPr id="15" name="Picture 1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UNKHJ~1\AppData\Local\Temp\msohtmlclip1\01\clip_image00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0E19081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7A096747"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9C32A1"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1E4F405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1.3.2.Зохицуулалтын </w:t>
            </w:r>
            <w:proofErr w:type="spellStart"/>
            <w:r w:rsidRPr="00BF3B38">
              <w:rPr>
                <w:rFonts w:ascii="Arial" w:hAnsi="Arial" w:cs="Arial"/>
                <w:sz w:val="20"/>
                <w:szCs w:val="20"/>
              </w:rPr>
              <w:t>хувилбар</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Монгол</w:t>
            </w:r>
            <w:proofErr w:type="spellEnd"/>
            <w:r w:rsidRPr="00BF3B38">
              <w:rPr>
                <w:rFonts w:ascii="Arial" w:hAnsi="Arial" w:cs="Arial"/>
                <w:sz w:val="20"/>
                <w:szCs w:val="20"/>
              </w:rPr>
              <w:t xml:space="preserve"> </w:t>
            </w:r>
            <w:proofErr w:type="spellStart"/>
            <w:r w:rsidRPr="00BF3B38">
              <w:rPr>
                <w:rFonts w:ascii="Arial" w:hAnsi="Arial" w:cs="Arial"/>
                <w:sz w:val="20"/>
                <w:szCs w:val="20"/>
              </w:rPr>
              <w:t>Улсын</w:t>
            </w:r>
            <w:proofErr w:type="spellEnd"/>
            <w:r w:rsidRPr="00BF3B38">
              <w:rPr>
                <w:rFonts w:ascii="Arial" w:hAnsi="Arial" w:cs="Arial"/>
                <w:sz w:val="20"/>
                <w:szCs w:val="20"/>
              </w:rPr>
              <w:t xml:space="preserve"> </w:t>
            </w:r>
            <w:proofErr w:type="spellStart"/>
            <w:r w:rsidRPr="00BF3B38">
              <w:rPr>
                <w:rFonts w:ascii="Arial" w:hAnsi="Arial" w:cs="Arial"/>
                <w:sz w:val="20"/>
                <w:szCs w:val="20"/>
              </w:rPr>
              <w:t>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улсын</w:t>
            </w:r>
            <w:proofErr w:type="spellEnd"/>
            <w:r w:rsidRPr="00BF3B38">
              <w:rPr>
                <w:rFonts w:ascii="Arial" w:hAnsi="Arial" w:cs="Arial"/>
                <w:sz w:val="20"/>
                <w:szCs w:val="20"/>
              </w:rPr>
              <w:t xml:space="preserve"> </w:t>
            </w:r>
            <w:proofErr w:type="spellStart"/>
            <w:r w:rsidRPr="00BF3B38">
              <w:rPr>
                <w:rFonts w:ascii="Arial" w:hAnsi="Arial" w:cs="Arial"/>
                <w:sz w:val="20"/>
                <w:szCs w:val="20"/>
              </w:rPr>
              <w:t>гэрээ</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механизмийн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талаар</w:t>
            </w:r>
            <w:proofErr w:type="spellEnd"/>
            <w:r w:rsidRPr="00BF3B38">
              <w:rPr>
                <w:rFonts w:ascii="Arial" w:hAnsi="Arial" w:cs="Arial"/>
                <w:sz w:val="20"/>
                <w:szCs w:val="20"/>
              </w:rPr>
              <w:t xml:space="preserve"> НҮБ-</w:t>
            </w:r>
            <w:proofErr w:type="spellStart"/>
            <w:r w:rsidRPr="00BF3B38">
              <w:rPr>
                <w:rFonts w:ascii="Arial" w:hAnsi="Arial" w:cs="Arial"/>
                <w:sz w:val="20"/>
                <w:szCs w:val="20"/>
              </w:rPr>
              <w:t>аас</w:t>
            </w:r>
            <w:proofErr w:type="spellEnd"/>
            <w:r w:rsidRPr="00BF3B38">
              <w:rPr>
                <w:rFonts w:ascii="Arial" w:hAnsi="Arial" w:cs="Arial"/>
                <w:sz w:val="20"/>
                <w:szCs w:val="20"/>
              </w:rPr>
              <w:t xml:space="preserve"> </w:t>
            </w:r>
            <w:proofErr w:type="spellStart"/>
            <w:r w:rsidRPr="00BF3B38">
              <w:rPr>
                <w:rFonts w:ascii="Arial" w:hAnsi="Arial" w:cs="Arial"/>
                <w:sz w:val="20"/>
                <w:szCs w:val="20"/>
              </w:rPr>
              <w:t>өгсөн</w:t>
            </w:r>
            <w:proofErr w:type="spellEnd"/>
            <w:r w:rsidRPr="00BF3B38">
              <w:rPr>
                <w:rFonts w:ascii="Arial" w:hAnsi="Arial" w:cs="Arial"/>
                <w:sz w:val="20"/>
                <w:szCs w:val="20"/>
              </w:rPr>
              <w:t xml:space="preserve"> </w:t>
            </w:r>
            <w:proofErr w:type="spellStart"/>
            <w:r w:rsidRPr="00BF3B38">
              <w:rPr>
                <w:rFonts w:ascii="Arial" w:hAnsi="Arial" w:cs="Arial"/>
                <w:sz w:val="20"/>
                <w:szCs w:val="20"/>
              </w:rPr>
              <w:t>зөвлөмжид</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нийцэж</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61648BD1" w14:textId="77777777" w:rsidR="002F3078" w:rsidRPr="00BF3B38" w:rsidRDefault="002F3078" w:rsidP="00773A15">
            <w:pPr>
              <w:pStyle w:val="NormalWeb"/>
              <w:numPr>
                <w:ilvl w:val="0"/>
                <w:numId w:val="11"/>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6954C9EF"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6008D530" wp14:editId="4DE77844">
                  <wp:extent cx="238125" cy="123825"/>
                  <wp:effectExtent l="0" t="0" r="9525" b="9525"/>
                  <wp:docPr id="16" name="Picture 1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43FD9CC6" wp14:editId="73742A20">
                  <wp:extent cx="238125" cy="123825"/>
                  <wp:effectExtent l="0" t="0" r="9525" b="9525"/>
                  <wp:docPr id="23" name="Picture 23"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UNKHJ~1\AppData\Local\Temp\msohtmlclip1\01\clip_image00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74D3BD1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1C82EFBC" w14:textId="77777777" w:rsidTr="00773A15">
        <w:trPr>
          <w:trHeight w:val="31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C05DA"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0F096E2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1.3.3.Хүний </w:t>
            </w:r>
            <w:proofErr w:type="spellStart"/>
            <w:r w:rsidRPr="00BF3B38">
              <w:rPr>
                <w:rFonts w:ascii="Arial" w:hAnsi="Arial" w:cs="Arial"/>
                <w:sz w:val="20"/>
                <w:szCs w:val="20"/>
              </w:rPr>
              <w:t>эрхийг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зөрчигчдөд</w:t>
            </w:r>
            <w:proofErr w:type="spellEnd"/>
            <w:r w:rsidRPr="00BF3B38">
              <w:rPr>
                <w:rFonts w:ascii="Arial" w:hAnsi="Arial" w:cs="Arial"/>
                <w:sz w:val="20"/>
                <w:szCs w:val="20"/>
              </w:rPr>
              <w:t xml:space="preserve"> </w:t>
            </w:r>
            <w:proofErr w:type="spellStart"/>
            <w:r w:rsidRPr="00BF3B38">
              <w:rPr>
                <w:rFonts w:ascii="Arial" w:hAnsi="Arial" w:cs="Arial"/>
                <w:sz w:val="20"/>
                <w:szCs w:val="20"/>
              </w:rPr>
              <w:t>хүлээлгэх</w:t>
            </w:r>
            <w:proofErr w:type="spellEnd"/>
            <w:r w:rsidRPr="00BF3B38">
              <w:rPr>
                <w:rFonts w:ascii="Arial" w:hAnsi="Arial" w:cs="Arial"/>
                <w:sz w:val="20"/>
                <w:szCs w:val="20"/>
              </w:rPr>
              <w:t xml:space="preserve"> </w:t>
            </w:r>
            <w:proofErr w:type="spellStart"/>
            <w:r w:rsidRPr="00BF3B38">
              <w:rPr>
                <w:rFonts w:ascii="Arial" w:hAnsi="Arial" w:cs="Arial"/>
                <w:sz w:val="20"/>
                <w:szCs w:val="20"/>
              </w:rPr>
              <w:t>хариуцлагыг</w:t>
            </w:r>
            <w:proofErr w:type="spellEnd"/>
            <w:r w:rsidRPr="00BF3B38">
              <w:rPr>
                <w:rFonts w:ascii="Arial" w:hAnsi="Arial" w:cs="Arial"/>
                <w:sz w:val="20"/>
                <w:szCs w:val="20"/>
              </w:rPr>
              <w:t xml:space="preserve"> </w:t>
            </w:r>
            <w:proofErr w:type="spellStart"/>
            <w:r w:rsidRPr="00BF3B38">
              <w:rPr>
                <w:rFonts w:ascii="Arial" w:hAnsi="Arial" w:cs="Arial"/>
                <w:sz w:val="20"/>
                <w:szCs w:val="20"/>
              </w:rPr>
              <w:t>тусгах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77D3FF4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1AF5EFBD" w14:textId="77777777" w:rsidR="002F3078" w:rsidRPr="00BF3B38" w:rsidRDefault="002F3078" w:rsidP="00773A15">
            <w:pPr>
              <w:pStyle w:val="NormalWeb"/>
              <w:numPr>
                <w:ilvl w:val="0"/>
                <w:numId w:val="12"/>
              </w:numPr>
              <w:jc w:val="both"/>
              <w:rPr>
                <w:rFonts w:ascii="Arial" w:hAnsi="Arial" w:cs="Arial"/>
                <w:sz w:val="20"/>
                <w:szCs w:val="20"/>
              </w:rPr>
            </w:pP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67FAD32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1A725BD1" w14:textId="77777777" w:rsidTr="00773A15">
        <w:trPr>
          <w:trHeight w:val="500"/>
          <w:tblCellSpacing w:w="0" w:type="dxa"/>
        </w:trPr>
        <w:tc>
          <w:tcPr>
            <w:tcW w:w="1911" w:type="dxa"/>
            <w:vMerge w:val="restart"/>
            <w:tcBorders>
              <w:top w:val="outset" w:sz="6" w:space="0" w:color="auto"/>
              <w:left w:val="outset" w:sz="6" w:space="0" w:color="auto"/>
              <w:bottom w:val="outset" w:sz="6" w:space="0" w:color="auto"/>
              <w:right w:val="outset" w:sz="6" w:space="0" w:color="auto"/>
            </w:tcBorders>
            <w:vAlign w:val="center"/>
            <w:hideMark/>
          </w:tcPr>
          <w:p w14:paraId="6633C919"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2.Хүний </w:t>
            </w:r>
            <w:proofErr w:type="spellStart"/>
            <w:r w:rsidRPr="00BF3B38">
              <w:rPr>
                <w:rFonts w:ascii="Arial" w:hAnsi="Arial" w:cs="Arial"/>
                <w:sz w:val="20"/>
                <w:szCs w:val="20"/>
              </w:rPr>
              <w:t>эрхийг</w:t>
            </w:r>
            <w:proofErr w:type="spellEnd"/>
          </w:p>
          <w:p w14:paraId="6BB6C10F" w14:textId="77777777" w:rsidR="002F3078" w:rsidRPr="00BF3B38" w:rsidRDefault="002F3078" w:rsidP="00773A15">
            <w:pPr>
              <w:pStyle w:val="NormalWeb"/>
              <w:jc w:val="both"/>
              <w:rPr>
                <w:rFonts w:ascii="Arial" w:hAnsi="Arial" w:cs="Arial"/>
                <w:sz w:val="20"/>
                <w:szCs w:val="20"/>
              </w:rPr>
            </w:pPr>
            <w:proofErr w:type="spellStart"/>
            <w:r w:rsidRPr="00BF3B38">
              <w:rPr>
                <w:rFonts w:ascii="Arial" w:hAnsi="Arial" w:cs="Arial"/>
                <w:sz w:val="20"/>
                <w:szCs w:val="20"/>
              </w:rPr>
              <w:t>хязгаарласан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зохицуулалт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агуулсан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3387" w:type="dxa"/>
            <w:tcBorders>
              <w:top w:val="outset" w:sz="6" w:space="0" w:color="auto"/>
              <w:left w:val="outset" w:sz="6" w:space="0" w:color="auto"/>
              <w:bottom w:val="outset" w:sz="6" w:space="0" w:color="auto"/>
              <w:right w:val="outset" w:sz="6" w:space="0" w:color="auto"/>
            </w:tcBorders>
            <w:vAlign w:val="center"/>
            <w:hideMark/>
          </w:tcPr>
          <w:p w14:paraId="5D195BC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2.1.Зохицуулалт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хязгаарлах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тохиолдолд</w:t>
            </w:r>
            <w:proofErr w:type="spellEnd"/>
            <w:r w:rsidRPr="00BF3B38">
              <w:rPr>
                <w:rFonts w:ascii="Arial" w:hAnsi="Arial" w:cs="Arial"/>
                <w:sz w:val="20"/>
                <w:szCs w:val="20"/>
              </w:rPr>
              <w:t xml:space="preserve"> </w:t>
            </w:r>
            <w:proofErr w:type="spellStart"/>
            <w:r w:rsidRPr="00BF3B38">
              <w:rPr>
                <w:rFonts w:ascii="Arial" w:hAnsi="Arial" w:cs="Arial"/>
                <w:sz w:val="20"/>
                <w:szCs w:val="20"/>
              </w:rPr>
              <w:t>энэ</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хууль</w:t>
            </w:r>
            <w:proofErr w:type="spellEnd"/>
            <w:r w:rsidRPr="00BF3B38">
              <w:rPr>
                <w:rFonts w:ascii="Arial" w:hAnsi="Arial" w:cs="Arial"/>
                <w:sz w:val="20"/>
                <w:szCs w:val="20"/>
              </w:rPr>
              <w:t xml:space="preserve"> </w:t>
            </w:r>
            <w:proofErr w:type="spellStart"/>
            <w:r w:rsidRPr="00BF3B38">
              <w:rPr>
                <w:rFonts w:ascii="Arial" w:hAnsi="Arial" w:cs="Arial"/>
                <w:sz w:val="20"/>
                <w:szCs w:val="20"/>
              </w:rPr>
              <w:t>ёсны</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w:t>
            </w:r>
            <w:proofErr w:type="spellEnd"/>
            <w:r w:rsidRPr="00BF3B38">
              <w:rPr>
                <w:rFonts w:ascii="Arial" w:hAnsi="Arial" w:cs="Arial"/>
                <w:sz w:val="20"/>
                <w:szCs w:val="20"/>
              </w:rPr>
              <w:t xml:space="preserve"> </w:t>
            </w:r>
            <w:proofErr w:type="spellStart"/>
            <w:r w:rsidRPr="00BF3B38">
              <w:rPr>
                <w:rFonts w:ascii="Arial" w:hAnsi="Arial" w:cs="Arial"/>
                <w:sz w:val="20"/>
                <w:szCs w:val="20"/>
              </w:rPr>
              <w:t>сонирхолд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нийцсэн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30E1C5F8"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6074802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A80F16E" wp14:editId="4FBAE0B4">
                  <wp:extent cx="238125" cy="123825"/>
                  <wp:effectExtent l="0" t="0" r="9525" b="9525"/>
                  <wp:docPr id="24" name="Picture 24"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4F4B27C4" wp14:editId="114163E5">
                  <wp:extent cx="238125" cy="123825"/>
                  <wp:effectExtent l="0" t="0" r="9525" b="9525"/>
                  <wp:docPr id="25" name="Picture 2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UNKHJ~1\AppData\Local\Temp\msohtmlclip1\01\clip_image00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70662A5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509870CF" w14:textId="77777777" w:rsidTr="00773A15">
        <w:trPr>
          <w:trHeight w:val="23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39141A"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18C5059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2.2.Хязгаарлалт </w:t>
            </w:r>
            <w:proofErr w:type="spellStart"/>
            <w:r w:rsidRPr="00BF3B38">
              <w:rPr>
                <w:rFonts w:ascii="Arial" w:hAnsi="Arial" w:cs="Arial"/>
                <w:sz w:val="20"/>
                <w:szCs w:val="20"/>
              </w:rPr>
              <w:t>тогтоох</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зайлшгүй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5974F52E"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76EED8CC"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14A20BEE" wp14:editId="27B064BB">
                  <wp:extent cx="238125" cy="123825"/>
                  <wp:effectExtent l="0" t="0" r="9525" b="9525"/>
                  <wp:docPr id="35" name="Picture 3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35152769" wp14:editId="0795B9F2">
                  <wp:extent cx="238125" cy="123825"/>
                  <wp:effectExtent l="0" t="0" r="9525" b="9525"/>
                  <wp:docPr id="37" name="Picture 3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UNKHJ~1\AppData\Local\Temp\msohtmlclip1\01\clip_image004.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44000A5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22A5728F" w14:textId="77777777" w:rsidTr="00773A15">
        <w:trPr>
          <w:tblCellSpacing w:w="0" w:type="dxa"/>
        </w:trPr>
        <w:tc>
          <w:tcPr>
            <w:tcW w:w="1911" w:type="dxa"/>
            <w:vMerge w:val="restart"/>
            <w:tcBorders>
              <w:top w:val="outset" w:sz="6" w:space="0" w:color="auto"/>
              <w:left w:val="outset" w:sz="6" w:space="0" w:color="auto"/>
              <w:bottom w:val="outset" w:sz="6" w:space="0" w:color="auto"/>
              <w:right w:val="outset" w:sz="6" w:space="0" w:color="auto"/>
            </w:tcBorders>
            <w:vAlign w:val="center"/>
            <w:hideMark/>
          </w:tcPr>
          <w:p w14:paraId="032C959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3.Эрх </w:t>
            </w:r>
            <w:proofErr w:type="spellStart"/>
            <w:r w:rsidRPr="00BF3B38">
              <w:rPr>
                <w:rFonts w:ascii="Arial" w:hAnsi="Arial" w:cs="Arial"/>
                <w:sz w:val="20"/>
                <w:szCs w:val="20"/>
              </w:rPr>
              <w:t>агуулагч</w:t>
            </w:r>
            <w:proofErr w:type="spellEnd"/>
            <w:r w:rsidR="00BF2E69">
              <w:fldChar w:fldCharType="begin"/>
            </w:r>
            <w:r w:rsidR="00BF2E69">
              <w:instrText xml:space="preserve"> HYPERLINK \l "_ftn8" </w:instrText>
            </w:r>
            <w:r w:rsidR="00BF2E69">
              <w:fldChar w:fldCharType="separate"/>
            </w:r>
            <w:r w:rsidRPr="00BF3B38">
              <w:rPr>
                <w:rStyle w:val="Hyperlink"/>
                <w:rFonts w:ascii="Arial" w:hAnsi="Arial" w:cs="Arial"/>
                <w:sz w:val="20"/>
                <w:szCs w:val="20"/>
              </w:rPr>
              <w:t>[8]</w:t>
            </w:r>
            <w:r w:rsidR="00BF2E69">
              <w:rPr>
                <w:rStyle w:val="Hyperlink"/>
                <w:rFonts w:ascii="Arial" w:hAnsi="Arial" w:cs="Arial"/>
                <w:sz w:val="20"/>
                <w:szCs w:val="20"/>
              </w:rPr>
              <w:fldChar w:fldCharType="end"/>
            </w:r>
          </w:p>
        </w:tc>
        <w:tc>
          <w:tcPr>
            <w:tcW w:w="3387" w:type="dxa"/>
            <w:tcBorders>
              <w:top w:val="outset" w:sz="6" w:space="0" w:color="auto"/>
              <w:left w:val="outset" w:sz="6" w:space="0" w:color="auto"/>
              <w:bottom w:val="outset" w:sz="6" w:space="0" w:color="auto"/>
              <w:right w:val="outset" w:sz="6" w:space="0" w:color="auto"/>
            </w:tcBorders>
            <w:vAlign w:val="center"/>
            <w:hideMark/>
          </w:tcPr>
          <w:p w14:paraId="6072590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 3.1.Зохицуулалтын </w:t>
            </w:r>
            <w:proofErr w:type="spellStart"/>
            <w:r w:rsidRPr="00BF3B38">
              <w:rPr>
                <w:rFonts w:ascii="Arial" w:hAnsi="Arial" w:cs="Arial"/>
                <w:sz w:val="20"/>
                <w:szCs w:val="20"/>
              </w:rPr>
              <w:t>хувилбарт</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хамаарах</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бүлгүүд</w:t>
            </w:r>
            <w:proofErr w:type="spellEnd"/>
            <w:r w:rsidRPr="00BF3B38">
              <w:rPr>
                <w:rFonts w:ascii="Arial" w:hAnsi="Arial" w:cs="Arial"/>
                <w:sz w:val="20"/>
                <w:szCs w:val="20"/>
              </w:rPr>
              <w:t xml:space="preserve"> </w:t>
            </w:r>
            <w:proofErr w:type="spellStart"/>
            <w:r w:rsidRPr="00BF3B38">
              <w:rPr>
                <w:rFonts w:ascii="Arial" w:hAnsi="Arial" w:cs="Arial"/>
                <w:sz w:val="20"/>
                <w:szCs w:val="20"/>
              </w:rPr>
              <w:t>буюу</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агуулагчдыг</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тодорхойлсон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1DCF3A38"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31F92F71"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160B2161" wp14:editId="440C3D03">
                  <wp:extent cx="238125" cy="123825"/>
                  <wp:effectExtent l="0" t="0" r="9525" b="9525"/>
                  <wp:docPr id="38" name="Picture 38"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248D6D77" wp14:editId="60AD2BBF">
                  <wp:extent cx="238125" cy="123825"/>
                  <wp:effectExtent l="0" t="0" r="9525" b="9525"/>
                  <wp:docPr id="39" name="Picture 39"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UNKHJ~1\AppData\Local\Temp\msohtmlclip1\01\clip_image00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3F9DC54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2086FE3A"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89BE9"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70F209D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3.2.Эрх </w:t>
            </w:r>
            <w:proofErr w:type="spellStart"/>
            <w:r w:rsidRPr="00BF3B38">
              <w:rPr>
                <w:rFonts w:ascii="Arial" w:hAnsi="Arial" w:cs="Arial"/>
                <w:sz w:val="20"/>
                <w:szCs w:val="20"/>
              </w:rPr>
              <w:t>агуулагчдыг</w:t>
            </w:r>
            <w:proofErr w:type="spellEnd"/>
            <w:r w:rsidRPr="00BF3B38">
              <w:rPr>
                <w:rFonts w:ascii="Arial" w:hAnsi="Arial" w:cs="Arial"/>
                <w:sz w:val="20"/>
                <w:szCs w:val="20"/>
              </w:rPr>
              <w:t xml:space="preserve">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байдлаар</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ялгаж</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тодорхойлсон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106F7E68"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2051096A"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5FE2F2B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8D558E8"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D3A812"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53E3B2C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3.3.Зохицуулалтын </w:t>
            </w:r>
            <w:proofErr w:type="spellStart"/>
            <w:r w:rsidRPr="00BF3B38">
              <w:rPr>
                <w:rFonts w:ascii="Arial" w:hAnsi="Arial" w:cs="Arial"/>
                <w:sz w:val="20"/>
                <w:szCs w:val="20"/>
              </w:rPr>
              <w:t>хувилбар</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энэхүү</w:t>
            </w:r>
            <w:proofErr w:type="spellEnd"/>
            <w:r w:rsidRPr="00BF3B38">
              <w:rPr>
                <w:rFonts w:ascii="Arial" w:hAnsi="Arial" w:cs="Arial"/>
                <w:sz w:val="20"/>
                <w:szCs w:val="20"/>
              </w:rPr>
              <w:t xml:space="preserve">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нөхцөл</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харгалзан</w:t>
            </w:r>
            <w:proofErr w:type="spellEnd"/>
            <w:r w:rsidRPr="00BF3B38">
              <w:rPr>
                <w:rFonts w:ascii="Arial" w:hAnsi="Arial" w:cs="Arial"/>
                <w:sz w:val="20"/>
                <w:szCs w:val="20"/>
              </w:rPr>
              <w:t xml:space="preserve"> </w:t>
            </w:r>
            <w:proofErr w:type="spellStart"/>
            <w:r w:rsidRPr="00BF3B38">
              <w:rPr>
                <w:rFonts w:ascii="Arial" w:hAnsi="Arial" w:cs="Arial"/>
                <w:sz w:val="20"/>
                <w:szCs w:val="20"/>
              </w:rPr>
              <w:t>үзэж</w:t>
            </w:r>
            <w:proofErr w:type="spellEnd"/>
            <w:r w:rsidRPr="00BF3B38">
              <w:rPr>
                <w:rFonts w:ascii="Arial" w:hAnsi="Arial" w:cs="Arial"/>
                <w:sz w:val="20"/>
                <w:szCs w:val="20"/>
              </w:rPr>
              <w:t xml:space="preserve">, </w:t>
            </w:r>
            <w:proofErr w:type="spellStart"/>
            <w:r w:rsidRPr="00BF3B38">
              <w:rPr>
                <w:rFonts w:ascii="Arial" w:hAnsi="Arial" w:cs="Arial"/>
                <w:sz w:val="20"/>
                <w:szCs w:val="20"/>
              </w:rPr>
              <w:t>тэдний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дээрдүүлэхэд</w:t>
            </w:r>
            <w:proofErr w:type="spellEnd"/>
            <w:r w:rsidRPr="00BF3B38">
              <w:rPr>
                <w:rFonts w:ascii="Arial" w:hAnsi="Arial" w:cs="Arial"/>
                <w:sz w:val="20"/>
                <w:szCs w:val="20"/>
              </w:rPr>
              <w:t xml:space="preserve"> </w:t>
            </w:r>
            <w:proofErr w:type="spellStart"/>
            <w:r w:rsidRPr="00BF3B38">
              <w:rPr>
                <w:rFonts w:ascii="Arial" w:hAnsi="Arial" w:cs="Arial"/>
                <w:sz w:val="20"/>
                <w:szCs w:val="20"/>
              </w:rPr>
              <w:t>чиглэсэн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614F2A7A"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351D7984"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6E741D18" wp14:editId="778D1255">
                  <wp:extent cx="238125" cy="123825"/>
                  <wp:effectExtent l="0" t="0" r="9525" b="9525"/>
                  <wp:docPr id="41" name="Picture 41"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UNKHJ~1\AppData\Local\Temp\msohtmlclip1\01\clip_image004.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46CB85B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AB62EAB" w14:textId="77777777" w:rsidTr="00773A1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C08230"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234F575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3.4.Эрх </w:t>
            </w:r>
            <w:proofErr w:type="spellStart"/>
            <w:r w:rsidRPr="00BF3B38">
              <w:rPr>
                <w:rFonts w:ascii="Arial" w:hAnsi="Arial" w:cs="Arial"/>
                <w:sz w:val="20"/>
                <w:szCs w:val="20"/>
              </w:rPr>
              <w:t>агуулагчдын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ялангуяа</w:t>
            </w:r>
            <w:proofErr w:type="spellEnd"/>
            <w:r w:rsidRPr="00BF3B38">
              <w:rPr>
                <w:rFonts w:ascii="Arial" w:hAnsi="Arial" w:cs="Arial"/>
                <w:sz w:val="20"/>
                <w:szCs w:val="20"/>
              </w:rPr>
              <w:t xml:space="preserve">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ялгаатай</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хэрэгцээг</w:t>
            </w:r>
            <w:proofErr w:type="spellEnd"/>
            <w:r w:rsidRPr="00BF3B38">
              <w:rPr>
                <w:rFonts w:ascii="Arial" w:hAnsi="Arial" w:cs="Arial"/>
                <w:sz w:val="20"/>
                <w:szCs w:val="20"/>
              </w:rPr>
              <w:t xml:space="preserve"> </w:t>
            </w:r>
            <w:proofErr w:type="spellStart"/>
            <w:r w:rsidRPr="00BF3B38">
              <w:rPr>
                <w:rFonts w:ascii="Arial" w:hAnsi="Arial" w:cs="Arial"/>
                <w:sz w:val="20"/>
                <w:szCs w:val="20"/>
              </w:rPr>
              <w:t>тооцсон</w:t>
            </w:r>
            <w:proofErr w:type="spellEnd"/>
            <w:r w:rsidRPr="00BF3B38">
              <w:rPr>
                <w:rFonts w:ascii="Arial" w:hAnsi="Arial" w:cs="Arial"/>
                <w:sz w:val="20"/>
                <w:szCs w:val="20"/>
              </w:rPr>
              <w:t xml:space="preserve"> </w:t>
            </w:r>
            <w:proofErr w:type="spellStart"/>
            <w:r w:rsidRPr="00BF3B38">
              <w:rPr>
                <w:rFonts w:ascii="Arial" w:hAnsi="Arial" w:cs="Arial"/>
                <w:sz w:val="20"/>
                <w:szCs w:val="20"/>
              </w:rPr>
              <w:t>мэдрэмжтэй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зохицуулалтыг</w:t>
            </w:r>
            <w:proofErr w:type="spellEnd"/>
            <w:r w:rsidRPr="00BF3B38">
              <w:rPr>
                <w:rFonts w:ascii="Arial" w:hAnsi="Arial" w:cs="Arial"/>
                <w:sz w:val="20"/>
                <w:szCs w:val="20"/>
              </w:rPr>
              <w:t xml:space="preserve"> </w:t>
            </w:r>
            <w:proofErr w:type="spellStart"/>
            <w:r w:rsidRPr="00BF3B38">
              <w:rPr>
                <w:rFonts w:ascii="Arial" w:hAnsi="Arial" w:cs="Arial"/>
                <w:sz w:val="20"/>
                <w:szCs w:val="20"/>
              </w:rPr>
              <w:t>тусгах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хөгжлийн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бэрхшээлтэй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үндэстний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цөөнх</w:t>
            </w:r>
            <w:proofErr w:type="spellEnd"/>
            <w:r w:rsidRPr="00BF3B38">
              <w:rPr>
                <w:rFonts w:ascii="Arial" w:hAnsi="Arial" w:cs="Arial"/>
                <w:sz w:val="20"/>
                <w:szCs w:val="20"/>
              </w:rPr>
              <w:t xml:space="preserve">, </w:t>
            </w:r>
            <w:proofErr w:type="spellStart"/>
            <w:r w:rsidRPr="00BF3B38">
              <w:rPr>
                <w:rFonts w:ascii="Arial" w:hAnsi="Arial" w:cs="Arial"/>
                <w:sz w:val="20"/>
                <w:szCs w:val="20"/>
              </w:rPr>
              <w:t>хэлний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цөөнх</w:t>
            </w:r>
            <w:proofErr w:type="spellEnd"/>
            <w:r w:rsidRPr="00BF3B38">
              <w:rPr>
                <w:rFonts w:ascii="Arial" w:hAnsi="Arial" w:cs="Arial"/>
                <w:sz w:val="20"/>
                <w:szCs w:val="20"/>
              </w:rPr>
              <w:t xml:space="preserve">, </w:t>
            </w:r>
            <w:proofErr w:type="spellStart"/>
            <w:r w:rsidRPr="00BF3B38">
              <w:rPr>
                <w:rFonts w:ascii="Arial" w:hAnsi="Arial" w:cs="Arial"/>
                <w:sz w:val="20"/>
                <w:szCs w:val="20"/>
              </w:rPr>
              <w:t>гагцхүү</w:t>
            </w:r>
            <w:proofErr w:type="spellEnd"/>
            <w:r w:rsidRPr="00BF3B38">
              <w:rPr>
                <w:rFonts w:ascii="Arial" w:hAnsi="Arial" w:cs="Arial"/>
                <w:sz w:val="20"/>
                <w:szCs w:val="20"/>
              </w:rPr>
              <w:t xml:space="preserve"> </w:t>
            </w:r>
            <w:proofErr w:type="spellStart"/>
            <w:r w:rsidRPr="00BF3B38">
              <w:rPr>
                <w:rFonts w:ascii="Arial" w:hAnsi="Arial" w:cs="Arial"/>
                <w:sz w:val="20"/>
                <w:szCs w:val="20"/>
              </w:rPr>
              <w:t>эдгээрээр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хязгаарлахгүй</w:t>
            </w:r>
            <w:proofErr w:type="spellEnd"/>
            <w:r w:rsidRPr="00BF3B38">
              <w:rPr>
                <w:rFonts w:ascii="Arial" w:hAnsi="Arial" w:cs="Arial"/>
                <w:sz w:val="20"/>
                <w:szCs w:val="20"/>
              </w:rPr>
              <w:t>)</w:t>
            </w:r>
          </w:p>
        </w:tc>
        <w:tc>
          <w:tcPr>
            <w:tcW w:w="1714" w:type="dxa"/>
            <w:tcBorders>
              <w:top w:val="outset" w:sz="6" w:space="0" w:color="auto"/>
              <w:left w:val="outset" w:sz="6" w:space="0" w:color="auto"/>
              <w:bottom w:val="outset" w:sz="6" w:space="0" w:color="auto"/>
              <w:right w:val="outset" w:sz="6" w:space="0" w:color="auto"/>
            </w:tcBorders>
            <w:vAlign w:val="center"/>
            <w:hideMark/>
          </w:tcPr>
          <w:p w14:paraId="35D6474C"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787A0C44"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A054761" wp14:editId="379041DC">
                  <wp:extent cx="238125" cy="123825"/>
                  <wp:effectExtent l="0" t="0" r="9525" b="9525"/>
                  <wp:docPr id="43" name="Picture 43"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343B64DF" wp14:editId="65999195">
                  <wp:extent cx="238125" cy="123825"/>
                  <wp:effectExtent l="0" t="0" r="9525" b="9525"/>
                  <wp:docPr id="44" name="Picture 44"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UNKHJ~1\AppData\Local\Temp\msohtmlclip1\01\clip_image002.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7D358ED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24E2E780" w14:textId="77777777" w:rsidTr="00773A15">
        <w:trPr>
          <w:trHeight w:val="192"/>
          <w:tblCellSpacing w:w="0" w:type="dxa"/>
        </w:trPr>
        <w:tc>
          <w:tcPr>
            <w:tcW w:w="1911" w:type="dxa"/>
            <w:tcBorders>
              <w:top w:val="outset" w:sz="6" w:space="0" w:color="auto"/>
              <w:left w:val="outset" w:sz="6" w:space="0" w:color="auto"/>
              <w:bottom w:val="outset" w:sz="6" w:space="0" w:color="auto"/>
              <w:right w:val="outset" w:sz="6" w:space="0" w:color="auto"/>
            </w:tcBorders>
            <w:vAlign w:val="center"/>
            <w:hideMark/>
          </w:tcPr>
          <w:p w14:paraId="0A29182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4.Үүрэг </w:t>
            </w:r>
            <w:proofErr w:type="spellStart"/>
            <w:r w:rsidRPr="00BF3B38">
              <w:rPr>
                <w:rFonts w:ascii="Arial" w:hAnsi="Arial" w:cs="Arial"/>
                <w:sz w:val="20"/>
                <w:szCs w:val="20"/>
              </w:rPr>
              <w:t>хүлээгч</w:t>
            </w:r>
            <w:proofErr w:type="spellEnd"/>
            <w:r w:rsidR="00BF2E69">
              <w:fldChar w:fldCharType="begin"/>
            </w:r>
            <w:r w:rsidR="00BF2E69">
              <w:instrText xml:space="preserve"> HYPERLINK \l "_ftn9" </w:instrText>
            </w:r>
            <w:r w:rsidR="00BF2E69">
              <w:fldChar w:fldCharType="separate"/>
            </w:r>
            <w:r w:rsidRPr="00BF3B38">
              <w:rPr>
                <w:rStyle w:val="Hyperlink"/>
                <w:rFonts w:ascii="Arial" w:hAnsi="Arial" w:cs="Arial"/>
                <w:sz w:val="20"/>
                <w:szCs w:val="20"/>
              </w:rPr>
              <w:t>[9]</w:t>
            </w:r>
            <w:r w:rsidR="00BF2E69">
              <w:rPr>
                <w:rStyle w:val="Hyperlink"/>
                <w:rFonts w:ascii="Arial" w:hAnsi="Arial" w:cs="Arial"/>
                <w:sz w:val="20"/>
                <w:szCs w:val="20"/>
              </w:rPr>
              <w:fldChar w:fldCharType="end"/>
            </w:r>
          </w:p>
        </w:tc>
        <w:tc>
          <w:tcPr>
            <w:tcW w:w="3387" w:type="dxa"/>
            <w:tcBorders>
              <w:top w:val="outset" w:sz="6" w:space="0" w:color="auto"/>
              <w:left w:val="outset" w:sz="6" w:space="0" w:color="auto"/>
              <w:bottom w:val="outset" w:sz="6" w:space="0" w:color="auto"/>
              <w:right w:val="outset" w:sz="6" w:space="0" w:color="auto"/>
            </w:tcBorders>
            <w:vAlign w:val="center"/>
            <w:hideMark/>
          </w:tcPr>
          <w:p w14:paraId="658FAB2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4.1.Үүрэг </w:t>
            </w:r>
            <w:proofErr w:type="spellStart"/>
            <w:r w:rsidRPr="00BF3B38">
              <w:rPr>
                <w:rFonts w:ascii="Arial" w:hAnsi="Arial" w:cs="Arial"/>
                <w:sz w:val="20"/>
                <w:szCs w:val="20"/>
              </w:rPr>
              <w:t>хүлээгчдийг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тодорхойлсон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53A649CA"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2D69BAE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F72E169" wp14:editId="053E62A6">
                  <wp:extent cx="238125" cy="123825"/>
                  <wp:effectExtent l="0" t="0" r="9525" b="9525"/>
                  <wp:docPr id="46" name="Picture 4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455B2431" wp14:editId="548833E2">
                  <wp:extent cx="238125" cy="123825"/>
                  <wp:effectExtent l="0" t="0" r="9525" b="9525"/>
                  <wp:docPr id="48" name="Picture 48"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UNKHJ~1\AppData\Local\Temp\msohtmlclip1\01\clip_image00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4C34E93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6F8F608E" w14:textId="77777777" w:rsidTr="00773A15">
        <w:trPr>
          <w:trHeight w:val="284"/>
          <w:tblCellSpacing w:w="0" w:type="dxa"/>
        </w:trPr>
        <w:tc>
          <w:tcPr>
            <w:tcW w:w="1911" w:type="dxa"/>
            <w:vMerge w:val="restart"/>
            <w:tcBorders>
              <w:top w:val="outset" w:sz="6" w:space="0" w:color="auto"/>
              <w:left w:val="outset" w:sz="6" w:space="0" w:color="auto"/>
              <w:bottom w:val="outset" w:sz="6" w:space="0" w:color="auto"/>
              <w:right w:val="outset" w:sz="6" w:space="0" w:color="auto"/>
            </w:tcBorders>
            <w:vAlign w:val="center"/>
            <w:hideMark/>
          </w:tcPr>
          <w:p w14:paraId="2FD7E62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5.Жендэрийн</w:t>
            </w:r>
          </w:p>
          <w:p w14:paraId="08A5390B" w14:textId="77777777" w:rsidR="002F3078" w:rsidRPr="00BF3B38" w:rsidRDefault="002F3078" w:rsidP="00773A15">
            <w:pPr>
              <w:pStyle w:val="NormalWeb"/>
              <w:jc w:val="both"/>
              <w:rPr>
                <w:rFonts w:ascii="Arial" w:hAnsi="Arial" w:cs="Arial"/>
                <w:sz w:val="20"/>
                <w:szCs w:val="20"/>
              </w:rPr>
            </w:pP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тэгш</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хангах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тухай</w:t>
            </w:r>
            <w:proofErr w:type="spellEnd"/>
            <w:r w:rsidRPr="00BF3B38">
              <w:rPr>
                <w:rFonts w:ascii="Arial" w:hAnsi="Arial" w:cs="Arial"/>
                <w:sz w:val="20"/>
                <w:szCs w:val="20"/>
              </w:rPr>
              <w:t xml:space="preserve"> </w:t>
            </w:r>
            <w:proofErr w:type="spellStart"/>
            <w:r w:rsidRPr="00BF3B38">
              <w:rPr>
                <w:rFonts w:ascii="Arial" w:hAnsi="Arial" w:cs="Arial"/>
                <w:sz w:val="20"/>
                <w:szCs w:val="20"/>
              </w:rPr>
              <w:t>хуульд</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нийцүүлсэн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3387" w:type="dxa"/>
            <w:tcBorders>
              <w:top w:val="outset" w:sz="6" w:space="0" w:color="auto"/>
              <w:left w:val="outset" w:sz="6" w:space="0" w:color="auto"/>
              <w:bottom w:val="outset" w:sz="6" w:space="0" w:color="auto"/>
              <w:right w:val="outset" w:sz="6" w:space="0" w:color="auto"/>
            </w:tcBorders>
            <w:vAlign w:val="center"/>
            <w:hideMark/>
          </w:tcPr>
          <w:p w14:paraId="458A0A6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5.1.Жендэрийн </w:t>
            </w:r>
            <w:proofErr w:type="spellStart"/>
            <w:r w:rsidRPr="00BF3B38">
              <w:rPr>
                <w:rFonts w:ascii="Arial" w:hAnsi="Arial" w:cs="Arial"/>
                <w:sz w:val="20"/>
                <w:szCs w:val="20"/>
              </w:rPr>
              <w:t>үзэл</w:t>
            </w:r>
            <w:proofErr w:type="spellEnd"/>
            <w:r w:rsidRPr="00BF3B38">
              <w:rPr>
                <w:rFonts w:ascii="Arial" w:hAnsi="Arial" w:cs="Arial"/>
                <w:sz w:val="20"/>
                <w:szCs w:val="20"/>
              </w:rPr>
              <w:t xml:space="preserve"> </w:t>
            </w:r>
            <w:proofErr w:type="spellStart"/>
            <w:r w:rsidRPr="00BF3B38">
              <w:rPr>
                <w:rFonts w:ascii="Arial" w:hAnsi="Arial" w:cs="Arial"/>
                <w:sz w:val="20"/>
                <w:szCs w:val="20"/>
              </w:rPr>
              <w:t>баримтлалыг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тусгасан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5BBED09C"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4255E8C8"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083B34E7" wp14:editId="6269468D">
                  <wp:extent cx="238125" cy="123825"/>
                  <wp:effectExtent l="0" t="0" r="9525" b="9525"/>
                  <wp:docPr id="50" name="Picture 5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7BC477BF" wp14:editId="3B32C323">
                  <wp:extent cx="238125" cy="123825"/>
                  <wp:effectExtent l="0" t="0" r="9525" b="9525"/>
                  <wp:docPr id="51" name="Picture 5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74D0210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F0A696A" w14:textId="77777777" w:rsidTr="00773A15">
        <w:trPr>
          <w:trHeight w:val="34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781A26" w14:textId="77777777" w:rsidR="002F3078" w:rsidRPr="00BF3B38" w:rsidRDefault="002F3078" w:rsidP="00773A15">
            <w:pPr>
              <w:spacing w:line="240" w:lineRule="auto"/>
              <w:rPr>
                <w:rFonts w:ascii="Arial" w:eastAsiaTheme="minorEastAsia" w:hAnsi="Arial" w:cs="Arial"/>
                <w:sz w:val="20"/>
                <w:szCs w:val="20"/>
              </w:rPr>
            </w:pPr>
          </w:p>
        </w:tc>
        <w:tc>
          <w:tcPr>
            <w:tcW w:w="3387" w:type="dxa"/>
            <w:tcBorders>
              <w:top w:val="outset" w:sz="6" w:space="0" w:color="auto"/>
              <w:left w:val="outset" w:sz="6" w:space="0" w:color="auto"/>
              <w:bottom w:val="outset" w:sz="6" w:space="0" w:color="auto"/>
              <w:right w:val="outset" w:sz="6" w:space="0" w:color="auto"/>
            </w:tcBorders>
            <w:vAlign w:val="center"/>
            <w:hideMark/>
          </w:tcPr>
          <w:p w14:paraId="1C9019AB"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5.2.Эрэгтэй, </w:t>
            </w:r>
            <w:proofErr w:type="spellStart"/>
            <w:r w:rsidRPr="00BF3B38">
              <w:rPr>
                <w:rFonts w:ascii="Arial" w:hAnsi="Arial" w:cs="Arial"/>
                <w:sz w:val="20"/>
                <w:szCs w:val="20"/>
              </w:rPr>
              <w:t>эмэгтэй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тэгш</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тэгш</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боломж</w:t>
            </w:r>
            <w:proofErr w:type="spellEnd"/>
            <w:r w:rsidRPr="00BF3B38">
              <w:rPr>
                <w:rFonts w:ascii="Arial" w:hAnsi="Arial" w:cs="Arial"/>
                <w:sz w:val="20"/>
                <w:szCs w:val="20"/>
              </w:rPr>
              <w:t xml:space="preserve">, </w:t>
            </w:r>
            <w:proofErr w:type="spellStart"/>
            <w:r w:rsidRPr="00BF3B38">
              <w:rPr>
                <w:rFonts w:ascii="Arial" w:hAnsi="Arial" w:cs="Arial"/>
                <w:sz w:val="20"/>
                <w:szCs w:val="20"/>
              </w:rPr>
              <w:t>тэгш</w:t>
            </w:r>
            <w:proofErr w:type="spellEnd"/>
            <w:r w:rsidRPr="00BF3B38">
              <w:rPr>
                <w:rFonts w:ascii="Arial" w:hAnsi="Arial" w:cs="Arial"/>
                <w:sz w:val="20"/>
                <w:szCs w:val="20"/>
              </w:rPr>
              <w:t xml:space="preserve"> </w:t>
            </w:r>
            <w:proofErr w:type="spellStart"/>
            <w:r w:rsidRPr="00BF3B38">
              <w:rPr>
                <w:rFonts w:ascii="Arial" w:hAnsi="Arial" w:cs="Arial"/>
                <w:sz w:val="20"/>
                <w:szCs w:val="20"/>
              </w:rPr>
              <w:t>хандлагын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баталгааг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бүрдүүлэх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714" w:type="dxa"/>
            <w:tcBorders>
              <w:top w:val="outset" w:sz="6" w:space="0" w:color="auto"/>
              <w:left w:val="outset" w:sz="6" w:space="0" w:color="auto"/>
              <w:bottom w:val="outset" w:sz="6" w:space="0" w:color="auto"/>
              <w:right w:val="outset" w:sz="6" w:space="0" w:color="auto"/>
            </w:tcBorders>
            <w:vAlign w:val="center"/>
            <w:hideMark/>
          </w:tcPr>
          <w:p w14:paraId="5F35843E"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562" w:type="dxa"/>
            <w:tcBorders>
              <w:top w:val="outset" w:sz="6" w:space="0" w:color="auto"/>
              <w:left w:val="outset" w:sz="6" w:space="0" w:color="auto"/>
              <w:bottom w:val="outset" w:sz="6" w:space="0" w:color="auto"/>
              <w:right w:val="outset" w:sz="6" w:space="0" w:color="auto"/>
            </w:tcBorders>
            <w:vAlign w:val="center"/>
            <w:hideMark/>
          </w:tcPr>
          <w:p w14:paraId="231F3789"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2574ED28" wp14:editId="11BAF066">
                  <wp:extent cx="238125" cy="123825"/>
                  <wp:effectExtent l="0" t="0" r="9525" b="9525"/>
                  <wp:docPr id="54" name="Picture 5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noProof/>
                <w:sz w:val="20"/>
                <w:szCs w:val="20"/>
                <w:lang w:eastAsia="en-US"/>
              </w:rPr>
              <w:drawing>
                <wp:inline distT="0" distB="0" distL="0" distR="0" wp14:anchorId="4BA53CDD" wp14:editId="1D1CD2E3">
                  <wp:extent cx="238125" cy="123825"/>
                  <wp:effectExtent l="0" t="0" r="9525" b="9525"/>
                  <wp:docPr id="56" name="Picture 5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BF3B38">
              <w:rPr>
                <w:rFonts w:ascii="Arial" w:hAnsi="Arial" w:cs="Arial"/>
                <w:sz w:val="20"/>
                <w:szCs w:val="20"/>
              </w:rPr>
              <w:t> </w:t>
            </w:r>
            <w:proofErr w:type="spellStart"/>
            <w:r w:rsidRPr="00BF3B38">
              <w:rPr>
                <w:rFonts w:ascii="Arial" w:hAnsi="Arial" w:cs="Arial"/>
                <w:sz w:val="20"/>
                <w:szCs w:val="20"/>
              </w:rPr>
              <w:t>Үгүй</w:t>
            </w:r>
            <w:proofErr w:type="spellEnd"/>
          </w:p>
        </w:tc>
        <w:tc>
          <w:tcPr>
            <w:tcW w:w="1107" w:type="dxa"/>
            <w:tcBorders>
              <w:top w:val="outset" w:sz="6" w:space="0" w:color="auto"/>
              <w:left w:val="outset" w:sz="6" w:space="0" w:color="auto"/>
              <w:bottom w:val="outset" w:sz="6" w:space="0" w:color="auto"/>
              <w:right w:val="outset" w:sz="6" w:space="0" w:color="auto"/>
            </w:tcBorders>
            <w:vAlign w:val="center"/>
            <w:hideMark/>
          </w:tcPr>
          <w:p w14:paraId="7FA243A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bl>
    <w:p w14:paraId="1D7AB1D8" w14:textId="77777777" w:rsidR="002F3078" w:rsidRPr="00BF3B38" w:rsidRDefault="002F3078" w:rsidP="002F3078">
      <w:pPr>
        <w:pStyle w:val="NormalWeb"/>
        <w:jc w:val="right"/>
        <w:rPr>
          <w:rFonts w:ascii="Arial" w:hAnsi="Arial" w:cs="Arial"/>
          <w:sz w:val="22"/>
          <w:szCs w:val="22"/>
        </w:rPr>
      </w:pPr>
      <w:r w:rsidRPr="00BF3B38">
        <w:rPr>
          <w:rFonts w:ascii="Arial" w:hAnsi="Arial" w:cs="Arial"/>
          <w:sz w:val="22"/>
          <w:szCs w:val="22"/>
          <w:lang w:val="mn-MN"/>
        </w:rPr>
        <w:t xml:space="preserve">                                                                                                       </w:t>
      </w:r>
      <w:r>
        <w:rPr>
          <w:rFonts w:ascii="Arial" w:hAnsi="Arial" w:cs="Arial"/>
          <w:sz w:val="22"/>
          <w:szCs w:val="22"/>
          <w:lang w:val="mn-MN"/>
        </w:rPr>
        <w:t xml:space="preserve">                 </w:t>
      </w:r>
      <w:r w:rsidRPr="00BF3B38">
        <w:rPr>
          <w:rFonts w:ascii="Arial" w:hAnsi="Arial" w:cs="Arial"/>
          <w:sz w:val="22"/>
          <w:szCs w:val="22"/>
          <w:lang w:val="mn-MN"/>
        </w:rPr>
        <w:t xml:space="preserve">              </w:t>
      </w:r>
      <w:r w:rsidRPr="00BF3B38">
        <w:rPr>
          <w:rFonts w:ascii="Arial" w:hAnsi="Arial" w:cs="Arial"/>
          <w:sz w:val="22"/>
          <w:szCs w:val="22"/>
        </w:rPr>
        <w:t> </w:t>
      </w:r>
      <w:proofErr w:type="spellStart"/>
      <w:r w:rsidRPr="00BF3B38">
        <w:rPr>
          <w:rFonts w:ascii="Arial" w:hAnsi="Arial" w:cs="Arial"/>
          <w:sz w:val="22"/>
          <w:szCs w:val="22"/>
        </w:rPr>
        <w:t>Хүснэгт</w:t>
      </w:r>
      <w:proofErr w:type="spellEnd"/>
      <w:r w:rsidRPr="00BF3B38">
        <w:rPr>
          <w:rFonts w:ascii="Arial" w:hAnsi="Arial" w:cs="Arial"/>
          <w:sz w:val="22"/>
          <w:szCs w:val="22"/>
        </w:rPr>
        <w:t xml:space="preserve"> 2</w:t>
      </w:r>
    </w:p>
    <w:p w14:paraId="07057700" w14:textId="77777777" w:rsidR="002F3078" w:rsidRPr="00411A65" w:rsidRDefault="002F3078" w:rsidP="002F3078">
      <w:pPr>
        <w:pStyle w:val="NormalWeb"/>
        <w:spacing w:after="0" w:afterAutospacing="0"/>
        <w:jc w:val="center"/>
        <w:rPr>
          <w:rFonts w:ascii="Arial" w:hAnsi="Arial" w:cs="Arial"/>
          <w:b/>
          <w:sz w:val="22"/>
          <w:szCs w:val="22"/>
        </w:rPr>
      </w:pPr>
      <w:r w:rsidRPr="00411A65">
        <w:rPr>
          <w:rFonts w:ascii="Arial" w:hAnsi="Arial" w:cs="Arial"/>
          <w:b/>
          <w:sz w:val="22"/>
          <w:szCs w:val="22"/>
        </w:rPr>
        <w:t>ЭДИЙН ЗАСАГТ ҮЗҮҮЛЭХ ҮР НӨЛӨӨ </w:t>
      </w:r>
    </w:p>
    <w:tbl>
      <w:tblPr>
        <w:tblW w:w="9781"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4"/>
        <w:gridCol w:w="3552"/>
        <w:gridCol w:w="1400"/>
        <w:gridCol w:w="1380"/>
        <w:gridCol w:w="1315"/>
      </w:tblGrid>
      <w:tr w:rsidR="002F3078" w:rsidRPr="00411A65" w14:paraId="3FD57FDD" w14:textId="77777777" w:rsidTr="00773A15">
        <w:trPr>
          <w:trHeight w:val="501"/>
          <w:tblCellSpacing w:w="0" w:type="dxa"/>
        </w:trPr>
        <w:tc>
          <w:tcPr>
            <w:tcW w:w="2134" w:type="dxa"/>
            <w:tcBorders>
              <w:top w:val="outset" w:sz="6" w:space="0" w:color="auto"/>
              <w:left w:val="outset" w:sz="6" w:space="0" w:color="auto"/>
              <w:bottom w:val="outset" w:sz="6" w:space="0" w:color="auto"/>
              <w:right w:val="outset" w:sz="6" w:space="0" w:color="auto"/>
            </w:tcBorders>
            <w:vAlign w:val="center"/>
            <w:hideMark/>
          </w:tcPr>
          <w:p w14:paraId="77B2F212" w14:textId="77777777" w:rsidR="002F3078" w:rsidRPr="00411A65" w:rsidRDefault="002F3078" w:rsidP="00773A15">
            <w:pPr>
              <w:pStyle w:val="NormalWeb"/>
              <w:spacing w:before="0" w:beforeAutospacing="0" w:after="0" w:afterAutospacing="0"/>
              <w:jc w:val="center"/>
              <w:rPr>
                <w:rFonts w:ascii="Arial" w:hAnsi="Arial" w:cs="Arial"/>
                <w:b/>
                <w:sz w:val="20"/>
                <w:szCs w:val="20"/>
              </w:rPr>
            </w:pPr>
            <w:proofErr w:type="spellStart"/>
            <w:r w:rsidRPr="00411A65">
              <w:rPr>
                <w:rFonts w:ascii="Arial" w:hAnsi="Arial" w:cs="Arial"/>
                <w:b/>
                <w:sz w:val="20"/>
                <w:szCs w:val="20"/>
              </w:rPr>
              <w:t>Үзүүлэх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үр</w:t>
            </w:r>
            <w:proofErr w:type="spellEnd"/>
          </w:p>
          <w:p w14:paraId="26FD89C9" w14:textId="77777777" w:rsidR="002F3078" w:rsidRPr="00411A65" w:rsidRDefault="002F3078" w:rsidP="00773A15">
            <w:pPr>
              <w:pStyle w:val="NormalWeb"/>
              <w:spacing w:before="0" w:beforeAutospacing="0" w:after="0" w:afterAutospacing="0"/>
              <w:jc w:val="center"/>
              <w:rPr>
                <w:rFonts w:ascii="Arial" w:hAnsi="Arial" w:cs="Arial"/>
                <w:b/>
                <w:sz w:val="20"/>
                <w:szCs w:val="20"/>
              </w:rPr>
            </w:pPr>
            <w:proofErr w:type="spellStart"/>
            <w:r w:rsidRPr="00411A65">
              <w:rPr>
                <w:rFonts w:ascii="Arial" w:hAnsi="Arial" w:cs="Arial"/>
                <w:b/>
                <w:sz w:val="20"/>
                <w:szCs w:val="20"/>
              </w:rPr>
              <w:t>нөлөө</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679BB790" w14:textId="77777777" w:rsidR="002F3078" w:rsidRPr="00411A65" w:rsidRDefault="002F3078" w:rsidP="00773A15">
            <w:pPr>
              <w:pStyle w:val="NormalWeb"/>
              <w:jc w:val="center"/>
              <w:rPr>
                <w:rFonts w:ascii="Arial" w:hAnsi="Arial" w:cs="Arial"/>
                <w:b/>
                <w:sz w:val="20"/>
                <w:szCs w:val="20"/>
              </w:rPr>
            </w:pPr>
            <w:r w:rsidRPr="00411A65">
              <w:rPr>
                <w:rFonts w:ascii="Arial" w:hAnsi="Arial" w:cs="Arial"/>
                <w:b/>
                <w:sz w:val="20"/>
                <w:szCs w:val="20"/>
              </w:rPr>
              <w:t> </w:t>
            </w:r>
            <w:proofErr w:type="spellStart"/>
            <w:r w:rsidRPr="00411A65">
              <w:rPr>
                <w:rFonts w:ascii="Arial" w:hAnsi="Arial" w:cs="Arial"/>
                <w:b/>
                <w:sz w:val="20"/>
                <w:szCs w:val="20"/>
              </w:rPr>
              <w:t>Холбогдох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асуулт</w:t>
            </w:r>
            <w:proofErr w:type="spellEnd"/>
            <w:r w:rsidRPr="00411A65">
              <w:rPr>
                <w:rFonts w:ascii="Arial" w:hAnsi="Arial" w:cs="Arial"/>
                <w:b/>
                <w:sz w:val="20"/>
                <w:szCs w:val="20"/>
              </w:rPr>
              <w:t> </w:t>
            </w:r>
          </w:p>
        </w:tc>
        <w:tc>
          <w:tcPr>
            <w:tcW w:w="2780" w:type="dxa"/>
            <w:gridSpan w:val="2"/>
            <w:tcBorders>
              <w:top w:val="outset" w:sz="6" w:space="0" w:color="auto"/>
              <w:left w:val="outset" w:sz="6" w:space="0" w:color="auto"/>
              <w:bottom w:val="outset" w:sz="6" w:space="0" w:color="auto"/>
              <w:right w:val="outset" w:sz="6" w:space="0" w:color="auto"/>
            </w:tcBorders>
            <w:vAlign w:val="center"/>
            <w:hideMark/>
          </w:tcPr>
          <w:p w14:paraId="5BDDFD75" w14:textId="77777777" w:rsidR="002F3078" w:rsidRPr="00411A65" w:rsidRDefault="002F3078" w:rsidP="00773A15">
            <w:pPr>
              <w:pStyle w:val="NormalWeb"/>
              <w:jc w:val="center"/>
              <w:rPr>
                <w:rFonts w:ascii="Arial" w:hAnsi="Arial" w:cs="Arial"/>
                <w:b/>
                <w:sz w:val="20"/>
                <w:szCs w:val="20"/>
              </w:rPr>
            </w:pPr>
            <w:proofErr w:type="spellStart"/>
            <w:r w:rsidRPr="00411A65">
              <w:rPr>
                <w:rFonts w:ascii="Arial" w:hAnsi="Arial" w:cs="Arial"/>
                <w:b/>
                <w:sz w:val="20"/>
                <w:szCs w:val="20"/>
              </w:rPr>
              <w:t>Хариулт</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6E514BCA" w14:textId="77777777" w:rsidR="002F3078" w:rsidRPr="00411A65" w:rsidRDefault="002F3078" w:rsidP="00773A15">
            <w:pPr>
              <w:pStyle w:val="NormalWeb"/>
              <w:jc w:val="center"/>
              <w:rPr>
                <w:rFonts w:ascii="Arial" w:hAnsi="Arial" w:cs="Arial"/>
                <w:b/>
                <w:sz w:val="20"/>
                <w:szCs w:val="20"/>
              </w:rPr>
            </w:pPr>
            <w:proofErr w:type="spellStart"/>
            <w:r w:rsidRPr="00411A65">
              <w:rPr>
                <w:rFonts w:ascii="Arial" w:hAnsi="Arial" w:cs="Arial"/>
                <w:b/>
                <w:sz w:val="20"/>
                <w:szCs w:val="20"/>
              </w:rPr>
              <w:t>Тайлбар</w:t>
            </w:r>
            <w:proofErr w:type="spellEnd"/>
          </w:p>
        </w:tc>
      </w:tr>
      <w:tr w:rsidR="002F3078" w:rsidRPr="00BF3B38" w14:paraId="52DBBCC3" w14:textId="77777777" w:rsidTr="00773A15">
        <w:trPr>
          <w:trHeight w:val="682"/>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7C97284F"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1.Дэлхийн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w:t>
            </w:r>
            <w:proofErr w:type="spellEnd"/>
            <w:r w:rsidRPr="00BF3B38">
              <w:rPr>
                <w:rFonts w:ascii="Arial" w:hAnsi="Arial" w:cs="Arial"/>
                <w:sz w:val="20"/>
                <w:szCs w:val="20"/>
              </w:rPr>
              <w:t xml:space="preserve"> </w:t>
            </w:r>
            <w:proofErr w:type="spellStart"/>
            <w:r w:rsidRPr="00BF3B38">
              <w:rPr>
                <w:rFonts w:ascii="Arial" w:hAnsi="Arial" w:cs="Arial"/>
                <w:sz w:val="20"/>
                <w:szCs w:val="20"/>
              </w:rPr>
              <w:t>дээр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өрсөлдөх</w:t>
            </w:r>
            <w:proofErr w:type="spellEnd"/>
            <w:r w:rsidRPr="00BF3B38">
              <w:rPr>
                <w:rFonts w:ascii="Arial" w:hAnsi="Arial" w:cs="Arial"/>
                <w:sz w:val="20"/>
                <w:szCs w:val="20"/>
              </w:rPr>
              <w:t xml:space="preserve"> </w:t>
            </w:r>
            <w:proofErr w:type="spellStart"/>
            <w:r w:rsidRPr="00BF3B38">
              <w:rPr>
                <w:rFonts w:ascii="Arial" w:hAnsi="Arial" w:cs="Arial"/>
                <w:sz w:val="20"/>
                <w:szCs w:val="20"/>
              </w:rPr>
              <w:t>чадвар</w:t>
            </w:r>
            <w:proofErr w:type="spellEnd"/>
          </w:p>
          <w:p w14:paraId="4DF25589"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p w14:paraId="64C845E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c>
          <w:tcPr>
            <w:tcW w:w="3552" w:type="dxa"/>
            <w:tcBorders>
              <w:top w:val="outset" w:sz="6" w:space="0" w:color="auto"/>
              <w:left w:val="outset" w:sz="6" w:space="0" w:color="auto"/>
              <w:bottom w:val="outset" w:sz="6" w:space="0" w:color="auto"/>
              <w:right w:val="outset" w:sz="6" w:space="0" w:color="auto"/>
            </w:tcBorders>
            <w:vAlign w:val="center"/>
            <w:hideMark/>
          </w:tcPr>
          <w:p w14:paraId="722EA6A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1.1.Дотоодын </w:t>
            </w:r>
            <w:proofErr w:type="spellStart"/>
            <w:r w:rsidRPr="00BF3B38">
              <w:rPr>
                <w:rFonts w:ascii="Arial" w:hAnsi="Arial" w:cs="Arial"/>
                <w:sz w:val="20"/>
                <w:szCs w:val="20"/>
              </w:rPr>
              <w:t>аж</w:t>
            </w:r>
            <w:proofErr w:type="spellEnd"/>
            <w:r w:rsidRPr="00BF3B38">
              <w:rPr>
                <w:rFonts w:ascii="Arial" w:hAnsi="Arial" w:cs="Arial"/>
                <w:sz w:val="20"/>
                <w:szCs w:val="20"/>
              </w:rPr>
              <w:t xml:space="preserve"> </w:t>
            </w:r>
            <w:proofErr w:type="spellStart"/>
            <w:r w:rsidRPr="00BF3B38">
              <w:rPr>
                <w:rFonts w:ascii="Arial" w:hAnsi="Arial" w:cs="Arial"/>
                <w:sz w:val="20"/>
                <w:szCs w:val="20"/>
              </w:rPr>
              <w:t>ахуйн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нэгж</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гадаадын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хөрөнгө</w:t>
            </w:r>
            <w:proofErr w:type="spellEnd"/>
            <w:r w:rsidRPr="00BF3B38">
              <w:rPr>
                <w:rFonts w:ascii="Arial" w:hAnsi="Arial" w:cs="Arial"/>
                <w:sz w:val="20"/>
                <w:szCs w:val="20"/>
              </w:rPr>
              <w:t xml:space="preserve"> </w:t>
            </w:r>
            <w:proofErr w:type="spellStart"/>
            <w:r w:rsidRPr="00BF3B38">
              <w:rPr>
                <w:rFonts w:ascii="Arial" w:hAnsi="Arial" w:cs="Arial"/>
                <w:sz w:val="20"/>
                <w:szCs w:val="20"/>
              </w:rPr>
              <w:t>оруулалттай</w:t>
            </w:r>
            <w:proofErr w:type="spellEnd"/>
            <w:r w:rsidRPr="00BF3B38">
              <w:rPr>
                <w:rFonts w:ascii="Arial" w:hAnsi="Arial" w:cs="Arial"/>
                <w:sz w:val="20"/>
                <w:szCs w:val="20"/>
              </w:rPr>
              <w:t xml:space="preserve"> </w:t>
            </w:r>
            <w:proofErr w:type="spellStart"/>
            <w:r w:rsidRPr="00BF3B38">
              <w:rPr>
                <w:rFonts w:ascii="Arial" w:hAnsi="Arial" w:cs="Arial"/>
                <w:sz w:val="20"/>
                <w:szCs w:val="20"/>
              </w:rPr>
              <w:t>аж</w:t>
            </w:r>
            <w:proofErr w:type="spellEnd"/>
            <w:r w:rsidRPr="00BF3B38">
              <w:rPr>
                <w:rFonts w:ascii="Arial" w:hAnsi="Arial" w:cs="Arial"/>
                <w:sz w:val="20"/>
                <w:szCs w:val="20"/>
              </w:rPr>
              <w:t xml:space="preserve"> </w:t>
            </w:r>
            <w:proofErr w:type="spellStart"/>
            <w:r w:rsidRPr="00BF3B38">
              <w:rPr>
                <w:rFonts w:ascii="Arial" w:hAnsi="Arial" w:cs="Arial"/>
                <w:sz w:val="20"/>
                <w:szCs w:val="20"/>
              </w:rPr>
              <w:t>ахуйн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нэгж</w:t>
            </w:r>
            <w:proofErr w:type="spellEnd"/>
            <w:r w:rsidRPr="00BF3B38">
              <w:rPr>
                <w:rFonts w:ascii="Arial" w:hAnsi="Arial" w:cs="Arial"/>
                <w:sz w:val="20"/>
                <w:szCs w:val="20"/>
              </w:rPr>
              <w:t xml:space="preserve"> </w:t>
            </w:r>
            <w:proofErr w:type="spellStart"/>
            <w:r w:rsidRPr="00BF3B38">
              <w:rPr>
                <w:rFonts w:ascii="Arial" w:hAnsi="Arial" w:cs="Arial"/>
                <w:sz w:val="20"/>
                <w:szCs w:val="20"/>
              </w:rPr>
              <w:t>хоорондын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өрсөлдөөнд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right w:val="outset" w:sz="6" w:space="0" w:color="auto"/>
            </w:tcBorders>
            <w:vAlign w:val="center"/>
            <w:hideMark/>
          </w:tcPr>
          <w:p w14:paraId="02BC388D"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right w:val="outset" w:sz="6" w:space="0" w:color="auto"/>
            </w:tcBorders>
            <w:vAlign w:val="center"/>
            <w:hideMark/>
          </w:tcPr>
          <w:p w14:paraId="09D231A6"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5D317D1" wp14:editId="3E45A676">
                  <wp:extent cx="238125" cy="123825"/>
                  <wp:effectExtent l="0" t="0" r="9525" b="9525"/>
                  <wp:docPr id="58" name="Picture 5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right w:val="outset" w:sz="6" w:space="0" w:color="auto"/>
            </w:tcBorders>
            <w:vAlign w:val="center"/>
            <w:hideMark/>
          </w:tcPr>
          <w:p w14:paraId="5FC7582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p w14:paraId="7D8E303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348D0C28" w14:textId="77777777" w:rsidTr="00773A15">
        <w:trPr>
          <w:trHeight w:val="66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E57382"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478D26E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1.2.Хил </w:t>
            </w:r>
            <w:proofErr w:type="spellStart"/>
            <w:r w:rsidRPr="00BF3B38">
              <w:rPr>
                <w:rFonts w:ascii="Arial" w:hAnsi="Arial" w:cs="Arial"/>
                <w:sz w:val="20"/>
                <w:szCs w:val="20"/>
              </w:rPr>
              <w:t>дамнасан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хөрөнгө</w:t>
            </w:r>
            <w:proofErr w:type="spellEnd"/>
            <w:r w:rsidRPr="00BF3B38">
              <w:rPr>
                <w:rFonts w:ascii="Arial" w:hAnsi="Arial" w:cs="Arial"/>
                <w:sz w:val="20"/>
                <w:szCs w:val="20"/>
              </w:rPr>
              <w:t xml:space="preserve"> </w:t>
            </w:r>
            <w:proofErr w:type="spellStart"/>
            <w:r w:rsidRPr="00BF3B38">
              <w:rPr>
                <w:rFonts w:ascii="Arial" w:hAnsi="Arial" w:cs="Arial"/>
                <w:sz w:val="20"/>
                <w:szCs w:val="20"/>
              </w:rPr>
              <w:t>оруулалтын</w:t>
            </w:r>
            <w:proofErr w:type="spellEnd"/>
            <w:r w:rsidRPr="00BF3B38">
              <w:rPr>
                <w:rFonts w:ascii="Arial" w:hAnsi="Arial" w:cs="Arial"/>
                <w:sz w:val="20"/>
                <w:szCs w:val="20"/>
              </w:rPr>
              <w:t xml:space="preserve"> </w:t>
            </w:r>
            <w:proofErr w:type="spellStart"/>
            <w:r w:rsidRPr="00BF3B38">
              <w:rPr>
                <w:rFonts w:ascii="Arial" w:hAnsi="Arial" w:cs="Arial"/>
                <w:sz w:val="20"/>
                <w:szCs w:val="20"/>
              </w:rPr>
              <w:t>шилжилт</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хөдөлгөөнд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эдийн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засгийн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байршил</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өөрчлөгдөхийг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оролцуулан</w:t>
            </w:r>
            <w:proofErr w:type="spellEnd"/>
            <w:r w:rsidRPr="00BF3B38">
              <w:rPr>
                <w:rFonts w:ascii="Arial" w:hAnsi="Arial" w:cs="Arial"/>
                <w:sz w:val="20"/>
                <w:szCs w:val="20"/>
              </w:rPr>
              <w:t>)</w:t>
            </w:r>
          </w:p>
        </w:tc>
        <w:tc>
          <w:tcPr>
            <w:tcW w:w="1400" w:type="dxa"/>
            <w:tcBorders>
              <w:top w:val="outset" w:sz="6" w:space="0" w:color="auto"/>
              <w:left w:val="outset" w:sz="6" w:space="0" w:color="auto"/>
              <w:bottom w:val="outset" w:sz="6" w:space="0" w:color="auto"/>
              <w:right w:val="outset" w:sz="6" w:space="0" w:color="auto"/>
            </w:tcBorders>
            <w:vAlign w:val="center"/>
            <w:hideMark/>
          </w:tcPr>
          <w:p w14:paraId="0D1B5719"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6CE91D5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110FC853" wp14:editId="2584C842">
                  <wp:extent cx="238125" cy="123825"/>
                  <wp:effectExtent l="0" t="0" r="9525" b="9525"/>
                  <wp:docPr id="60" name="Picture 6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46187D5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276A1ADB" w14:textId="77777777" w:rsidTr="00773A15">
        <w:trPr>
          <w:trHeight w:val="47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18320D"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1544D63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1.3.Дэлхийн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w:t>
            </w:r>
            <w:proofErr w:type="spellEnd"/>
            <w:r w:rsidRPr="00BF3B38">
              <w:rPr>
                <w:rFonts w:ascii="Arial" w:hAnsi="Arial" w:cs="Arial"/>
                <w:sz w:val="20"/>
                <w:szCs w:val="20"/>
              </w:rPr>
              <w:t xml:space="preserve"> </w:t>
            </w:r>
            <w:proofErr w:type="spellStart"/>
            <w:r w:rsidRPr="00BF3B38">
              <w:rPr>
                <w:rFonts w:ascii="Arial" w:hAnsi="Arial" w:cs="Arial"/>
                <w:sz w:val="20"/>
                <w:szCs w:val="20"/>
              </w:rPr>
              <w:t>дээрх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таагүй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нөлөөллийг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монголын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зээлд</w:t>
            </w:r>
            <w:proofErr w:type="spellEnd"/>
            <w:r w:rsidRPr="00BF3B38">
              <w:rPr>
                <w:rFonts w:ascii="Arial" w:hAnsi="Arial" w:cs="Arial"/>
                <w:sz w:val="20"/>
                <w:szCs w:val="20"/>
              </w:rPr>
              <w:t xml:space="preserve"> </w:t>
            </w:r>
            <w:proofErr w:type="spellStart"/>
            <w:r w:rsidRPr="00BF3B38">
              <w:rPr>
                <w:rFonts w:ascii="Arial" w:hAnsi="Arial" w:cs="Arial"/>
                <w:sz w:val="20"/>
                <w:szCs w:val="20"/>
              </w:rPr>
              <w:t>орж</w:t>
            </w:r>
            <w:proofErr w:type="spellEnd"/>
            <w:r w:rsidRPr="00BF3B38">
              <w:rPr>
                <w:rFonts w:ascii="Arial" w:hAnsi="Arial" w:cs="Arial"/>
                <w:sz w:val="20"/>
                <w:szCs w:val="20"/>
              </w:rPr>
              <w:t xml:space="preserve"> </w:t>
            </w:r>
            <w:proofErr w:type="spellStart"/>
            <w:r w:rsidRPr="00BF3B38">
              <w:rPr>
                <w:rFonts w:ascii="Arial" w:hAnsi="Arial" w:cs="Arial"/>
                <w:sz w:val="20"/>
                <w:szCs w:val="20"/>
              </w:rPr>
              <w:t>ирэхээс</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хамгаалахад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нөлөөлж</w:t>
            </w:r>
            <w:proofErr w:type="spellEnd"/>
            <w:r w:rsidRPr="00BF3B38">
              <w:rPr>
                <w:rFonts w:ascii="Arial" w:hAnsi="Arial" w:cs="Arial"/>
                <w:sz w:val="20"/>
                <w:szCs w:val="20"/>
              </w:rPr>
              <w:t xml:space="preserve"> </w:t>
            </w:r>
            <w:proofErr w:type="spellStart"/>
            <w:r w:rsidRPr="00BF3B38">
              <w:rPr>
                <w:rFonts w:ascii="Arial" w:hAnsi="Arial" w:cs="Arial"/>
                <w:sz w:val="20"/>
                <w:szCs w:val="20"/>
              </w:rPr>
              <w:t>чадах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0CD9FBDB"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219FC32C"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20356FA" wp14:editId="052CAE35">
                  <wp:extent cx="238125" cy="123825"/>
                  <wp:effectExtent l="0" t="0" r="9525" b="9525"/>
                  <wp:docPr id="62" name="Picture 6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090F34D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1E4E8C6" w14:textId="77777777" w:rsidTr="00773A15">
        <w:trPr>
          <w:trHeight w:val="410"/>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2C9510B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2.Дотоодын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өрсөлдөх</w:t>
            </w:r>
            <w:proofErr w:type="spellEnd"/>
            <w:r w:rsidRPr="00BF3B38">
              <w:rPr>
                <w:rFonts w:ascii="Arial" w:hAnsi="Arial" w:cs="Arial"/>
                <w:sz w:val="20"/>
                <w:szCs w:val="20"/>
              </w:rPr>
              <w:t xml:space="preserve"> </w:t>
            </w:r>
            <w:proofErr w:type="spellStart"/>
            <w:r w:rsidRPr="00BF3B38">
              <w:rPr>
                <w:rFonts w:ascii="Arial" w:hAnsi="Arial" w:cs="Arial"/>
                <w:sz w:val="20"/>
                <w:szCs w:val="20"/>
              </w:rPr>
              <w:t>чадвар</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тогтвортой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p>
          <w:p w14:paraId="6DAFD99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p w14:paraId="0E3B087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c>
          <w:tcPr>
            <w:tcW w:w="3552" w:type="dxa"/>
            <w:tcBorders>
              <w:top w:val="outset" w:sz="6" w:space="0" w:color="auto"/>
              <w:left w:val="outset" w:sz="6" w:space="0" w:color="auto"/>
              <w:bottom w:val="outset" w:sz="6" w:space="0" w:color="auto"/>
              <w:right w:val="outset" w:sz="6" w:space="0" w:color="auto"/>
            </w:tcBorders>
            <w:vAlign w:val="center"/>
            <w:hideMark/>
          </w:tcPr>
          <w:p w14:paraId="09BF8C5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2.1.Хэрэглэгчдийн </w:t>
            </w:r>
            <w:proofErr w:type="spellStart"/>
            <w:r w:rsidRPr="00BF3B38">
              <w:rPr>
                <w:rFonts w:ascii="Arial" w:hAnsi="Arial" w:cs="Arial"/>
                <w:sz w:val="20"/>
                <w:szCs w:val="20"/>
              </w:rPr>
              <w:t>шийдвэр</w:t>
            </w:r>
            <w:proofErr w:type="spellEnd"/>
            <w:r w:rsidRPr="00BF3B38">
              <w:rPr>
                <w:rFonts w:ascii="Arial" w:hAnsi="Arial" w:cs="Arial"/>
                <w:sz w:val="20"/>
                <w:szCs w:val="20"/>
              </w:rPr>
              <w:t xml:space="preserve"> </w:t>
            </w:r>
            <w:proofErr w:type="spellStart"/>
            <w:r w:rsidRPr="00BF3B38">
              <w:rPr>
                <w:rFonts w:ascii="Arial" w:hAnsi="Arial" w:cs="Arial"/>
                <w:sz w:val="20"/>
                <w:szCs w:val="20"/>
              </w:rPr>
              <w:t>гаргах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боломжийг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бууруулах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14772B9D" w14:textId="77777777" w:rsidR="002F3078" w:rsidRPr="00BF3B38" w:rsidRDefault="002F3078" w:rsidP="00773A15">
            <w:pPr>
              <w:pStyle w:val="NormalWeb"/>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3AD0E93F"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7B90ED1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57940AA9" w14:textId="77777777" w:rsidTr="00773A15">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C29DD1"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562D230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2.2.Хязгаарлагдмал </w:t>
            </w:r>
            <w:proofErr w:type="spellStart"/>
            <w:r w:rsidRPr="00BF3B38">
              <w:rPr>
                <w:rFonts w:ascii="Arial" w:hAnsi="Arial" w:cs="Arial"/>
                <w:sz w:val="20"/>
                <w:szCs w:val="20"/>
              </w:rPr>
              <w:t>өрсөлдөөний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улмаас</w:t>
            </w:r>
            <w:proofErr w:type="spellEnd"/>
            <w:r w:rsidRPr="00BF3B38">
              <w:rPr>
                <w:rFonts w:ascii="Arial" w:hAnsi="Arial" w:cs="Arial"/>
                <w:sz w:val="20"/>
                <w:szCs w:val="20"/>
              </w:rPr>
              <w:t xml:space="preserve"> </w:t>
            </w:r>
            <w:proofErr w:type="spellStart"/>
            <w:r w:rsidRPr="00BF3B38">
              <w:rPr>
                <w:rFonts w:ascii="Arial" w:hAnsi="Arial" w:cs="Arial"/>
                <w:sz w:val="20"/>
                <w:szCs w:val="20"/>
              </w:rPr>
              <w:t>үнийн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хөөрөгдлийг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1CA4EA88"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1E23E49F" wp14:editId="62067888">
                  <wp:extent cx="238125" cy="123825"/>
                  <wp:effectExtent l="0" t="0" r="9525" b="9525"/>
                  <wp:docPr id="64" name="Picture 6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DC61EF9"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349F1FCF"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3ADA4B08" w14:textId="77777777" w:rsidTr="00773A15">
        <w:trPr>
          <w:trHeight w:val="4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69D3A7"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27E99AD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2.3.Зах </w:t>
            </w:r>
            <w:proofErr w:type="spellStart"/>
            <w:r w:rsidRPr="00BF3B38">
              <w:rPr>
                <w:rFonts w:ascii="Arial" w:hAnsi="Arial" w:cs="Arial"/>
                <w:sz w:val="20"/>
                <w:szCs w:val="20"/>
              </w:rPr>
              <w:t>зээлд</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орж</w:t>
            </w:r>
            <w:proofErr w:type="spellEnd"/>
            <w:r w:rsidRPr="00BF3B38">
              <w:rPr>
                <w:rFonts w:ascii="Arial" w:hAnsi="Arial" w:cs="Arial"/>
                <w:sz w:val="20"/>
                <w:szCs w:val="20"/>
              </w:rPr>
              <w:t xml:space="preserve"> </w:t>
            </w:r>
            <w:proofErr w:type="spellStart"/>
            <w:r w:rsidRPr="00BF3B38">
              <w:rPr>
                <w:rFonts w:ascii="Arial" w:hAnsi="Arial" w:cs="Arial"/>
                <w:sz w:val="20"/>
                <w:szCs w:val="20"/>
              </w:rPr>
              <w:t>ирж</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аж</w:t>
            </w:r>
            <w:proofErr w:type="spellEnd"/>
            <w:r w:rsidRPr="00BF3B38">
              <w:rPr>
                <w:rFonts w:ascii="Arial" w:hAnsi="Arial" w:cs="Arial"/>
                <w:sz w:val="20"/>
                <w:szCs w:val="20"/>
              </w:rPr>
              <w:t xml:space="preserve"> </w:t>
            </w:r>
            <w:proofErr w:type="spellStart"/>
            <w:r w:rsidRPr="00BF3B38">
              <w:rPr>
                <w:rFonts w:ascii="Arial" w:hAnsi="Arial" w:cs="Arial"/>
                <w:sz w:val="20"/>
                <w:szCs w:val="20"/>
              </w:rPr>
              <w:t>ахуйн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нэгжид</w:t>
            </w:r>
            <w:proofErr w:type="spellEnd"/>
            <w:r w:rsidRPr="00BF3B38">
              <w:rPr>
                <w:rFonts w:ascii="Arial" w:hAnsi="Arial" w:cs="Arial"/>
                <w:sz w:val="20"/>
                <w:szCs w:val="20"/>
              </w:rPr>
              <w:t xml:space="preserve"> </w:t>
            </w:r>
            <w:proofErr w:type="spellStart"/>
            <w:r w:rsidRPr="00BF3B38">
              <w:rPr>
                <w:rFonts w:ascii="Arial" w:hAnsi="Arial" w:cs="Arial"/>
                <w:sz w:val="20"/>
                <w:szCs w:val="20"/>
              </w:rPr>
              <w:t>бэрхшээл</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хүндрэл</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47E5F688"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2D4AF244" wp14:editId="2F3CF405">
                  <wp:extent cx="238125" cy="123825"/>
                  <wp:effectExtent l="0" t="0" r="9525" b="9525"/>
                  <wp:docPr id="66" name="Picture 6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5C2FA3BC"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2AA9457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4BFBF8BE" w14:textId="77777777" w:rsidTr="00773A15">
        <w:trPr>
          <w:trHeight w:val="3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7D4E37"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592E8BCA" w14:textId="77777777" w:rsidR="002F3078" w:rsidRPr="00BF3B38" w:rsidRDefault="002F3078" w:rsidP="00773A15">
            <w:pPr>
              <w:pStyle w:val="NormalWeb"/>
              <w:jc w:val="both"/>
              <w:rPr>
                <w:rFonts w:ascii="Arial" w:hAnsi="Arial" w:cs="Arial"/>
                <w:sz w:val="20"/>
                <w:szCs w:val="20"/>
                <w:lang w:val="ru-RU"/>
              </w:rPr>
            </w:pPr>
            <w:r w:rsidRPr="00BF3B38">
              <w:rPr>
                <w:rFonts w:ascii="Arial" w:hAnsi="Arial" w:cs="Arial"/>
                <w:sz w:val="20"/>
                <w:szCs w:val="20"/>
                <w:lang w:val="ru-RU"/>
              </w:rPr>
              <w:t>2.4.Зах зээлд шинээр монополийг бий болгох эсэх</w:t>
            </w:r>
          </w:p>
        </w:tc>
        <w:tc>
          <w:tcPr>
            <w:tcW w:w="1400" w:type="dxa"/>
            <w:tcBorders>
              <w:top w:val="outset" w:sz="6" w:space="0" w:color="auto"/>
              <w:left w:val="outset" w:sz="6" w:space="0" w:color="auto"/>
              <w:bottom w:val="outset" w:sz="6" w:space="0" w:color="auto"/>
              <w:right w:val="outset" w:sz="6" w:space="0" w:color="auto"/>
            </w:tcBorders>
            <w:vAlign w:val="center"/>
            <w:hideMark/>
          </w:tcPr>
          <w:p w14:paraId="69B5AF3A"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06A2B13" wp14:editId="140347C7">
                  <wp:extent cx="238125" cy="123825"/>
                  <wp:effectExtent l="0" t="0" r="9525" b="9525"/>
                  <wp:docPr id="68" name="Picture 6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A104505" w14:textId="77777777" w:rsidR="002F3078" w:rsidRPr="00BF3B38" w:rsidRDefault="002F3078" w:rsidP="00773A15">
            <w:pPr>
              <w:pStyle w:val="NormalWeb"/>
              <w:numPr>
                <w:ilvl w:val="0"/>
                <w:numId w:val="12"/>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5D34C1CF"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15D7BE6E" w14:textId="77777777" w:rsidTr="00773A15">
        <w:trPr>
          <w:trHeight w:val="540"/>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1C8262FF"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3.Аж </w:t>
            </w:r>
            <w:proofErr w:type="spellStart"/>
            <w:r w:rsidRPr="00BF3B38">
              <w:rPr>
                <w:rFonts w:ascii="Arial" w:hAnsi="Arial" w:cs="Arial"/>
                <w:sz w:val="20"/>
                <w:szCs w:val="20"/>
              </w:rPr>
              <w:t>ахуйн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нэгжийн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үйлдвэрлэлийн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захиргааны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зардал</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511C9F89"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3.1.Зохицуулалтын </w:t>
            </w:r>
            <w:proofErr w:type="spellStart"/>
            <w:r w:rsidRPr="00BF3B38">
              <w:rPr>
                <w:rFonts w:ascii="Arial" w:hAnsi="Arial" w:cs="Arial"/>
                <w:sz w:val="20"/>
                <w:szCs w:val="20"/>
              </w:rPr>
              <w:t>хувилбарыг</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хэрэгжүүлснээр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аж</w:t>
            </w:r>
            <w:proofErr w:type="spellEnd"/>
            <w:r w:rsidRPr="00BF3B38">
              <w:rPr>
                <w:rFonts w:ascii="Arial" w:hAnsi="Arial" w:cs="Arial"/>
                <w:sz w:val="20"/>
                <w:szCs w:val="20"/>
              </w:rPr>
              <w:t xml:space="preserve"> </w:t>
            </w:r>
            <w:proofErr w:type="spellStart"/>
            <w:r w:rsidRPr="00BF3B38">
              <w:rPr>
                <w:rFonts w:ascii="Arial" w:hAnsi="Arial" w:cs="Arial"/>
                <w:sz w:val="20"/>
                <w:szCs w:val="20"/>
              </w:rPr>
              <w:t>ахуйн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нэгжид</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зардал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үүсэх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52212EDF"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5E1014A0"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CE568E5" wp14:editId="67F5FD98">
                  <wp:extent cx="238125" cy="123825"/>
                  <wp:effectExtent l="0" t="0" r="9525" b="9525"/>
                  <wp:docPr id="70" name="Picture 7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29F42261" w14:textId="77777777" w:rsidR="002F3078" w:rsidRPr="00BF3B38" w:rsidRDefault="002F3078" w:rsidP="00773A15">
            <w:pPr>
              <w:pStyle w:val="NormalWeb"/>
              <w:jc w:val="both"/>
              <w:rPr>
                <w:rFonts w:ascii="Arial" w:hAnsi="Arial" w:cs="Arial"/>
                <w:sz w:val="20"/>
                <w:szCs w:val="20"/>
                <w:lang w:val="mn-MN"/>
              </w:rPr>
            </w:pPr>
            <w:r w:rsidRPr="00BF3B38">
              <w:rPr>
                <w:rFonts w:ascii="Arial" w:hAnsi="Arial" w:cs="Arial"/>
                <w:sz w:val="20"/>
                <w:szCs w:val="20"/>
              </w:rPr>
              <w:t> </w:t>
            </w:r>
            <w:proofErr w:type="spellStart"/>
            <w:r w:rsidRPr="00BF3B38">
              <w:rPr>
                <w:rFonts w:ascii="Arial" w:hAnsi="Arial" w:cs="Arial"/>
                <w:sz w:val="20"/>
                <w:szCs w:val="20"/>
              </w:rPr>
              <w:t>Газрын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төлбөрийн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хэмжээ</w:t>
            </w:r>
            <w:proofErr w:type="spellEnd"/>
            <w:r w:rsidRPr="00BF3B38">
              <w:rPr>
                <w:rFonts w:ascii="Arial" w:hAnsi="Arial" w:cs="Arial"/>
                <w:sz w:val="20"/>
                <w:szCs w:val="20"/>
              </w:rPr>
              <w:t xml:space="preserve"> </w:t>
            </w:r>
            <w:proofErr w:type="spellStart"/>
            <w:r w:rsidRPr="00BF3B38">
              <w:rPr>
                <w:rFonts w:ascii="Arial" w:hAnsi="Arial" w:cs="Arial"/>
                <w:sz w:val="20"/>
                <w:szCs w:val="20"/>
              </w:rPr>
              <w:t>бага</w:t>
            </w:r>
            <w:proofErr w:type="spellEnd"/>
            <w:r w:rsidRPr="00BF3B38">
              <w:rPr>
                <w:rFonts w:ascii="Arial" w:hAnsi="Arial" w:cs="Arial"/>
                <w:sz w:val="20"/>
                <w:szCs w:val="20"/>
              </w:rPr>
              <w:t xml:space="preserve"> </w:t>
            </w:r>
            <w:proofErr w:type="spellStart"/>
            <w:r w:rsidRPr="00BF3B38">
              <w:rPr>
                <w:rFonts w:ascii="Arial" w:hAnsi="Arial" w:cs="Arial"/>
                <w:sz w:val="20"/>
                <w:szCs w:val="20"/>
              </w:rPr>
              <w:t>зэрэг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нэмэгдэнэ</w:t>
            </w:r>
            <w:proofErr w:type="spellEnd"/>
            <w:r w:rsidRPr="00BF3B38">
              <w:rPr>
                <w:rFonts w:ascii="Arial" w:hAnsi="Arial" w:cs="Arial"/>
                <w:sz w:val="20"/>
                <w:szCs w:val="20"/>
              </w:rPr>
              <w:t xml:space="preserve">. </w:t>
            </w:r>
          </w:p>
        </w:tc>
      </w:tr>
      <w:tr w:rsidR="002F3078" w:rsidRPr="00BF3B38" w14:paraId="46EB15C3" w14:textId="77777777" w:rsidTr="00773A15">
        <w:trPr>
          <w:trHeight w:val="34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B1379D"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79AF379B"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3.2.Санхүүжилтийн </w:t>
            </w:r>
            <w:proofErr w:type="spellStart"/>
            <w:r w:rsidRPr="00BF3B38">
              <w:rPr>
                <w:rFonts w:ascii="Arial" w:hAnsi="Arial" w:cs="Arial"/>
                <w:sz w:val="20"/>
                <w:szCs w:val="20"/>
              </w:rPr>
              <w:t>эх</w:t>
            </w:r>
            <w:proofErr w:type="spellEnd"/>
            <w:r w:rsidRPr="00BF3B38">
              <w:rPr>
                <w:rFonts w:ascii="Arial" w:hAnsi="Arial" w:cs="Arial"/>
                <w:sz w:val="20"/>
                <w:szCs w:val="20"/>
              </w:rPr>
              <w:t xml:space="preserve"> </w:t>
            </w:r>
            <w:proofErr w:type="spellStart"/>
            <w:r w:rsidRPr="00BF3B38">
              <w:rPr>
                <w:rFonts w:ascii="Arial" w:hAnsi="Arial" w:cs="Arial"/>
                <w:sz w:val="20"/>
                <w:szCs w:val="20"/>
              </w:rPr>
              <w:t>үүсвэр</w:t>
            </w:r>
            <w:proofErr w:type="spellEnd"/>
            <w:r w:rsidRPr="00BF3B38">
              <w:rPr>
                <w:rFonts w:ascii="Arial" w:hAnsi="Arial" w:cs="Arial"/>
                <w:sz w:val="20"/>
                <w:szCs w:val="20"/>
              </w:rPr>
              <w:t xml:space="preserve"> </w:t>
            </w:r>
            <w:proofErr w:type="spellStart"/>
            <w:r w:rsidRPr="00BF3B38">
              <w:rPr>
                <w:rFonts w:ascii="Arial" w:hAnsi="Arial" w:cs="Arial"/>
                <w:sz w:val="20"/>
                <w:szCs w:val="20"/>
              </w:rPr>
              <w:t>олж</w:t>
            </w:r>
            <w:proofErr w:type="spellEnd"/>
            <w:r w:rsidRPr="00BF3B38">
              <w:rPr>
                <w:rFonts w:ascii="Arial" w:hAnsi="Arial" w:cs="Arial"/>
                <w:sz w:val="20"/>
                <w:szCs w:val="20"/>
              </w:rPr>
              <w:t xml:space="preserve"> </w:t>
            </w:r>
            <w:proofErr w:type="spellStart"/>
            <w:r w:rsidRPr="00BF3B38">
              <w:rPr>
                <w:rFonts w:ascii="Arial" w:hAnsi="Arial" w:cs="Arial"/>
                <w:sz w:val="20"/>
                <w:szCs w:val="20"/>
              </w:rPr>
              <w:t>авахад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51F530A4"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630E9957" wp14:editId="421D98BD">
                  <wp:extent cx="238125" cy="123825"/>
                  <wp:effectExtent l="0" t="0" r="9525" b="9525"/>
                  <wp:docPr id="72" name="Picture 7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4657DCD1"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33BF249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7A6B1E55" w14:textId="77777777" w:rsidTr="00773A15">
        <w:trPr>
          <w:trHeight w:val="40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AEA511"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1DFF651B"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3.3.Зах </w:t>
            </w:r>
            <w:proofErr w:type="spellStart"/>
            <w:r w:rsidRPr="00BF3B38">
              <w:rPr>
                <w:rFonts w:ascii="Arial" w:hAnsi="Arial" w:cs="Arial"/>
                <w:sz w:val="20"/>
                <w:szCs w:val="20"/>
              </w:rPr>
              <w:t>зээлээс</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бараа</w:t>
            </w:r>
            <w:proofErr w:type="spellEnd"/>
            <w:r w:rsidRPr="00BF3B38">
              <w:rPr>
                <w:rFonts w:ascii="Arial" w:hAnsi="Arial" w:cs="Arial"/>
                <w:sz w:val="20"/>
                <w:szCs w:val="20"/>
              </w:rPr>
              <w:t xml:space="preserve"> </w:t>
            </w:r>
            <w:proofErr w:type="spellStart"/>
            <w:r w:rsidRPr="00BF3B38">
              <w:rPr>
                <w:rFonts w:ascii="Arial" w:hAnsi="Arial" w:cs="Arial"/>
                <w:sz w:val="20"/>
                <w:szCs w:val="20"/>
              </w:rPr>
              <w:t>бүтээгдэхүүнийг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худалдан</w:t>
            </w:r>
            <w:proofErr w:type="spellEnd"/>
            <w:r w:rsidRPr="00BF3B38">
              <w:rPr>
                <w:rFonts w:ascii="Arial" w:hAnsi="Arial" w:cs="Arial"/>
                <w:sz w:val="20"/>
                <w:szCs w:val="20"/>
              </w:rPr>
              <w:t xml:space="preserve"> </w:t>
            </w:r>
            <w:proofErr w:type="spellStart"/>
            <w:r w:rsidRPr="00BF3B38">
              <w:rPr>
                <w:rFonts w:ascii="Arial" w:hAnsi="Arial" w:cs="Arial"/>
                <w:sz w:val="20"/>
                <w:szCs w:val="20"/>
              </w:rPr>
              <w:t>авахад</w:t>
            </w:r>
            <w:proofErr w:type="spellEnd"/>
            <w:r w:rsidRPr="00BF3B38">
              <w:rPr>
                <w:rFonts w:ascii="Arial" w:hAnsi="Arial" w:cs="Arial"/>
                <w:sz w:val="20"/>
                <w:szCs w:val="20"/>
              </w:rPr>
              <w:t xml:space="preserve"> </w:t>
            </w:r>
            <w:proofErr w:type="spellStart"/>
            <w:r w:rsidRPr="00BF3B38">
              <w:rPr>
                <w:rFonts w:ascii="Arial" w:hAnsi="Arial" w:cs="Arial"/>
                <w:sz w:val="20"/>
                <w:szCs w:val="20"/>
              </w:rPr>
              <w:t>хүргэх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9D66DCF"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0479675A" wp14:editId="407E8F42">
                  <wp:extent cx="238125" cy="123825"/>
                  <wp:effectExtent l="0" t="0" r="9525" b="9525"/>
                  <wp:docPr id="73" name="Picture 7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623F9675"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3C7BF4C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6A9A2392" w14:textId="77777777" w:rsidTr="00773A15">
        <w:trPr>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77961E"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58C6E4D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3.4.Бараа </w:t>
            </w:r>
            <w:proofErr w:type="spellStart"/>
            <w:r w:rsidRPr="00BF3B38">
              <w:rPr>
                <w:rFonts w:ascii="Arial" w:hAnsi="Arial" w:cs="Arial"/>
                <w:sz w:val="20"/>
                <w:szCs w:val="20"/>
              </w:rPr>
              <w:t>бүтээгдэхүүний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борлуулалтад</w:t>
            </w:r>
            <w:proofErr w:type="spellEnd"/>
            <w:r w:rsidRPr="00BF3B38">
              <w:rPr>
                <w:rFonts w:ascii="Arial" w:hAnsi="Arial" w:cs="Arial"/>
                <w:sz w:val="20"/>
                <w:szCs w:val="20"/>
              </w:rPr>
              <w:t xml:space="preserve"> </w:t>
            </w:r>
            <w:proofErr w:type="spellStart"/>
            <w:r w:rsidRPr="00BF3B38">
              <w:rPr>
                <w:rFonts w:ascii="Arial" w:hAnsi="Arial" w:cs="Arial"/>
                <w:sz w:val="20"/>
                <w:szCs w:val="20"/>
              </w:rPr>
              <w:t>ямар</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w:t>
            </w:r>
            <w:proofErr w:type="spellEnd"/>
            <w:r w:rsidRPr="00BF3B38">
              <w:rPr>
                <w:rFonts w:ascii="Arial" w:hAnsi="Arial" w:cs="Arial"/>
                <w:sz w:val="20"/>
                <w:szCs w:val="20"/>
              </w:rPr>
              <w:t xml:space="preserve"> </w:t>
            </w:r>
            <w:proofErr w:type="spellStart"/>
            <w:r w:rsidRPr="00BF3B38">
              <w:rPr>
                <w:rFonts w:ascii="Arial" w:hAnsi="Arial" w:cs="Arial"/>
                <w:sz w:val="20"/>
                <w:szCs w:val="20"/>
              </w:rPr>
              <w:t>хязгаарлалт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эсхүл</w:t>
            </w:r>
            <w:proofErr w:type="spellEnd"/>
            <w:r w:rsidRPr="00BF3B38">
              <w:rPr>
                <w:rFonts w:ascii="Arial" w:hAnsi="Arial" w:cs="Arial"/>
                <w:sz w:val="20"/>
                <w:szCs w:val="20"/>
              </w:rPr>
              <w:t xml:space="preserve"> </w:t>
            </w:r>
            <w:proofErr w:type="spellStart"/>
            <w:r w:rsidRPr="00BF3B38">
              <w:rPr>
                <w:rFonts w:ascii="Arial" w:hAnsi="Arial" w:cs="Arial"/>
                <w:sz w:val="20"/>
                <w:szCs w:val="20"/>
              </w:rPr>
              <w:t>хориг</w:t>
            </w:r>
            <w:proofErr w:type="spellEnd"/>
            <w:r w:rsidRPr="00BF3B38">
              <w:rPr>
                <w:rFonts w:ascii="Arial" w:hAnsi="Arial" w:cs="Arial"/>
                <w:sz w:val="20"/>
                <w:szCs w:val="20"/>
              </w:rPr>
              <w:t xml:space="preserve"> </w:t>
            </w:r>
            <w:proofErr w:type="spellStart"/>
            <w:r w:rsidRPr="00BF3B38">
              <w:rPr>
                <w:rFonts w:ascii="Arial" w:hAnsi="Arial" w:cs="Arial"/>
                <w:sz w:val="20"/>
                <w:szCs w:val="20"/>
              </w:rPr>
              <w:t>тавих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1454A18"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24AAD38" wp14:editId="15E419CF">
                  <wp:extent cx="238125" cy="123825"/>
                  <wp:effectExtent l="0" t="0" r="9525" b="9525"/>
                  <wp:docPr id="75" name="Picture 7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3A385396"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1DEB654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CCFEEFD" w14:textId="77777777" w:rsidTr="00773A15">
        <w:trPr>
          <w:trHeight w:val="40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387C2"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3D8BF0A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3.5.Аж </w:t>
            </w:r>
            <w:proofErr w:type="spellStart"/>
            <w:r w:rsidRPr="00BF3B38">
              <w:rPr>
                <w:rFonts w:ascii="Arial" w:hAnsi="Arial" w:cs="Arial"/>
                <w:sz w:val="20"/>
                <w:szCs w:val="20"/>
              </w:rPr>
              <w:t>ахуйн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нэгжийг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ажиллагаагаа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зогсооход</w:t>
            </w:r>
            <w:proofErr w:type="spellEnd"/>
            <w:r w:rsidRPr="00BF3B38">
              <w:rPr>
                <w:rFonts w:ascii="Arial" w:hAnsi="Arial" w:cs="Arial"/>
                <w:sz w:val="20"/>
                <w:szCs w:val="20"/>
              </w:rPr>
              <w:t xml:space="preserve"> </w:t>
            </w:r>
            <w:proofErr w:type="spellStart"/>
            <w:r w:rsidRPr="00BF3B38">
              <w:rPr>
                <w:rFonts w:ascii="Arial" w:hAnsi="Arial" w:cs="Arial"/>
                <w:sz w:val="20"/>
                <w:szCs w:val="20"/>
              </w:rPr>
              <w:t>хүргэх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3C9BDB9C"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6ABED338" wp14:editId="35B9EDF3">
                  <wp:extent cx="238125" cy="123825"/>
                  <wp:effectExtent l="0" t="0" r="9525" b="9525"/>
                  <wp:docPr id="77" name="Picture 7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4244B834"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615B762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150BAC84" w14:textId="77777777" w:rsidTr="00773A15">
        <w:trPr>
          <w:trHeight w:val="628"/>
          <w:tblCellSpacing w:w="0" w:type="dxa"/>
        </w:trPr>
        <w:tc>
          <w:tcPr>
            <w:tcW w:w="2134" w:type="dxa"/>
            <w:tcBorders>
              <w:top w:val="outset" w:sz="6" w:space="0" w:color="auto"/>
              <w:left w:val="outset" w:sz="6" w:space="0" w:color="auto"/>
              <w:bottom w:val="outset" w:sz="6" w:space="0" w:color="auto"/>
              <w:right w:val="outset" w:sz="6" w:space="0" w:color="auto"/>
            </w:tcBorders>
            <w:vAlign w:val="center"/>
            <w:hideMark/>
          </w:tcPr>
          <w:p w14:paraId="2010245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4.Мэдээлэх </w:t>
            </w:r>
            <w:proofErr w:type="spellStart"/>
            <w:r w:rsidRPr="00BF3B38">
              <w:rPr>
                <w:rFonts w:ascii="Arial" w:hAnsi="Arial" w:cs="Arial"/>
                <w:sz w:val="20"/>
                <w:szCs w:val="20"/>
              </w:rPr>
              <w:t>үүргийн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улмаас</w:t>
            </w:r>
            <w:proofErr w:type="spellEnd"/>
            <w:r w:rsidRPr="00BF3B38">
              <w:rPr>
                <w:rFonts w:ascii="Arial" w:hAnsi="Arial" w:cs="Arial"/>
                <w:sz w:val="20"/>
                <w:szCs w:val="20"/>
              </w:rPr>
              <w:t xml:space="preserve"> </w:t>
            </w:r>
            <w:proofErr w:type="spellStart"/>
            <w:r w:rsidRPr="00BF3B38">
              <w:rPr>
                <w:rFonts w:ascii="Arial" w:hAnsi="Arial" w:cs="Arial"/>
                <w:sz w:val="20"/>
                <w:szCs w:val="20"/>
              </w:rPr>
              <w:t>үүсч</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захиргааны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зардлын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ачаалал</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264E3169"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4.1.Хуулийн </w:t>
            </w:r>
            <w:proofErr w:type="spellStart"/>
            <w:r w:rsidRPr="00BF3B38">
              <w:rPr>
                <w:rFonts w:ascii="Arial" w:hAnsi="Arial" w:cs="Arial"/>
                <w:sz w:val="20"/>
                <w:szCs w:val="20"/>
              </w:rPr>
              <w:t>этгээдэд</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захиргааны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шинж</w:t>
            </w:r>
            <w:proofErr w:type="spellEnd"/>
            <w:r w:rsidRPr="00BF3B38">
              <w:rPr>
                <w:rFonts w:ascii="Arial" w:hAnsi="Arial" w:cs="Arial"/>
                <w:sz w:val="20"/>
                <w:szCs w:val="20"/>
              </w:rPr>
              <w:t xml:space="preserve"> </w:t>
            </w:r>
            <w:proofErr w:type="spellStart"/>
            <w:r w:rsidRPr="00BF3B38">
              <w:rPr>
                <w:rFonts w:ascii="Arial" w:hAnsi="Arial" w:cs="Arial"/>
                <w:sz w:val="20"/>
                <w:szCs w:val="20"/>
              </w:rPr>
              <w:t>чанартай</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нэмэлт</w:t>
            </w:r>
            <w:proofErr w:type="spellEnd"/>
            <w:r w:rsidRPr="00BF3B38">
              <w:rPr>
                <w:rFonts w:ascii="Arial" w:hAnsi="Arial" w:cs="Arial"/>
                <w:sz w:val="20"/>
                <w:szCs w:val="20"/>
              </w:rPr>
              <w:t xml:space="preserve"> </w:t>
            </w:r>
            <w:proofErr w:type="spellStart"/>
            <w:r w:rsidRPr="00BF3B38">
              <w:rPr>
                <w:rFonts w:ascii="Arial" w:hAnsi="Arial" w:cs="Arial"/>
                <w:sz w:val="20"/>
                <w:szCs w:val="20"/>
              </w:rPr>
              <w:t>зардал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Тухайлбал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мэдээлэх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тайлан</w:t>
            </w:r>
            <w:proofErr w:type="spellEnd"/>
            <w:r w:rsidRPr="00BF3B38">
              <w:rPr>
                <w:rFonts w:ascii="Arial" w:hAnsi="Arial" w:cs="Arial"/>
                <w:sz w:val="20"/>
                <w:szCs w:val="20"/>
              </w:rPr>
              <w:t xml:space="preserve"> </w:t>
            </w:r>
            <w:proofErr w:type="spellStart"/>
            <w:r w:rsidRPr="00BF3B38">
              <w:rPr>
                <w:rFonts w:ascii="Arial" w:hAnsi="Arial" w:cs="Arial"/>
                <w:sz w:val="20"/>
                <w:szCs w:val="20"/>
              </w:rPr>
              <w:t>гаргах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г.м</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20CA57E5"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38EA5E9E" wp14:editId="123C96FD">
                  <wp:extent cx="238125" cy="123825"/>
                  <wp:effectExtent l="0" t="0" r="9525" b="9525"/>
                  <wp:docPr id="80" name="Picture 8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0D9AC25D"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051F18EB"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4110B3D8" w14:textId="77777777" w:rsidTr="00773A15">
        <w:trPr>
          <w:trHeight w:val="539"/>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7BE5FFD1"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5.Өмчлөх </w:t>
            </w:r>
            <w:proofErr w:type="spellStart"/>
            <w:r w:rsidRPr="00BF3B38">
              <w:rPr>
                <w:rFonts w:ascii="Arial" w:hAnsi="Arial" w:cs="Arial"/>
                <w:sz w:val="20"/>
                <w:szCs w:val="20"/>
              </w:rPr>
              <w:t>эрх</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4193FA2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5.1.Өмчлөх </w:t>
            </w:r>
            <w:proofErr w:type="spellStart"/>
            <w:r w:rsidRPr="00BF3B38">
              <w:rPr>
                <w:rFonts w:ascii="Arial" w:hAnsi="Arial" w:cs="Arial"/>
                <w:sz w:val="20"/>
                <w:szCs w:val="20"/>
              </w:rPr>
              <w:t>эрхийг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үл</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эд</w:t>
            </w:r>
            <w:proofErr w:type="spellEnd"/>
            <w:r w:rsidRPr="00BF3B38">
              <w:rPr>
                <w:rFonts w:ascii="Arial" w:hAnsi="Arial" w:cs="Arial"/>
                <w:sz w:val="20"/>
                <w:szCs w:val="20"/>
              </w:rPr>
              <w:t xml:space="preserve"> </w:t>
            </w:r>
            <w:proofErr w:type="spellStart"/>
            <w:r w:rsidRPr="00BF3B38">
              <w:rPr>
                <w:rFonts w:ascii="Arial" w:hAnsi="Arial" w:cs="Arial"/>
                <w:sz w:val="20"/>
                <w:szCs w:val="20"/>
              </w:rPr>
              <w:t>хөрөнгө</w:t>
            </w:r>
            <w:proofErr w:type="spellEnd"/>
            <w:r w:rsidRPr="00BF3B38">
              <w:rPr>
                <w:rFonts w:ascii="Arial" w:hAnsi="Arial" w:cs="Arial"/>
                <w:sz w:val="20"/>
                <w:szCs w:val="20"/>
              </w:rPr>
              <w:t xml:space="preserve">, </w:t>
            </w:r>
            <w:proofErr w:type="spellStart"/>
            <w:r w:rsidRPr="00BF3B38">
              <w:rPr>
                <w:rFonts w:ascii="Arial" w:hAnsi="Arial" w:cs="Arial"/>
                <w:sz w:val="20"/>
                <w:szCs w:val="20"/>
              </w:rPr>
              <w:t>эдийн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бус</w:t>
            </w:r>
            <w:proofErr w:type="spellEnd"/>
            <w:r w:rsidRPr="00BF3B38">
              <w:rPr>
                <w:rFonts w:ascii="Arial" w:hAnsi="Arial" w:cs="Arial"/>
                <w:sz w:val="20"/>
                <w:szCs w:val="20"/>
              </w:rPr>
              <w:t xml:space="preserve"> </w:t>
            </w:r>
            <w:proofErr w:type="spellStart"/>
            <w:r w:rsidRPr="00BF3B38">
              <w:rPr>
                <w:rFonts w:ascii="Arial" w:hAnsi="Arial" w:cs="Arial"/>
                <w:sz w:val="20"/>
                <w:szCs w:val="20"/>
              </w:rPr>
              <w:t>баялаг</w:t>
            </w:r>
            <w:proofErr w:type="spellEnd"/>
            <w:r w:rsidRPr="00BF3B38">
              <w:rPr>
                <w:rFonts w:ascii="Arial" w:hAnsi="Arial" w:cs="Arial"/>
                <w:sz w:val="20"/>
                <w:szCs w:val="20"/>
              </w:rPr>
              <w:t xml:space="preserve"> </w:t>
            </w:r>
            <w:proofErr w:type="spellStart"/>
            <w:r w:rsidRPr="00BF3B38">
              <w:rPr>
                <w:rFonts w:ascii="Arial" w:hAnsi="Arial" w:cs="Arial"/>
                <w:sz w:val="20"/>
                <w:szCs w:val="20"/>
              </w:rPr>
              <w:t>зэргийг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хөндсөн</w:t>
            </w:r>
            <w:proofErr w:type="spellEnd"/>
            <w:r w:rsidRPr="00BF3B38">
              <w:rPr>
                <w:rFonts w:ascii="Arial" w:hAnsi="Arial" w:cs="Arial"/>
                <w:sz w:val="20"/>
                <w:szCs w:val="20"/>
              </w:rPr>
              <w:t xml:space="preserve"> </w:t>
            </w:r>
            <w:proofErr w:type="spellStart"/>
            <w:r w:rsidRPr="00BF3B38">
              <w:rPr>
                <w:rFonts w:ascii="Arial" w:hAnsi="Arial" w:cs="Arial"/>
                <w:sz w:val="20"/>
                <w:szCs w:val="20"/>
              </w:rPr>
              <w:t>зохицуулалт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4F05C25"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3979153E" wp14:editId="7530C13D">
                  <wp:extent cx="238125" cy="123825"/>
                  <wp:effectExtent l="0" t="0" r="9525" b="9525"/>
                  <wp:docPr id="81" name="Picture 8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40BD732"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054B9E9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5BD5CCE3" w14:textId="77777777" w:rsidTr="00773A15">
        <w:trPr>
          <w:trHeight w:val="39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D031E5"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2617028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5.2.Өмчлөх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олж</w:t>
            </w:r>
            <w:proofErr w:type="spellEnd"/>
            <w:r w:rsidRPr="00BF3B38">
              <w:rPr>
                <w:rFonts w:ascii="Arial" w:hAnsi="Arial" w:cs="Arial"/>
                <w:sz w:val="20"/>
                <w:szCs w:val="20"/>
              </w:rPr>
              <w:t xml:space="preserve"> </w:t>
            </w:r>
            <w:proofErr w:type="spellStart"/>
            <w:r w:rsidRPr="00BF3B38">
              <w:rPr>
                <w:rFonts w:ascii="Arial" w:hAnsi="Arial" w:cs="Arial"/>
                <w:sz w:val="20"/>
                <w:szCs w:val="20"/>
              </w:rPr>
              <w:t>авах</w:t>
            </w:r>
            <w:proofErr w:type="spellEnd"/>
            <w:r w:rsidRPr="00BF3B38">
              <w:rPr>
                <w:rFonts w:ascii="Arial" w:hAnsi="Arial" w:cs="Arial"/>
                <w:sz w:val="20"/>
                <w:szCs w:val="20"/>
              </w:rPr>
              <w:t xml:space="preserve">, </w:t>
            </w:r>
            <w:proofErr w:type="spellStart"/>
            <w:r w:rsidRPr="00BF3B38">
              <w:rPr>
                <w:rFonts w:ascii="Arial" w:hAnsi="Arial" w:cs="Arial"/>
                <w:sz w:val="20"/>
                <w:szCs w:val="20"/>
              </w:rPr>
              <w:t>шилжүүлэх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хэрэгжүүлэхэд</w:t>
            </w:r>
            <w:proofErr w:type="spellEnd"/>
            <w:r w:rsidRPr="00BF3B38">
              <w:rPr>
                <w:rFonts w:ascii="Arial" w:hAnsi="Arial" w:cs="Arial"/>
                <w:sz w:val="20"/>
                <w:szCs w:val="20"/>
              </w:rPr>
              <w:t xml:space="preserve"> </w:t>
            </w:r>
            <w:proofErr w:type="spellStart"/>
            <w:r w:rsidRPr="00BF3B38">
              <w:rPr>
                <w:rFonts w:ascii="Arial" w:hAnsi="Arial" w:cs="Arial"/>
                <w:sz w:val="20"/>
                <w:szCs w:val="20"/>
              </w:rPr>
              <w:t>хязгаарлалт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5BC88A79"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6A723991" wp14:editId="3B176BFC">
                  <wp:extent cx="238125" cy="123825"/>
                  <wp:effectExtent l="0" t="0" r="9525" b="9525"/>
                  <wp:docPr id="84" name="Picture 8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37751BD9"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22BA302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36534AFB" w14:textId="77777777" w:rsidTr="00773A15">
        <w:trPr>
          <w:trHeight w:val="4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220B50"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1918D6A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5.3.Оюуны </w:t>
            </w:r>
            <w:proofErr w:type="spellStart"/>
            <w:r w:rsidRPr="00BF3B38">
              <w:rPr>
                <w:rFonts w:ascii="Arial" w:hAnsi="Arial" w:cs="Arial"/>
                <w:sz w:val="20"/>
                <w:szCs w:val="20"/>
              </w:rPr>
              <w:t>өмчийн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патент</w:t>
            </w:r>
            <w:proofErr w:type="spellEnd"/>
            <w:r w:rsidRPr="00BF3B38">
              <w:rPr>
                <w:rFonts w:ascii="Arial" w:hAnsi="Arial" w:cs="Arial"/>
                <w:sz w:val="20"/>
                <w:szCs w:val="20"/>
              </w:rPr>
              <w:t xml:space="preserve">, </w:t>
            </w:r>
            <w:proofErr w:type="spellStart"/>
            <w:r w:rsidRPr="00BF3B38">
              <w:rPr>
                <w:rFonts w:ascii="Arial" w:hAnsi="Arial" w:cs="Arial"/>
                <w:sz w:val="20"/>
                <w:szCs w:val="20"/>
              </w:rPr>
              <w:t>барааны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тэмдэг</w:t>
            </w:r>
            <w:proofErr w:type="spellEnd"/>
            <w:r w:rsidRPr="00BF3B38">
              <w:rPr>
                <w:rFonts w:ascii="Arial" w:hAnsi="Arial" w:cs="Arial"/>
                <w:sz w:val="20"/>
                <w:szCs w:val="20"/>
              </w:rPr>
              <w:t xml:space="preserve">, </w:t>
            </w:r>
            <w:proofErr w:type="spellStart"/>
            <w:r w:rsidRPr="00BF3B38">
              <w:rPr>
                <w:rFonts w:ascii="Arial" w:hAnsi="Arial" w:cs="Arial"/>
                <w:sz w:val="20"/>
                <w:szCs w:val="20"/>
              </w:rPr>
              <w:t>зохиогчийн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зэрэг</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хөндсөн</w:t>
            </w:r>
            <w:proofErr w:type="spellEnd"/>
            <w:r w:rsidRPr="00BF3B38">
              <w:rPr>
                <w:rFonts w:ascii="Arial" w:hAnsi="Arial" w:cs="Arial"/>
                <w:sz w:val="20"/>
                <w:szCs w:val="20"/>
              </w:rPr>
              <w:t xml:space="preserve"> </w:t>
            </w:r>
            <w:proofErr w:type="spellStart"/>
            <w:r w:rsidRPr="00BF3B38">
              <w:rPr>
                <w:rFonts w:ascii="Arial" w:hAnsi="Arial" w:cs="Arial"/>
                <w:sz w:val="20"/>
                <w:szCs w:val="20"/>
              </w:rPr>
              <w:t>зохицуулалт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8EF8F4B"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0C966323" wp14:editId="0065FF39">
                  <wp:extent cx="238125" cy="123825"/>
                  <wp:effectExtent l="0" t="0" r="9525" b="9525"/>
                  <wp:docPr id="85" name="Picture 8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49592D27"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7D26032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4AF0BFEF" w14:textId="77777777" w:rsidTr="00773A15">
        <w:trPr>
          <w:trHeight w:val="448"/>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34703D0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6.Инноваци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судалгаа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шинжилгээ</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50E0FD38"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6.1.Судалгаа </w:t>
            </w:r>
            <w:proofErr w:type="spellStart"/>
            <w:r w:rsidRPr="00BF3B38">
              <w:rPr>
                <w:rFonts w:ascii="Arial" w:hAnsi="Arial" w:cs="Arial"/>
                <w:sz w:val="20"/>
                <w:szCs w:val="20"/>
              </w:rPr>
              <w:t>шинжилгээ</w:t>
            </w:r>
            <w:proofErr w:type="spellEnd"/>
            <w:r w:rsidRPr="00BF3B38">
              <w:rPr>
                <w:rFonts w:ascii="Arial" w:hAnsi="Arial" w:cs="Arial"/>
                <w:sz w:val="20"/>
                <w:szCs w:val="20"/>
              </w:rPr>
              <w:t xml:space="preserve">, </w:t>
            </w:r>
            <w:proofErr w:type="spellStart"/>
            <w:r w:rsidRPr="00BF3B38">
              <w:rPr>
                <w:rFonts w:ascii="Arial" w:hAnsi="Arial" w:cs="Arial"/>
                <w:sz w:val="20"/>
                <w:szCs w:val="20"/>
              </w:rPr>
              <w:t>нээлт</w:t>
            </w:r>
            <w:proofErr w:type="spellEnd"/>
            <w:r w:rsidRPr="00BF3B38">
              <w:rPr>
                <w:rFonts w:ascii="Arial" w:hAnsi="Arial" w:cs="Arial"/>
                <w:sz w:val="20"/>
                <w:szCs w:val="20"/>
              </w:rPr>
              <w:t xml:space="preserve"> </w:t>
            </w:r>
            <w:proofErr w:type="spellStart"/>
            <w:r w:rsidRPr="00BF3B38">
              <w:rPr>
                <w:rFonts w:ascii="Arial" w:hAnsi="Arial" w:cs="Arial"/>
                <w:sz w:val="20"/>
                <w:szCs w:val="20"/>
              </w:rPr>
              <w:t>хийх</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w:t>
            </w:r>
            <w:proofErr w:type="spellEnd"/>
            <w:r w:rsidRPr="00BF3B38">
              <w:rPr>
                <w:rFonts w:ascii="Arial" w:hAnsi="Arial" w:cs="Arial"/>
                <w:sz w:val="20"/>
                <w:szCs w:val="20"/>
              </w:rPr>
              <w:t xml:space="preserve"> </w:t>
            </w:r>
            <w:proofErr w:type="spellStart"/>
            <w:r w:rsidRPr="00BF3B38">
              <w:rPr>
                <w:rFonts w:ascii="Arial" w:hAnsi="Arial" w:cs="Arial"/>
                <w:sz w:val="20"/>
                <w:szCs w:val="20"/>
              </w:rPr>
              <w:t>бүтээл</w:t>
            </w:r>
            <w:proofErr w:type="spellEnd"/>
            <w:r w:rsidRPr="00BF3B38">
              <w:rPr>
                <w:rFonts w:ascii="Arial" w:hAnsi="Arial" w:cs="Arial"/>
                <w:sz w:val="20"/>
                <w:szCs w:val="20"/>
              </w:rPr>
              <w:t xml:space="preserve"> </w:t>
            </w:r>
            <w:proofErr w:type="spellStart"/>
            <w:r w:rsidRPr="00BF3B38">
              <w:rPr>
                <w:rFonts w:ascii="Arial" w:hAnsi="Arial" w:cs="Arial"/>
                <w:sz w:val="20"/>
                <w:szCs w:val="20"/>
              </w:rPr>
              <w:t>гаргах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асуудлыг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дэмжих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25F2D7A"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63FCE873" wp14:editId="786E6D33">
                  <wp:extent cx="238125" cy="123825"/>
                  <wp:effectExtent l="0" t="0" r="9525" b="9525"/>
                  <wp:docPr id="87" name="Picture 8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8607CE1" w14:textId="77777777" w:rsidR="002F3078" w:rsidRPr="00BF3B38" w:rsidRDefault="002F3078" w:rsidP="00773A15">
            <w:pPr>
              <w:pStyle w:val="NormalWeb"/>
              <w:numPr>
                <w:ilvl w:val="0"/>
                <w:numId w:val="14"/>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vMerge w:val="restart"/>
            <w:tcBorders>
              <w:top w:val="outset" w:sz="6" w:space="0" w:color="auto"/>
              <w:left w:val="outset" w:sz="6" w:space="0" w:color="auto"/>
              <w:right w:val="outset" w:sz="6" w:space="0" w:color="auto"/>
            </w:tcBorders>
            <w:vAlign w:val="center"/>
            <w:hideMark/>
          </w:tcPr>
          <w:p w14:paraId="28A3C298" w14:textId="77777777" w:rsidR="002F3078" w:rsidRPr="00BF3B38" w:rsidRDefault="002F3078" w:rsidP="00773A15">
            <w:pPr>
              <w:pStyle w:val="NormalWeb"/>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Нөлөө үүзүүлэхгүй</w:t>
            </w:r>
          </w:p>
          <w:p w14:paraId="2D6D08A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CACDB8E" w14:textId="77777777" w:rsidTr="00773A15">
        <w:trPr>
          <w:trHeight w:val="3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001D8D"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4C7A690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6.2.Үйлдвэрлэлийн </w:t>
            </w:r>
            <w:proofErr w:type="spellStart"/>
            <w:r w:rsidRPr="00BF3B38">
              <w:rPr>
                <w:rFonts w:ascii="Arial" w:hAnsi="Arial" w:cs="Arial"/>
                <w:sz w:val="20"/>
                <w:szCs w:val="20"/>
              </w:rPr>
              <w:t>шинэ</w:t>
            </w:r>
            <w:proofErr w:type="spellEnd"/>
            <w:r w:rsidRPr="00BF3B38">
              <w:rPr>
                <w:rFonts w:ascii="Arial" w:hAnsi="Arial" w:cs="Arial"/>
                <w:sz w:val="20"/>
                <w:szCs w:val="20"/>
              </w:rPr>
              <w:t xml:space="preserve"> </w:t>
            </w:r>
            <w:proofErr w:type="spellStart"/>
            <w:r w:rsidRPr="00BF3B38">
              <w:rPr>
                <w:rFonts w:ascii="Arial" w:hAnsi="Arial" w:cs="Arial"/>
                <w:sz w:val="20"/>
                <w:szCs w:val="20"/>
              </w:rPr>
              <w:t>технологи</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w:t>
            </w:r>
            <w:proofErr w:type="spellEnd"/>
            <w:r w:rsidRPr="00BF3B38">
              <w:rPr>
                <w:rFonts w:ascii="Arial" w:hAnsi="Arial" w:cs="Arial"/>
                <w:sz w:val="20"/>
                <w:szCs w:val="20"/>
              </w:rPr>
              <w:t xml:space="preserve"> </w:t>
            </w:r>
            <w:proofErr w:type="spellStart"/>
            <w:r w:rsidRPr="00BF3B38">
              <w:rPr>
                <w:rFonts w:ascii="Arial" w:hAnsi="Arial" w:cs="Arial"/>
                <w:sz w:val="20"/>
                <w:szCs w:val="20"/>
              </w:rPr>
              <w:t>бүтээгдэхүүн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нэвтрүүлэх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дэлгэрүүлэхийг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илүү</w:t>
            </w:r>
            <w:proofErr w:type="spellEnd"/>
            <w:r w:rsidRPr="00BF3B38">
              <w:rPr>
                <w:rFonts w:ascii="Arial" w:hAnsi="Arial" w:cs="Arial"/>
                <w:sz w:val="20"/>
                <w:szCs w:val="20"/>
              </w:rPr>
              <w:t xml:space="preserve"> </w:t>
            </w:r>
            <w:proofErr w:type="spellStart"/>
            <w:r w:rsidRPr="00BF3B38">
              <w:rPr>
                <w:rFonts w:ascii="Arial" w:hAnsi="Arial" w:cs="Arial"/>
                <w:sz w:val="20"/>
                <w:szCs w:val="20"/>
              </w:rPr>
              <w:t>хялбар</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0F1B7A2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3F603B8F" wp14:editId="69D9A481">
                  <wp:extent cx="238125" cy="123825"/>
                  <wp:effectExtent l="0" t="0" r="9525" b="9525"/>
                  <wp:docPr id="90" name="Picture 9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2C2ABAE9"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vMerge/>
            <w:tcBorders>
              <w:left w:val="outset" w:sz="6" w:space="0" w:color="auto"/>
              <w:bottom w:val="outset" w:sz="6" w:space="0" w:color="auto"/>
              <w:right w:val="outset" w:sz="6" w:space="0" w:color="auto"/>
            </w:tcBorders>
            <w:vAlign w:val="center"/>
            <w:hideMark/>
          </w:tcPr>
          <w:p w14:paraId="7E5136B6" w14:textId="77777777" w:rsidR="002F3078" w:rsidRPr="00BF3B38" w:rsidRDefault="002F3078" w:rsidP="00773A15">
            <w:pPr>
              <w:pStyle w:val="NormalWeb"/>
              <w:jc w:val="both"/>
              <w:rPr>
                <w:rFonts w:ascii="Arial" w:hAnsi="Arial" w:cs="Arial"/>
                <w:sz w:val="20"/>
                <w:szCs w:val="20"/>
              </w:rPr>
            </w:pPr>
          </w:p>
        </w:tc>
      </w:tr>
      <w:tr w:rsidR="002F3078" w:rsidRPr="00BF3B38" w14:paraId="176911E3" w14:textId="77777777" w:rsidTr="00773A15">
        <w:trPr>
          <w:trHeight w:val="300"/>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5E6F9EB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7.Хэрэглэгч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гэр</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төсөв</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7B29B5C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7.1.Хэрэглээний </w:t>
            </w:r>
            <w:proofErr w:type="spellStart"/>
            <w:r w:rsidRPr="00BF3B38">
              <w:rPr>
                <w:rFonts w:ascii="Arial" w:hAnsi="Arial" w:cs="Arial"/>
                <w:sz w:val="20"/>
                <w:szCs w:val="20"/>
              </w:rPr>
              <w:t>үнийн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түвшинд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0A2FED43"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6BADE5F3"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D88D49C" wp14:editId="65514627">
                  <wp:extent cx="238125" cy="123825"/>
                  <wp:effectExtent l="0" t="0" r="9525" b="9525"/>
                  <wp:docPr id="92" name="Picture 9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095B877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A9868E7" w14:textId="77777777" w:rsidTr="00773A15">
        <w:trPr>
          <w:trHeight w:val="42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DFFEA4"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1038B6D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7.2.Хэрэглэгчдийн </w:t>
            </w:r>
            <w:proofErr w:type="spellStart"/>
            <w:r w:rsidRPr="00BF3B38">
              <w:rPr>
                <w:rFonts w:ascii="Arial" w:hAnsi="Arial" w:cs="Arial"/>
                <w:sz w:val="20"/>
                <w:szCs w:val="20"/>
              </w:rPr>
              <w:t>хувьд</w:t>
            </w:r>
            <w:proofErr w:type="spellEnd"/>
            <w:r w:rsidRPr="00BF3B38">
              <w:rPr>
                <w:rFonts w:ascii="Arial" w:hAnsi="Arial" w:cs="Arial"/>
                <w:sz w:val="20"/>
                <w:szCs w:val="20"/>
              </w:rPr>
              <w:t xml:space="preserve"> </w:t>
            </w:r>
            <w:proofErr w:type="spellStart"/>
            <w:r w:rsidRPr="00BF3B38">
              <w:rPr>
                <w:rFonts w:ascii="Arial" w:hAnsi="Arial" w:cs="Arial"/>
                <w:sz w:val="20"/>
                <w:szCs w:val="20"/>
              </w:rPr>
              <w:t>дотоодын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боломж</w:t>
            </w:r>
            <w:proofErr w:type="spellEnd"/>
            <w:r w:rsidRPr="00BF3B38">
              <w:rPr>
                <w:rFonts w:ascii="Arial" w:hAnsi="Arial" w:cs="Arial"/>
                <w:sz w:val="20"/>
                <w:szCs w:val="20"/>
              </w:rPr>
              <w:t xml:space="preserve"> </w:t>
            </w:r>
            <w:proofErr w:type="spellStart"/>
            <w:r w:rsidRPr="00BF3B38">
              <w:rPr>
                <w:rFonts w:ascii="Arial" w:hAnsi="Arial" w:cs="Arial"/>
                <w:sz w:val="20"/>
                <w:szCs w:val="20"/>
              </w:rPr>
              <w:t>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ACC1B97"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334B71DB"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9FD2C11" wp14:editId="00908995">
                  <wp:extent cx="238125" cy="123825"/>
                  <wp:effectExtent l="0" t="0" r="9525" b="9525"/>
                  <wp:docPr id="93" name="Picture 9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705BBE17"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30180DA2" w14:textId="77777777" w:rsidTr="00773A15">
        <w:trPr>
          <w:trHeight w:val="22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FD12CE"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6EC714B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7.3.Хэрэглэгчдийн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ашигт</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673A7CB"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DF910C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3FAC0EA" wp14:editId="05C7BC29">
                  <wp:extent cx="238125" cy="123825"/>
                  <wp:effectExtent l="0" t="0" r="9525" b="9525"/>
                  <wp:docPr id="95" name="Picture 9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5706848E"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6CC89FF9" w14:textId="77777777" w:rsidTr="00773A15">
        <w:trPr>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CFD5B9"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3146D3D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7.4.Хувь </w:t>
            </w:r>
            <w:proofErr w:type="spellStart"/>
            <w:r w:rsidRPr="00BF3B38">
              <w:rPr>
                <w:rFonts w:ascii="Arial" w:hAnsi="Arial" w:cs="Arial"/>
                <w:sz w:val="20"/>
                <w:szCs w:val="20"/>
              </w:rPr>
              <w:t>хүний</w:t>
            </w:r>
            <w:proofErr w:type="spellEnd"/>
            <w:r w:rsidRPr="00BF3B38">
              <w:rPr>
                <w:rFonts w:ascii="Arial" w:hAnsi="Arial" w:cs="Arial"/>
                <w:sz w:val="20"/>
                <w:szCs w:val="20"/>
              </w:rPr>
              <w:t>/</w:t>
            </w:r>
            <w:proofErr w:type="spellStart"/>
            <w:r w:rsidRPr="00BF3B38">
              <w:rPr>
                <w:rFonts w:ascii="Arial" w:hAnsi="Arial" w:cs="Arial"/>
                <w:sz w:val="20"/>
                <w:szCs w:val="20"/>
              </w:rPr>
              <w:t>гэр</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санхүүгийн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шууд</w:t>
            </w:r>
            <w:proofErr w:type="spellEnd"/>
            <w:r w:rsidRPr="00BF3B38">
              <w:rPr>
                <w:rFonts w:ascii="Arial" w:hAnsi="Arial" w:cs="Arial"/>
                <w:sz w:val="20"/>
                <w:szCs w:val="20"/>
              </w:rPr>
              <w:t xml:space="preserve"> </w:t>
            </w:r>
            <w:proofErr w:type="spellStart"/>
            <w:r w:rsidRPr="00BF3B38">
              <w:rPr>
                <w:rFonts w:ascii="Arial" w:hAnsi="Arial" w:cs="Arial"/>
                <w:sz w:val="20"/>
                <w:szCs w:val="20"/>
              </w:rPr>
              <w:t>буюу</w:t>
            </w:r>
            <w:proofErr w:type="spellEnd"/>
            <w:r w:rsidRPr="00BF3B38">
              <w:rPr>
                <w:rFonts w:ascii="Arial" w:hAnsi="Arial" w:cs="Arial"/>
                <w:sz w:val="20"/>
                <w:szCs w:val="20"/>
              </w:rPr>
              <w:t xml:space="preserve"> </w:t>
            </w:r>
            <w:proofErr w:type="spellStart"/>
            <w:r w:rsidRPr="00BF3B38">
              <w:rPr>
                <w:rFonts w:ascii="Arial" w:hAnsi="Arial" w:cs="Arial"/>
                <w:sz w:val="20"/>
                <w:szCs w:val="20"/>
              </w:rPr>
              <w:t>урт</w:t>
            </w:r>
            <w:proofErr w:type="spellEnd"/>
            <w:r w:rsidRPr="00BF3B38">
              <w:rPr>
                <w:rFonts w:ascii="Arial" w:hAnsi="Arial" w:cs="Arial"/>
                <w:sz w:val="20"/>
                <w:szCs w:val="20"/>
              </w:rPr>
              <w:t xml:space="preserve"> </w:t>
            </w:r>
            <w:proofErr w:type="spellStart"/>
            <w:r w:rsidRPr="00BF3B38">
              <w:rPr>
                <w:rFonts w:ascii="Arial" w:hAnsi="Arial" w:cs="Arial"/>
                <w:sz w:val="20"/>
                <w:szCs w:val="20"/>
              </w:rPr>
              <w:t>хугацааны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туршид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053939A5"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A8A2618" wp14:editId="00E43F37">
                  <wp:extent cx="238125" cy="123825"/>
                  <wp:effectExtent l="0" t="0" r="9525" b="9525"/>
                  <wp:docPr id="98" name="Picture 9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F65294F"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66EEA8A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12B0762B" w14:textId="77777777" w:rsidTr="00773A15">
        <w:trPr>
          <w:trHeight w:val="394"/>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67AE121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8.Тодорхой </w:t>
            </w:r>
            <w:proofErr w:type="spellStart"/>
            <w:r w:rsidRPr="00BF3B38">
              <w:rPr>
                <w:rFonts w:ascii="Arial" w:hAnsi="Arial" w:cs="Arial"/>
                <w:sz w:val="20"/>
                <w:szCs w:val="20"/>
              </w:rPr>
              <w:t>бүс</w:t>
            </w:r>
            <w:proofErr w:type="spellEnd"/>
            <w:r w:rsidRPr="00BF3B38">
              <w:rPr>
                <w:rFonts w:ascii="Arial" w:hAnsi="Arial" w:cs="Arial"/>
                <w:sz w:val="20"/>
                <w:szCs w:val="20"/>
              </w:rPr>
              <w:t xml:space="preserve"> </w:t>
            </w:r>
            <w:proofErr w:type="spellStart"/>
            <w:r w:rsidRPr="00BF3B38">
              <w:rPr>
                <w:rFonts w:ascii="Arial" w:hAnsi="Arial" w:cs="Arial"/>
                <w:sz w:val="20"/>
                <w:szCs w:val="20"/>
              </w:rPr>
              <w:t>нутаг</w:t>
            </w:r>
            <w:proofErr w:type="spellEnd"/>
            <w:r w:rsidRPr="00BF3B38">
              <w:rPr>
                <w:rFonts w:ascii="Arial" w:hAnsi="Arial" w:cs="Arial"/>
                <w:sz w:val="20"/>
                <w:szCs w:val="20"/>
              </w:rPr>
              <w:t xml:space="preserve">, </w:t>
            </w:r>
            <w:proofErr w:type="spellStart"/>
            <w:r w:rsidRPr="00BF3B38">
              <w:rPr>
                <w:rFonts w:ascii="Arial" w:hAnsi="Arial" w:cs="Arial"/>
                <w:sz w:val="20"/>
                <w:szCs w:val="20"/>
              </w:rPr>
              <w:t>салбарууд</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1BF8AEEF"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8.1.Тодорхой </w:t>
            </w:r>
            <w:proofErr w:type="spellStart"/>
            <w:r w:rsidRPr="00BF3B38">
              <w:rPr>
                <w:rFonts w:ascii="Arial" w:hAnsi="Arial" w:cs="Arial"/>
                <w:sz w:val="20"/>
                <w:szCs w:val="20"/>
              </w:rPr>
              <w:t>бүс</w:t>
            </w:r>
            <w:proofErr w:type="spellEnd"/>
            <w:r w:rsidRPr="00BF3B38">
              <w:rPr>
                <w:rFonts w:ascii="Arial" w:hAnsi="Arial" w:cs="Arial"/>
                <w:sz w:val="20"/>
                <w:szCs w:val="20"/>
              </w:rPr>
              <w:t xml:space="preserve"> </w:t>
            </w:r>
            <w:proofErr w:type="spellStart"/>
            <w:r w:rsidRPr="00BF3B38">
              <w:rPr>
                <w:rFonts w:ascii="Arial" w:hAnsi="Arial" w:cs="Arial"/>
                <w:sz w:val="20"/>
                <w:szCs w:val="20"/>
              </w:rPr>
              <w:t>нутагт</w:t>
            </w:r>
            <w:proofErr w:type="spellEnd"/>
            <w:r w:rsidRPr="00BF3B38">
              <w:rPr>
                <w:rFonts w:ascii="Arial" w:hAnsi="Arial" w:cs="Arial"/>
                <w:sz w:val="20"/>
                <w:szCs w:val="20"/>
              </w:rPr>
              <w:t xml:space="preserve"> </w:t>
            </w:r>
            <w:proofErr w:type="spellStart"/>
            <w:r w:rsidRPr="00BF3B38">
              <w:rPr>
                <w:rFonts w:ascii="Arial" w:hAnsi="Arial" w:cs="Arial"/>
                <w:sz w:val="20"/>
                <w:szCs w:val="20"/>
              </w:rPr>
              <w:t>буюу</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w:t>
            </w:r>
            <w:proofErr w:type="spellEnd"/>
            <w:r w:rsidRPr="00BF3B38">
              <w:rPr>
                <w:rFonts w:ascii="Arial" w:hAnsi="Arial" w:cs="Arial"/>
                <w:sz w:val="20"/>
                <w:szCs w:val="20"/>
              </w:rPr>
              <w:t xml:space="preserve"> </w:t>
            </w:r>
            <w:proofErr w:type="spellStart"/>
            <w:r w:rsidRPr="00BF3B38">
              <w:rPr>
                <w:rFonts w:ascii="Arial" w:hAnsi="Arial" w:cs="Arial"/>
                <w:sz w:val="20"/>
                <w:szCs w:val="20"/>
              </w:rPr>
              <w:t>чиглэлд</w:t>
            </w:r>
            <w:proofErr w:type="spellEnd"/>
            <w:r w:rsidRPr="00BF3B38">
              <w:rPr>
                <w:rFonts w:ascii="Arial" w:hAnsi="Arial" w:cs="Arial"/>
                <w:sz w:val="20"/>
                <w:szCs w:val="20"/>
              </w:rPr>
              <w:t xml:space="preserve"> </w:t>
            </w:r>
            <w:proofErr w:type="spellStart"/>
            <w:r w:rsidRPr="00BF3B38">
              <w:rPr>
                <w:rFonts w:ascii="Arial" w:hAnsi="Arial" w:cs="Arial"/>
                <w:sz w:val="20"/>
                <w:szCs w:val="20"/>
              </w:rPr>
              <w:t>ажлын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байрыг</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2E5BD19B"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1384E56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F59C1F3" wp14:editId="41725E1F">
                  <wp:extent cx="238125" cy="123825"/>
                  <wp:effectExtent l="0" t="0" r="9525" b="9525"/>
                  <wp:docPr id="99" name="Picture 9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6C625053"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000AF09" w14:textId="77777777" w:rsidTr="00773A15">
        <w:trPr>
          <w:trHeight w:val="61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B20666"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46AC221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8.2.Тодорхой </w:t>
            </w:r>
            <w:proofErr w:type="spellStart"/>
            <w:r w:rsidRPr="00BF3B38">
              <w:rPr>
                <w:rFonts w:ascii="Arial" w:hAnsi="Arial" w:cs="Arial"/>
                <w:sz w:val="20"/>
                <w:szCs w:val="20"/>
              </w:rPr>
              <w:t>бүс</w:t>
            </w:r>
            <w:proofErr w:type="spellEnd"/>
            <w:r w:rsidRPr="00BF3B38">
              <w:rPr>
                <w:rFonts w:ascii="Arial" w:hAnsi="Arial" w:cs="Arial"/>
                <w:sz w:val="20"/>
                <w:szCs w:val="20"/>
              </w:rPr>
              <w:t xml:space="preserve"> </w:t>
            </w:r>
            <w:proofErr w:type="spellStart"/>
            <w:r w:rsidRPr="00BF3B38">
              <w:rPr>
                <w:rFonts w:ascii="Arial" w:hAnsi="Arial" w:cs="Arial"/>
                <w:sz w:val="20"/>
                <w:szCs w:val="20"/>
              </w:rPr>
              <w:t>нутагт</w:t>
            </w:r>
            <w:proofErr w:type="spellEnd"/>
            <w:r w:rsidRPr="00BF3B38">
              <w:rPr>
                <w:rFonts w:ascii="Arial" w:hAnsi="Arial" w:cs="Arial"/>
                <w:sz w:val="20"/>
                <w:szCs w:val="20"/>
              </w:rPr>
              <w:t xml:space="preserve"> </w:t>
            </w:r>
            <w:proofErr w:type="spellStart"/>
            <w:r w:rsidRPr="00BF3B38">
              <w:rPr>
                <w:rFonts w:ascii="Arial" w:hAnsi="Arial" w:cs="Arial"/>
                <w:sz w:val="20"/>
                <w:szCs w:val="20"/>
              </w:rPr>
              <w:t>буюу</w:t>
            </w:r>
            <w:proofErr w:type="spellEnd"/>
            <w:r w:rsidRPr="00BF3B38">
              <w:rPr>
                <w:rFonts w:ascii="Arial" w:hAnsi="Arial" w:cs="Arial"/>
                <w:sz w:val="20"/>
                <w:szCs w:val="20"/>
              </w:rPr>
              <w:t xml:space="preserve"> </w:t>
            </w:r>
            <w:proofErr w:type="spellStart"/>
            <w:r w:rsidRPr="00BF3B38">
              <w:rPr>
                <w:rFonts w:ascii="Arial" w:hAnsi="Arial" w:cs="Arial"/>
                <w:sz w:val="20"/>
                <w:szCs w:val="20"/>
              </w:rPr>
              <w:t>тодорхой</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w:t>
            </w:r>
            <w:proofErr w:type="spellEnd"/>
            <w:r w:rsidRPr="00BF3B38">
              <w:rPr>
                <w:rFonts w:ascii="Arial" w:hAnsi="Arial" w:cs="Arial"/>
                <w:sz w:val="20"/>
                <w:szCs w:val="20"/>
              </w:rPr>
              <w:t xml:space="preserve"> </w:t>
            </w:r>
            <w:proofErr w:type="spellStart"/>
            <w:r w:rsidRPr="00BF3B38">
              <w:rPr>
                <w:rFonts w:ascii="Arial" w:hAnsi="Arial" w:cs="Arial"/>
                <w:sz w:val="20"/>
                <w:szCs w:val="20"/>
              </w:rPr>
              <w:t>чиглэлд</w:t>
            </w:r>
            <w:proofErr w:type="spellEnd"/>
            <w:r w:rsidRPr="00BF3B38">
              <w:rPr>
                <w:rFonts w:ascii="Arial" w:hAnsi="Arial" w:cs="Arial"/>
                <w:sz w:val="20"/>
                <w:szCs w:val="20"/>
              </w:rPr>
              <w:t xml:space="preserve"> </w:t>
            </w:r>
            <w:proofErr w:type="spellStart"/>
            <w:r w:rsidRPr="00BF3B38">
              <w:rPr>
                <w:rFonts w:ascii="Arial" w:hAnsi="Arial" w:cs="Arial"/>
                <w:sz w:val="20"/>
                <w:szCs w:val="20"/>
              </w:rPr>
              <w:t>ажлын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байр</w:t>
            </w:r>
            <w:proofErr w:type="spellEnd"/>
            <w:r w:rsidRPr="00BF3B38">
              <w:rPr>
                <w:rFonts w:ascii="Arial" w:hAnsi="Arial" w:cs="Arial"/>
                <w:sz w:val="20"/>
                <w:szCs w:val="20"/>
              </w:rPr>
              <w:t xml:space="preserve"> </w:t>
            </w:r>
            <w:proofErr w:type="spellStart"/>
            <w:r w:rsidRPr="00BF3B38">
              <w:rPr>
                <w:rFonts w:ascii="Arial" w:hAnsi="Arial" w:cs="Arial"/>
                <w:sz w:val="20"/>
                <w:szCs w:val="20"/>
              </w:rPr>
              <w:t>багасгах</w:t>
            </w:r>
            <w:proofErr w:type="spellEnd"/>
            <w:r w:rsidRPr="00BF3B38">
              <w:rPr>
                <w:rFonts w:ascii="Arial" w:hAnsi="Arial" w:cs="Arial"/>
                <w:sz w:val="20"/>
                <w:szCs w:val="20"/>
              </w:rPr>
              <w:t xml:space="preserve"> </w:t>
            </w:r>
            <w:proofErr w:type="spellStart"/>
            <w:r w:rsidRPr="00BF3B38">
              <w:rPr>
                <w:rFonts w:ascii="Arial" w:hAnsi="Arial" w:cs="Arial"/>
                <w:sz w:val="20"/>
                <w:szCs w:val="20"/>
              </w:rPr>
              <w:t>чиглэлээр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54A3A3B1"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B919E35" wp14:editId="7C6F3403">
                  <wp:extent cx="238125" cy="123825"/>
                  <wp:effectExtent l="0" t="0" r="9525" b="9525"/>
                  <wp:docPr id="104" name="Picture 10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24CB9C03"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322CE958"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4F8F303B" w14:textId="77777777" w:rsidTr="00773A15">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47AC7C"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19B0DE14"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8.3.Жижиг, </w:t>
            </w:r>
            <w:proofErr w:type="spellStart"/>
            <w:r w:rsidRPr="00BF3B38">
              <w:rPr>
                <w:rFonts w:ascii="Arial" w:hAnsi="Arial" w:cs="Arial"/>
                <w:sz w:val="20"/>
                <w:szCs w:val="20"/>
              </w:rPr>
              <w:t>дунд</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үйлдвэр</w:t>
            </w:r>
            <w:proofErr w:type="spellEnd"/>
            <w:r w:rsidRPr="00BF3B38">
              <w:rPr>
                <w:rFonts w:ascii="Arial" w:hAnsi="Arial" w:cs="Arial"/>
                <w:sz w:val="20"/>
                <w:szCs w:val="20"/>
              </w:rPr>
              <w:t xml:space="preserve">, </w:t>
            </w:r>
            <w:proofErr w:type="spellStart"/>
            <w:r w:rsidRPr="00BF3B38">
              <w:rPr>
                <w:rFonts w:ascii="Arial" w:hAnsi="Arial" w:cs="Arial"/>
                <w:sz w:val="20"/>
                <w:szCs w:val="20"/>
              </w:rPr>
              <w:t>эсхүл</w:t>
            </w:r>
            <w:proofErr w:type="spellEnd"/>
            <w:r w:rsidRPr="00BF3B38">
              <w:rPr>
                <w:rFonts w:ascii="Arial" w:hAnsi="Arial" w:cs="Arial"/>
                <w:sz w:val="20"/>
                <w:szCs w:val="20"/>
              </w:rPr>
              <w:t xml:space="preserve"> </w:t>
            </w:r>
            <w:proofErr w:type="spellStart"/>
            <w:r w:rsidRPr="00BF3B38">
              <w:rPr>
                <w:rFonts w:ascii="Arial" w:hAnsi="Arial" w:cs="Arial"/>
                <w:sz w:val="20"/>
                <w:szCs w:val="20"/>
              </w:rPr>
              <w:t>аль</w:t>
            </w:r>
            <w:proofErr w:type="spellEnd"/>
            <w:r w:rsidRPr="00BF3B38">
              <w:rPr>
                <w:rFonts w:ascii="Arial" w:hAnsi="Arial" w:cs="Arial"/>
                <w:sz w:val="20"/>
                <w:szCs w:val="20"/>
              </w:rPr>
              <w:t xml:space="preserve"> </w:t>
            </w:r>
            <w:proofErr w:type="spellStart"/>
            <w:r w:rsidRPr="00BF3B38">
              <w:rPr>
                <w:rFonts w:ascii="Arial" w:hAnsi="Arial" w:cs="Arial"/>
                <w:sz w:val="20"/>
                <w:szCs w:val="20"/>
              </w:rPr>
              <w:t>нэг</w:t>
            </w:r>
            <w:proofErr w:type="spellEnd"/>
            <w:r w:rsidRPr="00BF3B38">
              <w:rPr>
                <w:rFonts w:ascii="Arial" w:hAnsi="Arial" w:cs="Arial"/>
                <w:sz w:val="20"/>
                <w:szCs w:val="20"/>
              </w:rPr>
              <w:t xml:space="preserve"> </w:t>
            </w:r>
            <w:proofErr w:type="spellStart"/>
            <w:r w:rsidRPr="00BF3B38">
              <w:rPr>
                <w:rFonts w:ascii="Arial" w:hAnsi="Arial" w:cs="Arial"/>
                <w:sz w:val="20"/>
                <w:szCs w:val="20"/>
              </w:rPr>
              <w:t>салбарт</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31445C0A"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268BBD02"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512B5259" wp14:editId="0602F288">
                  <wp:extent cx="238125" cy="123825"/>
                  <wp:effectExtent l="0" t="0" r="9525" b="9525"/>
                  <wp:docPr id="105" name="Picture 10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59DEB33E" w14:textId="77777777" w:rsidR="002F3078" w:rsidRPr="00BF3B38" w:rsidRDefault="002F3078" w:rsidP="00773A15">
            <w:pPr>
              <w:pStyle w:val="NormalWeb"/>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 xml:space="preserve">Нөлөө үзүүлэх магадлалтай </w:t>
            </w:r>
          </w:p>
        </w:tc>
      </w:tr>
      <w:tr w:rsidR="002F3078" w:rsidRPr="00BF3B38" w14:paraId="279F9E5E" w14:textId="77777777" w:rsidTr="00773A15">
        <w:trPr>
          <w:trHeight w:val="320"/>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433A380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9.Төрийн </w:t>
            </w:r>
            <w:proofErr w:type="spellStart"/>
            <w:r w:rsidRPr="00BF3B38">
              <w:rPr>
                <w:rFonts w:ascii="Arial" w:hAnsi="Arial" w:cs="Arial"/>
                <w:sz w:val="20"/>
                <w:szCs w:val="20"/>
              </w:rPr>
              <w:t>захиргааны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байгууллага</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2B8524CA"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9.1.Улсын </w:t>
            </w:r>
            <w:proofErr w:type="spellStart"/>
            <w:r w:rsidRPr="00BF3B38">
              <w:rPr>
                <w:rFonts w:ascii="Arial" w:hAnsi="Arial" w:cs="Arial"/>
                <w:sz w:val="20"/>
                <w:szCs w:val="20"/>
              </w:rPr>
              <w:t>төсөвт</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2DE11999"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2F9FCF9C"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3A1F08D9" wp14:editId="53A34492">
                  <wp:extent cx="238125" cy="123825"/>
                  <wp:effectExtent l="0" t="0" r="9525" b="9525"/>
                  <wp:docPr id="108" name="Picture 10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20EC6306" w14:textId="77777777" w:rsidR="002F3078" w:rsidRPr="00BF3B38" w:rsidRDefault="002F3078" w:rsidP="00773A15">
            <w:pPr>
              <w:pStyle w:val="NormalWeb"/>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Улсын төсөв нэмэгдэнэ. Эерэг нөлөө үзүүлнэ.</w:t>
            </w:r>
          </w:p>
        </w:tc>
      </w:tr>
      <w:tr w:rsidR="002F3078" w:rsidRPr="00BF3B38" w14:paraId="330E04EB" w14:textId="77777777" w:rsidTr="00773A15">
        <w:trPr>
          <w:trHeight w:val="4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8B570A"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4996DAC5"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9.2.Шинээр </w:t>
            </w:r>
            <w:proofErr w:type="spellStart"/>
            <w:r w:rsidRPr="00BF3B38">
              <w:rPr>
                <w:rFonts w:ascii="Arial" w:hAnsi="Arial" w:cs="Arial"/>
                <w:sz w:val="20"/>
                <w:szCs w:val="20"/>
              </w:rPr>
              <w:t>төрийн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байгууллага</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байгуулах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эсхүл</w:t>
            </w:r>
            <w:proofErr w:type="spellEnd"/>
            <w:r w:rsidRPr="00BF3B38">
              <w:rPr>
                <w:rFonts w:ascii="Arial" w:hAnsi="Arial" w:cs="Arial"/>
                <w:sz w:val="20"/>
                <w:szCs w:val="20"/>
              </w:rPr>
              <w:t xml:space="preserve"> </w:t>
            </w:r>
            <w:proofErr w:type="spellStart"/>
            <w:r w:rsidRPr="00BF3B38">
              <w:rPr>
                <w:rFonts w:ascii="Arial" w:hAnsi="Arial" w:cs="Arial"/>
                <w:sz w:val="20"/>
                <w:szCs w:val="20"/>
              </w:rPr>
              <w:t>төрийн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байгууллагад</w:t>
            </w:r>
            <w:proofErr w:type="spellEnd"/>
            <w:r w:rsidRPr="00BF3B38">
              <w:rPr>
                <w:rFonts w:ascii="Arial" w:hAnsi="Arial" w:cs="Arial"/>
                <w:sz w:val="20"/>
                <w:szCs w:val="20"/>
              </w:rPr>
              <w:t xml:space="preserve"> </w:t>
            </w:r>
            <w:proofErr w:type="spellStart"/>
            <w:r w:rsidRPr="00BF3B38">
              <w:rPr>
                <w:rFonts w:ascii="Arial" w:hAnsi="Arial" w:cs="Arial"/>
                <w:sz w:val="20"/>
                <w:szCs w:val="20"/>
              </w:rPr>
              <w:t>бүтцийн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өөрчлөлт</w:t>
            </w:r>
            <w:proofErr w:type="spellEnd"/>
            <w:r w:rsidRPr="00BF3B38">
              <w:rPr>
                <w:rFonts w:ascii="Arial" w:hAnsi="Arial" w:cs="Arial"/>
                <w:sz w:val="20"/>
                <w:szCs w:val="20"/>
              </w:rPr>
              <w:t xml:space="preserve"> </w:t>
            </w:r>
            <w:proofErr w:type="spellStart"/>
            <w:r w:rsidRPr="00BF3B38">
              <w:rPr>
                <w:rFonts w:ascii="Arial" w:hAnsi="Arial" w:cs="Arial"/>
                <w:sz w:val="20"/>
                <w:szCs w:val="20"/>
              </w:rPr>
              <w:t>хийх</w:t>
            </w:r>
            <w:proofErr w:type="spellEnd"/>
            <w:r w:rsidRPr="00BF3B38">
              <w:rPr>
                <w:rFonts w:ascii="Arial" w:hAnsi="Arial" w:cs="Arial"/>
                <w:sz w:val="20"/>
                <w:szCs w:val="20"/>
              </w:rPr>
              <w:t xml:space="preserve"> </w:t>
            </w:r>
            <w:proofErr w:type="spellStart"/>
            <w:r w:rsidRPr="00BF3B38">
              <w:rPr>
                <w:rFonts w:ascii="Arial" w:hAnsi="Arial" w:cs="Arial"/>
                <w:sz w:val="20"/>
                <w:szCs w:val="20"/>
              </w:rPr>
              <w:t>шаардлага</w:t>
            </w:r>
            <w:proofErr w:type="spellEnd"/>
            <w:r w:rsidRPr="00BF3B38">
              <w:rPr>
                <w:rFonts w:ascii="Arial" w:hAnsi="Arial" w:cs="Arial"/>
                <w:sz w:val="20"/>
                <w:szCs w:val="20"/>
              </w:rPr>
              <w:t xml:space="preserve"> </w:t>
            </w:r>
            <w:proofErr w:type="spellStart"/>
            <w:r w:rsidRPr="00BF3B38">
              <w:rPr>
                <w:rFonts w:ascii="Arial" w:hAnsi="Arial" w:cs="Arial"/>
                <w:sz w:val="20"/>
                <w:szCs w:val="20"/>
              </w:rPr>
              <w:t>тавигдах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3B53A3FD"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398A89C7" wp14:editId="12D470FC">
                  <wp:extent cx="238125" cy="123825"/>
                  <wp:effectExtent l="0" t="0" r="9525" b="9525"/>
                  <wp:docPr id="109" name="Picture 10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12C6F462"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759A1469"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76A82A5B" w14:textId="77777777" w:rsidTr="00773A15">
        <w:trPr>
          <w:trHeight w:val="1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DF801E"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0842C316"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9.3.Төрийн </w:t>
            </w:r>
            <w:proofErr w:type="spellStart"/>
            <w:r w:rsidRPr="00BF3B38">
              <w:rPr>
                <w:rFonts w:ascii="Arial" w:hAnsi="Arial" w:cs="Arial"/>
                <w:sz w:val="20"/>
                <w:szCs w:val="20"/>
              </w:rPr>
              <w:t>байгууллагад</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захиргааны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w:t>
            </w:r>
            <w:proofErr w:type="spellEnd"/>
            <w:r w:rsidRPr="00BF3B38">
              <w:rPr>
                <w:rFonts w:ascii="Arial" w:hAnsi="Arial" w:cs="Arial"/>
                <w:sz w:val="20"/>
                <w:szCs w:val="20"/>
              </w:rPr>
              <w:t xml:space="preserve"> </w:t>
            </w:r>
            <w:proofErr w:type="spellStart"/>
            <w:r w:rsidRPr="00BF3B38">
              <w:rPr>
                <w:rFonts w:ascii="Arial" w:hAnsi="Arial" w:cs="Arial"/>
                <w:sz w:val="20"/>
                <w:szCs w:val="20"/>
              </w:rPr>
              <w:t>чиг</w:t>
            </w:r>
            <w:proofErr w:type="spellEnd"/>
            <w:r w:rsidRPr="00BF3B38">
              <w:rPr>
                <w:rFonts w:ascii="Arial" w:hAnsi="Arial" w:cs="Arial"/>
                <w:sz w:val="20"/>
                <w:szCs w:val="20"/>
              </w:rPr>
              <w:t xml:space="preserve"> </w:t>
            </w:r>
            <w:proofErr w:type="spellStart"/>
            <w:r w:rsidRPr="00BF3B38">
              <w:rPr>
                <w:rFonts w:ascii="Arial" w:hAnsi="Arial" w:cs="Arial"/>
                <w:sz w:val="20"/>
                <w:szCs w:val="20"/>
              </w:rPr>
              <w:t>үүрэг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0442E1B6"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AFF3747" wp14:editId="2BF8A6CA">
                  <wp:extent cx="238125" cy="123825"/>
                  <wp:effectExtent l="0" t="0" r="9525" b="9525"/>
                  <wp:docPr id="112" name="Picture 11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14D9B7DF"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7F6F94B0"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557A59A2" w14:textId="77777777" w:rsidTr="00773A15">
        <w:trPr>
          <w:trHeight w:val="388"/>
          <w:tblCellSpacing w:w="0" w:type="dxa"/>
        </w:trPr>
        <w:tc>
          <w:tcPr>
            <w:tcW w:w="2134" w:type="dxa"/>
            <w:vMerge w:val="restart"/>
            <w:tcBorders>
              <w:top w:val="outset" w:sz="6" w:space="0" w:color="auto"/>
              <w:left w:val="outset" w:sz="6" w:space="0" w:color="auto"/>
              <w:bottom w:val="outset" w:sz="6" w:space="0" w:color="auto"/>
              <w:right w:val="outset" w:sz="6" w:space="0" w:color="auto"/>
            </w:tcBorders>
            <w:vAlign w:val="center"/>
            <w:hideMark/>
          </w:tcPr>
          <w:p w14:paraId="2C6DE02B"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lastRenderedPageBreak/>
              <w:t xml:space="preserve">10.Макро </w:t>
            </w:r>
            <w:proofErr w:type="spellStart"/>
            <w:r w:rsidRPr="00BF3B38">
              <w:rPr>
                <w:rFonts w:ascii="Arial" w:hAnsi="Arial" w:cs="Arial"/>
                <w:sz w:val="20"/>
                <w:szCs w:val="20"/>
              </w:rPr>
              <w:t>эдийн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засгийн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хүрээнд</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0E3D95E2"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10.1.Эдийн </w:t>
            </w:r>
            <w:proofErr w:type="spellStart"/>
            <w:r w:rsidRPr="00BF3B38">
              <w:rPr>
                <w:rFonts w:ascii="Arial" w:hAnsi="Arial" w:cs="Arial"/>
                <w:sz w:val="20"/>
                <w:szCs w:val="20"/>
              </w:rPr>
              <w:t>засгийн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өсөлт</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эрхлэлтийн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BABC4C8"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37A92A03"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7D2360EE" wp14:editId="514A8A96">
                  <wp:extent cx="238125" cy="123825"/>
                  <wp:effectExtent l="0" t="0" r="9525" b="9525"/>
                  <wp:docPr id="114" name="Picture 11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6FBD8A95" w14:textId="77777777" w:rsidR="002F3078" w:rsidRPr="00BF3B38" w:rsidRDefault="002F3078" w:rsidP="00773A15">
            <w:pPr>
              <w:pStyle w:val="NormalWeb"/>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Эерэг нөлөө үзүүлнэ.</w:t>
            </w:r>
          </w:p>
        </w:tc>
      </w:tr>
      <w:tr w:rsidR="002F3078" w:rsidRPr="00BF3B38" w14:paraId="170B2B64" w14:textId="77777777" w:rsidTr="00773A15">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CD7E15"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536ACA7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10.2.Хөрөнгө </w:t>
            </w:r>
            <w:proofErr w:type="spellStart"/>
            <w:r w:rsidRPr="00BF3B38">
              <w:rPr>
                <w:rFonts w:ascii="Arial" w:hAnsi="Arial" w:cs="Arial"/>
                <w:sz w:val="20"/>
                <w:szCs w:val="20"/>
              </w:rPr>
              <w:t>оруулалтын</w:t>
            </w:r>
            <w:proofErr w:type="spellEnd"/>
            <w:r w:rsidRPr="00BF3B38">
              <w:rPr>
                <w:rFonts w:ascii="Arial" w:hAnsi="Arial" w:cs="Arial"/>
                <w:sz w:val="20"/>
                <w:szCs w:val="20"/>
              </w:rPr>
              <w:t xml:space="preserve"> </w:t>
            </w:r>
            <w:proofErr w:type="spellStart"/>
            <w:r w:rsidRPr="00BF3B38">
              <w:rPr>
                <w:rFonts w:ascii="Arial" w:hAnsi="Arial" w:cs="Arial"/>
                <w:sz w:val="20"/>
                <w:szCs w:val="20"/>
              </w:rPr>
              <w:t>нөхцөлийг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сайжруулах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тогтвортой</w:t>
            </w:r>
            <w:proofErr w:type="spellEnd"/>
            <w:r w:rsidRPr="00BF3B38">
              <w:rPr>
                <w:rFonts w:ascii="Arial" w:hAnsi="Arial" w:cs="Arial"/>
                <w:sz w:val="20"/>
                <w:szCs w:val="20"/>
              </w:rPr>
              <w:t xml:space="preserve"> </w:t>
            </w:r>
            <w:proofErr w:type="spellStart"/>
            <w:r w:rsidRPr="00BF3B38">
              <w:rPr>
                <w:rFonts w:ascii="Arial" w:hAnsi="Arial" w:cs="Arial"/>
                <w:sz w:val="20"/>
                <w:szCs w:val="20"/>
              </w:rPr>
              <w:t>хөгжлийг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дэмжих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42E6F59A"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3168E6C5"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33B38DB6" wp14:editId="0A504434">
                  <wp:extent cx="238125" cy="123825"/>
                  <wp:effectExtent l="0" t="0" r="9525" b="9525"/>
                  <wp:docPr id="116" name="Picture 11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2069D488"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24D5E65C" w14:textId="77777777" w:rsidTr="00773A15">
        <w:trPr>
          <w:trHeight w:val="2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8C67D5" w14:textId="77777777" w:rsidR="002F3078" w:rsidRPr="00BF3B38" w:rsidRDefault="002F3078" w:rsidP="00773A15">
            <w:pPr>
              <w:spacing w:line="240" w:lineRule="auto"/>
              <w:rPr>
                <w:rFonts w:ascii="Arial" w:eastAsiaTheme="minorEastAsia" w:hAnsi="Arial" w:cs="Arial"/>
                <w:sz w:val="20"/>
                <w:szCs w:val="20"/>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7F781B4F"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10.3.Инфляци </w:t>
            </w:r>
            <w:proofErr w:type="spellStart"/>
            <w:r w:rsidRPr="00BF3B38">
              <w:rPr>
                <w:rFonts w:ascii="Arial" w:hAnsi="Arial" w:cs="Arial"/>
                <w:sz w:val="20"/>
                <w:szCs w:val="20"/>
              </w:rPr>
              <w:t>нэмэгдэх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3DBCAA19"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44554480" wp14:editId="1631B287">
                  <wp:extent cx="238125" cy="123825"/>
                  <wp:effectExtent l="0" t="0" r="9525" b="9525"/>
                  <wp:docPr id="120" name="Picture 12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09D6596D"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7F3163FD"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r w:rsidR="002F3078" w:rsidRPr="00BF3B38" w14:paraId="0BC161E0" w14:textId="77777777" w:rsidTr="00773A15">
        <w:trPr>
          <w:trHeight w:val="317"/>
          <w:tblCellSpacing w:w="0" w:type="dxa"/>
        </w:trPr>
        <w:tc>
          <w:tcPr>
            <w:tcW w:w="2134" w:type="dxa"/>
            <w:tcBorders>
              <w:top w:val="outset" w:sz="6" w:space="0" w:color="auto"/>
              <w:left w:val="outset" w:sz="6" w:space="0" w:color="auto"/>
              <w:bottom w:val="outset" w:sz="6" w:space="0" w:color="auto"/>
              <w:right w:val="outset" w:sz="6" w:space="0" w:color="auto"/>
            </w:tcBorders>
            <w:vAlign w:val="center"/>
            <w:hideMark/>
          </w:tcPr>
          <w:p w14:paraId="3CF31E3B"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11.Олон </w:t>
            </w:r>
            <w:proofErr w:type="spellStart"/>
            <w:r w:rsidRPr="00BF3B38">
              <w:rPr>
                <w:rFonts w:ascii="Arial" w:hAnsi="Arial" w:cs="Arial"/>
                <w:sz w:val="20"/>
                <w:szCs w:val="20"/>
              </w:rPr>
              <w:t>улсын</w:t>
            </w:r>
            <w:proofErr w:type="spellEnd"/>
            <w:r w:rsidRPr="00BF3B38">
              <w:rPr>
                <w:rFonts w:ascii="Arial" w:hAnsi="Arial" w:cs="Arial"/>
                <w:sz w:val="20"/>
                <w:szCs w:val="20"/>
              </w:rPr>
              <w:t xml:space="preserve"> </w:t>
            </w:r>
            <w:proofErr w:type="spellStart"/>
            <w:r w:rsidRPr="00BF3B38">
              <w:rPr>
                <w:rFonts w:ascii="Arial" w:hAnsi="Arial" w:cs="Arial"/>
                <w:sz w:val="20"/>
                <w:szCs w:val="20"/>
              </w:rPr>
              <w:t>харилцаа</w:t>
            </w:r>
            <w:proofErr w:type="spellEnd"/>
          </w:p>
        </w:tc>
        <w:tc>
          <w:tcPr>
            <w:tcW w:w="3552" w:type="dxa"/>
            <w:tcBorders>
              <w:top w:val="outset" w:sz="6" w:space="0" w:color="auto"/>
              <w:left w:val="outset" w:sz="6" w:space="0" w:color="auto"/>
              <w:bottom w:val="outset" w:sz="6" w:space="0" w:color="auto"/>
              <w:right w:val="outset" w:sz="6" w:space="0" w:color="auto"/>
            </w:tcBorders>
            <w:vAlign w:val="center"/>
            <w:hideMark/>
          </w:tcPr>
          <w:p w14:paraId="55DB89D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xml:space="preserve">11.1.Монгол </w:t>
            </w:r>
            <w:proofErr w:type="spellStart"/>
            <w:r w:rsidRPr="00BF3B38">
              <w:rPr>
                <w:rFonts w:ascii="Arial" w:hAnsi="Arial" w:cs="Arial"/>
                <w:sz w:val="20"/>
                <w:szCs w:val="20"/>
              </w:rPr>
              <w:t>Улсын</w:t>
            </w:r>
            <w:proofErr w:type="spellEnd"/>
            <w:r w:rsidRPr="00BF3B38">
              <w:rPr>
                <w:rFonts w:ascii="Arial" w:hAnsi="Arial" w:cs="Arial"/>
                <w:sz w:val="20"/>
                <w:szCs w:val="20"/>
              </w:rPr>
              <w:t xml:space="preserve"> </w:t>
            </w:r>
            <w:proofErr w:type="spellStart"/>
            <w:r w:rsidRPr="00BF3B38">
              <w:rPr>
                <w:rFonts w:ascii="Arial" w:hAnsi="Arial" w:cs="Arial"/>
                <w:sz w:val="20"/>
                <w:szCs w:val="20"/>
              </w:rPr>
              <w:t>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улсын</w:t>
            </w:r>
            <w:proofErr w:type="spellEnd"/>
            <w:r w:rsidRPr="00BF3B38">
              <w:rPr>
                <w:rFonts w:ascii="Arial" w:hAnsi="Arial" w:cs="Arial"/>
                <w:sz w:val="20"/>
                <w:szCs w:val="20"/>
              </w:rPr>
              <w:t xml:space="preserve"> </w:t>
            </w:r>
            <w:proofErr w:type="spellStart"/>
            <w:r w:rsidRPr="00BF3B38">
              <w:rPr>
                <w:rFonts w:ascii="Arial" w:hAnsi="Arial" w:cs="Arial"/>
                <w:sz w:val="20"/>
                <w:szCs w:val="20"/>
              </w:rPr>
              <w:t>гэрээтэй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нийцэж</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400" w:type="dxa"/>
            <w:tcBorders>
              <w:top w:val="outset" w:sz="6" w:space="0" w:color="auto"/>
              <w:left w:val="outset" w:sz="6" w:space="0" w:color="auto"/>
              <w:bottom w:val="outset" w:sz="6" w:space="0" w:color="auto"/>
              <w:right w:val="outset" w:sz="6" w:space="0" w:color="auto"/>
            </w:tcBorders>
            <w:vAlign w:val="center"/>
            <w:hideMark/>
          </w:tcPr>
          <w:p w14:paraId="6244A140" w14:textId="77777777" w:rsidR="002F3078" w:rsidRPr="00BF3B38" w:rsidRDefault="002F3078" w:rsidP="00773A15">
            <w:pPr>
              <w:pStyle w:val="NormalWeb"/>
              <w:numPr>
                <w:ilvl w:val="0"/>
                <w:numId w:val="15"/>
              </w:numPr>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380" w:type="dxa"/>
            <w:tcBorders>
              <w:top w:val="outset" w:sz="6" w:space="0" w:color="auto"/>
              <w:left w:val="outset" w:sz="6" w:space="0" w:color="auto"/>
              <w:bottom w:val="outset" w:sz="6" w:space="0" w:color="auto"/>
              <w:right w:val="outset" w:sz="6" w:space="0" w:color="auto"/>
            </w:tcBorders>
            <w:vAlign w:val="center"/>
            <w:hideMark/>
          </w:tcPr>
          <w:p w14:paraId="7DEAF667" w14:textId="77777777" w:rsidR="002F3078" w:rsidRPr="00BF3B38" w:rsidRDefault="002F3078" w:rsidP="00773A15">
            <w:pPr>
              <w:pStyle w:val="NormalWeb"/>
              <w:jc w:val="both"/>
              <w:rPr>
                <w:rFonts w:ascii="Arial" w:hAnsi="Arial" w:cs="Arial"/>
                <w:sz w:val="20"/>
                <w:szCs w:val="20"/>
              </w:rPr>
            </w:pPr>
            <w:r w:rsidRPr="00BF3B38">
              <w:rPr>
                <w:rFonts w:ascii="Arial" w:hAnsi="Arial" w:cs="Arial"/>
                <w:noProof/>
                <w:sz w:val="20"/>
                <w:szCs w:val="20"/>
                <w:lang w:eastAsia="en-US"/>
              </w:rPr>
              <w:drawing>
                <wp:inline distT="0" distB="0" distL="0" distR="0" wp14:anchorId="0B9A9839" wp14:editId="44CE7881">
                  <wp:extent cx="238125" cy="123825"/>
                  <wp:effectExtent l="0" t="0" r="9525" b="9525"/>
                  <wp:docPr id="121" name="Picture 12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5" w:type="dxa"/>
            <w:tcBorders>
              <w:top w:val="outset" w:sz="6" w:space="0" w:color="auto"/>
              <w:left w:val="outset" w:sz="6" w:space="0" w:color="auto"/>
              <w:bottom w:val="outset" w:sz="6" w:space="0" w:color="auto"/>
              <w:right w:val="outset" w:sz="6" w:space="0" w:color="auto"/>
            </w:tcBorders>
            <w:vAlign w:val="center"/>
            <w:hideMark/>
          </w:tcPr>
          <w:p w14:paraId="39FBCBAC" w14:textId="77777777" w:rsidR="002F3078" w:rsidRPr="00BF3B38" w:rsidRDefault="002F3078" w:rsidP="00773A15">
            <w:pPr>
              <w:pStyle w:val="NormalWeb"/>
              <w:jc w:val="both"/>
              <w:rPr>
                <w:rFonts w:ascii="Arial" w:hAnsi="Arial" w:cs="Arial"/>
                <w:sz w:val="20"/>
                <w:szCs w:val="20"/>
              </w:rPr>
            </w:pPr>
            <w:r w:rsidRPr="00BF3B38">
              <w:rPr>
                <w:rFonts w:ascii="Arial" w:hAnsi="Arial" w:cs="Arial"/>
                <w:sz w:val="20"/>
                <w:szCs w:val="20"/>
              </w:rPr>
              <w:t> </w:t>
            </w:r>
          </w:p>
        </w:tc>
      </w:tr>
    </w:tbl>
    <w:p w14:paraId="14D4806E" w14:textId="77777777" w:rsidR="002F3078" w:rsidRPr="00BF3B38" w:rsidRDefault="002F3078" w:rsidP="002F3078">
      <w:pPr>
        <w:pStyle w:val="NormalWeb"/>
        <w:jc w:val="right"/>
        <w:rPr>
          <w:rFonts w:ascii="Arial" w:hAnsi="Arial" w:cs="Arial"/>
          <w:sz w:val="22"/>
          <w:szCs w:val="22"/>
        </w:rPr>
      </w:pPr>
      <w:r w:rsidRPr="00BF3B38">
        <w:rPr>
          <w:rFonts w:ascii="Arial" w:hAnsi="Arial" w:cs="Arial"/>
          <w:sz w:val="22"/>
          <w:szCs w:val="22"/>
          <w:lang w:val="mn-MN"/>
        </w:rPr>
        <w:t xml:space="preserve">                                                                                                         </w:t>
      </w:r>
      <w:r>
        <w:rPr>
          <w:rFonts w:ascii="Arial" w:hAnsi="Arial" w:cs="Arial"/>
          <w:sz w:val="22"/>
          <w:szCs w:val="22"/>
          <w:lang w:val="mn-MN"/>
        </w:rPr>
        <w:t xml:space="preserve">                 </w:t>
      </w:r>
      <w:r w:rsidRPr="00BF3B38">
        <w:rPr>
          <w:rFonts w:ascii="Arial" w:hAnsi="Arial" w:cs="Arial"/>
          <w:sz w:val="22"/>
          <w:szCs w:val="22"/>
          <w:lang w:val="mn-MN"/>
        </w:rPr>
        <w:t xml:space="preserve">             </w:t>
      </w:r>
      <w:r w:rsidRPr="00BF3B38">
        <w:rPr>
          <w:rFonts w:ascii="Arial" w:hAnsi="Arial" w:cs="Arial"/>
          <w:sz w:val="22"/>
          <w:szCs w:val="22"/>
        </w:rPr>
        <w:t> </w:t>
      </w:r>
      <w:proofErr w:type="spellStart"/>
      <w:r w:rsidRPr="00BF3B38">
        <w:rPr>
          <w:rFonts w:ascii="Arial" w:hAnsi="Arial" w:cs="Arial"/>
          <w:sz w:val="22"/>
          <w:szCs w:val="22"/>
        </w:rPr>
        <w:t>Хүснэгт</w:t>
      </w:r>
      <w:proofErr w:type="spellEnd"/>
      <w:r w:rsidRPr="00BF3B38">
        <w:rPr>
          <w:rFonts w:ascii="Arial" w:hAnsi="Arial" w:cs="Arial"/>
          <w:sz w:val="22"/>
          <w:szCs w:val="22"/>
        </w:rPr>
        <w:t xml:space="preserve"> 3</w:t>
      </w:r>
    </w:p>
    <w:p w14:paraId="374FBC53" w14:textId="77777777" w:rsidR="002F3078" w:rsidRPr="00411A65" w:rsidRDefault="002F3078" w:rsidP="002F3078">
      <w:pPr>
        <w:pStyle w:val="NormalWeb"/>
        <w:spacing w:after="0" w:afterAutospacing="0"/>
        <w:jc w:val="center"/>
        <w:rPr>
          <w:rFonts w:ascii="Arial" w:hAnsi="Arial" w:cs="Arial"/>
          <w:b/>
          <w:sz w:val="22"/>
          <w:szCs w:val="22"/>
        </w:rPr>
      </w:pPr>
      <w:r w:rsidRPr="00411A65">
        <w:rPr>
          <w:rFonts w:ascii="Arial" w:hAnsi="Arial" w:cs="Arial"/>
          <w:b/>
          <w:sz w:val="22"/>
          <w:szCs w:val="22"/>
        </w:rPr>
        <w:t>НИЙГЭМД ҮЗҮҮЛЭХ ҮР НӨЛӨӨ</w:t>
      </w:r>
    </w:p>
    <w:tbl>
      <w:tblPr>
        <w:tblW w:w="9858"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4"/>
        <w:gridCol w:w="3154"/>
        <w:gridCol w:w="1511"/>
        <w:gridCol w:w="1450"/>
        <w:gridCol w:w="1629"/>
      </w:tblGrid>
      <w:tr w:rsidR="002F3078" w:rsidRPr="00411A65" w14:paraId="3C15D2DF" w14:textId="77777777" w:rsidTr="00773A15">
        <w:trPr>
          <w:trHeight w:val="258"/>
          <w:tblCellSpacing w:w="0" w:type="dxa"/>
        </w:trPr>
        <w:tc>
          <w:tcPr>
            <w:tcW w:w="2211" w:type="dxa"/>
            <w:tcBorders>
              <w:top w:val="outset" w:sz="6" w:space="0" w:color="auto"/>
              <w:left w:val="outset" w:sz="6" w:space="0" w:color="auto"/>
              <w:bottom w:val="outset" w:sz="6" w:space="0" w:color="auto"/>
              <w:right w:val="outset" w:sz="6" w:space="0" w:color="auto"/>
            </w:tcBorders>
            <w:vAlign w:val="center"/>
            <w:hideMark/>
          </w:tcPr>
          <w:p w14:paraId="08F8971E" w14:textId="77777777" w:rsidR="002F3078" w:rsidRPr="00411A65" w:rsidRDefault="002F3078" w:rsidP="00773A15">
            <w:pPr>
              <w:pStyle w:val="NormalWeb"/>
              <w:spacing w:before="0" w:beforeAutospacing="0" w:after="0" w:afterAutospacing="0"/>
              <w:jc w:val="both"/>
              <w:rPr>
                <w:rFonts w:ascii="Arial" w:hAnsi="Arial" w:cs="Arial"/>
                <w:b/>
                <w:sz w:val="20"/>
                <w:szCs w:val="20"/>
              </w:rPr>
            </w:pPr>
            <w:r w:rsidRPr="00411A65">
              <w:rPr>
                <w:rFonts w:ascii="Arial" w:hAnsi="Arial" w:cs="Arial"/>
                <w:b/>
                <w:sz w:val="20"/>
                <w:szCs w:val="20"/>
              </w:rPr>
              <w:t> </w:t>
            </w:r>
            <w:proofErr w:type="spellStart"/>
            <w:r w:rsidRPr="00411A65">
              <w:rPr>
                <w:rFonts w:ascii="Arial" w:hAnsi="Arial" w:cs="Arial"/>
                <w:b/>
                <w:sz w:val="20"/>
                <w:szCs w:val="20"/>
              </w:rPr>
              <w:t>Үзүүлэх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үр</w:t>
            </w:r>
            <w:proofErr w:type="spellEnd"/>
          </w:p>
          <w:p w14:paraId="43CA2101" w14:textId="77777777" w:rsidR="002F3078" w:rsidRPr="00411A65" w:rsidRDefault="002F3078" w:rsidP="00773A15">
            <w:pPr>
              <w:pStyle w:val="NormalWeb"/>
              <w:spacing w:before="0" w:beforeAutospacing="0" w:after="0" w:afterAutospacing="0"/>
              <w:jc w:val="both"/>
              <w:rPr>
                <w:rFonts w:ascii="Arial" w:hAnsi="Arial" w:cs="Arial"/>
                <w:b/>
                <w:sz w:val="20"/>
                <w:szCs w:val="20"/>
              </w:rPr>
            </w:pPr>
            <w:proofErr w:type="spellStart"/>
            <w:r w:rsidRPr="00411A65">
              <w:rPr>
                <w:rFonts w:ascii="Arial" w:hAnsi="Arial" w:cs="Arial"/>
                <w:b/>
                <w:sz w:val="20"/>
                <w:szCs w:val="20"/>
              </w:rPr>
              <w:t>нөлөө</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3C610BAA" w14:textId="77777777" w:rsidR="002F3078" w:rsidRPr="00411A65" w:rsidRDefault="002F3078" w:rsidP="00773A15">
            <w:pPr>
              <w:pStyle w:val="NormalWeb"/>
              <w:spacing w:before="0" w:beforeAutospacing="0" w:after="0" w:afterAutospacing="0"/>
              <w:jc w:val="both"/>
              <w:rPr>
                <w:rFonts w:ascii="Arial" w:hAnsi="Arial" w:cs="Arial"/>
                <w:b/>
                <w:sz w:val="20"/>
                <w:szCs w:val="20"/>
              </w:rPr>
            </w:pPr>
            <w:r w:rsidRPr="00411A65">
              <w:rPr>
                <w:rFonts w:ascii="Arial" w:hAnsi="Arial" w:cs="Arial"/>
                <w:b/>
                <w:sz w:val="20"/>
                <w:szCs w:val="20"/>
              </w:rPr>
              <w:t> </w:t>
            </w:r>
          </w:p>
          <w:p w14:paraId="72094C9A" w14:textId="77777777" w:rsidR="002F3078" w:rsidRPr="00411A65" w:rsidRDefault="002F3078" w:rsidP="00773A15">
            <w:pPr>
              <w:pStyle w:val="NormalWeb"/>
              <w:spacing w:before="0" w:beforeAutospacing="0" w:after="0" w:afterAutospacing="0"/>
              <w:jc w:val="both"/>
              <w:rPr>
                <w:rFonts w:ascii="Arial" w:hAnsi="Arial" w:cs="Arial"/>
                <w:b/>
                <w:sz w:val="20"/>
                <w:szCs w:val="20"/>
              </w:rPr>
            </w:pPr>
            <w:proofErr w:type="spellStart"/>
            <w:r w:rsidRPr="00411A65">
              <w:rPr>
                <w:rFonts w:ascii="Arial" w:hAnsi="Arial" w:cs="Arial"/>
                <w:b/>
                <w:sz w:val="20"/>
                <w:szCs w:val="20"/>
              </w:rPr>
              <w:t>Холбогдох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асуулт</w:t>
            </w:r>
            <w:proofErr w:type="spellEnd"/>
          </w:p>
          <w:p w14:paraId="69CC9399" w14:textId="77777777" w:rsidR="002F3078" w:rsidRPr="00411A65" w:rsidRDefault="002F3078" w:rsidP="00773A15">
            <w:pPr>
              <w:pStyle w:val="NormalWeb"/>
              <w:spacing w:before="0" w:beforeAutospacing="0" w:after="0" w:afterAutospacing="0"/>
              <w:jc w:val="both"/>
              <w:rPr>
                <w:rFonts w:ascii="Arial" w:hAnsi="Arial" w:cs="Arial"/>
                <w:b/>
                <w:sz w:val="20"/>
                <w:szCs w:val="20"/>
              </w:rPr>
            </w:pPr>
            <w:r w:rsidRPr="00411A65">
              <w:rPr>
                <w:rFonts w:ascii="Arial" w:hAnsi="Arial" w:cs="Arial"/>
                <w:b/>
                <w:sz w:val="20"/>
                <w:szCs w:val="20"/>
              </w:rPr>
              <w:t> </w:t>
            </w:r>
          </w:p>
        </w:tc>
        <w:tc>
          <w:tcPr>
            <w:tcW w:w="3028" w:type="dxa"/>
            <w:gridSpan w:val="2"/>
            <w:tcBorders>
              <w:top w:val="outset" w:sz="6" w:space="0" w:color="auto"/>
              <w:left w:val="outset" w:sz="6" w:space="0" w:color="auto"/>
              <w:bottom w:val="outset" w:sz="6" w:space="0" w:color="auto"/>
              <w:right w:val="outset" w:sz="6" w:space="0" w:color="auto"/>
            </w:tcBorders>
            <w:vAlign w:val="center"/>
            <w:hideMark/>
          </w:tcPr>
          <w:p w14:paraId="684744E6" w14:textId="77777777" w:rsidR="002F3078" w:rsidRPr="00411A65" w:rsidRDefault="002F3078" w:rsidP="00773A15">
            <w:pPr>
              <w:pStyle w:val="NormalWeb"/>
              <w:spacing w:before="0" w:beforeAutospacing="0" w:after="0" w:afterAutospacing="0"/>
              <w:jc w:val="both"/>
              <w:rPr>
                <w:rFonts w:ascii="Arial" w:hAnsi="Arial" w:cs="Arial"/>
                <w:b/>
                <w:sz w:val="20"/>
                <w:szCs w:val="20"/>
              </w:rPr>
            </w:pPr>
            <w:proofErr w:type="spellStart"/>
            <w:r w:rsidRPr="00411A65">
              <w:rPr>
                <w:rFonts w:ascii="Arial" w:hAnsi="Arial" w:cs="Arial"/>
                <w:b/>
                <w:sz w:val="20"/>
                <w:szCs w:val="20"/>
              </w:rPr>
              <w:t>Хариулт</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112B101D" w14:textId="77777777" w:rsidR="002F3078" w:rsidRPr="00411A65" w:rsidRDefault="002F3078" w:rsidP="00773A15">
            <w:pPr>
              <w:pStyle w:val="NormalWeb"/>
              <w:spacing w:before="0" w:beforeAutospacing="0" w:after="0" w:afterAutospacing="0"/>
              <w:jc w:val="both"/>
              <w:rPr>
                <w:rFonts w:ascii="Arial" w:hAnsi="Arial" w:cs="Arial"/>
                <w:b/>
                <w:sz w:val="20"/>
                <w:szCs w:val="20"/>
              </w:rPr>
            </w:pPr>
            <w:proofErr w:type="spellStart"/>
            <w:r w:rsidRPr="00411A65">
              <w:rPr>
                <w:rFonts w:ascii="Arial" w:hAnsi="Arial" w:cs="Arial"/>
                <w:b/>
                <w:sz w:val="20"/>
                <w:szCs w:val="20"/>
              </w:rPr>
              <w:t>Тайлбар</w:t>
            </w:r>
            <w:proofErr w:type="spellEnd"/>
          </w:p>
        </w:tc>
      </w:tr>
      <w:tr w:rsidR="002F3078" w:rsidRPr="00BF3B38" w14:paraId="56664190" w14:textId="77777777" w:rsidTr="00773A15">
        <w:trPr>
          <w:trHeight w:val="40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2C47808A"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1.Ажил </w:t>
            </w:r>
            <w:proofErr w:type="spellStart"/>
            <w:r w:rsidRPr="00BF3B38">
              <w:rPr>
                <w:rFonts w:ascii="Arial" w:hAnsi="Arial" w:cs="Arial"/>
                <w:sz w:val="20"/>
                <w:szCs w:val="20"/>
              </w:rPr>
              <w:t>эрхлэлтийн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хөдөлмөрийн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зах</w:t>
            </w:r>
            <w:proofErr w:type="spellEnd"/>
            <w:r w:rsidRPr="00BF3B38">
              <w:rPr>
                <w:rFonts w:ascii="Arial" w:hAnsi="Arial" w:cs="Arial"/>
                <w:sz w:val="20"/>
                <w:szCs w:val="20"/>
              </w:rPr>
              <w:t xml:space="preserve"> </w:t>
            </w:r>
            <w:proofErr w:type="spellStart"/>
            <w:r w:rsidRPr="00BF3B38">
              <w:rPr>
                <w:rFonts w:ascii="Arial" w:hAnsi="Arial" w:cs="Arial"/>
                <w:sz w:val="20"/>
                <w:szCs w:val="20"/>
              </w:rPr>
              <w:t>зээл</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4E1B0B91" w14:textId="77777777" w:rsidR="002F3078" w:rsidRPr="00BF3B38" w:rsidRDefault="002F3078" w:rsidP="00773A15">
            <w:pPr>
              <w:pStyle w:val="NormalWeb"/>
              <w:spacing w:before="0" w:beforeAutospacing="0" w:after="0" w:afterAutospacing="0"/>
              <w:jc w:val="both"/>
              <w:rPr>
                <w:rFonts w:ascii="Arial" w:hAnsi="Arial" w:cs="Arial"/>
                <w:sz w:val="20"/>
                <w:szCs w:val="20"/>
                <w:lang w:val="ru-RU"/>
              </w:rPr>
            </w:pPr>
            <w:r w:rsidRPr="00BF3B38">
              <w:rPr>
                <w:rFonts w:ascii="Arial" w:hAnsi="Arial" w:cs="Arial"/>
                <w:sz w:val="20"/>
                <w:szCs w:val="20"/>
                <w:lang w:val="ru-RU"/>
              </w:rPr>
              <w:t>1.1.Шинээр ажлын байр бий болох эсэх</w:t>
            </w:r>
          </w:p>
        </w:tc>
        <w:tc>
          <w:tcPr>
            <w:tcW w:w="1543" w:type="dxa"/>
            <w:tcBorders>
              <w:top w:val="outset" w:sz="6" w:space="0" w:color="auto"/>
              <w:left w:val="outset" w:sz="6" w:space="0" w:color="auto"/>
              <w:bottom w:val="outset" w:sz="6" w:space="0" w:color="auto"/>
              <w:right w:val="outset" w:sz="6" w:space="0" w:color="auto"/>
            </w:tcBorders>
            <w:vAlign w:val="center"/>
            <w:hideMark/>
          </w:tcPr>
          <w:p w14:paraId="7E97A6E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FF1D6BD" wp14:editId="3BC7DD63">
                  <wp:extent cx="238125" cy="123825"/>
                  <wp:effectExtent l="0" t="0" r="9525" b="9525"/>
                  <wp:docPr id="124" name="Picture 12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AEB7F2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7D84F8CD" wp14:editId="7149C881">
                  <wp:extent cx="238125" cy="123825"/>
                  <wp:effectExtent l="0" t="0" r="9525" b="9525"/>
                  <wp:docPr id="126" name="Picture 12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5778F545" w14:textId="77777777" w:rsidR="002F3078" w:rsidRPr="00BF3B38" w:rsidRDefault="002F3078" w:rsidP="00773A15">
            <w:pPr>
              <w:pStyle w:val="NormalWeb"/>
              <w:spacing w:before="0" w:beforeAutospacing="0"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Байж болно.</w:t>
            </w:r>
          </w:p>
        </w:tc>
      </w:tr>
      <w:tr w:rsidR="002F3078" w:rsidRPr="00BF3B38" w14:paraId="6DD3482E" w14:textId="77777777" w:rsidTr="00773A15">
        <w:trPr>
          <w:trHeight w:val="387"/>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BEE27ED"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6A7E772D"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1.2.Шууд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шууд</w:t>
            </w:r>
            <w:proofErr w:type="spellEnd"/>
            <w:r w:rsidRPr="00BF3B38">
              <w:rPr>
                <w:rFonts w:ascii="Arial" w:hAnsi="Arial" w:cs="Arial"/>
                <w:sz w:val="20"/>
                <w:szCs w:val="20"/>
              </w:rPr>
              <w:t xml:space="preserve"> </w:t>
            </w:r>
            <w:proofErr w:type="spellStart"/>
            <w:r w:rsidRPr="00BF3B38">
              <w:rPr>
                <w:rFonts w:ascii="Arial" w:hAnsi="Arial" w:cs="Arial"/>
                <w:sz w:val="20"/>
                <w:szCs w:val="20"/>
              </w:rPr>
              <w:t>бусаар</w:t>
            </w:r>
            <w:proofErr w:type="spellEnd"/>
            <w:r w:rsidRPr="00BF3B38">
              <w:rPr>
                <w:rFonts w:ascii="Arial" w:hAnsi="Arial" w:cs="Arial"/>
                <w:sz w:val="20"/>
                <w:szCs w:val="20"/>
              </w:rPr>
              <w:t xml:space="preserve"> </w:t>
            </w:r>
            <w:proofErr w:type="spellStart"/>
            <w:r w:rsidRPr="00BF3B38">
              <w:rPr>
                <w:rFonts w:ascii="Arial" w:hAnsi="Arial" w:cs="Arial"/>
                <w:sz w:val="20"/>
                <w:szCs w:val="20"/>
              </w:rPr>
              <w:t>ажлын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байрны</w:t>
            </w:r>
            <w:proofErr w:type="spellEnd"/>
            <w:r w:rsidRPr="00BF3B38">
              <w:rPr>
                <w:rFonts w:ascii="Arial" w:hAnsi="Arial" w:cs="Arial"/>
                <w:sz w:val="20"/>
                <w:szCs w:val="20"/>
              </w:rPr>
              <w:t xml:space="preserve"> </w:t>
            </w:r>
            <w:proofErr w:type="spellStart"/>
            <w:r w:rsidRPr="00BF3B38">
              <w:rPr>
                <w:rFonts w:ascii="Arial" w:hAnsi="Arial" w:cs="Arial"/>
                <w:sz w:val="20"/>
                <w:szCs w:val="20"/>
              </w:rPr>
              <w:t>цомхотгол</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10AEEF83"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69DFCC4" wp14:editId="65F6C770">
                  <wp:extent cx="238125" cy="123825"/>
                  <wp:effectExtent l="0" t="0" r="9525" b="9525"/>
                  <wp:docPr id="127" name="Picture 12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2227393A"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55CB283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411CB630" w14:textId="77777777" w:rsidTr="00773A15">
        <w:trPr>
          <w:trHeight w:val="60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5D850A5D"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53EB832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1.3.Тодорхой </w:t>
            </w:r>
            <w:proofErr w:type="spellStart"/>
            <w:r w:rsidRPr="00BF3B38">
              <w:rPr>
                <w:rFonts w:ascii="Arial" w:hAnsi="Arial" w:cs="Arial"/>
                <w:sz w:val="20"/>
                <w:szCs w:val="20"/>
              </w:rPr>
              <w:t>ажил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мэргэжлийн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хүмүүс</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хувиараа</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хөдөлмөр</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эрхлэгчдэд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0D134231"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36DF0F2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74E0488" wp14:editId="17109E04">
                  <wp:extent cx="238125" cy="123825"/>
                  <wp:effectExtent l="0" t="0" r="9525" b="9525"/>
                  <wp:docPr id="129" name="Picture 12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2655B565" w14:textId="77777777" w:rsidR="002F3078" w:rsidRPr="00BF3B38" w:rsidRDefault="002F3078" w:rsidP="00773A15">
            <w:pPr>
              <w:pStyle w:val="NormalWeb"/>
              <w:spacing w:before="0" w:beforeAutospacing="0"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Газрын төлбөр нэмэгдэнэ.</w:t>
            </w:r>
          </w:p>
        </w:tc>
      </w:tr>
      <w:tr w:rsidR="002F3078" w:rsidRPr="00BF3B38" w14:paraId="1B567B65" w14:textId="77777777" w:rsidTr="00773A15">
        <w:trPr>
          <w:trHeight w:val="375"/>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058628C2"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06D63B6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1.4.Тодорхой </w:t>
            </w:r>
            <w:proofErr w:type="spellStart"/>
            <w:r w:rsidRPr="00BF3B38">
              <w:rPr>
                <w:rFonts w:ascii="Arial" w:hAnsi="Arial" w:cs="Arial"/>
                <w:sz w:val="20"/>
                <w:szCs w:val="20"/>
              </w:rPr>
              <w:t>насны</w:t>
            </w:r>
            <w:proofErr w:type="spellEnd"/>
            <w:r w:rsidRPr="00BF3B38">
              <w:rPr>
                <w:rFonts w:ascii="Arial" w:hAnsi="Arial" w:cs="Arial"/>
                <w:sz w:val="20"/>
                <w:szCs w:val="20"/>
              </w:rPr>
              <w:t xml:space="preserve"> </w:t>
            </w:r>
            <w:proofErr w:type="spellStart"/>
            <w:r w:rsidRPr="00BF3B38">
              <w:rPr>
                <w:rFonts w:ascii="Arial" w:hAnsi="Arial" w:cs="Arial"/>
                <w:sz w:val="20"/>
                <w:szCs w:val="20"/>
              </w:rPr>
              <w:t>хүмүүсийн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эрхлэлтийн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63B07B6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738AB34D" wp14:editId="2B0D857D">
                  <wp:extent cx="238125" cy="123825"/>
                  <wp:effectExtent l="0" t="0" r="9525" b="9525"/>
                  <wp:docPr id="130" name="Picture 13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047A5092"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6371AF14"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51A9A664" w14:textId="77777777" w:rsidTr="00773A15">
        <w:trPr>
          <w:trHeight w:val="31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5FC87F19"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2.Ажлын </w:t>
            </w:r>
            <w:proofErr w:type="spellStart"/>
            <w:r w:rsidRPr="00BF3B38">
              <w:rPr>
                <w:rFonts w:ascii="Arial" w:hAnsi="Arial" w:cs="Arial"/>
                <w:sz w:val="20"/>
                <w:szCs w:val="20"/>
              </w:rPr>
              <w:t>стандарт</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хөдөлмөрлөх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29C0BEC5" w14:textId="77777777" w:rsidR="002F3078" w:rsidRPr="00BF3B38" w:rsidRDefault="002F3078" w:rsidP="00773A15">
            <w:pPr>
              <w:pStyle w:val="NormalWeb"/>
              <w:spacing w:before="0" w:beforeAutospacing="0" w:after="0" w:afterAutospacing="0"/>
              <w:jc w:val="both"/>
              <w:rPr>
                <w:rFonts w:ascii="Arial" w:hAnsi="Arial" w:cs="Arial"/>
                <w:sz w:val="20"/>
                <w:szCs w:val="20"/>
                <w:lang w:val="ru-RU"/>
              </w:rPr>
            </w:pPr>
            <w:r w:rsidRPr="00BF3B38">
              <w:rPr>
                <w:rFonts w:ascii="Arial" w:hAnsi="Arial" w:cs="Arial"/>
                <w:sz w:val="20"/>
                <w:szCs w:val="20"/>
                <w:lang w:val="ru-RU"/>
              </w:rPr>
              <w:t>2.1.Ажлын чанар, стандартад нөлөөлөх эсэх</w:t>
            </w:r>
          </w:p>
        </w:tc>
        <w:tc>
          <w:tcPr>
            <w:tcW w:w="1543" w:type="dxa"/>
            <w:tcBorders>
              <w:top w:val="outset" w:sz="6" w:space="0" w:color="auto"/>
              <w:left w:val="outset" w:sz="6" w:space="0" w:color="auto"/>
              <w:bottom w:val="outset" w:sz="6" w:space="0" w:color="auto"/>
              <w:right w:val="outset" w:sz="6" w:space="0" w:color="auto"/>
            </w:tcBorders>
            <w:vAlign w:val="center"/>
            <w:hideMark/>
          </w:tcPr>
          <w:p w14:paraId="6263597D"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86D0D0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0C6D145" wp14:editId="26571B23">
                  <wp:extent cx="238125" cy="123825"/>
                  <wp:effectExtent l="0" t="0" r="9525" b="9525"/>
                  <wp:docPr id="132" name="Picture 13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2A992EEB" w14:textId="77777777" w:rsidR="002F3078" w:rsidRPr="00BF3B38" w:rsidRDefault="002F3078" w:rsidP="00773A15">
            <w:pPr>
              <w:pStyle w:val="NormalWeb"/>
              <w:spacing w:before="0" w:beforeAutospacing="0"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Дам нөлөө үзүүлнэ.</w:t>
            </w:r>
          </w:p>
        </w:tc>
      </w:tr>
      <w:tr w:rsidR="002F3078" w:rsidRPr="00BF3B38" w14:paraId="0C1CE913" w14:textId="77777777" w:rsidTr="00773A15">
        <w:trPr>
          <w:trHeight w:val="24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4612CEE"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4F05A829"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2.2.Ажилчдын </w:t>
            </w:r>
            <w:proofErr w:type="spellStart"/>
            <w:r w:rsidRPr="00BF3B38">
              <w:rPr>
                <w:rFonts w:ascii="Arial" w:hAnsi="Arial" w:cs="Arial"/>
                <w:sz w:val="20"/>
                <w:szCs w:val="20"/>
              </w:rPr>
              <w:t>эрүүл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мэнд</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хөдөлмөрийн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аюулгүй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271116E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76B8C3BC" wp14:editId="293A0214">
                  <wp:extent cx="238125" cy="123825"/>
                  <wp:effectExtent l="0" t="0" r="9525" b="9525"/>
                  <wp:docPr id="134" name="Picture 13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55A91009"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51D8FAD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40400EEC" w14:textId="77777777" w:rsidTr="00773A15">
        <w:trPr>
          <w:trHeight w:val="45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4C2629E3"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6F21B4D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2.3.Ажилчдын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үүрэгт</w:t>
            </w:r>
            <w:proofErr w:type="spellEnd"/>
            <w:r w:rsidRPr="00BF3B38">
              <w:rPr>
                <w:rFonts w:ascii="Arial" w:hAnsi="Arial" w:cs="Arial"/>
                <w:sz w:val="20"/>
                <w:szCs w:val="20"/>
              </w:rPr>
              <w:t xml:space="preserve"> </w:t>
            </w:r>
            <w:proofErr w:type="spellStart"/>
            <w:r w:rsidRPr="00BF3B38">
              <w:rPr>
                <w:rFonts w:ascii="Arial" w:hAnsi="Arial" w:cs="Arial"/>
                <w:sz w:val="20"/>
                <w:szCs w:val="20"/>
              </w:rPr>
              <w:t>шууд</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шууд</w:t>
            </w:r>
            <w:proofErr w:type="spellEnd"/>
            <w:r w:rsidRPr="00BF3B38">
              <w:rPr>
                <w:rFonts w:ascii="Arial" w:hAnsi="Arial" w:cs="Arial"/>
                <w:sz w:val="20"/>
                <w:szCs w:val="20"/>
              </w:rPr>
              <w:t xml:space="preserve"> </w:t>
            </w:r>
            <w:proofErr w:type="spellStart"/>
            <w:r w:rsidRPr="00BF3B38">
              <w:rPr>
                <w:rFonts w:ascii="Arial" w:hAnsi="Arial" w:cs="Arial"/>
                <w:sz w:val="20"/>
                <w:szCs w:val="20"/>
              </w:rPr>
              <w:t>бусаар</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7B2391F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16E79A1" wp14:editId="763CF073">
                  <wp:extent cx="238125" cy="123825"/>
                  <wp:effectExtent l="0" t="0" r="9525" b="9525"/>
                  <wp:docPr id="136" name="Picture 13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EA3A64C"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072F64F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127E88C6" w14:textId="77777777" w:rsidTr="00773A15">
        <w:trPr>
          <w:trHeight w:val="247"/>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489555D"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539CC4A0" w14:textId="77777777" w:rsidR="002F3078" w:rsidRPr="00BF3B38" w:rsidRDefault="002F3078" w:rsidP="00773A15">
            <w:pPr>
              <w:pStyle w:val="NormalWeb"/>
              <w:spacing w:before="0" w:beforeAutospacing="0" w:after="0" w:afterAutospacing="0"/>
              <w:jc w:val="both"/>
              <w:rPr>
                <w:rFonts w:ascii="Arial" w:hAnsi="Arial" w:cs="Arial"/>
                <w:sz w:val="20"/>
                <w:szCs w:val="20"/>
                <w:lang w:val="ru-RU"/>
              </w:rPr>
            </w:pPr>
            <w:r w:rsidRPr="00BF3B38">
              <w:rPr>
                <w:rFonts w:ascii="Arial" w:hAnsi="Arial" w:cs="Arial"/>
                <w:sz w:val="20"/>
                <w:szCs w:val="20"/>
                <w:lang w:val="ru-RU"/>
              </w:rPr>
              <w:t>2.4.Шинээр ажлын стандарт гаргах эсэх</w:t>
            </w:r>
          </w:p>
        </w:tc>
        <w:tc>
          <w:tcPr>
            <w:tcW w:w="1543" w:type="dxa"/>
            <w:tcBorders>
              <w:top w:val="outset" w:sz="6" w:space="0" w:color="auto"/>
              <w:left w:val="outset" w:sz="6" w:space="0" w:color="auto"/>
              <w:bottom w:val="outset" w:sz="6" w:space="0" w:color="auto"/>
              <w:right w:val="outset" w:sz="6" w:space="0" w:color="auto"/>
            </w:tcBorders>
            <w:vAlign w:val="center"/>
            <w:hideMark/>
          </w:tcPr>
          <w:p w14:paraId="4030011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1AE15940" wp14:editId="5229AE43">
                  <wp:extent cx="238125" cy="123825"/>
                  <wp:effectExtent l="0" t="0" r="9525" b="9525"/>
                  <wp:docPr id="138" name="Picture 13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0CA5EC4E"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54671AD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72C648B" w14:textId="77777777" w:rsidTr="00773A15">
        <w:trPr>
          <w:trHeight w:val="60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B51CA68"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2BCEAD4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2.5.Ажлын </w:t>
            </w:r>
            <w:proofErr w:type="spellStart"/>
            <w:r w:rsidRPr="00BF3B38">
              <w:rPr>
                <w:rFonts w:ascii="Arial" w:hAnsi="Arial" w:cs="Arial"/>
                <w:sz w:val="20"/>
                <w:szCs w:val="20"/>
              </w:rPr>
              <w:t>байранд</w:t>
            </w:r>
            <w:proofErr w:type="spellEnd"/>
            <w:r w:rsidRPr="00BF3B38">
              <w:rPr>
                <w:rFonts w:ascii="Arial" w:hAnsi="Arial" w:cs="Arial"/>
                <w:sz w:val="20"/>
                <w:szCs w:val="20"/>
              </w:rPr>
              <w:t xml:space="preserve"> </w:t>
            </w:r>
            <w:proofErr w:type="spellStart"/>
            <w:r w:rsidRPr="00BF3B38">
              <w:rPr>
                <w:rFonts w:ascii="Arial" w:hAnsi="Arial" w:cs="Arial"/>
                <w:sz w:val="20"/>
                <w:szCs w:val="20"/>
              </w:rPr>
              <w:t>технологийн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шинэчлэлийг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хэрэгжүүлэхтэй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холбогдсон</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өөрчлөлт</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32DA712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240F1B28" wp14:editId="729186B3">
                  <wp:extent cx="238125" cy="123825"/>
                  <wp:effectExtent l="0" t="0" r="9525" b="9525"/>
                  <wp:docPr id="140" name="Picture 14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0133E8BF"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3F74995D"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4483F797" w14:textId="77777777" w:rsidTr="00773A15">
        <w:trPr>
          <w:trHeight w:val="39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7D1A130A"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3.Нийгмийн </w:t>
            </w:r>
            <w:proofErr w:type="spellStart"/>
            <w:r w:rsidRPr="00BF3B38">
              <w:rPr>
                <w:rFonts w:ascii="Arial" w:hAnsi="Arial" w:cs="Arial"/>
                <w:sz w:val="20"/>
                <w:szCs w:val="20"/>
              </w:rPr>
              <w:t>тодорхой</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бүлгийг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асуудал</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6C597239"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3.1.Шууд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шууд</w:t>
            </w:r>
            <w:proofErr w:type="spellEnd"/>
            <w:r w:rsidRPr="00BF3B38">
              <w:rPr>
                <w:rFonts w:ascii="Arial" w:hAnsi="Arial" w:cs="Arial"/>
                <w:sz w:val="20"/>
                <w:szCs w:val="20"/>
              </w:rPr>
              <w:t xml:space="preserve"> </w:t>
            </w:r>
            <w:proofErr w:type="spellStart"/>
            <w:r w:rsidRPr="00BF3B38">
              <w:rPr>
                <w:rFonts w:ascii="Arial" w:hAnsi="Arial" w:cs="Arial"/>
                <w:sz w:val="20"/>
                <w:szCs w:val="20"/>
              </w:rPr>
              <w:t>бусаар</w:t>
            </w:r>
            <w:proofErr w:type="spellEnd"/>
            <w:r w:rsidRPr="00BF3B38">
              <w:rPr>
                <w:rFonts w:ascii="Arial" w:hAnsi="Arial" w:cs="Arial"/>
                <w:sz w:val="20"/>
                <w:szCs w:val="20"/>
              </w:rPr>
              <w:t xml:space="preserve"> </w:t>
            </w:r>
            <w:proofErr w:type="spellStart"/>
            <w:r w:rsidRPr="00BF3B38">
              <w:rPr>
                <w:rFonts w:ascii="Arial" w:hAnsi="Arial" w:cs="Arial"/>
                <w:sz w:val="20"/>
                <w:szCs w:val="20"/>
              </w:rPr>
              <w:t>тэгш</w:t>
            </w:r>
            <w:proofErr w:type="spellEnd"/>
            <w:r w:rsidRPr="00BF3B38">
              <w:rPr>
                <w:rFonts w:ascii="Arial" w:hAnsi="Arial" w:cs="Arial"/>
                <w:sz w:val="20"/>
                <w:szCs w:val="20"/>
              </w:rPr>
              <w:t xml:space="preserve"> </w:t>
            </w:r>
            <w:proofErr w:type="spellStart"/>
            <w:r w:rsidRPr="00BF3B38">
              <w:rPr>
                <w:rFonts w:ascii="Arial" w:hAnsi="Arial" w:cs="Arial"/>
                <w:sz w:val="20"/>
                <w:szCs w:val="20"/>
              </w:rPr>
              <w:t>бус</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үүсгэх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3E7FDDD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53E97192" wp14:editId="3DB6C149">
                  <wp:extent cx="238125" cy="123825"/>
                  <wp:effectExtent l="0" t="0" r="9525" b="9525"/>
                  <wp:docPr id="141" name="Picture 14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4A6E0839"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7A3E565C"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E1768CB" w14:textId="77777777" w:rsidTr="00773A15">
        <w:trPr>
          <w:trHeight w:val="75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5BE328D"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3CA604C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3.</w:t>
            </w:r>
            <w:proofErr w:type="gramStart"/>
            <w:r w:rsidRPr="00BF3B38">
              <w:rPr>
                <w:rFonts w:ascii="Arial" w:hAnsi="Arial" w:cs="Arial"/>
                <w:sz w:val="20"/>
                <w:szCs w:val="20"/>
              </w:rPr>
              <w:t>2.Тодорхой</w:t>
            </w:r>
            <w:proofErr w:type="gramEnd"/>
            <w:r w:rsidRPr="00BF3B38">
              <w:rPr>
                <w:rFonts w:ascii="Arial" w:hAnsi="Arial" w:cs="Arial"/>
                <w:sz w:val="20"/>
                <w:szCs w:val="20"/>
              </w:rPr>
              <w:t xml:space="preserve"> </w:t>
            </w:r>
            <w:proofErr w:type="spellStart"/>
            <w:r w:rsidRPr="00BF3B38">
              <w:rPr>
                <w:rFonts w:ascii="Arial" w:hAnsi="Arial" w:cs="Arial"/>
                <w:sz w:val="20"/>
                <w:szCs w:val="20"/>
              </w:rPr>
              <w:t>бүлэг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хүмүүст</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сөрөг</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Тухайлбал</w:t>
            </w:r>
            <w:proofErr w:type="spellEnd"/>
            <w:r w:rsidRPr="00BF3B38">
              <w:rPr>
                <w:rFonts w:ascii="Arial" w:hAnsi="Arial" w:cs="Arial"/>
                <w:sz w:val="20"/>
                <w:szCs w:val="20"/>
              </w:rPr>
              <w:t xml:space="preserve">, </w:t>
            </w:r>
            <w:proofErr w:type="spellStart"/>
            <w:r w:rsidRPr="00BF3B38">
              <w:rPr>
                <w:rFonts w:ascii="Arial" w:hAnsi="Arial" w:cs="Arial"/>
                <w:sz w:val="20"/>
                <w:szCs w:val="20"/>
              </w:rPr>
              <w:t>эмзэг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бүлэг</w:t>
            </w:r>
            <w:proofErr w:type="spellEnd"/>
            <w:r w:rsidRPr="00BF3B38">
              <w:rPr>
                <w:rFonts w:ascii="Arial" w:hAnsi="Arial" w:cs="Arial"/>
                <w:sz w:val="20"/>
                <w:szCs w:val="20"/>
              </w:rPr>
              <w:t xml:space="preserve">, </w:t>
            </w:r>
            <w:proofErr w:type="spellStart"/>
            <w:r w:rsidRPr="00BF3B38">
              <w:rPr>
                <w:rFonts w:ascii="Arial" w:hAnsi="Arial" w:cs="Arial"/>
                <w:sz w:val="20"/>
                <w:szCs w:val="20"/>
              </w:rPr>
              <w:t>хөгжлийн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бэршээлтэй</w:t>
            </w:r>
            <w:proofErr w:type="spellEnd"/>
            <w:r w:rsidRPr="00BF3B38">
              <w:rPr>
                <w:rFonts w:ascii="Arial" w:hAnsi="Arial" w:cs="Arial"/>
                <w:sz w:val="20"/>
                <w:szCs w:val="20"/>
              </w:rPr>
              <w:t xml:space="preserve"> </w:t>
            </w:r>
            <w:proofErr w:type="spellStart"/>
            <w:r w:rsidRPr="00BF3B38">
              <w:rPr>
                <w:rFonts w:ascii="Arial" w:hAnsi="Arial" w:cs="Arial"/>
                <w:sz w:val="20"/>
                <w:szCs w:val="20"/>
              </w:rPr>
              <w:t>иргэд</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иргэд</w:t>
            </w:r>
            <w:proofErr w:type="spellEnd"/>
            <w:r w:rsidRPr="00BF3B38">
              <w:rPr>
                <w:rFonts w:ascii="Arial" w:hAnsi="Arial" w:cs="Arial"/>
                <w:sz w:val="20"/>
                <w:szCs w:val="20"/>
              </w:rPr>
              <w:t xml:space="preserve">, </w:t>
            </w:r>
            <w:proofErr w:type="spellStart"/>
            <w:r w:rsidRPr="00BF3B38">
              <w:rPr>
                <w:rFonts w:ascii="Arial" w:hAnsi="Arial" w:cs="Arial"/>
                <w:sz w:val="20"/>
                <w:szCs w:val="20"/>
              </w:rPr>
              <w:t>үндэстний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цөөнхөд</w:t>
            </w:r>
            <w:proofErr w:type="spellEnd"/>
            <w:r w:rsidRPr="00BF3B38">
              <w:rPr>
                <w:rFonts w:ascii="Arial" w:hAnsi="Arial" w:cs="Arial"/>
                <w:sz w:val="20"/>
                <w:szCs w:val="20"/>
              </w:rPr>
              <w:t xml:space="preserve"> </w:t>
            </w:r>
            <w:proofErr w:type="spellStart"/>
            <w:r w:rsidRPr="00BF3B38">
              <w:rPr>
                <w:rFonts w:ascii="Arial" w:hAnsi="Arial" w:cs="Arial"/>
                <w:sz w:val="20"/>
                <w:szCs w:val="20"/>
              </w:rPr>
              <w:t>гэх</w:t>
            </w:r>
            <w:proofErr w:type="spellEnd"/>
            <w:r w:rsidRPr="00BF3B38">
              <w:rPr>
                <w:rFonts w:ascii="Arial" w:hAnsi="Arial" w:cs="Arial"/>
                <w:sz w:val="20"/>
                <w:szCs w:val="20"/>
              </w:rPr>
              <w:t xml:space="preserve"> </w:t>
            </w:r>
            <w:proofErr w:type="spellStart"/>
            <w:r w:rsidRPr="00BF3B38">
              <w:rPr>
                <w:rFonts w:ascii="Arial" w:hAnsi="Arial" w:cs="Arial"/>
                <w:sz w:val="20"/>
                <w:szCs w:val="20"/>
              </w:rPr>
              <w:t>мэт</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4811C039"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6C082F8F"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2721DFCB" wp14:editId="59933328">
                  <wp:extent cx="238125" cy="123825"/>
                  <wp:effectExtent l="0" t="0" r="9525" b="9525"/>
                  <wp:docPr id="144" name="Picture 14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11156D86" w14:textId="77777777" w:rsidR="002F3078" w:rsidRPr="00BF3B38" w:rsidRDefault="002F3078" w:rsidP="00773A15">
            <w:pPr>
              <w:pStyle w:val="NormalWeb"/>
              <w:spacing w:before="0" w:beforeAutospacing="0"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 xml:space="preserve">Малчин, хувийн боловсролын байгууллагаас газрын төлбөр авна. </w:t>
            </w:r>
          </w:p>
        </w:tc>
      </w:tr>
      <w:tr w:rsidR="002F3078" w:rsidRPr="00BF3B38" w14:paraId="5F1894E8" w14:textId="77777777" w:rsidTr="00773A15">
        <w:trPr>
          <w:trHeight w:val="394"/>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631C4003"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4DD08E21"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3.3.Гадаадын </w:t>
            </w:r>
            <w:proofErr w:type="spellStart"/>
            <w:r w:rsidRPr="00BF3B38">
              <w:rPr>
                <w:rFonts w:ascii="Arial" w:hAnsi="Arial" w:cs="Arial"/>
                <w:sz w:val="20"/>
                <w:szCs w:val="20"/>
              </w:rPr>
              <w:t>иргэдэд</w:t>
            </w:r>
            <w:proofErr w:type="spellEnd"/>
            <w:r w:rsidRPr="00BF3B38">
              <w:rPr>
                <w:rFonts w:ascii="Arial" w:hAnsi="Arial" w:cs="Arial"/>
                <w:sz w:val="20"/>
                <w:szCs w:val="20"/>
              </w:rPr>
              <w:t xml:space="preserve"> </w:t>
            </w:r>
            <w:proofErr w:type="spellStart"/>
            <w:r w:rsidRPr="00BF3B38">
              <w:rPr>
                <w:rFonts w:ascii="Arial" w:hAnsi="Arial" w:cs="Arial"/>
                <w:sz w:val="20"/>
                <w:szCs w:val="20"/>
              </w:rPr>
              <w:t>илэрхий</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54E9561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7F1E5926" wp14:editId="4A4EFBEB">
                  <wp:extent cx="238125" cy="123825"/>
                  <wp:effectExtent l="0" t="0" r="9525" b="9525"/>
                  <wp:docPr id="146" name="Picture 14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69787FF"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4E48EF7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F78928C" w14:textId="77777777" w:rsidTr="00773A15">
        <w:trPr>
          <w:trHeight w:val="33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4D1563D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4.Төрийн </w:t>
            </w:r>
            <w:proofErr w:type="spellStart"/>
            <w:r w:rsidRPr="00BF3B38">
              <w:rPr>
                <w:rFonts w:ascii="Arial" w:hAnsi="Arial" w:cs="Arial"/>
                <w:sz w:val="20"/>
                <w:szCs w:val="20"/>
              </w:rPr>
              <w:t>удирдлага</w:t>
            </w:r>
            <w:proofErr w:type="spellEnd"/>
            <w:r w:rsidRPr="00BF3B38">
              <w:rPr>
                <w:rFonts w:ascii="Arial" w:hAnsi="Arial" w:cs="Arial"/>
                <w:sz w:val="20"/>
                <w:szCs w:val="20"/>
              </w:rPr>
              <w:t xml:space="preserve">, </w:t>
            </w:r>
            <w:proofErr w:type="spellStart"/>
            <w:r w:rsidRPr="00BF3B38">
              <w:rPr>
                <w:rFonts w:ascii="Arial" w:hAnsi="Arial" w:cs="Arial"/>
                <w:sz w:val="20"/>
                <w:szCs w:val="20"/>
              </w:rPr>
              <w:t>сайн</w:t>
            </w:r>
            <w:proofErr w:type="spellEnd"/>
            <w:r w:rsidRPr="00BF3B38">
              <w:rPr>
                <w:rFonts w:ascii="Arial" w:hAnsi="Arial" w:cs="Arial"/>
                <w:sz w:val="20"/>
                <w:szCs w:val="20"/>
              </w:rPr>
              <w:t xml:space="preserve"> </w:t>
            </w:r>
            <w:proofErr w:type="spellStart"/>
            <w:r w:rsidRPr="00BF3B38">
              <w:rPr>
                <w:rFonts w:ascii="Arial" w:hAnsi="Arial" w:cs="Arial"/>
                <w:sz w:val="20"/>
                <w:szCs w:val="20"/>
              </w:rPr>
              <w:t>засаглал</w:t>
            </w:r>
            <w:proofErr w:type="spellEnd"/>
            <w:r w:rsidRPr="00BF3B38">
              <w:rPr>
                <w:rFonts w:ascii="Arial" w:hAnsi="Arial" w:cs="Arial"/>
                <w:sz w:val="20"/>
                <w:szCs w:val="20"/>
              </w:rPr>
              <w:t xml:space="preserve">, </w:t>
            </w:r>
            <w:proofErr w:type="spellStart"/>
            <w:r w:rsidRPr="00BF3B38">
              <w:rPr>
                <w:rFonts w:ascii="Arial" w:hAnsi="Arial" w:cs="Arial"/>
                <w:sz w:val="20"/>
                <w:szCs w:val="20"/>
              </w:rPr>
              <w:t>шүүх</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мэдэл</w:t>
            </w:r>
            <w:proofErr w:type="spellEnd"/>
            <w:r w:rsidRPr="00BF3B38">
              <w:rPr>
                <w:rFonts w:ascii="Arial" w:hAnsi="Arial" w:cs="Arial"/>
                <w:sz w:val="20"/>
                <w:szCs w:val="20"/>
              </w:rPr>
              <w:t xml:space="preserve">, </w:t>
            </w:r>
            <w:proofErr w:type="spellStart"/>
            <w:r w:rsidRPr="00BF3B38">
              <w:rPr>
                <w:rFonts w:ascii="Arial" w:hAnsi="Arial" w:cs="Arial"/>
                <w:sz w:val="20"/>
                <w:szCs w:val="20"/>
              </w:rPr>
              <w:t>хэвлэл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мэдээлэл</w:t>
            </w:r>
            <w:proofErr w:type="spellEnd"/>
            <w:r w:rsidRPr="00BF3B38">
              <w:rPr>
                <w:rFonts w:ascii="Arial" w:hAnsi="Arial" w:cs="Arial"/>
                <w:sz w:val="20"/>
                <w:szCs w:val="20"/>
              </w:rPr>
              <w:t xml:space="preserve">, </w:t>
            </w:r>
            <w:proofErr w:type="spellStart"/>
            <w:r w:rsidRPr="00BF3B38">
              <w:rPr>
                <w:rFonts w:ascii="Arial" w:hAnsi="Arial" w:cs="Arial"/>
                <w:sz w:val="20"/>
                <w:szCs w:val="20"/>
              </w:rPr>
              <w:t>ёс</w:t>
            </w:r>
            <w:proofErr w:type="spellEnd"/>
            <w:r w:rsidRPr="00BF3B38">
              <w:rPr>
                <w:rFonts w:ascii="Arial" w:hAnsi="Arial" w:cs="Arial"/>
                <w:sz w:val="20"/>
                <w:szCs w:val="20"/>
              </w:rPr>
              <w:t xml:space="preserve"> </w:t>
            </w:r>
            <w:proofErr w:type="spellStart"/>
            <w:r w:rsidRPr="00BF3B38">
              <w:rPr>
                <w:rFonts w:ascii="Arial" w:hAnsi="Arial" w:cs="Arial"/>
                <w:sz w:val="20"/>
                <w:szCs w:val="20"/>
              </w:rPr>
              <w:t>суртахуун</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48A42DF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4.1.Засаглалын </w:t>
            </w:r>
            <w:proofErr w:type="spellStart"/>
            <w:r w:rsidRPr="00BF3B38">
              <w:rPr>
                <w:rFonts w:ascii="Arial" w:hAnsi="Arial" w:cs="Arial"/>
                <w:sz w:val="20"/>
                <w:szCs w:val="20"/>
              </w:rPr>
              <w:t>харилцаанд</w:t>
            </w:r>
            <w:proofErr w:type="spellEnd"/>
            <w:r w:rsidRPr="00BF3B38">
              <w:rPr>
                <w:rFonts w:ascii="Arial" w:hAnsi="Arial" w:cs="Arial"/>
                <w:sz w:val="20"/>
                <w:szCs w:val="20"/>
              </w:rPr>
              <w:t xml:space="preserve"> </w:t>
            </w:r>
            <w:proofErr w:type="spellStart"/>
            <w:r w:rsidRPr="00BF3B38">
              <w:rPr>
                <w:rFonts w:ascii="Arial" w:hAnsi="Arial" w:cs="Arial"/>
                <w:sz w:val="20"/>
                <w:szCs w:val="20"/>
              </w:rPr>
              <w:t>оролцогчдод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5D83FDB3"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53233C9D" wp14:editId="09D92F80">
                  <wp:extent cx="238125" cy="123825"/>
                  <wp:effectExtent l="0" t="0" r="9525" b="9525"/>
                  <wp:docPr id="148" name="Picture 14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2BA892DF"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7D173C7D"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1E386747" w14:textId="77777777" w:rsidTr="00773A15">
        <w:trPr>
          <w:trHeight w:val="53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4F9B10E6"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0AE43421"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4.2.Төрийн </w:t>
            </w:r>
            <w:proofErr w:type="spellStart"/>
            <w:r w:rsidRPr="00BF3B38">
              <w:rPr>
                <w:rFonts w:ascii="Arial" w:hAnsi="Arial" w:cs="Arial"/>
                <w:sz w:val="20"/>
                <w:szCs w:val="20"/>
              </w:rPr>
              <w:t>байгууллагуудын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үүрэг</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ажиллагаанд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6FB09107"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63B8BED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6BFFFA85" wp14:editId="563AA2EC">
                  <wp:extent cx="238125" cy="123825"/>
                  <wp:effectExtent l="0" t="0" r="9525" b="9525"/>
                  <wp:docPr id="150" name="Picture 15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0" w:type="dxa"/>
            <w:vMerge w:val="restart"/>
            <w:tcBorders>
              <w:top w:val="outset" w:sz="6" w:space="0" w:color="auto"/>
              <w:left w:val="outset" w:sz="6" w:space="0" w:color="auto"/>
              <w:right w:val="outset" w:sz="6" w:space="0" w:color="auto"/>
            </w:tcBorders>
            <w:vAlign w:val="center"/>
            <w:hideMark/>
          </w:tcPr>
          <w:p w14:paraId="417E1D57" w14:textId="77777777" w:rsidR="002F3078" w:rsidRPr="00BF3B38" w:rsidRDefault="002F3078" w:rsidP="00773A15">
            <w:pPr>
              <w:pStyle w:val="NormalWeb"/>
              <w:spacing w:before="0" w:beforeAutospacing="0"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 xml:space="preserve">Татварын асуудал эрхэлсэн болон </w:t>
            </w:r>
            <w:r w:rsidRPr="00BF3B38">
              <w:rPr>
                <w:rFonts w:ascii="Arial" w:hAnsi="Arial" w:cs="Arial"/>
                <w:sz w:val="20"/>
                <w:szCs w:val="20"/>
                <w:lang w:val="mn-MN"/>
              </w:rPr>
              <w:lastRenderedPageBreak/>
              <w:t>газрын асуудал эрхэлсэн байгууллагуудын уялдаа холбоо сайжирч, эрх үүрэг тодорхой болно.</w:t>
            </w:r>
          </w:p>
        </w:tc>
      </w:tr>
      <w:tr w:rsidR="002F3078" w:rsidRPr="00BF3B38" w14:paraId="7A1474B8" w14:textId="77777777" w:rsidTr="00773A15">
        <w:trPr>
          <w:trHeight w:val="56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4DECC02"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224551E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4.3.Төрийн </w:t>
            </w:r>
            <w:proofErr w:type="spellStart"/>
            <w:r w:rsidRPr="00BF3B38">
              <w:rPr>
                <w:rFonts w:ascii="Arial" w:hAnsi="Arial" w:cs="Arial"/>
                <w:sz w:val="20"/>
                <w:szCs w:val="20"/>
              </w:rPr>
              <w:t>захиргааны</w:t>
            </w:r>
            <w:proofErr w:type="spellEnd"/>
            <w:r w:rsidRPr="00BF3B38">
              <w:rPr>
                <w:rFonts w:ascii="Arial" w:hAnsi="Arial" w:cs="Arial"/>
                <w:sz w:val="20"/>
                <w:szCs w:val="20"/>
              </w:rPr>
              <w:t xml:space="preserve"> </w:t>
            </w:r>
            <w:proofErr w:type="spellStart"/>
            <w:r w:rsidRPr="00BF3B38">
              <w:rPr>
                <w:rFonts w:ascii="Arial" w:hAnsi="Arial" w:cs="Arial"/>
                <w:sz w:val="20"/>
                <w:szCs w:val="20"/>
              </w:rPr>
              <w:t>албан</w:t>
            </w:r>
            <w:proofErr w:type="spellEnd"/>
            <w:r w:rsidRPr="00BF3B38">
              <w:rPr>
                <w:rFonts w:ascii="Arial" w:hAnsi="Arial" w:cs="Arial"/>
                <w:sz w:val="20"/>
                <w:szCs w:val="20"/>
              </w:rPr>
              <w:t xml:space="preserve"> </w:t>
            </w:r>
            <w:proofErr w:type="spellStart"/>
            <w:r w:rsidRPr="00BF3B38">
              <w:rPr>
                <w:rFonts w:ascii="Arial" w:hAnsi="Arial" w:cs="Arial"/>
                <w:sz w:val="20"/>
                <w:szCs w:val="20"/>
              </w:rPr>
              <w:t>хаагчдын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үүрэг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харилцаанд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5864CBD6"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2DECA94F" w14:textId="77777777" w:rsidR="002F3078" w:rsidRPr="00BF3B38" w:rsidRDefault="002F3078" w:rsidP="00773A15">
            <w:pPr>
              <w:pStyle w:val="NormalWeb"/>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vMerge/>
            <w:tcBorders>
              <w:left w:val="outset" w:sz="6" w:space="0" w:color="auto"/>
              <w:bottom w:val="outset" w:sz="6" w:space="0" w:color="auto"/>
              <w:right w:val="outset" w:sz="6" w:space="0" w:color="auto"/>
            </w:tcBorders>
            <w:vAlign w:val="center"/>
            <w:hideMark/>
          </w:tcPr>
          <w:p w14:paraId="6B2809FF" w14:textId="77777777" w:rsidR="002F3078" w:rsidRPr="00BF3B38" w:rsidRDefault="002F3078" w:rsidP="00773A15">
            <w:pPr>
              <w:pStyle w:val="NormalWeb"/>
              <w:spacing w:before="0" w:beforeAutospacing="0" w:after="0" w:afterAutospacing="0"/>
              <w:jc w:val="both"/>
              <w:rPr>
                <w:rFonts w:ascii="Arial" w:hAnsi="Arial" w:cs="Arial"/>
                <w:sz w:val="20"/>
                <w:szCs w:val="20"/>
              </w:rPr>
            </w:pPr>
          </w:p>
        </w:tc>
      </w:tr>
      <w:tr w:rsidR="002F3078" w:rsidRPr="00BF3B38" w14:paraId="32A51308" w14:textId="77777777" w:rsidTr="00773A15">
        <w:trPr>
          <w:trHeight w:val="49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DCEA50F"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7B9F3824"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4.4.Иргэдийн </w:t>
            </w:r>
            <w:proofErr w:type="spellStart"/>
            <w:r w:rsidRPr="00BF3B38">
              <w:rPr>
                <w:rFonts w:ascii="Arial" w:hAnsi="Arial" w:cs="Arial"/>
                <w:sz w:val="20"/>
                <w:szCs w:val="20"/>
              </w:rPr>
              <w:t>шүүхэд</w:t>
            </w:r>
            <w:proofErr w:type="spellEnd"/>
            <w:r w:rsidRPr="00BF3B38">
              <w:rPr>
                <w:rFonts w:ascii="Arial" w:hAnsi="Arial" w:cs="Arial"/>
                <w:sz w:val="20"/>
                <w:szCs w:val="20"/>
              </w:rPr>
              <w:t xml:space="preserve"> </w:t>
            </w:r>
            <w:proofErr w:type="spellStart"/>
            <w:r w:rsidRPr="00BF3B38">
              <w:rPr>
                <w:rFonts w:ascii="Arial" w:hAnsi="Arial" w:cs="Arial"/>
                <w:sz w:val="20"/>
                <w:szCs w:val="20"/>
              </w:rPr>
              <w:t>хандах</w:t>
            </w:r>
            <w:proofErr w:type="spellEnd"/>
            <w:r w:rsidRPr="00BF3B38">
              <w:rPr>
                <w:rFonts w:ascii="Arial" w:hAnsi="Arial" w:cs="Arial"/>
                <w:sz w:val="20"/>
                <w:szCs w:val="20"/>
              </w:rPr>
              <w:t xml:space="preserve">, </w:t>
            </w:r>
            <w:proofErr w:type="spellStart"/>
            <w:r w:rsidRPr="00BF3B38">
              <w:rPr>
                <w:rFonts w:ascii="Arial" w:hAnsi="Arial" w:cs="Arial"/>
                <w:sz w:val="20"/>
                <w:szCs w:val="20"/>
              </w:rPr>
              <w:t>асуудлаа</w:t>
            </w:r>
            <w:proofErr w:type="spellEnd"/>
            <w:r w:rsidRPr="00BF3B38">
              <w:rPr>
                <w:rFonts w:ascii="Arial" w:hAnsi="Arial" w:cs="Arial"/>
                <w:sz w:val="20"/>
                <w:szCs w:val="20"/>
              </w:rPr>
              <w:t xml:space="preserve"> </w:t>
            </w:r>
            <w:proofErr w:type="spellStart"/>
            <w:r w:rsidRPr="00BF3B38">
              <w:rPr>
                <w:rFonts w:ascii="Arial" w:hAnsi="Arial" w:cs="Arial"/>
                <w:sz w:val="20"/>
                <w:szCs w:val="20"/>
              </w:rPr>
              <w:t>шийдвэрлүүлэх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эрхэд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2639BB7C"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22891313" wp14:editId="7FAD837C">
                  <wp:extent cx="238125" cy="123825"/>
                  <wp:effectExtent l="0" t="0" r="9525" b="9525"/>
                  <wp:docPr id="152" name="Picture 15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0FDA4803"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440944E6"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3AFD37BB" w14:textId="77777777" w:rsidTr="00773A15">
        <w:trPr>
          <w:trHeight w:val="60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01D7EDD4"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53CBA246"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4.5.Улс </w:t>
            </w:r>
            <w:proofErr w:type="spellStart"/>
            <w:r w:rsidRPr="00BF3B38">
              <w:rPr>
                <w:rFonts w:ascii="Arial" w:hAnsi="Arial" w:cs="Arial"/>
                <w:sz w:val="20"/>
                <w:szCs w:val="20"/>
              </w:rPr>
              <w:t>төрийн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нам</w:t>
            </w:r>
            <w:proofErr w:type="spellEnd"/>
            <w:r w:rsidRPr="00BF3B38">
              <w:rPr>
                <w:rFonts w:ascii="Arial" w:hAnsi="Arial" w:cs="Arial"/>
                <w:sz w:val="20"/>
                <w:szCs w:val="20"/>
              </w:rPr>
              <w:t xml:space="preserve">, </w:t>
            </w:r>
            <w:proofErr w:type="spellStart"/>
            <w:r w:rsidRPr="00BF3B38">
              <w:rPr>
                <w:rFonts w:ascii="Arial" w:hAnsi="Arial" w:cs="Arial"/>
                <w:sz w:val="20"/>
                <w:szCs w:val="20"/>
              </w:rPr>
              <w:t>төрийн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бус</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байгууллагын</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ажиллагаанд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461D437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E9A261B" wp14:editId="3AB4AF9A">
                  <wp:extent cx="238125" cy="123825"/>
                  <wp:effectExtent l="0" t="0" r="9525" b="9525"/>
                  <wp:docPr id="154" name="Picture 15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6BB28D50"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3BE428C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6A79A6D9" w14:textId="77777777" w:rsidTr="00773A15">
        <w:trPr>
          <w:trHeight w:val="613"/>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1F4FC7D1"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5.Нийтийн </w:t>
            </w:r>
            <w:proofErr w:type="spellStart"/>
            <w:r w:rsidRPr="00BF3B38">
              <w:rPr>
                <w:rFonts w:ascii="Arial" w:hAnsi="Arial" w:cs="Arial"/>
                <w:sz w:val="20"/>
                <w:szCs w:val="20"/>
              </w:rPr>
              <w:t>эрүүл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мэнд</w:t>
            </w:r>
            <w:proofErr w:type="spellEnd"/>
            <w:r w:rsidRPr="00BF3B38">
              <w:rPr>
                <w:rFonts w:ascii="Arial" w:hAnsi="Arial" w:cs="Arial"/>
                <w:sz w:val="20"/>
                <w:szCs w:val="20"/>
              </w:rPr>
              <w:t xml:space="preserve">, </w:t>
            </w:r>
            <w:proofErr w:type="spellStart"/>
            <w:r w:rsidRPr="00BF3B38">
              <w:rPr>
                <w:rFonts w:ascii="Arial" w:hAnsi="Arial" w:cs="Arial"/>
                <w:sz w:val="20"/>
                <w:szCs w:val="20"/>
              </w:rPr>
              <w:t>аюулгүй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52B1705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5.1.Хувь </w:t>
            </w:r>
            <w:proofErr w:type="spellStart"/>
            <w:r w:rsidRPr="00BF3B38">
              <w:rPr>
                <w:rFonts w:ascii="Arial" w:hAnsi="Arial" w:cs="Arial"/>
                <w:sz w:val="20"/>
                <w:szCs w:val="20"/>
              </w:rPr>
              <w:t>хүн</w:t>
            </w:r>
            <w:proofErr w:type="spellEnd"/>
            <w:r w:rsidRPr="00BF3B38">
              <w:rPr>
                <w:rFonts w:ascii="Arial" w:hAnsi="Arial" w:cs="Arial"/>
                <w:sz w:val="20"/>
                <w:szCs w:val="20"/>
              </w:rPr>
              <w:t>/</w:t>
            </w:r>
            <w:proofErr w:type="spellStart"/>
            <w:r w:rsidRPr="00BF3B38">
              <w:rPr>
                <w:rFonts w:ascii="Arial" w:hAnsi="Arial" w:cs="Arial"/>
                <w:sz w:val="20"/>
                <w:szCs w:val="20"/>
              </w:rPr>
              <w:t>нийт</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w:t>
            </w:r>
            <w:proofErr w:type="spellEnd"/>
            <w:r w:rsidRPr="00BF3B38">
              <w:rPr>
                <w:rFonts w:ascii="Arial" w:hAnsi="Arial" w:cs="Arial"/>
                <w:sz w:val="20"/>
                <w:szCs w:val="20"/>
              </w:rPr>
              <w:t xml:space="preserve"> </w:t>
            </w:r>
            <w:proofErr w:type="spellStart"/>
            <w:r w:rsidRPr="00BF3B38">
              <w:rPr>
                <w:rFonts w:ascii="Arial" w:hAnsi="Arial" w:cs="Arial"/>
                <w:sz w:val="20"/>
                <w:szCs w:val="20"/>
              </w:rPr>
              <w:t>амын</w:t>
            </w:r>
            <w:proofErr w:type="spellEnd"/>
            <w:r w:rsidRPr="00BF3B38">
              <w:rPr>
                <w:rFonts w:ascii="Arial" w:hAnsi="Arial" w:cs="Arial"/>
                <w:sz w:val="20"/>
                <w:szCs w:val="20"/>
              </w:rPr>
              <w:t xml:space="preserve"> </w:t>
            </w:r>
            <w:proofErr w:type="spellStart"/>
            <w:r w:rsidRPr="00BF3B38">
              <w:rPr>
                <w:rFonts w:ascii="Arial" w:hAnsi="Arial" w:cs="Arial"/>
                <w:sz w:val="20"/>
                <w:szCs w:val="20"/>
              </w:rPr>
              <w:t>дундаж</w:t>
            </w:r>
            <w:proofErr w:type="spellEnd"/>
            <w:r w:rsidRPr="00BF3B38">
              <w:rPr>
                <w:rFonts w:ascii="Arial" w:hAnsi="Arial" w:cs="Arial"/>
                <w:sz w:val="20"/>
                <w:szCs w:val="20"/>
              </w:rPr>
              <w:t xml:space="preserve"> </w:t>
            </w:r>
            <w:proofErr w:type="spellStart"/>
            <w:r w:rsidRPr="00BF3B38">
              <w:rPr>
                <w:rFonts w:ascii="Arial" w:hAnsi="Arial" w:cs="Arial"/>
                <w:sz w:val="20"/>
                <w:szCs w:val="20"/>
              </w:rPr>
              <w:t>наслалт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өвчлөлт</w:t>
            </w:r>
            <w:proofErr w:type="spellEnd"/>
            <w:r w:rsidRPr="00BF3B38">
              <w:rPr>
                <w:rFonts w:ascii="Arial" w:hAnsi="Arial" w:cs="Arial"/>
                <w:sz w:val="20"/>
                <w:szCs w:val="20"/>
              </w:rPr>
              <w:t xml:space="preserve">, </w:t>
            </w:r>
            <w:proofErr w:type="spellStart"/>
            <w:r w:rsidRPr="00BF3B38">
              <w:rPr>
                <w:rFonts w:ascii="Arial" w:hAnsi="Arial" w:cs="Arial"/>
                <w:sz w:val="20"/>
                <w:szCs w:val="20"/>
              </w:rPr>
              <w:t>нас</w:t>
            </w:r>
            <w:proofErr w:type="spellEnd"/>
            <w:r w:rsidRPr="00BF3B38">
              <w:rPr>
                <w:rFonts w:ascii="Arial" w:hAnsi="Arial" w:cs="Arial"/>
                <w:sz w:val="20"/>
                <w:szCs w:val="20"/>
              </w:rPr>
              <w:t xml:space="preserve"> </w:t>
            </w:r>
            <w:proofErr w:type="spellStart"/>
            <w:r w:rsidRPr="00BF3B38">
              <w:rPr>
                <w:rFonts w:ascii="Arial" w:hAnsi="Arial" w:cs="Arial"/>
                <w:sz w:val="20"/>
                <w:szCs w:val="20"/>
              </w:rPr>
              <w:t>баралтын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7C2ED9F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0C17FF6" wp14:editId="5A56D21D">
                  <wp:extent cx="238125" cy="123825"/>
                  <wp:effectExtent l="0" t="0" r="9525" b="9525"/>
                  <wp:docPr id="156" name="Picture 15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2C6DEE2B"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1056BC1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69A21D62" w14:textId="77777777" w:rsidTr="00773A15">
        <w:trPr>
          <w:trHeight w:val="68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5802C865"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7DCEA44D"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5.2.Зохицуулалтын </w:t>
            </w:r>
            <w:proofErr w:type="spellStart"/>
            <w:r w:rsidRPr="00BF3B38">
              <w:rPr>
                <w:rFonts w:ascii="Arial" w:hAnsi="Arial" w:cs="Arial"/>
                <w:sz w:val="20"/>
                <w:szCs w:val="20"/>
              </w:rPr>
              <w:t>хувилбарын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улмаас</w:t>
            </w:r>
            <w:proofErr w:type="spellEnd"/>
            <w:r w:rsidRPr="00BF3B38">
              <w:rPr>
                <w:rFonts w:ascii="Arial" w:hAnsi="Arial" w:cs="Arial"/>
                <w:sz w:val="20"/>
                <w:szCs w:val="20"/>
              </w:rPr>
              <w:t xml:space="preserve"> </w:t>
            </w:r>
            <w:proofErr w:type="spellStart"/>
            <w:r w:rsidRPr="00BF3B38">
              <w:rPr>
                <w:rFonts w:ascii="Arial" w:hAnsi="Arial" w:cs="Arial"/>
                <w:sz w:val="20"/>
                <w:szCs w:val="20"/>
              </w:rPr>
              <w:t>үүсэх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дуу</w:t>
            </w:r>
            <w:proofErr w:type="spellEnd"/>
            <w:r w:rsidRPr="00BF3B38">
              <w:rPr>
                <w:rFonts w:ascii="Arial" w:hAnsi="Arial" w:cs="Arial"/>
                <w:sz w:val="20"/>
                <w:szCs w:val="20"/>
              </w:rPr>
              <w:t xml:space="preserve"> </w:t>
            </w:r>
            <w:proofErr w:type="spellStart"/>
            <w:r w:rsidRPr="00BF3B38">
              <w:rPr>
                <w:rFonts w:ascii="Arial" w:hAnsi="Arial" w:cs="Arial"/>
                <w:sz w:val="20"/>
                <w:szCs w:val="20"/>
              </w:rPr>
              <w:t>чимээ</w:t>
            </w:r>
            <w:proofErr w:type="spellEnd"/>
            <w:r w:rsidRPr="00BF3B38">
              <w:rPr>
                <w:rFonts w:ascii="Arial" w:hAnsi="Arial" w:cs="Arial"/>
                <w:sz w:val="20"/>
                <w:szCs w:val="20"/>
              </w:rPr>
              <w:t xml:space="preserve">, </w:t>
            </w:r>
            <w:proofErr w:type="spellStart"/>
            <w:r w:rsidRPr="00BF3B38">
              <w:rPr>
                <w:rFonts w:ascii="Arial" w:hAnsi="Arial" w:cs="Arial"/>
                <w:sz w:val="20"/>
                <w:szCs w:val="20"/>
              </w:rPr>
              <w:t>агаар</w:t>
            </w:r>
            <w:proofErr w:type="spellEnd"/>
            <w:r w:rsidRPr="00BF3B38">
              <w:rPr>
                <w:rFonts w:ascii="Arial" w:hAnsi="Arial" w:cs="Arial"/>
                <w:sz w:val="20"/>
                <w:szCs w:val="20"/>
              </w:rPr>
              <w:t xml:space="preserve">, </w:t>
            </w:r>
            <w:proofErr w:type="spellStart"/>
            <w:r w:rsidRPr="00BF3B38">
              <w:rPr>
                <w:rFonts w:ascii="Arial" w:hAnsi="Arial" w:cs="Arial"/>
                <w:sz w:val="20"/>
                <w:szCs w:val="20"/>
              </w:rPr>
              <w:t>хөрсний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чанарын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өөрчлөлт</w:t>
            </w:r>
            <w:proofErr w:type="spellEnd"/>
            <w:r w:rsidRPr="00BF3B38">
              <w:rPr>
                <w:rFonts w:ascii="Arial" w:hAnsi="Arial" w:cs="Arial"/>
                <w:sz w:val="20"/>
                <w:szCs w:val="20"/>
              </w:rPr>
              <w:t xml:space="preserve"> </w:t>
            </w:r>
            <w:proofErr w:type="spellStart"/>
            <w:r w:rsidRPr="00BF3B38">
              <w:rPr>
                <w:rFonts w:ascii="Arial" w:hAnsi="Arial" w:cs="Arial"/>
                <w:sz w:val="20"/>
                <w:szCs w:val="20"/>
              </w:rPr>
              <w:t>хүн</w:t>
            </w:r>
            <w:proofErr w:type="spellEnd"/>
            <w:r w:rsidRPr="00BF3B38">
              <w:rPr>
                <w:rFonts w:ascii="Arial" w:hAnsi="Arial" w:cs="Arial"/>
                <w:sz w:val="20"/>
                <w:szCs w:val="20"/>
              </w:rPr>
              <w:t xml:space="preserve"> </w:t>
            </w:r>
            <w:proofErr w:type="spellStart"/>
            <w:r w:rsidRPr="00BF3B38">
              <w:rPr>
                <w:rFonts w:ascii="Arial" w:hAnsi="Arial" w:cs="Arial"/>
                <w:sz w:val="20"/>
                <w:szCs w:val="20"/>
              </w:rPr>
              <w:t>амын</w:t>
            </w:r>
            <w:proofErr w:type="spellEnd"/>
            <w:r w:rsidRPr="00BF3B38">
              <w:rPr>
                <w:rFonts w:ascii="Arial" w:hAnsi="Arial" w:cs="Arial"/>
                <w:sz w:val="20"/>
                <w:szCs w:val="20"/>
              </w:rPr>
              <w:t xml:space="preserve"> </w:t>
            </w:r>
            <w:proofErr w:type="spellStart"/>
            <w:r w:rsidRPr="00BF3B38">
              <w:rPr>
                <w:rFonts w:ascii="Arial" w:hAnsi="Arial" w:cs="Arial"/>
                <w:sz w:val="20"/>
                <w:szCs w:val="20"/>
              </w:rPr>
              <w:t>эрүүл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мэндэд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сөрөг</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7B822776"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FC782E4" wp14:editId="33F5554C">
                  <wp:extent cx="238125" cy="123825"/>
                  <wp:effectExtent l="0" t="0" r="9525" b="9525"/>
                  <wp:docPr id="158" name="Picture 15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4B30E60F"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2DF6A19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3246651" w14:textId="77777777" w:rsidTr="00773A15">
        <w:trPr>
          <w:trHeight w:val="60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0B4E184A"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4E0680A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5.3.Хүмүүсийн </w:t>
            </w:r>
            <w:proofErr w:type="spellStart"/>
            <w:r w:rsidRPr="00BF3B38">
              <w:rPr>
                <w:rFonts w:ascii="Arial" w:hAnsi="Arial" w:cs="Arial"/>
                <w:sz w:val="20"/>
                <w:szCs w:val="20"/>
              </w:rPr>
              <w:t>амьдралын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хэв</w:t>
            </w:r>
            <w:proofErr w:type="spellEnd"/>
            <w:r w:rsidRPr="00BF3B38">
              <w:rPr>
                <w:rFonts w:ascii="Arial" w:hAnsi="Arial" w:cs="Arial"/>
                <w:sz w:val="20"/>
                <w:szCs w:val="20"/>
              </w:rPr>
              <w:t xml:space="preserve"> </w:t>
            </w:r>
            <w:proofErr w:type="spellStart"/>
            <w:r w:rsidRPr="00BF3B38">
              <w:rPr>
                <w:rFonts w:ascii="Arial" w:hAnsi="Arial" w:cs="Arial"/>
                <w:sz w:val="20"/>
                <w:szCs w:val="20"/>
              </w:rPr>
              <w:t>маяг</w:t>
            </w:r>
            <w:proofErr w:type="spellEnd"/>
            <w:r w:rsidRPr="00BF3B38">
              <w:rPr>
                <w:rFonts w:ascii="Arial" w:hAnsi="Arial" w:cs="Arial"/>
                <w:sz w:val="20"/>
                <w:szCs w:val="20"/>
              </w:rPr>
              <w:t xml:space="preserve"> (</w:t>
            </w:r>
            <w:proofErr w:type="spellStart"/>
            <w:r w:rsidRPr="00BF3B38">
              <w:rPr>
                <w:rFonts w:ascii="Arial" w:hAnsi="Arial" w:cs="Arial"/>
                <w:sz w:val="20"/>
                <w:szCs w:val="20"/>
              </w:rPr>
              <w:t>хооллолт</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хөдөлгөөн</w:t>
            </w:r>
            <w:proofErr w:type="spellEnd"/>
            <w:r w:rsidRPr="00BF3B38">
              <w:rPr>
                <w:rFonts w:ascii="Arial" w:hAnsi="Arial" w:cs="Arial"/>
                <w:sz w:val="20"/>
                <w:szCs w:val="20"/>
              </w:rPr>
              <w:t xml:space="preserve">, </w:t>
            </w:r>
            <w:proofErr w:type="spellStart"/>
            <w:r w:rsidRPr="00BF3B38">
              <w:rPr>
                <w:rFonts w:ascii="Arial" w:hAnsi="Arial" w:cs="Arial"/>
                <w:sz w:val="20"/>
                <w:szCs w:val="20"/>
              </w:rPr>
              <w:t>архи</w:t>
            </w:r>
            <w:proofErr w:type="spellEnd"/>
            <w:r w:rsidRPr="00BF3B38">
              <w:rPr>
                <w:rFonts w:ascii="Arial" w:hAnsi="Arial" w:cs="Arial"/>
                <w:sz w:val="20"/>
                <w:szCs w:val="20"/>
              </w:rPr>
              <w:t xml:space="preserve">, </w:t>
            </w:r>
            <w:proofErr w:type="spellStart"/>
            <w:r w:rsidRPr="00BF3B38">
              <w:rPr>
                <w:rFonts w:ascii="Arial" w:hAnsi="Arial" w:cs="Arial"/>
                <w:sz w:val="20"/>
                <w:szCs w:val="20"/>
              </w:rPr>
              <w:t>тамхины</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хэрэглээ</w:t>
            </w:r>
            <w:proofErr w:type="spellEnd"/>
            <w:r w:rsidRPr="00BF3B38">
              <w:rPr>
                <w:rFonts w:ascii="Arial" w:hAnsi="Arial" w:cs="Arial"/>
                <w:sz w:val="20"/>
                <w:szCs w:val="20"/>
              </w:rPr>
              <w:t xml:space="preserve">)-т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6A81B811"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65D610BC" wp14:editId="604CEB1D">
                  <wp:extent cx="238125" cy="123825"/>
                  <wp:effectExtent l="0" t="0" r="9525" b="9525"/>
                  <wp:docPr id="160" name="Picture 16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0D7F4FA0"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681E72B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36B2CEAC" w14:textId="77777777" w:rsidTr="00773A15">
        <w:trPr>
          <w:trHeight w:val="500"/>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56763154" w14:textId="77777777" w:rsidR="002F3078" w:rsidRPr="00BF3B38" w:rsidRDefault="002F3078" w:rsidP="00773A15">
            <w:pPr>
              <w:pStyle w:val="NormalWeb"/>
              <w:spacing w:before="0" w:beforeAutospacing="0" w:after="0" w:afterAutospacing="0"/>
              <w:jc w:val="both"/>
              <w:rPr>
                <w:rFonts w:ascii="Arial" w:hAnsi="Arial" w:cs="Arial"/>
                <w:sz w:val="20"/>
                <w:szCs w:val="20"/>
                <w:lang w:val="ru-RU"/>
              </w:rPr>
            </w:pPr>
            <w:r w:rsidRPr="00BF3B38">
              <w:rPr>
                <w:rFonts w:ascii="Arial" w:hAnsi="Arial" w:cs="Arial"/>
                <w:sz w:val="20"/>
                <w:szCs w:val="20"/>
                <w:lang w:val="ru-RU"/>
              </w:rPr>
              <w:t>6.Нийгмийн хамгаалал, эрүүл мэнд, боловсролын систем</w:t>
            </w:r>
          </w:p>
        </w:tc>
        <w:tc>
          <w:tcPr>
            <w:tcW w:w="3309" w:type="dxa"/>
            <w:tcBorders>
              <w:top w:val="outset" w:sz="6" w:space="0" w:color="auto"/>
              <w:left w:val="outset" w:sz="6" w:space="0" w:color="auto"/>
              <w:bottom w:val="outset" w:sz="6" w:space="0" w:color="auto"/>
              <w:right w:val="outset" w:sz="6" w:space="0" w:color="auto"/>
            </w:tcBorders>
            <w:vAlign w:val="center"/>
            <w:hideMark/>
          </w:tcPr>
          <w:p w14:paraId="0F4F3FC1" w14:textId="77777777" w:rsidR="002F3078" w:rsidRPr="00BF3B38" w:rsidRDefault="002F3078" w:rsidP="00773A15">
            <w:pPr>
              <w:pStyle w:val="NormalWeb"/>
              <w:spacing w:before="0" w:beforeAutospacing="0" w:after="0" w:afterAutospacing="0"/>
              <w:jc w:val="both"/>
              <w:rPr>
                <w:rFonts w:ascii="Arial" w:hAnsi="Arial" w:cs="Arial"/>
                <w:sz w:val="20"/>
                <w:szCs w:val="20"/>
                <w:lang w:val="ru-RU"/>
              </w:rPr>
            </w:pPr>
            <w:r w:rsidRPr="00BF3B38">
              <w:rPr>
                <w:rFonts w:ascii="Arial" w:hAnsi="Arial" w:cs="Arial"/>
                <w:sz w:val="20"/>
                <w:szCs w:val="20"/>
                <w:lang w:val="ru-RU"/>
              </w:rPr>
              <w:t>6.1.Нийгмийн үйлчилгээний чанар, хүртээмжид нөлөөлөх эсэх</w:t>
            </w:r>
          </w:p>
        </w:tc>
        <w:tc>
          <w:tcPr>
            <w:tcW w:w="1543" w:type="dxa"/>
            <w:tcBorders>
              <w:top w:val="outset" w:sz="6" w:space="0" w:color="auto"/>
              <w:left w:val="outset" w:sz="6" w:space="0" w:color="auto"/>
              <w:bottom w:val="outset" w:sz="6" w:space="0" w:color="auto"/>
              <w:right w:val="outset" w:sz="6" w:space="0" w:color="auto"/>
            </w:tcBorders>
            <w:vAlign w:val="center"/>
            <w:hideMark/>
          </w:tcPr>
          <w:p w14:paraId="6E4D9997"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320A24D3"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1E4AA2E" wp14:editId="3C6156BE">
                  <wp:extent cx="238125" cy="123825"/>
                  <wp:effectExtent l="0" t="0" r="9525" b="9525"/>
                  <wp:docPr id="162" name="Picture 16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4A338CF1" w14:textId="77777777" w:rsidR="002F3078" w:rsidRPr="00BF3B38" w:rsidRDefault="002F3078" w:rsidP="00773A15">
            <w:pPr>
              <w:pStyle w:val="NormalWeb"/>
              <w:spacing w:before="0" w:beforeAutospacing="0"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Эерэг нөлөө үзүүлнэ.</w:t>
            </w:r>
          </w:p>
        </w:tc>
      </w:tr>
      <w:tr w:rsidR="002F3078" w:rsidRPr="00BF3B38" w14:paraId="07E3A349" w14:textId="77777777" w:rsidTr="00773A15">
        <w:trPr>
          <w:trHeight w:val="45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04AF5D27"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56954B4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6.2.Ажилчдын </w:t>
            </w:r>
            <w:proofErr w:type="spellStart"/>
            <w:r w:rsidRPr="00BF3B38">
              <w:rPr>
                <w:rFonts w:ascii="Arial" w:hAnsi="Arial" w:cs="Arial"/>
                <w:sz w:val="20"/>
                <w:szCs w:val="20"/>
              </w:rPr>
              <w:t>боловсрол</w:t>
            </w:r>
            <w:proofErr w:type="spellEnd"/>
            <w:r w:rsidRPr="00BF3B38">
              <w:rPr>
                <w:rFonts w:ascii="Arial" w:hAnsi="Arial" w:cs="Arial"/>
                <w:sz w:val="20"/>
                <w:szCs w:val="20"/>
              </w:rPr>
              <w:t xml:space="preserve">, </w:t>
            </w:r>
            <w:proofErr w:type="spellStart"/>
            <w:r w:rsidRPr="00BF3B38">
              <w:rPr>
                <w:rFonts w:ascii="Arial" w:hAnsi="Arial" w:cs="Arial"/>
                <w:sz w:val="20"/>
                <w:szCs w:val="20"/>
              </w:rPr>
              <w:t>шилжилт</w:t>
            </w:r>
            <w:proofErr w:type="spellEnd"/>
            <w:r w:rsidRPr="00BF3B38">
              <w:rPr>
                <w:rFonts w:ascii="Arial" w:hAnsi="Arial" w:cs="Arial"/>
                <w:sz w:val="20"/>
                <w:szCs w:val="20"/>
              </w:rPr>
              <w:t xml:space="preserve"> </w:t>
            </w:r>
            <w:proofErr w:type="spellStart"/>
            <w:r w:rsidRPr="00BF3B38">
              <w:rPr>
                <w:rFonts w:ascii="Arial" w:hAnsi="Arial" w:cs="Arial"/>
                <w:sz w:val="20"/>
                <w:szCs w:val="20"/>
              </w:rPr>
              <w:t>хөдөлгөөнд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3875BFC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7D497B0F" wp14:editId="0702DC99">
                  <wp:extent cx="238125" cy="123825"/>
                  <wp:effectExtent l="0" t="0" r="9525" b="9525"/>
                  <wp:docPr id="164" name="Picture 16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84B1F18"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14F4A17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AB2D416" w14:textId="77777777" w:rsidTr="00773A15">
        <w:trPr>
          <w:trHeight w:val="838"/>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42FBD274"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51C5890D"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6.3.Иргэдийн </w:t>
            </w:r>
            <w:proofErr w:type="spellStart"/>
            <w:r w:rsidRPr="00BF3B38">
              <w:rPr>
                <w:rFonts w:ascii="Arial" w:hAnsi="Arial" w:cs="Arial"/>
                <w:sz w:val="20"/>
                <w:szCs w:val="20"/>
              </w:rPr>
              <w:t>боловсрол</w:t>
            </w:r>
            <w:proofErr w:type="spellEnd"/>
            <w:r w:rsidRPr="00BF3B38">
              <w:rPr>
                <w:rFonts w:ascii="Arial" w:hAnsi="Arial" w:cs="Arial"/>
                <w:sz w:val="20"/>
                <w:szCs w:val="20"/>
              </w:rPr>
              <w:t xml:space="preserve"> (</w:t>
            </w:r>
            <w:proofErr w:type="spellStart"/>
            <w:r w:rsidRPr="00BF3B38">
              <w:rPr>
                <w:rFonts w:ascii="Arial" w:hAnsi="Arial" w:cs="Arial"/>
                <w:sz w:val="20"/>
                <w:szCs w:val="20"/>
              </w:rPr>
              <w:t>төрийн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хувийн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хэвшлийн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боловсрролын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байгууллага</w:t>
            </w:r>
            <w:proofErr w:type="spellEnd"/>
            <w:r w:rsidRPr="00BF3B38">
              <w:rPr>
                <w:rFonts w:ascii="Arial" w:hAnsi="Arial" w:cs="Arial"/>
                <w:sz w:val="20"/>
                <w:szCs w:val="20"/>
              </w:rPr>
              <w:t xml:space="preserve">) </w:t>
            </w:r>
            <w:proofErr w:type="spellStart"/>
            <w:r w:rsidRPr="00BF3B38">
              <w:rPr>
                <w:rFonts w:ascii="Arial" w:hAnsi="Arial" w:cs="Arial"/>
                <w:sz w:val="20"/>
                <w:szCs w:val="20"/>
              </w:rPr>
              <w:t>олох</w:t>
            </w:r>
            <w:proofErr w:type="spellEnd"/>
            <w:r w:rsidRPr="00BF3B38">
              <w:rPr>
                <w:rFonts w:ascii="Arial" w:hAnsi="Arial" w:cs="Arial"/>
                <w:sz w:val="20"/>
                <w:szCs w:val="20"/>
              </w:rPr>
              <w:t xml:space="preserve">, </w:t>
            </w:r>
            <w:proofErr w:type="spellStart"/>
            <w:r w:rsidRPr="00BF3B38">
              <w:rPr>
                <w:rFonts w:ascii="Arial" w:hAnsi="Arial" w:cs="Arial"/>
                <w:sz w:val="20"/>
                <w:szCs w:val="20"/>
              </w:rPr>
              <w:t>мэргэжил</w:t>
            </w:r>
            <w:proofErr w:type="spellEnd"/>
            <w:r w:rsidRPr="00BF3B38">
              <w:rPr>
                <w:rFonts w:ascii="Arial" w:hAnsi="Arial" w:cs="Arial"/>
                <w:sz w:val="20"/>
                <w:szCs w:val="20"/>
              </w:rPr>
              <w:t xml:space="preserve"> </w:t>
            </w:r>
            <w:proofErr w:type="spellStart"/>
            <w:r w:rsidRPr="00BF3B38">
              <w:rPr>
                <w:rFonts w:ascii="Arial" w:hAnsi="Arial" w:cs="Arial"/>
                <w:sz w:val="20"/>
                <w:szCs w:val="20"/>
              </w:rPr>
              <w:t>эзэмших</w:t>
            </w:r>
            <w:proofErr w:type="spellEnd"/>
            <w:r w:rsidRPr="00BF3B38">
              <w:rPr>
                <w:rFonts w:ascii="Arial" w:hAnsi="Arial" w:cs="Arial"/>
                <w:sz w:val="20"/>
                <w:szCs w:val="20"/>
              </w:rPr>
              <w:t xml:space="preserve">, </w:t>
            </w:r>
            <w:proofErr w:type="spellStart"/>
            <w:r w:rsidRPr="00BF3B38">
              <w:rPr>
                <w:rFonts w:ascii="Arial" w:hAnsi="Arial" w:cs="Arial"/>
                <w:sz w:val="20"/>
                <w:szCs w:val="20"/>
              </w:rPr>
              <w:t>давтан</w:t>
            </w:r>
            <w:proofErr w:type="spellEnd"/>
            <w:r w:rsidRPr="00BF3B38">
              <w:rPr>
                <w:rFonts w:ascii="Arial" w:hAnsi="Arial" w:cs="Arial"/>
                <w:sz w:val="20"/>
                <w:szCs w:val="20"/>
              </w:rPr>
              <w:t xml:space="preserve"> </w:t>
            </w:r>
            <w:proofErr w:type="spellStart"/>
            <w:r w:rsidRPr="00BF3B38">
              <w:rPr>
                <w:rFonts w:ascii="Arial" w:hAnsi="Arial" w:cs="Arial"/>
                <w:sz w:val="20"/>
                <w:szCs w:val="20"/>
              </w:rPr>
              <w:t>сургалтад</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хамрагдахад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сөрөг</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22279A8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13D58DA9" wp14:editId="02A84917">
                  <wp:extent cx="238125" cy="123825"/>
                  <wp:effectExtent l="0" t="0" r="9525" b="9525"/>
                  <wp:docPr id="166" name="Picture 16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64610377"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78CEC9D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p w14:paraId="30212BBF" w14:textId="77777777" w:rsidR="002F3078" w:rsidRPr="00BF3B38" w:rsidRDefault="002F3078" w:rsidP="00773A15">
            <w:pPr>
              <w:pStyle w:val="NormalWeb"/>
              <w:spacing w:before="0" w:beforeAutospacing="0" w:after="0" w:afterAutospacing="0"/>
              <w:jc w:val="both"/>
              <w:rPr>
                <w:rFonts w:ascii="Arial" w:hAnsi="Arial" w:cs="Arial"/>
                <w:sz w:val="20"/>
                <w:szCs w:val="20"/>
              </w:rPr>
            </w:pPr>
          </w:p>
          <w:p w14:paraId="0398098B" w14:textId="77777777" w:rsidR="002F3078" w:rsidRPr="00BF3B38" w:rsidRDefault="002F3078" w:rsidP="00773A15">
            <w:pPr>
              <w:pStyle w:val="NormalWeb"/>
              <w:spacing w:before="0" w:beforeAutospacing="0" w:after="0" w:afterAutospacing="0"/>
              <w:jc w:val="both"/>
              <w:rPr>
                <w:rFonts w:ascii="Arial" w:hAnsi="Arial" w:cs="Arial"/>
                <w:sz w:val="20"/>
                <w:szCs w:val="20"/>
              </w:rPr>
            </w:pPr>
          </w:p>
        </w:tc>
      </w:tr>
      <w:tr w:rsidR="002F3078" w:rsidRPr="00BF3B38" w14:paraId="0A84829C" w14:textId="77777777" w:rsidTr="00773A15">
        <w:trPr>
          <w:trHeight w:val="386"/>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97F51D8"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64739D1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6.4.Нийгмийн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эрүүл</w:t>
            </w:r>
            <w:proofErr w:type="spellEnd"/>
            <w:r w:rsidRPr="00BF3B38">
              <w:rPr>
                <w:rFonts w:ascii="Arial" w:hAnsi="Arial" w:cs="Arial"/>
                <w:sz w:val="20"/>
                <w:szCs w:val="20"/>
              </w:rPr>
              <w:t xml:space="preserve"> </w:t>
            </w:r>
            <w:proofErr w:type="spellStart"/>
            <w:r w:rsidRPr="00BF3B38">
              <w:rPr>
                <w:rFonts w:ascii="Arial" w:hAnsi="Arial" w:cs="Arial"/>
                <w:sz w:val="20"/>
                <w:szCs w:val="20"/>
              </w:rPr>
              <w:t>мэндийн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үйлчилгээ</w:t>
            </w:r>
            <w:proofErr w:type="spellEnd"/>
            <w:r w:rsidRPr="00BF3B38">
              <w:rPr>
                <w:rFonts w:ascii="Arial" w:hAnsi="Arial" w:cs="Arial"/>
                <w:sz w:val="20"/>
                <w:szCs w:val="20"/>
              </w:rPr>
              <w:t xml:space="preserve"> </w:t>
            </w:r>
            <w:proofErr w:type="spellStart"/>
            <w:r w:rsidRPr="00BF3B38">
              <w:rPr>
                <w:rFonts w:ascii="Arial" w:hAnsi="Arial" w:cs="Arial"/>
                <w:sz w:val="20"/>
                <w:szCs w:val="20"/>
              </w:rPr>
              <w:t>авахад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сөрөг</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425D6799"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D08AFC8" wp14:editId="214C3685">
                  <wp:extent cx="238125" cy="123825"/>
                  <wp:effectExtent l="0" t="0" r="9525" b="9525"/>
                  <wp:docPr id="170" name="Picture 17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45C2AEE"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2EE7B7D7"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1DD3D691" w14:textId="77777777" w:rsidTr="00773A15">
        <w:trPr>
          <w:trHeight w:val="32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18934370"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648ECBF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6.5.Их, </w:t>
            </w:r>
            <w:proofErr w:type="spellStart"/>
            <w:r w:rsidRPr="00BF3B38">
              <w:rPr>
                <w:rFonts w:ascii="Arial" w:hAnsi="Arial" w:cs="Arial"/>
                <w:sz w:val="20"/>
                <w:szCs w:val="20"/>
              </w:rPr>
              <w:t>дээд</w:t>
            </w:r>
            <w:proofErr w:type="spellEnd"/>
            <w:r w:rsidRPr="00BF3B38">
              <w:rPr>
                <w:rFonts w:ascii="Arial" w:hAnsi="Arial" w:cs="Arial"/>
                <w:sz w:val="20"/>
                <w:szCs w:val="20"/>
              </w:rPr>
              <w:t xml:space="preserve"> </w:t>
            </w:r>
            <w:proofErr w:type="spellStart"/>
            <w:r w:rsidRPr="00BF3B38">
              <w:rPr>
                <w:rFonts w:ascii="Arial" w:hAnsi="Arial" w:cs="Arial"/>
                <w:sz w:val="20"/>
                <w:szCs w:val="20"/>
              </w:rPr>
              <w:t>сургуулиудын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w:t>
            </w:r>
            <w:proofErr w:type="spellEnd"/>
            <w:r w:rsidRPr="00BF3B38">
              <w:rPr>
                <w:rFonts w:ascii="Arial" w:hAnsi="Arial" w:cs="Arial"/>
                <w:sz w:val="20"/>
                <w:szCs w:val="20"/>
              </w:rPr>
              <w:t xml:space="preserve"> </w:t>
            </w:r>
            <w:proofErr w:type="spellStart"/>
            <w:r w:rsidRPr="00BF3B38">
              <w:rPr>
                <w:rFonts w:ascii="Arial" w:hAnsi="Arial" w:cs="Arial"/>
                <w:sz w:val="20"/>
                <w:szCs w:val="20"/>
              </w:rPr>
              <w:t>ажиллагаа</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удирдлагад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5533D058"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3D452E5" wp14:editId="037CC378">
                  <wp:extent cx="238125" cy="123825"/>
                  <wp:effectExtent l="0" t="0" r="9525" b="9525"/>
                  <wp:docPr id="172" name="Picture 17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3FCCA559"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28F017F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61576479" w14:textId="77777777" w:rsidTr="00773A15">
        <w:trPr>
          <w:trHeight w:val="386"/>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62DB33D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7.Гэмт </w:t>
            </w:r>
            <w:proofErr w:type="spellStart"/>
            <w:r w:rsidRPr="00BF3B38">
              <w:rPr>
                <w:rFonts w:ascii="Arial" w:hAnsi="Arial" w:cs="Arial"/>
                <w:sz w:val="20"/>
                <w:szCs w:val="20"/>
              </w:rPr>
              <w:t>хэрэг</w:t>
            </w:r>
            <w:proofErr w:type="spellEnd"/>
            <w:r w:rsidRPr="00BF3B38">
              <w:rPr>
                <w:rFonts w:ascii="Arial" w:hAnsi="Arial" w:cs="Arial"/>
                <w:sz w:val="20"/>
                <w:szCs w:val="20"/>
              </w:rPr>
              <w:t xml:space="preserve">, </w:t>
            </w:r>
            <w:proofErr w:type="spellStart"/>
            <w:r w:rsidRPr="00BF3B38">
              <w:rPr>
                <w:rFonts w:ascii="Arial" w:hAnsi="Arial" w:cs="Arial"/>
                <w:sz w:val="20"/>
                <w:szCs w:val="20"/>
              </w:rPr>
              <w:t>нийгмийн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аюулгүй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p>
        </w:tc>
        <w:tc>
          <w:tcPr>
            <w:tcW w:w="3309" w:type="dxa"/>
            <w:tcBorders>
              <w:top w:val="outset" w:sz="6" w:space="0" w:color="auto"/>
              <w:left w:val="outset" w:sz="6" w:space="0" w:color="auto"/>
              <w:bottom w:val="outset" w:sz="6" w:space="0" w:color="auto"/>
              <w:right w:val="outset" w:sz="6" w:space="0" w:color="auto"/>
            </w:tcBorders>
            <w:vAlign w:val="center"/>
            <w:hideMark/>
          </w:tcPr>
          <w:p w14:paraId="0E61B886"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7.1.Нийгмийн </w:t>
            </w:r>
            <w:proofErr w:type="spellStart"/>
            <w:r w:rsidRPr="00BF3B38">
              <w:rPr>
                <w:rFonts w:ascii="Arial" w:hAnsi="Arial" w:cs="Arial"/>
                <w:sz w:val="20"/>
                <w:szCs w:val="20"/>
              </w:rPr>
              <w:t>аюулгүй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гэмт</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нөхцөл</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55F09D3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64638B20" wp14:editId="59DD397B">
                  <wp:extent cx="238125" cy="123825"/>
                  <wp:effectExtent l="0" t="0" r="9525" b="9525"/>
                  <wp:docPr id="174" name="Picture 17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0ACCD540"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6F1DB28B"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3D566493" w14:textId="77777777" w:rsidTr="00773A15">
        <w:trPr>
          <w:trHeight w:val="32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70B65809"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1E5C488F"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7.2.Хуулийг </w:t>
            </w:r>
            <w:proofErr w:type="spellStart"/>
            <w:r w:rsidRPr="00BF3B38">
              <w:rPr>
                <w:rFonts w:ascii="Arial" w:hAnsi="Arial" w:cs="Arial"/>
                <w:sz w:val="20"/>
                <w:szCs w:val="20"/>
              </w:rPr>
              <w:t>албадан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хэрэгжүүлэхэд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5558500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16F30697" wp14:editId="04509FB5">
                  <wp:extent cx="238125" cy="123825"/>
                  <wp:effectExtent l="0" t="0" r="9525" b="9525"/>
                  <wp:docPr id="176" name="Picture 17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3802A0E4"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57E312D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17D030BD" w14:textId="77777777" w:rsidTr="00773A15">
        <w:trPr>
          <w:trHeight w:val="245"/>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365D2429"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2E40FAAF"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7.3.Гэмт </w:t>
            </w:r>
            <w:proofErr w:type="spellStart"/>
            <w:r w:rsidRPr="00BF3B38">
              <w:rPr>
                <w:rFonts w:ascii="Arial" w:hAnsi="Arial" w:cs="Arial"/>
                <w:sz w:val="20"/>
                <w:szCs w:val="20"/>
              </w:rPr>
              <w:t>хэргийн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илрүүлэлтэд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0DDDD17C"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240B95DB" wp14:editId="6B80C7C0">
                  <wp:extent cx="238125" cy="123825"/>
                  <wp:effectExtent l="0" t="0" r="9525" b="9525"/>
                  <wp:docPr id="178" name="Picture 17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1BA4795"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3258E82F"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659D2F9" w14:textId="77777777" w:rsidTr="00773A15">
        <w:trPr>
          <w:trHeight w:val="322"/>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28EA7816"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460DAB06"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7.4.Гэмт </w:t>
            </w:r>
            <w:proofErr w:type="spellStart"/>
            <w:r w:rsidRPr="00BF3B38">
              <w:rPr>
                <w:rFonts w:ascii="Arial" w:hAnsi="Arial" w:cs="Arial"/>
                <w:sz w:val="20"/>
                <w:szCs w:val="20"/>
              </w:rPr>
              <w:t>хэргийн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хохирогчид</w:t>
            </w:r>
            <w:proofErr w:type="spellEnd"/>
            <w:r w:rsidRPr="00BF3B38">
              <w:rPr>
                <w:rFonts w:ascii="Arial" w:hAnsi="Arial" w:cs="Arial"/>
                <w:sz w:val="20"/>
                <w:szCs w:val="20"/>
              </w:rPr>
              <w:t xml:space="preserve">, </w:t>
            </w:r>
            <w:proofErr w:type="spellStart"/>
            <w:r w:rsidRPr="00BF3B38">
              <w:rPr>
                <w:rFonts w:ascii="Arial" w:hAnsi="Arial" w:cs="Arial"/>
                <w:sz w:val="20"/>
                <w:szCs w:val="20"/>
              </w:rPr>
              <w:t>гэрчийн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эрхэд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сөрөг</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1566E684"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67BFEBF" wp14:editId="1DE8B1BE">
                  <wp:extent cx="238125" cy="123825"/>
                  <wp:effectExtent l="0" t="0" r="9525" b="9525"/>
                  <wp:docPr id="180" name="Picture 18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27A6078F"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277CB5DE"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3784393B" w14:textId="77777777" w:rsidTr="00773A15">
        <w:trPr>
          <w:trHeight w:val="386"/>
          <w:tblCellSpacing w:w="0" w:type="dxa"/>
        </w:trPr>
        <w:tc>
          <w:tcPr>
            <w:tcW w:w="2211" w:type="dxa"/>
            <w:vMerge w:val="restart"/>
            <w:tcBorders>
              <w:top w:val="outset" w:sz="6" w:space="0" w:color="auto"/>
              <w:left w:val="outset" w:sz="6" w:space="0" w:color="auto"/>
              <w:bottom w:val="outset" w:sz="6" w:space="0" w:color="auto"/>
              <w:right w:val="outset" w:sz="6" w:space="0" w:color="auto"/>
            </w:tcBorders>
            <w:vAlign w:val="center"/>
            <w:hideMark/>
          </w:tcPr>
          <w:p w14:paraId="6EFF85AD"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8.Соёл</w:t>
            </w:r>
          </w:p>
        </w:tc>
        <w:tc>
          <w:tcPr>
            <w:tcW w:w="3309" w:type="dxa"/>
            <w:tcBorders>
              <w:top w:val="outset" w:sz="6" w:space="0" w:color="auto"/>
              <w:left w:val="outset" w:sz="6" w:space="0" w:color="auto"/>
              <w:bottom w:val="outset" w:sz="6" w:space="0" w:color="auto"/>
              <w:right w:val="outset" w:sz="6" w:space="0" w:color="auto"/>
            </w:tcBorders>
            <w:vAlign w:val="center"/>
            <w:hideMark/>
          </w:tcPr>
          <w:p w14:paraId="5BB83B5A"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8.1.Соёлын </w:t>
            </w:r>
            <w:proofErr w:type="spellStart"/>
            <w:r w:rsidRPr="00BF3B38">
              <w:rPr>
                <w:rFonts w:ascii="Arial" w:hAnsi="Arial" w:cs="Arial"/>
                <w:sz w:val="20"/>
                <w:szCs w:val="20"/>
              </w:rPr>
              <w:t>өвийг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хамгаалахад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45C9CF20"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2F77D06" wp14:editId="6B840F17">
                  <wp:extent cx="238125" cy="123825"/>
                  <wp:effectExtent l="0" t="0" r="9525" b="9525"/>
                  <wp:docPr id="182" name="Picture 18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6A1BD9E3"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4982BC72"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21765D6D" w14:textId="77777777" w:rsidTr="00773A15">
        <w:trPr>
          <w:trHeight w:val="260"/>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669461C6"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6577E4DC"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8.2.Хэл, </w:t>
            </w:r>
            <w:proofErr w:type="spellStart"/>
            <w:r w:rsidRPr="00BF3B38">
              <w:rPr>
                <w:rFonts w:ascii="Arial" w:hAnsi="Arial" w:cs="Arial"/>
                <w:sz w:val="20"/>
                <w:szCs w:val="20"/>
              </w:rPr>
              <w:t>соёлын</w:t>
            </w:r>
            <w:proofErr w:type="spellEnd"/>
            <w:r w:rsidRPr="00BF3B38">
              <w:rPr>
                <w:rFonts w:ascii="Arial" w:hAnsi="Arial" w:cs="Arial"/>
                <w:sz w:val="20"/>
                <w:szCs w:val="20"/>
              </w:rPr>
              <w:t xml:space="preserve"> </w:t>
            </w:r>
            <w:proofErr w:type="spellStart"/>
            <w:r w:rsidRPr="00BF3B38">
              <w:rPr>
                <w:rFonts w:ascii="Arial" w:hAnsi="Arial" w:cs="Arial"/>
                <w:sz w:val="20"/>
                <w:szCs w:val="20"/>
              </w:rPr>
              <w:t>ялгаатай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w:t>
            </w:r>
            <w:proofErr w:type="spellEnd"/>
            <w:r w:rsidRPr="00BF3B38">
              <w:rPr>
                <w:rFonts w:ascii="Arial" w:hAnsi="Arial" w:cs="Arial"/>
                <w:sz w:val="20"/>
                <w:szCs w:val="20"/>
              </w:rPr>
              <w:t xml:space="preserve"> </w:t>
            </w:r>
            <w:proofErr w:type="spellStart"/>
            <w:r w:rsidRPr="00BF3B38">
              <w:rPr>
                <w:rFonts w:ascii="Arial" w:hAnsi="Arial" w:cs="Arial"/>
                <w:sz w:val="20"/>
                <w:szCs w:val="20"/>
              </w:rPr>
              <w:t>бий</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болгох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эсхүл</w:t>
            </w:r>
            <w:proofErr w:type="spellEnd"/>
            <w:r w:rsidRPr="00BF3B38">
              <w:rPr>
                <w:rFonts w:ascii="Arial" w:hAnsi="Arial" w:cs="Arial"/>
                <w:sz w:val="20"/>
                <w:szCs w:val="20"/>
              </w:rPr>
              <w:t xml:space="preserve"> </w:t>
            </w:r>
            <w:proofErr w:type="spellStart"/>
            <w:r w:rsidRPr="00BF3B38">
              <w:rPr>
                <w:rFonts w:ascii="Arial" w:hAnsi="Arial" w:cs="Arial"/>
                <w:sz w:val="20"/>
                <w:szCs w:val="20"/>
              </w:rPr>
              <w:t>уг</w:t>
            </w:r>
            <w:proofErr w:type="spellEnd"/>
            <w:r w:rsidRPr="00BF3B38">
              <w:rPr>
                <w:rFonts w:ascii="Arial" w:hAnsi="Arial" w:cs="Arial"/>
                <w:sz w:val="20"/>
                <w:szCs w:val="20"/>
              </w:rPr>
              <w:t xml:space="preserve"> </w:t>
            </w:r>
            <w:proofErr w:type="spellStart"/>
            <w:r w:rsidRPr="00BF3B38">
              <w:rPr>
                <w:rFonts w:ascii="Arial" w:hAnsi="Arial" w:cs="Arial"/>
                <w:sz w:val="20"/>
                <w:szCs w:val="20"/>
              </w:rPr>
              <w:t>ялгаатай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байдалд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4393B665"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443E33D" wp14:editId="7B716BB4">
                  <wp:extent cx="238125" cy="123825"/>
                  <wp:effectExtent l="0" t="0" r="9525" b="9525"/>
                  <wp:docPr id="184" name="Picture 18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14C91ECE"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02AF7DB6"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3FC38496" w14:textId="77777777" w:rsidTr="00773A15">
        <w:trPr>
          <w:trHeight w:val="174"/>
          <w:tblCellSpacing w:w="0" w:type="dxa"/>
        </w:trPr>
        <w:tc>
          <w:tcPr>
            <w:tcW w:w="2211" w:type="dxa"/>
            <w:vMerge/>
            <w:tcBorders>
              <w:top w:val="outset" w:sz="6" w:space="0" w:color="auto"/>
              <w:left w:val="outset" w:sz="6" w:space="0" w:color="auto"/>
              <w:bottom w:val="outset" w:sz="6" w:space="0" w:color="auto"/>
              <w:right w:val="outset" w:sz="6" w:space="0" w:color="auto"/>
            </w:tcBorders>
            <w:vAlign w:val="center"/>
            <w:hideMark/>
          </w:tcPr>
          <w:p w14:paraId="54EADBD1" w14:textId="77777777" w:rsidR="002F3078" w:rsidRPr="00BF3B38" w:rsidRDefault="002F3078" w:rsidP="00773A15">
            <w:pPr>
              <w:spacing w:after="0" w:line="240" w:lineRule="auto"/>
              <w:rPr>
                <w:rFonts w:ascii="Arial" w:eastAsiaTheme="minorEastAsia" w:hAnsi="Arial" w:cs="Arial"/>
                <w:sz w:val="20"/>
                <w:szCs w:val="20"/>
              </w:rPr>
            </w:pPr>
          </w:p>
        </w:tc>
        <w:tc>
          <w:tcPr>
            <w:tcW w:w="3309" w:type="dxa"/>
            <w:tcBorders>
              <w:top w:val="outset" w:sz="6" w:space="0" w:color="auto"/>
              <w:left w:val="outset" w:sz="6" w:space="0" w:color="auto"/>
              <w:bottom w:val="outset" w:sz="6" w:space="0" w:color="auto"/>
              <w:right w:val="outset" w:sz="6" w:space="0" w:color="auto"/>
            </w:tcBorders>
            <w:vAlign w:val="center"/>
            <w:hideMark/>
          </w:tcPr>
          <w:p w14:paraId="50FFBAC4"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xml:space="preserve">8.3.Иргэдийн </w:t>
            </w:r>
            <w:proofErr w:type="spellStart"/>
            <w:r w:rsidRPr="00BF3B38">
              <w:rPr>
                <w:rFonts w:ascii="Arial" w:hAnsi="Arial" w:cs="Arial"/>
                <w:sz w:val="20"/>
                <w:szCs w:val="20"/>
              </w:rPr>
              <w:t>түүх</w:t>
            </w:r>
            <w:proofErr w:type="spellEnd"/>
            <w:r w:rsidRPr="00BF3B38">
              <w:rPr>
                <w:rFonts w:ascii="Arial" w:hAnsi="Arial" w:cs="Arial"/>
                <w:sz w:val="20"/>
                <w:szCs w:val="20"/>
              </w:rPr>
              <w:t xml:space="preserve">, </w:t>
            </w:r>
            <w:proofErr w:type="spellStart"/>
            <w:r w:rsidRPr="00BF3B38">
              <w:rPr>
                <w:rFonts w:ascii="Arial" w:hAnsi="Arial" w:cs="Arial"/>
                <w:sz w:val="20"/>
                <w:szCs w:val="20"/>
              </w:rPr>
              <w:t>соёлоо</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оролцоонд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543" w:type="dxa"/>
            <w:tcBorders>
              <w:top w:val="outset" w:sz="6" w:space="0" w:color="auto"/>
              <w:left w:val="outset" w:sz="6" w:space="0" w:color="auto"/>
              <w:bottom w:val="outset" w:sz="6" w:space="0" w:color="auto"/>
              <w:right w:val="outset" w:sz="6" w:space="0" w:color="auto"/>
            </w:tcBorders>
            <w:vAlign w:val="center"/>
            <w:hideMark/>
          </w:tcPr>
          <w:p w14:paraId="7DACC2DF"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93DE2B5" wp14:editId="662F1F94">
                  <wp:extent cx="238125" cy="123825"/>
                  <wp:effectExtent l="0" t="0" r="9525" b="9525"/>
                  <wp:docPr id="186" name="Picture 18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485" w:type="dxa"/>
            <w:tcBorders>
              <w:top w:val="outset" w:sz="6" w:space="0" w:color="auto"/>
              <w:left w:val="outset" w:sz="6" w:space="0" w:color="auto"/>
              <w:bottom w:val="outset" w:sz="6" w:space="0" w:color="auto"/>
              <w:right w:val="outset" w:sz="6" w:space="0" w:color="auto"/>
            </w:tcBorders>
            <w:vAlign w:val="center"/>
            <w:hideMark/>
          </w:tcPr>
          <w:p w14:paraId="67BCE4C3" w14:textId="77777777" w:rsidR="002F3078" w:rsidRPr="00BF3B38" w:rsidRDefault="002F3078" w:rsidP="00773A15">
            <w:pPr>
              <w:pStyle w:val="NormalWeb"/>
              <w:numPr>
                <w:ilvl w:val="0"/>
                <w:numId w:val="15"/>
              </w:numPr>
              <w:spacing w:before="0" w:beforeAutospacing="0"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310" w:type="dxa"/>
            <w:tcBorders>
              <w:top w:val="outset" w:sz="6" w:space="0" w:color="auto"/>
              <w:left w:val="outset" w:sz="6" w:space="0" w:color="auto"/>
              <w:bottom w:val="outset" w:sz="6" w:space="0" w:color="auto"/>
              <w:right w:val="outset" w:sz="6" w:space="0" w:color="auto"/>
            </w:tcBorders>
            <w:vAlign w:val="center"/>
            <w:hideMark/>
          </w:tcPr>
          <w:p w14:paraId="54A10181" w14:textId="77777777" w:rsidR="002F3078" w:rsidRPr="00BF3B38" w:rsidRDefault="002F3078" w:rsidP="00773A15">
            <w:pPr>
              <w:pStyle w:val="NormalWeb"/>
              <w:spacing w:before="0" w:beforeAutospacing="0" w:after="0" w:afterAutospacing="0"/>
              <w:jc w:val="both"/>
              <w:rPr>
                <w:rFonts w:ascii="Arial" w:hAnsi="Arial" w:cs="Arial"/>
                <w:sz w:val="20"/>
                <w:szCs w:val="20"/>
              </w:rPr>
            </w:pPr>
            <w:r w:rsidRPr="00BF3B38">
              <w:rPr>
                <w:rFonts w:ascii="Arial" w:hAnsi="Arial" w:cs="Arial"/>
                <w:sz w:val="20"/>
                <w:szCs w:val="20"/>
              </w:rPr>
              <w:t> </w:t>
            </w:r>
          </w:p>
        </w:tc>
      </w:tr>
    </w:tbl>
    <w:p w14:paraId="4AC23659" w14:textId="77777777" w:rsidR="002F3078" w:rsidRPr="00BF3B38" w:rsidRDefault="002F3078" w:rsidP="002F3078">
      <w:pPr>
        <w:pStyle w:val="NormalWeb"/>
        <w:jc w:val="right"/>
        <w:rPr>
          <w:rFonts w:ascii="Arial" w:hAnsi="Arial" w:cs="Arial"/>
          <w:sz w:val="22"/>
          <w:szCs w:val="22"/>
        </w:rPr>
      </w:pPr>
      <w:r w:rsidRPr="00BF3B38">
        <w:rPr>
          <w:rFonts w:ascii="Arial" w:hAnsi="Arial" w:cs="Arial"/>
          <w:sz w:val="22"/>
          <w:szCs w:val="22"/>
          <w:lang w:val="mn-MN"/>
        </w:rPr>
        <w:t xml:space="preserve">       </w:t>
      </w:r>
      <w:r w:rsidRPr="00BF3B38">
        <w:rPr>
          <w:rFonts w:ascii="Arial" w:hAnsi="Arial" w:cs="Arial"/>
          <w:sz w:val="22"/>
          <w:szCs w:val="22"/>
        </w:rPr>
        <w:t> </w:t>
      </w:r>
      <w:proofErr w:type="spellStart"/>
      <w:r w:rsidRPr="00BF3B38">
        <w:rPr>
          <w:rFonts w:ascii="Arial" w:hAnsi="Arial" w:cs="Arial"/>
          <w:sz w:val="22"/>
          <w:szCs w:val="22"/>
        </w:rPr>
        <w:t>Хүснэгт</w:t>
      </w:r>
      <w:proofErr w:type="spellEnd"/>
      <w:r w:rsidRPr="00BF3B38">
        <w:rPr>
          <w:rFonts w:ascii="Arial" w:hAnsi="Arial" w:cs="Arial"/>
          <w:sz w:val="22"/>
          <w:szCs w:val="22"/>
        </w:rPr>
        <w:t xml:space="preserve"> 4</w:t>
      </w:r>
    </w:p>
    <w:p w14:paraId="17ABD597" w14:textId="77777777" w:rsidR="002F3078" w:rsidRPr="00411A65" w:rsidRDefault="002F3078" w:rsidP="002F3078">
      <w:pPr>
        <w:pStyle w:val="NormalWeb"/>
        <w:spacing w:after="0" w:afterAutospacing="0"/>
        <w:jc w:val="center"/>
        <w:rPr>
          <w:rFonts w:ascii="Arial" w:hAnsi="Arial" w:cs="Arial"/>
          <w:b/>
          <w:sz w:val="22"/>
          <w:szCs w:val="22"/>
        </w:rPr>
      </w:pPr>
      <w:r w:rsidRPr="00411A65">
        <w:rPr>
          <w:rFonts w:ascii="Arial" w:hAnsi="Arial" w:cs="Arial"/>
          <w:b/>
          <w:sz w:val="22"/>
          <w:szCs w:val="22"/>
        </w:rPr>
        <w:t>БАЙГАЛЬ ОРЧИНД ҮЗҮҮЛЭХ ҮР НӨЛӨӨ</w:t>
      </w:r>
    </w:p>
    <w:tbl>
      <w:tblPr>
        <w:tblW w:w="9781"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1"/>
        <w:gridCol w:w="4186"/>
        <w:gridCol w:w="1274"/>
        <w:gridCol w:w="1146"/>
        <w:gridCol w:w="1564"/>
      </w:tblGrid>
      <w:tr w:rsidR="002F3078" w:rsidRPr="00411A65" w14:paraId="590039D5" w14:textId="77777777" w:rsidTr="00773A15">
        <w:trPr>
          <w:trHeight w:val="475"/>
          <w:tblCellSpacing w:w="0" w:type="dxa"/>
        </w:trPr>
        <w:tc>
          <w:tcPr>
            <w:tcW w:w="1611" w:type="dxa"/>
            <w:tcBorders>
              <w:top w:val="outset" w:sz="6" w:space="0" w:color="auto"/>
              <w:left w:val="outset" w:sz="6" w:space="0" w:color="auto"/>
              <w:bottom w:val="outset" w:sz="6" w:space="0" w:color="auto"/>
              <w:right w:val="outset" w:sz="6" w:space="0" w:color="auto"/>
            </w:tcBorders>
            <w:vAlign w:val="center"/>
            <w:hideMark/>
          </w:tcPr>
          <w:p w14:paraId="362DD2DB" w14:textId="77777777" w:rsidR="002F3078" w:rsidRPr="00411A65" w:rsidRDefault="002F3078" w:rsidP="00773A15">
            <w:pPr>
              <w:pStyle w:val="NormalWeb"/>
              <w:spacing w:before="0" w:beforeAutospacing="0" w:after="0" w:afterAutospacing="0"/>
              <w:jc w:val="center"/>
              <w:rPr>
                <w:rFonts w:ascii="Arial" w:hAnsi="Arial" w:cs="Arial"/>
                <w:b/>
                <w:sz w:val="20"/>
                <w:szCs w:val="20"/>
              </w:rPr>
            </w:pPr>
            <w:r w:rsidRPr="00411A65">
              <w:rPr>
                <w:rFonts w:ascii="Arial" w:hAnsi="Arial" w:cs="Arial"/>
                <w:b/>
                <w:sz w:val="20"/>
                <w:szCs w:val="20"/>
              </w:rPr>
              <w:t> </w:t>
            </w:r>
            <w:proofErr w:type="spellStart"/>
            <w:r w:rsidRPr="00411A65">
              <w:rPr>
                <w:rFonts w:ascii="Arial" w:hAnsi="Arial" w:cs="Arial"/>
                <w:b/>
                <w:sz w:val="20"/>
                <w:szCs w:val="20"/>
              </w:rPr>
              <w:t>Үзүүлэх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үр</w:t>
            </w:r>
            <w:proofErr w:type="spellEnd"/>
          </w:p>
          <w:p w14:paraId="16FEDC99" w14:textId="77777777" w:rsidR="002F3078" w:rsidRPr="00411A65" w:rsidRDefault="002F3078" w:rsidP="00773A15">
            <w:pPr>
              <w:pStyle w:val="NormalWeb"/>
              <w:spacing w:before="0" w:beforeAutospacing="0" w:after="0" w:afterAutospacing="0"/>
              <w:jc w:val="center"/>
              <w:rPr>
                <w:rFonts w:ascii="Arial" w:hAnsi="Arial" w:cs="Arial"/>
                <w:b/>
                <w:sz w:val="20"/>
                <w:szCs w:val="20"/>
              </w:rPr>
            </w:pPr>
            <w:proofErr w:type="spellStart"/>
            <w:r w:rsidRPr="00411A65">
              <w:rPr>
                <w:rFonts w:ascii="Arial" w:hAnsi="Arial" w:cs="Arial"/>
                <w:b/>
                <w:sz w:val="20"/>
                <w:szCs w:val="20"/>
              </w:rPr>
              <w:t>нөлөө</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4A61A688" w14:textId="77777777" w:rsidR="002F3078" w:rsidRPr="00411A65" w:rsidRDefault="002F3078" w:rsidP="00773A15">
            <w:pPr>
              <w:pStyle w:val="NormalWeb"/>
              <w:spacing w:after="0" w:afterAutospacing="0"/>
              <w:jc w:val="center"/>
              <w:rPr>
                <w:rFonts w:ascii="Arial" w:hAnsi="Arial" w:cs="Arial"/>
                <w:b/>
                <w:sz w:val="20"/>
                <w:szCs w:val="20"/>
              </w:rPr>
            </w:pPr>
            <w:r w:rsidRPr="00411A65">
              <w:rPr>
                <w:rFonts w:ascii="Arial" w:hAnsi="Arial" w:cs="Arial"/>
                <w:b/>
                <w:sz w:val="20"/>
                <w:szCs w:val="20"/>
              </w:rPr>
              <w:t> </w:t>
            </w:r>
            <w:proofErr w:type="spellStart"/>
            <w:r w:rsidRPr="00411A65">
              <w:rPr>
                <w:rFonts w:ascii="Arial" w:hAnsi="Arial" w:cs="Arial"/>
                <w:b/>
                <w:sz w:val="20"/>
                <w:szCs w:val="20"/>
              </w:rPr>
              <w:t>Холбогдох</w:t>
            </w:r>
            <w:proofErr w:type="spellEnd"/>
            <w:r w:rsidRPr="00411A65">
              <w:rPr>
                <w:rFonts w:ascii="Arial" w:hAnsi="Arial" w:cs="Arial"/>
                <w:b/>
                <w:sz w:val="20"/>
                <w:szCs w:val="20"/>
              </w:rPr>
              <w:t xml:space="preserve"> </w:t>
            </w:r>
            <w:proofErr w:type="spellStart"/>
            <w:r w:rsidRPr="00411A65">
              <w:rPr>
                <w:rFonts w:ascii="Arial" w:hAnsi="Arial" w:cs="Arial"/>
                <w:b/>
                <w:sz w:val="20"/>
                <w:szCs w:val="20"/>
              </w:rPr>
              <w:t>асуулт</w:t>
            </w:r>
            <w:proofErr w:type="spellEnd"/>
            <w:r w:rsidRPr="00411A65">
              <w:rPr>
                <w:rFonts w:ascii="Arial" w:hAnsi="Arial" w:cs="Arial"/>
                <w:b/>
                <w:sz w:val="20"/>
                <w:szCs w:val="20"/>
              </w:rPr>
              <w:t> </w:t>
            </w:r>
          </w:p>
        </w:tc>
        <w:tc>
          <w:tcPr>
            <w:tcW w:w="2420" w:type="dxa"/>
            <w:gridSpan w:val="2"/>
            <w:tcBorders>
              <w:top w:val="outset" w:sz="6" w:space="0" w:color="auto"/>
              <w:left w:val="outset" w:sz="6" w:space="0" w:color="auto"/>
              <w:bottom w:val="outset" w:sz="6" w:space="0" w:color="auto"/>
              <w:right w:val="outset" w:sz="6" w:space="0" w:color="auto"/>
            </w:tcBorders>
            <w:vAlign w:val="center"/>
            <w:hideMark/>
          </w:tcPr>
          <w:p w14:paraId="1F3E9E27" w14:textId="77777777" w:rsidR="002F3078" w:rsidRPr="00411A65" w:rsidRDefault="002F3078" w:rsidP="00773A15">
            <w:pPr>
              <w:pStyle w:val="NormalWeb"/>
              <w:spacing w:after="0" w:afterAutospacing="0"/>
              <w:jc w:val="center"/>
              <w:rPr>
                <w:rFonts w:ascii="Arial" w:hAnsi="Arial" w:cs="Arial"/>
                <w:b/>
                <w:sz w:val="20"/>
                <w:szCs w:val="20"/>
              </w:rPr>
            </w:pPr>
            <w:proofErr w:type="spellStart"/>
            <w:r w:rsidRPr="00411A65">
              <w:rPr>
                <w:rFonts w:ascii="Arial" w:hAnsi="Arial" w:cs="Arial"/>
                <w:b/>
                <w:sz w:val="20"/>
                <w:szCs w:val="20"/>
              </w:rPr>
              <w:t>Хариулт</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4046037A" w14:textId="77777777" w:rsidR="002F3078" w:rsidRPr="00411A65" w:rsidRDefault="002F3078" w:rsidP="00773A15">
            <w:pPr>
              <w:pStyle w:val="NormalWeb"/>
              <w:spacing w:after="0" w:afterAutospacing="0"/>
              <w:jc w:val="center"/>
              <w:rPr>
                <w:rFonts w:ascii="Arial" w:hAnsi="Arial" w:cs="Arial"/>
                <w:b/>
                <w:sz w:val="20"/>
                <w:szCs w:val="20"/>
              </w:rPr>
            </w:pPr>
            <w:proofErr w:type="spellStart"/>
            <w:r w:rsidRPr="00411A65">
              <w:rPr>
                <w:rFonts w:ascii="Arial" w:hAnsi="Arial" w:cs="Arial"/>
                <w:b/>
                <w:sz w:val="20"/>
                <w:szCs w:val="20"/>
              </w:rPr>
              <w:t>Тайлбар</w:t>
            </w:r>
            <w:proofErr w:type="spellEnd"/>
          </w:p>
        </w:tc>
      </w:tr>
      <w:tr w:rsidR="002F3078" w:rsidRPr="00BF3B38" w14:paraId="43EA4F0C" w14:textId="77777777" w:rsidTr="00773A15">
        <w:trPr>
          <w:trHeight w:val="435"/>
          <w:tblCellSpacing w:w="0" w:type="dxa"/>
        </w:trPr>
        <w:tc>
          <w:tcPr>
            <w:tcW w:w="1611" w:type="dxa"/>
            <w:tcBorders>
              <w:top w:val="outset" w:sz="6" w:space="0" w:color="auto"/>
              <w:left w:val="outset" w:sz="6" w:space="0" w:color="auto"/>
              <w:bottom w:val="outset" w:sz="6" w:space="0" w:color="auto"/>
              <w:right w:val="outset" w:sz="6" w:space="0" w:color="auto"/>
            </w:tcBorders>
            <w:vAlign w:val="center"/>
            <w:hideMark/>
          </w:tcPr>
          <w:p w14:paraId="78B78A66"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1.Агаар</w:t>
            </w:r>
          </w:p>
        </w:tc>
        <w:tc>
          <w:tcPr>
            <w:tcW w:w="4186" w:type="dxa"/>
            <w:tcBorders>
              <w:top w:val="outset" w:sz="6" w:space="0" w:color="auto"/>
              <w:left w:val="outset" w:sz="6" w:space="0" w:color="auto"/>
              <w:bottom w:val="outset" w:sz="6" w:space="0" w:color="auto"/>
              <w:right w:val="outset" w:sz="6" w:space="0" w:color="auto"/>
            </w:tcBorders>
            <w:vAlign w:val="center"/>
            <w:hideMark/>
          </w:tcPr>
          <w:p w14:paraId="34456C1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1.1.Зохицуулалтын </w:t>
            </w:r>
            <w:proofErr w:type="spellStart"/>
            <w:r w:rsidRPr="00BF3B38">
              <w:rPr>
                <w:rFonts w:ascii="Arial" w:hAnsi="Arial" w:cs="Arial"/>
                <w:sz w:val="20"/>
                <w:szCs w:val="20"/>
              </w:rPr>
              <w:t>хувилбарын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үр</w:t>
            </w:r>
            <w:proofErr w:type="spellEnd"/>
            <w:r w:rsidRPr="00BF3B38">
              <w:rPr>
                <w:rFonts w:ascii="Arial" w:hAnsi="Arial" w:cs="Arial"/>
                <w:sz w:val="20"/>
                <w:szCs w:val="20"/>
              </w:rPr>
              <w:t xml:space="preserve"> </w:t>
            </w:r>
            <w:proofErr w:type="spellStart"/>
            <w:r w:rsidRPr="00BF3B38">
              <w:rPr>
                <w:rFonts w:ascii="Arial" w:hAnsi="Arial" w:cs="Arial"/>
                <w:sz w:val="20"/>
                <w:szCs w:val="20"/>
              </w:rPr>
              <w:t>дүнд</w:t>
            </w:r>
            <w:proofErr w:type="spellEnd"/>
            <w:r w:rsidRPr="00BF3B38">
              <w:rPr>
                <w:rFonts w:ascii="Arial" w:hAnsi="Arial" w:cs="Arial"/>
                <w:sz w:val="20"/>
                <w:szCs w:val="20"/>
              </w:rPr>
              <w:t xml:space="preserve"> </w:t>
            </w:r>
            <w:proofErr w:type="spellStart"/>
            <w:r w:rsidRPr="00BF3B38">
              <w:rPr>
                <w:rFonts w:ascii="Arial" w:hAnsi="Arial" w:cs="Arial"/>
                <w:sz w:val="20"/>
                <w:szCs w:val="20"/>
              </w:rPr>
              <w:t>агаарын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бохирдлыг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66503360"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8DB6B33" wp14:editId="54AC55B9">
                  <wp:extent cx="238125" cy="123825"/>
                  <wp:effectExtent l="0" t="0" r="9525" b="9525"/>
                  <wp:docPr id="188" name="Picture 18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2DCFCA3C"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178E29E7"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06085AEE" w14:textId="77777777" w:rsidTr="00773A15">
        <w:trPr>
          <w:trHeight w:val="520"/>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0EE747D1"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2.Зам </w:t>
            </w:r>
            <w:proofErr w:type="spellStart"/>
            <w:r w:rsidRPr="00BF3B38">
              <w:rPr>
                <w:rFonts w:ascii="Arial" w:hAnsi="Arial" w:cs="Arial"/>
                <w:sz w:val="20"/>
                <w:szCs w:val="20"/>
              </w:rPr>
              <w:t>тээвэр</w:t>
            </w:r>
            <w:proofErr w:type="spellEnd"/>
            <w:r w:rsidRPr="00BF3B38">
              <w:rPr>
                <w:rFonts w:ascii="Arial" w:hAnsi="Arial" w:cs="Arial"/>
                <w:sz w:val="20"/>
                <w:szCs w:val="20"/>
              </w:rPr>
              <w:t xml:space="preserve">, </w:t>
            </w:r>
            <w:proofErr w:type="spellStart"/>
            <w:r w:rsidRPr="00BF3B38">
              <w:rPr>
                <w:rFonts w:ascii="Arial" w:hAnsi="Arial" w:cs="Arial"/>
                <w:sz w:val="20"/>
                <w:szCs w:val="20"/>
              </w:rPr>
              <w:t>түлш</w:t>
            </w:r>
            <w:proofErr w:type="spellEnd"/>
            <w:r w:rsidRPr="00BF3B38">
              <w:rPr>
                <w:rFonts w:ascii="Arial" w:hAnsi="Arial" w:cs="Arial"/>
                <w:sz w:val="20"/>
                <w:szCs w:val="20"/>
              </w:rPr>
              <w:t xml:space="preserve">, </w:t>
            </w:r>
            <w:proofErr w:type="spellStart"/>
            <w:r w:rsidRPr="00BF3B38">
              <w:rPr>
                <w:rFonts w:ascii="Arial" w:hAnsi="Arial" w:cs="Arial"/>
                <w:sz w:val="20"/>
                <w:szCs w:val="20"/>
              </w:rPr>
              <w:t>эрчим</w:t>
            </w:r>
            <w:proofErr w:type="spellEnd"/>
            <w:r w:rsidRPr="00BF3B38">
              <w:rPr>
                <w:rFonts w:ascii="Arial" w:hAnsi="Arial" w:cs="Arial"/>
                <w:sz w:val="20"/>
                <w:szCs w:val="20"/>
              </w:rPr>
              <w:t xml:space="preserve"> </w:t>
            </w:r>
            <w:proofErr w:type="spellStart"/>
            <w:r w:rsidRPr="00BF3B38">
              <w:rPr>
                <w:rFonts w:ascii="Arial" w:hAnsi="Arial" w:cs="Arial"/>
                <w:sz w:val="20"/>
                <w:szCs w:val="20"/>
              </w:rPr>
              <w:t>хүч</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59BAE934"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2.1.Тээврийн </w:t>
            </w:r>
            <w:proofErr w:type="spellStart"/>
            <w:r w:rsidRPr="00BF3B38">
              <w:rPr>
                <w:rFonts w:ascii="Arial" w:hAnsi="Arial" w:cs="Arial"/>
                <w:sz w:val="20"/>
                <w:szCs w:val="20"/>
              </w:rPr>
              <w:t>хэрэгслийн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түлшний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хэрэглээг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нэмэгдүүлэх</w:t>
            </w:r>
            <w:proofErr w:type="spellEnd"/>
            <w:r w:rsidRPr="00BF3B38">
              <w:rPr>
                <w:rFonts w:ascii="Arial" w:hAnsi="Arial" w:cs="Arial"/>
                <w:sz w:val="20"/>
                <w:szCs w:val="20"/>
              </w:rPr>
              <w:t>/</w:t>
            </w:r>
            <w:proofErr w:type="spellStart"/>
            <w:r w:rsidRPr="00BF3B38">
              <w:rPr>
                <w:rFonts w:ascii="Arial" w:hAnsi="Arial" w:cs="Arial"/>
                <w:sz w:val="20"/>
                <w:szCs w:val="20"/>
              </w:rPr>
              <w:t>бууруулах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7291464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72617E02" wp14:editId="212C10D5">
                  <wp:extent cx="238125" cy="123825"/>
                  <wp:effectExtent l="0" t="0" r="9525" b="9525"/>
                  <wp:docPr id="190" name="Picture 19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4A42228E" w14:textId="77777777" w:rsidR="002F3078" w:rsidRPr="00BF3B38" w:rsidRDefault="002F3078" w:rsidP="00773A15">
            <w:pPr>
              <w:pStyle w:val="NormalWeb"/>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663478BA"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Нөлөө үзүүлэхгүй</w:t>
            </w:r>
          </w:p>
        </w:tc>
      </w:tr>
      <w:tr w:rsidR="002F3078" w:rsidRPr="00BF3B38" w14:paraId="0BA09F1E" w14:textId="77777777" w:rsidTr="00773A15">
        <w:trPr>
          <w:trHeight w:val="11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09950A65"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35BC856E"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2.2.Эрчим </w:t>
            </w:r>
            <w:proofErr w:type="spellStart"/>
            <w:r w:rsidRPr="00BF3B38">
              <w:rPr>
                <w:rFonts w:ascii="Arial" w:hAnsi="Arial" w:cs="Arial"/>
                <w:sz w:val="20"/>
                <w:szCs w:val="20"/>
              </w:rPr>
              <w:t>хүчний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хэрэглээг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1C57A46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28E89D4" wp14:editId="214A6AAD">
                  <wp:extent cx="238125" cy="123825"/>
                  <wp:effectExtent l="0" t="0" r="9525" b="9525"/>
                  <wp:docPr id="192" name="Picture 19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694ADC48"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77F1A054"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E09EF8F" w14:textId="77777777" w:rsidTr="00773A15">
        <w:trPr>
          <w:trHeight w:val="294"/>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2C050B41"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588D8FC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2.3.Эрчим </w:t>
            </w:r>
            <w:proofErr w:type="spellStart"/>
            <w:r w:rsidRPr="00BF3B38">
              <w:rPr>
                <w:rFonts w:ascii="Arial" w:hAnsi="Arial" w:cs="Arial"/>
                <w:sz w:val="20"/>
                <w:szCs w:val="20"/>
              </w:rPr>
              <w:t>хүчний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үйлдвэрлэлд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49D1DD52"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EEB2E76" wp14:editId="5F6246DF">
                  <wp:extent cx="238125" cy="123825"/>
                  <wp:effectExtent l="0" t="0" r="9525" b="9525"/>
                  <wp:docPr id="196" name="Picture 19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132481B0"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7A8FE9D1"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4BF9880D" w14:textId="77777777" w:rsidTr="00773A15">
        <w:trPr>
          <w:trHeight w:val="412"/>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5E382BDF"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BF7EBA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2.4.Тээврийн </w:t>
            </w:r>
            <w:proofErr w:type="spellStart"/>
            <w:r w:rsidRPr="00BF3B38">
              <w:rPr>
                <w:rFonts w:ascii="Arial" w:hAnsi="Arial" w:cs="Arial"/>
                <w:sz w:val="20"/>
                <w:szCs w:val="20"/>
              </w:rPr>
              <w:t>хэрэгслийн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агаарын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бохирдлыг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6117E66A"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5845C954" wp14:editId="08498013">
                  <wp:extent cx="238125" cy="123825"/>
                  <wp:effectExtent l="0" t="0" r="9525" b="9525"/>
                  <wp:docPr id="198" name="Picture 19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6CEF69AA"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37B593F2"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3EE3D5E4" w14:textId="77777777" w:rsidTr="00773A15">
        <w:trPr>
          <w:trHeight w:val="234"/>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3EE52C1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3.Ан </w:t>
            </w:r>
            <w:proofErr w:type="spellStart"/>
            <w:r w:rsidRPr="00BF3B38">
              <w:rPr>
                <w:rFonts w:ascii="Arial" w:hAnsi="Arial" w:cs="Arial"/>
                <w:sz w:val="20"/>
                <w:szCs w:val="20"/>
              </w:rPr>
              <w:t>амьтан</w:t>
            </w:r>
            <w:proofErr w:type="spellEnd"/>
            <w:r w:rsidRPr="00BF3B38">
              <w:rPr>
                <w:rFonts w:ascii="Arial" w:hAnsi="Arial" w:cs="Arial"/>
                <w:sz w:val="20"/>
                <w:szCs w:val="20"/>
              </w:rPr>
              <w:t xml:space="preserve">, </w:t>
            </w:r>
            <w:proofErr w:type="spellStart"/>
            <w:r w:rsidRPr="00BF3B38">
              <w:rPr>
                <w:rFonts w:ascii="Arial" w:hAnsi="Arial" w:cs="Arial"/>
                <w:sz w:val="20"/>
                <w:szCs w:val="20"/>
              </w:rPr>
              <w:t>ургамлыг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хамгаалах</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78D9789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3.1.Ан </w:t>
            </w:r>
            <w:proofErr w:type="spellStart"/>
            <w:r w:rsidRPr="00BF3B38">
              <w:rPr>
                <w:rFonts w:ascii="Arial" w:hAnsi="Arial" w:cs="Arial"/>
                <w:sz w:val="20"/>
                <w:szCs w:val="20"/>
              </w:rPr>
              <w:t>амьтны</w:t>
            </w:r>
            <w:proofErr w:type="spellEnd"/>
            <w:r w:rsidRPr="00BF3B38">
              <w:rPr>
                <w:rFonts w:ascii="Arial" w:hAnsi="Arial" w:cs="Arial"/>
                <w:sz w:val="20"/>
                <w:szCs w:val="20"/>
              </w:rPr>
              <w:t xml:space="preserve"> </w:t>
            </w:r>
            <w:proofErr w:type="spellStart"/>
            <w:r w:rsidRPr="00BF3B38">
              <w:rPr>
                <w:rFonts w:ascii="Arial" w:hAnsi="Arial" w:cs="Arial"/>
                <w:sz w:val="20"/>
                <w:szCs w:val="20"/>
              </w:rPr>
              <w:t>тоо</w:t>
            </w:r>
            <w:proofErr w:type="spellEnd"/>
            <w:r w:rsidRPr="00BF3B38">
              <w:rPr>
                <w:rFonts w:ascii="Arial" w:hAnsi="Arial" w:cs="Arial"/>
                <w:sz w:val="20"/>
                <w:szCs w:val="20"/>
              </w:rPr>
              <w:t xml:space="preserve"> </w:t>
            </w:r>
            <w:proofErr w:type="spellStart"/>
            <w:r w:rsidRPr="00BF3B38">
              <w:rPr>
                <w:rFonts w:ascii="Arial" w:hAnsi="Arial" w:cs="Arial"/>
                <w:sz w:val="20"/>
                <w:szCs w:val="20"/>
              </w:rPr>
              <w:t>хэмжээг</w:t>
            </w:r>
            <w:proofErr w:type="spellEnd"/>
            <w:r w:rsidRPr="00BF3B38">
              <w:rPr>
                <w:rFonts w:ascii="Arial" w:hAnsi="Arial" w:cs="Arial"/>
                <w:sz w:val="20"/>
                <w:szCs w:val="20"/>
              </w:rPr>
              <w:t xml:space="preserve"> </w:t>
            </w:r>
            <w:proofErr w:type="spellStart"/>
            <w:r w:rsidRPr="00BF3B38">
              <w:rPr>
                <w:rFonts w:ascii="Arial" w:hAnsi="Arial" w:cs="Arial"/>
                <w:sz w:val="20"/>
                <w:szCs w:val="20"/>
              </w:rPr>
              <w:t>бууруулах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49F4644B"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6C3033E" wp14:editId="026006B1">
                  <wp:extent cx="238125" cy="123825"/>
                  <wp:effectExtent l="0" t="0" r="9525" b="9525"/>
                  <wp:docPr id="200" name="Picture 20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3FB85B80"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1E9B1791"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1118CB19" w14:textId="77777777" w:rsidTr="00773A15">
        <w:trPr>
          <w:trHeight w:val="423"/>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459158DB"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740A98E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3.2.Ховордсон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нэн</w:t>
            </w:r>
            <w:proofErr w:type="spellEnd"/>
            <w:r w:rsidRPr="00BF3B38">
              <w:rPr>
                <w:rFonts w:ascii="Arial" w:hAnsi="Arial" w:cs="Arial"/>
                <w:sz w:val="20"/>
                <w:szCs w:val="20"/>
              </w:rPr>
              <w:t xml:space="preserve"> </w:t>
            </w:r>
            <w:proofErr w:type="spellStart"/>
            <w:r w:rsidRPr="00BF3B38">
              <w:rPr>
                <w:rFonts w:ascii="Arial" w:hAnsi="Arial" w:cs="Arial"/>
                <w:sz w:val="20"/>
                <w:szCs w:val="20"/>
              </w:rPr>
              <w:t>ховор</w:t>
            </w:r>
            <w:proofErr w:type="spellEnd"/>
            <w:r w:rsidRPr="00BF3B38">
              <w:rPr>
                <w:rFonts w:ascii="Arial" w:hAnsi="Arial" w:cs="Arial"/>
                <w:sz w:val="20"/>
                <w:szCs w:val="20"/>
              </w:rPr>
              <w:t xml:space="preserve"> </w:t>
            </w:r>
            <w:proofErr w:type="spellStart"/>
            <w:r w:rsidRPr="00BF3B38">
              <w:rPr>
                <w:rFonts w:ascii="Arial" w:hAnsi="Arial" w:cs="Arial"/>
                <w:sz w:val="20"/>
                <w:szCs w:val="20"/>
              </w:rPr>
              <w:t>амьтан</w:t>
            </w:r>
            <w:proofErr w:type="spellEnd"/>
            <w:r w:rsidRPr="00BF3B38">
              <w:rPr>
                <w:rFonts w:ascii="Arial" w:hAnsi="Arial" w:cs="Arial"/>
                <w:sz w:val="20"/>
                <w:szCs w:val="20"/>
              </w:rPr>
              <w:t xml:space="preserve">, </w:t>
            </w:r>
            <w:proofErr w:type="spellStart"/>
            <w:r w:rsidRPr="00BF3B38">
              <w:rPr>
                <w:rFonts w:ascii="Arial" w:hAnsi="Arial" w:cs="Arial"/>
                <w:sz w:val="20"/>
                <w:szCs w:val="20"/>
              </w:rPr>
              <w:t>ургамалд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сөргөөр</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5598E3D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8ED6B60" wp14:editId="073D08C3">
                  <wp:extent cx="238125" cy="123825"/>
                  <wp:effectExtent l="0" t="0" r="9525" b="9525"/>
                  <wp:docPr id="202" name="Picture 20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65693D6A"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1165FFF3"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409B909D" w14:textId="77777777" w:rsidTr="00773A15">
        <w:trPr>
          <w:trHeight w:val="31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7F342BEF"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0F867653"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3.3.Ан </w:t>
            </w:r>
            <w:proofErr w:type="spellStart"/>
            <w:r w:rsidRPr="00BF3B38">
              <w:rPr>
                <w:rFonts w:ascii="Arial" w:hAnsi="Arial" w:cs="Arial"/>
                <w:sz w:val="20"/>
                <w:szCs w:val="20"/>
              </w:rPr>
              <w:t>амьтдын</w:t>
            </w:r>
            <w:proofErr w:type="spellEnd"/>
            <w:r w:rsidRPr="00BF3B38">
              <w:rPr>
                <w:rFonts w:ascii="Arial" w:hAnsi="Arial" w:cs="Arial"/>
                <w:sz w:val="20"/>
                <w:szCs w:val="20"/>
              </w:rPr>
              <w:t xml:space="preserve"> </w:t>
            </w:r>
            <w:proofErr w:type="spellStart"/>
            <w:r w:rsidRPr="00BF3B38">
              <w:rPr>
                <w:rFonts w:ascii="Arial" w:hAnsi="Arial" w:cs="Arial"/>
                <w:sz w:val="20"/>
                <w:szCs w:val="20"/>
              </w:rPr>
              <w:t>нүүдэл</w:t>
            </w:r>
            <w:proofErr w:type="spellEnd"/>
            <w:r w:rsidRPr="00BF3B38">
              <w:rPr>
                <w:rFonts w:ascii="Arial" w:hAnsi="Arial" w:cs="Arial"/>
                <w:sz w:val="20"/>
                <w:szCs w:val="20"/>
              </w:rPr>
              <w:t xml:space="preserve">, </w:t>
            </w:r>
            <w:proofErr w:type="spellStart"/>
            <w:r w:rsidRPr="00BF3B38">
              <w:rPr>
                <w:rFonts w:ascii="Arial" w:hAnsi="Arial" w:cs="Arial"/>
                <w:sz w:val="20"/>
                <w:szCs w:val="20"/>
              </w:rPr>
              <w:t>суурьшилд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сөргөөр</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3476036D"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B85E4E0" wp14:editId="6AAA3C84">
                  <wp:extent cx="238125" cy="123825"/>
                  <wp:effectExtent l="0" t="0" r="9525" b="9525"/>
                  <wp:docPr id="203" name="Picture 20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2E6E4C0F"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58689EA9"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5CFAE3B3" w14:textId="77777777" w:rsidTr="00773A15">
        <w:trPr>
          <w:trHeight w:val="46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2B079AFF"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5DD1F8CF"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3.4.Тусгай </w:t>
            </w:r>
            <w:proofErr w:type="spellStart"/>
            <w:r w:rsidRPr="00BF3B38">
              <w:rPr>
                <w:rFonts w:ascii="Arial" w:hAnsi="Arial" w:cs="Arial"/>
                <w:sz w:val="20"/>
                <w:szCs w:val="20"/>
              </w:rPr>
              <w:t>хамгаалалттай</w:t>
            </w:r>
            <w:proofErr w:type="spellEnd"/>
            <w:r w:rsidRPr="00BF3B38">
              <w:rPr>
                <w:rFonts w:ascii="Arial" w:hAnsi="Arial" w:cs="Arial"/>
                <w:sz w:val="20"/>
                <w:szCs w:val="20"/>
              </w:rPr>
              <w:t xml:space="preserve"> </w:t>
            </w:r>
            <w:proofErr w:type="spellStart"/>
            <w:r w:rsidRPr="00BF3B38">
              <w:rPr>
                <w:rFonts w:ascii="Arial" w:hAnsi="Arial" w:cs="Arial"/>
                <w:sz w:val="20"/>
                <w:szCs w:val="20"/>
              </w:rPr>
              <w:t>газар</w:t>
            </w:r>
            <w:proofErr w:type="spellEnd"/>
            <w:r w:rsidRPr="00BF3B38">
              <w:rPr>
                <w:rFonts w:ascii="Arial" w:hAnsi="Arial" w:cs="Arial"/>
                <w:sz w:val="20"/>
                <w:szCs w:val="20"/>
              </w:rPr>
              <w:t xml:space="preserve"> </w:t>
            </w:r>
            <w:proofErr w:type="spellStart"/>
            <w:r w:rsidRPr="00BF3B38">
              <w:rPr>
                <w:rFonts w:ascii="Arial" w:hAnsi="Arial" w:cs="Arial"/>
                <w:sz w:val="20"/>
                <w:szCs w:val="20"/>
              </w:rPr>
              <w:t>нутагт</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сөргөөр</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5B4304AD"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1FE0774F" wp14:editId="014DE5FF">
                  <wp:extent cx="238125" cy="123825"/>
                  <wp:effectExtent l="0" t="0" r="9525" b="9525"/>
                  <wp:docPr id="205" name="Picture 20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351734C5"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56502DD3"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0BF6AD21" w14:textId="77777777" w:rsidTr="00773A15">
        <w:trPr>
          <w:trHeight w:val="362"/>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1FFE210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4.Усны </w:t>
            </w:r>
            <w:proofErr w:type="spellStart"/>
            <w:r w:rsidRPr="00BF3B38">
              <w:rPr>
                <w:rFonts w:ascii="Arial" w:hAnsi="Arial" w:cs="Arial"/>
                <w:sz w:val="20"/>
                <w:szCs w:val="20"/>
              </w:rPr>
              <w:t>нөөц</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7345923B"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4.1.Газрын </w:t>
            </w:r>
            <w:proofErr w:type="spellStart"/>
            <w:r w:rsidRPr="00BF3B38">
              <w:rPr>
                <w:rFonts w:ascii="Arial" w:hAnsi="Arial" w:cs="Arial"/>
                <w:sz w:val="20"/>
                <w:szCs w:val="20"/>
              </w:rPr>
              <w:t>дээрх</w:t>
            </w:r>
            <w:proofErr w:type="spellEnd"/>
            <w:r w:rsidRPr="00BF3B38">
              <w:rPr>
                <w:rFonts w:ascii="Arial" w:hAnsi="Arial" w:cs="Arial"/>
                <w:sz w:val="20"/>
                <w:szCs w:val="20"/>
              </w:rPr>
              <w:t xml:space="preserve"> </w:t>
            </w:r>
            <w:proofErr w:type="spellStart"/>
            <w:r w:rsidRPr="00BF3B38">
              <w:rPr>
                <w:rFonts w:ascii="Arial" w:hAnsi="Arial" w:cs="Arial"/>
                <w:sz w:val="20"/>
                <w:szCs w:val="20"/>
              </w:rPr>
              <w:t>ус</w:t>
            </w:r>
            <w:proofErr w:type="spellEnd"/>
            <w:r w:rsidRPr="00BF3B38">
              <w:rPr>
                <w:rFonts w:ascii="Arial" w:hAnsi="Arial" w:cs="Arial"/>
                <w:sz w:val="20"/>
                <w:szCs w:val="20"/>
              </w:rPr>
              <w:t xml:space="preserve"> </w:t>
            </w:r>
            <w:proofErr w:type="spellStart"/>
            <w:r w:rsidRPr="00BF3B38">
              <w:rPr>
                <w:rFonts w:ascii="Arial" w:hAnsi="Arial" w:cs="Arial"/>
                <w:sz w:val="20"/>
                <w:szCs w:val="20"/>
              </w:rPr>
              <w:t>болон</w:t>
            </w:r>
            <w:proofErr w:type="spellEnd"/>
            <w:r w:rsidRPr="00BF3B38">
              <w:rPr>
                <w:rFonts w:ascii="Arial" w:hAnsi="Arial" w:cs="Arial"/>
                <w:sz w:val="20"/>
                <w:szCs w:val="20"/>
              </w:rPr>
              <w:t xml:space="preserve"> </w:t>
            </w:r>
            <w:proofErr w:type="spellStart"/>
            <w:r w:rsidRPr="00BF3B38">
              <w:rPr>
                <w:rFonts w:ascii="Arial" w:hAnsi="Arial" w:cs="Arial"/>
                <w:sz w:val="20"/>
                <w:szCs w:val="20"/>
              </w:rPr>
              <w:t>гүний</w:t>
            </w:r>
            <w:proofErr w:type="spellEnd"/>
            <w:r w:rsidRPr="00BF3B38">
              <w:rPr>
                <w:rFonts w:ascii="Arial" w:hAnsi="Arial" w:cs="Arial"/>
                <w:sz w:val="20"/>
                <w:szCs w:val="20"/>
              </w:rPr>
              <w:t xml:space="preserve"> </w:t>
            </w:r>
            <w:proofErr w:type="spellStart"/>
            <w:r w:rsidRPr="00BF3B38">
              <w:rPr>
                <w:rFonts w:ascii="Arial" w:hAnsi="Arial" w:cs="Arial"/>
                <w:sz w:val="20"/>
                <w:szCs w:val="20"/>
              </w:rPr>
              <w:t>ус</w:t>
            </w:r>
            <w:proofErr w:type="spellEnd"/>
            <w:r w:rsidRPr="00BF3B38">
              <w:rPr>
                <w:rFonts w:ascii="Arial" w:hAnsi="Arial" w:cs="Arial"/>
                <w:sz w:val="20"/>
                <w:szCs w:val="20"/>
              </w:rPr>
              <w:t xml:space="preserve">, </w:t>
            </w:r>
            <w:proofErr w:type="spellStart"/>
            <w:r w:rsidRPr="00BF3B38">
              <w:rPr>
                <w:rFonts w:ascii="Arial" w:hAnsi="Arial" w:cs="Arial"/>
                <w:sz w:val="20"/>
                <w:szCs w:val="20"/>
              </w:rPr>
              <w:t>цэвэр</w:t>
            </w:r>
            <w:proofErr w:type="spellEnd"/>
            <w:r w:rsidRPr="00BF3B38">
              <w:rPr>
                <w:rFonts w:ascii="Arial" w:hAnsi="Arial" w:cs="Arial"/>
                <w:sz w:val="20"/>
                <w:szCs w:val="20"/>
              </w:rPr>
              <w:t xml:space="preserve"> </w:t>
            </w:r>
            <w:proofErr w:type="spellStart"/>
            <w:r w:rsidRPr="00BF3B38">
              <w:rPr>
                <w:rFonts w:ascii="Arial" w:hAnsi="Arial" w:cs="Arial"/>
                <w:sz w:val="20"/>
                <w:szCs w:val="20"/>
              </w:rPr>
              <w:t>усны</w:t>
            </w:r>
            <w:proofErr w:type="spellEnd"/>
            <w:r w:rsidRPr="00BF3B38">
              <w:rPr>
                <w:rFonts w:ascii="Arial" w:hAnsi="Arial" w:cs="Arial"/>
                <w:sz w:val="20"/>
                <w:szCs w:val="20"/>
              </w:rPr>
              <w:t xml:space="preserve"> </w:t>
            </w:r>
            <w:proofErr w:type="spellStart"/>
            <w:r w:rsidRPr="00BF3B38">
              <w:rPr>
                <w:rFonts w:ascii="Arial" w:hAnsi="Arial" w:cs="Arial"/>
                <w:sz w:val="20"/>
                <w:szCs w:val="20"/>
              </w:rPr>
              <w:t>нөөцөд</w:t>
            </w:r>
            <w:proofErr w:type="spellEnd"/>
            <w:r w:rsidRPr="00BF3B38">
              <w:rPr>
                <w:rFonts w:ascii="Arial" w:hAnsi="Arial" w:cs="Arial"/>
                <w:sz w:val="20"/>
                <w:szCs w:val="20"/>
              </w:rPr>
              <w:t xml:space="preserve"> </w:t>
            </w:r>
            <w:proofErr w:type="spellStart"/>
            <w:r w:rsidRPr="00BF3B38">
              <w:rPr>
                <w:rFonts w:ascii="Arial" w:hAnsi="Arial" w:cs="Arial"/>
                <w:sz w:val="20"/>
                <w:szCs w:val="20"/>
              </w:rPr>
              <w:t>сөргөөр</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4F07E45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247D2860" wp14:editId="7082C251">
                  <wp:extent cx="238125" cy="123825"/>
                  <wp:effectExtent l="0" t="0" r="9525" b="9525"/>
                  <wp:docPr id="206" name="Picture 20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7CCF774D"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3E20D0CA"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43A0707D" w14:textId="77777777" w:rsidTr="00773A15">
        <w:trPr>
          <w:trHeight w:val="34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115C7301"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2B4A0B1"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4.2.Усны </w:t>
            </w:r>
            <w:proofErr w:type="spellStart"/>
            <w:r w:rsidRPr="00BF3B38">
              <w:rPr>
                <w:rFonts w:ascii="Arial" w:hAnsi="Arial" w:cs="Arial"/>
                <w:sz w:val="20"/>
                <w:szCs w:val="20"/>
              </w:rPr>
              <w:t>бохирдлыг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06856A0A"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636581CA" wp14:editId="48311B3E">
                  <wp:extent cx="238125" cy="123825"/>
                  <wp:effectExtent l="0" t="0" r="9525" b="9525"/>
                  <wp:docPr id="207" name="Picture 20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4741BCE7"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3FF8B76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72F2F648" w14:textId="77777777" w:rsidTr="00773A15">
        <w:trPr>
          <w:trHeight w:val="27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7D083A3B"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3FAEECEF"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4.3.Ундны </w:t>
            </w:r>
            <w:proofErr w:type="spellStart"/>
            <w:r w:rsidRPr="00BF3B38">
              <w:rPr>
                <w:rFonts w:ascii="Arial" w:hAnsi="Arial" w:cs="Arial"/>
                <w:sz w:val="20"/>
                <w:szCs w:val="20"/>
              </w:rPr>
              <w:t>усны</w:t>
            </w:r>
            <w:proofErr w:type="spellEnd"/>
            <w:r w:rsidRPr="00BF3B38">
              <w:rPr>
                <w:rFonts w:ascii="Arial" w:hAnsi="Arial" w:cs="Arial"/>
                <w:sz w:val="20"/>
                <w:szCs w:val="20"/>
              </w:rPr>
              <w:t xml:space="preserve"> </w:t>
            </w:r>
            <w:proofErr w:type="spellStart"/>
            <w:r w:rsidRPr="00BF3B38">
              <w:rPr>
                <w:rFonts w:ascii="Arial" w:hAnsi="Arial" w:cs="Arial"/>
                <w:sz w:val="20"/>
                <w:szCs w:val="20"/>
              </w:rPr>
              <w:t>чанарт</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34C45E46"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1EEEF2D7" wp14:editId="4FE6E95D">
                  <wp:extent cx="238125" cy="123825"/>
                  <wp:effectExtent l="0" t="0" r="9525" b="9525"/>
                  <wp:docPr id="208" name="Picture 20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6C6167E9"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6FDC5698"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w:t>
            </w:r>
          </w:p>
        </w:tc>
      </w:tr>
      <w:tr w:rsidR="002F3078" w:rsidRPr="00BF3B38" w14:paraId="6F061B25" w14:textId="77777777" w:rsidTr="00773A15">
        <w:trPr>
          <w:trHeight w:val="244"/>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6DDF2C1A"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5.Хөрсний </w:t>
            </w:r>
            <w:proofErr w:type="spellStart"/>
            <w:r w:rsidRPr="00BF3B38">
              <w:rPr>
                <w:rFonts w:ascii="Arial" w:hAnsi="Arial" w:cs="Arial"/>
                <w:sz w:val="20"/>
                <w:szCs w:val="20"/>
              </w:rPr>
              <w:t>бохирдол</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25ABDCB4"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5.1.Хөрсний </w:t>
            </w:r>
            <w:proofErr w:type="spellStart"/>
            <w:r w:rsidRPr="00BF3B38">
              <w:rPr>
                <w:rFonts w:ascii="Arial" w:hAnsi="Arial" w:cs="Arial"/>
                <w:sz w:val="20"/>
                <w:szCs w:val="20"/>
              </w:rPr>
              <w:t>бохирдолтод</w:t>
            </w:r>
            <w:proofErr w:type="spellEnd"/>
            <w:r w:rsidRPr="00BF3B38">
              <w:rPr>
                <w:rFonts w:ascii="Arial" w:hAnsi="Arial" w:cs="Arial"/>
                <w:sz w:val="20"/>
                <w:szCs w:val="20"/>
              </w:rPr>
              <w:t xml:space="preserve"> </w:t>
            </w:r>
            <w:proofErr w:type="spellStart"/>
            <w:r w:rsidRPr="00BF3B38">
              <w:rPr>
                <w:rFonts w:ascii="Arial" w:hAnsi="Arial" w:cs="Arial"/>
                <w:sz w:val="20"/>
                <w:szCs w:val="20"/>
              </w:rPr>
              <w:t>нөлөө</w:t>
            </w:r>
            <w:proofErr w:type="spellEnd"/>
            <w:r w:rsidRPr="00BF3B38">
              <w:rPr>
                <w:rFonts w:ascii="Arial" w:hAnsi="Arial" w:cs="Arial"/>
                <w:sz w:val="20"/>
                <w:szCs w:val="20"/>
              </w:rPr>
              <w:t xml:space="preserve"> </w:t>
            </w:r>
            <w:proofErr w:type="spellStart"/>
            <w:r w:rsidRPr="00BF3B38">
              <w:rPr>
                <w:rFonts w:ascii="Arial" w:hAnsi="Arial" w:cs="Arial"/>
                <w:sz w:val="20"/>
                <w:szCs w:val="20"/>
              </w:rPr>
              <w:t>үзүүлэх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4D3EB796"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689364A8" wp14:editId="798972FE">
                  <wp:extent cx="238125" cy="123825"/>
                  <wp:effectExtent l="0" t="0" r="9525" b="9525"/>
                  <wp:docPr id="209" name="Picture 20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7A15D94B"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333E105A"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Сайн нөлөө үзүүлнэ.</w:t>
            </w:r>
          </w:p>
        </w:tc>
      </w:tr>
      <w:tr w:rsidR="002F3078" w:rsidRPr="00BF3B38" w14:paraId="096586AC" w14:textId="77777777" w:rsidTr="00773A15">
        <w:trPr>
          <w:trHeight w:val="47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584C3B19"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7F84143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5.2.Хөрсийг </w:t>
            </w:r>
            <w:proofErr w:type="spellStart"/>
            <w:r w:rsidRPr="00BF3B38">
              <w:rPr>
                <w:rFonts w:ascii="Arial" w:hAnsi="Arial" w:cs="Arial"/>
                <w:sz w:val="20"/>
                <w:szCs w:val="20"/>
              </w:rPr>
              <w:t>эвдэх</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ашиглагдсан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талбайн</w:t>
            </w:r>
            <w:proofErr w:type="spellEnd"/>
            <w:r w:rsidRPr="00BF3B38">
              <w:rPr>
                <w:rFonts w:ascii="Arial" w:hAnsi="Arial" w:cs="Arial"/>
                <w:sz w:val="20"/>
                <w:szCs w:val="20"/>
              </w:rPr>
              <w:t xml:space="preserve"> </w:t>
            </w:r>
            <w:proofErr w:type="spellStart"/>
            <w:r w:rsidRPr="00BF3B38">
              <w:rPr>
                <w:rFonts w:ascii="Arial" w:hAnsi="Arial" w:cs="Arial"/>
                <w:sz w:val="20"/>
                <w:szCs w:val="20"/>
              </w:rPr>
              <w:t>хэмжээг</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нэмэгдүүлэх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09082533"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290D850B" wp14:editId="06B5B9C3">
                  <wp:extent cx="238125" cy="123825"/>
                  <wp:effectExtent l="0" t="0" r="9525" b="9525"/>
                  <wp:docPr id="210" name="Picture 21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1887D764"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2E5EE435"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Хязгаарлана.</w:t>
            </w:r>
          </w:p>
        </w:tc>
      </w:tr>
      <w:tr w:rsidR="002F3078" w:rsidRPr="00BF3B38" w14:paraId="0F9E12F7" w14:textId="77777777" w:rsidTr="00773A15">
        <w:trPr>
          <w:trHeight w:val="220"/>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16EC178E"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6.Газрын </w:t>
            </w:r>
            <w:proofErr w:type="spellStart"/>
            <w:r w:rsidRPr="00BF3B38">
              <w:rPr>
                <w:rFonts w:ascii="Arial" w:hAnsi="Arial" w:cs="Arial"/>
                <w:sz w:val="20"/>
                <w:szCs w:val="20"/>
              </w:rPr>
              <w:t>ашиглалт</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7A50565C"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6.1.Ашиглагдаагүй </w:t>
            </w:r>
            <w:proofErr w:type="spellStart"/>
            <w:r w:rsidRPr="00BF3B38">
              <w:rPr>
                <w:rFonts w:ascii="Arial" w:hAnsi="Arial" w:cs="Arial"/>
                <w:sz w:val="20"/>
                <w:szCs w:val="20"/>
              </w:rPr>
              <w:t>байсан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газрыг</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770DF4F7"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4A41B40" wp14:editId="26B61C93">
                  <wp:extent cx="238125" cy="123825"/>
                  <wp:effectExtent l="0" t="0" r="9525" b="9525"/>
                  <wp:docPr id="211" name="Picture 21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6D7B972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33730154" wp14:editId="5E06C9C2">
                  <wp:extent cx="238125" cy="123825"/>
                  <wp:effectExtent l="0" t="0" r="9525" b="9525"/>
                  <wp:docPr id="212" name="Picture 21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39626A8A"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Нөлөө үзүүлэхгүй.</w:t>
            </w:r>
          </w:p>
        </w:tc>
      </w:tr>
      <w:tr w:rsidR="002F3078" w:rsidRPr="00BF3B38" w14:paraId="66736418" w14:textId="77777777" w:rsidTr="00773A15">
        <w:trPr>
          <w:trHeight w:val="308"/>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3E4A579C"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450FD942"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6.2.Газрын </w:t>
            </w:r>
            <w:proofErr w:type="spellStart"/>
            <w:r w:rsidRPr="00BF3B38">
              <w:rPr>
                <w:rFonts w:ascii="Arial" w:hAnsi="Arial" w:cs="Arial"/>
                <w:sz w:val="20"/>
                <w:szCs w:val="20"/>
              </w:rPr>
              <w:t>зориулалтыг</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өөрчлөх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0C0E8DCD"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4576F3F0" wp14:editId="7F791D91">
                  <wp:extent cx="238125" cy="123825"/>
                  <wp:effectExtent l="0" t="0" r="9525" b="9525"/>
                  <wp:docPr id="213" name="Picture 21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25629644"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522B694C"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 xml:space="preserve">Хязгаарлана. </w:t>
            </w:r>
          </w:p>
        </w:tc>
      </w:tr>
      <w:tr w:rsidR="002F3078" w:rsidRPr="00BF3B38" w14:paraId="4DE8E914" w14:textId="77777777" w:rsidTr="00773A15">
        <w:trPr>
          <w:trHeight w:val="420"/>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73D3E49A"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22F5D9C3"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6.3.Экологийн </w:t>
            </w:r>
            <w:proofErr w:type="spellStart"/>
            <w:r w:rsidRPr="00BF3B38">
              <w:rPr>
                <w:rFonts w:ascii="Arial" w:hAnsi="Arial" w:cs="Arial"/>
                <w:sz w:val="20"/>
                <w:szCs w:val="20"/>
              </w:rPr>
              <w:t>зориулалтаар</w:t>
            </w:r>
            <w:proofErr w:type="spellEnd"/>
            <w:r w:rsidRPr="00BF3B38">
              <w:rPr>
                <w:rFonts w:ascii="Arial" w:hAnsi="Arial" w:cs="Arial"/>
                <w:sz w:val="20"/>
                <w:szCs w:val="20"/>
              </w:rPr>
              <w:t xml:space="preserve"> </w:t>
            </w:r>
            <w:proofErr w:type="spellStart"/>
            <w:r w:rsidRPr="00BF3B38">
              <w:rPr>
                <w:rFonts w:ascii="Arial" w:hAnsi="Arial" w:cs="Arial"/>
                <w:sz w:val="20"/>
                <w:szCs w:val="20"/>
              </w:rPr>
              <w:t>хамгаалагдсан</w:t>
            </w:r>
            <w:proofErr w:type="spellEnd"/>
            <w:r w:rsidRPr="00BF3B38">
              <w:rPr>
                <w:rFonts w:ascii="Arial" w:hAnsi="Arial" w:cs="Arial"/>
                <w:sz w:val="20"/>
                <w:szCs w:val="20"/>
              </w:rPr>
              <w:t xml:space="preserve"> </w:t>
            </w:r>
            <w:proofErr w:type="spellStart"/>
            <w:r w:rsidRPr="00BF3B38">
              <w:rPr>
                <w:rFonts w:ascii="Arial" w:hAnsi="Arial" w:cs="Arial"/>
                <w:sz w:val="20"/>
                <w:szCs w:val="20"/>
              </w:rPr>
              <w:t>газрын</w:t>
            </w:r>
            <w:proofErr w:type="spellEnd"/>
            <w:r w:rsidRPr="00BF3B38">
              <w:rPr>
                <w:rFonts w:ascii="Arial" w:hAnsi="Arial" w:cs="Arial"/>
                <w:sz w:val="20"/>
                <w:szCs w:val="20"/>
              </w:rPr>
              <w:t xml:space="preserve"> </w:t>
            </w:r>
            <w:proofErr w:type="spellStart"/>
            <w:r w:rsidRPr="00BF3B38">
              <w:rPr>
                <w:rFonts w:ascii="Arial" w:hAnsi="Arial" w:cs="Arial"/>
                <w:sz w:val="20"/>
                <w:szCs w:val="20"/>
              </w:rPr>
              <w:t>зориулалтыг</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өөрчлөх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4CAFE462"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64704CA5" wp14:editId="43393147">
                  <wp:extent cx="238125" cy="123825"/>
                  <wp:effectExtent l="0" t="0" r="9525" b="9525"/>
                  <wp:docPr id="214" name="Picture 21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12D95594"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tcBorders>
              <w:top w:val="outset" w:sz="6" w:space="0" w:color="auto"/>
              <w:left w:val="outset" w:sz="6" w:space="0" w:color="auto"/>
              <w:bottom w:val="outset" w:sz="6" w:space="0" w:color="auto"/>
              <w:right w:val="outset" w:sz="6" w:space="0" w:color="auto"/>
            </w:tcBorders>
            <w:vAlign w:val="center"/>
            <w:hideMark/>
          </w:tcPr>
          <w:p w14:paraId="36B4B74D"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 xml:space="preserve">Хязгаарлана. </w:t>
            </w:r>
          </w:p>
        </w:tc>
      </w:tr>
      <w:tr w:rsidR="002F3078" w:rsidRPr="00BF3B38" w14:paraId="67FEB173" w14:textId="77777777" w:rsidTr="00773A15">
        <w:trPr>
          <w:trHeight w:val="384"/>
          <w:tblCellSpacing w:w="0" w:type="dxa"/>
        </w:trPr>
        <w:tc>
          <w:tcPr>
            <w:tcW w:w="1611" w:type="dxa"/>
            <w:vMerge w:val="restart"/>
            <w:tcBorders>
              <w:top w:val="outset" w:sz="6" w:space="0" w:color="auto"/>
              <w:left w:val="outset" w:sz="6" w:space="0" w:color="auto"/>
              <w:bottom w:val="outset" w:sz="6" w:space="0" w:color="auto"/>
              <w:right w:val="outset" w:sz="6" w:space="0" w:color="auto"/>
            </w:tcBorders>
            <w:vAlign w:val="center"/>
            <w:hideMark/>
          </w:tcPr>
          <w:p w14:paraId="7B427183"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7.Нөхөн </w:t>
            </w:r>
            <w:proofErr w:type="spellStart"/>
            <w:r w:rsidRPr="00BF3B38">
              <w:rPr>
                <w:rFonts w:ascii="Arial" w:hAnsi="Arial" w:cs="Arial"/>
                <w:sz w:val="20"/>
                <w:szCs w:val="20"/>
              </w:rPr>
              <w:t>сэргээгдэх</w:t>
            </w:r>
            <w:proofErr w:type="spellEnd"/>
            <w:r w:rsidRPr="00BF3B38">
              <w:rPr>
                <w:rFonts w:ascii="Arial" w:hAnsi="Arial" w:cs="Arial"/>
                <w:sz w:val="20"/>
                <w:szCs w:val="20"/>
              </w:rPr>
              <w:t>/</w:t>
            </w:r>
            <w:proofErr w:type="spellStart"/>
            <w:r w:rsidRPr="00BF3B38">
              <w:rPr>
                <w:rFonts w:ascii="Arial" w:hAnsi="Arial" w:cs="Arial"/>
                <w:sz w:val="20"/>
                <w:szCs w:val="20"/>
              </w:rPr>
              <w:t>нөхөн</w:t>
            </w:r>
            <w:proofErr w:type="spellEnd"/>
            <w:r w:rsidRPr="00BF3B38">
              <w:rPr>
                <w:rFonts w:ascii="Arial" w:hAnsi="Arial" w:cs="Arial"/>
                <w:sz w:val="20"/>
                <w:szCs w:val="20"/>
              </w:rPr>
              <w:t xml:space="preserve"> </w:t>
            </w:r>
            <w:proofErr w:type="spellStart"/>
            <w:r w:rsidRPr="00BF3B38">
              <w:rPr>
                <w:rFonts w:ascii="Arial" w:hAnsi="Arial" w:cs="Arial"/>
                <w:sz w:val="20"/>
                <w:szCs w:val="20"/>
              </w:rPr>
              <w:t>сэргээгдэхгүй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баялаг</w:t>
            </w:r>
            <w:proofErr w:type="spellEnd"/>
          </w:p>
        </w:tc>
        <w:tc>
          <w:tcPr>
            <w:tcW w:w="4186" w:type="dxa"/>
            <w:tcBorders>
              <w:top w:val="outset" w:sz="6" w:space="0" w:color="auto"/>
              <w:left w:val="outset" w:sz="6" w:space="0" w:color="auto"/>
              <w:bottom w:val="outset" w:sz="6" w:space="0" w:color="auto"/>
              <w:right w:val="outset" w:sz="6" w:space="0" w:color="auto"/>
            </w:tcBorders>
            <w:vAlign w:val="center"/>
            <w:hideMark/>
          </w:tcPr>
          <w:p w14:paraId="3F09B93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7.1.Нөхөн </w:t>
            </w:r>
            <w:proofErr w:type="spellStart"/>
            <w:r w:rsidRPr="00BF3B38">
              <w:rPr>
                <w:rFonts w:ascii="Arial" w:hAnsi="Arial" w:cs="Arial"/>
                <w:sz w:val="20"/>
                <w:szCs w:val="20"/>
              </w:rPr>
              <w:t>сэргээгдэх</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баялгийг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өөрөө</w:t>
            </w:r>
            <w:proofErr w:type="spellEnd"/>
            <w:r w:rsidRPr="00BF3B38">
              <w:rPr>
                <w:rFonts w:ascii="Arial" w:hAnsi="Arial" w:cs="Arial"/>
                <w:sz w:val="20"/>
                <w:szCs w:val="20"/>
              </w:rPr>
              <w:t xml:space="preserve"> </w:t>
            </w:r>
            <w:proofErr w:type="spellStart"/>
            <w:r w:rsidRPr="00BF3B38">
              <w:rPr>
                <w:rFonts w:ascii="Arial" w:hAnsi="Arial" w:cs="Arial"/>
                <w:sz w:val="20"/>
                <w:szCs w:val="20"/>
              </w:rPr>
              <w:t>нөхөн</w:t>
            </w:r>
            <w:proofErr w:type="spellEnd"/>
            <w:r w:rsidRPr="00BF3B38">
              <w:rPr>
                <w:rFonts w:ascii="Arial" w:hAnsi="Arial" w:cs="Arial"/>
                <w:sz w:val="20"/>
                <w:szCs w:val="20"/>
              </w:rPr>
              <w:t xml:space="preserve"> </w:t>
            </w:r>
            <w:proofErr w:type="spellStart"/>
            <w:r w:rsidRPr="00BF3B38">
              <w:rPr>
                <w:rFonts w:ascii="Arial" w:hAnsi="Arial" w:cs="Arial"/>
                <w:sz w:val="20"/>
                <w:szCs w:val="20"/>
              </w:rPr>
              <w:t>сэргээгдэх</w:t>
            </w:r>
            <w:proofErr w:type="spellEnd"/>
            <w:r w:rsidRPr="00BF3B38">
              <w:rPr>
                <w:rFonts w:ascii="Arial" w:hAnsi="Arial" w:cs="Arial"/>
                <w:sz w:val="20"/>
                <w:szCs w:val="20"/>
              </w:rPr>
              <w:t xml:space="preserve"> </w:t>
            </w:r>
            <w:proofErr w:type="spellStart"/>
            <w:r w:rsidRPr="00BF3B38">
              <w:rPr>
                <w:rFonts w:ascii="Arial" w:hAnsi="Arial" w:cs="Arial"/>
                <w:sz w:val="20"/>
                <w:szCs w:val="20"/>
              </w:rPr>
              <w:t>чадавхийг</w:t>
            </w:r>
            <w:proofErr w:type="spellEnd"/>
            <w:r w:rsidRPr="00BF3B38">
              <w:rPr>
                <w:rFonts w:ascii="Arial" w:hAnsi="Arial" w:cs="Arial"/>
                <w:sz w:val="20"/>
                <w:szCs w:val="20"/>
              </w:rPr>
              <w:t xml:space="preserve"> </w:t>
            </w:r>
            <w:proofErr w:type="spellStart"/>
            <w:r w:rsidRPr="00BF3B38">
              <w:rPr>
                <w:rFonts w:ascii="Arial" w:hAnsi="Arial" w:cs="Arial"/>
                <w:sz w:val="20"/>
                <w:szCs w:val="20"/>
              </w:rPr>
              <w:t>нь</w:t>
            </w:r>
            <w:proofErr w:type="spellEnd"/>
            <w:r w:rsidRPr="00BF3B38">
              <w:rPr>
                <w:rFonts w:ascii="Arial" w:hAnsi="Arial" w:cs="Arial"/>
                <w:sz w:val="20"/>
                <w:szCs w:val="20"/>
              </w:rPr>
              <w:t xml:space="preserve"> </w:t>
            </w:r>
            <w:proofErr w:type="spellStart"/>
            <w:r w:rsidRPr="00BF3B38">
              <w:rPr>
                <w:rFonts w:ascii="Arial" w:hAnsi="Arial" w:cs="Arial"/>
                <w:sz w:val="20"/>
                <w:szCs w:val="20"/>
              </w:rPr>
              <w:t>алдагдуулахгүйгээр</w:t>
            </w:r>
            <w:proofErr w:type="spellEnd"/>
            <w:r w:rsidRPr="00BF3B38">
              <w:rPr>
                <w:rFonts w:ascii="Arial" w:hAnsi="Arial" w:cs="Arial"/>
                <w:sz w:val="20"/>
                <w:szCs w:val="20"/>
              </w:rPr>
              <w:t xml:space="preserve"> </w:t>
            </w:r>
            <w:proofErr w:type="spellStart"/>
            <w:r w:rsidRPr="00BF3B38">
              <w:rPr>
                <w:rFonts w:ascii="Arial" w:hAnsi="Arial" w:cs="Arial"/>
                <w:sz w:val="20"/>
                <w:szCs w:val="20"/>
              </w:rPr>
              <w:t>зохистой</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ашиглах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73130197"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04245ABF" wp14:editId="01B9FEB9">
                  <wp:extent cx="238125" cy="123825"/>
                  <wp:effectExtent l="0" t="0" r="9525" b="9525"/>
                  <wp:docPr id="215" name="Picture 21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3B30E7CE"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vMerge w:val="restart"/>
            <w:tcBorders>
              <w:top w:val="outset" w:sz="6" w:space="0" w:color="auto"/>
              <w:left w:val="outset" w:sz="6" w:space="0" w:color="auto"/>
              <w:right w:val="outset" w:sz="6" w:space="0" w:color="auto"/>
            </w:tcBorders>
            <w:vAlign w:val="center"/>
            <w:hideMark/>
          </w:tcPr>
          <w:p w14:paraId="5E399DAE"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r w:rsidRPr="00BF3B38">
              <w:rPr>
                <w:rFonts w:ascii="Arial" w:hAnsi="Arial" w:cs="Arial"/>
                <w:sz w:val="20"/>
                <w:szCs w:val="20"/>
                <w:lang w:val="mn-MN"/>
              </w:rPr>
              <w:t>Нөхөн сэргээх үйл ажиллагааг дэмжинэ.</w:t>
            </w:r>
          </w:p>
          <w:p w14:paraId="6362FFDD" w14:textId="77777777" w:rsidR="002F3078" w:rsidRPr="00BF3B38" w:rsidRDefault="002F3078" w:rsidP="00773A15">
            <w:pPr>
              <w:pStyle w:val="NormalWeb"/>
              <w:spacing w:after="0" w:afterAutospacing="0"/>
              <w:jc w:val="both"/>
              <w:rPr>
                <w:rFonts w:ascii="Arial" w:hAnsi="Arial" w:cs="Arial"/>
                <w:sz w:val="20"/>
                <w:szCs w:val="20"/>
                <w:lang w:val="mn-MN"/>
              </w:rPr>
            </w:pPr>
            <w:r w:rsidRPr="00BF3B38">
              <w:rPr>
                <w:rFonts w:ascii="Arial" w:hAnsi="Arial" w:cs="Arial"/>
                <w:sz w:val="20"/>
                <w:szCs w:val="20"/>
              </w:rPr>
              <w:t> </w:t>
            </w:r>
          </w:p>
        </w:tc>
      </w:tr>
      <w:tr w:rsidR="002F3078" w:rsidRPr="00BF3B38" w14:paraId="0F84BC46" w14:textId="77777777" w:rsidTr="00773A15">
        <w:trPr>
          <w:trHeight w:val="364"/>
          <w:tblCellSpacing w:w="0" w:type="dxa"/>
        </w:trPr>
        <w:tc>
          <w:tcPr>
            <w:tcW w:w="1611" w:type="dxa"/>
            <w:vMerge/>
            <w:tcBorders>
              <w:top w:val="outset" w:sz="6" w:space="0" w:color="auto"/>
              <w:left w:val="outset" w:sz="6" w:space="0" w:color="auto"/>
              <w:bottom w:val="outset" w:sz="6" w:space="0" w:color="auto"/>
              <w:right w:val="outset" w:sz="6" w:space="0" w:color="auto"/>
            </w:tcBorders>
            <w:vAlign w:val="center"/>
            <w:hideMark/>
          </w:tcPr>
          <w:p w14:paraId="30EA85C2" w14:textId="77777777" w:rsidR="002F3078" w:rsidRPr="00BF3B38" w:rsidRDefault="002F3078" w:rsidP="00773A15">
            <w:pPr>
              <w:spacing w:after="0" w:line="240" w:lineRule="auto"/>
              <w:rPr>
                <w:rFonts w:ascii="Arial" w:eastAsiaTheme="minorEastAsia" w:hAnsi="Arial" w:cs="Arial"/>
                <w:sz w:val="20"/>
                <w:szCs w:val="20"/>
              </w:rPr>
            </w:pPr>
          </w:p>
        </w:tc>
        <w:tc>
          <w:tcPr>
            <w:tcW w:w="4186" w:type="dxa"/>
            <w:tcBorders>
              <w:top w:val="outset" w:sz="6" w:space="0" w:color="auto"/>
              <w:left w:val="outset" w:sz="6" w:space="0" w:color="auto"/>
              <w:bottom w:val="outset" w:sz="6" w:space="0" w:color="auto"/>
              <w:right w:val="outset" w:sz="6" w:space="0" w:color="auto"/>
            </w:tcBorders>
            <w:vAlign w:val="center"/>
            <w:hideMark/>
          </w:tcPr>
          <w:p w14:paraId="301A3C6B"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sz w:val="20"/>
                <w:szCs w:val="20"/>
              </w:rPr>
              <w:t xml:space="preserve">7.2.Нөхөн </w:t>
            </w:r>
            <w:proofErr w:type="spellStart"/>
            <w:r w:rsidRPr="00BF3B38">
              <w:rPr>
                <w:rFonts w:ascii="Arial" w:hAnsi="Arial" w:cs="Arial"/>
                <w:sz w:val="20"/>
                <w:szCs w:val="20"/>
              </w:rPr>
              <w:t>сэргээгдэхгүй</w:t>
            </w:r>
            <w:proofErr w:type="spellEnd"/>
            <w:r w:rsidRPr="00BF3B38">
              <w:rPr>
                <w:rFonts w:ascii="Arial" w:hAnsi="Arial" w:cs="Arial"/>
                <w:sz w:val="20"/>
                <w:szCs w:val="20"/>
              </w:rPr>
              <w:t xml:space="preserve"> </w:t>
            </w:r>
            <w:proofErr w:type="spellStart"/>
            <w:r w:rsidRPr="00BF3B38">
              <w:rPr>
                <w:rFonts w:ascii="Arial" w:hAnsi="Arial" w:cs="Arial"/>
                <w:sz w:val="20"/>
                <w:szCs w:val="20"/>
              </w:rPr>
              <w:t>байгалийн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баялгийн</w:t>
            </w:r>
            <w:proofErr w:type="spellEnd"/>
            <w:r w:rsidRPr="00BF3B38">
              <w:rPr>
                <w:rFonts w:ascii="Arial" w:hAnsi="Arial" w:cs="Arial"/>
                <w:sz w:val="20"/>
                <w:szCs w:val="20"/>
              </w:rPr>
              <w:t xml:space="preserve"> </w:t>
            </w:r>
            <w:proofErr w:type="spellStart"/>
            <w:r w:rsidRPr="00BF3B38">
              <w:rPr>
                <w:rFonts w:ascii="Arial" w:hAnsi="Arial" w:cs="Arial"/>
                <w:sz w:val="20"/>
                <w:szCs w:val="20"/>
              </w:rPr>
              <w:t>ашиглалт</w:t>
            </w:r>
            <w:proofErr w:type="spellEnd"/>
            <w:r w:rsidRPr="00BF3B38">
              <w:rPr>
                <w:rFonts w:ascii="Arial" w:hAnsi="Arial" w:cs="Arial"/>
                <w:sz w:val="20"/>
                <w:szCs w:val="20"/>
              </w:rPr>
              <w:t xml:space="preserve"> </w:t>
            </w:r>
            <w:proofErr w:type="spellStart"/>
            <w:r w:rsidRPr="00BF3B38">
              <w:rPr>
                <w:rFonts w:ascii="Arial" w:hAnsi="Arial" w:cs="Arial"/>
                <w:sz w:val="20"/>
                <w:szCs w:val="20"/>
              </w:rPr>
              <w:t>нэмэгдэх</w:t>
            </w:r>
            <w:proofErr w:type="spellEnd"/>
            <w:r w:rsidRPr="00BF3B38">
              <w:rPr>
                <w:rFonts w:ascii="Arial" w:hAnsi="Arial" w:cs="Arial"/>
                <w:sz w:val="20"/>
                <w:szCs w:val="20"/>
              </w:rPr>
              <w:t xml:space="preserve"> </w:t>
            </w:r>
            <w:proofErr w:type="spellStart"/>
            <w:r w:rsidRPr="00BF3B38">
              <w:rPr>
                <w:rFonts w:ascii="Arial" w:hAnsi="Arial" w:cs="Arial"/>
                <w:sz w:val="20"/>
                <w:szCs w:val="20"/>
              </w:rPr>
              <w:t>эсэх</w:t>
            </w:r>
            <w:proofErr w:type="spellEnd"/>
          </w:p>
        </w:tc>
        <w:tc>
          <w:tcPr>
            <w:tcW w:w="1274" w:type="dxa"/>
            <w:tcBorders>
              <w:top w:val="outset" w:sz="6" w:space="0" w:color="auto"/>
              <w:left w:val="outset" w:sz="6" w:space="0" w:color="auto"/>
              <w:bottom w:val="outset" w:sz="6" w:space="0" w:color="auto"/>
              <w:right w:val="outset" w:sz="6" w:space="0" w:color="auto"/>
            </w:tcBorders>
            <w:vAlign w:val="center"/>
            <w:hideMark/>
          </w:tcPr>
          <w:p w14:paraId="798C9FA5" w14:textId="77777777" w:rsidR="002F3078" w:rsidRPr="00BF3B38" w:rsidRDefault="002F3078" w:rsidP="00773A15">
            <w:pPr>
              <w:pStyle w:val="NormalWeb"/>
              <w:spacing w:after="0" w:afterAutospacing="0"/>
              <w:jc w:val="both"/>
              <w:rPr>
                <w:rFonts w:ascii="Arial" w:hAnsi="Arial" w:cs="Arial"/>
                <w:sz w:val="20"/>
                <w:szCs w:val="20"/>
              </w:rPr>
            </w:pPr>
            <w:r w:rsidRPr="00BF3B38">
              <w:rPr>
                <w:rFonts w:ascii="Arial" w:hAnsi="Arial" w:cs="Arial"/>
                <w:noProof/>
                <w:sz w:val="20"/>
                <w:szCs w:val="20"/>
                <w:lang w:eastAsia="en-US"/>
              </w:rPr>
              <w:drawing>
                <wp:inline distT="0" distB="0" distL="0" distR="0" wp14:anchorId="576DAE90" wp14:editId="25CE9C5D">
                  <wp:extent cx="238125" cy="123825"/>
                  <wp:effectExtent l="0" t="0" r="9525" b="9525"/>
                  <wp:docPr id="216" name="Picture 21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MUNKHJ~1\AppData\Local\Temp\msohtmlclip1\01\clip_image00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roofErr w:type="spellStart"/>
            <w:r w:rsidRPr="00BF3B38">
              <w:rPr>
                <w:rFonts w:ascii="Arial" w:hAnsi="Arial" w:cs="Arial"/>
                <w:sz w:val="20"/>
                <w:szCs w:val="20"/>
              </w:rPr>
              <w:t>Тийм</w:t>
            </w:r>
            <w:proofErr w:type="spellEnd"/>
          </w:p>
        </w:tc>
        <w:tc>
          <w:tcPr>
            <w:tcW w:w="1146" w:type="dxa"/>
            <w:tcBorders>
              <w:top w:val="outset" w:sz="6" w:space="0" w:color="auto"/>
              <w:left w:val="outset" w:sz="6" w:space="0" w:color="auto"/>
              <w:bottom w:val="outset" w:sz="6" w:space="0" w:color="auto"/>
              <w:right w:val="outset" w:sz="6" w:space="0" w:color="auto"/>
            </w:tcBorders>
            <w:vAlign w:val="center"/>
            <w:hideMark/>
          </w:tcPr>
          <w:p w14:paraId="22D587C9" w14:textId="77777777" w:rsidR="002F3078" w:rsidRPr="00BF3B38" w:rsidRDefault="002F3078" w:rsidP="00773A15">
            <w:pPr>
              <w:pStyle w:val="NormalWeb"/>
              <w:numPr>
                <w:ilvl w:val="0"/>
                <w:numId w:val="15"/>
              </w:numPr>
              <w:spacing w:after="0" w:afterAutospacing="0"/>
              <w:jc w:val="both"/>
              <w:rPr>
                <w:rFonts w:ascii="Arial" w:hAnsi="Arial" w:cs="Arial"/>
                <w:sz w:val="20"/>
                <w:szCs w:val="20"/>
              </w:rPr>
            </w:pPr>
            <w:proofErr w:type="spellStart"/>
            <w:r w:rsidRPr="00BF3B38">
              <w:rPr>
                <w:rFonts w:ascii="Arial" w:hAnsi="Arial" w:cs="Arial"/>
                <w:sz w:val="20"/>
                <w:szCs w:val="20"/>
              </w:rPr>
              <w:t>Үгүй</w:t>
            </w:r>
            <w:proofErr w:type="spellEnd"/>
          </w:p>
        </w:tc>
        <w:tc>
          <w:tcPr>
            <w:tcW w:w="1564" w:type="dxa"/>
            <w:vMerge/>
            <w:tcBorders>
              <w:left w:val="outset" w:sz="6" w:space="0" w:color="auto"/>
              <w:bottom w:val="outset" w:sz="6" w:space="0" w:color="auto"/>
              <w:right w:val="outset" w:sz="6" w:space="0" w:color="auto"/>
            </w:tcBorders>
            <w:vAlign w:val="center"/>
            <w:hideMark/>
          </w:tcPr>
          <w:p w14:paraId="74C6F3D2" w14:textId="77777777" w:rsidR="002F3078" w:rsidRPr="00BF3B38" w:rsidRDefault="002F3078" w:rsidP="00773A15">
            <w:pPr>
              <w:pStyle w:val="NormalWeb"/>
              <w:spacing w:after="0" w:afterAutospacing="0"/>
              <w:jc w:val="both"/>
              <w:rPr>
                <w:rFonts w:ascii="Arial" w:hAnsi="Arial" w:cs="Arial"/>
                <w:sz w:val="20"/>
                <w:szCs w:val="20"/>
              </w:rPr>
            </w:pPr>
          </w:p>
        </w:tc>
      </w:tr>
    </w:tbl>
    <w:p w14:paraId="72377C01" w14:textId="77777777" w:rsidR="002F3078" w:rsidRDefault="002F3078" w:rsidP="002F3078">
      <w:pPr>
        <w:spacing w:after="0" w:line="240" w:lineRule="auto"/>
        <w:ind w:firstLine="567"/>
        <w:jc w:val="both"/>
        <w:rPr>
          <w:lang w:val="mn-MN"/>
        </w:rPr>
      </w:pPr>
    </w:p>
    <w:p w14:paraId="559D2381" w14:textId="77777777" w:rsidR="002F3078" w:rsidRDefault="002F3078" w:rsidP="002F3078">
      <w:pPr>
        <w:spacing w:after="0" w:line="240" w:lineRule="auto"/>
        <w:ind w:firstLine="567"/>
        <w:rPr>
          <w:rFonts w:ascii="Arial" w:hAnsi="Arial" w:cs="Arial"/>
        </w:rPr>
      </w:pPr>
      <w:r>
        <w:rPr>
          <w:rFonts w:ascii="Arial" w:hAnsi="Arial" w:cs="Arial"/>
        </w:rPr>
        <w:t xml:space="preserve">                                               </w:t>
      </w:r>
    </w:p>
    <w:p w14:paraId="0867F07F" w14:textId="77777777" w:rsidR="0079387E" w:rsidRDefault="0079387E" w:rsidP="002F3078">
      <w:pPr>
        <w:spacing w:after="0" w:line="240" w:lineRule="auto"/>
        <w:rPr>
          <w:rFonts w:ascii="Arial" w:hAnsi="Arial" w:cs="Arial"/>
          <w:b/>
        </w:rPr>
      </w:pPr>
      <w:r w:rsidRPr="00BF3B38">
        <w:rPr>
          <w:rFonts w:ascii="Arial" w:hAnsi="Arial" w:cs="Arial"/>
          <w:lang w:val="mn-MN"/>
        </w:rPr>
        <w:t xml:space="preserve"> </w:t>
      </w:r>
      <w:r w:rsidRPr="00BF3B38">
        <w:rPr>
          <w:rFonts w:ascii="Arial" w:hAnsi="Arial" w:cs="Arial"/>
          <w:b/>
          <w:lang w:val="mn-MN"/>
        </w:rPr>
        <w:t xml:space="preserve">Ашигласан мэдээлэл, судалгаа, гарын авлага </w:t>
      </w:r>
    </w:p>
    <w:p w14:paraId="1681E971" w14:textId="77777777" w:rsidR="002F3078" w:rsidRPr="002F3078" w:rsidRDefault="002F3078" w:rsidP="002F3078">
      <w:pPr>
        <w:spacing w:after="0" w:line="240" w:lineRule="auto"/>
        <w:rPr>
          <w:rFonts w:ascii="Arial" w:hAnsi="Arial" w:cs="Arial"/>
          <w:b/>
        </w:rPr>
      </w:pPr>
    </w:p>
    <w:p w14:paraId="10E55B76"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Төрийн зарим чиг үүргийг төрийн бус байгууллага, хувийн хэвшлээр гүйцэтгүүлэх асуудал, бусад орнуудын туршлага, хандлага /Харьцуулсан судалгаа/, УИХ-ын тамгын газар, 2010 он</w:t>
      </w:r>
    </w:p>
    <w:p w14:paraId="49F27550"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Төрийн бус байгууллагад төрийн зарим чиг үүргийг гэрээний үндсэн дээр шилжүүлэх нь: Харьцуулсан судалгаа. Хууль Зүйн Үндэсний Хүрээлэн 2013 он</w:t>
      </w:r>
    </w:p>
    <w:p w14:paraId="758B67C9"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lastRenderedPageBreak/>
        <w:t xml:space="preserve">Засгийн газрын чиг үүргийг гэрээлэн гүйцэтгүүлэхэд Иргэний нийгмийн байгууллагуудын оролцоог хангах нь, 2013 он </w:t>
      </w:r>
    </w:p>
    <w:p w14:paraId="00196F2D"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Хуулийн  этгээдийн улсын бүртгэлийн тоон мэдээлэл, 2016 он.</w:t>
      </w:r>
    </w:p>
    <w:p w14:paraId="6ACACD37"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 xml:space="preserve">Хүний эрхийг хангах Үндэсний хөтөлбөрийн хэрэгжилтэд хийсэн мониторингийн тайлан, ХЭХҮХХ, ХЗДХЯ, 2011 он </w:t>
      </w:r>
    </w:p>
    <w:p w14:paraId="012F95D8"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 xml:space="preserve">БОНХЯ-ны 2014 оны үйл ажиллагааны тайлан </w:t>
      </w:r>
    </w:p>
    <w:p w14:paraId="19943F16"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rPr>
        <w:t>Lewis. D. (2007). The Management of Non-Governmental Development Organizations (2</w:t>
      </w:r>
      <w:r w:rsidRPr="00BF3B38">
        <w:rPr>
          <w:rFonts w:ascii="Arial" w:hAnsi="Arial" w:cs="Arial"/>
          <w:vertAlign w:val="superscript"/>
        </w:rPr>
        <w:t>nd</w:t>
      </w:r>
      <w:r w:rsidRPr="00BF3B38">
        <w:rPr>
          <w:rFonts w:ascii="Arial" w:hAnsi="Arial" w:cs="Arial"/>
        </w:rPr>
        <w:t xml:space="preserve"> edition). London. </w:t>
      </w:r>
      <w:proofErr w:type="spellStart"/>
      <w:r w:rsidRPr="00BF3B38">
        <w:rPr>
          <w:rFonts w:ascii="Arial" w:hAnsi="Arial" w:cs="Arial"/>
        </w:rPr>
        <w:t>Routiedge</w:t>
      </w:r>
      <w:proofErr w:type="spellEnd"/>
      <w:r w:rsidRPr="00BF3B38">
        <w:rPr>
          <w:rFonts w:ascii="Arial" w:hAnsi="Arial" w:cs="Arial"/>
        </w:rPr>
        <w:t xml:space="preserve">. </w:t>
      </w:r>
    </w:p>
    <w:p w14:paraId="6744EAA2"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proofErr w:type="spellStart"/>
      <w:r w:rsidRPr="00BF3B38">
        <w:rPr>
          <w:rFonts w:ascii="Arial" w:hAnsi="Arial" w:cs="Arial"/>
        </w:rPr>
        <w:t>Giske</w:t>
      </w:r>
      <w:proofErr w:type="spellEnd"/>
      <w:r w:rsidRPr="00BF3B38">
        <w:rPr>
          <w:rFonts w:ascii="Arial" w:hAnsi="Arial" w:cs="Arial"/>
        </w:rPr>
        <w:t xml:space="preserve"> C. Lillehammer, State-NGO relationships in transitional democracies: The case of CPA-ONG- a government center for the </w:t>
      </w:r>
      <w:r w:rsidRPr="00BF3B38">
        <w:rPr>
          <w:rFonts w:ascii="Arial" w:hAnsi="Arial" w:cs="Arial"/>
          <w:lang w:val="en-GB"/>
        </w:rPr>
        <w:t>A</w:t>
      </w:r>
      <w:r w:rsidRPr="00BF3B38">
        <w:rPr>
          <w:rFonts w:ascii="Arial" w:hAnsi="Arial" w:cs="Arial"/>
        </w:rPr>
        <w:t>advancement of NGOs in Benin, April 2003</w:t>
      </w:r>
      <w:r w:rsidRPr="00BF3B38">
        <w:rPr>
          <w:rFonts w:ascii="Arial" w:hAnsi="Arial" w:cs="Arial"/>
          <w:lang w:val="en-GB"/>
        </w:rPr>
        <w:t xml:space="preserve"> </w:t>
      </w:r>
    </w:p>
    <w:p w14:paraId="59EA44AB"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proofErr w:type="spellStart"/>
      <w:r w:rsidRPr="00BF3B38">
        <w:rPr>
          <w:rFonts w:ascii="Arial" w:hAnsi="Arial" w:cs="Arial"/>
          <w:lang w:val="en-GB"/>
        </w:rPr>
        <w:t>Radost</w:t>
      </w:r>
      <w:proofErr w:type="spellEnd"/>
      <w:r w:rsidRPr="00BF3B38">
        <w:rPr>
          <w:rFonts w:ascii="Arial" w:hAnsi="Arial" w:cs="Arial"/>
          <w:lang w:val="en-GB"/>
        </w:rPr>
        <w:t xml:space="preserve"> </w:t>
      </w:r>
      <w:proofErr w:type="spellStart"/>
      <w:r w:rsidRPr="00BF3B38">
        <w:rPr>
          <w:rFonts w:ascii="Arial" w:hAnsi="Arial" w:cs="Arial"/>
          <w:lang w:val="en-GB"/>
        </w:rPr>
        <w:t>Toftisova</w:t>
      </w:r>
      <w:proofErr w:type="spellEnd"/>
      <w:r w:rsidRPr="00BF3B38">
        <w:rPr>
          <w:rFonts w:ascii="Arial" w:hAnsi="Arial" w:cs="Arial"/>
          <w:lang w:val="en-GB"/>
        </w:rPr>
        <w:t xml:space="preserve">, Cooperation in the Area of Social Services Delivery and Mechanisms of State Financing of NGOs (Sample Models), The International Journal of Non-for-Profit Law, Volume 3, </w:t>
      </w:r>
      <w:proofErr w:type="gramStart"/>
      <w:r w:rsidRPr="00BF3B38">
        <w:rPr>
          <w:rFonts w:ascii="Arial" w:hAnsi="Arial" w:cs="Arial"/>
          <w:lang w:val="en-GB"/>
        </w:rPr>
        <w:t>Issue  4</w:t>
      </w:r>
      <w:proofErr w:type="gramEnd"/>
      <w:r w:rsidRPr="00BF3B38">
        <w:rPr>
          <w:rFonts w:ascii="Arial" w:hAnsi="Arial" w:cs="Arial"/>
          <w:lang w:val="en-GB"/>
        </w:rPr>
        <w:t>, 2001</w:t>
      </w:r>
    </w:p>
    <w:p w14:paraId="0B59475D" w14:textId="77777777" w:rsidR="0079387E" w:rsidRPr="00BF3B38" w:rsidRDefault="0079387E" w:rsidP="0079387E">
      <w:pPr>
        <w:spacing w:after="0" w:line="240" w:lineRule="auto"/>
        <w:ind w:left="1070"/>
        <w:jc w:val="both"/>
        <w:rPr>
          <w:rFonts w:ascii="Arial" w:hAnsi="Arial" w:cs="Arial"/>
          <w:lang w:val="mn-MN"/>
        </w:rPr>
      </w:pPr>
    </w:p>
    <w:p w14:paraId="7B137C32" w14:textId="77777777" w:rsidR="0079387E" w:rsidRPr="00BF3B38" w:rsidRDefault="0079387E" w:rsidP="0079387E">
      <w:pPr>
        <w:spacing w:after="120" w:line="240" w:lineRule="auto"/>
        <w:jc w:val="both"/>
        <w:rPr>
          <w:rFonts w:ascii="Arial" w:hAnsi="Arial" w:cs="Arial"/>
          <w:b/>
          <w:lang w:val="mn-MN"/>
        </w:rPr>
      </w:pPr>
      <w:r w:rsidRPr="00BF3B38">
        <w:rPr>
          <w:rFonts w:ascii="Arial" w:hAnsi="Arial" w:cs="Arial"/>
          <w:b/>
          <w:lang w:val="mn-MN"/>
        </w:rPr>
        <w:t xml:space="preserve">Хууль тогтоомжийн жагсаалт </w:t>
      </w:r>
    </w:p>
    <w:p w14:paraId="359079F5"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 xml:space="preserve">Монгол Улсын Үндсэн хууль </w:t>
      </w:r>
    </w:p>
    <w:p w14:paraId="02A38626"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 xml:space="preserve">Төрийн бус байгууллагын тухай хууль </w:t>
      </w:r>
    </w:p>
    <w:p w14:paraId="565E009F"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 xml:space="preserve">Хууль тогтоомжийн тухай хууль </w:t>
      </w:r>
    </w:p>
    <w:p w14:paraId="6F4AC308"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Амьтны тухай хууль</w:t>
      </w:r>
    </w:p>
    <w:p w14:paraId="2228F0A3"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Ахмад настны нийгэм хамгааллын тухай</w:t>
      </w:r>
    </w:p>
    <w:p w14:paraId="17A451E4"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Байгаль орчныг хамгаалах тухай хууль</w:t>
      </w:r>
    </w:p>
    <w:p w14:paraId="15E665E8"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Барилгын тухай хууль</w:t>
      </w:r>
    </w:p>
    <w:p w14:paraId="42E03319"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Гаалийн тухай хууль</w:t>
      </w:r>
    </w:p>
    <w:p w14:paraId="2E151A4E"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Гол мөрний урсац бүрэлдэх эх, усны сан бүхий газрын хамгаалалтын бүс, ойн сан бүхий газар ашигт малтмал хайх, ашиглахыг хориглох тухай хууль</w:t>
      </w:r>
    </w:p>
    <w:p w14:paraId="7A9EDC1A"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Гэр бүлийн хүчирхийлэлтэй тэмцэх тухай хууль</w:t>
      </w:r>
    </w:p>
    <w:p w14:paraId="3B6ED35F"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Жендэрийн эрх тэгш байдлыг хангах тухай хууль</w:t>
      </w:r>
    </w:p>
    <w:p w14:paraId="25AFBC27"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Жижиг дунд үйлдвэрийн тухай хууль</w:t>
      </w:r>
    </w:p>
    <w:p w14:paraId="61D1F96F"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Замын хөдөлгөөний аюулгүй байдлын тухай хууль</w:t>
      </w:r>
    </w:p>
    <w:p w14:paraId="4F5B0C49"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Зар сурталчилгааны тухай хууль</w:t>
      </w:r>
    </w:p>
    <w:p w14:paraId="72F33B1C"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Монгол Улсыг батлан хамгаалах тухай хууль</w:t>
      </w:r>
    </w:p>
    <w:p w14:paraId="782FA544"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Монгол Улсын Хүний эрхийн үндэсний комиссын тухай хууль</w:t>
      </w:r>
    </w:p>
    <w:p w14:paraId="56E42AE5"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Мэргэжлийн боловсрол, сургалтын тухай хууль</w:t>
      </w:r>
    </w:p>
    <w:p w14:paraId="0A4E8383"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Нийгмийн халамжийн тухай хууль</w:t>
      </w:r>
    </w:p>
    <w:p w14:paraId="0117F6C9"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Эрүүл мэндийн тухай</w:t>
      </w:r>
    </w:p>
    <w:p w14:paraId="0F63275B"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Хөгжлийн бэрхшээлтэй иргэдийн нийгмийн хамгааллын тухай</w:t>
      </w:r>
    </w:p>
    <w:p w14:paraId="69E99996"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iCs/>
          <w:color w:val="00000A"/>
          <w:lang w:val="mn-MN"/>
        </w:rPr>
        <w:t>Нягтлан бодох бүртгэлийн тухай хууль</w:t>
      </w:r>
    </w:p>
    <w:p w14:paraId="41B5F86E"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Ойн тухай хууль</w:t>
      </w:r>
    </w:p>
    <w:p w14:paraId="7D086987"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Стандартчилал, тохирлын үнэлгээний тухай хууль</w:t>
      </w:r>
    </w:p>
    <w:p w14:paraId="46C54A84"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t>Сонгуулийн тухай хууль</w:t>
      </w:r>
    </w:p>
    <w:p w14:paraId="19C88824"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lang w:val="mn-MN"/>
        </w:rPr>
        <w:lastRenderedPageBreak/>
        <w:t>Т</w:t>
      </w:r>
      <w:r w:rsidRPr="00BF3B38">
        <w:rPr>
          <w:rFonts w:ascii="Arial" w:hAnsi="Arial" w:cs="Arial"/>
          <w:bCs/>
          <w:color w:val="00000A"/>
          <w:lang w:val="mn-MN"/>
        </w:rPr>
        <w:t>өрийн болон орон нутгийн хөрөнгөөр бараа, ажил, үйлчилгээ худалдан авах тухай хууль</w:t>
      </w:r>
    </w:p>
    <w:p w14:paraId="3D1B8CEB"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Төрийн хяналт шалгалтын тухай хууль</w:t>
      </w:r>
    </w:p>
    <w:p w14:paraId="64F9E3EB"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Хөгжлийн бэрхшээлтэй хүний эрхийн тухай хууль</w:t>
      </w:r>
    </w:p>
    <w:p w14:paraId="61A99253"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Хөдөлмөр эрхлэлтийг дэмжих тухай хууль</w:t>
      </w:r>
    </w:p>
    <w:p w14:paraId="415F5FD5"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Хэрэглэгчийн эрхийг хамгаалах тухай хууль</w:t>
      </w:r>
    </w:p>
    <w:p w14:paraId="02EC3484"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Хүүхэд хамгаалах тухай хууль</w:t>
      </w:r>
    </w:p>
    <w:p w14:paraId="3AA76007"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Хүн худалдаалахтай тэмцэх тухай хууль</w:t>
      </w:r>
    </w:p>
    <w:p w14:paraId="421BCF9A" w14:textId="77777777" w:rsidR="0079387E" w:rsidRPr="00BF3B38"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Эрчим хүчний тухай хууль</w:t>
      </w:r>
    </w:p>
    <w:p w14:paraId="3FF8165F" w14:textId="77777777" w:rsidR="0079387E" w:rsidRPr="0079387E" w:rsidRDefault="0079387E" w:rsidP="0079387E">
      <w:pPr>
        <w:pStyle w:val="ListParagraph"/>
        <w:numPr>
          <w:ilvl w:val="0"/>
          <w:numId w:val="19"/>
        </w:numPr>
        <w:tabs>
          <w:tab w:val="left" w:pos="851"/>
        </w:tabs>
        <w:spacing w:after="120" w:line="240" w:lineRule="auto"/>
        <w:ind w:left="851" w:hanging="284"/>
        <w:contextualSpacing w:val="0"/>
        <w:jc w:val="both"/>
        <w:rPr>
          <w:rFonts w:ascii="Arial" w:hAnsi="Arial" w:cs="Arial"/>
          <w:lang w:val="mn-MN"/>
        </w:rPr>
      </w:pPr>
      <w:r w:rsidRPr="00BF3B38">
        <w:rPr>
          <w:rFonts w:ascii="Arial" w:hAnsi="Arial" w:cs="Arial"/>
          <w:bCs/>
          <w:color w:val="00000A"/>
          <w:lang w:val="mn-MN"/>
        </w:rPr>
        <w:t>Эрүүл мэндийн тухай</w:t>
      </w:r>
    </w:p>
    <w:p w14:paraId="2B7F02AB" w14:textId="77777777" w:rsidR="0079387E" w:rsidRPr="0079387E" w:rsidRDefault="0079387E" w:rsidP="00411A65">
      <w:pPr>
        <w:pStyle w:val="ListParagraph"/>
        <w:numPr>
          <w:ilvl w:val="0"/>
          <w:numId w:val="19"/>
        </w:numPr>
        <w:tabs>
          <w:tab w:val="left" w:pos="851"/>
        </w:tabs>
        <w:spacing w:after="0" w:line="240" w:lineRule="auto"/>
        <w:ind w:left="851" w:hanging="284"/>
        <w:contextualSpacing w:val="0"/>
        <w:jc w:val="both"/>
        <w:rPr>
          <w:rFonts w:ascii="Arial" w:hAnsi="Arial" w:cs="Arial"/>
          <w:lang w:val="mn-MN"/>
        </w:rPr>
      </w:pPr>
      <w:r w:rsidRPr="0079387E">
        <w:rPr>
          <w:rFonts w:ascii="Arial" w:hAnsi="Arial" w:cs="Arial"/>
          <w:bCs/>
          <w:color w:val="00000A"/>
          <w:lang w:val="mn-MN"/>
        </w:rPr>
        <w:t>Зөрчлийн тухай хууль</w:t>
      </w:r>
      <w:r w:rsidRPr="0079387E">
        <w:rPr>
          <w:rFonts w:ascii="Arial" w:hAnsi="Arial" w:cs="Arial"/>
        </w:rPr>
        <w:tab/>
      </w:r>
      <w:proofErr w:type="spellStart"/>
      <w:r w:rsidRPr="0079387E">
        <w:rPr>
          <w:rFonts w:ascii="Arial" w:hAnsi="Arial" w:cs="Arial"/>
        </w:rPr>
        <w:t>Монгол</w:t>
      </w:r>
      <w:proofErr w:type="spellEnd"/>
      <w:r w:rsidRPr="0079387E">
        <w:rPr>
          <w:rFonts w:ascii="Arial" w:hAnsi="Arial" w:cs="Arial"/>
        </w:rPr>
        <w:t xml:space="preserve"> </w:t>
      </w:r>
      <w:proofErr w:type="spellStart"/>
      <w:r w:rsidRPr="0079387E">
        <w:rPr>
          <w:rFonts w:ascii="Arial" w:hAnsi="Arial" w:cs="Arial"/>
        </w:rPr>
        <w:t>Улсын</w:t>
      </w:r>
      <w:proofErr w:type="spellEnd"/>
      <w:r w:rsidRPr="0079387E">
        <w:rPr>
          <w:rFonts w:ascii="Arial" w:hAnsi="Arial" w:cs="Arial"/>
        </w:rPr>
        <w:t xml:space="preserve"> </w:t>
      </w:r>
      <w:proofErr w:type="spellStart"/>
      <w:r w:rsidRPr="0079387E">
        <w:rPr>
          <w:rFonts w:ascii="Arial" w:hAnsi="Arial" w:cs="Arial"/>
        </w:rPr>
        <w:t>Үндсэн</w:t>
      </w:r>
      <w:proofErr w:type="spellEnd"/>
      <w:r w:rsidRPr="0079387E">
        <w:rPr>
          <w:rFonts w:ascii="Arial" w:hAnsi="Arial" w:cs="Arial"/>
        </w:rPr>
        <w:t xml:space="preserve"> </w:t>
      </w:r>
      <w:proofErr w:type="spellStart"/>
      <w:r w:rsidRPr="0079387E">
        <w:rPr>
          <w:rFonts w:ascii="Arial" w:hAnsi="Arial" w:cs="Arial"/>
        </w:rPr>
        <w:t>хууль</w:t>
      </w:r>
      <w:proofErr w:type="spellEnd"/>
      <w:r w:rsidRPr="0079387E">
        <w:rPr>
          <w:rFonts w:ascii="Arial" w:hAnsi="Arial" w:cs="Arial"/>
        </w:rPr>
        <w:t xml:space="preserve"> </w:t>
      </w:r>
    </w:p>
    <w:p w14:paraId="429630E3" w14:textId="77777777" w:rsidR="0079387E" w:rsidRPr="0079387E" w:rsidRDefault="0079387E" w:rsidP="00411A65">
      <w:pPr>
        <w:pStyle w:val="NormalWeb"/>
        <w:spacing w:before="0" w:beforeAutospacing="0" w:after="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Төрийн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бус</w:t>
      </w:r>
      <w:proofErr w:type="spellEnd"/>
      <w:r w:rsidRPr="0079387E">
        <w:rPr>
          <w:rFonts w:ascii="Arial" w:hAnsi="Arial" w:cs="Arial"/>
          <w:sz w:val="22"/>
          <w:szCs w:val="22"/>
        </w:rPr>
        <w:t xml:space="preserve"> </w:t>
      </w:r>
      <w:proofErr w:type="spellStart"/>
      <w:r w:rsidRPr="0079387E">
        <w:rPr>
          <w:rFonts w:ascii="Arial" w:hAnsi="Arial" w:cs="Arial"/>
          <w:sz w:val="22"/>
          <w:szCs w:val="22"/>
        </w:rPr>
        <w:t>байгууллагын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r w:rsidRPr="0079387E">
        <w:rPr>
          <w:rFonts w:ascii="Arial" w:hAnsi="Arial" w:cs="Arial"/>
          <w:sz w:val="22"/>
          <w:szCs w:val="22"/>
        </w:rPr>
        <w:t xml:space="preserve"> </w:t>
      </w:r>
    </w:p>
    <w:p w14:paraId="16DE5B58"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Хууль</w:t>
      </w:r>
      <w:proofErr w:type="spellEnd"/>
      <w:r w:rsidRPr="0079387E">
        <w:rPr>
          <w:rFonts w:ascii="Arial" w:hAnsi="Arial" w:cs="Arial"/>
          <w:sz w:val="22"/>
          <w:szCs w:val="22"/>
        </w:rPr>
        <w:t xml:space="preserve"> </w:t>
      </w:r>
      <w:proofErr w:type="spellStart"/>
      <w:r w:rsidRPr="0079387E">
        <w:rPr>
          <w:rFonts w:ascii="Arial" w:hAnsi="Arial" w:cs="Arial"/>
          <w:sz w:val="22"/>
          <w:szCs w:val="22"/>
        </w:rPr>
        <w:t>тогтоомжийн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r w:rsidRPr="0079387E">
        <w:rPr>
          <w:rFonts w:ascii="Arial" w:hAnsi="Arial" w:cs="Arial"/>
          <w:sz w:val="22"/>
          <w:szCs w:val="22"/>
        </w:rPr>
        <w:t xml:space="preserve"> </w:t>
      </w:r>
    </w:p>
    <w:p w14:paraId="6B630181"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Амьтны</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503D9717"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Ахмад</w:t>
      </w:r>
      <w:proofErr w:type="spellEnd"/>
      <w:r w:rsidRPr="0079387E">
        <w:rPr>
          <w:rFonts w:ascii="Arial" w:hAnsi="Arial" w:cs="Arial"/>
          <w:sz w:val="22"/>
          <w:szCs w:val="22"/>
        </w:rPr>
        <w:t xml:space="preserve"> </w:t>
      </w:r>
      <w:proofErr w:type="spellStart"/>
      <w:r w:rsidRPr="0079387E">
        <w:rPr>
          <w:rFonts w:ascii="Arial" w:hAnsi="Arial" w:cs="Arial"/>
          <w:sz w:val="22"/>
          <w:szCs w:val="22"/>
        </w:rPr>
        <w:t>настны</w:t>
      </w:r>
      <w:proofErr w:type="spellEnd"/>
      <w:r w:rsidRPr="0079387E">
        <w:rPr>
          <w:rFonts w:ascii="Arial" w:hAnsi="Arial" w:cs="Arial"/>
          <w:sz w:val="22"/>
          <w:szCs w:val="22"/>
        </w:rPr>
        <w:t xml:space="preserve"> </w:t>
      </w:r>
      <w:proofErr w:type="spellStart"/>
      <w:r w:rsidRPr="0079387E">
        <w:rPr>
          <w:rFonts w:ascii="Arial" w:hAnsi="Arial" w:cs="Arial"/>
          <w:sz w:val="22"/>
          <w:szCs w:val="22"/>
        </w:rPr>
        <w:t>нийгэм</w:t>
      </w:r>
      <w:proofErr w:type="spellEnd"/>
      <w:r w:rsidRPr="0079387E">
        <w:rPr>
          <w:rFonts w:ascii="Arial" w:hAnsi="Arial" w:cs="Arial"/>
          <w:sz w:val="22"/>
          <w:szCs w:val="22"/>
        </w:rPr>
        <w:t xml:space="preserve"> </w:t>
      </w:r>
      <w:proofErr w:type="spellStart"/>
      <w:r w:rsidRPr="0079387E">
        <w:rPr>
          <w:rFonts w:ascii="Arial" w:hAnsi="Arial" w:cs="Arial"/>
          <w:sz w:val="22"/>
          <w:szCs w:val="22"/>
        </w:rPr>
        <w:t>хамгааллын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p>
    <w:p w14:paraId="65DA367A"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Байгаль</w:t>
      </w:r>
      <w:proofErr w:type="spellEnd"/>
      <w:r w:rsidRPr="0079387E">
        <w:rPr>
          <w:rFonts w:ascii="Arial" w:hAnsi="Arial" w:cs="Arial"/>
          <w:sz w:val="22"/>
          <w:szCs w:val="22"/>
        </w:rPr>
        <w:t xml:space="preserve"> </w:t>
      </w:r>
      <w:proofErr w:type="spellStart"/>
      <w:r w:rsidRPr="0079387E">
        <w:rPr>
          <w:rFonts w:ascii="Arial" w:hAnsi="Arial" w:cs="Arial"/>
          <w:sz w:val="22"/>
          <w:szCs w:val="22"/>
        </w:rPr>
        <w:t>орчныг</w:t>
      </w:r>
      <w:proofErr w:type="spellEnd"/>
      <w:r w:rsidRPr="0079387E">
        <w:rPr>
          <w:rFonts w:ascii="Arial" w:hAnsi="Arial" w:cs="Arial"/>
          <w:sz w:val="22"/>
          <w:szCs w:val="22"/>
        </w:rPr>
        <w:t xml:space="preserve"> </w:t>
      </w:r>
      <w:proofErr w:type="spellStart"/>
      <w:r w:rsidRPr="0079387E">
        <w:rPr>
          <w:rFonts w:ascii="Arial" w:hAnsi="Arial" w:cs="Arial"/>
          <w:sz w:val="22"/>
          <w:szCs w:val="22"/>
        </w:rPr>
        <w:t>хамгаалах</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7F68E073"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Барилгын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75779ED3"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Гаалийн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0914F905"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Гол</w:t>
      </w:r>
      <w:proofErr w:type="spellEnd"/>
      <w:r w:rsidRPr="0079387E">
        <w:rPr>
          <w:rFonts w:ascii="Arial" w:hAnsi="Arial" w:cs="Arial"/>
          <w:sz w:val="22"/>
          <w:szCs w:val="22"/>
        </w:rPr>
        <w:t xml:space="preserve"> </w:t>
      </w:r>
      <w:proofErr w:type="spellStart"/>
      <w:r w:rsidRPr="0079387E">
        <w:rPr>
          <w:rFonts w:ascii="Arial" w:hAnsi="Arial" w:cs="Arial"/>
          <w:sz w:val="22"/>
          <w:szCs w:val="22"/>
        </w:rPr>
        <w:t>мөрний</w:t>
      </w:r>
      <w:proofErr w:type="spellEnd"/>
      <w:r w:rsidRPr="0079387E">
        <w:rPr>
          <w:rFonts w:ascii="Arial" w:hAnsi="Arial" w:cs="Arial"/>
          <w:sz w:val="22"/>
          <w:szCs w:val="22"/>
        </w:rPr>
        <w:t xml:space="preserve"> </w:t>
      </w:r>
      <w:proofErr w:type="spellStart"/>
      <w:r w:rsidRPr="0079387E">
        <w:rPr>
          <w:rFonts w:ascii="Arial" w:hAnsi="Arial" w:cs="Arial"/>
          <w:sz w:val="22"/>
          <w:szCs w:val="22"/>
        </w:rPr>
        <w:t>урсац</w:t>
      </w:r>
      <w:proofErr w:type="spellEnd"/>
      <w:r w:rsidRPr="0079387E">
        <w:rPr>
          <w:rFonts w:ascii="Arial" w:hAnsi="Arial" w:cs="Arial"/>
          <w:sz w:val="22"/>
          <w:szCs w:val="22"/>
        </w:rPr>
        <w:t xml:space="preserve"> </w:t>
      </w:r>
      <w:proofErr w:type="spellStart"/>
      <w:r w:rsidRPr="0079387E">
        <w:rPr>
          <w:rFonts w:ascii="Arial" w:hAnsi="Arial" w:cs="Arial"/>
          <w:sz w:val="22"/>
          <w:szCs w:val="22"/>
        </w:rPr>
        <w:t>бүрэлдэх</w:t>
      </w:r>
      <w:proofErr w:type="spellEnd"/>
      <w:r w:rsidRPr="0079387E">
        <w:rPr>
          <w:rFonts w:ascii="Arial" w:hAnsi="Arial" w:cs="Arial"/>
          <w:sz w:val="22"/>
          <w:szCs w:val="22"/>
        </w:rPr>
        <w:t xml:space="preserve"> </w:t>
      </w:r>
      <w:proofErr w:type="spellStart"/>
      <w:r w:rsidRPr="0079387E">
        <w:rPr>
          <w:rFonts w:ascii="Arial" w:hAnsi="Arial" w:cs="Arial"/>
          <w:sz w:val="22"/>
          <w:szCs w:val="22"/>
        </w:rPr>
        <w:t>эх</w:t>
      </w:r>
      <w:proofErr w:type="spellEnd"/>
      <w:r w:rsidRPr="0079387E">
        <w:rPr>
          <w:rFonts w:ascii="Arial" w:hAnsi="Arial" w:cs="Arial"/>
          <w:sz w:val="22"/>
          <w:szCs w:val="22"/>
        </w:rPr>
        <w:t xml:space="preserve">, </w:t>
      </w:r>
      <w:proofErr w:type="spellStart"/>
      <w:r w:rsidRPr="0079387E">
        <w:rPr>
          <w:rFonts w:ascii="Arial" w:hAnsi="Arial" w:cs="Arial"/>
          <w:sz w:val="22"/>
          <w:szCs w:val="22"/>
        </w:rPr>
        <w:t>усны</w:t>
      </w:r>
      <w:proofErr w:type="spellEnd"/>
      <w:r w:rsidRPr="0079387E">
        <w:rPr>
          <w:rFonts w:ascii="Arial" w:hAnsi="Arial" w:cs="Arial"/>
          <w:sz w:val="22"/>
          <w:szCs w:val="22"/>
        </w:rPr>
        <w:t xml:space="preserve"> </w:t>
      </w:r>
      <w:proofErr w:type="spellStart"/>
      <w:r w:rsidRPr="0079387E">
        <w:rPr>
          <w:rFonts w:ascii="Arial" w:hAnsi="Arial" w:cs="Arial"/>
          <w:sz w:val="22"/>
          <w:szCs w:val="22"/>
        </w:rPr>
        <w:t>сан</w:t>
      </w:r>
      <w:proofErr w:type="spellEnd"/>
      <w:r w:rsidRPr="0079387E">
        <w:rPr>
          <w:rFonts w:ascii="Arial" w:hAnsi="Arial" w:cs="Arial"/>
          <w:sz w:val="22"/>
          <w:szCs w:val="22"/>
        </w:rPr>
        <w:t xml:space="preserve"> </w:t>
      </w:r>
      <w:proofErr w:type="spellStart"/>
      <w:r w:rsidRPr="0079387E">
        <w:rPr>
          <w:rFonts w:ascii="Arial" w:hAnsi="Arial" w:cs="Arial"/>
          <w:sz w:val="22"/>
          <w:szCs w:val="22"/>
        </w:rPr>
        <w:t>бүхий</w:t>
      </w:r>
      <w:proofErr w:type="spellEnd"/>
      <w:r w:rsidRPr="0079387E">
        <w:rPr>
          <w:rFonts w:ascii="Arial" w:hAnsi="Arial" w:cs="Arial"/>
          <w:sz w:val="22"/>
          <w:szCs w:val="22"/>
        </w:rPr>
        <w:t xml:space="preserve"> </w:t>
      </w:r>
      <w:proofErr w:type="spellStart"/>
      <w:r w:rsidRPr="0079387E">
        <w:rPr>
          <w:rFonts w:ascii="Arial" w:hAnsi="Arial" w:cs="Arial"/>
          <w:sz w:val="22"/>
          <w:szCs w:val="22"/>
        </w:rPr>
        <w:t>газрын</w:t>
      </w:r>
      <w:proofErr w:type="spellEnd"/>
      <w:r w:rsidRPr="0079387E">
        <w:rPr>
          <w:rFonts w:ascii="Arial" w:hAnsi="Arial" w:cs="Arial"/>
          <w:sz w:val="22"/>
          <w:szCs w:val="22"/>
        </w:rPr>
        <w:t xml:space="preserve"> </w:t>
      </w:r>
      <w:proofErr w:type="spellStart"/>
      <w:r w:rsidRPr="0079387E">
        <w:rPr>
          <w:rFonts w:ascii="Arial" w:hAnsi="Arial" w:cs="Arial"/>
          <w:sz w:val="22"/>
          <w:szCs w:val="22"/>
        </w:rPr>
        <w:t>хамгаалалтын</w:t>
      </w:r>
      <w:proofErr w:type="spellEnd"/>
      <w:r w:rsidRPr="0079387E">
        <w:rPr>
          <w:rFonts w:ascii="Arial" w:hAnsi="Arial" w:cs="Arial"/>
          <w:sz w:val="22"/>
          <w:szCs w:val="22"/>
        </w:rPr>
        <w:t xml:space="preserve"> </w:t>
      </w:r>
      <w:proofErr w:type="spellStart"/>
      <w:r w:rsidRPr="0079387E">
        <w:rPr>
          <w:rFonts w:ascii="Arial" w:hAnsi="Arial" w:cs="Arial"/>
          <w:sz w:val="22"/>
          <w:szCs w:val="22"/>
        </w:rPr>
        <w:t>бүс</w:t>
      </w:r>
      <w:proofErr w:type="spellEnd"/>
      <w:r w:rsidRPr="0079387E">
        <w:rPr>
          <w:rFonts w:ascii="Arial" w:hAnsi="Arial" w:cs="Arial"/>
          <w:sz w:val="22"/>
          <w:szCs w:val="22"/>
        </w:rPr>
        <w:t xml:space="preserve">, </w:t>
      </w:r>
      <w:proofErr w:type="spellStart"/>
      <w:r w:rsidRPr="0079387E">
        <w:rPr>
          <w:rFonts w:ascii="Arial" w:hAnsi="Arial" w:cs="Arial"/>
          <w:sz w:val="22"/>
          <w:szCs w:val="22"/>
        </w:rPr>
        <w:t>ойн</w:t>
      </w:r>
      <w:proofErr w:type="spellEnd"/>
      <w:r w:rsidRPr="0079387E">
        <w:rPr>
          <w:rFonts w:ascii="Arial" w:hAnsi="Arial" w:cs="Arial"/>
          <w:sz w:val="22"/>
          <w:szCs w:val="22"/>
        </w:rPr>
        <w:t xml:space="preserve"> </w:t>
      </w:r>
      <w:proofErr w:type="spellStart"/>
      <w:r w:rsidRPr="0079387E">
        <w:rPr>
          <w:rFonts w:ascii="Arial" w:hAnsi="Arial" w:cs="Arial"/>
          <w:sz w:val="22"/>
          <w:szCs w:val="22"/>
        </w:rPr>
        <w:t>сан</w:t>
      </w:r>
      <w:proofErr w:type="spellEnd"/>
      <w:r w:rsidRPr="0079387E">
        <w:rPr>
          <w:rFonts w:ascii="Arial" w:hAnsi="Arial" w:cs="Arial"/>
          <w:sz w:val="22"/>
          <w:szCs w:val="22"/>
        </w:rPr>
        <w:t xml:space="preserve"> </w:t>
      </w:r>
      <w:proofErr w:type="spellStart"/>
      <w:r w:rsidRPr="0079387E">
        <w:rPr>
          <w:rFonts w:ascii="Arial" w:hAnsi="Arial" w:cs="Arial"/>
          <w:sz w:val="22"/>
          <w:szCs w:val="22"/>
        </w:rPr>
        <w:t>бүхий</w:t>
      </w:r>
      <w:proofErr w:type="spellEnd"/>
      <w:r w:rsidRPr="0079387E">
        <w:rPr>
          <w:rFonts w:ascii="Arial" w:hAnsi="Arial" w:cs="Arial"/>
          <w:sz w:val="22"/>
          <w:szCs w:val="22"/>
        </w:rPr>
        <w:t xml:space="preserve"> </w:t>
      </w:r>
      <w:proofErr w:type="spellStart"/>
      <w:r w:rsidRPr="0079387E">
        <w:rPr>
          <w:rFonts w:ascii="Arial" w:hAnsi="Arial" w:cs="Arial"/>
          <w:sz w:val="22"/>
          <w:szCs w:val="22"/>
        </w:rPr>
        <w:t>газар</w:t>
      </w:r>
      <w:proofErr w:type="spellEnd"/>
      <w:r w:rsidRPr="0079387E">
        <w:rPr>
          <w:rFonts w:ascii="Arial" w:hAnsi="Arial" w:cs="Arial"/>
          <w:sz w:val="22"/>
          <w:szCs w:val="22"/>
        </w:rPr>
        <w:t xml:space="preserve"> </w:t>
      </w:r>
      <w:proofErr w:type="spellStart"/>
      <w:r w:rsidRPr="0079387E">
        <w:rPr>
          <w:rFonts w:ascii="Arial" w:hAnsi="Arial" w:cs="Arial"/>
          <w:sz w:val="22"/>
          <w:szCs w:val="22"/>
        </w:rPr>
        <w:t>ашигт</w:t>
      </w:r>
      <w:proofErr w:type="spellEnd"/>
      <w:r w:rsidRPr="0079387E">
        <w:rPr>
          <w:rFonts w:ascii="Arial" w:hAnsi="Arial" w:cs="Arial"/>
          <w:sz w:val="22"/>
          <w:szCs w:val="22"/>
        </w:rPr>
        <w:t xml:space="preserve"> </w:t>
      </w:r>
      <w:proofErr w:type="spellStart"/>
      <w:r w:rsidRPr="0079387E">
        <w:rPr>
          <w:rFonts w:ascii="Arial" w:hAnsi="Arial" w:cs="Arial"/>
          <w:sz w:val="22"/>
          <w:szCs w:val="22"/>
        </w:rPr>
        <w:t>малтмал</w:t>
      </w:r>
      <w:proofErr w:type="spellEnd"/>
      <w:r w:rsidRPr="0079387E">
        <w:rPr>
          <w:rFonts w:ascii="Arial" w:hAnsi="Arial" w:cs="Arial"/>
          <w:sz w:val="22"/>
          <w:szCs w:val="22"/>
        </w:rPr>
        <w:t xml:space="preserve"> </w:t>
      </w:r>
      <w:proofErr w:type="spellStart"/>
      <w:r w:rsidRPr="0079387E">
        <w:rPr>
          <w:rFonts w:ascii="Arial" w:hAnsi="Arial" w:cs="Arial"/>
          <w:sz w:val="22"/>
          <w:szCs w:val="22"/>
        </w:rPr>
        <w:t>хайх</w:t>
      </w:r>
      <w:proofErr w:type="spellEnd"/>
      <w:r w:rsidRPr="0079387E">
        <w:rPr>
          <w:rFonts w:ascii="Arial" w:hAnsi="Arial" w:cs="Arial"/>
          <w:sz w:val="22"/>
          <w:szCs w:val="22"/>
        </w:rPr>
        <w:t xml:space="preserve">, </w:t>
      </w:r>
      <w:proofErr w:type="spellStart"/>
      <w:r w:rsidRPr="0079387E">
        <w:rPr>
          <w:rFonts w:ascii="Arial" w:hAnsi="Arial" w:cs="Arial"/>
          <w:sz w:val="22"/>
          <w:szCs w:val="22"/>
        </w:rPr>
        <w:t>ашиглахыг</w:t>
      </w:r>
      <w:proofErr w:type="spellEnd"/>
      <w:r w:rsidRPr="0079387E">
        <w:rPr>
          <w:rFonts w:ascii="Arial" w:hAnsi="Arial" w:cs="Arial"/>
          <w:sz w:val="22"/>
          <w:szCs w:val="22"/>
        </w:rPr>
        <w:t xml:space="preserve"> </w:t>
      </w:r>
      <w:proofErr w:type="spellStart"/>
      <w:r w:rsidRPr="0079387E">
        <w:rPr>
          <w:rFonts w:ascii="Arial" w:hAnsi="Arial" w:cs="Arial"/>
          <w:sz w:val="22"/>
          <w:szCs w:val="22"/>
        </w:rPr>
        <w:t>хориглох</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04A1EBBE"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Гэр</w:t>
      </w:r>
      <w:proofErr w:type="spellEnd"/>
      <w:r w:rsidRPr="0079387E">
        <w:rPr>
          <w:rFonts w:ascii="Arial" w:hAnsi="Arial" w:cs="Arial"/>
          <w:sz w:val="22"/>
          <w:szCs w:val="22"/>
        </w:rPr>
        <w:t xml:space="preserve"> </w:t>
      </w:r>
      <w:proofErr w:type="spellStart"/>
      <w:r w:rsidRPr="0079387E">
        <w:rPr>
          <w:rFonts w:ascii="Arial" w:hAnsi="Arial" w:cs="Arial"/>
          <w:sz w:val="22"/>
          <w:szCs w:val="22"/>
        </w:rPr>
        <w:t>бүлийн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хүчирхийлэлтэй</w:t>
      </w:r>
      <w:proofErr w:type="spellEnd"/>
      <w:r w:rsidRPr="0079387E">
        <w:rPr>
          <w:rFonts w:ascii="Arial" w:hAnsi="Arial" w:cs="Arial"/>
          <w:sz w:val="22"/>
          <w:szCs w:val="22"/>
        </w:rPr>
        <w:t xml:space="preserve"> </w:t>
      </w:r>
      <w:proofErr w:type="spellStart"/>
      <w:r w:rsidRPr="0079387E">
        <w:rPr>
          <w:rFonts w:ascii="Arial" w:hAnsi="Arial" w:cs="Arial"/>
          <w:sz w:val="22"/>
          <w:szCs w:val="22"/>
        </w:rPr>
        <w:t>тэмцэх</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52DD90F8"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Жендэрийн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эрх</w:t>
      </w:r>
      <w:proofErr w:type="spellEnd"/>
      <w:r w:rsidRPr="0079387E">
        <w:rPr>
          <w:rFonts w:ascii="Arial" w:hAnsi="Arial" w:cs="Arial"/>
          <w:sz w:val="22"/>
          <w:szCs w:val="22"/>
        </w:rPr>
        <w:t xml:space="preserve"> </w:t>
      </w:r>
      <w:proofErr w:type="spellStart"/>
      <w:r w:rsidRPr="0079387E">
        <w:rPr>
          <w:rFonts w:ascii="Arial" w:hAnsi="Arial" w:cs="Arial"/>
          <w:sz w:val="22"/>
          <w:szCs w:val="22"/>
        </w:rPr>
        <w:t>тэгш</w:t>
      </w:r>
      <w:proofErr w:type="spellEnd"/>
      <w:r w:rsidRPr="0079387E">
        <w:rPr>
          <w:rFonts w:ascii="Arial" w:hAnsi="Arial" w:cs="Arial"/>
          <w:sz w:val="22"/>
          <w:szCs w:val="22"/>
        </w:rPr>
        <w:t xml:space="preserve"> </w:t>
      </w:r>
      <w:proofErr w:type="spellStart"/>
      <w:r w:rsidRPr="0079387E">
        <w:rPr>
          <w:rFonts w:ascii="Arial" w:hAnsi="Arial" w:cs="Arial"/>
          <w:sz w:val="22"/>
          <w:szCs w:val="22"/>
        </w:rPr>
        <w:t>байдлыг</w:t>
      </w:r>
      <w:proofErr w:type="spellEnd"/>
      <w:r w:rsidRPr="0079387E">
        <w:rPr>
          <w:rFonts w:ascii="Arial" w:hAnsi="Arial" w:cs="Arial"/>
          <w:sz w:val="22"/>
          <w:szCs w:val="22"/>
        </w:rPr>
        <w:t xml:space="preserve"> </w:t>
      </w:r>
      <w:proofErr w:type="spellStart"/>
      <w:r w:rsidRPr="0079387E">
        <w:rPr>
          <w:rFonts w:ascii="Arial" w:hAnsi="Arial" w:cs="Arial"/>
          <w:sz w:val="22"/>
          <w:szCs w:val="22"/>
        </w:rPr>
        <w:t>хангах</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190F55BC"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Жижиг</w:t>
      </w:r>
      <w:proofErr w:type="spellEnd"/>
      <w:r w:rsidRPr="0079387E">
        <w:rPr>
          <w:rFonts w:ascii="Arial" w:hAnsi="Arial" w:cs="Arial"/>
          <w:sz w:val="22"/>
          <w:szCs w:val="22"/>
        </w:rPr>
        <w:t xml:space="preserve"> </w:t>
      </w:r>
      <w:proofErr w:type="spellStart"/>
      <w:r w:rsidRPr="0079387E">
        <w:rPr>
          <w:rFonts w:ascii="Arial" w:hAnsi="Arial" w:cs="Arial"/>
          <w:sz w:val="22"/>
          <w:szCs w:val="22"/>
        </w:rPr>
        <w:t>дунд</w:t>
      </w:r>
      <w:proofErr w:type="spellEnd"/>
      <w:r w:rsidRPr="0079387E">
        <w:rPr>
          <w:rFonts w:ascii="Arial" w:hAnsi="Arial" w:cs="Arial"/>
          <w:sz w:val="22"/>
          <w:szCs w:val="22"/>
        </w:rPr>
        <w:t xml:space="preserve"> </w:t>
      </w:r>
      <w:proofErr w:type="spellStart"/>
      <w:r w:rsidRPr="0079387E">
        <w:rPr>
          <w:rFonts w:ascii="Arial" w:hAnsi="Arial" w:cs="Arial"/>
          <w:sz w:val="22"/>
          <w:szCs w:val="22"/>
        </w:rPr>
        <w:t>үйлдвэрийн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7C58C664"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Замын</w:t>
      </w:r>
      <w:proofErr w:type="spellEnd"/>
      <w:r w:rsidRPr="0079387E">
        <w:rPr>
          <w:rFonts w:ascii="Arial" w:hAnsi="Arial" w:cs="Arial"/>
          <w:sz w:val="22"/>
          <w:szCs w:val="22"/>
        </w:rPr>
        <w:t xml:space="preserve"> </w:t>
      </w:r>
      <w:proofErr w:type="spellStart"/>
      <w:r w:rsidRPr="0079387E">
        <w:rPr>
          <w:rFonts w:ascii="Arial" w:hAnsi="Arial" w:cs="Arial"/>
          <w:sz w:val="22"/>
          <w:szCs w:val="22"/>
        </w:rPr>
        <w:t>хөдөлгөөний</w:t>
      </w:r>
      <w:proofErr w:type="spellEnd"/>
      <w:r w:rsidRPr="0079387E">
        <w:rPr>
          <w:rFonts w:ascii="Arial" w:hAnsi="Arial" w:cs="Arial"/>
          <w:sz w:val="22"/>
          <w:szCs w:val="22"/>
        </w:rPr>
        <w:t xml:space="preserve"> </w:t>
      </w:r>
      <w:proofErr w:type="spellStart"/>
      <w:r w:rsidRPr="0079387E">
        <w:rPr>
          <w:rFonts w:ascii="Arial" w:hAnsi="Arial" w:cs="Arial"/>
          <w:sz w:val="22"/>
          <w:szCs w:val="22"/>
        </w:rPr>
        <w:t>аюулгүй</w:t>
      </w:r>
      <w:proofErr w:type="spellEnd"/>
      <w:r w:rsidRPr="0079387E">
        <w:rPr>
          <w:rFonts w:ascii="Arial" w:hAnsi="Arial" w:cs="Arial"/>
          <w:sz w:val="22"/>
          <w:szCs w:val="22"/>
        </w:rPr>
        <w:t xml:space="preserve"> </w:t>
      </w:r>
      <w:proofErr w:type="spellStart"/>
      <w:r w:rsidRPr="0079387E">
        <w:rPr>
          <w:rFonts w:ascii="Arial" w:hAnsi="Arial" w:cs="Arial"/>
          <w:sz w:val="22"/>
          <w:szCs w:val="22"/>
        </w:rPr>
        <w:t>байдлын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74BFD3E6"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Зар</w:t>
      </w:r>
      <w:proofErr w:type="spellEnd"/>
      <w:r w:rsidRPr="0079387E">
        <w:rPr>
          <w:rFonts w:ascii="Arial" w:hAnsi="Arial" w:cs="Arial"/>
          <w:sz w:val="22"/>
          <w:szCs w:val="22"/>
        </w:rPr>
        <w:t xml:space="preserve"> </w:t>
      </w:r>
      <w:proofErr w:type="spellStart"/>
      <w:r w:rsidRPr="0079387E">
        <w:rPr>
          <w:rFonts w:ascii="Arial" w:hAnsi="Arial" w:cs="Arial"/>
          <w:sz w:val="22"/>
          <w:szCs w:val="22"/>
        </w:rPr>
        <w:t>сурталчилгааны</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7E311C35"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Монгол</w:t>
      </w:r>
      <w:proofErr w:type="spellEnd"/>
      <w:r w:rsidRPr="0079387E">
        <w:rPr>
          <w:rFonts w:ascii="Arial" w:hAnsi="Arial" w:cs="Arial"/>
          <w:sz w:val="22"/>
          <w:szCs w:val="22"/>
        </w:rPr>
        <w:t xml:space="preserve"> </w:t>
      </w:r>
      <w:proofErr w:type="spellStart"/>
      <w:r w:rsidRPr="0079387E">
        <w:rPr>
          <w:rFonts w:ascii="Arial" w:hAnsi="Arial" w:cs="Arial"/>
          <w:sz w:val="22"/>
          <w:szCs w:val="22"/>
        </w:rPr>
        <w:t>Улсыг</w:t>
      </w:r>
      <w:proofErr w:type="spellEnd"/>
      <w:r w:rsidRPr="0079387E">
        <w:rPr>
          <w:rFonts w:ascii="Arial" w:hAnsi="Arial" w:cs="Arial"/>
          <w:sz w:val="22"/>
          <w:szCs w:val="22"/>
        </w:rPr>
        <w:t xml:space="preserve"> </w:t>
      </w:r>
      <w:proofErr w:type="spellStart"/>
      <w:r w:rsidRPr="0079387E">
        <w:rPr>
          <w:rFonts w:ascii="Arial" w:hAnsi="Arial" w:cs="Arial"/>
          <w:sz w:val="22"/>
          <w:szCs w:val="22"/>
        </w:rPr>
        <w:t>батлан</w:t>
      </w:r>
      <w:proofErr w:type="spellEnd"/>
      <w:r w:rsidRPr="0079387E">
        <w:rPr>
          <w:rFonts w:ascii="Arial" w:hAnsi="Arial" w:cs="Arial"/>
          <w:sz w:val="22"/>
          <w:szCs w:val="22"/>
        </w:rPr>
        <w:t xml:space="preserve"> </w:t>
      </w:r>
      <w:proofErr w:type="spellStart"/>
      <w:r w:rsidRPr="0079387E">
        <w:rPr>
          <w:rFonts w:ascii="Arial" w:hAnsi="Arial" w:cs="Arial"/>
          <w:sz w:val="22"/>
          <w:szCs w:val="22"/>
        </w:rPr>
        <w:t>хамгаалах</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3D140E9F"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Монгол</w:t>
      </w:r>
      <w:proofErr w:type="spellEnd"/>
      <w:r w:rsidRPr="0079387E">
        <w:rPr>
          <w:rFonts w:ascii="Arial" w:hAnsi="Arial" w:cs="Arial"/>
          <w:sz w:val="22"/>
          <w:szCs w:val="22"/>
        </w:rPr>
        <w:t xml:space="preserve"> </w:t>
      </w:r>
      <w:proofErr w:type="spellStart"/>
      <w:r w:rsidRPr="0079387E">
        <w:rPr>
          <w:rFonts w:ascii="Arial" w:hAnsi="Arial" w:cs="Arial"/>
          <w:sz w:val="22"/>
          <w:szCs w:val="22"/>
        </w:rPr>
        <w:t>Улсын</w:t>
      </w:r>
      <w:proofErr w:type="spellEnd"/>
      <w:r w:rsidRPr="0079387E">
        <w:rPr>
          <w:rFonts w:ascii="Arial" w:hAnsi="Arial" w:cs="Arial"/>
          <w:sz w:val="22"/>
          <w:szCs w:val="22"/>
        </w:rPr>
        <w:t xml:space="preserve"> </w:t>
      </w:r>
      <w:proofErr w:type="spellStart"/>
      <w:r w:rsidRPr="0079387E">
        <w:rPr>
          <w:rFonts w:ascii="Arial" w:hAnsi="Arial" w:cs="Arial"/>
          <w:sz w:val="22"/>
          <w:szCs w:val="22"/>
        </w:rPr>
        <w:t>Хүний</w:t>
      </w:r>
      <w:proofErr w:type="spellEnd"/>
      <w:r w:rsidRPr="0079387E">
        <w:rPr>
          <w:rFonts w:ascii="Arial" w:hAnsi="Arial" w:cs="Arial"/>
          <w:sz w:val="22"/>
          <w:szCs w:val="22"/>
        </w:rPr>
        <w:t xml:space="preserve"> </w:t>
      </w:r>
      <w:proofErr w:type="spellStart"/>
      <w:r w:rsidRPr="0079387E">
        <w:rPr>
          <w:rFonts w:ascii="Arial" w:hAnsi="Arial" w:cs="Arial"/>
          <w:sz w:val="22"/>
          <w:szCs w:val="22"/>
        </w:rPr>
        <w:t>эрхийн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үндэсний</w:t>
      </w:r>
      <w:proofErr w:type="spellEnd"/>
      <w:r w:rsidRPr="0079387E">
        <w:rPr>
          <w:rFonts w:ascii="Arial" w:hAnsi="Arial" w:cs="Arial"/>
          <w:sz w:val="22"/>
          <w:szCs w:val="22"/>
        </w:rPr>
        <w:t xml:space="preserve"> </w:t>
      </w:r>
      <w:proofErr w:type="spellStart"/>
      <w:r w:rsidRPr="0079387E">
        <w:rPr>
          <w:rFonts w:ascii="Arial" w:hAnsi="Arial" w:cs="Arial"/>
          <w:sz w:val="22"/>
          <w:szCs w:val="22"/>
        </w:rPr>
        <w:t>комиссын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4581BCDB"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Мэргэжлийн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боловсрол</w:t>
      </w:r>
      <w:proofErr w:type="spellEnd"/>
      <w:r w:rsidRPr="0079387E">
        <w:rPr>
          <w:rFonts w:ascii="Arial" w:hAnsi="Arial" w:cs="Arial"/>
          <w:sz w:val="22"/>
          <w:szCs w:val="22"/>
        </w:rPr>
        <w:t xml:space="preserve">, </w:t>
      </w:r>
      <w:proofErr w:type="spellStart"/>
      <w:r w:rsidRPr="0079387E">
        <w:rPr>
          <w:rFonts w:ascii="Arial" w:hAnsi="Arial" w:cs="Arial"/>
          <w:sz w:val="22"/>
          <w:szCs w:val="22"/>
        </w:rPr>
        <w:t>сургалтын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1D370842"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Нийгмийн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халамжийн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r w:rsidRPr="0079387E">
        <w:rPr>
          <w:rFonts w:ascii="Arial" w:hAnsi="Arial" w:cs="Arial"/>
          <w:sz w:val="22"/>
          <w:szCs w:val="22"/>
        </w:rPr>
        <w:t xml:space="preserve"> </w:t>
      </w:r>
      <w:proofErr w:type="spellStart"/>
      <w:r w:rsidRPr="0079387E">
        <w:rPr>
          <w:rFonts w:ascii="Arial" w:hAnsi="Arial" w:cs="Arial"/>
          <w:sz w:val="22"/>
          <w:szCs w:val="22"/>
        </w:rPr>
        <w:t>хууль</w:t>
      </w:r>
      <w:proofErr w:type="spellEnd"/>
    </w:p>
    <w:p w14:paraId="634498A0" w14:textId="77777777" w:rsidR="0079387E" w:rsidRPr="0079387E" w:rsidRDefault="0079387E" w:rsidP="00411A65">
      <w:pPr>
        <w:pStyle w:val="NormalWeb"/>
        <w:spacing w:before="120" w:beforeAutospacing="0" w:after="120" w:afterAutospacing="0"/>
        <w:ind w:firstLine="567"/>
        <w:jc w:val="both"/>
        <w:rPr>
          <w:rFonts w:ascii="Arial" w:hAnsi="Arial" w:cs="Arial"/>
          <w:sz w:val="22"/>
          <w:szCs w:val="22"/>
        </w:rPr>
      </w:pPr>
      <w:r w:rsidRPr="0079387E">
        <w:rPr>
          <w:rFonts w:ascii="Arial" w:hAnsi="Arial" w:cs="Arial"/>
          <w:sz w:val="22"/>
          <w:szCs w:val="22"/>
        </w:rPr>
        <w:t>-</w:t>
      </w:r>
      <w:r w:rsidRPr="0079387E">
        <w:rPr>
          <w:rFonts w:ascii="Arial" w:hAnsi="Arial" w:cs="Arial"/>
          <w:sz w:val="22"/>
          <w:szCs w:val="22"/>
        </w:rPr>
        <w:tab/>
      </w:r>
      <w:proofErr w:type="spellStart"/>
      <w:r w:rsidRPr="0079387E">
        <w:rPr>
          <w:rFonts w:ascii="Arial" w:hAnsi="Arial" w:cs="Arial"/>
          <w:sz w:val="22"/>
          <w:szCs w:val="22"/>
        </w:rPr>
        <w:t>Эрүүл</w:t>
      </w:r>
      <w:proofErr w:type="spellEnd"/>
      <w:r w:rsidRPr="0079387E">
        <w:rPr>
          <w:rFonts w:ascii="Arial" w:hAnsi="Arial" w:cs="Arial"/>
          <w:sz w:val="22"/>
          <w:szCs w:val="22"/>
        </w:rPr>
        <w:t xml:space="preserve"> </w:t>
      </w:r>
      <w:proofErr w:type="spellStart"/>
      <w:r w:rsidRPr="0079387E">
        <w:rPr>
          <w:rFonts w:ascii="Arial" w:hAnsi="Arial" w:cs="Arial"/>
          <w:sz w:val="22"/>
          <w:szCs w:val="22"/>
        </w:rPr>
        <w:t>мэндийн</w:t>
      </w:r>
      <w:proofErr w:type="spellEnd"/>
      <w:r w:rsidRPr="0079387E">
        <w:rPr>
          <w:rFonts w:ascii="Arial" w:hAnsi="Arial" w:cs="Arial"/>
          <w:sz w:val="22"/>
          <w:szCs w:val="22"/>
        </w:rPr>
        <w:t xml:space="preserve"> </w:t>
      </w:r>
      <w:proofErr w:type="spellStart"/>
      <w:r w:rsidRPr="0079387E">
        <w:rPr>
          <w:rFonts w:ascii="Arial" w:hAnsi="Arial" w:cs="Arial"/>
          <w:sz w:val="22"/>
          <w:szCs w:val="22"/>
        </w:rPr>
        <w:t>тухай</w:t>
      </w:r>
      <w:proofErr w:type="spellEnd"/>
    </w:p>
    <w:p w14:paraId="59A02B5C" w14:textId="77777777" w:rsidR="000F36AF" w:rsidRPr="00F85CC6" w:rsidRDefault="000F36AF" w:rsidP="0079387E">
      <w:pPr>
        <w:pStyle w:val="NormalWeb"/>
        <w:jc w:val="right"/>
        <w:rPr>
          <w:rFonts w:ascii="Arial" w:hAnsi="Arial" w:cs="Arial"/>
        </w:rPr>
      </w:pPr>
      <w:r>
        <w:rPr>
          <w:rFonts w:ascii="Arial" w:hAnsi="Arial" w:cs="Arial"/>
          <w:sz w:val="22"/>
          <w:szCs w:val="22"/>
          <w:lang w:val="mn-MN"/>
        </w:rPr>
        <w:t xml:space="preserve">                 </w:t>
      </w:r>
      <w:r w:rsidRPr="00BF3B38">
        <w:rPr>
          <w:rFonts w:ascii="Arial" w:hAnsi="Arial" w:cs="Arial"/>
          <w:sz w:val="22"/>
          <w:szCs w:val="22"/>
          <w:lang w:val="mn-MN"/>
        </w:rPr>
        <w:t xml:space="preserve">     </w:t>
      </w:r>
      <w:r>
        <w:rPr>
          <w:rFonts w:ascii="Arial" w:hAnsi="Arial" w:cs="Arial"/>
          <w:sz w:val="22"/>
          <w:szCs w:val="22"/>
          <w:lang w:val="mn-MN"/>
        </w:rPr>
        <w:t xml:space="preserve">   </w:t>
      </w:r>
    </w:p>
    <w:p w14:paraId="70AC3E36" w14:textId="77777777" w:rsidR="000F36AF" w:rsidRPr="000F36AF" w:rsidRDefault="000F36AF" w:rsidP="000F36AF">
      <w:pPr>
        <w:tabs>
          <w:tab w:val="left" w:pos="851"/>
        </w:tabs>
        <w:spacing w:after="0" w:line="240" w:lineRule="auto"/>
        <w:jc w:val="both"/>
        <w:rPr>
          <w:rFonts w:ascii="Arial" w:hAnsi="Arial" w:cs="Arial"/>
          <w:lang w:val="mn-MN"/>
        </w:rPr>
      </w:pPr>
    </w:p>
    <w:sectPr w:rsidR="000F36AF" w:rsidRPr="000F36AF" w:rsidSect="002F3078">
      <w:footerReference w:type="default" r:id="rId14"/>
      <w:pgSz w:w="11906" w:h="16838" w:code="9"/>
      <w:pgMar w:top="993" w:right="851"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B26D" w14:textId="77777777" w:rsidR="00BF2E69" w:rsidRDefault="00BF2E69" w:rsidP="0022713D">
      <w:pPr>
        <w:spacing w:after="0" w:line="240" w:lineRule="auto"/>
      </w:pPr>
      <w:r>
        <w:separator/>
      </w:r>
    </w:p>
  </w:endnote>
  <w:endnote w:type="continuationSeparator" w:id="0">
    <w:p w14:paraId="5F15A73A" w14:textId="77777777" w:rsidR="00BF2E69" w:rsidRDefault="00BF2E69" w:rsidP="0022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2426" w14:textId="1EE1270A" w:rsidR="00906F98" w:rsidRDefault="00906F98">
    <w:pPr>
      <w:jc w:val="right"/>
    </w:pPr>
    <w:r>
      <w:fldChar w:fldCharType="begin"/>
    </w:r>
    <w:r>
      <w:instrText xml:space="preserve"> PAGE   \* MERGEFORMAT </w:instrText>
    </w:r>
    <w:r>
      <w:fldChar w:fldCharType="separate"/>
    </w:r>
    <w:r w:rsidR="008D252B">
      <w:rPr>
        <w:noProof/>
      </w:rPr>
      <w:t>20</w:t>
    </w:r>
    <w:r>
      <w:rPr>
        <w:noProof/>
      </w:rPr>
      <w:fldChar w:fldCharType="end"/>
    </w:r>
  </w:p>
  <w:p w14:paraId="1B6BA378" w14:textId="77777777" w:rsidR="00906F98" w:rsidRDefault="00906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D39E" w14:textId="77777777" w:rsidR="00BF2E69" w:rsidRDefault="00BF2E69" w:rsidP="0022713D">
      <w:pPr>
        <w:spacing w:after="0" w:line="240" w:lineRule="auto"/>
      </w:pPr>
      <w:r>
        <w:separator/>
      </w:r>
    </w:p>
  </w:footnote>
  <w:footnote w:type="continuationSeparator" w:id="0">
    <w:p w14:paraId="16168FCA" w14:textId="77777777" w:rsidR="00BF2E69" w:rsidRDefault="00BF2E69" w:rsidP="00227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814F24"/>
    <w:multiLevelType w:val="hybridMultilevel"/>
    <w:tmpl w:val="1430D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5B62"/>
    <w:multiLevelType w:val="hybridMultilevel"/>
    <w:tmpl w:val="EC4A7DE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269963AD"/>
    <w:multiLevelType w:val="hybridMultilevel"/>
    <w:tmpl w:val="97E83A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743DCA"/>
    <w:multiLevelType w:val="hybridMultilevel"/>
    <w:tmpl w:val="97E83A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A46D03"/>
    <w:multiLevelType w:val="hybridMultilevel"/>
    <w:tmpl w:val="B302D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257D1"/>
    <w:multiLevelType w:val="hybridMultilevel"/>
    <w:tmpl w:val="664E2A44"/>
    <w:lvl w:ilvl="0" w:tplc="0409000F">
      <w:start w:val="1"/>
      <w:numFmt w:val="decimal"/>
      <w:lvlText w:val="%1."/>
      <w:lvlJc w:val="left"/>
      <w:pPr>
        <w:ind w:left="-708" w:hanging="360"/>
      </w:p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9" w15:restartNumberingAfterBreak="0">
    <w:nsid w:val="554573EE"/>
    <w:multiLevelType w:val="hybridMultilevel"/>
    <w:tmpl w:val="71A2C7D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7521B7B"/>
    <w:multiLevelType w:val="hybridMultilevel"/>
    <w:tmpl w:val="F96C55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61512D4D"/>
    <w:multiLevelType w:val="hybridMultilevel"/>
    <w:tmpl w:val="4A32D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1C30DB"/>
    <w:multiLevelType w:val="hybridMultilevel"/>
    <w:tmpl w:val="A4782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F1432"/>
    <w:multiLevelType w:val="hybridMultilevel"/>
    <w:tmpl w:val="112C3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16"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17" w15:restartNumberingAfterBreak="0">
    <w:nsid w:val="6C0007BF"/>
    <w:multiLevelType w:val="hybridMultilevel"/>
    <w:tmpl w:val="97E83A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5535DE"/>
    <w:multiLevelType w:val="hybridMultilevel"/>
    <w:tmpl w:val="75A248CA"/>
    <w:lvl w:ilvl="0" w:tplc="EA6A80E0">
      <w:start w:val="1"/>
      <w:numFmt w:val="bullet"/>
      <w:lvlText w:val=""/>
      <w:lvlJc w:val="left"/>
      <w:pPr>
        <w:tabs>
          <w:tab w:val="num" w:pos="720"/>
        </w:tabs>
        <w:ind w:left="720" w:hanging="360"/>
      </w:pPr>
      <w:rPr>
        <w:rFonts w:ascii="Wingdings" w:hAnsi="Wingdings" w:hint="default"/>
      </w:rPr>
    </w:lvl>
    <w:lvl w:ilvl="1" w:tplc="81123214" w:tentative="1">
      <w:start w:val="1"/>
      <w:numFmt w:val="bullet"/>
      <w:lvlText w:val=""/>
      <w:lvlJc w:val="left"/>
      <w:pPr>
        <w:tabs>
          <w:tab w:val="num" w:pos="1440"/>
        </w:tabs>
        <w:ind w:left="1440" w:hanging="360"/>
      </w:pPr>
      <w:rPr>
        <w:rFonts w:ascii="Wingdings" w:hAnsi="Wingdings" w:hint="default"/>
      </w:rPr>
    </w:lvl>
    <w:lvl w:ilvl="2" w:tplc="9028C3F0" w:tentative="1">
      <w:start w:val="1"/>
      <w:numFmt w:val="bullet"/>
      <w:lvlText w:val=""/>
      <w:lvlJc w:val="left"/>
      <w:pPr>
        <w:tabs>
          <w:tab w:val="num" w:pos="2160"/>
        </w:tabs>
        <w:ind w:left="2160" w:hanging="360"/>
      </w:pPr>
      <w:rPr>
        <w:rFonts w:ascii="Wingdings" w:hAnsi="Wingdings" w:hint="default"/>
      </w:rPr>
    </w:lvl>
    <w:lvl w:ilvl="3" w:tplc="7EE0D96E" w:tentative="1">
      <w:start w:val="1"/>
      <w:numFmt w:val="bullet"/>
      <w:lvlText w:val=""/>
      <w:lvlJc w:val="left"/>
      <w:pPr>
        <w:tabs>
          <w:tab w:val="num" w:pos="2880"/>
        </w:tabs>
        <w:ind w:left="2880" w:hanging="360"/>
      </w:pPr>
      <w:rPr>
        <w:rFonts w:ascii="Wingdings" w:hAnsi="Wingdings" w:hint="default"/>
      </w:rPr>
    </w:lvl>
    <w:lvl w:ilvl="4" w:tplc="EBAE3612" w:tentative="1">
      <w:start w:val="1"/>
      <w:numFmt w:val="bullet"/>
      <w:lvlText w:val=""/>
      <w:lvlJc w:val="left"/>
      <w:pPr>
        <w:tabs>
          <w:tab w:val="num" w:pos="3600"/>
        </w:tabs>
        <w:ind w:left="3600" w:hanging="360"/>
      </w:pPr>
      <w:rPr>
        <w:rFonts w:ascii="Wingdings" w:hAnsi="Wingdings" w:hint="default"/>
      </w:rPr>
    </w:lvl>
    <w:lvl w:ilvl="5" w:tplc="D986AAE8" w:tentative="1">
      <w:start w:val="1"/>
      <w:numFmt w:val="bullet"/>
      <w:lvlText w:val=""/>
      <w:lvlJc w:val="left"/>
      <w:pPr>
        <w:tabs>
          <w:tab w:val="num" w:pos="4320"/>
        </w:tabs>
        <w:ind w:left="4320" w:hanging="360"/>
      </w:pPr>
      <w:rPr>
        <w:rFonts w:ascii="Wingdings" w:hAnsi="Wingdings" w:hint="default"/>
      </w:rPr>
    </w:lvl>
    <w:lvl w:ilvl="6" w:tplc="148466EC" w:tentative="1">
      <w:start w:val="1"/>
      <w:numFmt w:val="bullet"/>
      <w:lvlText w:val=""/>
      <w:lvlJc w:val="left"/>
      <w:pPr>
        <w:tabs>
          <w:tab w:val="num" w:pos="5040"/>
        </w:tabs>
        <w:ind w:left="5040" w:hanging="360"/>
      </w:pPr>
      <w:rPr>
        <w:rFonts w:ascii="Wingdings" w:hAnsi="Wingdings" w:hint="default"/>
      </w:rPr>
    </w:lvl>
    <w:lvl w:ilvl="7" w:tplc="07E41000" w:tentative="1">
      <w:start w:val="1"/>
      <w:numFmt w:val="bullet"/>
      <w:lvlText w:val=""/>
      <w:lvlJc w:val="left"/>
      <w:pPr>
        <w:tabs>
          <w:tab w:val="num" w:pos="5760"/>
        </w:tabs>
        <w:ind w:left="5760" w:hanging="360"/>
      </w:pPr>
      <w:rPr>
        <w:rFonts w:ascii="Wingdings" w:hAnsi="Wingdings" w:hint="default"/>
      </w:rPr>
    </w:lvl>
    <w:lvl w:ilvl="8" w:tplc="22D6E8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613E2"/>
    <w:multiLevelType w:val="hybridMultilevel"/>
    <w:tmpl w:val="702A75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4"/>
  </w:num>
  <w:num w:numId="5">
    <w:abstractNumId w:val="14"/>
  </w:num>
  <w:num w:numId="6">
    <w:abstractNumId w:val="8"/>
  </w:num>
  <w:num w:numId="7">
    <w:abstractNumId w:val="12"/>
  </w:num>
  <w:num w:numId="8">
    <w:abstractNumId w:val="10"/>
  </w:num>
  <w:num w:numId="9">
    <w:abstractNumId w:val="18"/>
  </w:num>
  <w:num w:numId="10">
    <w:abstractNumId w:val="15"/>
  </w:num>
  <w:num w:numId="11">
    <w:abstractNumId w:val="9"/>
  </w:num>
  <w:num w:numId="12">
    <w:abstractNumId w:val="19"/>
  </w:num>
  <w:num w:numId="13">
    <w:abstractNumId w:val="7"/>
  </w:num>
  <w:num w:numId="14">
    <w:abstractNumId w:val="13"/>
  </w:num>
  <w:num w:numId="15">
    <w:abstractNumId w:val="1"/>
  </w:num>
  <w:num w:numId="16">
    <w:abstractNumId w:val="0"/>
  </w:num>
  <w:num w:numId="17">
    <w:abstractNumId w:val="6"/>
  </w:num>
  <w:num w:numId="18">
    <w:abstractNumId w:val="11"/>
  </w:num>
  <w:num w:numId="19">
    <w:abstractNumId w:val="16"/>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8A"/>
    <w:rsid w:val="00006B58"/>
    <w:rsid w:val="00011C66"/>
    <w:rsid w:val="000214D8"/>
    <w:rsid w:val="0002250F"/>
    <w:rsid w:val="00023810"/>
    <w:rsid w:val="000262D5"/>
    <w:rsid w:val="00030D4D"/>
    <w:rsid w:val="00060ACC"/>
    <w:rsid w:val="00063CD3"/>
    <w:rsid w:val="00063DA2"/>
    <w:rsid w:val="00067C3B"/>
    <w:rsid w:val="00080E4A"/>
    <w:rsid w:val="00086C93"/>
    <w:rsid w:val="000A30F3"/>
    <w:rsid w:val="000A432C"/>
    <w:rsid w:val="000A4BFC"/>
    <w:rsid w:val="000B3D80"/>
    <w:rsid w:val="000C3963"/>
    <w:rsid w:val="000C7554"/>
    <w:rsid w:val="000D6E4F"/>
    <w:rsid w:val="000E086C"/>
    <w:rsid w:val="000F0028"/>
    <w:rsid w:val="000F30DB"/>
    <w:rsid w:val="000F36AF"/>
    <w:rsid w:val="000F39E0"/>
    <w:rsid w:val="000F77D6"/>
    <w:rsid w:val="000F7D84"/>
    <w:rsid w:val="001047A3"/>
    <w:rsid w:val="0010549A"/>
    <w:rsid w:val="00113E1C"/>
    <w:rsid w:val="00120BDA"/>
    <w:rsid w:val="00124005"/>
    <w:rsid w:val="001421EA"/>
    <w:rsid w:val="001539EA"/>
    <w:rsid w:val="001574E2"/>
    <w:rsid w:val="001578AB"/>
    <w:rsid w:val="00167363"/>
    <w:rsid w:val="00186AA5"/>
    <w:rsid w:val="001935E9"/>
    <w:rsid w:val="00196105"/>
    <w:rsid w:val="001A0586"/>
    <w:rsid w:val="001A090C"/>
    <w:rsid w:val="001A4730"/>
    <w:rsid w:val="001A53C5"/>
    <w:rsid w:val="001A6DC9"/>
    <w:rsid w:val="001A6F0F"/>
    <w:rsid w:val="001B1BC5"/>
    <w:rsid w:val="001B2C53"/>
    <w:rsid w:val="001C413F"/>
    <w:rsid w:val="001D2202"/>
    <w:rsid w:val="001D23C3"/>
    <w:rsid w:val="001D25AF"/>
    <w:rsid w:val="001D5D6E"/>
    <w:rsid w:val="001D6DDC"/>
    <w:rsid w:val="001F2403"/>
    <w:rsid w:val="001F2AD7"/>
    <w:rsid w:val="001F5D0B"/>
    <w:rsid w:val="00203D3B"/>
    <w:rsid w:val="00206AC5"/>
    <w:rsid w:val="0021245E"/>
    <w:rsid w:val="00215A0B"/>
    <w:rsid w:val="0022713D"/>
    <w:rsid w:val="0023175C"/>
    <w:rsid w:val="002323C9"/>
    <w:rsid w:val="002334C4"/>
    <w:rsid w:val="00240F7D"/>
    <w:rsid w:val="00243CEE"/>
    <w:rsid w:val="00247FA1"/>
    <w:rsid w:val="002503B4"/>
    <w:rsid w:val="00257EE5"/>
    <w:rsid w:val="002678DA"/>
    <w:rsid w:val="002830A6"/>
    <w:rsid w:val="00285271"/>
    <w:rsid w:val="002B52A2"/>
    <w:rsid w:val="002C63BE"/>
    <w:rsid w:val="002D0917"/>
    <w:rsid w:val="002D4E74"/>
    <w:rsid w:val="002E6CB9"/>
    <w:rsid w:val="002F3078"/>
    <w:rsid w:val="00314521"/>
    <w:rsid w:val="003228CE"/>
    <w:rsid w:val="003270B3"/>
    <w:rsid w:val="00337B05"/>
    <w:rsid w:val="00343546"/>
    <w:rsid w:val="00352B04"/>
    <w:rsid w:val="0035354D"/>
    <w:rsid w:val="0036310D"/>
    <w:rsid w:val="003648B5"/>
    <w:rsid w:val="00366FE1"/>
    <w:rsid w:val="003812C3"/>
    <w:rsid w:val="00384E38"/>
    <w:rsid w:val="00393338"/>
    <w:rsid w:val="003957DE"/>
    <w:rsid w:val="003A3FE9"/>
    <w:rsid w:val="003A5A84"/>
    <w:rsid w:val="003B57D7"/>
    <w:rsid w:val="003B7751"/>
    <w:rsid w:val="003C08FD"/>
    <w:rsid w:val="003C5F40"/>
    <w:rsid w:val="003D2C88"/>
    <w:rsid w:val="003D53FC"/>
    <w:rsid w:val="003E0599"/>
    <w:rsid w:val="003E278B"/>
    <w:rsid w:val="003E3F9B"/>
    <w:rsid w:val="003F23FB"/>
    <w:rsid w:val="003F3C5B"/>
    <w:rsid w:val="00400BE2"/>
    <w:rsid w:val="004058DB"/>
    <w:rsid w:val="00411A65"/>
    <w:rsid w:val="0041590C"/>
    <w:rsid w:val="00420049"/>
    <w:rsid w:val="00421F2F"/>
    <w:rsid w:val="00424492"/>
    <w:rsid w:val="004304AB"/>
    <w:rsid w:val="00430B7B"/>
    <w:rsid w:val="00431277"/>
    <w:rsid w:val="00434EF5"/>
    <w:rsid w:val="00435123"/>
    <w:rsid w:val="004419BC"/>
    <w:rsid w:val="00441F29"/>
    <w:rsid w:val="004471F4"/>
    <w:rsid w:val="00460EB0"/>
    <w:rsid w:val="00460F8C"/>
    <w:rsid w:val="00472602"/>
    <w:rsid w:val="00483987"/>
    <w:rsid w:val="004901E3"/>
    <w:rsid w:val="00493B9B"/>
    <w:rsid w:val="004949F6"/>
    <w:rsid w:val="00495632"/>
    <w:rsid w:val="004A6F74"/>
    <w:rsid w:val="004B70B8"/>
    <w:rsid w:val="004C20B4"/>
    <w:rsid w:val="004D7F79"/>
    <w:rsid w:val="005007A2"/>
    <w:rsid w:val="00504C84"/>
    <w:rsid w:val="00507F07"/>
    <w:rsid w:val="00507F9A"/>
    <w:rsid w:val="0051774E"/>
    <w:rsid w:val="005223CE"/>
    <w:rsid w:val="0052328F"/>
    <w:rsid w:val="00532253"/>
    <w:rsid w:val="0053309A"/>
    <w:rsid w:val="00534CA4"/>
    <w:rsid w:val="00542ECD"/>
    <w:rsid w:val="005448EF"/>
    <w:rsid w:val="005571BE"/>
    <w:rsid w:val="00557BF6"/>
    <w:rsid w:val="00561DC3"/>
    <w:rsid w:val="005632FF"/>
    <w:rsid w:val="00572410"/>
    <w:rsid w:val="00576EAB"/>
    <w:rsid w:val="00582A46"/>
    <w:rsid w:val="00583A90"/>
    <w:rsid w:val="0058656E"/>
    <w:rsid w:val="005A056F"/>
    <w:rsid w:val="005A44BB"/>
    <w:rsid w:val="005A5880"/>
    <w:rsid w:val="005A7654"/>
    <w:rsid w:val="005B0110"/>
    <w:rsid w:val="005B58FF"/>
    <w:rsid w:val="005D6273"/>
    <w:rsid w:val="005D7359"/>
    <w:rsid w:val="005E1690"/>
    <w:rsid w:val="005E5756"/>
    <w:rsid w:val="005E7C41"/>
    <w:rsid w:val="006021AE"/>
    <w:rsid w:val="00602340"/>
    <w:rsid w:val="00603ED8"/>
    <w:rsid w:val="00604D46"/>
    <w:rsid w:val="006211EF"/>
    <w:rsid w:val="00622920"/>
    <w:rsid w:val="006324E6"/>
    <w:rsid w:val="00642383"/>
    <w:rsid w:val="00654221"/>
    <w:rsid w:val="0065582E"/>
    <w:rsid w:val="006566F8"/>
    <w:rsid w:val="00661486"/>
    <w:rsid w:val="00661A2F"/>
    <w:rsid w:val="00667CE4"/>
    <w:rsid w:val="006745B8"/>
    <w:rsid w:val="006A2BDF"/>
    <w:rsid w:val="006A44B2"/>
    <w:rsid w:val="006A78D9"/>
    <w:rsid w:val="006B7121"/>
    <w:rsid w:val="006C419B"/>
    <w:rsid w:val="006D122E"/>
    <w:rsid w:val="006D30E0"/>
    <w:rsid w:val="006D685A"/>
    <w:rsid w:val="006E634C"/>
    <w:rsid w:val="006E690C"/>
    <w:rsid w:val="00707DC8"/>
    <w:rsid w:val="00710904"/>
    <w:rsid w:val="00713EEA"/>
    <w:rsid w:val="00717448"/>
    <w:rsid w:val="00721E46"/>
    <w:rsid w:val="0074028D"/>
    <w:rsid w:val="0074315F"/>
    <w:rsid w:val="00744241"/>
    <w:rsid w:val="00745230"/>
    <w:rsid w:val="00755AD0"/>
    <w:rsid w:val="00762808"/>
    <w:rsid w:val="0076414C"/>
    <w:rsid w:val="007669AE"/>
    <w:rsid w:val="00773A15"/>
    <w:rsid w:val="007875C2"/>
    <w:rsid w:val="0079378A"/>
    <w:rsid w:val="0079387E"/>
    <w:rsid w:val="007A2EE6"/>
    <w:rsid w:val="007B0CDE"/>
    <w:rsid w:val="007B7DDB"/>
    <w:rsid w:val="007C010B"/>
    <w:rsid w:val="007C0677"/>
    <w:rsid w:val="007C24E6"/>
    <w:rsid w:val="007C518C"/>
    <w:rsid w:val="007C5C72"/>
    <w:rsid w:val="007C7124"/>
    <w:rsid w:val="007D1900"/>
    <w:rsid w:val="007D4FEA"/>
    <w:rsid w:val="007E07A2"/>
    <w:rsid w:val="007E3FAD"/>
    <w:rsid w:val="007E5C22"/>
    <w:rsid w:val="007F1191"/>
    <w:rsid w:val="007F6656"/>
    <w:rsid w:val="008131D3"/>
    <w:rsid w:val="00813B88"/>
    <w:rsid w:val="00832812"/>
    <w:rsid w:val="0084350B"/>
    <w:rsid w:val="00843B8F"/>
    <w:rsid w:val="00845A3E"/>
    <w:rsid w:val="0084651C"/>
    <w:rsid w:val="008502DF"/>
    <w:rsid w:val="008550A7"/>
    <w:rsid w:val="00881DAD"/>
    <w:rsid w:val="008863C2"/>
    <w:rsid w:val="008921DA"/>
    <w:rsid w:val="00896C0D"/>
    <w:rsid w:val="008A29B3"/>
    <w:rsid w:val="008A37C5"/>
    <w:rsid w:val="008A441B"/>
    <w:rsid w:val="008B3121"/>
    <w:rsid w:val="008B3DC9"/>
    <w:rsid w:val="008B546D"/>
    <w:rsid w:val="008B567F"/>
    <w:rsid w:val="008C3F4B"/>
    <w:rsid w:val="008D252B"/>
    <w:rsid w:val="008E68CF"/>
    <w:rsid w:val="00900649"/>
    <w:rsid w:val="00901637"/>
    <w:rsid w:val="00905FFB"/>
    <w:rsid w:val="00906F98"/>
    <w:rsid w:val="00907DFD"/>
    <w:rsid w:val="009161C5"/>
    <w:rsid w:val="0092007C"/>
    <w:rsid w:val="00925AB0"/>
    <w:rsid w:val="00945080"/>
    <w:rsid w:val="00946D41"/>
    <w:rsid w:val="00951F48"/>
    <w:rsid w:val="00953E72"/>
    <w:rsid w:val="009638B7"/>
    <w:rsid w:val="009641EF"/>
    <w:rsid w:val="00967C3D"/>
    <w:rsid w:val="00970232"/>
    <w:rsid w:val="009705BC"/>
    <w:rsid w:val="0097504D"/>
    <w:rsid w:val="00995EFF"/>
    <w:rsid w:val="0099748F"/>
    <w:rsid w:val="009A7E0E"/>
    <w:rsid w:val="009B747D"/>
    <w:rsid w:val="009C2DAF"/>
    <w:rsid w:val="009C4776"/>
    <w:rsid w:val="009C61FE"/>
    <w:rsid w:val="009C66DE"/>
    <w:rsid w:val="009D115A"/>
    <w:rsid w:val="009E73D4"/>
    <w:rsid w:val="009F09EA"/>
    <w:rsid w:val="009F2BDF"/>
    <w:rsid w:val="009F42E7"/>
    <w:rsid w:val="009F7EC7"/>
    <w:rsid w:val="00A01936"/>
    <w:rsid w:val="00A0277E"/>
    <w:rsid w:val="00A051F9"/>
    <w:rsid w:val="00A077FE"/>
    <w:rsid w:val="00A151A7"/>
    <w:rsid w:val="00A20C84"/>
    <w:rsid w:val="00A22E4E"/>
    <w:rsid w:val="00A31973"/>
    <w:rsid w:val="00A37C93"/>
    <w:rsid w:val="00A40AD5"/>
    <w:rsid w:val="00A41EE6"/>
    <w:rsid w:val="00A65057"/>
    <w:rsid w:val="00A70467"/>
    <w:rsid w:val="00A84612"/>
    <w:rsid w:val="00A8747E"/>
    <w:rsid w:val="00AA743F"/>
    <w:rsid w:val="00AB362E"/>
    <w:rsid w:val="00AB7FB9"/>
    <w:rsid w:val="00AC3C3F"/>
    <w:rsid w:val="00AE14EF"/>
    <w:rsid w:val="00AE42C2"/>
    <w:rsid w:val="00AE7899"/>
    <w:rsid w:val="00B00CB4"/>
    <w:rsid w:val="00B04A71"/>
    <w:rsid w:val="00B10E83"/>
    <w:rsid w:val="00B11E7B"/>
    <w:rsid w:val="00B17879"/>
    <w:rsid w:val="00B315CD"/>
    <w:rsid w:val="00B337E3"/>
    <w:rsid w:val="00B34D1E"/>
    <w:rsid w:val="00B47604"/>
    <w:rsid w:val="00B47B90"/>
    <w:rsid w:val="00B5538F"/>
    <w:rsid w:val="00B64078"/>
    <w:rsid w:val="00B661F5"/>
    <w:rsid w:val="00B72767"/>
    <w:rsid w:val="00B73045"/>
    <w:rsid w:val="00B75F68"/>
    <w:rsid w:val="00B80805"/>
    <w:rsid w:val="00B86652"/>
    <w:rsid w:val="00B9078B"/>
    <w:rsid w:val="00B92F17"/>
    <w:rsid w:val="00B957EC"/>
    <w:rsid w:val="00BA1F6F"/>
    <w:rsid w:val="00BA41DD"/>
    <w:rsid w:val="00BB64FF"/>
    <w:rsid w:val="00BB678C"/>
    <w:rsid w:val="00BC240A"/>
    <w:rsid w:val="00BC4894"/>
    <w:rsid w:val="00BC6D6D"/>
    <w:rsid w:val="00BF0692"/>
    <w:rsid w:val="00BF2E69"/>
    <w:rsid w:val="00BF3B38"/>
    <w:rsid w:val="00BF5D85"/>
    <w:rsid w:val="00BF7EC3"/>
    <w:rsid w:val="00C0568C"/>
    <w:rsid w:val="00C40177"/>
    <w:rsid w:val="00C47EB5"/>
    <w:rsid w:val="00C5038C"/>
    <w:rsid w:val="00C60A8D"/>
    <w:rsid w:val="00C64C3F"/>
    <w:rsid w:val="00C65EC0"/>
    <w:rsid w:val="00C75B07"/>
    <w:rsid w:val="00C76C76"/>
    <w:rsid w:val="00C77B5A"/>
    <w:rsid w:val="00C858E4"/>
    <w:rsid w:val="00C86527"/>
    <w:rsid w:val="00C94A91"/>
    <w:rsid w:val="00CA1B57"/>
    <w:rsid w:val="00CA4304"/>
    <w:rsid w:val="00CB51AB"/>
    <w:rsid w:val="00CB63C6"/>
    <w:rsid w:val="00CD7264"/>
    <w:rsid w:val="00CE0076"/>
    <w:rsid w:val="00CE35B8"/>
    <w:rsid w:val="00CE36DE"/>
    <w:rsid w:val="00CE4B9A"/>
    <w:rsid w:val="00CF4FF1"/>
    <w:rsid w:val="00CF64B8"/>
    <w:rsid w:val="00CF68FC"/>
    <w:rsid w:val="00D01B37"/>
    <w:rsid w:val="00D1008A"/>
    <w:rsid w:val="00D116BD"/>
    <w:rsid w:val="00D13212"/>
    <w:rsid w:val="00D1378D"/>
    <w:rsid w:val="00D17287"/>
    <w:rsid w:val="00D256AD"/>
    <w:rsid w:val="00D3564C"/>
    <w:rsid w:val="00D374C3"/>
    <w:rsid w:val="00D44A98"/>
    <w:rsid w:val="00D46306"/>
    <w:rsid w:val="00D47408"/>
    <w:rsid w:val="00D5279F"/>
    <w:rsid w:val="00D52DDA"/>
    <w:rsid w:val="00D5569D"/>
    <w:rsid w:val="00D570E5"/>
    <w:rsid w:val="00D74054"/>
    <w:rsid w:val="00D80733"/>
    <w:rsid w:val="00D91523"/>
    <w:rsid w:val="00D924C6"/>
    <w:rsid w:val="00DA0B26"/>
    <w:rsid w:val="00DA2D1B"/>
    <w:rsid w:val="00DA3427"/>
    <w:rsid w:val="00DB3101"/>
    <w:rsid w:val="00DD0955"/>
    <w:rsid w:val="00DE3055"/>
    <w:rsid w:val="00DE4EA0"/>
    <w:rsid w:val="00DE7A61"/>
    <w:rsid w:val="00DF1E80"/>
    <w:rsid w:val="00DF50F2"/>
    <w:rsid w:val="00E1014E"/>
    <w:rsid w:val="00E111C9"/>
    <w:rsid w:val="00E348E2"/>
    <w:rsid w:val="00E4124C"/>
    <w:rsid w:val="00E71192"/>
    <w:rsid w:val="00E90BCC"/>
    <w:rsid w:val="00E92047"/>
    <w:rsid w:val="00E975FC"/>
    <w:rsid w:val="00EA0B8F"/>
    <w:rsid w:val="00EA5EBC"/>
    <w:rsid w:val="00EA60BE"/>
    <w:rsid w:val="00EC09C0"/>
    <w:rsid w:val="00EC5015"/>
    <w:rsid w:val="00ED6646"/>
    <w:rsid w:val="00EF0917"/>
    <w:rsid w:val="00EF0C86"/>
    <w:rsid w:val="00F019C6"/>
    <w:rsid w:val="00F11C78"/>
    <w:rsid w:val="00F20160"/>
    <w:rsid w:val="00F314A2"/>
    <w:rsid w:val="00F41DC4"/>
    <w:rsid w:val="00F4563A"/>
    <w:rsid w:val="00F509A7"/>
    <w:rsid w:val="00F62190"/>
    <w:rsid w:val="00F72AD6"/>
    <w:rsid w:val="00F73D11"/>
    <w:rsid w:val="00F741D3"/>
    <w:rsid w:val="00F752AA"/>
    <w:rsid w:val="00F7739B"/>
    <w:rsid w:val="00F7763F"/>
    <w:rsid w:val="00F83530"/>
    <w:rsid w:val="00F84E5C"/>
    <w:rsid w:val="00F85CC6"/>
    <w:rsid w:val="00F957A6"/>
    <w:rsid w:val="00F974FB"/>
    <w:rsid w:val="00FA2FF4"/>
    <w:rsid w:val="00FA49B4"/>
    <w:rsid w:val="00FB441C"/>
    <w:rsid w:val="00FB540B"/>
    <w:rsid w:val="00FB543A"/>
    <w:rsid w:val="00FB7C9B"/>
    <w:rsid w:val="00FC4FA0"/>
    <w:rsid w:val="00FC578A"/>
    <w:rsid w:val="00FC57B6"/>
    <w:rsid w:val="00FD2A98"/>
    <w:rsid w:val="00FE4D0F"/>
    <w:rsid w:val="00FE5792"/>
    <w:rsid w:val="00FF0120"/>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EF39"/>
  <w15:docId w15:val="{35A00EA2-79E0-4364-B87E-9D4536AA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3D"/>
    <w:rPr>
      <w:rFonts w:ascii="Calibri" w:eastAsia="MS Mincho" w:hAnsi="Calibri" w:cs="Times New Roman"/>
      <w:lang w:eastAsia="ja-JP"/>
    </w:rPr>
  </w:style>
  <w:style w:type="paragraph" w:styleId="Heading1">
    <w:name w:val="heading 1"/>
    <w:basedOn w:val="Normal"/>
    <w:next w:val="Normal"/>
    <w:link w:val="Heading1Char"/>
    <w:uiPriority w:val="9"/>
    <w:qFormat/>
    <w:rsid w:val="00AB362E"/>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Heading2">
    <w:name w:val="heading 2"/>
    <w:basedOn w:val="Normal"/>
    <w:next w:val="Normal"/>
    <w:link w:val="Heading2Char"/>
    <w:uiPriority w:val="9"/>
    <w:semiHidden/>
    <w:unhideWhenUsed/>
    <w:qFormat/>
    <w:rsid w:val="00AB362E"/>
    <w:pPr>
      <w:keepNext/>
      <w:keepLines/>
      <w:spacing w:before="120" w:after="0" w:line="252" w:lineRule="auto"/>
      <w:jc w:val="both"/>
      <w:outlineLvl w:val="1"/>
    </w:pPr>
    <w:rPr>
      <w:rFonts w:asciiTheme="majorHAnsi" w:eastAsiaTheme="majorEastAsia" w:hAnsiTheme="majorHAnsi" w:cstheme="majorBidi"/>
      <w:b/>
      <w:bCs/>
      <w:sz w:val="28"/>
      <w:szCs w:val="28"/>
      <w:lang w:eastAsia="en-US"/>
    </w:rPr>
  </w:style>
  <w:style w:type="paragraph" w:styleId="Heading3">
    <w:name w:val="heading 3"/>
    <w:basedOn w:val="Normal"/>
    <w:next w:val="Normal"/>
    <w:link w:val="Heading3Char"/>
    <w:uiPriority w:val="9"/>
    <w:semiHidden/>
    <w:unhideWhenUsed/>
    <w:qFormat/>
    <w:rsid w:val="00AB362E"/>
    <w:pPr>
      <w:keepNext/>
      <w:keepLines/>
      <w:spacing w:before="120" w:after="0" w:line="252" w:lineRule="auto"/>
      <w:jc w:val="both"/>
      <w:outlineLvl w:val="2"/>
    </w:pPr>
    <w:rPr>
      <w:rFonts w:asciiTheme="majorHAnsi" w:eastAsiaTheme="majorEastAsia" w:hAnsiTheme="majorHAnsi" w:cstheme="majorBidi"/>
      <w:spacing w:val="4"/>
      <w:sz w:val="24"/>
      <w:szCs w:val="24"/>
      <w:lang w:eastAsia="en-US"/>
    </w:rPr>
  </w:style>
  <w:style w:type="paragraph" w:styleId="Heading4">
    <w:name w:val="heading 4"/>
    <w:basedOn w:val="Normal"/>
    <w:next w:val="Normal"/>
    <w:link w:val="Heading4Char"/>
    <w:uiPriority w:val="9"/>
    <w:semiHidden/>
    <w:unhideWhenUsed/>
    <w:qFormat/>
    <w:rsid w:val="00AB362E"/>
    <w:pPr>
      <w:keepNext/>
      <w:keepLines/>
      <w:spacing w:before="120" w:after="0" w:line="252" w:lineRule="auto"/>
      <w:jc w:val="both"/>
      <w:outlineLvl w:val="3"/>
    </w:pPr>
    <w:rPr>
      <w:rFonts w:asciiTheme="majorHAnsi" w:eastAsiaTheme="majorEastAsia" w:hAnsiTheme="majorHAnsi" w:cstheme="majorBidi"/>
      <w:i/>
      <w:iCs/>
      <w:sz w:val="24"/>
      <w:szCs w:val="24"/>
      <w:lang w:eastAsia="en-US"/>
    </w:rPr>
  </w:style>
  <w:style w:type="paragraph" w:styleId="Heading5">
    <w:name w:val="heading 5"/>
    <w:basedOn w:val="Normal"/>
    <w:next w:val="Normal"/>
    <w:link w:val="Heading5Char"/>
    <w:uiPriority w:val="9"/>
    <w:semiHidden/>
    <w:unhideWhenUsed/>
    <w:qFormat/>
    <w:rsid w:val="00AB362E"/>
    <w:pPr>
      <w:keepNext/>
      <w:keepLines/>
      <w:spacing w:before="120" w:after="0" w:line="252" w:lineRule="auto"/>
      <w:jc w:val="both"/>
      <w:outlineLvl w:val="4"/>
    </w:pPr>
    <w:rPr>
      <w:rFonts w:asciiTheme="majorHAnsi" w:eastAsiaTheme="majorEastAsia" w:hAnsiTheme="majorHAnsi" w:cstheme="majorBidi"/>
      <w:b/>
      <w:bCs/>
      <w:lang w:eastAsia="en-US"/>
    </w:rPr>
  </w:style>
  <w:style w:type="paragraph" w:styleId="Heading6">
    <w:name w:val="heading 6"/>
    <w:basedOn w:val="Normal"/>
    <w:next w:val="Normal"/>
    <w:link w:val="Heading6Char"/>
    <w:uiPriority w:val="9"/>
    <w:semiHidden/>
    <w:unhideWhenUsed/>
    <w:qFormat/>
    <w:rsid w:val="00AB362E"/>
    <w:pPr>
      <w:keepNext/>
      <w:keepLines/>
      <w:spacing w:before="120" w:after="0" w:line="252" w:lineRule="auto"/>
      <w:jc w:val="both"/>
      <w:outlineLvl w:val="5"/>
    </w:pPr>
    <w:rPr>
      <w:rFonts w:asciiTheme="majorHAnsi" w:eastAsiaTheme="majorEastAsia" w:hAnsiTheme="majorHAnsi" w:cstheme="majorBidi"/>
      <w:b/>
      <w:bCs/>
      <w:i/>
      <w:iCs/>
      <w:lang w:eastAsia="en-US"/>
    </w:rPr>
  </w:style>
  <w:style w:type="paragraph" w:styleId="Heading7">
    <w:name w:val="heading 7"/>
    <w:basedOn w:val="Normal"/>
    <w:next w:val="Normal"/>
    <w:link w:val="Heading7Char"/>
    <w:uiPriority w:val="9"/>
    <w:semiHidden/>
    <w:unhideWhenUsed/>
    <w:qFormat/>
    <w:rsid w:val="00AB362E"/>
    <w:pPr>
      <w:keepNext/>
      <w:keepLines/>
      <w:spacing w:before="120" w:after="0" w:line="252" w:lineRule="auto"/>
      <w:jc w:val="both"/>
      <w:outlineLvl w:val="6"/>
    </w:pPr>
    <w:rPr>
      <w:rFonts w:asciiTheme="minorHAnsi" w:eastAsiaTheme="minorEastAsia" w:hAnsiTheme="minorHAnsi" w:cstheme="minorBidi"/>
      <w:i/>
      <w:iCs/>
      <w:lang w:eastAsia="en-US"/>
    </w:rPr>
  </w:style>
  <w:style w:type="paragraph" w:styleId="Heading8">
    <w:name w:val="heading 8"/>
    <w:basedOn w:val="Normal"/>
    <w:next w:val="Normal"/>
    <w:link w:val="Heading8Char"/>
    <w:uiPriority w:val="9"/>
    <w:semiHidden/>
    <w:unhideWhenUsed/>
    <w:qFormat/>
    <w:rsid w:val="00AB362E"/>
    <w:pPr>
      <w:keepNext/>
      <w:keepLines/>
      <w:spacing w:before="120" w:after="0" w:line="252" w:lineRule="auto"/>
      <w:jc w:val="both"/>
      <w:outlineLvl w:val="7"/>
    </w:pPr>
    <w:rPr>
      <w:rFonts w:asciiTheme="minorHAnsi" w:eastAsiaTheme="minorEastAsia" w:hAnsiTheme="minorHAnsi" w:cstheme="minorBidi"/>
      <w:b/>
      <w:bCs/>
      <w:lang w:eastAsia="en-US"/>
    </w:rPr>
  </w:style>
  <w:style w:type="paragraph" w:styleId="Heading9">
    <w:name w:val="heading 9"/>
    <w:basedOn w:val="Normal"/>
    <w:next w:val="Normal"/>
    <w:link w:val="Heading9Char"/>
    <w:uiPriority w:val="9"/>
    <w:semiHidden/>
    <w:unhideWhenUsed/>
    <w:qFormat/>
    <w:rsid w:val="00AB362E"/>
    <w:pPr>
      <w:keepNext/>
      <w:keepLines/>
      <w:spacing w:before="120" w:after="0" w:line="252" w:lineRule="auto"/>
      <w:jc w:val="both"/>
      <w:outlineLvl w:val="8"/>
    </w:pPr>
    <w:rPr>
      <w:rFonts w:asciiTheme="minorHAnsi" w:eastAsiaTheme="minorEastAsia" w:hAnsiTheme="minorHAnsi" w:cstheme="minorBidi"/>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2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AB362E"/>
    <w:rPr>
      <w:rFonts w:asciiTheme="majorHAnsi" w:eastAsiaTheme="majorEastAsia" w:hAnsiTheme="majorHAnsi" w:cstheme="majorBidi"/>
      <w:b/>
      <w:bCs/>
      <w:sz w:val="28"/>
      <w:szCs w:val="28"/>
    </w:rPr>
  </w:style>
  <w:style w:type="paragraph" w:styleId="ListParagraph">
    <w:name w:val="List Paragraph"/>
    <w:aliases w:val="Хүснэгт"/>
    <w:basedOn w:val="Normal"/>
    <w:link w:val="ListParagraphChar"/>
    <w:uiPriority w:val="34"/>
    <w:qFormat/>
    <w:rsid w:val="0022713D"/>
    <w:pPr>
      <w:ind w:left="720"/>
      <w:contextualSpacing/>
    </w:pPr>
  </w:style>
  <w:style w:type="character" w:customStyle="1" w:styleId="ListParagraphChar">
    <w:name w:val="List Paragraph Char"/>
    <w:aliases w:val="Хүснэгт Char"/>
    <w:basedOn w:val="DefaultParagraphFont"/>
    <w:link w:val="ListParagraph"/>
    <w:uiPriority w:val="34"/>
    <w:rsid w:val="00AB362E"/>
    <w:rPr>
      <w:rFonts w:ascii="Calibri" w:eastAsia="MS Mincho" w:hAnsi="Calibri" w:cs="Times New Roman"/>
      <w:lang w:eastAsia="ja-JP"/>
    </w:rPr>
  </w:style>
  <w:style w:type="table" w:styleId="TableGrid">
    <w:name w:val="Table Grid"/>
    <w:basedOn w:val="TableNormal"/>
    <w:uiPriority w:val="39"/>
    <w:rsid w:val="0022713D"/>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2713D"/>
    <w:rPr>
      <w:b/>
      <w:bCs/>
    </w:rPr>
  </w:style>
  <w:style w:type="paragraph" w:customStyle="1" w:styleId="msghead">
    <w:name w:val="msg_head"/>
    <w:basedOn w:val="Normal"/>
    <w:rsid w:val="0022713D"/>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22713D"/>
  </w:style>
  <w:style w:type="paragraph" w:styleId="NormalWeb">
    <w:name w:val="Normal (Web)"/>
    <w:basedOn w:val="Normal"/>
    <w:uiPriority w:val="99"/>
    <w:unhideWhenUsed/>
    <w:rsid w:val="002271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2713D"/>
    <w:rPr>
      <w:color w:val="0000FF"/>
      <w:u w:val="single"/>
    </w:rPr>
  </w:style>
  <w:style w:type="paragraph" w:styleId="FootnoteText">
    <w:name w:val="footnote text"/>
    <w:basedOn w:val="Normal"/>
    <w:link w:val="FootnoteTextChar"/>
    <w:uiPriority w:val="99"/>
    <w:unhideWhenUsed/>
    <w:rsid w:val="0022713D"/>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22713D"/>
    <w:rPr>
      <w:rFonts w:ascii="Calibri" w:eastAsia="MS Mincho" w:hAnsi="Calibri" w:cs="Times New Roman"/>
      <w:sz w:val="20"/>
      <w:szCs w:val="20"/>
      <w:lang w:val="x-none" w:eastAsia="x-none"/>
    </w:rPr>
  </w:style>
  <w:style w:type="character" w:styleId="FootnoteReference">
    <w:name w:val="footnote reference"/>
    <w:uiPriority w:val="99"/>
    <w:unhideWhenUsed/>
    <w:rsid w:val="0022713D"/>
    <w:rPr>
      <w:vertAlign w:val="superscript"/>
    </w:rPr>
  </w:style>
  <w:style w:type="table" w:customStyle="1" w:styleId="TableGrid1">
    <w:name w:val="Table Grid1"/>
    <w:basedOn w:val="TableNormal"/>
    <w:next w:val="TableGrid"/>
    <w:uiPriority w:val="59"/>
    <w:rsid w:val="0022713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3D"/>
    <w:rPr>
      <w:rFonts w:ascii="Calibri" w:eastAsia="MS Mincho" w:hAnsi="Calibri" w:cs="Times New Roman"/>
      <w:lang w:eastAsia="ja-JP"/>
    </w:rPr>
  </w:style>
  <w:style w:type="paragraph" w:styleId="Footer">
    <w:name w:val="footer"/>
    <w:basedOn w:val="Normal"/>
    <w:link w:val="FooterChar"/>
    <w:uiPriority w:val="99"/>
    <w:unhideWhenUsed/>
    <w:rsid w:val="0022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3D"/>
    <w:rPr>
      <w:rFonts w:ascii="Calibri" w:eastAsia="MS Mincho" w:hAnsi="Calibri" w:cs="Times New Roman"/>
      <w:lang w:eastAsia="ja-JP"/>
    </w:rPr>
  </w:style>
  <w:style w:type="paragraph" w:styleId="BalloonText">
    <w:name w:val="Balloon Text"/>
    <w:basedOn w:val="Normal"/>
    <w:link w:val="BalloonTextChar"/>
    <w:uiPriority w:val="99"/>
    <w:semiHidden/>
    <w:unhideWhenUsed/>
    <w:rsid w:val="0022713D"/>
    <w:pPr>
      <w:spacing w:after="0" w:line="240" w:lineRule="auto"/>
    </w:pPr>
    <w:rPr>
      <w:rFonts w:ascii="Arial" w:hAnsi="Arial"/>
      <w:sz w:val="18"/>
      <w:szCs w:val="18"/>
      <w:lang w:val="x-none" w:eastAsia="x-none"/>
    </w:rPr>
  </w:style>
  <w:style w:type="character" w:customStyle="1" w:styleId="BalloonTextChar">
    <w:name w:val="Balloon Text Char"/>
    <w:basedOn w:val="DefaultParagraphFont"/>
    <w:link w:val="BalloonText"/>
    <w:uiPriority w:val="99"/>
    <w:semiHidden/>
    <w:rsid w:val="0022713D"/>
    <w:rPr>
      <w:rFonts w:ascii="Arial" w:eastAsia="MS Mincho" w:hAnsi="Arial" w:cs="Times New Roman"/>
      <w:sz w:val="18"/>
      <w:szCs w:val="18"/>
      <w:lang w:val="x-none" w:eastAsia="x-none"/>
    </w:rPr>
  </w:style>
  <w:style w:type="paragraph" w:styleId="NoSpacing">
    <w:name w:val="No Spacing"/>
    <w:uiPriority w:val="1"/>
    <w:qFormat/>
    <w:rsid w:val="0022713D"/>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22713D"/>
  </w:style>
  <w:style w:type="paragraph" w:styleId="Title">
    <w:name w:val="Title"/>
    <w:basedOn w:val="Normal"/>
    <w:next w:val="Normal"/>
    <w:link w:val="TitleChar"/>
    <w:uiPriority w:val="10"/>
    <w:qFormat/>
    <w:rsid w:val="00AB362E"/>
    <w:pPr>
      <w:spacing w:after="0" w:line="240" w:lineRule="auto"/>
      <w:contextualSpacing/>
      <w:jc w:val="center"/>
    </w:pPr>
    <w:rPr>
      <w:rFonts w:asciiTheme="majorHAnsi" w:eastAsiaTheme="majorEastAsia" w:hAnsiTheme="majorHAnsi" w:cstheme="majorBidi"/>
      <w:b/>
      <w:bCs/>
      <w:spacing w:val="-7"/>
      <w:sz w:val="24"/>
      <w:szCs w:val="48"/>
      <w:lang w:eastAsia="en-US"/>
    </w:rPr>
  </w:style>
  <w:style w:type="character" w:customStyle="1" w:styleId="TitleChar">
    <w:name w:val="Title Char"/>
    <w:basedOn w:val="DefaultParagraphFont"/>
    <w:link w:val="Title"/>
    <w:uiPriority w:val="10"/>
    <w:rsid w:val="00AB362E"/>
    <w:rPr>
      <w:rFonts w:asciiTheme="majorHAnsi" w:eastAsiaTheme="majorEastAsia" w:hAnsiTheme="majorHAnsi" w:cstheme="majorBidi"/>
      <w:b/>
      <w:bCs/>
      <w:spacing w:val="-7"/>
      <w:sz w:val="24"/>
      <w:szCs w:val="48"/>
    </w:rPr>
  </w:style>
  <w:style w:type="character" w:customStyle="1" w:styleId="Heading3Char">
    <w:name w:val="Heading 3 Char"/>
    <w:basedOn w:val="DefaultParagraphFont"/>
    <w:link w:val="Heading3"/>
    <w:uiPriority w:val="9"/>
    <w:semiHidden/>
    <w:rsid w:val="00AB362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B362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B362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B362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B362E"/>
    <w:rPr>
      <w:rFonts w:eastAsiaTheme="minorEastAsia"/>
      <w:i/>
      <w:iCs/>
    </w:rPr>
  </w:style>
  <w:style w:type="character" w:customStyle="1" w:styleId="Heading8Char">
    <w:name w:val="Heading 8 Char"/>
    <w:basedOn w:val="DefaultParagraphFont"/>
    <w:link w:val="Heading8"/>
    <w:uiPriority w:val="9"/>
    <w:semiHidden/>
    <w:rsid w:val="00AB362E"/>
    <w:rPr>
      <w:rFonts w:eastAsiaTheme="minorEastAsia"/>
      <w:b/>
      <w:bCs/>
    </w:rPr>
  </w:style>
  <w:style w:type="character" w:customStyle="1" w:styleId="Heading9Char">
    <w:name w:val="Heading 9 Char"/>
    <w:basedOn w:val="DefaultParagraphFont"/>
    <w:link w:val="Heading9"/>
    <w:uiPriority w:val="9"/>
    <w:semiHidden/>
    <w:rsid w:val="00AB362E"/>
    <w:rPr>
      <w:rFonts w:eastAsiaTheme="minorEastAsia"/>
      <w:i/>
      <w:iCs/>
    </w:rPr>
  </w:style>
  <w:style w:type="paragraph" w:styleId="Caption">
    <w:name w:val="caption"/>
    <w:basedOn w:val="Normal"/>
    <w:next w:val="Normal"/>
    <w:uiPriority w:val="35"/>
    <w:unhideWhenUsed/>
    <w:qFormat/>
    <w:rsid w:val="00AB362E"/>
    <w:pPr>
      <w:spacing w:line="252" w:lineRule="auto"/>
      <w:jc w:val="right"/>
    </w:pPr>
    <w:rPr>
      <w:rFonts w:asciiTheme="minorHAnsi" w:eastAsiaTheme="minorEastAsia" w:hAnsiTheme="minorHAnsi" w:cstheme="minorBidi"/>
      <w:b/>
      <w:bCs/>
      <w:sz w:val="18"/>
      <w:szCs w:val="18"/>
      <w:lang w:eastAsia="en-US"/>
    </w:rPr>
  </w:style>
  <w:style w:type="paragraph" w:styleId="Subtitle">
    <w:name w:val="Subtitle"/>
    <w:basedOn w:val="Normal"/>
    <w:next w:val="Normal"/>
    <w:link w:val="SubtitleChar"/>
    <w:uiPriority w:val="11"/>
    <w:qFormat/>
    <w:rsid w:val="00AB362E"/>
    <w:pPr>
      <w:numPr>
        <w:ilvl w:val="1"/>
      </w:numPr>
      <w:spacing w:after="240" w:line="252" w:lineRule="auto"/>
      <w:jc w:val="center"/>
    </w:pPr>
    <w:rPr>
      <w:rFonts w:asciiTheme="majorHAnsi" w:eastAsiaTheme="majorEastAsia" w:hAnsiTheme="majorHAnsi" w:cstheme="majorBidi"/>
      <w:sz w:val="24"/>
      <w:szCs w:val="24"/>
      <w:lang w:eastAsia="en-US"/>
    </w:rPr>
  </w:style>
  <w:style w:type="character" w:customStyle="1" w:styleId="SubtitleChar">
    <w:name w:val="Subtitle Char"/>
    <w:basedOn w:val="DefaultParagraphFont"/>
    <w:link w:val="Subtitle"/>
    <w:uiPriority w:val="11"/>
    <w:rsid w:val="00AB362E"/>
    <w:rPr>
      <w:rFonts w:asciiTheme="majorHAnsi" w:eastAsiaTheme="majorEastAsia" w:hAnsiTheme="majorHAnsi" w:cstheme="majorBidi"/>
      <w:sz w:val="24"/>
      <w:szCs w:val="24"/>
    </w:rPr>
  </w:style>
  <w:style w:type="character" w:styleId="Emphasis">
    <w:name w:val="Emphasis"/>
    <w:basedOn w:val="DefaultParagraphFont"/>
    <w:uiPriority w:val="20"/>
    <w:qFormat/>
    <w:rsid w:val="00AB362E"/>
    <w:rPr>
      <w:i/>
      <w:iCs/>
      <w:color w:val="auto"/>
    </w:rPr>
  </w:style>
  <w:style w:type="paragraph" w:styleId="Quote">
    <w:name w:val="Quote"/>
    <w:basedOn w:val="Normal"/>
    <w:next w:val="Normal"/>
    <w:link w:val="QuoteChar"/>
    <w:uiPriority w:val="29"/>
    <w:qFormat/>
    <w:rsid w:val="00AB362E"/>
    <w:pPr>
      <w:spacing w:before="200" w:line="264" w:lineRule="auto"/>
      <w:ind w:left="864" w:right="864"/>
      <w:jc w:val="center"/>
    </w:pPr>
    <w:rPr>
      <w:rFonts w:asciiTheme="majorHAnsi" w:eastAsiaTheme="majorEastAsia" w:hAnsiTheme="majorHAnsi" w:cstheme="majorBidi"/>
      <w:i/>
      <w:iCs/>
      <w:sz w:val="24"/>
      <w:szCs w:val="24"/>
      <w:lang w:eastAsia="en-US"/>
    </w:rPr>
  </w:style>
  <w:style w:type="character" w:customStyle="1" w:styleId="QuoteChar">
    <w:name w:val="Quote Char"/>
    <w:basedOn w:val="DefaultParagraphFont"/>
    <w:link w:val="Quote"/>
    <w:uiPriority w:val="29"/>
    <w:rsid w:val="00AB362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B362E"/>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AB362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B362E"/>
    <w:rPr>
      <w:i/>
      <w:iCs/>
      <w:color w:val="auto"/>
    </w:rPr>
  </w:style>
  <w:style w:type="character" w:styleId="IntenseEmphasis">
    <w:name w:val="Intense Emphasis"/>
    <w:basedOn w:val="DefaultParagraphFont"/>
    <w:uiPriority w:val="21"/>
    <w:qFormat/>
    <w:rsid w:val="00AB362E"/>
    <w:rPr>
      <w:b/>
      <w:bCs/>
      <w:i/>
      <w:iCs/>
      <w:color w:val="auto"/>
    </w:rPr>
  </w:style>
  <w:style w:type="character" w:styleId="SubtleReference">
    <w:name w:val="Subtle Reference"/>
    <w:basedOn w:val="DefaultParagraphFont"/>
    <w:uiPriority w:val="31"/>
    <w:qFormat/>
    <w:rsid w:val="00AB362E"/>
    <w:rPr>
      <w:smallCaps/>
      <w:color w:val="auto"/>
      <w:u w:val="single" w:color="7F7F7F" w:themeColor="text1" w:themeTint="80"/>
    </w:rPr>
  </w:style>
  <w:style w:type="character" w:styleId="IntenseReference">
    <w:name w:val="Intense Reference"/>
    <w:basedOn w:val="DefaultParagraphFont"/>
    <w:uiPriority w:val="32"/>
    <w:qFormat/>
    <w:rsid w:val="00AB362E"/>
    <w:rPr>
      <w:b/>
      <w:bCs/>
      <w:smallCaps/>
      <w:color w:val="auto"/>
      <w:u w:val="single"/>
    </w:rPr>
  </w:style>
  <w:style w:type="character" w:styleId="BookTitle">
    <w:name w:val="Book Title"/>
    <w:basedOn w:val="DefaultParagraphFont"/>
    <w:uiPriority w:val="33"/>
    <w:qFormat/>
    <w:rsid w:val="00AB362E"/>
    <w:rPr>
      <w:b/>
      <w:bCs/>
      <w:smallCaps/>
      <w:color w:val="auto"/>
    </w:rPr>
  </w:style>
  <w:style w:type="paragraph" w:styleId="CommentText">
    <w:name w:val="annotation text"/>
    <w:basedOn w:val="Normal"/>
    <w:link w:val="CommentTextChar"/>
    <w:uiPriority w:val="99"/>
    <w:semiHidden/>
    <w:unhideWhenUsed/>
    <w:rsid w:val="00AB362E"/>
    <w:pPr>
      <w:spacing w:line="240" w:lineRule="auto"/>
      <w:jc w:val="both"/>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B36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362E"/>
    <w:rPr>
      <w:b/>
      <w:bCs/>
    </w:rPr>
  </w:style>
  <w:style w:type="character" w:customStyle="1" w:styleId="CommentSubjectChar">
    <w:name w:val="Comment Subject Char"/>
    <w:basedOn w:val="CommentTextChar"/>
    <w:link w:val="CommentSubject"/>
    <w:uiPriority w:val="99"/>
    <w:semiHidden/>
    <w:rsid w:val="00AB362E"/>
    <w:rPr>
      <w:rFonts w:eastAsiaTheme="minorEastAsia"/>
      <w:b/>
      <w:bCs/>
      <w:sz w:val="20"/>
      <w:szCs w:val="20"/>
    </w:rPr>
  </w:style>
  <w:style w:type="character" w:customStyle="1" w:styleId="FontStyle16">
    <w:name w:val="Font Style16"/>
    <w:basedOn w:val="DefaultParagraphFont"/>
    <w:uiPriority w:val="99"/>
    <w:rsid w:val="00813B88"/>
    <w:rPr>
      <w:rFonts w:ascii="Arial" w:hAnsi="Arial" w:cs="Arial"/>
      <w:sz w:val="22"/>
      <w:szCs w:val="22"/>
    </w:rPr>
  </w:style>
  <w:style w:type="paragraph" w:customStyle="1" w:styleId="Style10">
    <w:name w:val="Style10"/>
    <w:basedOn w:val="Normal"/>
    <w:uiPriority w:val="99"/>
    <w:rsid w:val="00B47B90"/>
    <w:pPr>
      <w:widowControl w:val="0"/>
      <w:autoSpaceDE w:val="0"/>
      <w:autoSpaceDN w:val="0"/>
      <w:adjustRightInd w:val="0"/>
      <w:spacing w:after="0" w:line="274" w:lineRule="exact"/>
      <w:ind w:firstLine="370"/>
      <w:jc w:val="both"/>
    </w:pPr>
    <w:rPr>
      <w:rFonts w:ascii="Arial" w:eastAsiaTheme="minorEastAsia" w:hAnsi="Arial" w:cs="Arial"/>
      <w:sz w:val="24"/>
      <w:szCs w:val="24"/>
      <w:lang w:eastAsia="en-US"/>
    </w:rPr>
  </w:style>
  <w:style w:type="character" w:customStyle="1" w:styleId="FontStyle14">
    <w:name w:val="Font Style14"/>
    <w:basedOn w:val="DefaultParagraphFont"/>
    <w:uiPriority w:val="99"/>
    <w:rsid w:val="00B47B90"/>
    <w:rPr>
      <w:rFonts w:ascii="Arial" w:hAnsi="Arial" w:cs="Arial"/>
      <w:b/>
      <w:bCs/>
      <w:sz w:val="22"/>
      <w:szCs w:val="22"/>
    </w:rPr>
  </w:style>
  <w:style w:type="paragraph" w:customStyle="1" w:styleId="Style7">
    <w:name w:val="Style7"/>
    <w:basedOn w:val="Normal"/>
    <w:uiPriority w:val="99"/>
    <w:rsid w:val="00352B04"/>
    <w:pPr>
      <w:widowControl w:val="0"/>
      <w:autoSpaceDE w:val="0"/>
      <w:autoSpaceDN w:val="0"/>
      <w:adjustRightInd w:val="0"/>
      <w:spacing w:after="0" w:line="273" w:lineRule="exact"/>
      <w:ind w:firstLine="557"/>
      <w:jc w:val="both"/>
    </w:pPr>
    <w:rPr>
      <w:rFonts w:ascii="Arial" w:eastAsiaTheme="minorEastAsia" w:hAnsi="Arial" w:cs="Arial"/>
      <w:sz w:val="24"/>
      <w:szCs w:val="24"/>
      <w:lang w:eastAsia="en-US"/>
    </w:rPr>
  </w:style>
  <w:style w:type="paragraph" w:customStyle="1" w:styleId="Style8">
    <w:name w:val="Style8"/>
    <w:basedOn w:val="Normal"/>
    <w:uiPriority w:val="99"/>
    <w:rsid w:val="00352B04"/>
    <w:pPr>
      <w:widowControl w:val="0"/>
      <w:autoSpaceDE w:val="0"/>
      <w:autoSpaceDN w:val="0"/>
      <w:adjustRightInd w:val="0"/>
      <w:spacing w:after="0" w:line="272" w:lineRule="exact"/>
      <w:ind w:firstLine="706"/>
      <w:jc w:val="both"/>
    </w:pPr>
    <w:rPr>
      <w:rFonts w:ascii="Arial" w:eastAsiaTheme="minorEastAsia" w:hAnsi="Arial" w:cs="Arial"/>
      <w:sz w:val="24"/>
      <w:szCs w:val="24"/>
      <w:lang w:eastAsia="en-US"/>
    </w:rPr>
  </w:style>
  <w:style w:type="character" w:customStyle="1" w:styleId="FontStyle13">
    <w:name w:val="Font Style13"/>
    <w:basedOn w:val="DefaultParagraphFont"/>
    <w:uiPriority w:val="99"/>
    <w:rsid w:val="000F39E0"/>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9577">
      <w:bodyDiv w:val="1"/>
      <w:marLeft w:val="0"/>
      <w:marRight w:val="0"/>
      <w:marTop w:val="0"/>
      <w:marBottom w:val="0"/>
      <w:divBdr>
        <w:top w:val="none" w:sz="0" w:space="0" w:color="auto"/>
        <w:left w:val="none" w:sz="0" w:space="0" w:color="auto"/>
        <w:bottom w:val="none" w:sz="0" w:space="0" w:color="auto"/>
        <w:right w:val="none" w:sz="0" w:space="0" w:color="auto"/>
      </w:divBdr>
    </w:div>
    <w:div w:id="781650684">
      <w:bodyDiv w:val="1"/>
      <w:marLeft w:val="0"/>
      <w:marRight w:val="0"/>
      <w:marTop w:val="0"/>
      <w:marBottom w:val="0"/>
      <w:divBdr>
        <w:top w:val="none" w:sz="0" w:space="0" w:color="auto"/>
        <w:left w:val="none" w:sz="0" w:space="0" w:color="auto"/>
        <w:bottom w:val="none" w:sz="0" w:space="0" w:color="auto"/>
        <w:right w:val="none" w:sz="0" w:space="0" w:color="auto"/>
      </w:divBdr>
      <w:divsChild>
        <w:div w:id="1522090819">
          <w:marLeft w:val="547"/>
          <w:marRight w:val="0"/>
          <w:marTop w:val="0"/>
          <w:marBottom w:val="0"/>
          <w:divBdr>
            <w:top w:val="none" w:sz="0" w:space="0" w:color="auto"/>
            <w:left w:val="none" w:sz="0" w:space="0" w:color="auto"/>
            <w:bottom w:val="none" w:sz="0" w:space="0" w:color="auto"/>
            <w:right w:val="none" w:sz="0" w:space="0" w:color="auto"/>
          </w:divBdr>
        </w:div>
        <w:div w:id="942420871">
          <w:marLeft w:val="547"/>
          <w:marRight w:val="0"/>
          <w:marTop w:val="0"/>
          <w:marBottom w:val="0"/>
          <w:divBdr>
            <w:top w:val="none" w:sz="0" w:space="0" w:color="auto"/>
            <w:left w:val="none" w:sz="0" w:space="0" w:color="auto"/>
            <w:bottom w:val="none" w:sz="0" w:space="0" w:color="auto"/>
            <w:right w:val="none" w:sz="0" w:space="0" w:color="auto"/>
          </w:divBdr>
        </w:div>
        <w:div w:id="827483145">
          <w:marLeft w:val="547"/>
          <w:marRight w:val="0"/>
          <w:marTop w:val="0"/>
          <w:marBottom w:val="0"/>
          <w:divBdr>
            <w:top w:val="none" w:sz="0" w:space="0" w:color="auto"/>
            <w:left w:val="none" w:sz="0" w:space="0" w:color="auto"/>
            <w:bottom w:val="none" w:sz="0" w:space="0" w:color="auto"/>
            <w:right w:val="none" w:sz="0" w:space="0" w:color="auto"/>
          </w:divBdr>
        </w:div>
        <w:div w:id="309864950">
          <w:marLeft w:val="547"/>
          <w:marRight w:val="0"/>
          <w:marTop w:val="0"/>
          <w:marBottom w:val="0"/>
          <w:divBdr>
            <w:top w:val="none" w:sz="0" w:space="0" w:color="auto"/>
            <w:left w:val="none" w:sz="0" w:space="0" w:color="auto"/>
            <w:bottom w:val="none" w:sz="0" w:space="0" w:color="auto"/>
            <w:right w:val="none" w:sz="0" w:space="0" w:color="auto"/>
          </w:divBdr>
        </w:div>
        <w:div w:id="1105230529">
          <w:marLeft w:val="547"/>
          <w:marRight w:val="0"/>
          <w:marTop w:val="0"/>
          <w:marBottom w:val="0"/>
          <w:divBdr>
            <w:top w:val="none" w:sz="0" w:space="0" w:color="auto"/>
            <w:left w:val="none" w:sz="0" w:space="0" w:color="auto"/>
            <w:bottom w:val="none" w:sz="0" w:space="0" w:color="auto"/>
            <w:right w:val="none" w:sz="0" w:space="0" w:color="auto"/>
          </w:divBdr>
        </w:div>
        <w:div w:id="881095119">
          <w:marLeft w:val="547"/>
          <w:marRight w:val="0"/>
          <w:marTop w:val="0"/>
          <w:marBottom w:val="0"/>
          <w:divBdr>
            <w:top w:val="none" w:sz="0" w:space="0" w:color="auto"/>
            <w:left w:val="none" w:sz="0" w:space="0" w:color="auto"/>
            <w:bottom w:val="none" w:sz="0" w:space="0" w:color="auto"/>
            <w:right w:val="none" w:sz="0" w:space="0" w:color="auto"/>
          </w:divBdr>
        </w:div>
        <w:div w:id="1922980488">
          <w:marLeft w:val="547"/>
          <w:marRight w:val="0"/>
          <w:marTop w:val="0"/>
          <w:marBottom w:val="0"/>
          <w:divBdr>
            <w:top w:val="none" w:sz="0" w:space="0" w:color="auto"/>
            <w:left w:val="none" w:sz="0" w:space="0" w:color="auto"/>
            <w:bottom w:val="none" w:sz="0" w:space="0" w:color="auto"/>
            <w:right w:val="none" w:sz="0" w:space="0" w:color="auto"/>
          </w:divBdr>
        </w:div>
        <w:div w:id="1874153490">
          <w:marLeft w:val="547"/>
          <w:marRight w:val="0"/>
          <w:marTop w:val="0"/>
          <w:marBottom w:val="0"/>
          <w:divBdr>
            <w:top w:val="none" w:sz="0" w:space="0" w:color="auto"/>
            <w:left w:val="none" w:sz="0" w:space="0" w:color="auto"/>
            <w:bottom w:val="none" w:sz="0" w:space="0" w:color="auto"/>
            <w:right w:val="none" w:sz="0" w:space="0" w:color="auto"/>
          </w:divBdr>
        </w:div>
        <w:div w:id="918364330">
          <w:marLeft w:val="547"/>
          <w:marRight w:val="0"/>
          <w:marTop w:val="0"/>
          <w:marBottom w:val="0"/>
          <w:divBdr>
            <w:top w:val="none" w:sz="0" w:space="0" w:color="auto"/>
            <w:left w:val="none" w:sz="0" w:space="0" w:color="auto"/>
            <w:bottom w:val="none" w:sz="0" w:space="0" w:color="auto"/>
            <w:right w:val="none" w:sz="0" w:space="0" w:color="auto"/>
          </w:divBdr>
        </w:div>
      </w:divsChild>
    </w:div>
    <w:div w:id="14296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file:///C:\Users\MUNKHJ~1\AppData\Local\Temp\msohtmlclip1\01\clip_image002.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Users\MUNKHJ~1\AppData\Local\Temp\msohtmlclip1\01\clip_image001.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MUNKHJ~1\AppData\Local\Temp\msohtmlclip1\01\clip_image004.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C:\Users\MUNKHJ~1\AppData\Local\Temp\msohtmlclip1\01\clip_image003.pn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mainstorage\ulziibuyan.s\2019\&#1058;&#1040;&#1049;&#1051;&#1040;&#1053;\Netgtg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Газрын төлбөрийн төлөвлөгөө /сая.төг/</c:v>
                </c:pt>
              </c:strCache>
            </c:strRef>
          </c:tx>
          <c:spPr>
            <a:solidFill>
              <a:schemeClr val="accent1"/>
            </a:solidFill>
            <a:ln>
              <a:noFill/>
            </a:ln>
            <a:effectLst/>
          </c:spPr>
          <c:invertIfNegative val="0"/>
          <c:cat>
            <c:numRef>
              <c:f>Sheet2!$B$3:$B$23</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Sheet2!$C$3:$C$23</c:f>
              <c:numCache>
                <c:formatCode>General</c:formatCode>
                <c:ptCount val="21"/>
                <c:pt idx="0">
                  <c:v>1919.6</c:v>
                </c:pt>
                <c:pt idx="1">
                  <c:v>2678.6</c:v>
                </c:pt>
                <c:pt idx="2">
                  <c:v>3221.5</c:v>
                </c:pt>
                <c:pt idx="3">
                  <c:v>4673.6000000000004</c:v>
                </c:pt>
                <c:pt idx="4">
                  <c:v>5570.7</c:v>
                </c:pt>
                <c:pt idx="5">
                  <c:v>7303.4</c:v>
                </c:pt>
                <c:pt idx="6">
                  <c:v>11840</c:v>
                </c:pt>
                <c:pt idx="7">
                  <c:v>13867.6</c:v>
                </c:pt>
                <c:pt idx="8">
                  <c:v>14323</c:v>
                </c:pt>
                <c:pt idx="9">
                  <c:v>19786.8</c:v>
                </c:pt>
                <c:pt idx="10">
                  <c:v>24790.400000000001</c:v>
                </c:pt>
                <c:pt idx="11">
                  <c:v>28006.6</c:v>
                </c:pt>
                <c:pt idx="12">
                  <c:v>29311.7</c:v>
                </c:pt>
                <c:pt idx="13">
                  <c:v>31280.7</c:v>
                </c:pt>
                <c:pt idx="14">
                  <c:v>39031.300000000003</c:v>
                </c:pt>
                <c:pt idx="15">
                  <c:v>37912</c:v>
                </c:pt>
                <c:pt idx="16">
                  <c:v>42326.9</c:v>
                </c:pt>
                <c:pt idx="17">
                  <c:v>45712.56</c:v>
                </c:pt>
                <c:pt idx="18">
                  <c:v>47002.63</c:v>
                </c:pt>
                <c:pt idx="19">
                  <c:v>47683.35</c:v>
                </c:pt>
                <c:pt idx="20">
                  <c:v>48875.87</c:v>
                </c:pt>
              </c:numCache>
            </c:numRef>
          </c:val>
          <c:extLst>
            <c:ext xmlns:c16="http://schemas.microsoft.com/office/drawing/2014/chart" uri="{C3380CC4-5D6E-409C-BE32-E72D297353CC}">
              <c16:uniqueId val="{00000000-3735-4123-BBDD-640DA215C2C3}"/>
            </c:ext>
          </c:extLst>
        </c:ser>
        <c:ser>
          <c:idx val="1"/>
          <c:order val="1"/>
          <c:tx>
            <c:strRef>
              <c:f>Sheet2!$D$2</c:f>
              <c:strCache>
                <c:ptCount val="1"/>
                <c:pt idx="0">
                  <c:v>Гүйцэтгэл / сая.төг/</c:v>
                </c:pt>
              </c:strCache>
            </c:strRef>
          </c:tx>
          <c:spPr>
            <a:solidFill>
              <a:schemeClr val="accent2"/>
            </a:solidFill>
            <a:ln>
              <a:noFill/>
            </a:ln>
            <a:effectLst/>
          </c:spPr>
          <c:invertIfNegative val="0"/>
          <c:cat>
            <c:numRef>
              <c:f>Sheet2!$B$3:$B$23</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Sheet2!$D$3:$D$23</c:f>
              <c:numCache>
                <c:formatCode>General</c:formatCode>
                <c:ptCount val="21"/>
                <c:pt idx="0">
                  <c:v>1524.5</c:v>
                </c:pt>
                <c:pt idx="1">
                  <c:v>1764.2</c:v>
                </c:pt>
                <c:pt idx="2">
                  <c:v>2895</c:v>
                </c:pt>
                <c:pt idx="3">
                  <c:v>5401.9</c:v>
                </c:pt>
                <c:pt idx="4">
                  <c:v>6163.1</c:v>
                </c:pt>
                <c:pt idx="5">
                  <c:v>7962</c:v>
                </c:pt>
                <c:pt idx="6">
                  <c:v>11795.2</c:v>
                </c:pt>
                <c:pt idx="7">
                  <c:v>14045.2</c:v>
                </c:pt>
                <c:pt idx="8">
                  <c:v>15780.7</c:v>
                </c:pt>
                <c:pt idx="9">
                  <c:v>20093.7</c:v>
                </c:pt>
                <c:pt idx="10">
                  <c:v>25543.4</c:v>
                </c:pt>
                <c:pt idx="11">
                  <c:v>29472.400000000001</c:v>
                </c:pt>
                <c:pt idx="12">
                  <c:v>30448.6</c:v>
                </c:pt>
                <c:pt idx="13">
                  <c:v>33556.800000000003</c:v>
                </c:pt>
                <c:pt idx="14">
                  <c:v>43623.199999999997</c:v>
                </c:pt>
                <c:pt idx="15">
                  <c:v>43185.1</c:v>
                </c:pt>
                <c:pt idx="16">
                  <c:v>44950.9</c:v>
                </c:pt>
                <c:pt idx="17">
                  <c:v>44556.18</c:v>
                </c:pt>
                <c:pt idx="18">
                  <c:v>46940.38</c:v>
                </c:pt>
                <c:pt idx="19">
                  <c:v>49361.919999999998</c:v>
                </c:pt>
                <c:pt idx="20">
                  <c:v>51616.93</c:v>
                </c:pt>
              </c:numCache>
            </c:numRef>
          </c:val>
          <c:extLst>
            <c:ext xmlns:c16="http://schemas.microsoft.com/office/drawing/2014/chart" uri="{C3380CC4-5D6E-409C-BE32-E72D297353CC}">
              <c16:uniqueId val="{00000001-3735-4123-BBDD-640DA215C2C3}"/>
            </c:ext>
          </c:extLst>
        </c:ser>
        <c:dLbls>
          <c:showLegendKey val="0"/>
          <c:showVal val="0"/>
          <c:showCatName val="0"/>
          <c:showSerName val="0"/>
          <c:showPercent val="0"/>
          <c:showBubbleSize val="0"/>
        </c:dLbls>
        <c:gapWidth val="219"/>
        <c:overlap val="-27"/>
        <c:axId val="59785600"/>
        <c:axId val="59787136"/>
      </c:barChart>
      <c:catAx>
        <c:axId val="5978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787136"/>
        <c:crosses val="autoZero"/>
        <c:auto val="1"/>
        <c:lblAlgn val="ctr"/>
        <c:lblOffset val="100"/>
        <c:noMultiLvlLbl val="0"/>
      </c:catAx>
      <c:valAx>
        <c:axId val="59787136"/>
        <c:scaling>
          <c:orientation val="minMax"/>
          <c:max val="6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78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E866-813F-40F1-AD43-7E28E4B8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7060</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goeosaikhan.b</dc:creator>
  <cp:keywords/>
  <dc:description/>
  <cp:lastModifiedBy>MCUD</cp:lastModifiedBy>
  <cp:revision>5</cp:revision>
  <cp:lastPrinted>2021-12-15T05:39:00Z</cp:lastPrinted>
  <dcterms:created xsi:type="dcterms:W3CDTF">2021-11-04T01:52:00Z</dcterms:created>
  <dcterms:modified xsi:type="dcterms:W3CDTF">2021-12-15T05:43:00Z</dcterms:modified>
</cp:coreProperties>
</file>