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6D6C" w14:textId="77777777" w:rsidR="00D33B07" w:rsidRPr="00FC31FD" w:rsidRDefault="00693EE1" w:rsidP="001C477C">
      <w:pPr>
        <w:spacing w:after="0" w:line="240" w:lineRule="auto"/>
        <w:jc w:val="center"/>
        <w:rPr>
          <w:rFonts w:ascii="Arial" w:eastAsia="Arial" w:hAnsi="Arial" w:cs="Arial"/>
          <w:smallCaps/>
        </w:rPr>
      </w:pPr>
      <w:r w:rsidRPr="00FC31FD">
        <w:rPr>
          <w:rFonts w:ascii="Arial" w:eastAsia="Arial" w:hAnsi="Arial" w:cs="Arial"/>
          <w:smallCaps/>
        </w:rPr>
        <w:t>ГАЗРЫН</w:t>
      </w:r>
      <w:r w:rsidR="004A0C25" w:rsidRPr="00FC31FD">
        <w:rPr>
          <w:rFonts w:ascii="Arial" w:eastAsia="Arial" w:hAnsi="Arial" w:cs="Arial"/>
          <w:smallCaps/>
        </w:rPr>
        <w:t xml:space="preserve"> ТӨЛБӨРИЙН ТУХАЙ ХУУЛИЙН ШИНЭЧИЛСЭН </w:t>
      </w:r>
    </w:p>
    <w:p w14:paraId="29FBBCE6" w14:textId="77777777" w:rsidR="00693EE1" w:rsidRPr="00FC31FD" w:rsidRDefault="004A0C25" w:rsidP="001C477C">
      <w:pPr>
        <w:spacing w:after="0" w:line="240" w:lineRule="auto"/>
        <w:jc w:val="center"/>
        <w:rPr>
          <w:rFonts w:ascii="Arial" w:eastAsia="Arial" w:hAnsi="Arial" w:cs="Arial"/>
          <w:smallCaps/>
        </w:rPr>
      </w:pPr>
      <w:r w:rsidRPr="00FC31FD">
        <w:rPr>
          <w:rFonts w:ascii="Arial" w:eastAsia="Arial" w:hAnsi="Arial" w:cs="Arial"/>
          <w:smallCaps/>
        </w:rPr>
        <w:t>НАЙРУУЛГЫН</w:t>
      </w:r>
      <w:r w:rsidR="00D33B07" w:rsidRPr="00FC31FD">
        <w:rPr>
          <w:rFonts w:ascii="Arial" w:eastAsia="Arial" w:hAnsi="Arial" w:cs="Arial"/>
          <w:smallCaps/>
        </w:rPr>
        <w:t xml:space="preserve"> </w:t>
      </w:r>
      <w:r w:rsidR="00693EE1" w:rsidRPr="00FC31FD">
        <w:rPr>
          <w:rFonts w:ascii="Arial" w:eastAsia="Arial" w:hAnsi="Arial" w:cs="Arial"/>
          <w:smallCaps/>
        </w:rPr>
        <w:t>ТӨСӨЛД ЯАМДААС ИРҮҮЛСЭН САНАЛЫН ТОВЪЁОГ</w:t>
      </w:r>
    </w:p>
    <w:p w14:paraId="398A9647" w14:textId="77777777" w:rsidR="00693EE1" w:rsidRPr="00FC31FD" w:rsidRDefault="00693EE1" w:rsidP="001C477C">
      <w:pPr>
        <w:spacing w:after="0" w:line="240" w:lineRule="auto"/>
        <w:jc w:val="center"/>
        <w:rPr>
          <w:rFonts w:ascii="Arial" w:eastAsia="Arial" w:hAnsi="Arial" w:cs="Arial"/>
          <w:smallCaps/>
        </w:rPr>
      </w:pPr>
      <w:r w:rsidRPr="00FC31FD">
        <w:rPr>
          <w:rFonts w:ascii="Arial" w:eastAsia="Arial" w:hAnsi="Arial" w:cs="Arial"/>
        </w:rPr>
        <w:t>/БХБЯ-ны 2021.04.16-ны 1/1416 албан тоотын хариу/</w:t>
      </w:r>
    </w:p>
    <w:p w14:paraId="14B3E9A7" w14:textId="77777777" w:rsidR="00693EE1" w:rsidRPr="00FC31FD" w:rsidRDefault="00693EE1" w:rsidP="001C477C">
      <w:pPr>
        <w:spacing w:after="0" w:line="240" w:lineRule="auto"/>
        <w:jc w:val="center"/>
        <w:rPr>
          <w:rFonts w:ascii="Arial" w:eastAsia="Arial" w:hAnsi="Arial" w:cs="Arial"/>
          <w:smallCaps/>
        </w:rPr>
      </w:pPr>
    </w:p>
    <w:tbl>
      <w:tblPr>
        <w:tblW w:w="14175"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32"/>
        <w:gridCol w:w="1536"/>
        <w:gridCol w:w="3686"/>
        <w:gridCol w:w="3827"/>
        <w:gridCol w:w="4394"/>
      </w:tblGrid>
      <w:tr w:rsidR="00FF4B73" w:rsidRPr="00FC31FD" w14:paraId="5D9015FF" w14:textId="77777777" w:rsidTr="00776729">
        <w:tc>
          <w:tcPr>
            <w:tcW w:w="732" w:type="dxa"/>
            <w:vAlign w:val="center"/>
          </w:tcPr>
          <w:p w14:paraId="55176690" w14:textId="77777777" w:rsidR="00693EE1" w:rsidRPr="00FC31FD" w:rsidRDefault="00693EE1" w:rsidP="001C477C">
            <w:pPr>
              <w:spacing w:after="0"/>
              <w:jc w:val="both"/>
              <w:rPr>
                <w:rFonts w:ascii="Arial" w:eastAsia="Arial" w:hAnsi="Arial" w:cs="Arial"/>
              </w:rPr>
            </w:pPr>
            <w:r w:rsidRPr="00FC31FD">
              <w:rPr>
                <w:rFonts w:ascii="Arial" w:eastAsia="Arial" w:hAnsi="Arial" w:cs="Arial"/>
              </w:rPr>
              <w:t>№</w:t>
            </w:r>
          </w:p>
        </w:tc>
        <w:tc>
          <w:tcPr>
            <w:tcW w:w="1536" w:type="dxa"/>
            <w:vAlign w:val="center"/>
          </w:tcPr>
          <w:p w14:paraId="7DC6734E" w14:textId="77777777" w:rsidR="00693EE1" w:rsidRPr="00FC31FD" w:rsidRDefault="00693EE1" w:rsidP="001C477C">
            <w:pPr>
              <w:spacing w:after="0"/>
              <w:jc w:val="both"/>
              <w:rPr>
                <w:rFonts w:ascii="Arial" w:eastAsia="Arial" w:hAnsi="Arial" w:cs="Arial"/>
              </w:rPr>
            </w:pPr>
            <w:r w:rsidRPr="00FC31FD">
              <w:rPr>
                <w:rFonts w:ascii="Arial" w:eastAsia="Arial" w:hAnsi="Arial" w:cs="Arial"/>
              </w:rPr>
              <w:t>Яамд</w:t>
            </w:r>
          </w:p>
        </w:tc>
        <w:tc>
          <w:tcPr>
            <w:tcW w:w="3686" w:type="dxa"/>
            <w:vAlign w:val="center"/>
          </w:tcPr>
          <w:p w14:paraId="4142851A" w14:textId="77777777" w:rsidR="00693EE1" w:rsidRPr="00FC31FD" w:rsidRDefault="00100907" w:rsidP="001C477C">
            <w:pPr>
              <w:spacing w:after="0"/>
              <w:jc w:val="both"/>
              <w:rPr>
                <w:rFonts w:ascii="Arial" w:eastAsia="Arial" w:hAnsi="Arial" w:cs="Arial"/>
              </w:rPr>
            </w:pPr>
            <w:r w:rsidRPr="00FC31FD">
              <w:rPr>
                <w:rFonts w:ascii="Arial" w:eastAsia="Arial" w:hAnsi="Arial" w:cs="Arial"/>
              </w:rPr>
              <w:t>И</w:t>
            </w:r>
            <w:r w:rsidR="00693EE1" w:rsidRPr="00FC31FD">
              <w:rPr>
                <w:rFonts w:ascii="Arial" w:eastAsia="Arial" w:hAnsi="Arial" w:cs="Arial"/>
              </w:rPr>
              <w:t xml:space="preserve">рүүлсэн </w:t>
            </w:r>
            <w:r w:rsidRPr="00FC31FD">
              <w:rPr>
                <w:rFonts w:ascii="Arial" w:eastAsia="Arial" w:hAnsi="Arial" w:cs="Arial"/>
              </w:rPr>
              <w:t xml:space="preserve">саналын тайлбар </w:t>
            </w:r>
          </w:p>
        </w:tc>
        <w:tc>
          <w:tcPr>
            <w:tcW w:w="3827" w:type="dxa"/>
            <w:vAlign w:val="center"/>
          </w:tcPr>
          <w:p w14:paraId="2FF90366" w14:textId="77777777" w:rsidR="00693EE1" w:rsidRPr="00FC31FD" w:rsidRDefault="00693EE1" w:rsidP="001C477C">
            <w:pPr>
              <w:spacing w:after="0"/>
              <w:jc w:val="both"/>
              <w:rPr>
                <w:rFonts w:ascii="Arial" w:eastAsia="Arial" w:hAnsi="Arial" w:cs="Arial"/>
              </w:rPr>
            </w:pPr>
            <w:r w:rsidRPr="00FC31FD">
              <w:rPr>
                <w:rFonts w:ascii="Arial" w:eastAsia="Arial" w:hAnsi="Arial" w:cs="Arial"/>
              </w:rPr>
              <w:t>Ирүүлсэн санал</w:t>
            </w:r>
          </w:p>
        </w:tc>
        <w:tc>
          <w:tcPr>
            <w:tcW w:w="4394" w:type="dxa"/>
            <w:vAlign w:val="center"/>
          </w:tcPr>
          <w:p w14:paraId="7F04286F" w14:textId="77777777" w:rsidR="00693EE1" w:rsidRPr="00FC31FD" w:rsidRDefault="00100907" w:rsidP="001C477C">
            <w:pPr>
              <w:spacing w:after="0"/>
              <w:jc w:val="both"/>
              <w:rPr>
                <w:rFonts w:ascii="Arial" w:eastAsia="Arial" w:hAnsi="Arial" w:cs="Arial"/>
              </w:rPr>
            </w:pPr>
            <w:r w:rsidRPr="00FC31FD">
              <w:rPr>
                <w:rFonts w:ascii="Arial" w:eastAsia="Arial" w:hAnsi="Arial" w:cs="Arial"/>
              </w:rPr>
              <w:t>Хуулийн төсөлд тусгасан эсэх тухай т</w:t>
            </w:r>
            <w:r w:rsidR="00693EE1" w:rsidRPr="00FC31FD">
              <w:rPr>
                <w:rFonts w:ascii="Arial" w:eastAsia="Arial" w:hAnsi="Arial" w:cs="Arial"/>
              </w:rPr>
              <w:t>айлбар</w:t>
            </w:r>
          </w:p>
        </w:tc>
      </w:tr>
      <w:tr w:rsidR="00936C9E" w:rsidRPr="00FC31FD" w14:paraId="340459B3" w14:textId="77777777" w:rsidTr="00776729">
        <w:tc>
          <w:tcPr>
            <w:tcW w:w="732" w:type="dxa"/>
            <w:vMerge w:val="restart"/>
          </w:tcPr>
          <w:p w14:paraId="7BA8B239" w14:textId="77777777" w:rsidR="00936C9E" w:rsidRPr="00FC31FD" w:rsidRDefault="00936C9E" w:rsidP="001C477C">
            <w:pPr>
              <w:spacing w:after="0"/>
              <w:jc w:val="both"/>
              <w:rPr>
                <w:rFonts w:ascii="Arial" w:hAnsi="Arial" w:cs="Arial"/>
              </w:rPr>
            </w:pPr>
            <w:r w:rsidRPr="00FC31FD">
              <w:rPr>
                <w:rFonts w:ascii="Arial" w:hAnsi="Arial" w:cs="Arial"/>
              </w:rPr>
              <w:t>1</w:t>
            </w:r>
          </w:p>
        </w:tc>
        <w:tc>
          <w:tcPr>
            <w:tcW w:w="1536" w:type="dxa"/>
            <w:vMerge w:val="restart"/>
          </w:tcPr>
          <w:p w14:paraId="11CA25B4" w14:textId="77777777" w:rsidR="00936C9E" w:rsidRPr="00FC31FD" w:rsidRDefault="00936C9E" w:rsidP="001C477C">
            <w:pPr>
              <w:spacing w:after="0"/>
              <w:jc w:val="both"/>
              <w:rPr>
                <w:rFonts w:ascii="Arial" w:hAnsi="Arial" w:cs="Arial"/>
              </w:rPr>
            </w:pPr>
            <w:r w:rsidRPr="00FC31FD">
              <w:rPr>
                <w:rFonts w:ascii="Arial" w:hAnsi="Arial" w:cs="Arial"/>
              </w:rPr>
              <w:t>Байгаль орчин, аялал жуулчлалын яам</w:t>
            </w:r>
          </w:p>
        </w:tc>
        <w:tc>
          <w:tcPr>
            <w:tcW w:w="3686" w:type="dxa"/>
            <w:vMerge w:val="restart"/>
            <w:vAlign w:val="center"/>
          </w:tcPr>
          <w:p w14:paraId="13151A93" w14:textId="5349E402" w:rsidR="00936C9E" w:rsidRPr="00FC31FD" w:rsidRDefault="00936C9E" w:rsidP="001C477C">
            <w:pPr>
              <w:spacing w:after="0"/>
              <w:jc w:val="both"/>
              <w:rPr>
                <w:rFonts w:ascii="Arial" w:hAnsi="Arial" w:cs="Arial"/>
              </w:rPr>
            </w:pPr>
            <w:r w:rsidRPr="00FC31FD">
              <w:rPr>
                <w:rFonts w:ascii="Arial" w:hAnsi="Arial" w:cs="Arial"/>
              </w:rPr>
              <w:t>Монгол улсын Үндсэн хуулийн 6 дугаар зүйлийн 1 дэх хэсэг, 2 дахь хэсэг, Байгаль орчныг хамгаалах тухай хуулийн 3 дугаар зүйлийн 1 дэх хэсгийн 1 дэх заалтад газар, түүний хөрс нь байгалийн нөөц, байгаль орчны үндсэн бүрэлдэхүүн хэсэг, түүний хамгааллын асуудлыг агаар, ус, амьтан, ургамал, ой зэрэг бүрэлдэхүүн хэсэгтэй харилцан шүтэлцээнд авч үзэхээр заасан.</w:t>
            </w:r>
          </w:p>
          <w:p w14:paraId="2BA92503" w14:textId="77777777" w:rsidR="00936C9E" w:rsidRPr="00FC31FD" w:rsidRDefault="00936C9E" w:rsidP="001C477C">
            <w:pPr>
              <w:spacing w:after="0"/>
              <w:jc w:val="both"/>
              <w:rPr>
                <w:rFonts w:ascii="Arial" w:hAnsi="Arial" w:cs="Arial"/>
                <w:b/>
              </w:rPr>
            </w:pPr>
            <w:r w:rsidRPr="00FC31FD">
              <w:rPr>
                <w:rFonts w:ascii="Arial" w:hAnsi="Arial" w:cs="Arial"/>
              </w:rPr>
              <w:t xml:space="preserve">Байгалийн нөөц ашигласны төлбөрийн тухай хуулийн 3 дугаар зүйлийн 2 дах хэсэгт “Газар болон түүний хэвлийн нөөц ашигласны төлбөртэй холбогдсон харилцааг тусгай хуулиар зохицуулна.” гэж, мөн хуулийн 3 дугаар зүйлийн 3.1 дэх хэсэгт “Байгаль орчныг хамгаалах, нөхөн сэргээх арга хэмжээнд зарцуулах төлбөрийн орлогын хэсэгт /цаашид “төлбөрийн орлогын хэсэг“ гэх/ төсвийн жилд байгаль орчныг хамгаалах, байгалийн нөөцийг нөхөн сэргээхэд шаардагдах санхүүгийн эх үүсвэрийг бүрдүүлэх зорилгоор хуваарилсан байгалийн нөөц </w:t>
            </w:r>
            <w:r w:rsidRPr="00FC31FD">
              <w:rPr>
                <w:rFonts w:ascii="Arial" w:hAnsi="Arial" w:cs="Arial"/>
              </w:rPr>
              <w:lastRenderedPageBreak/>
              <w:t xml:space="preserve">ашигласны төлбөрийн орлогын тодорхой хувьтай тэнцэх хэмжээний мөнгөн хөрөнгө багтана.” гэж тодорхойлсон бөгөөд байгалийн нөөц ашигласны төлбөрийн орлогын төрөлд “газрын нөөцийн төлбөрийн орлогыг” тусган хуульчилсан. Газрын нөөцийн төлбөрийн орлогын 15 аас доошгүй хувийг (тусгай хамгаалалттай газарт газар ашиласны орлогоос тооцохоор) Байгаль орчныг хамгаалах, байгалийн нөөцийг нөхөн сэргээх арга хэмжээнд зарцуулахаар хуульчилсан хэдий ч хуулийн хэрэгжилт туйлын хангалтгүй байна. Нэгдсэн Үндэсний байгууллагын Хөгжлийн хөтөлбөрийн “Биологийн олон янз байдлын санхүүжилтийн санаачлага-II” төслийн санхүүжилттэйгээр хийгдсэн Байгалийн нөөц ашигласны төлбөрийн тухай хуулийн хэрэгжилтэнд хийсэн судалгаагаар 2019 оны байдлаар хуулийн хэрэгжилт 48% хувийн хэрэгжилттэй байна. Тухайлбал 2017 оны байдлаар байгалийн нөөц ашигласны төлбөрийн орлогоос зориулалтын дагуу ашиглсан хувь хэмжээг харьцуулан үзэхэд газрын нөөцийн төлбөрийн орлогын 3.8 </w:t>
            </w:r>
            <w:r w:rsidRPr="00FC31FD">
              <w:rPr>
                <w:rFonts w:ascii="Arial" w:hAnsi="Arial" w:cs="Arial"/>
              </w:rPr>
              <w:lastRenderedPageBreak/>
              <w:t xml:space="preserve">хувийг зориулалтын дагуу ашигласан буюу зарцуулсан байна. Газрын төлбөрийн тухай хуулийн 10 дугаар зүйлийн 2 дах хэсэгт “Газрын төлбөрийн орлогын зохих хувийг иргэн, аж ахуйн нэгж, байгууллагын эзэмшил, ашиглалтад байгаагаас бусад төрийн өмчийн газрыг хамгаалах, нөхөн сэргээх, газар зохион байгуулалтын арга хэмжээнд зориулан зарцуулна. Тухайн жилд авч хэрэгжүүлэх арга хэмжээ, газрын төлбөрөөс орох орлогыг 25 харгалзан газар хамгаалах, нөхөн сэргээх, газар зохион байгуулалтын арга хэмжээнд зориулан зарцуулах хөрөнгийн хувь хэмжээг Засгийн газар жил бүр тогтооно.” гэж заасан. Өөрөөр хэлбэл газрын төлбөрийн орлогын хэдэн хувийг төрийн өмчийн газрыг хамгаалах, нөхөн сэргээхэд зарцуулах талаар жил бүр тогтоохыг хуульчилсан хэдий ч энэ талаар нэг ч Засгийн газрын тогтоол гараагүй байна. Харин Засгийн газрын 2018 оны 182 дугаар “газрын үнэлгээний тойрог, зэрэглэл (бүс), суурь үнэлгээ, газрын төлбөрийн хэмжээг тогтоох тухай” тогтоолыг гаргажээ. Уг тогтоолын 3 дахь хэсэгт “Иргэн, аж ахуйн нэгж, байгууллагын эзэмшил, </w:t>
            </w:r>
            <w:r w:rsidRPr="00FC31FD">
              <w:rPr>
                <w:rFonts w:ascii="Arial" w:hAnsi="Arial" w:cs="Arial"/>
              </w:rPr>
              <w:lastRenderedPageBreak/>
              <w:t>ашиглалтад байгаагаас бусад төрийн өмчийн газрыг хамгаалах, нөхөн сэргээх, газар зохион байгуулалтын арга хэмжээнд шаардагдах зардлыг газрын төлбөрийн орлогоос зохих журмын дагуу жил бүрийн төсөвт тусган батлуулах, зарцуулах, хэрэгжилтэд хяналт тавьж ажиллахыг Сангийн сайд Ч.Хүрэлбаатар, Барилга, хот байгуулалтын сайд Х.Баделханд үүрэг болгосугай.” гэж ерөнхий байдлаар тусгасан нь газрын төлбөрийн орлогын хувь, хэмжээг тодорхой тогтоогоогүй бөгөөд хэрхэн хэрэгжүүлэх нь тодорхой бус байна.</w:t>
            </w:r>
          </w:p>
          <w:p w14:paraId="12FDB2FE" w14:textId="77777777" w:rsidR="00936C9E" w:rsidRPr="00FC31FD" w:rsidRDefault="00936C9E" w:rsidP="001C477C">
            <w:pPr>
              <w:spacing w:after="0"/>
              <w:jc w:val="both"/>
              <w:rPr>
                <w:rFonts w:ascii="Arial" w:hAnsi="Arial" w:cs="Arial"/>
              </w:rPr>
            </w:pPr>
            <w:r w:rsidRPr="00FC31FD">
              <w:rPr>
                <w:rFonts w:ascii="Arial" w:hAnsi="Arial" w:cs="Arial"/>
              </w:rPr>
              <w:t xml:space="preserve">2020 онд хийсэн цөлжилт, газрын доройтлын судалгаанд нийт нутаг дэвсгэрийн 76.9 хувь нь цөлжилт, газрын доройтолд тодорхой хэмжээгээр өртсөн бөгөөд үүнээс хүчтэй, нэн хүчтэй зэрэглэлээр доройтсон газар 23,3 хувийг эзэлж байна. Энэ нь газар хамгаалах, нөхөн сэргээх бодлого үйл ажиллагаа харилцан уялдаа муутай хэрэгждэг, газрын эрх олгодог салбарын байгууллагууд газрыг ашиглагч нь хамгаалах, нөхөн сэргээх байх бодлого шаардлагыг анхаарч хэрэгжүүлдэгүйтэй шууд холбоотой юм. </w:t>
            </w:r>
          </w:p>
          <w:p w14:paraId="29C87804" w14:textId="77777777" w:rsidR="00936C9E" w:rsidRPr="00FC31FD" w:rsidRDefault="00936C9E" w:rsidP="001C477C">
            <w:pPr>
              <w:spacing w:after="0"/>
              <w:jc w:val="both"/>
              <w:rPr>
                <w:rFonts w:ascii="Arial" w:hAnsi="Arial" w:cs="Arial"/>
              </w:rPr>
            </w:pPr>
            <w:r w:rsidRPr="00FC31FD">
              <w:rPr>
                <w:rFonts w:ascii="Arial" w:hAnsi="Arial" w:cs="Arial"/>
              </w:rPr>
              <w:lastRenderedPageBreak/>
              <w:t xml:space="preserve">Иймд газар нь байгалийн нөөцийн бүрэлдэхүүн хэсэг болохын хувьд Газрын төлбөрийн тухай хуулийн шинэчилсэн найруулгын төсөлд газрын төлбөрийн орлогын тодорхой хувийг тухайн газрын ангиллын хамгаалалт, нөхөн сэргээлтэд эргэн зарцуулах асуудлыг тодорхой зүйл, заалтаар тусган хуульчлах зайлшгүй шаардлагатай байна. </w:t>
            </w:r>
          </w:p>
          <w:p w14:paraId="0AB0FEB5" w14:textId="77777777" w:rsidR="00936C9E" w:rsidRPr="00FC31FD" w:rsidRDefault="00936C9E" w:rsidP="001C477C">
            <w:pPr>
              <w:spacing w:after="0"/>
              <w:jc w:val="both"/>
              <w:rPr>
                <w:rFonts w:ascii="Arial" w:eastAsia="Arial" w:hAnsi="Arial" w:cs="Arial"/>
              </w:rPr>
            </w:pPr>
          </w:p>
        </w:tc>
        <w:tc>
          <w:tcPr>
            <w:tcW w:w="3827" w:type="dxa"/>
            <w:vAlign w:val="center"/>
          </w:tcPr>
          <w:p w14:paraId="432823A5" w14:textId="77777777" w:rsidR="00936C9E" w:rsidRPr="00FC31FD" w:rsidRDefault="00936C9E" w:rsidP="001C477C">
            <w:pPr>
              <w:pStyle w:val="BodyText"/>
              <w:spacing w:after="0" w:line="240" w:lineRule="auto"/>
              <w:ind w:right="108"/>
              <w:jc w:val="both"/>
              <w:rPr>
                <w:rFonts w:ascii="Arial" w:hAnsi="Arial" w:cs="Arial"/>
                <w:lang w:val="mn-MN"/>
              </w:rPr>
            </w:pPr>
            <w:r w:rsidRPr="00FC31FD">
              <w:rPr>
                <w:rFonts w:ascii="Arial" w:hAnsi="Arial" w:cs="Arial"/>
                <w:lang w:val="mn-MN"/>
              </w:rPr>
              <w:lastRenderedPageBreak/>
              <w:t>“1.1.Энэ хуулийн зорилт нь газрын хязгаарлагдмал эрхтэй этгээд, газар ашиглагчид газрын төлбөр ногдуулах, хөнгөлөх, чөлөөлөх, төсөвт төвлөрүүлэх, төлөвлөх,</w:t>
            </w:r>
            <w:r w:rsidRPr="00FC31FD">
              <w:rPr>
                <w:rFonts w:ascii="Arial" w:hAnsi="Arial" w:cs="Arial"/>
                <w:spacing w:val="-16"/>
                <w:lang w:val="mn-MN"/>
              </w:rPr>
              <w:t xml:space="preserve"> </w:t>
            </w:r>
            <w:r w:rsidRPr="00FC31FD">
              <w:rPr>
                <w:rFonts w:ascii="Arial" w:hAnsi="Arial" w:cs="Arial"/>
                <w:lang w:val="mn-MN"/>
              </w:rPr>
              <w:t>тайлагнах,</w:t>
            </w:r>
            <w:r w:rsidRPr="00FC31FD">
              <w:rPr>
                <w:rFonts w:ascii="Arial" w:hAnsi="Arial" w:cs="Arial"/>
                <w:spacing w:val="-13"/>
                <w:lang w:val="mn-MN"/>
              </w:rPr>
              <w:t xml:space="preserve"> газрын </w:t>
            </w:r>
            <w:r w:rsidRPr="00FC31FD">
              <w:rPr>
                <w:rFonts w:ascii="Arial" w:hAnsi="Arial" w:cs="Arial"/>
                <w:shd w:val="clear" w:color="auto" w:fill="FFFFFF"/>
                <w:lang w:val="mn-MN"/>
              </w:rPr>
              <w:t xml:space="preserve">төлбөрийн орлогоос газрыг хамгаалах, нөхөн сэргээх арга хэмжээнд зарцуулах хөрөнгийн хувь, хэмжээг тогтоох, </w:t>
            </w:r>
            <w:r w:rsidRPr="00FC31FD">
              <w:rPr>
                <w:rFonts w:ascii="Arial" w:hAnsi="Arial" w:cs="Arial"/>
                <w:lang w:val="mn-MN"/>
              </w:rPr>
              <w:t>хяналт</w:t>
            </w:r>
            <w:r w:rsidRPr="00FC31FD">
              <w:rPr>
                <w:rFonts w:ascii="Arial" w:hAnsi="Arial" w:cs="Arial"/>
                <w:spacing w:val="-15"/>
                <w:lang w:val="mn-MN"/>
              </w:rPr>
              <w:t xml:space="preserve"> </w:t>
            </w:r>
            <w:r w:rsidRPr="00FC31FD">
              <w:rPr>
                <w:rFonts w:ascii="Arial" w:hAnsi="Arial" w:cs="Arial"/>
                <w:lang w:val="mn-MN"/>
              </w:rPr>
              <w:t>тавихтай</w:t>
            </w:r>
            <w:r w:rsidRPr="00FC31FD">
              <w:rPr>
                <w:rFonts w:ascii="Arial" w:hAnsi="Arial" w:cs="Arial"/>
                <w:spacing w:val="-15"/>
                <w:lang w:val="mn-MN"/>
              </w:rPr>
              <w:t xml:space="preserve"> </w:t>
            </w:r>
            <w:r w:rsidRPr="00FC31FD">
              <w:rPr>
                <w:rFonts w:ascii="Arial" w:hAnsi="Arial" w:cs="Arial"/>
                <w:lang w:val="mn-MN"/>
              </w:rPr>
              <w:t>холбогдсон</w:t>
            </w:r>
            <w:r w:rsidRPr="00FC31FD">
              <w:rPr>
                <w:rFonts w:ascii="Arial" w:hAnsi="Arial" w:cs="Arial"/>
                <w:spacing w:val="-14"/>
                <w:lang w:val="mn-MN"/>
              </w:rPr>
              <w:t xml:space="preserve"> </w:t>
            </w:r>
            <w:r w:rsidRPr="00FC31FD">
              <w:rPr>
                <w:rFonts w:ascii="Arial" w:hAnsi="Arial" w:cs="Arial"/>
                <w:lang w:val="mn-MN"/>
              </w:rPr>
              <w:t>харилцааг</w:t>
            </w:r>
            <w:r w:rsidRPr="00FC31FD">
              <w:rPr>
                <w:rFonts w:ascii="Arial" w:hAnsi="Arial" w:cs="Arial"/>
                <w:spacing w:val="-17"/>
                <w:lang w:val="mn-MN"/>
              </w:rPr>
              <w:t xml:space="preserve"> </w:t>
            </w:r>
            <w:r w:rsidRPr="00FC31FD">
              <w:rPr>
                <w:rFonts w:ascii="Arial" w:hAnsi="Arial" w:cs="Arial"/>
                <w:lang w:val="mn-MN"/>
              </w:rPr>
              <w:t>зохицуулахад</w:t>
            </w:r>
            <w:r w:rsidRPr="00FC31FD">
              <w:rPr>
                <w:rFonts w:ascii="Arial" w:hAnsi="Arial" w:cs="Arial"/>
                <w:spacing w:val="-17"/>
                <w:lang w:val="mn-MN"/>
              </w:rPr>
              <w:t xml:space="preserve"> </w:t>
            </w:r>
            <w:r w:rsidRPr="00FC31FD">
              <w:rPr>
                <w:rFonts w:ascii="Arial" w:hAnsi="Arial" w:cs="Arial"/>
                <w:lang w:val="mn-MN"/>
              </w:rPr>
              <w:t>оршино.” гэж өөрчлөн найруулах</w:t>
            </w:r>
          </w:p>
          <w:p w14:paraId="75EC4C20" w14:textId="77777777" w:rsidR="00936C9E" w:rsidRPr="00FC31FD" w:rsidRDefault="00936C9E" w:rsidP="001C477C">
            <w:pPr>
              <w:spacing w:after="0"/>
              <w:jc w:val="both"/>
              <w:rPr>
                <w:rFonts w:ascii="Arial" w:eastAsia="Arial" w:hAnsi="Arial" w:cs="Arial"/>
              </w:rPr>
            </w:pPr>
          </w:p>
        </w:tc>
        <w:tc>
          <w:tcPr>
            <w:tcW w:w="4394" w:type="dxa"/>
            <w:vMerge w:val="restart"/>
            <w:vAlign w:val="center"/>
          </w:tcPr>
          <w:p w14:paraId="05316A01" w14:textId="77777777" w:rsidR="00F8700C" w:rsidRPr="00FC31FD" w:rsidRDefault="00F8700C" w:rsidP="00047851">
            <w:pPr>
              <w:spacing w:after="0" w:line="240" w:lineRule="auto"/>
              <w:jc w:val="both"/>
              <w:rPr>
                <w:rFonts w:ascii="Arial" w:eastAsia="Arial" w:hAnsi="Arial" w:cs="Arial"/>
              </w:rPr>
            </w:pPr>
            <w:r w:rsidRPr="00FC31FD">
              <w:rPr>
                <w:rFonts w:ascii="Arial" w:eastAsia="Arial" w:hAnsi="Arial" w:cs="Arial"/>
              </w:rPr>
              <w:t>“</w:t>
            </w:r>
            <w:r w:rsidR="00795CC9" w:rsidRPr="00FC31FD">
              <w:rPr>
                <w:rFonts w:ascii="Arial" w:eastAsia="Arial" w:hAnsi="Arial" w:cs="Arial"/>
              </w:rPr>
              <w:t>Энэ хуулийн зорилт нь газрын төлбөр ногдуулах, төлбөрийг тооцох үзүүлэлт, хувь хэмжээг тогтоох, чөлөөлөх, хөнгөлөх, төсөвт төлөх, төлөвлөх, тайлагнах, хяналт тавихтай холбогдсон харилцааг зохицуулахад оршино.</w:t>
            </w:r>
            <w:commentRangeStart w:id="0"/>
            <w:commentRangeEnd w:id="0"/>
            <w:r w:rsidR="00795CC9" w:rsidRPr="00FC31FD">
              <w:rPr>
                <w:rStyle w:val="CommentReference"/>
                <w:rFonts w:ascii="Arial" w:hAnsi="Arial" w:cs="Arial"/>
                <w:sz w:val="22"/>
                <w:szCs w:val="22"/>
              </w:rPr>
              <w:commentReference w:id="0"/>
            </w:r>
            <w:r w:rsidRPr="00FC31FD">
              <w:rPr>
                <w:rFonts w:ascii="Arial" w:eastAsia="Arial" w:hAnsi="Arial" w:cs="Arial"/>
              </w:rPr>
              <w:t>” гэж найруулав.</w:t>
            </w:r>
          </w:p>
          <w:p w14:paraId="53BC5DF0" w14:textId="77777777" w:rsidR="00F8700C" w:rsidRPr="00FC31FD" w:rsidRDefault="00F8700C" w:rsidP="00047851">
            <w:pPr>
              <w:spacing w:after="0" w:line="240" w:lineRule="auto"/>
              <w:ind w:firstLine="720"/>
              <w:jc w:val="both"/>
              <w:rPr>
                <w:rFonts w:ascii="Arial" w:eastAsia="Arial" w:hAnsi="Arial" w:cs="Arial"/>
              </w:rPr>
            </w:pPr>
          </w:p>
          <w:p w14:paraId="4E85AA6E" w14:textId="56FE89E9" w:rsidR="00047851" w:rsidRPr="00FC31FD" w:rsidRDefault="00E83DE3" w:rsidP="006C1C37">
            <w:pPr>
              <w:spacing w:after="0"/>
              <w:jc w:val="both"/>
              <w:rPr>
                <w:rFonts w:ascii="Arial" w:eastAsia="Arial" w:hAnsi="Arial" w:cs="Arial"/>
                <w:highlight w:val="white"/>
              </w:rPr>
            </w:pPr>
            <w:r w:rsidRPr="00FC31FD">
              <w:rPr>
                <w:rFonts w:ascii="Arial" w:eastAsia="Arial Unicode MS" w:hAnsi="Arial" w:cs="Arial"/>
                <w:bCs/>
              </w:rPr>
              <w:t>“</w:t>
            </w:r>
            <w:r w:rsidR="00E24C96" w:rsidRPr="00FC31FD">
              <w:rPr>
                <w:rFonts w:ascii="Arial" w:eastAsia="Arial Unicode MS" w:hAnsi="Arial" w:cs="Arial"/>
                <w:bCs/>
              </w:rPr>
              <w:t xml:space="preserve">Газрын ерөнхий хуулийн </w:t>
            </w:r>
            <w:r w:rsidRPr="00FC31FD">
              <w:rPr>
                <w:rFonts w:ascii="Arial" w:eastAsia="Arial Unicode MS" w:hAnsi="Arial" w:cs="Arial"/>
                <w:bCs/>
              </w:rPr>
              <w:t xml:space="preserve">төслийн </w:t>
            </w:r>
            <w:r w:rsidR="006C1C37" w:rsidRPr="00FC31FD">
              <w:rPr>
                <w:rFonts w:ascii="Arial" w:eastAsia="Arial Unicode MS" w:hAnsi="Arial" w:cs="Arial"/>
                <w:bCs/>
              </w:rPr>
              <w:t>86</w:t>
            </w:r>
            <w:r w:rsidR="00153D8D" w:rsidRPr="00FC31FD">
              <w:rPr>
                <w:rFonts w:ascii="Arial" w:eastAsia="Arial Unicode MS" w:hAnsi="Arial" w:cs="Arial"/>
                <w:bCs/>
              </w:rPr>
              <w:t xml:space="preserve"> дугаар зүйлд </w:t>
            </w:r>
            <w:r w:rsidR="006C1C37" w:rsidRPr="00FC31FD">
              <w:rPr>
                <w:rFonts w:ascii="Arial" w:eastAsia="Arial Unicode MS" w:hAnsi="Arial" w:cs="Arial"/>
                <w:bCs/>
              </w:rPr>
              <w:t>газрын биржийн үйл ажиллагааны талаар тусгасан</w:t>
            </w:r>
            <w:r w:rsidR="00070B4D" w:rsidRPr="00FC31FD">
              <w:rPr>
                <w:rFonts w:ascii="Arial" w:eastAsia="Arial Unicode MS" w:hAnsi="Arial" w:cs="Arial"/>
                <w:bCs/>
              </w:rPr>
              <w:t>. Мөн хуулийн төслийн 86.2-т биржийн үйл ажиллагааны орлогыг зарцуулах талаар дараах зохицуулалтыг тусгасан.</w:t>
            </w:r>
          </w:p>
          <w:p w14:paraId="7AAC67BA" w14:textId="25C98163" w:rsidR="00047851" w:rsidRPr="00FC31FD" w:rsidRDefault="00047851" w:rsidP="00047851">
            <w:pPr>
              <w:spacing w:after="0"/>
              <w:ind w:right="-20"/>
              <w:jc w:val="both"/>
              <w:rPr>
                <w:rFonts w:ascii="Arial" w:eastAsia="Arial" w:hAnsi="Arial" w:cs="Arial"/>
                <w:highlight w:val="white"/>
              </w:rPr>
            </w:pPr>
            <w:r w:rsidRPr="00FC31FD">
              <w:rPr>
                <w:rFonts w:ascii="Arial" w:eastAsia="Arial" w:hAnsi="Arial" w:cs="Arial"/>
                <w:highlight w:val="white"/>
              </w:rPr>
              <w:t>86.2.Энэ хуулийн 86.1-д заасан орлогын 70 хувийг аймаг, нийслэлийн газрын асуудал эрхэлсэн төрийн захиргааны байгууллага дор дурдсан үйл ажиллагаанд зарцуулна:</w:t>
            </w:r>
          </w:p>
          <w:p w14:paraId="4314502B" w14:textId="3E7571D5" w:rsidR="00047851" w:rsidRPr="00FC31FD" w:rsidRDefault="00047851" w:rsidP="00047851">
            <w:pPr>
              <w:spacing w:after="0"/>
              <w:ind w:right="-20"/>
              <w:jc w:val="both"/>
              <w:rPr>
                <w:rFonts w:ascii="Arial" w:eastAsia="Arial" w:hAnsi="Arial" w:cs="Arial"/>
              </w:rPr>
            </w:pPr>
            <w:r w:rsidRPr="00FC31FD">
              <w:rPr>
                <w:rFonts w:ascii="Arial" w:eastAsia="Arial" w:hAnsi="Arial" w:cs="Arial"/>
                <w:highlight w:val="white"/>
              </w:rPr>
              <w:t>86.2.1.газар зохион байгуулалтын ерөнхий болон жилийн төлөвлөгөө боловсруулах, шинэчлэх</w:t>
            </w:r>
            <w:r w:rsidRPr="00FC31FD">
              <w:rPr>
                <w:rFonts w:ascii="Arial" w:eastAsia="Arial" w:hAnsi="Arial" w:cs="Arial"/>
              </w:rPr>
              <w:t>;</w:t>
            </w:r>
          </w:p>
          <w:p w14:paraId="27821856" w14:textId="3A9CBB11" w:rsidR="00047851" w:rsidRPr="00FC31FD" w:rsidRDefault="00047851" w:rsidP="00047851">
            <w:pPr>
              <w:spacing w:after="0"/>
              <w:ind w:right="-20"/>
              <w:jc w:val="both"/>
              <w:rPr>
                <w:rFonts w:ascii="Arial" w:eastAsia="Arial" w:hAnsi="Arial" w:cs="Arial"/>
              </w:rPr>
            </w:pPr>
            <w:r w:rsidRPr="00FC31FD">
              <w:rPr>
                <w:rFonts w:ascii="Arial" w:eastAsia="Arial" w:hAnsi="Arial" w:cs="Arial"/>
                <w:highlight w:val="white"/>
              </w:rPr>
              <w:t>86.2.2.төрийн өмчийн газрын тооллого хийх</w:t>
            </w:r>
            <w:r w:rsidRPr="00FC31FD">
              <w:rPr>
                <w:rFonts w:ascii="Arial" w:eastAsia="Arial" w:hAnsi="Arial" w:cs="Arial"/>
              </w:rPr>
              <w:t>;</w:t>
            </w:r>
          </w:p>
          <w:p w14:paraId="44EC5A1B" w14:textId="29C147FB" w:rsidR="00047851" w:rsidRPr="00FC31FD" w:rsidRDefault="00047851" w:rsidP="00047851">
            <w:pPr>
              <w:spacing w:after="0"/>
              <w:ind w:right="-20"/>
              <w:jc w:val="both"/>
              <w:rPr>
                <w:rFonts w:ascii="Arial" w:eastAsia="Arial" w:hAnsi="Arial" w:cs="Arial"/>
              </w:rPr>
            </w:pPr>
            <w:r w:rsidRPr="00FC31FD">
              <w:rPr>
                <w:rFonts w:ascii="Arial" w:eastAsia="Arial" w:hAnsi="Arial" w:cs="Arial"/>
                <w:highlight w:val="white"/>
              </w:rPr>
              <w:t>86.2.3.</w:t>
            </w:r>
            <w:r w:rsidRPr="00FC31FD">
              <w:rPr>
                <w:rFonts w:ascii="Arial" w:eastAsia="Arial" w:hAnsi="Arial" w:cs="Arial"/>
                <w:color w:val="000000" w:themeColor="text1"/>
              </w:rPr>
              <w:t xml:space="preserve">газрын хянан баталгаа болон газрын мониторингийн хоёрдугаар зэрэглэлийн цэг </w:t>
            </w:r>
            <w:r w:rsidRPr="00FC31FD">
              <w:rPr>
                <w:rFonts w:ascii="Arial" w:eastAsia="Arial" w:hAnsi="Arial" w:cs="Arial"/>
              </w:rPr>
              <w:t>дээр хэмжилт, судалгаа, шинжилгээний ажлыг;</w:t>
            </w:r>
            <w:r w:rsidRPr="00FC31FD">
              <w:rPr>
                <w:rFonts w:ascii="Arial" w:eastAsia="Arial" w:hAnsi="Arial" w:cs="Arial"/>
                <w:color w:val="000000" w:themeColor="text1"/>
              </w:rPr>
              <w:t xml:space="preserve"> </w:t>
            </w:r>
          </w:p>
          <w:p w14:paraId="369312B9" w14:textId="76F322A0" w:rsidR="00047851" w:rsidRPr="00FC31FD" w:rsidRDefault="00047851" w:rsidP="00047851">
            <w:pPr>
              <w:spacing w:after="0"/>
              <w:ind w:right="-20"/>
              <w:jc w:val="both"/>
              <w:rPr>
                <w:rFonts w:ascii="Arial" w:eastAsia="Arial" w:hAnsi="Arial" w:cs="Arial"/>
                <w:highlight w:val="white"/>
              </w:rPr>
            </w:pPr>
            <w:r w:rsidRPr="00FC31FD">
              <w:rPr>
                <w:rFonts w:ascii="Arial" w:eastAsia="Arial" w:hAnsi="Arial" w:cs="Arial"/>
                <w:highlight w:val="white"/>
              </w:rPr>
              <w:t>86.2.4.газар хөгжүүлэх</w:t>
            </w:r>
            <w:r w:rsidRPr="00FC31FD">
              <w:rPr>
                <w:rFonts w:ascii="Arial" w:eastAsia="Arial" w:hAnsi="Arial" w:cs="Arial"/>
              </w:rPr>
              <w:t>;</w:t>
            </w:r>
          </w:p>
          <w:p w14:paraId="43422404" w14:textId="68844809" w:rsidR="00047851" w:rsidRPr="00FC31FD" w:rsidRDefault="00047851" w:rsidP="00047851">
            <w:pPr>
              <w:spacing w:after="0"/>
              <w:ind w:right="-20"/>
              <w:jc w:val="both"/>
              <w:rPr>
                <w:rFonts w:ascii="Arial" w:eastAsia="Arial" w:hAnsi="Arial" w:cs="Arial"/>
                <w:highlight w:val="white"/>
              </w:rPr>
            </w:pPr>
            <w:r w:rsidRPr="00FC31FD">
              <w:rPr>
                <w:rFonts w:ascii="Arial" w:eastAsia="Arial" w:hAnsi="Arial" w:cs="Arial"/>
                <w:highlight w:val="white"/>
              </w:rPr>
              <w:t>86.2.5.газар чөлөөлөлттэй холбоотой нөхөх олговрын зардал</w:t>
            </w:r>
            <w:r w:rsidRPr="00FC31FD">
              <w:rPr>
                <w:rFonts w:ascii="Arial" w:eastAsia="Arial" w:hAnsi="Arial" w:cs="Arial"/>
              </w:rPr>
              <w:t>;</w:t>
            </w:r>
          </w:p>
          <w:p w14:paraId="5B6C7B01" w14:textId="77777777" w:rsidR="00047851" w:rsidRPr="00FC31FD" w:rsidRDefault="00047851" w:rsidP="00047851">
            <w:pPr>
              <w:spacing w:after="0"/>
              <w:ind w:right="-20"/>
              <w:jc w:val="both"/>
              <w:rPr>
                <w:rFonts w:ascii="Arial" w:eastAsia="Arial" w:hAnsi="Arial" w:cs="Arial"/>
                <w:highlight w:val="white"/>
              </w:rPr>
            </w:pPr>
            <w:r w:rsidRPr="00FC31FD">
              <w:rPr>
                <w:rFonts w:ascii="Arial" w:eastAsia="Arial" w:hAnsi="Arial" w:cs="Arial"/>
                <w:highlight w:val="white"/>
              </w:rPr>
              <w:lastRenderedPageBreak/>
              <w:t>86.2.6.</w:t>
            </w:r>
            <w:r w:rsidRPr="00FC31FD">
              <w:rPr>
                <w:rFonts w:ascii="Arial" w:eastAsia="Arial" w:hAnsi="Arial" w:cs="Arial"/>
              </w:rPr>
              <w:t>газрыг хамгаалах, нөхөн сэргээх арга хэмжээ.</w:t>
            </w:r>
          </w:p>
          <w:p w14:paraId="51E0B173" w14:textId="31AE94E4" w:rsidR="00936C9E" w:rsidRPr="00FC31FD" w:rsidRDefault="00745325" w:rsidP="00047851">
            <w:pPr>
              <w:spacing w:after="0"/>
              <w:jc w:val="both"/>
              <w:rPr>
                <w:rFonts w:ascii="Arial" w:eastAsia="Arial" w:hAnsi="Arial" w:cs="Arial"/>
              </w:rPr>
            </w:pPr>
            <w:r w:rsidRPr="00FC31FD">
              <w:rPr>
                <w:rFonts w:ascii="Arial" w:hAnsi="Arial" w:cs="Arial"/>
              </w:rPr>
              <w:t xml:space="preserve">Иймд </w:t>
            </w:r>
            <w:r w:rsidR="00E83DE3" w:rsidRPr="00FC31FD">
              <w:rPr>
                <w:rFonts w:ascii="Arial" w:hAnsi="Arial" w:cs="Arial"/>
              </w:rPr>
              <w:t>Газрын төлбөрийн тухай хуулийн төсөлд тусгуулахаар иүүлсэн саналд газрын төлбөрийн орлогын тодорхой хувийг тухайн газрын ангиллын хамгаалалт, нөхөн сэргээлтэд эргэн зарцуулахаар дурдсан  арга</w:t>
            </w:r>
            <w:r w:rsidR="008C2375" w:rsidRPr="00FC31FD">
              <w:rPr>
                <w:rFonts w:ascii="Arial" w:hAnsi="Arial" w:cs="Arial"/>
              </w:rPr>
              <w:t xml:space="preserve"> хэмжээнүүд нь </w:t>
            </w:r>
            <w:r w:rsidR="00E83DE3" w:rsidRPr="00FC31FD">
              <w:rPr>
                <w:rFonts w:ascii="Arial" w:eastAsia="Arial" w:hAnsi="Arial" w:cs="Arial"/>
              </w:rPr>
              <w:t>Газрын ерөнхий хуулийн төслийн</w:t>
            </w:r>
            <w:r w:rsidR="00047851" w:rsidRPr="00FC31FD">
              <w:rPr>
                <w:rFonts w:ascii="Arial" w:eastAsia="Arial" w:hAnsi="Arial" w:cs="Arial"/>
              </w:rPr>
              <w:t xml:space="preserve"> 86.2</w:t>
            </w:r>
            <w:r w:rsidR="008C2375" w:rsidRPr="00FC31FD">
              <w:rPr>
                <w:rFonts w:ascii="Arial" w:eastAsia="Arial" w:hAnsi="Arial" w:cs="Arial"/>
              </w:rPr>
              <w:t xml:space="preserve">-т заасан үйл ажиллагаанд хамаарна. </w:t>
            </w:r>
          </w:p>
        </w:tc>
      </w:tr>
      <w:tr w:rsidR="00936C9E" w:rsidRPr="00FC31FD" w14:paraId="7B47084A" w14:textId="77777777" w:rsidTr="00776729">
        <w:tc>
          <w:tcPr>
            <w:tcW w:w="732" w:type="dxa"/>
            <w:vMerge/>
          </w:tcPr>
          <w:p w14:paraId="25F20876" w14:textId="77777777" w:rsidR="00936C9E" w:rsidRPr="00FC31FD" w:rsidRDefault="00936C9E" w:rsidP="001C477C">
            <w:pPr>
              <w:spacing w:after="0"/>
              <w:jc w:val="both"/>
              <w:rPr>
                <w:rFonts w:ascii="Arial" w:hAnsi="Arial" w:cs="Arial"/>
              </w:rPr>
            </w:pPr>
          </w:p>
        </w:tc>
        <w:tc>
          <w:tcPr>
            <w:tcW w:w="1536" w:type="dxa"/>
            <w:vMerge/>
          </w:tcPr>
          <w:p w14:paraId="513B67F0" w14:textId="77777777" w:rsidR="00936C9E" w:rsidRPr="00FC31FD" w:rsidRDefault="00936C9E" w:rsidP="001C477C">
            <w:pPr>
              <w:spacing w:after="0"/>
              <w:jc w:val="both"/>
              <w:rPr>
                <w:rFonts w:ascii="Arial" w:hAnsi="Arial" w:cs="Arial"/>
              </w:rPr>
            </w:pPr>
          </w:p>
        </w:tc>
        <w:tc>
          <w:tcPr>
            <w:tcW w:w="3686" w:type="dxa"/>
            <w:vMerge/>
            <w:vAlign w:val="center"/>
          </w:tcPr>
          <w:p w14:paraId="6F0F508E" w14:textId="77777777" w:rsidR="00936C9E" w:rsidRPr="00FC31FD" w:rsidRDefault="00936C9E" w:rsidP="001C477C">
            <w:pPr>
              <w:spacing w:after="0"/>
              <w:jc w:val="both"/>
              <w:rPr>
                <w:rFonts w:ascii="Arial" w:eastAsia="Arial" w:hAnsi="Arial" w:cs="Arial"/>
              </w:rPr>
            </w:pPr>
          </w:p>
        </w:tc>
        <w:tc>
          <w:tcPr>
            <w:tcW w:w="3827" w:type="dxa"/>
            <w:vAlign w:val="center"/>
          </w:tcPr>
          <w:p w14:paraId="399246C8" w14:textId="77777777" w:rsidR="00936C9E" w:rsidRPr="00FC31FD" w:rsidRDefault="00936C9E" w:rsidP="001C477C">
            <w:pPr>
              <w:spacing w:after="0"/>
              <w:jc w:val="both"/>
              <w:rPr>
                <w:rFonts w:ascii="Arial" w:hAnsi="Arial" w:cs="Arial"/>
              </w:rPr>
            </w:pPr>
            <w:r w:rsidRPr="00FC31FD">
              <w:rPr>
                <w:rFonts w:ascii="Arial" w:hAnsi="Arial" w:cs="Arial"/>
              </w:rPr>
              <w:t>Газрын төлбөрийн орлогын тодорхой хувийг тухайн газрын ангиллын хамгаалалт, нөхөн сэргээлтэд эргэн зарцуулах доорхи агуулга бүхий зүйл, заалтуудыг нэмж тусгах:</w:t>
            </w:r>
          </w:p>
          <w:p w14:paraId="3BB22F6A" w14:textId="77777777" w:rsidR="00936C9E" w:rsidRPr="00FC31FD" w:rsidRDefault="00936C9E" w:rsidP="001C477C">
            <w:pPr>
              <w:pStyle w:val="ListParagraph"/>
              <w:numPr>
                <w:ilvl w:val="0"/>
                <w:numId w:val="8"/>
              </w:numPr>
              <w:tabs>
                <w:tab w:val="left" w:pos="286"/>
              </w:tabs>
              <w:spacing w:after="0"/>
              <w:jc w:val="both"/>
              <w:rPr>
                <w:rFonts w:ascii="Arial" w:hAnsi="Arial" w:cs="Arial"/>
                <w:lang w:val="mn-MN"/>
              </w:rPr>
            </w:pPr>
            <w:r w:rsidRPr="00FC31FD">
              <w:rPr>
                <w:rFonts w:ascii="Arial" w:hAnsi="Arial" w:cs="Arial"/>
                <w:lang w:val="mn-MN"/>
              </w:rPr>
              <w:t>Бэлчээрийн болон хадлангийн газрын төлбөрийн орлогын 50 ба түүнээс дээш хувийг:</w:t>
            </w:r>
          </w:p>
          <w:p w14:paraId="3DD1B74C" w14:textId="77777777" w:rsidR="00936C9E" w:rsidRPr="00FC31FD" w:rsidRDefault="00936C9E" w:rsidP="001C477C">
            <w:pPr>
              <w:pStyle w:val="ListParagraph"/>
              <w:numPr>
                <w:ilvl w:val="0"/>
                <w:numId w:val="4"/>
              </w:numPr>
              <w:tabs>
                <w:tab w:val="left" w:pos="286"/>
              </w:tabs>
              <w:spacing w:after="0" w:line="240" w:lineRule="auto"/>
              <w:ind w:left="0" w:firstLine="0"/>
              <w:jc w:val="both"/>
              <w:rPr>
                <w:rFonts w:ascii="Arial" w:hAnsi="Arial" w:cs="Arial"/>
                <w:lang w:val="mn-MN"/>
              </w:rPr>
            </w:pPr>
            <w:r w:rsidRPr="00FC31FD">
              <w:rPr>
                <w:rFonts w:ascii="Arial" w:hAnsi="Arial" w:cs="Arial"/>
                <w:lang w:val="mn-MN"/>
              </w:rPr>
              <w:t>бэлчээрийн менежментийн төлөвлөгөө боловсруулах, түүнийг хэрэгжүүлэх,</w:t>
            </w:r>
          </w:p>
          <w:p w14:paraId="3171A485" w14:textId="77777777" w:rsidR="00936C9E" w:rsidRPr="00FC31FD" w:rsidRDefault="00936C9E" w:rsidP="001C477C">
            <w:pPr>
              <w:pStyle w:val="ListParagraph"/>
              <w:numPr>
                <w:ilvl w:val="0"/>
                <w:numId w:val="4"/>
              </w:numPr>
              <w:tabs>
                <w:tab w:val="left" w:pos="286"/>
              </w:tabs>
              <w:spacing w:after="0" w:line="240" w:lineRule="auto"/>
              <w:ind w:left="0" w:firstLine="0"/>
              <w:jc w:val="both"/>
              <w:rPr>
                <w:rFonts w:ascii="Arial" w:hAnsi="Arial" w:cs="Arial"/>
                <w:lang w:val="mn-MN"/>
              </w:rPr>
            </w:pPr>
            <w:proofErr w:type="spellStart"/>
            <w:r w:rsidRPr="00FC31FD">
              <w:rPr>
                <w:rFonts w:ascii="Arial" w:hAnsi="Arial" w:cs="Arial"/>
              </w:rPr>
              <w:t>бэлчээрийн</w:t>
            </w:r>
            <w:proofErr w:type="spellEnd"/>
            <w:r w:rsidRPr="00FC31FD">
              <w:rPr>
                <w:rFonts w:ascii="Arial" w:hAnsi="Arial" w:cs="Arial"/>
              </w:rPr>
              <w:t xml:space="preserve"> </w:t>
            </w:r>
            <w:proofErr w:type="spellStart"/>
            <w:r w:rsidRPr="00FC31FD">
              <w:rPr>
                <w:rFonts w:ascii="Arial" w:hAnsi="Arial" w:cs="Arial"/>
              </w:rPr>
              <w:t>талбайг</w:t>
            </w:r>
            <w:proofErr w:type="spellEnd"/>
            <w:r w:rsidRPr="00FC31FD">
              <w:rPr>
                <w:rFonts w:ascii="Arial" w:hAnsi="Arial" w:cs="Arial"/>
              </w:rPr>
              <w:t xml:space="preserve"> </w:t>
            </w:r>
            <w:proofErr w:type="spellStart"/>
            <w:r w:rsidRPr="00FC31FD">
              <w:rPr>
                <w:rFonts w:ascii="Arial" w:hAnsi="Arial" w:cs="Arial"/>
              </w:rPr>
              <w:t>усжуулах</w:t>
            </w:r>
            <w:proofErr w:type="spellEnd"/>
            <w:r w:rsidRPr="00FC31FD">
              <w:rPr>
                <w:rFonts w:ascii="Arial" w:hAnsi="Arial" w:cs="Arial"/>
              </w:rPr>
              <w:t xml:space="preserve">, 30 </w:t>
            </w:r>
          </w:p>
          <w:p w14:paraId="6FC147D9" w14:textId="77777777" w:rsidR="00936C9E" w:rsidRPr="00FC31FD" w:rsidRDefault="00936C9E" w:rsidP="001C477C">
            <w:pPr>
              <w:pStyle w:val="ListParagraph"/>
              <w:numPr>
                <w:ilvl w:val="0"/>
                <w:numId w:val="4"/>
              </w:numPr>
              <w:tabs>
                <w:tab w:val="left" w:pos="286"/>
              </w:tabs>
              <w:spacing w:after="0" w:line="240" w:lineRule="auto"/>
              <w:ind w:left="0" w:firstLine="0"/>
              <w:jc w:val="both"/>
              <w:rPr>
                <w:rFonts w:ascii="Arial" w:hAnsi="Arial" w:cs="Arial"/>
                <w:lang w:val="mn-MN"/>
              </w:rPr>
            </w:pPr>
            <w:r w:rsidRPr="00FC31FD">
              <w:rPr>
                <w:rFonts w:ascii="Arial" w:hAnsi="Arial" w:cs="Arial"/>
                <w:lang w:val="mn-MN"/>
              </w:rPr>
              <w:t xml:space="preserve">бэлчээрт уст цэг байгуулах, худаг гаргах, шуудуу татах, </w:t>
            </w:r>
          </w:p>
          <w:p w14:paraId="64EE3F40" w14:textId="77777777" w:rsidR="00936C9E" w:rsidRPr="00FC31FD" w:rsidRDefault="00936C9E" w:rsidP="001C477C">
            <w:pPr>
              <w:pStyle w:val="ListParagraph"/>
              <w:numPr>
                <w:ilvl w:val="0"/>
                <w:numId w:val="4"/>
              </w:numPr>
              <w:tabs>
                <w:tab w:val="left" w:pos="286"/>
              </w:tabs>
              <w:spacing w:after="0" w:line="240" w:lineRule="auto"/>
              <w:ind w:left="0" w:firstLine="0"/>
              <w:jc w:val="both"/>
              <w:rPr>
                <w:rFonts w:ascii="Arial" w:hAnsi="Arial" w:cs="Arial"/>
                <w:lang w:val="mn-MN"/>
              </w:rPr>
            </w:pPr>
            <w:proofErr w:type="spellStart"/>
            <w:r w:rsidRPr="00FC31FD">
              <w:rPr>
                <w:rFonts w:ascii="Arial" w:hAnsi="Arial" w:cs="Arial"/>
              </w:rPr>
              <w:t>бэлчээрийн</w:t>
            </w:r>
            <w:proofErr w:type="spellEnd"/>
            <w:r w:rsidRPr="00FC31FD">
              <w:rPr>
                <w:rFonts w:ascii="Arial" w:hAnsi="Arial" w:cs="Arial"/>
              </w:rPr>
              <w:t xml:space="preserve"> </w:t>
            </w:r>
            <w:proofErr w:type="spellStart"/>
            <w:r w:rsidRPr="00FC31FD">
              <w:rPr>
                <w:rFonts w:ascii="Arial" w:hAnsi="Arial" w:cs="Arial"/>
              </w:rPr>
              <w:t>мониторингийн</w:t>
            </w:r>
            <w:proofErr w:type="spellEnd"/>
            <w:r w:rsidRPr="00FC31FD">
              <w:rPr>
                <w:rFonts w:ascii="Arial" w:hAnsi="Arial" w:cs="Arial"/>
              </w:rPr>
              <w:t xml:space="preserve"> </w:t>
            </w:r>
            <w:proofErr w:type="spellStart"/>
            <w:r w:rsidRPr="00FC31FD">
              <w:rPr>
                <w:rFonts w:ascii="Arial" w:hAnsi="Arial" w:cs="Arial"/>
              </w:rPr>
              <w:t>судалгаа</w:t>
            </w:r>
            <w:proofErr w:type="spellEnd"/>
            <w:r w:rsidRPr="00FC31FD">
              <w:rPr>
                <w:rFonts w:ascii="Arial" w:hAnsi="Arial" w:cs="Arial"/>
              </w:rPr>
              <w:t xml:space="preserve"> </w:t>
            </w:r>
            <w:proofErr w:type="spellStart"/>
            <w:r w:rsidRPr="00FC31FD">
              <w:rPr>
                <w:rFonts w:ascii="Arial" w:hAnsi="Arial" w:cs="Arial"/>
              </w:rPr>
              <w:t>хийх</w:t>
            </w:r>
            <w:proofErr w:type="spellEnd"/>
            <w:r w:rsidRPr="00FC31FD">
              <w:rPr>
                <w:rFonts w:ascii="Arial" w:hAnsi="Arial" w:cs="Arial"/>
              </w:rPr>
              <w:t>,</w:t>
            </w:r>
          </w:p>
          <w:p w14:paraId="22FD57FD" w14:textId="77777777" w:rsidR="00936C9E" w:rsidRPr="00FC31FD" w:rsidRDefault="00936C9E" w:rsidP="001C477C">
            <w:pPr>
              <w:pStyle w:val="ListParagraph"/>
              <w:numPr>
                <w:ilvl w:val="0"/>
                <w:numId w:val="4"/>
              </w:numPr>
              <w:tabs>
                <w:tab w:val="left" w:pos="286"/>
              </w:tabs>
              <w:spacing w:after="0" w:line="240" w:lineRule="auto"/>
              <w:ind w:left="0" w:firstLine="0"/>
              <w:jc w:val="both"/>
              <w:rPr>
                <w:rFonts w:ascii="Arial" w:hAnsi="Arial" w:cs="Arial"/>
                <w:lang w:val="mn-MN"/>
              </w:rPr>
            </w:pPr>
            <w:proofErr w:type="spellStart"/>
            <w:r w:rsidRPr="00FC31FD">
              <w:rPr>
                <w:rFonts w:ascii="Arial" w:hAnsi="Arial" w:cs="Arial"/>
              </w:rPr>
              <w:lastRenderedPageBreak/>
              <w:t>малчдад</w:t>
            </w:r>
            <w:proofErr w:type="spellEnd"/>
            <w:r w:rsidRPr="00FC31FD">
              <w:rPr>
                <w:rFonts w:ascii="Arial" w:hAnsi="Arial" w:cs="Arial"/>
              </w:rPr>
              <w:t xml:space="preserve"> </w:t>
            </w:r>
            <w:proofErr w:type="spellStart"/>
            <w:r w:rsidRPr="00FC31FD">
              <w:rPr>
                <w:rFonts w:ascii="Arial" w:hAnsi="Arial" w:cs="Arial"/>
              </w:rPr>
              <w:t>сургалт</w:t>
            </w:r>
            <w:proofErr w:type="spellEnd"/>
            <w:r w:rsidRPr="00FC31FD">
              <w:rPr>
                <w:rFonts w:ascii="Arial" w:hAnsi="Arial" w:cs="Arial"/>
              </w:rPr>
              <w:t xml:space="preserve">, </w:t>
            </w:r>
            <w:proofErr w:type="spellStart"/>
            <w:r w:rsidRPr="00FC31FD">
              <w:rPr>
                <w:rFonts w:ascii="Arial" w:hAnsi="Arial" w:cs="Arial"/>
              </w:rPr>
              <w:t>сурталчилгаа</w:t>
            </w:r>
            <w:proofErr w:type="spellEnd"/>
            <w:r w:rsidRPr="00FC31FD">
              <w:rPr>
                <w:rFonts w:ascii="Arial" w:hAnsi="Arial" w:cs="Arial"/>
              </w:rPr>
              <w:t xml:space="preserve"> </w:t>
            </w:r>
            <w:proofErr w:type="spellStart"/>
            <w:r w:rsidRPr="00FC31FD">
              <w:rPr>
                <w:rFonts w:ascii="Arial" w:hAnsi="Arial" w:cs="Arial"/>
              </w:rPr>
              <w:t>явуулах</w:t>
            </w:r>
            <w:proofErr w:type="spellEnd"/>
            <w:r w:rsidRPr="00FC31FD">
              <w:rPr>
                <w:rFonts w:ascii="Arial" w:hAnsi="Arial" w:cs="Arial"/>
              </w:rPr>
              <w:t>,</w:t>
            </w:r>
          </w:p>
          <w:p w14:paraId="6C25414D" w14:textId="77777777" w:rsidR="00936C9E" w:rsidRPr="00FC31FD" w:rsidRDefault="00936C9E" w:rsidP="001C477C">
            <w:pPr>
              <w:pStyle w:val="ListParagraph"/>
              <w:numPr>
                <w:ilvl w:val="0"/>
                <w:numId w:val="4"/>
              </w:numPr>
              <w:tabs>
                <w:tab w:val="left" w:pos="286"/>
              </w:tabs>
              <w:spacing w:after="0" w:line="240" w:lineRule="auto"/>
              <w:ind w:left="0" w:firstLine="0"/>
              <w:jc w:val="both"/>
              <w:rPr>
                <w:rFonts w:ascii="Arial" w:hAnsi="Arial" w:cs="Arial"/>
                <w:lang w:val="mn-MN"/>
              </w:rPr>
            </w:pPr>
            <w:r w:rsidRPr="00FC31FD">
              <w:rPr>
                <w:rFonts w:ascii="Arial" w:hAnsi="Arial" w:cs="Arial"/>
                <w:lang w:val="mn-MN"/>
              </w:rPr>
              <w:t xml:space="preserve">зэрлэг амьтны бэлчээрийг малын хөлөөс чөлөөлөх, </w:t>
            </w:r>
          </w:p>
          <w:p w14:paraId="6C47103F" w14:textId="77777777" w:rsidR="00936C9E" w:rsidRPr="00FC31FD" w:rsidRDefault="00936C9E" w:rsidP="001C477C">
            <w:pPr>
              <w:pStyle w:val="ListParagraph"/>
              <w:numPr>
                <w:ilvl w:val="0"/>
                <w:numId w:val="4"/>
              </w:numPr>
              <w:tabs>
                <w:tab w:val="left" w:pos="286"/>
              </w:tabs>
              <w:spacing w:after="0" w:line="240" w:lineRule="auto"/>
              <w:ind w:left="0" w:firstLine="0"/>
              <w:jc w:val="both"/>
              <w:rPr>
                <w:rFonts w:ascii="Arial" w:hAnsi="Arial" w:cs="Arial"/>
                <w:lang w:val="mn-MN"/>
              </w:rPr>
            </w:pPr>
            <w:proofErr w:type="spellStart"/>
            <w:r w:rsidRPr="00FC31FD">
              <w:rPr>
                <w:rFonts w:ascii="Arial" w:hAnsi="Arial" w:cs="Arial"/>
              </w:rPr>
              <w:t>бэлчээр</w:t>
            </w:r>
            <w:proofErr w:type="spellEnd"/>
            <w:r w:rsidRPr="00FC31FD">
              <w:rPr>
                <w:rFonts w:ascii="Arial" w:hAnsi="Arial" w:cs="Arial"/>
              </w:rPr>
              <w:t xml:space="preserve"> </w:t>
            </w:r>
            <w:proofErr w:type="spellStart"/>
            <w:r w:rsidRPr="00FC31FD">
              <w:rPr>
                <w:rFonts w:ascii="Arial" w:hAnsi="Arial" w:cs="Arial"/>
              </w:rPr>
              <w:t>сэлгэх</w:t>
            </w:r>
            <w:proofErr w:type="spellEnd"/>
            <w:r w:rsidRPr="00FC31FD">
              <w:rPr>
                <w:rFonts w:ascii="Arial" w:hAnsi="Arial" w:cs="Arial"/>
              </w:rPr>
              <w:t xml:space="preserve">, </w:t>
            </w:r>
            <w:proofErr w:type="spellStart"/>
            <w:r w:rsidRPr="00FC31FD">
              <w:rPr>
                <w:rFonts w:ascii="Arial" w:hAnsi="Arial" w:cs="Arial"/>
              </w:rPr>
              <w:t>өнжөөх</w:t>
            </w:r>
            <w:proofErr w:type="spellEnd"/>
            <w:r w:rsidRPr="00FC31FD">
              <w:rPr>
                <w:rFonts w:ascii="Arial" w:hAnsi="Arial" w:cs="Arial"/>
              </w:rPr>
              <w:t xml:space="preserve">, </w:t>
            </w:r>
            <w:proofErr w:type="spellStart"/>
            <w:r w:rsidRPr="00FC31FD">
              <w:rPr>
                <w:rFonts w:ascii="Arial" w:hAnsi="Arial" w:cs="Arial"/>
              </w:rPr>
              <w:t>амраах</w:t>
            </w:r>
            <w:proofErr w:type="spellEnd"/>
            <w:r w:rsidRPr="00FC31FD">
              <w:rPr>
                <w:rFonts w:ascii="Arial" w:hAnsi="Arial" w:cs="Arial"/>
              </w:rPr>
              <w:t>,</w:t>
            </w:r>
          </w:p>
          <w:p w14:paraId="7D4722AA" w14:textId="77777777" w:rsidR="00936C9E" w:rsidRPr="00FC31FD" w:rsidRDefault="00936C9E" w:rsidP="001C477C">
            <w:pPr>
              <w:pStyle w:val="ListParagraph"/>
              <w:numPr>
                <w:ilvl w:val="0"/>
                <w:numId w:val="4"/>
              </w:numPr>
              <w:tabs>
                <w:tab w:val="left" w:pos="286"/>
              </w:tabs>
              <w:spacing w:after="0" w:line="240" w:lineRule="auto"/>
              <w:ind w:left="0" w:firstLine="0"/>
              <w:jc w:val="both"/>
              <w:rPr>
                <w:rFonts w:ascii="Arial" w:hAnsi="Arial" w:cs="Arial"/>
                <w:lang w:val="mn-MN"/>
              </w:rPr>
            </w:pPr>
            <w:r w:rsidRPr="00FC31FD">
              <w:rPr>
                <w:rFonts w:ascii="Arial" w:hAnsi="Arial" w:cs="Arial"/>
                <w:lang w:val="mn-MN"/>
              </w:rPr>
              <w:t xml:space="preserve"> малын тоог бэлчээрийн даацад тохируулах зэрэг үйл ажиллагаанд зарцуулна. </w:t>
            </w:r>
          </w:p>
          <w:p w14:paraId="2D09D59C" w14:textId="77777777" w:rsidR="00936C9E" w:rsidRPr="00FC31FD" w:rsidRDefault="00936C9E" w:rsidP="00745325">
            <w:pPr>
              <w:tabs>
                <w:tab w:val="left" w:pos="286"/>
              </w:tabs>
              <w:spacing w:after="0" w:line="240" w:lineRule="auto"/>
              <w:jc w:val="both"/>
              <w:rPr>
                <w:rFonts w:ascii="Arial" w:hAnsi="Arial" w:cs="Arial"/>
              </w:rPr>
            </w:pPr>
            <w:r w:rsidRPr="00FC31FD">
              <w:rPr>
                <w:rFonts w:ascii="Arial" w:hAnsi="Arial" w:cs="Arial"/>
              </w:rPr>
              <w:t>Ашигт малтмал, байгалийн хий ашиглах зориулалттай талбайн газрын төлбөрийн орлогын 10 ба түүнээс дээш хувийг тухайн ашигт малтмал, байгалийн хийх ашигласан талбайн харьяа баг, сум, аймаг эсвэл бусад аймгийн нутагт газрын доройтлыг бууруулах, байгалийн нөхөн сэргэлтийг дэмжих, уул уурхайн нөхөн сэргээлтийн үйл ажиллагаанд зарцуулна.</w:t>
            </w:r>
          </w:p>
          <w:p w14:paraId="6D549344" w14:textId="77777777" w:rsidR="00936C9E" w:rsidRPr="00FC31FD" w:rsidRDefault="00936C9E" w:rsidP="00745325">
            <w:pPr>
              <w:tabs>
                <w:tab w:val="left" w:pos="286"/>
              </w:tabs>
              <w:spacing w:after="0" w:line="240" w:lineRule="auto"/>
              <w:jc w:val="both"/>
              <w:rPr>
                <w:rFonts w:ascii="Arial" w:hAnsi="Arial" w:cs="Arial"/>
              </w:rPr>
            </w:pPr>
            <w:r w:rsidRPr="00FC31FD">
              <w:rPr>
                <w:rFonts w:ascii="Arial" w:hAnsi="Arial" w:cs="Arial"/>
              </w:rPr>
              <w:t>Ойн сан бүхий газрын төлбөрийн орлогын 80 ба түүнээс дээш хувийг:</w:t>
            </w:r>
          </w:p>
          <w:p w14:paraId="60A2907C" w14:textId="77777777" w:rsidR="00936C9E" w:rsidRPr="00FC31FD" w:rsidRDefault="00936C9E" w:rsidP="001C477C">
            <w:pPr>
              <w:pStyle w:val="ListParagraph"/>
              <w:numPr>
                <w:ilvl w:val="0"/>
                <w:numId w:val="5"/>
              </w:numPr>
              <w:tabs>
                <w:tab w:val="left" w:pos="286"/>
              </w:tabs>
              <w:spacing w:after="0" w:line="240" w:lineRule="auto"/>
              <w:ind w:left="0" w:firstLine="0"/>
              <w:jc w:val="both"/>
              <w:rPr>
                <w:rFonts w:ascii="Arial" w:hAnsi="Arial" w:cs="Arial"/>
                <w:lang w:val="mn-MN"/>
              </w:rPr>
            </w:pPr>
            <w:r w:rsidRPr="00FC31FD">
              <w:rPr>
                <w:rFonts w:ascii="Arial" w:hAnsi="Arial" w:cs="Arial"/>
                <w:lang w:val="mn-MN"/>
              </w:rPr>
              <w:t xml:space="preserve">ойн менежментийн төлөвлөгөө боловсруулах, түүнийг хэрэгжүүлэх, </w:t>
            </w:r>
          </w:p>
          <w:p w14:paraId="578DDDC1" w14:textId="77777777" w:rsidR="00936C9E" w:rsidRPr="00FC31FD" w:rsidRDefault="00936C9E" w:rsidP="001C477C">
            <w:pPr>
              <w:pStyle w:val="ListParagraph"/>
              <w:numPr>
                <w:ilvl w:val="0"/>
                <w:numId w:val="5"/>
              </w:numPr>
              <w:tabs>
                <w:tab w:val="left" w:pos="286"/>
              </w:tabs>
              <w:spacing w:after="0" w:line="240" w:lineRule="auto"/>
              <w:ind w:left="0" w:firstLine="0"/>
              <w:jc w:val="both"/>
              <w:rPr>
                <w:rFonts w:ascii="Arial" w:hAnsi="Arial" w:cs="Arial"/>
                <w:lang w:val="mn-MN"/>
              </w:rPr>
            </w:pPr>
            <w:r w:rsidRPr="00FC31FD">
              <w:rPr>
                <w:rFonts w:ascii="Arial" w:hAnsi="Arial" w:cs="Arial"/>
                <w:lang w:val="mn-MN"/>
              </w:rPr>
              <w:t>ойн эдэлбэр газрын хэмжээг тэлэх буюу ойжуулах,</w:t>
            </w:r>
          </w:p>
          <w:p w14:paraId="788126DA" w14:textId="77777777" w:rsidR="00936C9E" w:rsidRPr="00FC31FD" w:rsidRDefault="00936C9E" w:rsidP="001C477C">
            <w:pPr>
              <w:pStyle w:val="ListParagraph"/>
              <w:numPr>
                <w:ilvl w:val="0"/>
                <w:numId w:val="5"/>
              </w:numPr>
              <w:tabs>
                <w:tab w:val="left" w:pos="286"/>
              </w:tabs>
              <w:spacing w:after="0" w:line="240" w:lineRule="auto"/>
              <w:ind w:left="0" w:firstLine="0"/>
              <w:jc w:val="both"/>
              <w:rPr>
                <w:rFonts w:ascii="Arial" w:hAnsi="Arial" w:cs="Arial"/>
                <w:lang w:val="mn-MN"/>
              </w:rPr>
            </w:pPr>
            <w:r w:rsidRPr="00FC31FD">
              <w:rPr>
                <w:rFonts w:ascii="Arial" w:hAnsi="Arial" w:cs="Arial"/>
                <w:lang w:val="mn-MN"/>
              </w:rPr>
              <w:t>ойн цэвэрлэгээ хийх, гэрэлжүүлэх, сийрэгжүүлэх,</w:t>
            </w:r>
          </w:p>
          <w:p w14:paraId="0DBC6F10" w14:textId="77777777" w:rsidR="00936C9E" w:rsidRPr="00FC31FD" w:rsidRDefault="00936C9E" w:rsidP="001C477C">
            <w:pPr>
              <w:pStyle w:val="ListParagraph"/>
              <w:numPr>
                <w:ilvl w:val="0"/>
                <w:numId w:val="5"/>
              </w:numPr>
              <w:tabs>
                <w:tab w:val="left" w:pos="286"/>
              </w:tabs>
              <w:spacing w:after="0" w:line="240" w:lineRule="auto"/>
              <w:ind w:left="0" w:firstLine="0"/>
              <w:jc w:val="both"/>
              <w:rPr>
                <w:rFonts w:ascii="Arial" w:hAnsi="Arial" w:cs="Arial"/>
                <w:lang w:val="mn-MN"/>
              </w:rPr>
            </w:pPr>
            <w:proofErr w:type="spellStart"/>
            <w:r w:rsidRPr="00FC31FD">
              <w:rPr>
                <w:rFonts w:ascii="Arial" w:hAnsi="Arial" w:cs="Arial"/>
              </w:rPr>
              <w:t>ойн</w:t>
            </w:r>
            <w:proofErr w:type="spellEnd"/>
            <w:r w:rsidRPr="00FC31FD">
              <w:rPr>
                <w:rFonts w:ascii="Arial" w:hAnsi="Arial" w:cs="Arial"/>
              </w:rPr>
              <w:t xml:space="preserve"> </w:t>
            </w:r>
            <w:proofErr w:type="spellStart"/>
            <w:r w:rsidRPr="00FC31FD">
              <w:rPr>
                <w:rFonts w:ascii="Arial" w:hAnsi="Arial" w:cs="Arial"/>
              </w:rPr>
              <w:t>хортон</w:t>
            </w:r>
            <w:proofErr w:type="spellEnd"/>
            <w:r w:rsidRPr="00FC31FD">
              <w:rPr>
                <w:rFonts w:ascii="Arial" w:hAnsi="Arial" w:cs="Arial"/>
              </w:rPr>
              <w:t xml:space="preserve"> </w:t>
            </w:r>
            <w:proofErr w:type="spellStart"/>
            <w:r w:rsidRPr="00FC31FD">
              <w:rPr>
                <w:rFonts w:ascii="Arial" w:hAnsi="Arial" w:cs="Arial"/>
              </w:rPr>
              <w:t>шавжтай</w:t>
            </w:r>
            <w:proofErr w:type="spellEnd"/>
            <w:r w:rsidRPr="00FC31FD">
              <w:rPr>
                <w:rFonts w:ascii="Arial" w:hAnsi="Arial" w:cs="Arial"/>
              </w:rPr>
              <w:t xml:space="preserve"> </w:t>
            </w:r>
            <w:proofErr w:type="spellStart"/>
            <w:r w:rsidRPr="00FC31FD">
              <w:rPr>
                <w:rFonts w:ascii="Arial" w:hAnsi="Arial" w:cs="Arial"/>
              </w:rPr>
              <w:t>тэмцэх</w:t>
            </w:r>
            <w:proofErr w:type="spellEnd"/>
            <w:r w:rsidRPr="00FC31FD">
              <w:rPr>
                <w:rFonts w:ascii="Arial" w:hAnsi="Arial" w:cs="Arial"/>
              </w:rPr>
              <w:t xml:space="preserve">, </w:t>
            </w:r>
          </w:p>
          <w:p w14:paraId="10FD61A7" w14:textId="77777777" w:rsidR="00936C9E" w:rsidRPr="00FC31FD" w:rsidRDefault="00936C9E" w:rsidP="001C477C">
            <w:pPr>
              <w:pStyle w:val="ListParagraph"/>
              <w:numPr>
                <w:ilvl w:val="0"/>
                <w:numId w:val="5"/>
              </w:numPr>
              <w:tabs>
                <w:tab w:val="left" w:pos="286"/>
              </w:tabs>
              <w:spacing w:after="0" w:line="240" w:lineRule="auto"/>
              <w:ind w:left="0" w:firstLine="0"/>
              <w:jc w:val="both"/>
              <w:rPr>
                <w:rFonts w:ascii="Arial" w:hAnsi="Arial" w:cs="Arial"/>
                <w:lang w:val="mn-MN"/>
              </w:rPr>
            </w:pPr>
            <w:r w:rsidRPr="00FC31FD">
              <w:rPr>
                <w:rFonts w:ascii="Arial" w:hAnsi="Arial" w:cs="Arial"/>
                <w:lang w:val="mn-MN"/>
              </w:rPr>
              <w:t xml:space="preserve">ойн түймрээс урьдчилан сэргийлэх, ойн түймрийг унтраах, </w:t>
            </w:r>
          </w:p>
          <w:p w14:paraId="6397F6EB" w14:textId="77777777" w:rsidR="00936C9E" w:rsidRPr="00FC31FD" w:rsidRDefault="00936C9E" w:rsidP="001C477C">
            <w:pPr>
              <w:pStyle w:val="ListParagraph"/>
              <w:numPr>
                <w:ilvl w:val="0"/>
                <w:numId w:val="5"/>
              </w:numPr>
              <w:tabs>
                <w:tab w:val="left" w:pos="286"/>
              </w:tabs>
              <w:spacing w:after="0" w:line="240" w:lineRule="auto"/>
              <w:ind w:left="0" w:firstLine="0"/>
              <w:jc w:val="both"/>
              <w:rPr>
                <w:rFonts w:ascii="Arial" w:hAnsi="Arial" w:cs="Arial"/>
                <w:lang w:val="mn-MN"/>
              </w:rPr>
            </w:pPr>
            <w:r w:rsidRPr="00FC31FD">
              <w:rPr>
                <w:rFonts w:ascii="Arial" w:hAnsi="Arial" w:cs="Arial"/>
                <w:lang w:val="mn-MN"/>
              </w:rPr>
              <w:t>ойн талбайг малын хөлөөс чөлөөлөх,</w:t>
            </w:r>
          </w:p>
          <w:p w14:paraId="57E87880" w14:textId="77777777" w:rsidR="00936C9E" w:rsidRPr="00FC31FD" w:rsidRDefault="00936C9E" w:rsidP="001C477C">
            <w:pPr>
              <w:pStyle w:val="ListParagraph"/>
              <w:numPr>
                <w:ilvl w:val="0"/>
                <w:numId w:val="5"/>
              </w:numPr>
              <w:tabs>
                <w:tab w:val="left" w:pos="286"/>
              </w:tabs>
              <w:spacing w:after="0" w:line="240" w:lineRule="auto"/>
              <w:ind w:left="0" w:firstLine="0"/>
              <w:jc w:val="both"/>
              <w:rPr>
                <w:rFonts w:ascii="Arial" w:hAnsi="Arial" w:cs="Arial"/>
                <w:lang w:val="mn-MN"/>
              </w:rPr>
            </w:pPr>
            <w:r w:rsidRPr="00FC31FD">
              <w:rPr>
                <w:rFonts w:ascii="Arial" w:hAnsi="Arial" w:cs="Arial"/>
                <w:lang w:val="mn-MN"/>
              </w:rPr>
              <w:t xml:space="preserve">ойн дагалт баялгийг хамгаалах, зохистой ашиглах талаар иргэд, аж ахуй нэгжид сурталчлах зэрэг үйл ажиллагаанд зарцуулна. </w:t>
            </w:r>
          </w:p>
          <w:p w14:paraId="0C63AC42" w14:textId="77777777" w:rsidR="00936C9E" w:rsidRPr="00FC31FD" w:rsidRDefault="00936C9E" w:rsidP="00745325">
            <w:pPr>
              <w:tabs>
                <w:tab w:val="left" w:pos="286"/>
              </w:tabs>
              <w:spacing w:after="0" w:line="240" w:lineRule="auto"/>
              <w:jc w:val="both"/>
              <w:rPr>
                <w:rFonts w:ascii="Arial" w:hAnsi="Arial" w:cs="Arial"/>
              </w:rPr>
            </w:pPr>
            <w:r w:rsidRPr="00FC31FD">
              <w:rPr>
                <w:rFonts w:ascii="Arial" w:hAnsi="Arial" w:cs="Arial"/>
              </w:rPr>
              <w:lastRenderedPageBreak/>
              <w:t>Усны сан бүхий газрын төлбөрийн орлогын 20 ба түүнээс дээш хувийг:</w:t>
            </w:r>
          </w:p>
          <w:p w14:paraId="66D406B6" w14:textId="77777777" w:rsidR="00936C9E" w:rsidRPr="00FC31FD" w:rsidRDefault="00936C9E" w:rsidP="001C477C">
            <w:pPr>
              <w:pStyle w:val="ListParagraph"/>
              <w:numPr>
                <w:ilvl w:val="0"/>
                <w:numId w:val="6"/>
              </w:numPr>
              <w:tabs>
                <w:tab w:val="left" w:pos="286"/>
              </w:tabs>
              <w:spacing w:after="0" w:line="240" w:lineRule="auto"/>
              <w:ind w:left="0" w:firstLine="0"/>
              <w:jc w:val="both"/>
              <w:rPr>
                <w:rFonts w:ascii="Arial" w:hAnsi="Arial" w:cs="Arial"/>
                <w:lang w:val="mn-MN"/>
              </w:rPr>
            </w:pPr>
            <w:r w:rsidRPr="00FC31FD">
              <w:rPr>
                <w:rFonts w:ascii="Arial" w:hAnsi="Arial" w:cs="Arial"/>
                <w:lang w:val="mn-MN"/>
              </w:rPr>
              <w:t xml:space="preserve">Усны сав газрын менежментийн төлөвлөгөө боловсруулах, түүнийг хэрэгжүүлэх, </w:t>
            </w:r>
          </w:p>
          <w:p w14:paraId="6F1270CC" w14:textId="77777777" w:rsidR="00936C9E" w:rsidRPr="00FC31FD" w:rsidRDefault="00936C9E" w:rsidP="001C477C">
            <w:pPr>
              <w:pStyle w:val="ListParagraph"/>
              <w:numPr>
                <w:ilvl w:val="0"/>
                <w:numId w:val="6"/>
              </w:numPr>
              <w:tabs>
                <w:tab w:val="left" w:pos="286"/>
              </w:tabs>
              <w:spacing w:after="0" w:line="240" w:lineRule="auto"/>
              <w:ind w:left="0" w:firstLine="0"/>
              <w:jc w:val="both"/>
              <w:rPr>
                <w:rFonts w:ascii="Arial" w:hAnsi="Arial" w:cs="Arial"/>
                <w:lang w:val="mn-MN"/>
              </w:rPr>
            </w:pPr>
            <w:r w:rsidRPr="00FC31FD">
              <w:rPr>
                <w:rFonts w:ascii="Arial" w:hAnsi="Arial" w:cs="Arial"/>
                <w:lang w:val="mn-MN"/>
              </w:rPr>
              <w:t xml:space="preserve">усны эх ундарга гаргах, түүнийг сэргээх, хашиж хамгаалах, бохирдлыг арилгах, </w:t>
            </w:r>
          </w:p>
          <w:p w14:paraId="317E258A" w14:textId="77777777" w:rsidR="00936C9E" w:rsidRPr="00FC31FD" w:rsidRDefault="00936C9E" w:rsidP="001C477C">
            <w:pPr>
              <w:pStyle w:val="ListParagraph"/>
              <w:numPr>
                <w:ilvl w:val="0"/>
                <w:numId w:val="6"/>
              </w:numPr>
              <w:tabs>
                <w:tab w:val="left" w:pos="286"/>
              </w:tabs>
              <w:spacing w:after="0" w:line="240" w:lineRule="auto"/>
              <w:ind w:left="0" w:firstLine="0"/>
              <w:jc w:val="both"/>
              <w:rPr>
                <w:rFonts w:ascii="Arial" w:hAnsi="Arial" w:cs="Arial"/>
                <w:lang w:val="mn-MN"/>
              </w:rPr>
            </w:pPr>
            <w:r w:rsidRPr="00FC31FD">
              <w:rPr>
                <w:rFonts w:ascii="Arial" w:hAnsi="Arial" w:cs="Arial"/>
                <w:lang w:val="mn-MN"/>
              </w:rPr>
              <w:t xml:space="preserve">усан орчны экосистемийг хамгаалах, бохирдлыг бууруулах, арилгах, </w:t>
            </w:r>
          </w:p>
          <w:p w14:paraId="4F72FA78" w14:textId="77777777" w:rsidR="00936C9E" w:rsidRPr="00FC31FD" w:rsidRDefault="00936C9E" w:rsidP="001C477C">
            <w:pPr>
              <w:pStyle w:val="ListParagraph"/>
              <w:numPr>
                <w:ilvl w:val="0"/>
                <w:numId w:val="6"/>
              </w:numPr>
              <w:tabs>
                <w:tab w:val="left" w:pos="286"/>
              </w:tabs>
              <w:spacing w:after="0" w:line="240" w:lineRule="auto"/>
              <w:ind w:left="0" w:firstLine="0"/>
              <w:jc w:val="both"/>
              <w:rPr>
                <w:rFonts w:ascii="Arial" w:hAnsi="Arial" w:cs="Arial"/>
                <w:lang w:val="mn-MN"/>
              </w:rPr>
            </w:pPr>
            <w:r w:rsidRPr="00FC31FD">
              <w:rPr>
                <w:rFonts w:ascii="Arial" w:hAnsi="Arial" w:cs="Arial"/>
                <w:lang w:val="mn-MN"/>
              </w:rPr>
              <w:t>гол, нуур, булаг шанд, рашааны эргийн экосистемийг хамгаалах,</w:t>
            </w:r>
          </w:p>
          <w:p w14:paraId="08FFB78C" w14:textId="77777777" w:rsidR="00936C9E" w:rsidRPr="00FC31FD" w:rsidRDefault="00936C9E" w:rsidP="001C477C">
            <w:pPr>
              <w:pStyle w:val="ListParagraph"/>
              <w:numPr>
                <w:ilvl w:val="0"/>
                <w:numId w:val="6"/>
              </w:numPr>
              <w:tabs>
                <w:tab w:val="left" w:pos="286"/>
              </w:tabs>
              <w:spacing w:after="0" w:line="240" w:lineRule="auto"/>
              <w:ind w:left="0" w:firstLine="0"/>
              <w:jc w:val="both"/>
              <w:rPr>
                <w:rFonts w:ascii="Arial" w:hAnsi="Arial" w:cs="Arial"/>
                <w:lang w:val="mn-MN"/>
              </w:rPr>
            </w:pPr>
            <w:r w:rsidRPr="00FC31FD">
              <w:rPr>
                <w:rFonts w:ascii="Arial" w:hAnsi="Arial" w:cs="Arial"/>
                <w:lang w:val="mn-MN"/>
              </w:rPr>
              <w:t xml:space="preserve">усны эх үүсвэрийн амьтан, ургамал, хөрс, агаарын бохирдлоос сэргийлэх, тэднийг хамгаалах зэрэг үйл ажиллагаанд зарцуулна. </w:t>
            </w:r>
          </w:p>
          <w:p w14:paraId="55312331" w14:textId="77777777" w:rsidR="00936C9E" w:rsidRPr="00FC31FD" w:rsidRDefault="00936C9E" w:rsidP="00745325">
            <w:pPr>
              <w:tabs>
                <w:tab w:val="left" w:pos="286"/>
              </w:tabs>
              <w:spacing w:after="0" w:line="240" w:lineRule="auto"/>
              <w:jc w:val="both"/>
              <w:rPr>
                <w:rFonts w:ascii="Arial" w:hAnsi="Arial" w:cs="Arial"/>
              </w:rPr>
            </w:pPr>
            <w:r w:rsidRPr="00FC31FD">
              <w:rPr>
                <w:rFonts w:ascii="Arial" w:hAnsi="Arial" w:cs="Arial"/>
              </w:rPr>
              <w:t>Улсын тусгай хамгаалалттай газар нутаг (УТХГН)-т үйл ажиллагаа явуулсны газрын төлбөрийн орлогын 50 ба түүнээс дээш хувийг дараах арга хэмжээнд зарцуулна:</w:t>
            </w:r>
          </w:p>
          <w:p w14:paraId="591FE484" w14:textId="77777777" w:rsidR="00936C9E" w:rsidRPr="00FC31FD" w:rsidRDefault="00936C9E" w:rsidP="001C477C">
            <w:pPr>
              <w:pStyle w:val="ListParagraph"/>
              <w:numPr>
                <w:ilvl w:val="1"/>
                <w:numId w:val="3"/>
              </w:numPr>
              <w:tabs>
                <w:tab w:val="left" w:pos="286"/>
              </w:tabs>
              <w:spacing w:after="0" w:line="240" w:lineRule="auto"/>
              <w:ind w:left="0" w:firstLine="0"/>
              <w:jc w:val="both"/>
              <w:rPr>
                <w:rFonts w:ascii="Arial" w:hAnsi="Arial" w:cs="Arial"/>
                <w:lang w:val="mn-MN"/>
              </w:rPr>
            </w:pPr>
            <w:r w:rsidRPr="00FC31FD">
              <w:rPr>
                <w:rFonts w:ascii="Arial" w:hAnsi="Arial" w:cs="Arial"/>
                <w:lang w:val="mn-MN"/>
              </w:rPr>
              <w:t xml:space="preserve">УТХГН-ийн менежментийн төлөвлөгөө боловсруулах, түүнийг хэрэгжүүлэх, </w:t>
            </w:r>
          </w:p>
          <w:p w14:paraId="378E945D" w14:textId="77777777" w:rsidR="00936C9E" w:rsidRPr="00FC31FD" w:rsidRDefault="00936C9E" w:rsidP="001C477C">
            <w:pPr>
              <w:pStyle w:val="ListParagraph"/>
              <w:numPr>
                <w:ilvl w:val="1"/>
                <w:numId w:val="3"/>
              </w:numPr>
              <w:tabs>
                <w:tab w:val="left" w:pos="286"/>
              </w:tabs>
              <w:spacing w:after="0" w:line="240" w:lineRule="auto"/>
              <w:ind w:left="0" w:firstLine="0"/>
              <w:jc w:val="both"/>
              <w:rPr>
                <w:rFonts w:ascii="Arial" w:hAnsi="Arial" w:cs="Arial"/>
                <w:lang w:val="mn-MN"/>
              </w:rPr>
            </w:pPr>
            <w:r w:rsidRPr="00FC31FD">
              <w:rPr>
                <w:rFonts w:ascii="Arial" w:hAnsi="Arial" w:cs="Arial"/>
                <w:lang w:val="mn-MN"/>
              </w:rPr>
              <w:t>УТХГН-ийн биологийн олон янз байдал, ой, ус, агаар, хөрсийг хамгаалах, нөхөн сэргээх,</w:t>
            </w:r>
          </w:p>
          <w:p w14:paraId="73DE89A6" w14:textId="77777777" w:rsidR="00936C9E" w:rsidRPr="00FC31FD" w:rsidRDefault="00936C9E" w:rsidP="00745325">
            <w:pPr>
              <w:tabs>
                <w:tab w:val="left" w:pos="286"/>
              </w:tabs>
              <w:spacing w:after="0" w:line="240" w:lineRule="auto"/>
              <w:jc w:val="both"/>
              <w:rPr>
                <w:rFonts w:ascii="Arial" w:hAnsi="Arial" w:cs="Arial"/>
              </w:rPr>
            </w:pPr>
            <w:r w:rsidRPr="00FC31FD">
              <w:rPr>
                <w:rFonts w:ascii="Arial" w:hAnsi="Arial" w:cs="Arial"/>
              </w:rPr>
              <w:t>Тариалангийн талбайн газрын төлбөрийн орлогын 10 ба түүнээс дээш хувийг хөрс хамгаалах, тариалангийн талбайг усжуулах, худаг гаргах, шуудуу татах, газар тариалангийн тогтвортой менежментийг хэрэгжүүлэх ажлыг дэмжих, сурталчлах зэрэг үйл ажиллагаанд зарцуулна.</w:t>
            </w:r>
          </w:p>
          <w:p w14:paraId="3B53ABA7" w14:textId="77777777" w:rsidR="00936C9E" w:rsidRPr="00FC31FD" w:rsidRDefault="00936C9E" w:rsidP="00745325">
            <w:pPr>
              <w:tabs>
                <w:tab w:val="left" w:pos="286"/>
              </w:tabs>
              <w:spacing w:after="0" w:line="240" w:lineRule="auto"/>
              <w:jc w:val="both"/>
              <w:rPr>
                <w:rFonts w:ascii="Arial" w:hAnsi="Arial" w:cs="Arial"/>
              </w:rPr>
            </w:pPr>
            <w:r w:rsidRPr="00FC31FD">
              <w:rPr>
                <w:rFonts w:ascii="Arial" w:hAnsi="Arial" w:cs="Arial"/>
              </w:rPr>
              <w:lastRenderedPageBreak/>
              <w:t xml:space="preserve">Хот, тосгон, бусад суурины газрын төлбөрийн орлогын 10 ба түүнээс дээш хувийг хот, тосгон, суурины газрын доройтол, хөрс, ус, агаарын бохирдлыг бууруулах, хот, тосгон, суурины газрын хогийн менежментийг хэрэгжүүлэх, хог хаягдлын хэмжээг бууруулах, хог хаягдлыг дахин боловсруулах, дахин ашиглах зэрэг үйл ажиллагаанд зарцуулна. </w:t>
            </w:r>
          </w:p>
          <w:p w14:paraId="13ECF35F" w14:textId="77777777" w:rsidR="00936C9E" w:rsidRPr="00FC31FD" w:rsidRDefault="00936C9E" w:rsidP="00745325">
            <w:pPr>
              <w:tabs>
                <w:tab w:val="left" w:pos="286"/>
              </w:tabs>
              <w:spacing w:after="0" w:line="240" w:lineRule="auto"/>
              <w:jc w:val="both"/>
              <w:rPr>
                <w:rFonts w:ascii="Arial" w:hAnsi="Arial" w:cs="Arial"/>
              </w:rPr>
            </w:pPr>
            <w:r w:rsidRPr="00FC31FD">
              <w:rPr>
                <w:rFonts w:ascii="Arial" w:hAnsi="Arial" w:cs="Arial"/>
              </w:rPr>
              <w:t>Барилга байгууламжийн болон улсын тусгай хэрэгцээний газар (улсын тусгай хамгаалалттай газраас бусад)-ын төлбөрийн орлогын 10 ба түүнээс дээш хувийг тухайн харьяалагдах баг, хороо, сум, дүүргийн байгаль орчныг хамгаалах, нөхөн сэргээх үйл ажиллагаанд зарцуулна.</w:t>
            </w:r>
          </w:p>
          <w:p w14:paraId="044144DA" w14:textId="77777777" w:rsidR="00936C9E" w:rsidRPr="00FC31FD" w:rsidRDefault="00936C9E" w:rsidP="00745325">
            <w:pPr>
              <w:spacing w:after="0"/>
              <w:jc w:val="both"/>
              <w:rPr>
                <w:rFonts w:ascii="Arial" w:eastAsia="Arial" w:hAnsi="Arial" w:cs="Arial"/>
              </w:rPr>
            </w:pPr>
            <w:r w:rsidRPr="00FC31FD">
              <w:rPr>
                <w:rFonts w:ascii="Arial" w:hAnsi="Arial" w:cs="Arial"/>
              </w:rPr>
              <w:t>Зам, шугам сүлжээний газрын төлбөрийн орлогын 5 ба түүнээс дээш хувийг төмөр зам болон авто замд зэрлэг амьтны нүүдлийн коридор гаргах, үүнд зориулан гарцны тэмдэг, тэмдэглэгээ тавихад зарцуулна.</w:t>
            </w:r>
          </w:p>
        </w:tc>
        <w:tc>
          <w:tcPr>
            <w:tcW w:w="4394" w:type="dxa"/>
            <w:vMerge/>
            <w:vAlign w:val="center"/>
          </w:tcPr>
          <w:p w14:paraId="56FB21A8" w14:textId="77777777" w:rsidR="00936C9E" w:rsidRPr="00FC31FD" w:rsidRDefault="00936C9E" w:rsidP="001C477C">
            <w:pPr>
              <w:spacing w:after="0"/>
              <w:jc w:val="both"/>
              <w:rPr>
                <w:rFonts w:ascii="Arial" w:eastAsia="Arial" w:hAnsi="Arial" w:cs="Arial"/>
              </w:rPr>
            </w:pPr>
          </w:p>
        </w:tc>
      </w:tr>
      <w:tr w:rsidR="00FF4B73" w:rsidRPr="00FC31FD" w14:paraId="1B6354CE" w14:textId="77777777" w:rsidTr="00776729">
        <w:tc>
          <w:tcPr>
            <w:tcW w:w="732" w:type="dxa"/>
          </w:tcPr>
          <w:p w14:paraId="6F15EC0D" w14:textId="77777777" w:rsidR="00693EE1" w:rsidRPr="00FC31FD" w:rsidRDefault="00693EE1" w:rsidP="001C477C">
            <w:pPr>
              <w:spacing w:after="0"/>
              <w:jc w:val="both"/>
              <w:rPr>
                <w:rFonts w:ascii="Arial" w:hAnsi="Arial" w:cs="Arial"/>
              </w:rPr>
            </w:pPr>
            <w:r w:rsidRPr="00FC31FD">
              <w:rPr>
                <w:rFonts w:ascii="Arial" w:hAnsi="Arial" w:cs="Arial"/>
              </w:rPr>
              <w:lastRenderedPageBreak/>
              <w:t>2</w:t>
            </w:r>
          </w:p>
        </w:tc>
        <w:tc>
          <w:tcPr>
            <w:tcW w:w="1536" w:type="dxa"/>
          </w:tcPr>
          <w:p w14:paraId="370DA197" w14:textId="77777777" w:rsidR="00693EE1" w:rsidRPr="00FC31FD" w:rsidRDefault="00693EE1" w:rsidP="001C477C">
            <w:pPr>
              <w:spacing w:after="0"/>
              <w:jc w:val="both"/>
              <w:rPr>
                <w:rFonts w:ascii="Arial" w:hAnsi="Arial" w:cs="Arial"/>
              </w:rPr>
            </w:pPr>
            <w:r w:rsidRPr="00FC31FD">
              <w:rPr>
                <w:rFonts w:ascii="Arial" w:hAnsi="Arial" w:cs="Arial"/>
              </w:rPr>
              <w:t>Батлан хамгаалах яам</w:t>
            </w:r>
          </w:p>
        </w:tc>
        <w:tc>
          <w:tcPr>
            <w:tcW w:w="3686" w:type="dxa"/>
            <w:vAlign w:val="center"/>
          </w:tcPr>
          <w:p w14:paraId="20FCE2DE" w14:textId="77777777" w:rsidR="00693EE1" w:rsidRPr="00FC31FD" w:rsidRDefault="00693EE1" w:rsidP="001C477C">
            <w:pPr>
              <w:spacing w:after="0"/>
              <w:jc w:val="both"/>
              <w:rPr>
                <w:rFonts w:ascii="Arial" w:eastAsia="Arial" w:hAnsi="Arial" w:cs="Arial"/>
              </w:rPr>
            </w:pPr>
          </w:p>
        </w:tc>
        <w:tc>
          <w:tcPr>
            <w:tcW w:w="3827" w:type="dxa"/>
            <w:vAlign w:val="center"/>
          </w:tcPr>
          <w:p w14:paraId="20981D4A" w14:textId="04B2EDB5" w:rsidR="00F20870" w:rsidRPr="00FC31FD" w:rsidRDefault="00F20870" w:rsidP="001C477C">
            <w:pPr>
              <w:spacing w:after="0"/>
              <w:jc w:val="both"/>
              <w:rPr>
                <w:rFonts w:ascii="Arial" w:eastAsia="Arial" w:hAnsi="Arial" w:cs="Arial"/>
              </w:rPr>
            </w:pPr>
            <w:r w:rsidRPr="00FC31FD">
              <w:rPr>
                <w:rFonts w:ascii="Arial" w:eastAsia="Arial" w:hAnsi="Arial" w:cs="Arial"/>
              </w:rPr>
              <w:t>Газрын тухай багц хуулийн төслийн хүрээнд боловсруулагдсан Газрын төлбөрийн тухай /шинэчилсэн найруулга/ хуулийн төслийн 7 дугаар зүйлийн 7.2.2-т ”улсын батлан хамгаалах болон аюулгүй байдлыг хангах зориулалт бүхий газар' гэсэн эрх зүйн зохицуулалтаар цаашид Зэвсэгт хүчний нэгтгэл, анги, салбарын тусгай хэрэгцээний газрыг газрын төлбөрөөс чөлөөлж байгаатай холбогдуулан хуулийг хэрэгжүүлэхэд шаардлагатай Газрын төлбөрийн тухай /шинэчилсэн найруулга/ хуулийг дагаж мөрдөх журмын тухай хуулийн төслийг боловсруулж, Зэвсэгт хүчний хэмжээнд үүссэн газрын төлбөртэй холбоотой өрийг нэг мөр шийдвэрлэх нь зүйтэй гэж үзэж байна.</w:t>
            </w:r>
          </w:p>
          <w:p w14:paraId="06A87408" w14:textId="77777777" w:rsidR="00693EE1" w:rsidRPr="00FC31FD" w:rsidRDefault="00F20870" w:rsidP="001C477C">
            <w:pPr>
              <w:spacing w:after="0"/>
              <w:jc w:val="both"/>
              <w:rPr>
                <w:rFonts w:ascii="Arial" w:eastAsia="Arial" w:hAnsi="Arial" w:cs="Arial"/>
              </w:rPr>
            </w:pPr>
            <w:r w:rsidRPr="00FC31FD">
              <w:rPr>
                <w:rFonts w:ascii="Arial" w:eastAsia="Arial" w:hAnsi="Arial" w:cs="Arial"/>
              </w:rPr>
              <w:t xml:space="preserve">Газрын төлбөрийн тухай /шинэчилсэн найруулга/ хуулийг </w:t>
            </w:r>
            <w:r w:rsidRPr="00FC31FD">
              <w:rPr>
                <w:rFonts w:ascii="Arial" w:eastAsia="Arial" w:hAnsi="Arial" w:cs="Arial"/>
              </w:rPr>
              <w:lastRenderedPageBreak/>
              <w:t>дагаж мөрдөх журмын тухай хуулийн төслийг хавсаргав.</w:t>
            </w:r>
          </w:p>
        </w:tc>
        <w:tc>
          <w:tcPr>
            <w:tcW w:w="4394" w:type="dxa"/>
            <w:vAlign w:val="center"/>
          </w:tcPr>
          <w:p w14:paraId="2F0E5083" w14:textId="52EE3526" w:rsidR="00ED2544" w:rsidRPr="00FC31FD" w:rsidRDefault="00ED2544" w:rsidP="00ED2544">
            <w:pPr>
              <w:spacing w:after="200" w:line="240" w:lineRule="auto"/>
              <w:jc w:val="both"/>
              <w:rPr>
                <w:rFonts w:ascii="Arial" w:eastAsia="Arial" w:hAnsi="Arial" w:cs="Arial"/>
              </w:rPr>
            </w:pPr>
            <w:r w:rsidRPr="00FC31FD">
              <w:rPr>
                <w:rFonts w:ascii="Arial" w:eastAsia="Arial" w:hAnsi="Arial" w:cs="Arial"/>
              </w:rPr>
              <w:lastRenderedPageBreak/>
              <w:t xml:space="preserve">Сангийн яамтай зөвшилцсөнөөр </w:t>
            </w:r>
            <w:r w:rsidR="00F20870" w:rsidRPr="00FC31FD">
              <w:rPr>
                <w:rFonts w:ascii="Arial" w:eastAsia="Arial" w:hAnsi="Arial" w:cs="Arial"/>
              </w:rPr>
              <w:t>Газрын төлбөрийн тухай хуулийн шинэчилсэн найруулгын төс</w:t>
            </w:r>
            <w:r w:rsidRPr="00FC31FD">
              <w:rPr>
                <w:rFonts w:ascii="Arial" w:eastAsia="Arial" w:hAnsi="Arial" w:cs="Arial"/>
              </w:rPr>
              <w:t xml:space="preserve">лөөр улсын батлан хамгаалах болон аюулгүй байдлыг хангах зориулалт бүхий газар төлбөрөөс чөлөөлөгдөхгүй. Батлан хамгаалах байгууллагын төсөвт газрын төлбөртэй холбоотой зардлыг тусгаж шийдвэрлэнэ.  </w:t>
            </w:r>
          </w:p>
          <w:p w14:paraId="23194470" w14:textId="501D8180" w:rsidR="00693EE1" w:rsidRPr="00FC31FD" w:rsidRDefault="00F20870" w:rsidP="00070B4D">
            <w:pPr>
              <w:spacing w:after="0"/>
              <w:jc w:val="both"/>
              <w:rPr>
                <w:rFonts w:ascii="Arial" w:eastAsia="Arial" w:hAnsi="Arial" w:cs="Arial"/>
              </w:rPr>
            </w:pPr>
            <w:r w:rsidRPr="00FC31FD">
              <w:rPr>
                <w:rFonts w:ascii="Arial" w:eastAsia="Arial" w:hAnsi="Arial" w:cs="Arial"/>
              </w:rPr>
              <w:t xml:space="preserve">Зэвсэгт хүчний хэмжээнд өмнө нь үүссэн газрын төлбөрийн үлдэгдэл өрийг хүчингүй болгох асуудлыг </w:t>
            </w:r>
            <w:r w:rsidR="000F1256" w:rsidRPr="00FC31FD">
              <w:rPr>
                <w:rFonts w:ascii="Arial" w:eastAsia="Arial" w:hAnsi="Arial" w:cs="Arial"/>
              </w:rPr>
              <w:t xml:space="preserve">Газрын төлбөрийг үлдэгдлийг хүчингүй болгох </w:t>
            </w:r>
            <w:r w:rsidRPr="00FC31FD">
              <w:rPr>
                <w:rFonts w:ascii="Arial" w:eastAsia="Arial" w:hAnsi="Arial" w:cs="Arial"/>
              </w:rPr>
              <w:t>тухай хуулийн төсөл боловсруулж шийдвэрл</w:t>
            </w:r>
            <w:r w:rsidR="00070B4D" w:rsidRPr="00FC31FD">
              <w:rPr>
                <w:rFonts w:ascii="Arial" w:eastAsia="Arial" w:hAnsi="Arial" w:cs="Arial"/>
              </w:rPr>
              <w:t xml:space="preserve">үүлнэ. </w:t>
            </w:r>
          </w:p>
        </w:tc>
      </w:tr>
      <w:tr w:rsidR="00FF4B73" w:rsidRPr="00FC31FD" w14:paraId="44B9604F" w14:textId="77777777" w:rsidTr="00776729">
        <w:tc>
          <w:tcPr>
            <w:tcW w:w="732" w:type="dxa"/>
          </w:tcPr>
          <w:p w14:paraId="4CB92DB0" w14:textId="77777777" w:rsidR="00693EE1" w:rsidRPr="00FC31FD" w:rsidRDefault="00693EE1" w:rsidP="001C477C">
            <w:pPr>
              <w:spacing w:after="0"/>
              <w:jc w:val="both"/>
              <w:rPr>
                <w:rFonts w:ascii="Arial" w:hAnsi="Arial" w:cs="Arial"/>
              </w:rPr>
            </w:pPr>
          </w:p>
          <w:p w14:paraId="771AA462" w14:textId="77777777" w:rsidR="00693EE1" w:rsidRPr="00FC31FD" w:rsidRDefault="00693EE1" w:rsidP="001C477C">
            <w:pPr>
              <w:spacing w:after="0"/>
              <w:jc w:val="both"/>
              <w:rPr>
                <w:rFonts w:ascii="Arial" w:hAnsi="Arial" w:cs="Arial"/>
              </w:rPr>
            </w:pPr>
          </w:p>
          <w:p w14:paraId="54212F93" w14:textId="77777777" w:rsidR="00693EE1" w:rsidRPr="00FC31FD" w:rsidRDefault="00693EE1" w:rsidP="001C477C">
            <w:pPr>
              <w:spacing w:after="0"/>
              <w:jc w:val="both"/>
              <w:rPr>
                <w:rFonts w:ascii="Arial" w:hAnsi="Arial" w:cs="Arial"/>
              </w:rPr>
            </w:pPr>
            <w:r w:rsidRPr="00FC31FD">
              <w:rPr>
                <w:rFonts w:ascii="Arial" w:hAnsi="Arial" w:cs="Arial"/>
              </w:rPr>
              <w:t>3</w:t>
            </w:r>
          </w:p>
        </w:tc>
        <w:tc>
          <w:tcPr>
            <w:tcW w:w="1536" w:type="dxa"/>
          </w:tcPr>
          <w:p w14:paraId="182AEA81" w14:textId="77777777" w:rsidR="00693EE1" w:rsidRPr="00FC31FD" w:rsidRDefault="00693EE1" w:rsidP="001C477C">
            <w:pPr>
              <w:spacing w:after="0"/>
              <w:jc w:val="both"/>
              <w:rPr>
                <w:rFonts w:ascii="Arial" w:hAnsi="Arial" w:cs="Arial"/>
              </w:rPr>
            </w:pPr>
            <w:r w:rsidRPr="00FC31FD">
              <w:rPr>
                <w:rFonts w:ascii="Arial" w:hAnsi="Arial" w:cs="Arial"/>
              </w:rPr>
              <w:t>Боловсрол, соёл, шинжлэх ухаан, спортын яам</w:t>
            </w:r>
          </w:p>
        </w:tc>
        <w:tc>
          <w:tcPr>
            <w:tcW w:w="3686" w:type="dxa"/>
            <w:vAlign w:val="center"/>
          </w:tcPr>
          <w:p w14:paraId="41731102" w14:textId="77777777" w:rsidR="00693EE1" w:rsidRPr="00FC31FD" w:rsidRDefault="00693EE1" w:rsidP="001C477C">
            <w:pPr>
              <w:spacing w:after="0"/>
              <w:jc w:val="both"/>
              <w:rPr>
                <w:rFonts w:ascii="Arial" w:eastAsia="Arial" w:hAnsi="Arial" w:cs="Arial"/>
              </w:rPr>
            </w:pPr>
          </w:p>
        </w:tc>
        <w:tc>
          <w:tcPr>
            <w:tcW w:w="3827" w:type="dxa"/>
            <w:vAlign w:val="center"/>
          </w:tcPr>
          <w:p w14:paraId="766051C4" w14:textId="77777777" w:rsidR="00693EE1" w:rsidRPr="00FC31FD" w:rsidRDefault="008436EF" w:rsidP="001C477C">
            <w:pPr>
              <w:spacing w:after="0"/>
              <w:jc w:val="both"/>
              <w:rPr>
                <w:rFonts w:ascii="Arial" w:eastAsia="Arial" w:hAnsi="Arial" w:cs="Arial"/>
              </w:rPr>
            </w:pPr>
            <w:r w:rsidRPr="00FC31FD">
              <w:rPr>
                <w:rFonts w:ascii="Arial" w:eastAsia="Arial" w:hAnsi="Arial" w:cs="Arial"/>
              </w:rPr>
              <w:t>Хуулийн төслийн 7 дугаар зүйлийн 7.2.5-д “төрийн</w:t>
            </w:r>
            <w:r w:rsidR="00EF68C7" w:rsidRPr="00FC31FD">
              <w:rPr>
                <w:rFonts w:ascii="Arial" w:eastAsia="Arial" w:hAnsi="Arial" w:cs="Arial"/>
              </w:rPr>
              <w:t xml:space="preserve"> </w:t>
            </w:r>
            <w:r w:rsidRPr="00FC31FD">
              <w:rPr>
                <w:rFonts w:ascii="Arial" w:eastAsia="Arial" w:hAnsi="Arial" w:cs="Arial"/>
              </w:rPr>
              <w:t>өмчийн ерөнхий боловсролын сургууль, цэцэрлэг”</w:t>
            </w:r>
            <w:r w:rsidR="00EF68C7" w:rsidRPr="00FC31FD">
              <w:rPr>
                <w:rFonts w:ascii="Arial" w:eastAsia="Arial" w:hAnsi="Arial" w:cs="Arial"/>
              </w:rPr>
              <w:t xml:space="preserve"> </w:t>
            </w:r>
            <w:r w:rsidRPr="00FC31FD">
              <w:rPr>
                <w:rFonts w:ascii="Arial" w:eastAsia="Arial" w:hAnsi="Arial" w:cs="Arial"/>
              </w:rPr>
              <w:t>гэснийг “төрийн бүх шатны боловсрол</w:t>
            </w:r>
            <w:r w:rsidR="00EF68C7" w:rsidRPr="00FC31FD">
              <w:rPr>
                <w:rFonts w:ascii="Arial" w:eastAsia="Arial" w:hAnsi="Arial" w:cs="Arial"/>
              </w:rPr>
              <w:t xml:space="preserve">ын </w:t>
            </w:r>
            <w:r w:rsidRPr="00FC31FD">
              <w:rPr>
                <w:rFonts w:ascii="Arial" w:eastAsia="Arial" w:hAnsi="Arial" w:cs="Arial"/>
              </w:rPr>
              <w:t>сургалтын</w:t>
            </w:r>
            <w:r w:rsidR="00EF68C7" w:rsidRPr="00FC31FD">
              <w:rPr>
                <w:rFonts w:ascii="Arial" w:eastAsia="Arial" w:hAnsi="Arial" w:cs="Arial"/>
              </w:rPr>
              <w:t xml:space="preserve"> </w:t>
            </w:r>
            <w:r w:rsidRPr="00FC31FD">
              <w:rPr>
                <w:rFonts w:ascii="Arial" w:eastAsia="Arial" w:hAnsi="Arial" w:cs="Arial"/>
              </w:rPr>
              <w:t>байгууллагын” гэж өөрчлөх.</w:t>
            </w:r>
          </w:p>
        </w:tc>
        <w:tc>
          <w:tcPr>
            <w:tcW w:w="4394" w:type="dxa"/>
            <w:vAlign w:val="center"/>
          </w:tcPr>
          <w:p w14:paraId="1EBFD098" w14:textId="0B209485" w:rsidR="002763AA" w:rsidRPr="00FC31FD" w:rsidRDefault="009B765D" w:rsidP="002763AA">
            <w:pPr>
              <w:spacing w:line="240" w:lineRule="auto"/>
              <w:jc w:val="both"/>
              <w:rPr>
                <w:rFonts w:ascii="Arial" w:eastAsia="Arial" w:hAnsi="Arial" w:cs="Arial"/>
              </w:rPr>
            </w:pPr>
            <w:r w:rsidRPr="00FC31FD">
              <w:rPr>
                <w:rFonts w:ascii="Arial" w:eastAsia="Arial" w:hAnsi="Arial" w:cs="Arial"/>
              </w:rPr>
              <w:t xml:space="preserve">Газрын төлбөрийн тухай хуулийн төслийн </w:t>
            </w:r>
            <w:r w:rsidR="008E37BE" w:rsidRPr="00FC31FD">
              <w:rPr>
                <w:rFonts w:ascii="Arial" w:eastAsia="Arial" w:hAnsi="Arial" w:cs="Arial"/>
                <w:highlight w:val="white"/>
              </w:rPr>
              <w:t>9</w:t>
            </w:r>
            <w:r w:rsidR="002763AA" w:rsidRPr="00FC31FD">
              <w:rPr>
                <w:rFonts w:ascii="Arial" w:eastAsia="Arial" w:hAnsi="Arial" w:cs="Arial"/>
                <w:highlight w:val="white"/>
              </w:rPr>
              <w:t xml:space="preserve">.1.1-д төрийн болон орон нутгийн өмчийн </w:t>
            </w:r>
            <w:r w:rsidR="002763AA" w:rsidRPr="00FC31FD">
              <w:rPr>
                <w:rFonts w:ascii="Arial" w:eastAsia="Arial" w:hAnsi="Arial" w:cs="Arial"/>
              </w:rPr>
              <w:t xml:space="preserve">бүх шатны боловсролын </w:t>
            </w:r>
            <w:r w:rsidR="002763AA" w:rsidRPr="00FC31FD">
              <w:rPr>
                <w:rFonts w:ascii="Arial" w:eastAsia="Arial" w:hAnsi="Arial" w:cs="Arial"/>
                <w:highlight w:val="white"/>
              </w:rPr>
              <w:t>байгууллага, асрамж</w:t>
            </w:r>
            <w:r w:rsidR="008E37BE" w:rsidRPr="00FC31FD">
              <w:rPr>
                <w:rFonts w:ascii="Arial" w:eastAsia="Arial" w:hAnsi="Arial" w:cs="Arial"/>
                <w:highlight w:val="white"/>
              </w:rPr>
              <w:t xml:space="preserve">ийн </w:t>
            </w:r>
            <w:r w:rsidR="002763AA" w:rsidRPr="00FC31FD">
              <w:rPr>
                <w:rFonts w:ascii="Arial" w:eastAsia="Arial" w:hAnsi="Arial" w:cs="Arial"/>
                <w:highlight w:val="white"/>
              </w:rPr>
              <w:t xml:space="preserve">газрын </w:t>
            </w:r>
            <w:r w:rsidR="002763AA" w:rsidRPr="00FC31FD">
              <w:rPr>
                <w:rFonts w:ascii="Arial" w:eastAsia="Arial" w:hAnsi="Arial" w:cs="Arial"/>
              </w:rPr>
              <w:t>үндсэн үйл ажиллагаа явуулах зориулалттай газрын төлбөрийг 100% чөлөөлөхөөр тусгасан.</w:t>
            </w:r>
          </w:p>
          <w:p w14:paraId="3CBD497F" w14:textId="626A49D7" w:rsidR="00693EE1" w:rsidRPr="00FC31FD" w:rsidRDefault="00693EE1" w:rsidP="008E37BE">
            <w:pPr>
              <w:spacing w:after="0" w:line="240" w:lineRule="auto"/>
              <w:ind w:right="49"/>
              <w:jc w:val="both"/>
              <w:rPr>
                <w:rFonts w:ascii="Arial" w:eastAsia="Arial" w:hAnsi="Arial" w:cs="Arial"/>
              </w:rPr>
            </w:pPr>
          </w:p>
        </w:tc>
      </w:tr>
      <w:tr w:rsidR="00776729" w:rsidRPr="00FC31FD" w14:paraId="36C3F3DE" w14:textId="77777777" w:rsidTr="00776729">
        <w:tc>
          <w:tcPr>
            <w:tcW w:w="732" w:type="dxa"/>
            <w:vMerge w:val="restart"/>
          </w:tcPr>
          <w:p w14:paraId="16B08201" w14:textId="77777777" w:rsidR="00776729" w:rsidRPr="00FC31FD" w:rsidRDefault="00776729" w:rsidP="001C477C">
            <w:pPr>
              <w:spacing w:after="0"/>
              <w:jc w:val="both"/>
              <w:rPr>
                <w:rFonts w:ascii="Arial" w:hAnsi="Arial" w:cs="Arial"/>
              </w:rPr>
            </w:pPr>
            <w:r w:rsidRPr="00FC31FD">
              <w:rPr>
                <w:rFonts w:ascii="Arial" w:hAnsi="Arial" w:cs="Arial"/>
              </w:rPr>
              <w:t>4</w:t>
            </w:r>
          </w:p>
        </w:tc>
        <w:tc>
          <w:tcPr>
            <w:tcW w:w="1536" w:type="dxa"/>
            <w:vMerge w:val="restart"/>
          </w:tcPr>
          <w:p w14:paraId="0C7828E6" w14:textId="77777777" w:rsidR="00776729" w:rsidRPr="00FC31FD" w:rsidRDefault="00776729" w:rsidP="001C477C">
            <w:pPr>
              <w:spacing w:after="0"/>
              <w:jc w:val="both"/>
              <w:rPr>
                <w:rFonts w:ascii="Arial" w:hAnsi="Arial" w:cs="Arial"/>
              </w:rPr>
            </w:pPr>
            <w:r w:rsidRPr="00FC31FD">
              <w:rPr>
                <w:rFonts w:ascii="Arial" w:hAnsi="Arial" w:cs="Arial"/>
              </w:rPr>
              <w:t>Зам, тээврийн хөгжлийн яам</w:t>
            </w:r>
          </w:p>
        </w:tc>
        <w:tc>
          <w:tcPr>
            <w:tcW w:w="3686" w:type="dxa"/>
            <w:vAlign w:val="center"/>
          </w:tcPr>
          <w:p w14:paraId="78C5AC6F" w14:textId="77777777" w:rsidR="00776729" w:rsidRPr="00FC31FD" w:rsidRDefault="00776729" w:rsidP="001C477C">
            <w:pPr>
              <w:spacing w:after="0"/>
              <w:jc w:val="both"/>
              <w:rPr>
                <w:rFonts w:ascii="Arial" w:eastAsia="Arial" w:hAnsi="Arial" w:cs="Arial"/>
              </w:rPr>
            </w:pPr>
          </w:p>
        </w:tc>
        <w:tc>
          <w:tcPr>
            <w:tcW w:w="3827" w:type="dxa"/>
            <w:vAlign w:val="center"/>
          </w:tcPr>
          <w:p w14:paraId="527516F5" w14:textId="77777777" w:rsidR="00776729" w:rsidRPr="00FC31FD" w:rsidRDefault="00776729" w:rsidP="001C477C">
            <w:pPr>
              <w:spacing w:after="0" w:line="223" w:lineRule="auto"/>
              <w:jc w:val="both"/>
              <w:rPr>
                <w:rFonts w:ascii="Arial" w:hAnsi="Arial" w:cs="Arial"/>
              </w:rPr>
            </w:pPr>
            <w:r w:rsidRPr="00FC31FD">
              <w:rPr>
                <w:rFonts w:ascii="Arial" w:hAnsi="Arial" w:cs="Arial"/>
              </w:rPr>
              <w:t>Хуулийн төслийн 5.1.13-т газрын төлбөрийн хэмжээг нэмэгдүүлэн тооцох эрх бүхий этгээдийг тодорхой тусгах;</w:t>
            </w:r>
          </w:p>
          <w:p w14:paraId="70FE9FED" w14:textId="77777777" w:rsidR="00776729" w:rsidRPr="00FC31FD" w:rsidRDefault="00776729" w:rsidP="001C477C">
            <w:pPr>
              <w:spacing w:after="0"/>
              <w:jc w:val="both"/>
              <w:rPr>
                <w:rFonts w:ascii="Arial" w:eastAsia="Arial" w:hAnsi="Arial" w:cs="Arial"/>
              </w:rPr>
            </w:pPr>
          </w:p>
        </w:tc>
        <w:tc>
          <w:tcPr>
            <w:tcW w:w="4394" w:type="dxa"/>
            <w:vAlign w:val="center"/>
          </w:tcPr>
          <w:p w14:paraId="49A77F44" w14:textId="20C05BA2" w:rsidR="002763AA" w:rsidRPr="00FC31FD" w:rsidRDefault="00DD4B83" w:rsidP="002763AA">
            <w:pPr>
              <w:spacing w:after="0" w:line="240" w:lineRule="auto"/>
              <w:jc w:val="both"/>
              <w:rPr>
                <w:rFonts w:ascii="Arial" w:eastAsia="Arial" w:hAnsi="Arial" w:cs="Arial"/>
                <w:b/>
              </w:rPr>
            </w:pPr>
            <w:r w:rsidRPr="00FC31FD">
              <w:rPr>
                <w:rFonts w:ascii="Arial" w:hAnsi="Arial" w:cs="Arial"/>
              </w:rPr>
              <w:t xml:space="preserve">Саналыг авч, </w:t>
            </w:r>
            <w:r w:rsidR="00776729" w:rsidRPr="00FC31FD">
              <w:rPr>
                <w:rFonts w:ascii="Arial" w:hAnsi="Arial" w:cs="Arial"/>
              </w:rPr>
              <w:t>Газрын төлбөрийн тухай хуулийн</w:t>
            </w:r>
            <w:r w:rsidRPr="00FC31FD">
              <w:rPr>
                <w:rFonts w:ascii="Arial" w:hAnsi="Arial" w:cs="Arial"/>
              </w:rPr>
              <w:t xml:space="preserve"> төслийн </w:t>
            </w:r>
            <w:r w:rsidR="002763AA" w:rsidRPr="00FC31FD">
              <w:rPr>
                <w:rFonts w:ascii="Arial" w:eastAsia="Arial" w:hAnsi="Arial" w:cs="Arial"/>
              </w:rPr>
              <w:t xml:space="preserve">6.6-д “Хязгаарлагдмал эрхтэй газар болон орчны газрынхаа төлөв байдал, чанарын үзүүлэлтийг доройтуулсан, ногоон байгууламжийн эзлэх хувийг бууруулсан нь газрын хянан баталгааны дүгнэлтээр тогтоогдвол газрын нэгдмэл сангийн ангиллаас хамааруулан газрын төлбөрийг гурав дахин нэмэгдүүлсэн хэмжээгээр тооцно.” гэж </w:t>
            </w:r>
            <w:r w:rsidR="00070B4D" w:rsidRPr="00FC31FD">
              <w:rPr>
                <w:rFonts w:ascii="Arial" w:eastAsia="Arial" w:hAnsi="Arial" w:cs="Arial"/>
              </w:rPr>
              <w:t>тусгас</w:t>
            </w:r>
            <w:r w:rsidR="008903D4" w:rsidRPr="00FC31FD">
              <w:rPr>
                <w:rFonts w:ascii="Arial" w:eastAsia="Arial" w:hAnsi="Arial" w:cs="Arial"/>
              </w:rPr>
              <w:t xml:space="preserve">ныг хасав. </w:t>
            </w:r>
          </w:p>
          <w:p w14:paraId="1A0A5F29" w14:textId="4DE3CAC1" w:rsidR="008903D4" w:rsidRPr="00FC31FD" w:rsidRDefault="002763AA" w:rsidP="008903D4">
            <w:pPr>
              <w:spacing w:before="240" w:line="240" w:lineRule="auto"/>
              <w:jc w:val="both"/>
              <w:rPr>
                <w:rFonts w:ascii="Arial" w:eastAsia="Arial" w:hAnsi="Arial" w:cs="Arial"/>
              </w:rPr>
            </w:pPr>
            <w:r w:rsidRPr="00FC31FD">
              <w:rPr>
                <w:rFonts w:ascii="Arial" w:eastAsia="Arial" w:hAnsi="Arial" w:cs="Arial"/>
              </w:rPr>
              <w:t>М</w:t>
            </w:r>
            <w:r w:rsidR="009B765D" w:rsidRPr="00FC31FD">
              <w:rPr>
                <w:rFonts w:ascii="Arial" w:eastAsia="Arial" w:hAnsi="Arial" w:cs="Arial"/>
              </w:rPr>
              <w:t xml:space="preserve">өн </w:t>
            </w:r>
            <w:r w:rsidR="008903D4" w:rsidRPr="00FC31FD">
              <w:rPr>
                <w:rFonts w:ascii="Arial" w:eastAsia="Arial" w:hAnsi="Arial" w:cs="Arial"/>
              </w:rPr>
              <w:t>8</w:t>
            </w:r>
            <w:r w:rsidRPr="00FC31FD">
              <w:rPr>
                <w:rFonts w:ascii="Arial" w:eastAsia="Arial" w:hAnsi="Arial" w:cs="Arial"/>
              </w:rPr>
              <w:t>.1</w:t>
            </w:r>
            <w:r w:rsidR="008903D4" w:rsidRPr="00FC31FD">
              <w:rPr>
                <w:rFonts w:ascii="Arial" w:eastAsia="Arial" w:hAnsi="Arial" w:cs="Arial"/>
              </w:rPr>
              <w:t>-д “Энэ хуулийн 3.1-д заасан газрын төлбөр төлөгчид газрын төлбөрийг  дүүргийн хэлтэс, сумын газар зохион байгуулагч</w:t>
            </w:r>
            <w:r w:rsidR="008903D4" w:rsidRPr="00FC31FD">
              <w:rPr>
                <w:rFonts w:ascii="Arial" w:eastAsia="Arial" w:hAnsi="Arial" w:cs="Arial"/>
                <w:color w:val="FF0000"/>
              </w:rPr>
              <w:t xml:space="preserve"> </w:t>
            </w:r>
            <w:r w:rsidR="008903D4" w:rsidRPr="00FC31FD">
              <w:rPr>
                <w:rFonts w:ascii="Arial" w:eastAsia="Arial" w:hAnsi="Arial" w:cs="Arial"/>
              </w:rPr>
              <w:t>Газрын ерөнхий хуулийн 27 дугаар зүйлд заасан газрын мэдээллийн системээр ногдуулна.” гэж,</w:t>
            </w:r>
          </w:p>
          <w:p w14:paraId="7F067BAF" w14:textId="6987AF50" w:rsidR="00776729" w:rsidRPr="00FC31FD" w:rsidRDefault="008903D4" w:rsidP="008903D4">
            <w:pPr>
              <w:spacing w:line="240" w:lineRule="auto"/>
              <w:ind w:firstLine="720"/>
              <w:jc w:val="both"/>
              <w:rPr>
                <w:rFonts w:ascii="Arial" w:eastAsia="Arial" w:hAnsi="Arial" w:cs="Arial"/>
              </w:rPr>
            </w:pPr>
            <w:r w:rsidRPr="00FC31FD">
              <w:rPr>
                <w:rFonts w:ascii="Arial" w:eastAsia="Arial" w:hAnsi="Arial" w:cs="Arial"/>
              </w:rPr>
              <w:t xml:space="preserve">8.2-т “Газрыг хязгаарлагдмал эрхээр ашиглуулахад газрын төлбөрийг тухайн эрхийг Улсын бүртгэлийн ерөнхий хуулийн 9.11-д заасан дундын мэдээллийн санд бүртгүүлсэн өдрөөс эхлэн тооцно.” </w:t>
            </w:r>
            <w:r w:rsidR="009B765D" w:rsidRPr="00FC31FD">
              <w:rPr>
                <w:rFonts w:ascii="Arial" w:eastAsia="Arial" w:hAnsi="Arial" w:cs="Arial"/>
              </w:rPr>
              <w:t xml:space="preserve">гэж тус тус тусгасан. </w:t>
            </w:r>
          </w:p>
        </w:tc>
      </w:tr>
      <w:tr w:rsidR="00776729" w:rsidRPr="00FC31FD" w14:paraId="76394200" w14:textId="77777777" w:rsidTr="00776729">
        <w:tc>
          <w:tcPr>
            <w:tcW w:w="732" w:type="dxa"/>
            <w:vMerge/>
          </w:tcPr>
          <w:p w14:paraId="166F58E7" w14:textId="77777777" w:rsidR="00776729" w:rsidRPr="00FC31FD" w:rsidRDefault="00776729" w:rsidP="001C477C">
            <w:pPr>
              <w:spacing w:after="0"/>
              <w:jc w:val="both"/>
              <w:rPr>
                <w:rFonts w:ascii="Arial" w:hAnsi="Arial" w:cs="Arial"/>
              </w:rPr>
            </w:pPr>
          </w:p>
        </w:tc>
        <w:tc>
          <w:tcPr>
            <w:tcW w:w="1536" w:type="dxa"/>
            <w:vMerge/>
          </w:tcPr>
          <w:p w14:paraId="48B253CF" w14:textId="77777777" w:rsidR="00776729" w:rsidRPr="00FC31FD" w:rsidRDefault="00776729" w:rsidP="001C477C">
            <w:pPr>
              <w:spacing w:after="0"/>
              <w:jc w:val="both"/>
              <w:rPr>
                <w:rFonts w:ascii="Arial" w:hAnsi="Arial" w:cs="Arial"/>
              </w:rPr>
            </w:pPr>
          </w:p>
        </w:tc>
        <w:tc>
          <w:tcPr>
            <w:tcW w:w="3686" w:type="dxa"/>
            <w:vAlign w:val="center"/>
          </w:tcPr>
          <w:p w14:paraId="7C460762" w14:textId="77777777" w:rsidR="00776729" w:rsidRPr="00FC31FD" w:rsidRDefault="00776729" w:rsidP="001C477C">
            <w:pPr>
              <w:spacing w:after="0"/>
              <w:jc w:val="both"/>
              <w:rPr>
                <w:rFonts w:ascii="Arial" w:eastAsia="Arial" w:hAnsi="Arial" w:cs="Arial"/>
              </w:rPr>
            </w:pPr>
          </w:p>
        </w:tc>
        <w:tc>
          <w:tcPr>
            <w:tcW w:w="3827" w:type="dxa"/>
            <w:vAlign w:val="center"/>
          </w:tcPr>
          <w:p w14:paraId="25963CFB" w14:textId="77777777" w:rsidR="00776729" w:rsidRPr="00FC31FD" w:rsidRDefault="00776729" w:rsidP="001C477C">
            <w:pPr>
              <w:spacing w:after="0" w:line="223" w:lineRule="auto"/>
              <w:jc w:val="both"/>
              <w:rPr>
                <w:rFonts w:ascii="Arial" w:eastAsia="Arial" w:hAnsi="Arial" w:cs="Arial"/>
              </w:rPr>
            </w:pPr>
            <w:r w:rsidRPr="00FC31FD">
              <w:rPr>
                <w:rFonts w:ascii="Arial" w:hAnsi="Arial" w:cs="Arial"/>
              </w:rPr>
              <w:t xml:space="preserve">Газрын төлбөрийн тухай хуулийн төсөлд зөвхөн газрыг ашиглаж байгаа иргэн, хуулийн этгээд, </w:t>
            </w:r>
            <w:r w:rsidRPr="00FC31FD">
              <w:rPr>
                <w:rFonts w:ascii="Arial" w:hAnsi="Arial" w:cs="Arial"/>
              </w:rPr>
              <w:lastRenderedPageBreak/>
              <w:t>гадаад улсын дипломат төлөөлөгчийн болон консулын газар, олон улсын байгууллагын төлөөлөгчийн газар, гадаад улсын хуулийн этгээд, гадаад улсын иргэн, харьяалалгүй хүн төлбөр төлөгч байхаар заасан боловч хуулийн төслийн танилцуулгад дурдсан ”иргэний гэр бүлийн хэрэгцээний зориулалтаар эзэмшиж байгаа газрын төлбөрийн хэмжээг чөлөөлөхгүйгээр боломжит хувь хэмжээг ногдуулна” гэсэн агуулга хуулийн төсөлд тусгагдаагүй байгааг анхаарах;</w:t>
            </w:r>
          </w:p>
        </w:tc>
        <w:tc>
          <w:tcPr>
            <w:tcW w:w="4394" w:type="dxa"/>
            <w:vAlign w:val="center"/>
          </w:tcPr>
          <w:p w14:paraId="0FAE1EC3" w14:textId="22081851" w:rsidR="00286AA8" w:rsidRPr="00FC31FD" w:rsidRDefault="009138AE" w:rsidP="00A42ED0">
            <w:pPr>
              <w:spacing w:line="240" w:lineRule="auto"/>
              <w:jc w:val="both"/>
              <w:rPr>
                <w:rFonts w:ascii="Arial" w:eastAsia="Arial Unicode MS" w:hAnsi="Arial" w:cs="Arial"/>
                <w:bCs/>
              </w:rPr>
            </w:pPr>
            <w:r w:rsidRPr="00FC31FD">
              <w:rPr>
                <w:rFonts w:ascii="Arial" w:hAnsi="Arial" w:cs="Arial"/>
              </w:rPr>
              <w:lastRenderedPageBreak/>
              <w:t>Г</w:t>
            </w:r>
            <w:r w:rsidR="00776729" w:rsidRPr="00FC31FD">
              <w:rPr>
                <w:rFonts w:ascii="Arial" w:hAnsi="Arial" w:cs="Arial"/>
              </w:rPr>
              <w:t>азрын төлбөрийн тухай хуулийн</w:t>
            </w:r>
            <w:r w:rsidRPr="00FC31FD">
              <w:rPr>
                <w:rFonts w:ascii="Arial" w:hAnsi="Arial" w:cs="Arial"/>
              </w:rPr>
              <w:t xml:space="preserve"> төслийн </w:t>
            </w:r>
            <w:r w:rsidR="0002386D" w:rsidRPr="00FC31FD">
              <w:rPr>
                <w:rFonts w:ascii="Arial" w:eastAsia="Times New Roman" w:hAnsi="Arial" w:cs="Arial"/>
              </w:rPr>
              <w:t>9</w:t>
            </w:r>
            <w:r w:rsidR="00286AA8" w:rsidRPr="00FC31FD">
              <w:rPr>
                <w:rFonts w:ascii="Arial" w:eastAsia="Times New Roman" w:hAnsi="Arial" w:cs="Arial"/>
              </w:rPr>
              <w:t>.1.</w:t>
            </w:r>
            <w:r w:rsidR="0002386D" w:rsidRPr="00FC31FD">
              <w:rPr>
                <w:rFonts w:ascii="Arial" w:eastAsia="Times New Roman" w:hAnsi="Arial" w:cs="Arial"/>
              </w:rPr>
              <w:t>6</w:t>
            </w:r>
            <w:r w:rsidR="002763AA" w:rsidRPr="00FC31FD">
              <w:rPr>
                <w:rFonts w:ascii="Arial" w:eastAsia="Times New Roman" w:hAnsi="Arial" w:cs="Arial"/>
              </w:rPr>
              <w:t xml:space="preserve">-д </w:t>
            </w:r>
            <w:r w:rsidR="0002386D" w:rsidRPr="00FC31FD">
              <w:rPr>
                <w:rFonts w:ascii="Arial" w:eastAsia="Times New Roman" w:hAnsi="Arial" w:cs="Arial"/>
              </w:rPr>
              <w:t xml:space="preserve">“Газрын ерөнхий хуулийн 47.1.2-т заасан зориулалт, </w:t>
            </w:r>
            <w:r w:rsidR="0002386D" w:rsidRPr="00FC31FD">
              <w:rPr>
                <w:rFonts w:ascii="Arial" w:eastAsia="Times New Roman" w:hAnsi="Arial" w:cs="Arial"/>
              </w:rPr>
              <w:lastRenderedPageBreak/>
              <w:t xml:space="preserve">хэмжээгээр </w:t>
            </w:r>
            <w:r w:rsidR="0002386D" w:rsidRPr="00FC31FD">
              <w:rPr>
                <w:rFonts w:ascii="Arial" w:eastAsia="Arial Unicode MS" w:hAnsi="Arial" w:cs="Arial"/>
                <w:bCs/>
              </w:rPr>
              <w:t xml:space="preserve">төрийн өмчийн газар дээр барилга байгууламж барих эрхээр олгосон газрын төлбөрийг 100 хувиар;” </w:t>
            </w:r>
            <w:r w:rsidR="00286AA8" w:rsidRPr="00FC31FD">
              <w:rPr>
                <w:rFonts w:ascii="Arial" w:eastAsia="Arial Unicode MS" w:hAnsi="Arial" w:cs="Arial"/>
                <w:bCs/>
              </w:rPr>
              <w:t xml:space="preserve">газрын төлбөрөөс </w:t>
            </w:r>
            <w:r w:rsidR="0002386D" w:rsidRPr="00FC31FD">
              <w:rPr>
                <w:rFonts w:ascii="Arial" w:eastAsia="Arial Unicode MS" w:hAnsi="Arial" w:cs="Arial"/>
                <w:bCs/>
              </w:rPr>
              <w:t>чөлөөлөхөөр</w:t>
            </w:r>
            <w:r w:rsidR="00286AA8" w:rsidRPr="00FC31FD">
              <w:rPr>
                <w:rFonts w:ascii="Arial" w:eastAsia="Arial Unicode MS" w:hAnsi="Arial" w:cs="Arial"/>
                <w:bCs/>
              </w:rPr>
              <w:t xml:space="preserve"> тусгасан.</w:t>
            </w:r>
          </w:p>
          <w:p w14:paraId="25DECD72" w14:textId="77777777" w:rsidR="00286AA8" w:rsidRPr="00FC31FD" w:rsidRDefault="00286AA8" w:rsidP="001C477C">
            <w:pPr>
              <w:pStyle w:val="NormalWeb"/>
              <w:spacing w:before="0" w:beforeAutospacing="0" w:after="0" w:afterAutospacing="0"/>
              <w:jc w:val="both"/>
              <w:rPr>
                <w:rFonts w:ascii="Arial" w:hAnsi="Arial" w:cs="Arial"/>
                <w:sz w:val="22"/>
                <w:szCs w:val="22"/>
                <w:lang w:val="mn-MN"/>
              </w:rPr>
            </w:pPr>
          </w:p>
          <w:p w14:paraId="6F7C6780" w14:textId="77777777" w:rsidR="00286AA8" w:rsidRPr="00FC31FD" w:rsidRDefault="00286AA8" w:rsidP="001C477C">
            <w:pPr>
              <w:pStyle w:val="NormalWeb"/>
              <w:spacing w:before="0" w:beforeAutospacing="0" w:after="0" w:afterAutospacing="0"/>
              <w:jc w:val="both"/>
              <w:rPr>
                <w:rFonts w:ascii="Arial" w:hAnsi="Arial" w:cs="Arial"/>
                <w:sz w:val="22"/>
                <w:szCs w:val="22"/>
                <w:lang w:val="mn-MN"/>
              </w:rPr>
            </w:pPr>
          </w:p>
          <w:p w14:paraId="129B9895" w14:textId="77777777" w:rsidR="00776729" w:rsidRPr="00FC31FD" w:rsidRDefault="00776729" w:rsidP="001C477C">
            <w:pPr>
              <w:pStyle w:val="NormalWeb"/>
              <w:spacing w:before="0" w:beforeAutospacing="0" w:after="0" w:afterAutospacing="0"/>
              <w:jc w:val="both"/>
              <w:rPr>
                <w:rFonts w:ascii="Arial" w:eastAsia="Arial" w:hAnsi="Arial" w:cs="Arial"/>
                <w:sz w:val="22"/>
                <w:szCs w:val="22"/>
                <w:lang w:val="mn-MN"/>
              </w:rPr>
            </w:pPr>
          </w:p>
        </w:tc>
      </w:tr>
      <w:tr w:rsidR="00FF4B73" w:rsidRPr="00FC31FD" w14:paraId="56780EE9" w14:textId="77777777" w:rsidTr="00776729">
        <w:tc>
          <w:tcPr>
            <w:tcW w:w="732" w:type="dxa"/>
          </w:tcPr>
          <w:p w14:paraId="0DA5EAD8" w14:textId="77777777" w:rsidR="00693EE1" w:rsidRPr="00FC31FD" w:rsidRDefault="00693EE1" w:rsidP="001C477C">
            <w:pPr>
              <w:spacing w:after="0"/>
              <w:jc w:val="both"/>
              <w:rPr>
                <w:rFonts w:ascii="Arial" w:hAnsi="Arial" w:cs="Arial"/>
              </w:rPr>
            </w:pPr>
            <w:r w:rsidRPr="00FC31FD">
              <w:rPr>
                <w:rFonts w:ascii="Arial" w:hAnsi="Arial" w:cs="Arial"/>
              </w:rPr>
              <w:lastRenderedPageBreak/>
              <w:t>5</w:t>
            </w:r>
          </w:p>
        </w:tc>
        <w:tc>
          <w:tcPr>
            <w:tcW w:w="1536" w:type="dxa"/>
          </w:tcPr>
          <w:p w14:paraId="312F293A" w14:textId="77777777" w:rsidR="00693EE1" w:rsidRPr="00FC31FD" w:rsidRDefault="00693EE1" w:rsidP="001C477C">
            <w:pPr>
              <w:spacing w:after="0"/>
              <w:jc w:val="both"/>
              <w:rPr>
                <w:rFonts w:ascii="Arial" w:hAnsi="Arial" w:cs="Arial"/>
              </w:rPr>
            </w:pPr>
            <w:r w:rsidRPr="00FC31FD">
              <w:rPr>
                <w:rFonts w:ascii="Arial" w:hAnsi="Arial" w:cs="Arial"/>
              </w:rPr>
              <w:t>Уул уурхай, хүнд үйлдвэрийн яам</w:t>
            </w:r>
          </w:p>
        </w:tc>
        <w:tc>
          <w:tcPr>
            <w:tcW w:w="3686" w:type="dxa"/>
            <w:vAlign w:val="center"/>
          </w:tcPr>
          <w:p w14:paraId="794D57DB" w14:textId="77777777" w:rsidR="00693EE1" w:rsidRPr="00FC31FD" w:rsidRDefault="00477873" w:rsidP="001C477C">
            <w:pPr>
              <w:spacing w:after="0"/>
              <w:jc w:val="both"/>
              <w:rPr>
                <w:rFonts w:ascii="Arial" w:eastAsia="Arial" w:hAnsi="Arial" w:cs="Arial"/>
              </w:rPr>
            </w:pPr>
            <w:r w:rsidRPr="00FC31FD">
              <w:rPr>
                <w:rFonts w:ascii="Arial" w:eastAsia="Arial" w:hAnsi="Arial" w:cs="Arial"/>
              </w:rPr>
              <w:t>Газрын төлбөрийн тухай хуулийн төслийн 4.1.3 ашигт малтмалын болон ашигт малтмал байгалийн хий ашиглах үйл ажиллагааны зориулалттай газрын төлбөрийг</w:t>
            </w:r>
            <w:r w:rsidR="00211E05" w:rsidRPr="00FC31FD">
              <w:rPr>
                <w:rFonts w:ascii="Arial" w:eastAsia="Arial" w:hAnsi="Arial" w:cs="Arial"/>
              </w:rPr>
              <w:t xml:space="preserve"> тусгай зөвшөөрлийн нийт та</w:t>
            </w:r>
            <w:r w:rsidRPr="00FC31FD">
              <w:rPr>
                <w:rFonts w:ascii="Arial" w:eastAsia="Arial" w:hAnsi="Arial" w:cs="Arial"/>
              </w:rPr>
              <w:t>лбайгаар</w:t>
            </w:r>
          </w:p>
        </w:tc>
        <w:tc>
          <w:tcPr>
            <w:tcW w:w="3827" w:type="dxa"/>
            <w:vAlign w:val="center"/>
          </w:tcPr>
          <w:p w14:paraId="273058D5" w14:textId="77777777" w:rsidR="00693EE1" w:rsidRPr="00FC31FD" w:rsidRDefault="00477873" w:rsidP="001C477C">
            <w:pPr>
              <w:spacing w:after="0"/>
              <w:jc w:val="both"/>
              <w:rPr>
                <w:rFonts w:ascii="Arial" w:eastAsia="Arial" w:hAnsi="Arial" w:cs="Arial"/>
              </w:rPr>
            </w:pPr>
            <w:r w:rsidRPr="00FC31FD">
              <w:rPr>
                <w:rFonts w:ascii="Arial" w:eastAsia="Arial" w:hAnsi="Arial" w:cs="Arial"/>
              </w:rPr>
              <w:t>“4.1.3</w:t>
            </w:r>
            <w:r w:rsidR="00211E05" w:rsidRPr="00FC31FD">
              <w:rPr>
                <w:rFonts w:ascii="Arial" w:eastAsia="Arial" w:hAnsi="Arial" w:cs="Arial"/>
              </w:rPr>
              <w:t xml:space="preserve"> </w:t>
            </w:r>
            <w:r w:rsidRPr="00FC31FD">
              <w:rPr>
                <w:rFonts w:ascii="Arial" w:eastAsia="Arial" w:hAnsi="Arial" w:cs="Arial"/>
              </w:rPr>
              <w:t>ашигт малтмалын болон ашигт малт</w:t>
            </w:r>
            <w:r w:rsidR="00D04942" w:rsidRPr="00FC31FD">
              <w:rPr>
                <w:rFonts w:ascii="Arial" w:eastAsia="Arial" w:hAnsi="Arial" w:cs="Arial"/>
              </w:rPr>
              <w:t>м</w:t>
            </w:r>
            <w:r w:rsidRPr="00FC31FD">
              <w:rPr>
                <w:rFonts w:ascii="Arial" w:eastAsia="Arial" w:hAnsi="Arial" w:cs="Arial"/>
              </w:rPr>
              <w:t>ал, газрын тосны ашиглах үйл ажиллагааны зориулалттай газрын төлбөрийг тусгай зөвшөөрлийн талбайн ашиглаж байгаа талбайгаар” гэж өөрчлөх</w:t>
            </w:r>
          </w:p>
          <w:p w14:paraId="04CCA8FE" w14:textId="77777777" w:rsidR="00211E05" w:rsidRPr="00FC31FD" w:rsidRDefault="00211E05" w:rsidP="001C477C">
            <w:pPr>
              <w:spacing w:after="0"/>
              <w:jc w:val="both"/>
              <w:rPr>
                <w:rFonts w:ascii="Arial" w:eastAsia="Arial" w:hAnsi="Arial" w:cs="Arial"/>
              </w:rPr>
            </w:pPr>
            <w:r w:rsidRPr="00FC31FD">
              <w:rPr>
                <w:rFonts w:ascii="Arial" w:eastAsia="Arial" w:hAnsi="Arial" w:cs="Arial"/>
              </w:rPr>
              <w:t>Тайлбар:</w:t>
            </w:r>
          </w:p>
          <w:p w14:paraId="3A7BC1EF" w14:textId="2E76C490" w:rsidR="00211E05" w:rsidRPr="00FC31FD" w:rsidRDefault="00211E05" w:rsidP="001C477C">
            <w:pPr>
              <w:spacing w:after="0"/>
              <w:jc w:val="both"/>
              <w:rPr>
                <w:rFonts w:ascii="Arial" w:eastAsia="Arial" w:hAnsi="Arial" w:cs="Arial"/>
              </w:rPr>
            </w:pPr>
            <w:r w:rsidRPr="00FC31FD">
              <w:rPr>
                <w:rFonts w:ascii="Arial" w:eastAsia="Arial" w:hAnsi="Arial" w:cs="Arial"/>
              </w:rPr>
              <w:t>Ашиглалтын тусгай зөвшөөрлийн талбайн хэмжээгээр /бүтнээр нь/ газрын эрх олгож төлбөр авах нь зохисгүй буруу ба</w:t>
            </w:r>
            <w:r w:rsidR="00070B4D" w:rsidRPr="00FC31FD">
              <w:rPr>
                <w:rFonts w:ascii="Arial" w:eastAsia="Arial" w:hAnsi="Arial" w:cs="Arial"/>
              </w:rPr>
              <w:t>й</w:t>
            </w:r>
            <w:r w:rsidRPr="00FC31FD">
              <w:rPr>
                <w:rFonts w:ascii="Arial" w:eastAsia="Arial" w:hAnsi="Arial" w:cs="Arial"/>
              </w:rPr>
              <w:t>на. Учир нь ашиглалтын тусгай зөвшөөрлийг анх 30 жилийн хугацаагаар олгодог мөн цаашид 20 жилээр 2 удаа сунгуулах боломжтой бөгөөд ордын нөөцийг ашиглах нь урт хугацаанд үргэлжлэх бөгөөд талбайн зарим хэсэг нь хэдэн арван жилээр олборлолт, ашиглалтад явагдахгүй, газар хөндөгдөхгүй байх тохиолдол байдаг.</w:t>
            </w:r>
          </w:p>
          <w:p w14:paraId="38CBC75D" w14:textId="77777777" w:rsidR="00211E05" w:rsidRPr="00FC31FD" w:rsidRDefault="00211E05" w:rsidP="001C477C">
            <w:pPr>
              <w:spacing w:after="0"/>
              <w:jc w:val="both"/>
              <w:rPr>
                <w:rFonts w:ascii="Arial" w:eastAsia="Arial" w:hAnsi="Arial" w:cs="Arial"/>
              </w:rPr>
            </w:pPr>
            <w:r w:rsidRPr="00FC31FD">
              <w:rPr>
                <w:rFonts w:ascii="Arial" w:eastAsia="Arial" w:hAnsi="Arial" w:cs="Arial"/>
              </w:rPr>
              <w:lastRenderedPageBreak/>
              <w:t xml:space="preserve">Төрөөс нэгэнт газрын тос, ашигт малтмал болон байгалийн хий ашиглах эрхийг олгосны дагуу газрын хэвлий дэх эдгээр ордын нөөцийг ашиглаж байхад тусгай зөвшөөрлийн нийт талбайн хэмжээгээр ашиглах гэрээ байгуулах заалт оруулсан нь дээрх хуулиудтай зөрчилдөж байх тул өөрлөн найруулах саналтай. </w:t>
            </w:r>
          </w:p>
        </w:tc>
        <w:tc>
          <w:tcPr>
            <w:tcW w:w="4394" w:type="dxa"/>
            <w:vAlign w:val="center"/>
          </w:tcPr>
          <w:p w14:paraId="7CAC16F2" w14:textId="5A8560F5" w:rsidR="004C056F" w:rsidRPr="00FC31FD" w:rsidRDefault="004C056F" w:rsidP="00003D8A">
            <w:pPr>
              <w:widowControl w:val="0"/>
              <w:ind w:right="-26"/>
              <w:jc w:val="both"/>
              <w:rPr>
                <w:rFonts w:ascii="Arial" w:hAnsi="Arial" w:cs="Arial"/>
              </w:rPr>
            </w:pPr>
            <w:r w:rsidRPr="00FC31FD">
              <w:rPr>
                <w:rFonts w:ascii="Arial" w:hAnsi="Arial" w:cs="Arial"/>
              </w:rPr>
              <w:lastRenderedPageBreak/>
              <w:t xml:space="preserve">Газрын ерөнхий хуулийн </w:t>
            </w:r>
            <w:r w:rsidR="00A42ED0">
              <w:rPr>
                <w:rFonts w:ascii="Arial" w:hAnsi="Arial" w:cs="Arial"/>
              </w:rPr>
              <w:t xml:space="preserve">төслийн </w:t>
            </w:r>
            <w:r w:rsidR="00322B3B" w:rsidRPr="00FC31FD">
              <w:rPr>
                <w:rFonts w:ascii="Arial" w:eastAsia="Arial" w:hAnsi="Arial" w:cs="Arial"/>
              </w:rPr>
              <w:t>74</w:t>
            </w:r>
            <w:r w:rsidR="00797335" w:rsidRPr="00FC31FD">
              <w:rPr>
                <w:rFonts w:ascii="Arial" w:eastAsia="Arial" w:hAnsi="Arial" w:cs="Arial"/>
              </w:rPr>
              <w:t xml:space="preserve"> дүгээр зүйлд </w:t>
            </w:r>
            <w:r w:rsidR="00B82D17" w:rsidRPr="00FC31FD">
              <w:rPr>
                <w:rFonts w:ascii="Arial" w:eastAsia="Arial" w:hAnsi="Arial" w:cs="Arial"/>
              </w:rPr>
              <w:t>а</w:t>
            </w:r>
            <w:r w:rsidR="00797335" w:rsidRPr="00FC31FD">
              <w:rPr>
                <w:rFonts w:ascii="Arial" w:eastAsia="Arial" w:hAnsi="Arial" w:cs="Arial"/>
              </w:rPr>
              <w:t>шигт малтмал, газрын тос, уламжлалт бус газрын тос      ашиглах зориулалтаар газрыг гэрээгээр ашиглуулах</w:t>
            </w:r>
            <w:r w:rsidR="00B82D17" w:rsidRPr="00FC31FD">
              <w:rPr>
                <w:rFonts w:ascii="Arial" w:eastAsia="Arial" w:hAnsi="Arial" w:cs="Arial"/>
              </w:rPr>
              <w:t>тай холбоо</w:t>
            </w:r>
            <w:r w:rsidR="00003D8A" w:rsidRPr="00FC31FD">
              <w:rPr>
                <w:rFonts w:ascii="Arial" w:eastAsia="Arial" w:hAnsi="Arial" w:cs="Arial"/>
              </w:rPr>
              <w:t>т</w:t>
            </w:r>
            <w:r w:rsidR="00B82D17" w:rsidRPr="00FC31FD">
              <w:rPr>
                <w:rFonts w:ascii="Arial" w:eastAsia="Arial" w:hAnsi="Arial" w:cs="Arial"/>
              </w:rPr>
              <w:t xml:space="preserve">ой зохицуулалтыг тусгасан. </w:t>
            </w:r>
            <w:r w:rsidR="00003D8A" w:rsidRPr="00FC31FD">
              <w:rPr>
                <w:rFonts w:ascii="Arial" w:eastAsia="Arial" w:hAnsi="Arial" w:cs="Arial"/>
              </w:rPr>
              <w:t xml:space="preserve">Үүний </w:t>
            </w:r>
            <w:r w:rsidRPr="00FC31FD">
              <w:rPr>
                <w:rFonts w:ascii="Arial" w:hAnsi="Arial" w:cs="Arial"/>
              </w:rPr>
              <w:t>дагуу лицензийн талбайн хэмжээгээр эрх үүсч, төлбөр тооцогдоно.  </w:t>
            </w:r>
          </w:p>
          <w:p w14:paraId="55AE0E2F" w14:textId="2CFA475C" w:rsidR="0068281A" w:rsidRPr="00FC31FD" w:rsidRDefault="00003D8A" w:rsidP="0068281A">
            <w:pPr>
              <w:spacing w:before="240" w:line="240" w:lineRule="auto"/>
              <w:ind w:firstLine="720"/>
              <w:jc w:val="both"/>
              <w:rPr>
                <w:rFonts w:ascii="Arial" w:eastAsia="Arial" w:hAnsi="Arial" w:cs="Arial"/>
              </w:rPr>
            </w:pPr>
            <w:r w:rsidRPr="00FC31FD">
              <w:rPr>
                <w:rFonts w:ascii="Arial" w:hAnsi="Arial" w:cs="Arial"/>
              </w:rPr>
              <w:t>Газ</w:t>
            </w:r>
            <w:r w:rsidR="0068281A" w:rsidRPr="00FC31FD">
              <w:rPr>
                <w:rFonts w:ascii="Arial" w:hAnsi="Arial" w:cs="Arial"/>
              </w:rPr>
              <w:t>рын төлбөрийн тухай хуулийн</w:t>
            </w:r>
            <w:r w:rsidR="00A42ED0">
              <w:rPr>
                <w:rFonts w:ascii="Arial" w:hAnsi="Arial" w:cs="Arial"/>
              </w:rPr>
              <w:t xml:space="preserve"> төслийн</w:t>
            </w:r>
            <w:r w:rsidR="0068281A" w:rsidRPr="00FC31FD">
              <w:rPr>
                <w:rFonts w:ascii="Arial" w:hAnsi="Arial" w:cs="Arial"/>
              </w:rPr>
              <w:t xml:space="preserve"> </w:t>
            </w:r>
            <w:r w:rsidR="0068281A" w:rsidRPr="00FC31FD">
              <w:rPr>
                <w:rFonts w:ascii="Arial" w:eastAsia="Arial" w:hAnsi="Arial" w:cs="Arial"/>
              </w:rPr>
              <w:t xml:space="preserve">7.1.5-д “ашигт малтмал ашиглах зориулалттай газрын төлбөрийг 0.2-4.0 хувиар.“ гэж тусгасан. Ингэхдээ </w:t>
            </w:r>
            <w:r w:rsidR="003D7C21" w:rsidRPr="00FC31FD">
              <w:rPr>
                <w:rFonts w:ascii="Arial" w:eastAsia="Arial" w:hAnsi="Arial" w:cs="Arial"/>
              </w:rPr>
              <w:t xml:space="preserve">Засгийн газраас тогтоосон хот, тосгон, бусад суурины газрын уурхайн эдэлбэрийн </w:t>
            </w:r>
            <w:r w:rsidR="0068281A" w:rsidRPr="00FC31FD">
              <w:rPr>
                <w:rFonts w:ascii="Arial" w:eastAsia="Arial" w:hAnsi="Arial" w:cs="Arial"/>
              </w:rPr>
              <w:t>зориулалттай газрын суурь үнийн 0.2-4.0 хувьд газарын төлбөрийн ногдуулна. Энэ хязгаарт багтаан ямар хувь хэмжээтэй байхыг аймаг, нийслэлийн иргэдийн Төлөөлөгчдийн Хурал тогтооно.</w:t>
            </w:r>
          </w:p>
          <w:p w14:paraId="34F8B227" w14:textId="404C6C51" w:rsidR="003D7C21" w:rsidRPr="00FC31FD" w:rsidRDefault="003D7C21" w:rsidP="0068281A">
            <w:pPr>
              <w:spacing w:after="0" w:line="240" w:lineRule="auto"/>
              <w:ind w:firstLine="709"/>
              <w:jc w:val="both"/>
              <w:rPr>
                <w:rFonts w:ascii="Arial" w:eastAsia="Arial" w:hAnsi="Arial" w:cs="Arial"/>
              </w:rPr>
            </w:pPr>
          </w:p>
          <w:p w14:paraId="4A05AAD8" w14:textId="116315F7" w:rsidR="00693EE1" w:rsidRPr="00FC31FD" w:rsidRDefault="004C056F" w:rsidP="00003D8A">
            <w:pPr>
              <w:spacing w:after="0"/>
              <w:jc w:val="both"/>
              <w:rPr>
                <w:rFonts w:ascii="Arial" w:eastAsia="Arial" w:hAnsi="Arial" w:cs="Arial"/>
              </w:rPr>
            </w:pPr>
            <w:r w:rsidRPr="00FC31FD">
              <w:rPr>
                <w:rFonts w:ascii="Arial" w:hAnsi="Arial" w:cs="Arial"/>
              </w:rPr>
              <w:t xml:space="preserve"> </w:t>
            </w:r>
          </w:p>
        </w:tc>
      </w:tr>
      <w:tr w:rsidR="007808B7" w:rsidRPr="00FC31FD" w14:paraId="685FB8AF" w14:textId="77777777" w:rsidTr="00776729">
        <w:tc>
          <w:tcPr>
            <w:tcW w:w="732" w:type="dxa"/>
            <w:vMerge w:val="restart"/>
          </w:tcPr>
          <w:p w14:paraId="56E0F6CE" w14:textId="77777777" w:rsidR="007808B7" w:rsidRPr="00FC31FD" w:rsidRDefault="007808B7" w:rsidP="001C477C">
            <w:pPr>
              <w:spacing w:after="0"/>
              <w:jc w:val="both"/>
              <w:rPr>
                <w:rFonts w:ascii="Arial" w:hAnsi="Arial" w:cs="Arial"/>
              </w:rPr>
            </w:pPr>
            <w:r w:rsidRPr="00FC31FD">
              <w:rPr>
                <w:rFonts w:ascii="Arial" w:hAnsi="Arial" w:cs="Arial"/>
              </w:rPr>
              <w:t>6</w:t>
            </w:r>
          </w:p>
        </w:tc>
        <w:tc>
          <w:tcPr>
            <w:tcW w:w="1536" w:type="dxa"/>
            <w:vMerge w:val="restart"/>
          </w:tcPr>
          <w:p w14:paraId="0F6927D6" w14:textId="77777777" w:rsidR="007808B7" w:rsidRPr="00FC31FD" w:rsidRDefault="007808B7" w:rsidP="001C477C">
            <w:pPr>
              <w:spacing w:after="0"/>
              <w:jc w:val="both"/>
              <w:rPr>
                <w:rFonts w:ascii="Arial" w:hAnsi="Arial" w:cs="Arial"/>
              </w:rPr>
            </w:pPr>
            <w:r w:rsidRPr="00FC31FD">
              <w:rPr>
                <w:rFonts w:ascii="Arial" w:hAnsi="Arial" w:cs="Arial"/>
              </w:rPr>
              <w:t>Хөдөлмөр, нийгмийн хамгааллын яам</w:t>
            </w:r>
          </w:p>
        </w:tc>
        <w:tc>
          <w:tcPr>
            <w:tcW w:w="3686" w:type="dxa"/>
            <w:vAlign w:val="center"/>
          </w:tcPr>
          <w:p w14:paraId="5029FEE7" w14:textId="77777777" w:rsidR="007808B7" w:rsidRPr="00FC31FD" w:rsidRDefault="007808B7" w:rsidP="001C477C">
            <w:pPr>
              <w:spacing w:after="0"/>
              <w:jc w:val="both"/>
              <w:rPr>
                <w:rFonts w:ascii="Arial" w:eastAsia="Arial" w:hAnsi="Arial" w:cs="Arial"/>
              </w:rPr>
            </w:pPr>
          </w:p>
        </w:tc>
        <w:tc>
          <w:tcPr>
            <w:tcW w:w="3827" w:type="dxa"/>
            <w:vAlign w:val="center"/>
          </w:tcPr>
          <w:p w14:paraId="7624CCAA" w14:textId="77777777" w:rsidR="007808B7" w:rsidRPr="00FC31FD" w:rsidRDefault="007808B7" w:rsidP="001C477C">
            <w:pPr>
              <w:spacing w:after="0"/>
              <w:jc w:val="both"/>
              <w:rPr>
                <w:rFonts w:ascii="Arial" w:eastAsia="Arial" w:hAnsi="Arial" w:cs="Arial"/>
              </w:rPr>
            </w:pPr>
            <w:r w:rsidRPr="00FC31FD">
              <w:rPr>
                <w:rFonts w:ascii="Arial" w:eastAsia="Arial" w:hAnsi="Arial" w:cs="Arial"/>
              </w:rPr>
              <w:t>Газрын төлбөрийн тухай хуулийн 5 дугаар зүйлийн 5.1.11 дахь заалтын “... энэ заалтад” гэсний дараа “өмчийн хэлбэр хараглзахгүйгээр “ гэж нэмэх, мөн тухайн заалтын “төрийн өмчийн” гэснийг хасах</w:t>
            </w:r>
          </w:p>
        </w:tc>
        <w:tc>
          <w:tcPr>
            <w:tcW w:w="4394" w:type="dxa"/>
            <w:vMerge w:val="restart"/>
            <w:vAlign w:val="center"/>
          </w:tcPr>
          <w:p w14:paraId="04937922" w14:textId="18A4F961" w:rsidR="00263382" w:rsidRPr="00FC31FD" w:rsidRDefault="003D7C21" w:rsidP="0065269D">
            <w:pPr>
              <w:spacing w:line="240" w:lineRule="auto"/>
              <w:jc w:val="both"/>
              <w:rPr>
                <w:rFonts w:ascii="Arial" w:eastAsia="Arial" w:hAnsi="Arial" w:cs="Arial"/>
                <w:u w:val="single"/>
              </w:rPr>
            </w:pPr>
            <w:r w:rsidRPr="00FC31FD">
              <w:rPr>
                <w:rFonts w:ascii="Arial" w:eastAsia="Arial" w:hAnsi="Arial" w:cs="Arial"/>
              </w:rPr>
              <w:t xml:space="preserve">Газрын төлбөрийн тухай хуулийн төслийн </w:t>
            </w:r>
            <w:r w:rsidR="00263382" w:rsidRPr="00FC31FD">
              <w:rPr>
                <w:rFonts w:ascii="Arial" w:eastAsia="Arial" w:hAnsi="Arial" w:cs="Arial"/>
                <w:highlight w:val="white"/>
              </w:rPr>
              <w:t>9</w:t>
            </w:r>
            <w:r w:rsidRPr="00FC31FD">
              <w:rPr>
                <w:rFonts w:ascii="Arial" w:eastAsia="Arial" w:hAnsi="Arial" w:cs="Arial"/>
                <w:highlight w:val="white"/>
              </w:rPr>
              <w:t xml:space="preserve">.1.1-д </w:t>
            </w:r>
            <w:r w:rsidR="00263382" w:rsidRPr="00FC31FD">
              <w:rPr>
                <w:rFonts w:ascii="Arial" w:eastAsia="Arial" w:hAnsi="Arial" w:cs="Arial"/>
                <w:highlight w:val="white"/>
              </w:rPr>
              <w:t xml:space="preserve">төрийн болон орон нутгийн өмчийн </w:t>
            </w:r>
            <w:r w:rsidR="00263382" w:rsidRPr="00FC31FD">
              <w:rPr>
                <w:rFonts w:ascii="Arial" w:eastAsia="Arial" w:hAnsi="Arial" w:cs="Arial"/>
              </w:rPr>
              <w:t xml:space="preserve">бүх шатны боловсролын </w:t>
            </w:r>
            <w:r w:rsidR="00263382" w:rsidRPr="00FC31FD">
              <w:rPr>
                <w:rFonts w:ascii="Arial" w:eastAsia="Arial" w:hAnsi="Arial" w:cs="Arial"/>
                <w:highlight w:val="white"/>
              </w:rPr>
              <w:t xml:space="preserve">байгууллага, асрамжийн газрын </w:t>
            </w:r>
            <w:r w:rsidR="00263382" w:rsidRPr="00FC31FD">
              <w:rPr>
                <w:rFonts w:ascii="Arial" w:eastAsia="Arial" w:hAnsi="Arial" w:cs="Arial"/>
              </w:rPr>
              <w:t>үндсэн үйл ажиллагаа явуулах зориулалттай газарт ногдох төлбөрийг 100 хувиар чөлөөлөхөөр тусгасан.</w:t>
            </w:r>
          </w:p>
          <w:p w14:paraId="4F401483" w14:textId="77777777" w:rsidR="007808B7" w:rsidRPr="00FC31FD" w:rsidRDefault="007808B7" w:rsidP="00263382">
            <w:pPr>
              <w:spacing w:after="0" w:line="240" w:lineRule="auto"/>
              <w:ind w:right="49"/>
              <w:jc w:val="both"/>
              <w:rPr>
                <w:rFonts w:ascii="Arial" w:eastAsia="Arial" w:hAnsi="Arial" w:cs="Arial"/>
              </w:rPr>
            </w:pPr>
          </w:p>
        </w:tc>
      </w:tr>
      <w:tr w:rsidR="007808B7" w:rsidRPr="00FC31FD" w14:paraId="7F936C07" w14:textId="77777777" w:rsidTr="00776729">
        <w:tc>
          <w:tcPr>
            <w:tcW w:w="732" w:type="dxa"/>
            <w:vMerge/>
          </w:tcPr>
          <w:p w14:paraId="3B3CFC46" w14:textId="77777777" w:rsidR="007808B7" w:rsidRPr="00FC31FD" w:rsidRDefault="007808B7" w:rsidP="001C477C">
            <w:pPr>
              <w:spacing w:after="0"/>
              <w:jc w:val="both"/>
              <w:rPr>
                <w:rFonts w:ascii="Arial" w:hAnsi="Arial" w:cs="Arial"/>
              </w:rPr>
            </w:pPr>
          </w:p>
        </w:tc>
        <w:tc>
          <w:tcPr>
            <w:tcW w:w="1536" w:type="dxa"/>
            <w:vMerge/>
          </w:tcPr>
          <w:p w14:paraId="2DA6D615" w14:textId="77777777" w:rsidR="007808B7" w:rsidRPr="00FC31FD" w:rsidRDefault="007808B7" w:rsidP="001C477C">
            <w:pPr>
              <w:spacing w:after="0"/>
              <w:jc w:val="both"/>
              <w:rPr>
                <w:rFonts w:ascii="Arial" w:hAnsi="Arial" w:cs="Arial"/>
              </w:rPr>
            </w:pPr>
          </w:p>
        </w:tc>
        <w:tc>
          <w:tcPr>
            <w:tcW w:w="3686" w:type="dxa"/>
            <w:vAlign w:val="center"/>
          </w:tcPr>
          <w:p w14:paraId="746FB67F" w14:textId="77777777" w:rsidR="007808B7" w:rsidRPr="00FC31FD" w:rsidRDefault="007808B7" w:rsidP="001C477C">
            <w:pPr>
              <w:spacing w:after="0"/>
              <w:jc w:val="both"/>
              <w:rPr>
                <w:rFonts w:ascii="Arial" w:eastAsia="Arial" w:hAnsi="Arial" w:cs="Arial"/>
              </w:rPr>
            </w:pPr>
          </w:p>
        </w:tc>
        <w:tc>
          <w:tcPr>
            <w:tcW w:w="3827" w:type="dxa"/>
            <w:vAlign w:val="center"/>
          </w:tcPr>
          <w:p w14:paraId="7CB9224A" w14:textId="77777777" w:rsidR="007808B7" w:rsidRPr="00FC31FD" w:rsidRDefault="007808B7" w:rsidP="001C477C">
            <w:pPr>
              <w:spacing w:after="0"/>
              <w:jc w:val="both"/>
              <w:rPr>
                <w:rFonts w:ascii="Arial" w:eastAsia="Arial" w:hAnsi="Arial" w:cs="Arial"/>
              </w:rPr>
            </w:pPr>
            <w:r w:rsidRPr="00FC31FD">
              <w:rPr>
                <w:rFonts w:ascii="Arial" w:eastAsia="Arial" w:hAnsi="Arial" w:cs="Arial"/>
              </w:rPr>
              <w:t>Газрын төлбөрийн тухай хуулийн 7 дугаар зүйлийн 7.2.5 дахь заалтын “төрийн өмчийн” гэснийг “өмчийн хэлбэр харгалзахгүйгээр “ гэж өөрчлөн найруулах</w:t>
            </w:r>
          </w:p>
        </w:tc>
        <w:tc>
          <w:tcPr>
            <w:tcW w:w="4394" w:type="dxa"/>
            <w:vMerge/>
            <w:vAlign w:val="center"/>
          </w:tcPr>
          <w:p w14:paraId="65657055" w14:textId="77777777" w:rsidR="007808B7" w:rsidRPr="00FC31FD" w:rsidRDefault="007808B7" w:rsidP="001C477C">
            <w:pPr>
              <w:spacing w:after="0"/>
              <w:jc w:val="both"/>
              <w:rPr>
                <w:rFonts w:ascii="Arial" w:eastAsia="Arial" w:hAnsi="Arial" w:cs="Arial"/>
              </w:rPr>
            </w:pPr>
          </w:p>
        </w:tc>
      </w:tr>
      <w:tr w:rsidR="00FF4B73" w:rsidRPr="00FC31FD" w14:paraId="16A03D23" w14:textId="77777777" w:rsidTr="00776729">
        <w:tc>
          <w:tcPr>
            <w:tcW w:w="732" w:type="dxa"/>
          </w:tcPr>
          <w:p w14:paraId="55A4521C" w14:textId="77777777" w:rsidR="00693EE1" w:rsidRPr="00FC31FD" w:rsidRDefault="00693EE1" w:rsidP="001C477C">
            <w:pPr>
              <w:spacing w:after="0"/>
              <w:jc w:val="both"/>
              <w:rPr>
                <w:rFonts w:ascii="Arial" w:hAnsi="Arial" w:cs="Arial"/>
              </w:rPr>
            </w:pPr>
            <w:r w:rsidRPr="00FC31FD">
              <w:rPr>
                <w:rFonts w:ascii="Arial" w:hAnsi="Arial" w:cs="Arial"/>
              </w:rPr>
              <w:t>7</w:t>
            </w:r>
          </w:p>
        </w:tc>
        <w:tc>
          <w:tcPr>
            <w:tcW w:w="1536" w:type="dxa"/>
          </w:tcPr>
          <w:p w14:paraId="1BEEE8E5" w14:textId="77777777" w:rsidR="00693EE1" w:rsidRPr="00FC31FD" w:rsidRDefault="00693EE1" w:rsidP="001C477C">
            <w:pPr>
              <w:spacing w:after="0"/>
              <w:jc w:val="both"/>
              <w:rPr>
                <w:rFonts w:ascii="Arial" w:hAnsi="Arial" w:cs="Arial"/>
              </w:rPr>
            </w:pPr>
            <w:r w:rsidRPr="00FC31FD">
              <w:rPr>
                <w:rFonts w:ascii="Arial" w:hAnsi="Arial" w:cs="Arial"/>
              </w:rPr>
              <w:t>Хууль зүй, дотоод хэргийн яам</w:t>
            </w:r>
          </w:p>
        </w:tc>
        <w:tc>
          <w:tcPr>
            <w:tcW w:w="3686" w:type="dxa"/>
            <w:vAlign w:val="center"/>
          </w:tcPr>
          <w:p w14:paraId="3769622C" w14:textId="77777777" w:rsidR="00693EE1" w:rsidRPr="00FC31FD" w:rsidRDefault="00693EE1" w:rsidP="001C477C">
            <w:pPr>
              <w:spacing w:after="0"/>
              <w:jc w:val="both"/>
              <w:rPr>
                <w:rFonts w:ascii="Arial" w:eastAsia="Arial" w:hAnsi="Arial" w:cs="Arial"/>
              </w:rPr>
            </w:pPr>
          </w:p>
        </w:tc>
        <w:tc>
          <w:tcPr>
            <w:tcW w:w="3827" w:type="dxa"/>
            <w:vAlign w:val="center"/>
          </w:tcPr>
          <w:p w14:paraId="60E808AD" w14:textId="77777777" w:rsidR="00693EE1" w:rsidRPr="00FC31FD" w:rsidRDefault="00693EE1" w:rsidP="001C477C">
            <w:pPr>
              <w:spacing w:after="0"/>
              <w:jc w:val="both"/>
              <w:rPr>
                <w:rFonts w:ascii="Arial" w:eastAsia="Arial" w:hAnsi="Arial" w:cs="Arial"/>
              </w:rPr>
            </w:pPr>
          </w:p>
        </w:tc>
        <w:tc>
          <w:tcPr>
            <w:tcW w:w="4394" w:type="dxa"/>
            <w:vAlign w:val="center"/>
          </w:tcPr>
          <w:p w14:paraId="40A1B4C2" w14:textId="77777777" w:rsidR="00693EE1" w:rsidRPr="00FC31FD" w:rsidRDefault="00693EE1" w:rsidP="001C477C">
            <w:pPr>
              <w:spacing w:after="0"/>
              <w:jc w:val="both"/>
              <w:rPr>
                <w:rFonts w:ascii="Arial" w:eastAsia="Arial" w:hAnsi="Arial" w:cs="Arial"/>
              </w:rPr>
            </w:pPr>
          </w:p>
        </w:tc>
      </w:tr>
      <w:tr w:rsidR="00FF4B73" w:rsidRPr="00FC31FD" w14:paraId="5411889D" w14:textId="77777777" w:rsidTr="00776729">
        <w:tc>
          <w:tcPr>
            <w:tcW w:w="732" w:type="dxa"/>
          </w:tcPr>
          <w:p w14:paraId="1C562635" w14:textId="77777777" w:rsidR="00693EE1" w:rsidRPr="00FC31FD" w:rsidRDefault="00693EE1" w:rsidP="001C477C">
            <w:pPr>
              <w:spacing w:after="0"/>
              <w:jc w:val="both"/>
              <w:rPr>
                <w:rFonts w:ascii="Arial" w:hAnsi="Arial" w:cs="Arial"/>
              </w:rPr>
            </w:pPr>
            <w:r w:rsidRPr="00FC31FD">
              <w:rPr>
                <w:rFonts w:ascii="Arial" w:hAnsi="Arial" w:cs="Arial"/>
              </w:rPr>
              <w:t>8</w:t>
            </w:r>
          </w:p>
        </w:tc>
        <w:tc>
          <w:tcPr>
            <w:tcW w:w="1536" w:type="dxa"/>
          </w:tcPr>
          <w:p w14:paraId="51BF073B" w14:textId="77777777" w:rsidR="00693EE1" w:rsidRPr="00FC31FD" w:rsidRDefault="00693EE1" w:rsidP="001C477C">
            <w:pPr>
              <w:spacing w:after="0"/>
              <w:jc w:val="both"/>
              <w:rPr>
                <w:rFonts w:ascii="Arial" w:hAnsi="Arial" w:cs="Arial"/>
              </w:rPr>
            </w:pPr>
            <w:r w:rsidRPr="00FC31FD">
              <w:rPr>
                <w:rFonts w:ascii="Arial" w:hAnsi="Arial" w:cs="Arial"/>
              </w:rPr>
              <w:t>Эрчим хүчний яам</w:t>
            </w:r>
          </w:p>
          <w:p w14:paraId="38BD62CA" w14:textId="77777777" w:rsidR="0065269D" w:rsidRPr="00FC31FD" w:rsidRDefault="0065269D" w:rsidP="001C477C">
            <w:pPr>
              <w:spacing w:after="0"/>
              <w:jc w:val="both"/>
              <w:rPr>
                <w:rFonts w:ascii="Arial" w:hAnsi="Arial" w:cs="Arial"/>
              </w:rPr>
            </w:pPr>
          </w:p>
          <w:p w14:paraId="30048577" w14:textId="740F0A05" w:rsidR="0065269D" w:rsidRPr="00FC31FD" w:rsidRDefault="0065269D" w:rsidP="001C477C">
            <w:pPr>
              <w:spacing w:after="0"/>
              <w:jc w:val="both"/>
              <w:rPr>
                <w:rFonts w:ascii="Arial" w:hAnsi="Arial" w:cs="Arial"/>
              </w:rPr>
            </w:pPr>
          </w:p>
        </w:tc>
        <w:tc>
          <w:tcPr>
            <w:tcW w:w="3686" w:type="dxa"/>
            <w:vAlign w:val="center"/>
          </w:tcPr>
          <w:p w14:paraId="00AB336E" w14:textId="77777777" w:rsidR="00693EE1" w:rsidRPr="00FC31FD" w:rsidRDefault="00D672C2" w:rsidP="001C477C">
            <w:pPr>
              <w:spacing w:after="0"/>
              <w:jc w:val="both"/>
              <w:rPr>
                <w:rFonts w:ascii="Arial" w:eastAsia="Arial" w:hAnsi="Arial" w:cs="Arial"/>
              </w:rPr>
            </w:pPr>
            <w:r w:rsidRPr="00FC31FD">
              <w:rPr>
                <w:rFonts w:ascii="Arial" w:eastAsia="Arial" w:hAnsi="Arial" w:cs="Arial"/>
              </w:rPr>
              <w:t xml:space="preserve">Эхний албан тоотоор санал ирүүлээгүй. </w:t>
            </w:r>
          </w:p>
          <w:p w14:paraId="3880E146" w14:textId="2FDE2DB1" w:rsidR="00D672C2" w:rsidRPr="00FC31FD" w:rsidRDefault="00D672C2" w:rsidP="001C477C">
            <w:pPr>
              <w:spacing w:after="0"/>
              <w:jc w:val="both"/>
              <w:rPr>
                <w:rFonts w:ascii="Arial" w:eastAsia="Arial" w:hAnsi="Arial" w:cs="Arial"/>
              </w:rPr>
            </w:pPr>
            <w:r w:rsidRPr="00FC31FD">
              <w:rPr>
                <w:rFonts w:ascii="Arial" w:hAnsi="Arial" w:cs="Arial"/>
              </w:rPr>
              <w:t>Сүүлд 2022.03.28-ны а/1203 тоотоор ирүүлсэн саналыг энэ хүснэгтийн 23-т тусгав.</w:t>
            </w:r>
          </w:p>
        </w:tc>
        <w:tc>
          <w:tcPr>
            <w:tcW w:w="3827" w:type="dxa"/>
            <w:vAlign w:val="center"/>
          </w:tcPr>
          <w:p w14:paraId="434F195D" w14:textId="527426A0" w:rsidR="00693EE1" w:rsidRPr="00FC31FD" w:rsidRDefault="00693EE1" w:rsidP="001C477C">
            <w:pPr>
              <w:spacing w:after="0"/>
              <w:jc w:val="both"/>
              <w:rPr>
                <w:rFonts w:ascii="Arial" w:eastAsia="Arial" w:hAnsi="Arial" w:cs="Arial"/>
              </w:rPr>
            </w:pPr>
          </w:p>
        </w:tc>
        <w:tc>
          <w:tcPr>
            <w:tcW w:w="4394" w:type="dxa"/>
            <w:vAlign w:val="center"/>
          </w:tcPr>
          <w:p w14:paraId="4C8CE3F2" w14:textId="77777777" w:rsidR="00693EE1" w:rsidRPr="00FC31FD" w:rsidRDefault="00693EE1" w:rsidP="001C477C">
            <w:pPr>
              <w:spacing w:after="0"/>
              <w:jc w:val="both"/>
              <w:rPr>
                <w:rFonts w:ascii="Arial" w:eastAsia="Arial" w:hAnsi="Arial" w:cs="Arial"/>
              </w:rPr>
            </w:pPr>
          </w:p>
        </w:tc>
      </w:tr>
      <w:tr w:rsidR="00FF4B73" w:rsidRPr="00FC31FD" w14:paraId="75DD82B1" w14:textId="77777777" w:rsidTr="00776729">
        <w:tc>
          <w:tcPr>
            <w:tcW w:w="732" w:type="dxa"/>
          </w:tcPr>
          <w:p w14:paraId="3FB2D6BC" w14:textId="77777777" w:rsidR="00693EE1" w:rsidRPr="00FC31FD" w:rsidRDefault="00693EE1" w:rsidP="001C477C">
            <w:pPr>
              <w:spacing w:after="0"/>
              <w:jc w:val="both"/>
              <w:rPr>
                <w:rFonts w:ascii="Arial" w:hAnsi="Arial" w:cs="Arial"/>
              </w:rPr>
            </w:pPr>
            <w:r w:rsidRPr="00FC31FD">
              <w:rPr>
                <w:rFonts w:ascii="Arial" w:hAnsi="Arial" w:cs="Arial"/>
              </w:rPr>
              <w:t>9</w:t>
            </w:r>
          </w:p>
        </w:tc>
        <w:tc>
          <w:tcPr>
            <w:tcW w:w="1536" w:type="dxa"/>
          </w:tcPr>
          <w:p w14:paraId="4AE4D31F" w14:textId="77777777" w:rsidR="00693EE1" w:rsidRPr="00FC31FD" w:rsidRDefault="00693EE1" w:rsidP="001C477C">
            <w:pPr>
              <w:spacing w:after="0"/>
              <w:jc w:val="both"/>
              <w:rPr>
                <w:rFonts w:ascii="Arial" w:hAnsi="Arial" w:cs="Arial"/>
              </w:rPr>
            </w:pPr>
            <w:r w:rsidRPr="00FC31FD">
              <w:rPr>
                <w:rFonts w:ascii="Arial" w:hAnsi="Arial" w:cs="Arial"/>
              </w:rPr>
              <w:t>Эрүүл мэндийн яам</w:t>
            </w:r>
          </w:p>
        </w:tc>
        <w:tc>
          <w:tcPr>
            <w:tcW w:w="3686" w:type="dxa"/>
            <w:vAlign w:val="center"/>
          </w:tcPr>
          <w:p w14:paraId="47842A85" w14:textId="77777777" w:rsidR="00502FC0" w:rsidRPr="00FC31FD" w:rsidRDefault="008F5747" w:rsidP="001C477C">
            <w:pPr>
              <w:spacing w:after="0" w:line="240" w:lineRule="auto"/>
              <w:jc w:val="both"/>
              <w:rPr>
                <w:rFonts w:ascii="Arial" w:eastAsia="Arial" w:hAnsi="Arial" w:cs="Arial"/>
              </w:rPr>
            </w:pPr>
            <w:r w:rsidRPr="00FC31FD">
              <w:rPr>
                <w:rFonts w:ascii="Arial" w:eastAsia="Arial" w:hAnsi="Arial" w:cs="Arial"/>
              </w:rPr>
              <w:t xml:space="preserve">Газрын төлбөрийн тухай хуулийн төслийн </w:t>
            </w:r>
            <w:r w:rsidR="00502FC0" w:rsidRPr="00FC31FD">
              <w:rPr>
                <w:rFonts w:ascii="Arial" w:eastAsia="Arial" w:hAnsi="Arial" w:cs="Arial"/>
              </w:rPr>
              <w:t xml:space="preserve">2.1.Газрын төлбөрийн тухай хууль тогтоомж нь Газрын ерөнхий хууль, Кадастрын тухай хууль, Татварын ерөнхий хууль, Төсвийн тухай хууль, энэ хууль </w:t>
            </w:r>
            <w:r w:rsidR="00502FC0" w:rsidRPr="00FC31FD">
              <w:rPr>
                <w:rFonts w:ascii="Arial" w:eastAsia="Arial" w:hAnsi="Arial" w:cs="Arial"/>
              </w:rPr>
              <w:lastRenderedPageBreak/>
              <w:t>болон эдгээр хуультай нийцүүлэн гаргасан бусад хуулиас бүрдэнэ.</w:t>
            </w:r>
          </w:p>
          <w:p w14:paraId="34601D7D" w14:textId="77777777" w:rsidR="00693EE1" w:rsidRPr="00FC31FD" w:rsidRDefault="00502FC0" w:rsidP="001C477C">
            <w:pPr>
              <w:spacing w:after="0"/>
              <w:jc w:val="both"/>
              <w:rPr>
                <w:rFonts w:ascii="Arial" w:eastAsia="Arial" w:hAnsi="Arial" w:cs="Arial"/>
              </w:rPr>
            </w:pPr>
            <w:r w:rsidRPr="00FC31FD">
              <w:rPr>
                <w:rFonts w:ascii="Arial" w:eastAsia="Arial" w:hAnsi="Arial" w:cs="Arial"/>
              </w:rPr>
              <w:tab/>
            </w:r>
          </w:p>
        </w:tc>
        <w:tc>
          <w:tcPr>
            <w:tcW w:w="3827" w:type="dxa"/>
            <w:vAlign w:val="center"/>
          </w:tcPr>
          <w:p w14:paraId="665810D6" w14:textId="77777777" w:rsidR="00693EE1" w:rsidRPr="00FC31FD" w:rsidRDefault="00BD1977" w:rsidP="001C477C">
            <w:pPr>
              <w:spacing w:after="0"/>
              <w:jc w:val="both"/>
              <w:rPr>
                <w:rFonts w:ascii="Arial" w:eastAsia="Arial" w:hAnsi="Arial" w:cs="Arial"/>
              </w:rPr>
            </w:pPr>
            <w:r w:rsidRPr="00FC31FD">
              <w:rPr>
                <w:rFonts w:ascii="Arial" w:hAnsi="Arial" w:cs="Arial"/>
              </w:rPr>
              <w:lastRenderedPageBreak/>
              <w:t>2.1-т “... хууль тогтоомж нь Газрын ерөнхий хууль..." гэснийг “... хууль тогтоомж нь Монгол Улсын Үндсэн хууль, Иргэний хууль, Газрын ерөнхий хууль гэж тус тус өөрчлөх саналтай байна.</w:t>
            </w:r>
          </w:p>
        </w:tc>
        <w:tc>
          <w:tcPr>
            <w:tcW w:w="4394" w:type="dxa"/>
            <w:vAlign w:val="center"/>
          </w:tcPr>
          <w:p w14:paraId="5B8AC612" w14:textId="77777777" w:rsidR="00693EE1" w:rsidRPr="00FC31FD" w:rsidRDefault="00E83279" w:rsidP="00086659">
            <w:pPr>
              <w:spacing w:after="0"/>
              <w:jc w:val="both"/>
              <w:rPr>
                <w:rFonts w:ascii="Arial" w:eastAsia="Arial" w:hAnsi="Arial" w:cs="Arial"/>
              </w:rPr>
            </w:pPr>
            <w:r w:rsidRPr="00FC31FD">
              <w:rPr>
                <w:rFonts w:ascii="Arial" w:hAnsi="Arial" w:cs="Arial"/>
              </w:rPr>
              <w:t xml:space="preserve">Газрын ерөнхий хуулийн төслийн 2.1-д “Газрын тухай хууль тогтоомж нь Монгол Улсын Үндсэн хууль, Иргэний хууль, Төрийн болон орон нутгийн өмчийн тухай хууль, энэ </w:t>
            </w:r>
            <w:r w:rsidRPr="00FC31FD">
              <w:rPr>
                <w:rFonts w:ascii="Arial" w:hAnsi="Arial" w:cs="Arial"/>
                <w:bCs/>
              </w:rPr>
              <w:t xml:space="preserve">хууль болон эдгээр хууль тогтоомжтой нийцүүлэн гаргасан </w:t>
            </w:r>
            <w:r w:rsidRPr="00FC31FD">
              <w:rPr>
                <w:rFonts w:ascii="Arial" w:hAnsi="Arial" w:cs="Arial"/>
                <w:bCs/>
              </w:rPr>
              <w:lastRenderedPageBreak/>
              <w:t>бусад хууль тогтоомжоос бүрдэнэ</w:t>
            </w:r>
            <w:r w:rsidRPr="00FC31FD">
              <w:rPr>
                <w:rFonts w:ascii="Arial" w:hAnsi="Arial" w:cs="Arial"/>
              </w:rPr>
              <w:t xml:space="preserve">.” гэж заасан байгаа тул Газрын төлбөрийн тухай хуулийн төслийн 2.1-д </w:t>
            </w:r>
            <w:r w:rsidRPr="00FC31FD">
              <w:rPr>
                <w:rFonts w:ascii="Arial" w:eastAsia="Arial" w:hAnsi="Arial" w:cs="Arial"/>
              </w:rPr>
              <w:t xml:space="preserve">Газрын ерөнхий хууль, Кадастрын тухай хууль, Татварын ерөнхий хууль, Төсвийн тухай хуулийг дурдаж оруулахад </w:t>
            </w:r>
            <w:r w:rsidRPr="00FC31FD">
              <w:rPr>
                <w:rFonts w:ascii="Arial" w:hAnsi="Arial" w:cs="Arial"/>
              </w:rPr>
              <w:t>Монгол Улсын Үндсэн хууль, Иргэний хууль хамаарна гэж үзэж байна.</w:t>
            </w:r>
          </w:p>
        </w:tc>
      </w:tr>
      <w:tr w:rsidR="00FF4B73" w:rsidRPr="00FC31FD" w14:paraId="66E80B3C" w14:textId="77777777" w:rsidTr="00776729">
        <w:tc>
          <w:tcPr>
            <w:tcW w:w="732" w:type="dxa"/>
          </w:tcPr>
          <w:p w14:paraId="4DEBBE8E" w14:textId="77777777" w:rsidR="00693EE1" w:rsidRPr="00FC31FD" w:rsidRDefault="00693EE1" w:rsidP="001C477C">
            <w:pPr>
              <w:spacing w:after="0"/>
              <w:jc w:val="both"/>
              <w:rPr>
                <w:rFonts w:ascii="Arial" w:hAnsi="Arial" w:cs="Arial"/>
              </w:rPr>
            </w:pPr>
            <w:r w:rsidRPr="00FC31FD">
              <w:rPr>
                <w:rFonts w:ascii="Arial" w:hAnsi="Arial" w:cs="Arial"/>
              </w:rPr>
              <w:lastRenderedPageBreak/>
              <w:t>10</w:t>
            </w:r>
          </w:p>
        </w:tc>
        <w:tc>
          <w:tcPr>
            <w:tcW w:w="1536" w:type="dxa"/>
          </w:tcPr>
          <w:p w14:paraId="67FA29F8" w14:textId="77777777" w:rsidR="00693EE1" w:rsidRPr="00FC31FD" w:rsidRDefault="00693EE1" w:rsidP="001C477C">
            <w:pPr>
              <w:spacing w:after="0"/>
              <w:jc w:val="both"/>
              <w:rPr>
                <w:rFonts w:ascii="Arial" w:hAnsi="Arial" w:cs="Arial"/>
              </w:rPr>
            </w:pPr>
            <w:r w:rsidRPr="00FC31FD">
              <w:rPr>
                <w:rFonts w:ascii="Arial" w:hAnsi="Arial" w:cs="Arial"/>
              </w:rPr>
              <w:t>Гадаад харилцааны яам</w:t>
            </w:r>
          </w:p>
        </w:tc>
        <w:tc>
          <w:tcPr>
            <w:tcW w:w="3686" w:type="dxa"/>
            <w:vAlign w:val="center"/>
          </w:tcPr>
          <w:p w14:paraId="03290DE0" w14:textId="77777777" w:rsidR="00693EE1" w:rsidRPr="00FC31FD" w:rsidRDefault="001B5519" w:rsidP="001C477C">
            <w:pPr>
              <w:spacing w:after="0"/>
              <w:jc w:val="both"/>
              <w:rPr>
                <w:rFonts w:ascii="Arial" w:eastAsia="Arial" w:hAnsi="Arial" w:cs="Arial"/>
              </w:rPr>
            </w:pPr>
            <w:r w:rsidRPr="00FC31FD">
              <w:rPr>
                <w:rFonts w:ascii="Arial" w:eastAsia="Arial" w:hAnsi="Arial" w:cs="Arial"/>
              </w:rPr>
              <w:t>Санал ирүүлээгүй.</w:t>
            </w:r>
          </w:p>
        </w:tc>
        <w:tc>
          <w:tcPr>
            <w:tcW w:w="3827" w:type="dxa"/>
            <w:vAlign w:val="center"/>
          </w:tcPr>
          <w:p w14:paraId="59060ABD" w14:textId="77777777" w:rsidR="00693EE1" w:rsidRPr="00FC31FD" w:rsidRDefault="00693EE1" w:rsidP="001C477C">
            <w:pPr>
              <w:spacing w:after="0"/>
              <w:jc w:val="both"/>
              <w:rPr>
                <w:rFonts w:ascii="Arial" w:eastAsia="Arial" w:hAnsi="Arial" w:cs="Arial"/>
              </w:rPr>
            </w:pPr>
          </w:p>
        </w:tc>
        <w:tc>
          <w:tcPr>
            <w:tcW w:w="4394" w:type="dxa"/>
            <w:vAlign w:val="center"/>
          </w:tcPr>
          <w:p w14:paraId="57D6CFA0" w14:textId="77777777" w:rsidR="00693EE1" w:rsidRPr="00FC31FD" w:rsidRDefault="00693EE1" w:rsidP="001C477C">
            <w:pPr>
              <w:spacing w:after="0"/>
              <w:jc w:val="both"/>
              <w:rPr>
                <w:rFonts w:ascii="Arial" w:eastAsia="Arial" w:hAnsi="Arial" w:cs="Arial"/>
              </w:rPr>
            </w:pPr>
          </w:p>
        </w:tc>
      </w:tr>
      <w:tr w:rsidR="00FF4B73" w:rsidRPr="00FC31FD" w14:paraId="222147E0" w14:textId="77777777" w:rsidTr="001C477C">
        <w:trPr>
          <w:trHeight w:val="770"/>
        </w:trPr>
        <w:tc>
          <w:tcPr>
            <w:tcW w:w="732" w:type="dxa"/>
          </w:tcPr>
          <w:p w14:paraId="6F03DC07" w14:textId="77777777" w:rsidR="00693EE1" w:rsidRPr="00FC31FD" w:rsidRDefault="00693EE1" w:rsidP="001C477C">
            <w:pPr>
              <w:spacing w:after="0"/>
              <w:jc w:val="both"/>
              <w:rPr>
                <w:rFonts w:ascii="Arial" w:hAnsi="Arial" w:cs="Arial"/>
              </w:rPr>
            </w:pPr>
            <w:r w:rsidRPr="00FC31FD">
              <w:rPr>
                <w:rFonts w:ascii="Arial" w:hAnsi="Arial" w:cs="Arial"/>
              </w:rPr>
              <w:t>11</w:t>
            </w:r>
          </w:p>
        </w:tc>
        <w:tc>
          <w:tcPr>
            <w:tcW w:w="1536" w:type="dxa"/>
          </w:tcPr>
          <w:p w14:paraId="021CF394" w14:textId="77777777" w:rsidR="00BA2DF4" w:rsidRPr="00FC31FD" w:rsidRDefault="00693EE1" w:rsidP="001C477C">
            <w:pPr>
              <w:spacing w:after="0"/>
              <w:jc w:val="both"/>
              <w:rPr>
                <w:rFonts w:ascii="Arial" w:hAnsi="Arial" w:cs="Arial"/>
              </w:rPr>
            </w:pPr>
            <w:r w:rsidRPr="00FC31FD">
              <w:rPr>
                <w:rFonts w:ascii="Arial" w:hAnsi="Arial" w:cs="Arial"/>
              </w:rPr>
              <w:t>Хүнс, хөдөө аж ахуй, хөнгөн үйлдвэрийн яам</w:t>
            </w:r>
          </w:p>
        </w:tc>
        <w:tc>
          <w:tcPr>
            <w:tcW w:w="3686" w:type="dxa"/>
            <w:vAlign w:val="center"/>
          </w:tcPr>
          <w:p w14:paraId="2BB93222" w14:textId="77777777" w:rsidR="00693EE1" w:rsidRPr="00FC31FD" w:rsidRDefault="00F9361D" w:rsidP="001C477C">
            <w:pPr>
              <w:spacing w:after="0"/>
              <w:jc w:val="both"/>
              <w:rPr>
                <w:rFonts w:ascii="Arial" w:eastAsia="Arial" w:hAnsi="Arial" w:cs="Arial"/>
              </w:rPr>
            </w:pPr>
            <w:r w:rsidRPr="00FC31FD">
              <w:rPr>
                <w:rFonts w:ascii="Arial" w:eastAsia="Arial" w:hAnsi="Arial" w:cs="Arial"/>
              </w:rPr>
              <w:t>Санал ирүүлээгүй</w:t>
            </w:r>
          </w:p>
        </w:tc>
        <w:tc>
          <w:tcPr>
            <w:tcW w:w="3827" w:type="dxa"/>
            <w:vAlign w:val="center"/>
          </w:tcPr>
          <w:p w14:paraId="7AC51320" w14:textId="77777777" w:rsidR="00693EE1" w:rsidRPr="00FC31FD" w:rsidRDefault="00693EE1" w:rsidP="001C477C">
            <w:pPr>
              <w:spacing w:after="0"/>
              <w:jc w:val="both"/>
              <w:rPr>
                <w:rFonts w:ascii="Arial" w:eastAsia="Arial" w:hAnsi="Arial" w:cs="Arial"/>
              </w:rPr>
            </w:pPr>
          </w:p>
        </w:tc>
        <w:tc>
          <w:tcPr>
            <w:tcW w:w="4394" w:type="dxa"/>
            <w:vAlign w:val="center"/>
          </w:tcPr>
          <w:p w14:paraId="757B9C1F" w14:textId="77777777" w:rsidR="00693EE1" w:rsidRPr="00FC31FD" w:rsidRDefault="00693EE1" w:rsidP="001C477C">
            <w:pPr>
              <w:spacing w:after="0"/>
              <w:jc w:val="both"/>
              <w:rPr>
                <w:rFonts w:ascii="Arial" w:eastAsia="Arial" w:hAnsi="Arial" w:cs="Arial"/>
              </w:rPr>
            </w:pPr>
          </w:p>
        </w:tc>
      </w:tr>
      <w:tr w:rsidR="007808B7" w:rsidRPr="00FC31FD" w14:paraId="18B75F17" w14:textId="77777777" w:rsidTr="00776729">
        <w:tc>
          <w:tcPr>
            <w:tcW w:w="732" w:type="dxa"/>
            <w:vMerge w:val="restart"/>
          </w:tcPr>
          <w:p w14:paraId="71CF2487" w14:textId="77777777" w:rsidR="007808B7" w:rsidRPr="00FC31FD" w:rsidRDefault="007808B7" w:rsidP="001C477C">
            <w:pPr>
              <w:spacing w:after="0"/>
              <w:jc w:val="both"/>
              <w:rPr>
                <w:rFonts w:ascii="Arial" w:hAnsi="Arial" w:cs="Arial"/>
              </w:rPr>
            </w:pPr>
            <w:r w:rsidRPr="00FC31FD">
              <w:rPr>
                <w:rFonts w:ascii="Arial" w:hAnsi="Arial" w:cs="Arial"/>
              </w:rPr>
              <w:t>12</w:t>
            </w:r>
          </w:p>
        </w:tc>
        <w:tc>
          <w:tcPr>
            <w:tcW w:w="1536" w:type="dxa"/>
            <w:vMerge w:val="restart"/>
          </w:tcPr>
          <w:p w14:paraId="32B94C2D" w14:textId="77777777" w:rsidR="007808B7" w:rsidRPr="00FC31FD" w:rsidRDefault="007808B7" w:rsidP="001C477C">
            <w:pPr>
              <w:spacing w:after="0"/>
              <w:jc w:val="both"/>
              <w:rPr>
                <w:rFonts w:ascii="Arial" w:hAnsi="Arial" w:cs="Arial"/>
              </w:rPr>
            </w:pPr>
            <w:r w:rsidRPr="00FC31FD">
              <w:rPr>
                <w:rFonts w:ascii="Arial" w:hAnsi="Arial" w:cs="Arial"/>
              </w:rPr>
              <w:t>Сангийн яам</w:t>
            </w:r>
          </w:p>
        </w:tc>
        <w:tc>
          <w:tcPr>
            <w:tcW w:w="3686" w:type="dxa"/>
            <w:vAlign w:val="center"/>
          </w:tcPr>
          <w:p w14:paraId="09AC1B04" w14:textId="77777777" w:rsidR="007808B7" w:rsidRPr="00FC31FD" w:rsidRDefault="007808B7" w:rsidP="001C477C">
            <w:pPr>
              <w:spacing w:after="0"/>
              <w:jc w:val="both"/>
              <w:rPr>
                <w:rFonts w:ascii="Arial" w:eastAsia="Arial" w:hAnsi="Arial" w:cs="Arial"/>
              </w:rPr>
            </w:pPr>
          </w:p>
        </w:tc>
        <w:tc>
          <w:tcPr>
            <w:tcW w:w="3827" w:type="dxa"/>
            <w:vAlign w:val="center"/>
          </w:tcPr>
          <w:p w14:paraId="33F5FB4D" w14:textId="2D0D0702" w:rsidR="007808B7" w:rsidRPr="00A42ED0" w:rsidRDefault="007808B7" w:rsidP="00D57556">
            <w:pPr>
              <w:pStyle w:val="NormalWeb"/>
              <w:spacing w:before="0" w:beforeAutospacing="0" w:after="0" w:afterAutospacing="0"/>
              <w:jc w:val="both"/>
              <w:rPr>
                <w:rFonts w:ascii="Arial" w:eastAsia="Arial" w:hAnsi="Arial" w:cs="Arial"/>
                <w:sz w:val="22"/>
                <w:szCs w:val="22"/>
                <w:lang w:val="mn-MN"/>
              </w:rPr>
            </w:pPr>
            <w:r w:rsidRPr="00FC31FD">
              <w:rPr>
                <w:rFonts w:ascii="Arial" w:hAnsi="Arial" w:cs="Arial"/>
                <w:sz w:val="22"/>
                <w:szCs w:val="22"/>
                <w:lang w:val="mn-MN"/>
              </w:rPr>
              <w:t>Хуулийн төслийн 4 дүгээр зүйлийн 4.1.1 дэх хэсэгт бэлчээрийн газрын төлбөри</w:t>
            </w:r>
            <w:r w:rsidR="00612D54" w:rsidRPr="00FC31FD">
              <w:rPr>
                <w:rFonts w:ascii="Arial" w:hAnsi="Arial" w:cs="Arial"/>
                <w:sz w:val="22"/>
                <w:szCs w:val="22"/>
                <w:lang w:val="mn-MN"/>
              </w:rPr>
              <w:t>йг хонин толгойд шилжүүлсэн малы</w:t>
            </w:r>
            <w:r w:rsidRPr="00FC31FD">
              <w:rPr>
                <w:rFonts w:ascii="Arial" w:hAnsi="Arial" w:cs="Arial"/>
                <w:sz w:val="22"/>
                <w:szCs w:val="22"/>
                <w:lang w:val="mn-MN"/>
              </w:rPr>
              <w:t>н толгой тутамд гэж заасан нь Mалын тоо толгойн албан татварын тухай хуульд заасан малын тоо толгойн албан татвартай давхардаж байгаа тул дээрх заалтыг дахин нягталж үзэх;</w:t>
            </w:r>
          </w:p>
        </w:tc>
        <w:tc>
          <w:tcPr>
            <w:tcW w:w="4394" w:type="dxa"/>
            <w:vAlign w:val="center"/>
          </w:tcPr>
          <w:p w14:paraId="6BA0F3D7" w14:textId="2908009E" w:rsidR="00C25806" w:rsidRPr="00FC31FD" w:rsidRDefault="003D7C21" w:rsidP="001C477C">
            <w:pPr>
              <w:pStyle w:val="NormalWeb"/>
              <w:spacing w:before="0" w:beforeAutospacing="0" w:after="0" w:afterAutospacing="0"/>
              <w:jc w:val="both"/>
              <w:rPr>
                <w:rFonts w:ascii="Arial" w:eastAsia="Arial" w:hAnsi="Arial" w:cs="Arial"/>
                <w:sz w:val="22"/>
                <w:szCs w:val="22"/>
                <w:lang w:val="mn-MN"/>
              </w:rPr>
            </w:pPr>
            <w:r w:rsidRPr="00FC31FD">
              <w:rPr>
                <w:rFonts w:ascii="Arial" w:eastAsia="Arial" w:hAnsi="Arial" w:cs="Arial"/>
                <w:sz w:val="22"/>
                <w:szCs w:val="22"/>
                <w:lang w:val="mn-MN"/>
              </w:rPr>
              <w:t>Саналыг авч, Газрын төлбөрийн тухай хуулийн төслөөс бэлчээрийн газрын төлбөрийн харилцаатай холбоотой заалтуудыг хассан.</w:t>
            </w:r>
          </w:p>
        </w:tc>
      </w:tr>
      <w:tr w:rsidR="007808B7" w:rsidRPr="00FC31FD" w14:paraId="6D9FADDB" w14:textId="77777777" w:rsidTr="002A3046">
        <w:trPr>
          <w:trHeight w:val="1252"/>
        </w:trPr>
        <w:tc>
          <w:tcPr>
            <w:tcW w:w="732" w:type="dxa"/>
            <w:vMerge/>
          </w:tcPr>
          <w:p w14:paraId="4DC7C30E" w14:textId="77777777" w:rsidR="007808B7" w:rsidRPr="00FC31FD" w:rsidRDefault="007808B7" w:rsidP="001C477C">
            <w:pPr>
              <w:spacing w:after="0"/>
              <w:jc w:val="both"/>
              <w:rPr>
                <w:rFonts w:ascii="Arial" w:hAnsi="Arial" w:cs="Arial"/>
              </w:rPr>
            </w:pPr>
          </w:p>
        </w:tc>
        <w:tc>
          <w:tcPr>
            <w:tcW w:w="1536" w:type="dxa"/>
            <w:vMerge/>
          </w:tcPr>
          <w:p w14:paraId="0392D7CA" w14:textId="77777777" w:rsidR="007808B7" w:rsidRPr="00FC31FD" w:rsidRDefault="007808B7" w:rsidP="001C477C">
            <w:pPr>
              <w:spacing w:after="0"/>
              <w:jc w:val="both"/>
              <w:rPr>
                <w:rFonts w:ascii="Arial" w:hAnsi="Arial" w:cs="Arial"/>
              </w:rPr>
            </w:pPr>
          </w:p>
        </w:tc>
        <w:tc>
          <w:tcPr>
            <w:tcW w:w="3686" w:type="dxa"/>
            <w:vAlign w:val="center"/>
          </w:tcPr>
          <w:p w14:paraId="336D22D8" w14:textId="77777777" w:rsidR="007808B7" w:rsidRPr="00FC31FD" w:rsidRDefault="007808B7" w:rsidP="001C477C">
            <w:pPr>
              <w:spacing w:after="0"/>
              <w:jc w:val="both"/>
              <w:rPr>
                <w:rFonts w:ascii="Arial" w:eastAsia="Arial" w:hAnsi="Arial" w:cs="Arial"/>
              </w:rPr>
            </w:pPr>
          </w:p>
        </w:tc>
        <w:tc>
          <w:tcPr>
            <w:tcW w:w="3827" w:type="dxa"/>
            <w:vAlign w:val="center"/>
          </w:tcPr>
          <w:p w14:paraId="7CDE96BA" w14:textId="77777777" w:rsidR="007808B7" w:rsidRPr="00FC31FD" w:rsidRDefault="007808B7" w:rsidP="001C477C">
            <w:pPr>
              <w:pStyle w:val="NormalWeb"/>
              <w:spacing w:before="0" w:beforeAutospacing="0" w:after="0" w:afterAutospacing="0"/>
              <w:jc w:val="both"/>
              <w:rPr>
                <w:rFonts w:ascii="Arial" w:hAnsi="Arial" w:cs="Arial"/>
                <w:sz w:val="22"/>
                <w:szCs w:val="22"/>
                <w:lang w:val="mn-MN"/>
              </w:rPr>
            </w:pPr>
            <w:r w:rsidRPr="00FC31FD">
              <w:rPr>
                <w:rFonts w:ascii="Arial" w:hAnsi="Arial" w:cs="Arial"/>
                <w:sz w:val="22"/>
                <w:szCs w:val="22"/>
                <w:lang w:val="mn-MN"/>
              </w:rPr>
              <w:t>Хуулийн төслийн 5 дугаар зүйлийн 5.1 дэх хэсэгт Кадастрын тухай х</w:t>
            </w:r>
            <w:r w:rsidR="00C022D7" w:rsidRPr="00FC31FD">
              <w:rPr>
                <w:rFonts w:ascii="Arial" w:hAnsi="Arial" w:cs="Arial"/>
                <w:sz w:val="22"/>
                <w:szCs w:val="22"/>
                <w:lang w:val="mn-MN"/>
              </w:rPr>
              <w:t>уулийн холбогдох зүйл, заалтыг э</w:t>
            </w:r>
            <w:r w:rsidRPr="00FC31FD">
              <w:rPr>
                <w:rFonts w:ascii="Arial" w:hAnsi="Arial" w:cs="Arial"/>
                <w:sz w:val="22"/>
                <w:szCs w:val="22"/>
                <w:lang w:val="mn-MN"/>
              </w:rPr>
              <w:t>шлэн тодорхой болгох;</w:t>
            </w:r>
          </w:p>
          <w:p w14:paraId="02494ABF" w14:textId="77777777" w:rsidR="007808B7" w:rsidRPr="00FC31FD" w:rsidRDefault="007808B7" w:rsidP="001C477C">
            <w:pPr>
              <w:spacing w:after="0"/>
              <w:jc w:val="both"/>
              <w:rPr>
                <w:rFonts w:ascii="Arial" w:eastAsia="Arial" w:hAnsi="Arial" w:cs="Arial"/>
              </w:rPr>
            </w:pPr>
          </w:p>
        </w:tc>
        <w:tc>
          <w:tcPr>
            <w:tcW w:w="4394" w:type="dxa"/>
            <w:vAlign w:val="center"/>
          </w:tcPr>
          <w:p w14:paraId="79BDDEAD" w14:textId="1FDC8836" w:rsidR="00D57556" w:rsidRPr="00FC31FD" w:rsidRDefault="007808B7" w:rsidP="00D57556">
            <w:pPr>
              <w:spacing w:after="200"/>
              <w:jc w:val="both"/>
              <w:rPr>
                <w:rFonts w:ascii="Arial" w:eastAsia="Arial" w:hAnsi="Arial" w:cs="Arial"/>
              </w:rPr>
            </w:pPr>
            <w:r w:rsidRPr="00FC31FD">
              <w:rPr>
                <w:rFonts w:ascii="Arial" w:hAnsi="Arial" w:cs="Arial"/>
              </w:rPr>
              <w:t xml:space="preserve">Саналыг авч, хуулийн төслийн </w:t>
            </w:r>
            <w:r w:rsidR="00D57556" w:rsidRPr="00FC31FD">
              <w:rPr>
                <w:rFonts w:ascii="Arial" w:hAnsi="Arial" w:cs="Arial"/>
              </w:rPr>
              <w:t>“</w:t>
            </w:r>
            <w:r w:rsidR="00D57556" w:rsidRPr="00FC31FD">
              <w:rPr>
                <w:rFonts w:ascii="Arial" w:eastAsia="Arial" w:hAnsi="Arial" w:cs="Arial"/>
              </w:rPr>
              <w:t>6.1.Газрын төлбөрийн үнэлгээг дараах байдлаар тооцно:</w:t>
            </w:r>
          </w:p>
          <w:p w14:paraId="04147E39" w14:textId="77777777" w:rsidR="00D57556" w:rsidRPr="00FC31FD" w:rsidRDefault="00D57556" w:rsidP="00D57556">
            <w:pPr>
              <w:spacing w:after="0" w:line="240" w:lineRule="auto"/>
              <w:jc w:val="both"/>
              <w:rPr>
                <w:rFonts w:ascii="Arial" w:eastAsia="Arial" w:hAnsi="Arial" w:cs="Arial"/>
              </w:rPr>
            </w:pPr>
            <w:r w:rsidRPr="00FC31FD">
              <w:rPr>
                <w:rFonts w:ascii="Arial" w:eastAsia="Arial" w:hAnsi="Arial" w:cs="Arial"/>
              </w:rPr>
              <w:t>6.1.1.зам, шугам сүлжээний газрын төлбөрийг километр тутамд;</w:t>
            </w:r>
          </w:p>
          <w:p w14:paraId="213B0F6D" w14:textId="77777777" w:rsidR="00D57556" w:rsidRPr="00847067" w:rsidRDefault="00D57556" w:rsidP="00D57556">
            <w:pPr>
              <w:spacing w:after="0" w:line="240" w:lineRule="auto"/>
              <w:jc w:val="both"/>
              <w:rPr>
                <w:rFonts w:ascii="Arial" w:eastAsia="Arial" w:hAnsi="Arial" w:cs="Arial"/>
                <w:color w:val="FF0000"/>
              </w:rPr>
            </w:pPr>
            <w:r w:rsidRPr="00847067">
              <w:rPr>
                <w:rFonts w:ascii="Arial" w:eastAsia="Arial" w:hAnsi="Arial" w:cs="Arial"/>
                <w:color w:val="FF0000"/>
                <w:highlight w:val="yellow"/>
              </w:rPr>
              <w:t>6.1.2.дундын мэдлийн газрын эрхийн хувьд Газрын ерөнхий хуулийн 59.3-т заасан ногдох хувь хэмжээнд хамаарах талбайн Кадастрын тухай хуулийн 21 дүгээр зүйлд заасан зах зээлийн үнээр;</w:t>
            </w:r>
          </w:p>
          <w:p w14:paraId="71CB7D58" w14:textId="77777777" w:rsidR="00D57556" w:rsidRPr="00847067" w:rsidRDefault="00D57556" w:rsidP="00D57556">
            <w:pPr>
              <w:spacing w:before="240" w:after="0" w:line="240" w:lineRule="auto"/>
              <w:jc w:val="both"/>
              <w:rPr>
                <w:rFonts w:ascii="Arial" w:eastAsia="Arial" w:hAnsi="Arial" w:cs="Arial"/>
                <w:color w:val="FF0000"/>
              </w:rPr>
            </w:pPr>
            <w:r w:rsidRPr="00847067">
              <w:rPr>
                <w:rFonts w:ascii="Arial" w:eastAsia="Arial" w:hAnsi="Arial" w:cs="Arial"/>
                <w:color w:val="FF0000"/>
                <w:highlight w:val="yellow"/>
              </w:rPr>
              <w:lastRenderedPageBreak/>
              <w:t>6.1.3.энэ хуулийн 6.1.1. 6.1.2-т зааснаас бусад газрын хувьд эрх бүхий этгээдийн шийдвэрт заасан нийт талбайн Кадастрын тухай хуулийн 21 дүгээр зүйлд заасан зах зээлийн үнээр</w:t>
            </w:r>
            <w:r w:rsidRPr="00847067">
              <w:rPr>
                <w:rFonts w:ascii="Arial" w:hAnsi="Arial" w:cs="Arial"/>
                <w:b/>
                <w:i/>
                <w:color w:val="FF0000"/>
                <w:highlight w:val="yellow"/>
              </w:rPr>
              <w:t>.</w:t>
            </w:r>
          </w:p>
          <w:p w14:paraId="26949461" w14:textId="1E5DFE45" w:rsidR="00D57556" w:rsidRPr="00FC31FD" w:rsidRDefault="00D57556" w:rsidP="00D57556">
            <w:pPr>
              <w:spacing w:before="240" w:after="0" w:line="240" w:lineRule="auto"/>
              <w:jc w:val="both"/>
              <w:rPr>
                <w:rFonts w:ascii="Arial" w:eastAsia="Arial" w:hAnsi="Arial" w:cs="Arial"/>
              </w:rPr>
            </w:pPr>
            <w:r w:rsidRPr="00FC31FD">
              <w:rPr>
                <w:rFonts w:ascii="Arial" w:eastAsia="Arial" w:hAnsi="Arial" w:cs="Arial"/>
              </w:rPr>
              <w:t>6.2.Газрын тос, уламжлалт бус газрын тос хайх, олборлох үйл ажиллагаа явуулж байгаа газрын төлбөрийг тогтоохдоо бүтээгдэхүүн хуваах гэрээний нөхцөлийг баримтална.” гэж тусгав.</w:t>
            </w:r>
          </w:p>
          <w:p w14:paraId="368A2AFB" w14:textId="2FDE2F00" w:rsidR="007808B7" w:rsidRPr="00FC31FD" w:rsidRDefault="007808B7" w:rsidP="00BC19C7">
            <w:pPr>
              <w:spacing w:before="240" w:after="0" w:line="240" w:lineRule="auto"/>
              <w:ind w:firstLine="720"/>
              <w:jc w:val="both"/>
              <w:rPr>
                <w:rFonts w:ascii="Arial" w:eastAsia="Arial" w:hAnsi="Arial" w:cs="Arial"/>
              </w:rPr>
            </w:pPr>
          </w:p>
        </w:tc>
      </w:tr>
      <w:tr w:rsidR="007808B7" w:rsidRPr="00FC31FD" w14:paraId="04DAE6B2" w14:textId="77777777" w:rsidTr="00776729">
        <w:tc>
          <w:tcPr>
            <w:tcW w:w="732" w:type="dxa"/>
            <w:vMerge/>
          </w:tcPr>
          <w:p w14:paraId="21DDA020" w14:textId="77777777" w:rsidR="007808B7" w:rsidRPr="00FC31FD" w:rsidRDefault="007808B7" w:rsidP="001C477C">
            <w:pPr>
              <w:spacing w:after="0"/>
              <w:jc w:val="both"/>
              <w:rPr>
                <w:rFonts w:ascii="Arial" w:hAnsi="Arial" w:cs="Arial"/>
              </w:rPr>
            </w:pPr>
          </w:p>
        </w:tc>
        <w:tc>
          <w:tcPr>
            <w:tcW w:w="1536" w:type="dxa"/>
            <w:vMerge/>
          </w:tcPr>
          <w:p w14:paraId="4E549EF3" w14:textId="77777777" w:rsidR="007808B7" w:rsidRPr="00FC31FD" w:rsidRDefault="007808B7" w:rsidP="001C477C">
            <w:pPr>
              <w:spacing w:after="0"/>
              <w:jc w:val="both"/>
              <w:rPr>
                <w:rFonts w:ascii="Arial" w:hAnsi="Arial" w:cs="Arial"/>
              </w:rPr>
            </w:pPr>
          </w:p>
        </w:tc>
        <w:tc>
          <w:tcPr>
            <w:tcW w:w="3686" w:type="dxa"/>
            <w:vAlign w:val="center"/>
          </w:tcPr>
          <w:p w14:paraId="1F62BA61" w14:textId="77777777" w:rsidR="007808B7" w:rsidRPr="00FC31FD" w:rsidRDefault="007808B7" w:rsidP="001C477C">
            <w:pPr>
              <w:spacing w:after="0"/>
              <w:jc w:val="both"/>
              <w:rPr>
                <w:rFonts w:ascii="Arial" w:eastAsia="Arial" w:hAnsi="Arial" w:cs="Arial"/>
              </w:rPr>
            </w:pPr>
          </w:p>
        </w:tc>
        <w:tc>
          <w:tcPr>
            <w:tcW w:w="3827" w:type="dxa"/>
            <w:vAlign w:val="center"/>
          </w:tcPr>
          <w:p w14:paraId="2994D682" w14:textId="77777777" w:rsidR="007808B7" w:rsidRPr="00FC31FD" w:rsidRDefault="007808B7" w:rsidP="001C477C">
            <w:pPr>
              <w:pStyle w:val="NormalWeb"/>
              <w:spacing w:before="0" w:beforeAutospacing="0" w:after="0" w:afterAutospacing="0"/>
              <w:jc w:val="both"/>
              <w:rPr>
                <w:rFonts w:ascii="Arial" w:hAnsi="Arial" w:cs="Arial"/>
                <w:sz w:val="22"/>
                <w:szCs w:val="22"/>
                <w:lang w:val="mn-MN"/>
              </w:rPr>
            </w:pPr>
            <w:r w:rsidRPr="00FC31FD">
              <w:rPr>
                <w:rFonts w:ascii="Arial" w:hAnsi="Arial" w:cs="Arial"/>
                <w:sz w:val="22"/>
                <w:szCs w:val="22"/>
                <w:lang w:val="mn-MN"/>
              </w:rPr>
              <w:t>Хуулийн төслийн 6 дугаар зүйлийн 6.7 дах хэсэгт 6.7.</w:t>
            </w:r>
            <w:r w:rsidRPr="00FC31FD">
              <w:rPr>
                <w:rStyle w:val="apple-tab-span"/>
                <w:rFonts w:ascii="Arial" w:eastAsiaTheme="minorEastAsia" w:hAnsi="Arial" w:cs="Arial"/>
                <w:sz w:val="22"/>
                <w:szCs w:val="22"/>
                <w:lang w:val="mn-MN"/>
              </w:rPr>
              <w:tab/>
            </w:r>
            <w:r w:rsidRPr="00FC31FD">
              <w:rPr>
                <w:rFonts w:ascii="Arial" w:hAnsi="Arial" w:cs="Arial"/>
                <w:sz w:val="22"/>
                <w:szCs w:val="22"/>
                <w:lang w:val="mn-MN"/>
              </w:rPr>
              <w:t>Бэлчээрийн газрын төлбөрийг "малчин өрх", "мал бүхий иргэн, хуулийн этгээд”-тэй гэрээ байгуулан нийт хонин толгойд шилжүүлсэн малын тоонд ногдуулахаар заасан байна. Ийнхүү татвар, төлбөрийг гэрээнд заасны дагуу хураах нь хуулийг хэрэгжүүлэхэд хүндрэл үүсэх эрсдэлтэй бөгөөд төрийн үйлчилгээг цахимжуулах бодлогын хүрээнд татвар, төлбөрийг аль болох цахимаар нэхэмжилж, хураах бодлоготой нийцэхгүй байна. Түүнчлэн Mалын тоо толгойн албан татварын тухай хуульд заасан малын тоо толгойн албан татвартай давхардаж байгаа тул дээрх заалтыг дахин нягталж үзэл баримтлалтай нийцүүлэх;</w:t>
            </w:r>
          </w:p>
          <w:p w14:paraId="4DF606B4" w14:textId="77777777" w:rsidR="007808B7" w:rsidRPr="00FC31FD" w:rsidRDefault="007808B7" w:rsidP="001C477C">
            <w:pPr>
              <w:spacing w:after="0"/>
              <w:jc w:val="both"/>
              <w:rPr>
                <w:rFonts w:ascii="Arial" w:eastAsia="Arial" w:hAnsi="Arial" w:cs="Arial"/>
              </w:rPr>
            </w:pPr>
          </w:p>
        </w:tc>
        <w:tc>
          <w:tcPr>
            <w:tcW w:w="4394" w:type="dxa"/>
            <w:vAlign w:val="center"/>
          </w:tcPr>
          <w:p w14:paraId="7DB43179" w14:textId="552F98F2" w:rsidR="007808B7" w:rsidRPr="00FC31FD" w:rsidRDefault="00BC19C7" w:rsidP="001C477C">
            <w:pPr>
              <w:pStyle w:val="NormalWeb"/>
              <w:spacing w:before="0" w:beforeAutospacing="0" w:after="0" w:afterAutospacing="0"/>
              <w:jc w:val="both"/>
              <w:rPr>
                <w:rFonts w:ascii="Arial" w:eastAsia="Arial" w:hAnsi="Arial" w:cs="Arial"/>
                <w:sz w:val="22"/>
                <w:szCs w:val="22"/>
                <w:lang w:val="mn-MN"/>
              </w:rPr>
            </w:pPr>
            <w:r w:rsidRPr="00FC31FD">
              <w:rPr>
                <w:rFonts w:ascii="Arial" w:eastAsia="Arial" w:hAnsi="Arial" w:cs="Arial"/>
                <w:sz w:val="22"/>
                <w:szCs w:val="22"/>
                <w:lang w:val="mn-MN"/>
              </w:rPr>
              <w:t>Саналыг авч, Газрын төлбөрийн тухай хуулийн төслөөс бэлчээрийн газрын төлбөрийн харилцаатай холбоотой заалтуудыг хассан.</w:t>
            </w:r>
          </w:p>
        </w:tc>
      </w:tr>
      <w:tr w:rsidR="007808B7" w:rsidRPr="00FC31FD" w14:paraId="49719EC4" w14:textId="77777777" w:rsidTr="00776729">
        <w:tc>
          <w:tcPr>
            <w:tcW w:w="732" w:type="dxa"/>
            <w:vMerge/>
          </w:tcPr>
          <w:p w14:paraId="5CD0F854" w14:textId="77777777" w:rsidR="007808B7" w:rsidRPr="00FC31FD" w:rsidRDefault="007808B7" w:rsidP="001C477C">
            <w:pPr>
              <w:spacing w:after="0"/>
              <w:jc w:val="both"/>
              <w:rPr>
                <w:rFonts w:ascii="Arial" w:hAnsi="Arial" w:cs="Arial"/>
              </w:rPr>
            </w:pPr>
          </w:p>
        </w:tc>
        <w:tc>
          <w:tcPr>
            <w:tcW w:w="1536" w:type="dxa"/>
            <w:vMerge/>
          </w:tcPr>
          <w:p w14:paraId="57D39B29" w14:textId="77777777" w:rsidR="007808B7" w:rsidRPr="00FC31FD" w:rsidRDefault="007808B7" w:rsidP="001C477C">
            <w:pPr>
              <w:spacing w:after="0"/>
              <w:jc w:val="both"/>
              <w:rPr>
                <w:rFonts w:ascii="Arial" w:hAnsi="Arial" w:cs="Arial"/>
              </w:rPr>
            </w:pPr>
          </w:p>
        </w:tc>
        <w:tc>
          <w:tcPr>
            <w:tcW w:w="3686" w:type="dxa"/>
            <w:vAlign w:val="center"/>
          </w:tcPr>
          <w:p w14:paraId="6BF45C44" w14:textId="77777777" w:rsidR="007808B7" w:rsidRPr="00FC31FD" w:rsidRDefault="007808B7" w:rsidP="001C477C">
            <w:pPr>
              <w:spacing w:after="0"/>
              <w:jc w:val="both"/>
              <w:rPr>
                <w:rFonts w:ascii="Arial" w:eastAsia="Arial" w:hAnsi="Arial" w:cs="Arial"/>
              </w:rPr>
            </w:pPr>
          </w:p>
        </w:tc>
        <w:tc>
          <w:tcPr>
            <w:tcW w:w="3827" w:type="dxa"/>
            <w:vAlign w:val="center"/>
          </w:tcPr>
          <w:p w14:paraId="18849DE2" w14:textId="77777777" w:rsidR="007808B7" w:rsidRPr="00FC31FD" w:rsidRDefault="007808B7" w:rsidP="001C477C">
            <w:pPr>
              <w:pStyle w:val="NormalWeb"/>
              <w:spacing w:before="0" w:beforeAutospacing="0" w:after="0" w:afterAutospacing="0"/>
              <w:jc w:val="both"/>
              <w:rPr>
                <w:rFonts w:ascii="Arial" w:hAnsi="Arial" w:cs="Arial"/>
                <w:sz w:val="22"/>
                <w:szCs w:val="22"/>
                <w:lang w:val="mn-MN"/>
              </w:rPr>
            </w:pPr>
            <w:r w:rsidRPr="00FC31FD">
              <w:rPr>
                <w:rFonts w:ascii="Arial" w:hAnsi="Arial" w:cs="Arial"/>
                <w:sz w:val="22"/>
                <w:szCs w:val="22"/>
                <w:lang w:val="mn-MN"/>
              </w:rPr>
              <w:t> Хуулийн төслийн 7 дугаар зүйл. Газрын төлбөрөөс хөнгөлөх чөлөөлөх хэсэгт газрын төлбөрийн хөнгөлөлтийг зөвхөн буцаан олголт байдлаар эдлүүлэх зарчмаар оруулах нь зүйтэй гэж үзэж байгаа тул хуулийн төслийн 7 дугаар зүйлийг Газрын төлбөрийн тухай хуулийн үзэл баримтлалтай уялдуулан өөрчлөн найруулах;</w:t>
            </w:r>
          </w:p>
          <w:p w14:paraId="32A9A046" w14:textId="77777777" w:rsidR="007808B7" w:rsidRPr="00FC31FD" w:rsidRDefault="007808B7" w:rsidP="001C477C">
            <w:pPr>
              <w:spacing w:after="0"/>
              <w:jc w:val="both"/>
              <w:rPr>
                <w:rFonts w:ascii="Arial" w:eastAsia="Arial" w:hAnsi="Arial" w:cs="Arial"/>
              </w:rPr>
            </w:pPr>
          </w:p>
        </w:tc>
        <w:tc>
          <w:tcPr>
            <w:tcW w:w="4394" w:type="dxa"/>
            <w:vAlign w:val="center"/>
          </w:tcPr>
          <w:p w14:paraId="4B7C6BEE" w14:textId="77777777" w:rsidR="007808B7" w:rsidRPr="00FC31FD" w:rsidRDefault="0011288A" w:rsidP="0011288A">
            <w:pPr>
              <w:spacing w:before="240" w:after="0" w:line="240" w:lineRule="auto"/>
              <w:ind w:right="99"/>
              <w:jc w:val="both"/>
              <w:rPr>
                <w:rFonts w:ascii="Arial" w:hAnsi="Arial" w:cs="Arial"/>
              </w:rPr>
            </w:pPr>
            <w:r w:rsidRPr="00FC31FD">
              <w:rPr>
                <w:rFonts w:ascii="Arial" w:hAnsi="Arial" w:cs="Arial"/>
              </w:rPr>
              <w:t xml:space="preserve">Газрын төлбөрийн хөнгөлөлттэй холбоотой зохицуулалтыг Сангийн яамны саналын дагуу 9 дүгээр зүйлд тусгав. </w:t>
            </w:r>
          </w:p>
          <w:p w14:paraId="2C2F822B" w14:textId="1A8EA0D7" w:rsidR="00716393" w:rsidRPr="00FC31FD" w:rsidRDefault="00716393" w:rsidP="00716393">
            <w:pPr>
              <w:spacing w:before="240" w:after="0" w:line="240" w:lineRule="auto"/>
              <w:ind w:right="99"/>
              <w:jc w:val="both"/>
              <w:rPr>
                <w:rStyle w:val="Emphasis"/>
                <w:rFonts w:ascii="Arial" w:hAnsi="Arial" w:cs="Arial"/>
                <w:i w:val="0"/>
                <w:shd w:val="clear" w:color="auto" w:fill="FFFFFF"/>
              </w:rPr>
            </w:pPr>
            <w:r w:rsidRPr="00FC31FD">
              <w:rPr>
                <w:rFonts w:ascii="Arial" w:hAnsi="Arial" w:cs="Arial"/>
              </w:rPr>
              <w:t xml:space="preserve">Мөн Хуулийн төслийн </w:t>
            </w:r>
            <w:r w:rsidRPr="00FC31FD">
              <w:rPr>
                <w:rStyle w:val="Emphasis"/>
                <w:rFonts w:ascii="Arial" w:hAnsi="Arial" w:cs="Arial"/>
                <w:i w:val="0"/>
                <w:shd w:val="clear" w:color="auto" w:fill="FFFFFF"/>
              </w:rPr>
              <w:t>9.3-т “Газрын төлбөрийн хөнгөлөлтийг төлбөр ногдуулах үед тооцож эдлүүлнэ.” гэж тусгасан.</w:t>
            </w:r>
          </w:p>
          <w:p w14:paraId="3076679C" w14:textId="424AE79B" w:rsidR="00716393" w:rsidRPr="00FC31FD" w:rsidRDefault="00716393" w:rsidP="0011288A">
            <w:pPr>
              <w:spacing w:before="240" w:after="0" w:line="240" w:lineRule="auto"/>
              <w:ind w:right="99"/>
              <w:jc w:val="both"/>
              <w:rPr>
                <w:rFonts w:ascii="Arial" w:eastAsia="Arial" w:hAnsi="Arial" w:cs="Arial"/>
              </w:rPr>
            </w:pPr>
          </w:p>
        </w:tc>
      </w:tr>
      <w:tr w:rsidR="007808B7" w:rsidRPr="00FC31FD" w14:paraId="4A2CF402" w14:textId="77777777" w:rsidTr="00776729">
        <w:tc>
          <w:tcPr>
            <w:tcW w:w="732" w:type="dxa"/>
            <w:vMerge/>
          </w:tcPr>
          <w:p w14:paraId="26E4AFE7" w14:textId="77777777" w:rsidR="007808B7" w:rsidRPr="00FC31FD" w:rsidRDefault="007808B7" w:rsidP="001C477C">
            <w:pPr>
              <w:spacing w:after="0"/>
              <w:jc w:val="both"/>
              <w:rPr>
                <w:rFonts w:ascii="Arial" w:hAnsi="Arial" w:cs="Arial"/>
              </w:rPr>
            </w:pPr>
          </w:p>
        </w:tc>
        <w:tc>
          <w:tcPr>
            <w:tcW w:w="1536" w:type="dxa"/>
            <w:vMerge/>
          </w:tcPr>
          <w:p w14:paraId="2E3CFD92" w14:textId="77777777" w:rsidR="007808B7" w:rsidRPr="00FC31FD" w:rsidRDefault="007808B7" w:rsidP="001C477C">
            <w:pPr>
              <w:spacing w:after="0"/>
              <w:jc w:val="both"/>
              <w:rPr>
                <w:rFonts w:ascii="Arial" w:hAnsi="Arial" w:cs="Arial"/>
              </w:rPr>
            </w:pPr>
          </w:p>
        </w:tc>
        <w:tc>
          <w:tcPr>
            <w:tcW w:w="3686" w:type="dxa"/>
            <w:vAlign w:val="center"/>
          </w:tcPr>
          <w:p w14:paraId="74D89CE8" w14:textId="77777777" w:rsidR="007808B7" w:rsidRPr="00FC31FD" w:rsidRDefault="007808B7" w:rsidP="001C477C">
            <w:pPr>
              <w:spacing w:after="0"/>
              <w:jc w:val="both"/>
              <w:rPr>
                <w:rFonts w:ascii="Arial" w:eastAsia="Arial" w:hAnsi="Arial" w:cs="Arial"/>
              </w:rPr>
            </w:pPr>
          </w:p>
        </w:tc>
        <w:tc>
          <w:tcPr>
            <w:tcW w:w="3827" w:type="dxa"/>
            <w:vAlign w:val="center"/>
          </w:tcPr>
          <w:p w14:paraId="35086C70" w14:textId="77777777" w:rsidR="007808B7" w:rsidRPr="00FC31FD" w:rsidRDefault="007808B7" w:rsidP="001C477C">
            <w:pPr>
              <w:pStyle w:val="NormalWeb"/>
              <w:spacing w:before="0" w:beforeAutospacing="0" w:after="0" w:afterAutospacing="0"/>
              <w:jc w:val="both"/>
              <w:rPr>
                <w:rFonts w:ascii="Arial" w:eastAsia="Arial" w:hAnsi="Arial" w:cs="Arial"/>
                <w:sz w:val="22"/>
                <w:szCs w:val="22"/>
                <w:lang w:val="mn-MN"/>
              </w:rPr>
            </w:pPr>
            <w:r w:rsidRPr="00FC31FD">
              <w:rPr>
                <w:rFonts w:ascii="Arial" w:hAnsi="Arial" w:cs="Arial"/>
                <w:sz w:val="22"/>
                <w:szCs w:val="22"/>
                <w:lang w:val="mn-MN"/>
              </w:rPr>
              <w:t>Хуулийн төслийн 7 дугаар зүйлийн 7.1.1-т мэргэжлийн байгууллагын дүгнэлтээр өөрийн эзэмшлийн газар болон орчны газрынхаа төлөв байдал, чанарын үзүүлэлт, ногоон байгууламжийн эзлэх хувийг нэмэгдүүлсэн нь тогтоогдвол газрын төлбөрийг 70 хувиар хөнгөлөхөөр заасан байна. Газрын төлөв байдал, чанарын үзүүлэлт, ногоон байгууламжийн эзлэх хувийг нэмэгдүүлсэн эсэхийг тогтоох журам, зохицуулалтуудыг хуульд тодорхой заах;</w:t>
            </w:r>
          </w:p>
        </w:tc>
        <w:tc>
          <w:tcPr>
            <w:tcW w:w="4394" w:type="dxa"/>
            <w:vAlign w:val="center"/>
          </w:tcPr>
          <w:p w14:paraId="5C44F8F0" w14:textId="434E7057" w:rsidR="00DB3FC6" w:rsidRPr="00FC31FD" w:rsidRDefault="00712C86" w:rsidP="00DB3FC6">
            <w:pPr>
              <w:spacing w:after="0" w:line="240" w:lineRule="auto"/>
              <w:jc w:val="both"/>
              <w:rPr>
                <w:rFonts w:ascii="Arial" w:eastAsia="Arial" w:hAnsi="Arial" w:cs="Arial"/>
                <w:b/>
              </w:rPr>
            </w:pPr>
            <w:r w:rsidRPr="00FC31FD">
              <w:rPr>
                <w:rFonts w:ascii="Arial" w:hAnsi="Arial" w:cs="Arial"/>
              </w:rPr>
              <w:t xml:space="preserve">Саналыг авч, </w:t>
            </w:r>
            <w:r w:rsidR="00DB3FC6" w:rsidRPr="00FC31FD">
              <w:rPr>
                <w:rFonts w:ascii="Arial" w:hAnsi="Arial" w:cs="Arial"/>
              </w:rPr>
              <w:t xml:space="preserve">Газрын төлбөрийн тухай хуулийн төслийн </w:t>
            </w:r>
            <w:r w:rsidR="00DB3FC6" w:rsidRPr="00FC31FD">
              <w:rPr>
                <w:rFonts w:ascii="Arial" w:eastAsia="Arial" w:hAnsi="Arial" w:cs="Arial"/>
              </w:rPr>
              <w:t xml:space="preserve">6.6-д “Хязгаарлагдмал эрхтэй газар болон орчны газрынхаа төлөв байдал, чанарын үзүүлэлтийг доройтуулсан, ногоон байгууламжийн эзлэх хувийг бууруулсан нь газрын хянан баталгааны дүгнэлтээр тогтоогдвол газрын нэгдмэл сангийн ангиллаас хамааруулан газрын төлбөрийг гурав дахин нэмэгдүүлсэн хэмжээгээр тооцно.” </w:t>
            </w:r>
            <w:r w:rsidRPr="00FC31FD">
              <w:rPr>
                <w:rFonts w:ascii="Arial" w:eastAsia="Arial" w:hAnsi="Arial" w:cs="Arial"/>
              </w:rPr>
              <w:t>г</w:t>
            </w:r>
            <w:r w:rsidR="00DB3FC6" w:rsidRPr="00FC31FD">
              <w:rPr>
                <w:rFonts w:ascii="Arial" w:eastAsia="Arial" w:hAnsi="Arial" w:cs="Arial"/>
              </w:rPr>
              <w:t>э</w:t>
            </w:r>
            <w:r w:rsidRPr="00FC31FD">
              <w:rPr>
                <w:rFonts w:ascii="Arial" w:eastAsia="Arial" w:hAnsi="Arial" w:cs="Arial"/>
              </w:rPr>
              <w:t xml:space="preserve">снийг хасав. </w:t>
            </w:r>
          </w:p>
          <w:p w14:paraId="1F34DDC8" w14:textId="0F7E9E07" w:rsidR="007808B7" w:rsidRPr="00FC31FD" w:rsidRDefault="007808B7" w:rsidP="00BA1C47">
            <w:pPr>
              <w:spacing w:before="240"/>
              <w:jc w:val="both"/>
              <w:rPr>
                <w:rFonts w:ascii="Arial" w:eastAsia="Arial" w:hAnsi="Arial" w:cs="Arial"/>
              </w:rPr>
            </w:pPr>
          </w:p>
        </w:tc>
      </w:tr>
      <w:tr w:rsidR="007808B7" w:rsidRPr="00FC31FD" w14:paraId="2DD55640" w14:textId="77777777" w:rsidTr="00776729">
        <w:tc>
          <w:tcPr>
            <w:tcW w:w="732" w:type="dxa"/>
            <w:vMerge/>
          </w:tcPr>
          <w:p w14:paraId="3999CCF7" w14:textId="77777777" w:rsidR="007808B7" w:rsidRPr="00FC31FD" w:rsidRDefault="007808B7" w:rsidP="001C477C">
            <w:pPr>
              <w:spacing w:after="0"/>
              <w:jc w:val="both"/>
              <w:rPr>
                <w:rFonts w:ascii="Arial" w:hAnsi="Arial" w:cs="Arial"/>
              </w:rPr>
            </w:pPr>
          </w:p>
        </w:tc>
        <w:tc>
          <w:tcPr>
            <w:tcW w:w="1536" w:type="dxa"/>
            <w:vMerge/>
          </w:tcPr>
          <w:p w14:paraId="5C58EA35" w14:textId="77777777" w:rsidR="007808B7" w:rsidRPr="00FC31FD" w:rsidRDefault="007808B7" w:rsidP="001C477C">
            <w:pPr>
              <w:spacing w:after="0"/>
              <w:jc w:val="both"/>
              <w:rPr>
                <w:rFonts w:ascii="Arial" w:hAnsi="Arial" w:cs="Arial"/>
              </w:rPr>
            </w:pPr>
          </w:p>
        </w:tc>
        <w:tc>
          <w:tcPr>
            <w:tcW w:w="3686" w:type="dxa"/>
            <w:vAlign w:val="center"/>
          </w:tcPr>
          <w:p w14:paraId="5A1DE239" w14:textId="77777777" w:rsidR="007808B7" w:rsidRPr="00FC31FD" w:rsidRDefault="007808B7" w:rsidP="001C477C">
            <w:pPr>
              <w:spacing w:after="0"/>
              <w:jc w:val="both"/>
              <w:rPr>
                <w:rFonts w:ascii="Arial" w:eastAsia="Arial" w:hAnsi="Arial" w:cs="Arial"/>
              </w:rPr>
            </w:pPr>
          </w:p>
        </w:tc>
        <w:tc>
          <w:tcPr>
            <w:tcW w:w="3827" w:type="dxa"/>
            <w:vAlign w:val="center"/>
          </w:tcPr>
          <w:p w14:paraId="477C7EEC" w14:textId="77777777" w:rsidR="007808B7" w:rsidRPr="00FC31FD" w:rsidRDefault="007808B7" w:rsidP="001C477C">
            <w:pPr>
              <w:pStyle w:val="NormalWeb"/>
              <w:spacing w:before="0" w:beforeAutospacing="0" w:after="0" w:afterAutospacing="0"/>
              <w:jc w:val="both"/>
              <w:rPr>
                <w:rFonts w:ascii="Arial" w:eastAsia="Arial" w:hAnsi="Arial" w:cs="Arial"/>
                <w:sz w:val="22"/>
                <w:szCs w:val="22"/>
                <w:lang w:val="mn-MN"/>
              </w:rPr>
            </w:pPr>
            <w:r w:rsidRPr="00FC31FD">
              <w:rPr>
                <w:rFonts w:ascii="Arial" w:hAnsi="Arial" w:cs="Arial"/>
                <w:sz w:val="22"/>
                <w:szCs w:val="22"/>
                <w:lang w:val="mn-MN"/>
              </w:rPr>
              <w:t>Хуулийн төслийн 8 дугаар зүйлийн 8.1 дэх хэсэгт Татварын алба газрын төлбөрийн ногдуулалтын талаарх мэдээл</w:t>
            </w:r>
            <w:r w:rsidR="00577CB0" w:rsidRPr="00FC31FD">
              <w:rPr>
                <w:rFonts w:ascii="Arial" w:hAnsi="Arial" w:cs="Arial"/>
                <w:sz w:val="22"/>
                <w:szCs w:val="22"/>
                <w:lang w:val="mn-MN"/>
              </w:rPr>
              <w:t>л</w:t>
            </w:r>
            <w:r w:rsidRPr="00FC31FD">
              <w:rPr>
                <w:rFonts w:ascii="Arial" w:hAnsi="Arial" w:cs="Arial"/>
                <w:sz w:val="22"/>
                <w:szCs w:val="22"/>
                <w:lang w:val="mn-MN"/>
              </w:rPr>
              <w:t>ийг газрын төлбөр төлөгчид цахим, бусад хэлбэрээр мэдэгдэх хугацааг тодорхой зааж өгөх;</w:t>
            </w:r>
          </w:p>
        </w:tc>
        <w:tc>
          <w:tcPr>
            <w:tcW w:w="4394" w:type="dxa"/>
            <w:vAlign w:val="center"/>
          </w:tcPr>
          <w:p w14:paraId="0E1DF1E3" w14:textId="01F6A453" w:rsidR="007808B7" w:rsidRPr="00FC31FD" w:rsidRDefault="00577CB0" w:rsidP="00E1125E">
            <w:pPr>
              <w:spacing w:before="360" w:after="200" w:line="240" w:lineRule="auto"/>
              <w:jc w:val="both"/>
              <w:rPr>
                <w:rFonts w:ascii="Arial" w:eastAsia="Arial" w:hAnsi="Arial" w:cs="Arial"/>
              </w:rPr>
            </w:pPr>
            <w:r w:rsidRPr="00FC31FD">
              <w:rPr>
                <w:rFonts w:ascii="Arial" w:hAnsi="Arial" w:cs="Arial"/>
                <w:shd w:val="clear" w:color="auto" w:fill="FFFFFF"/>
              </w:rPr>
              <w:t xml:space="preserve">Саналыг авч, хуулийн төслийн </w:t>
            </w:r>
            <w:r w:rsidR="00522019" w:rsidRPr="00FC31FD">
              <w:rPr>
                <w:rFonts w:ascii="Arial" w:hAnsi="Arial" w:cs="Arial"/>
                <w:shd w:val="clear" w:color="auto" w:fill="FFFFFF"/>
              </w:rPr>
              <w:t xml:space="preserve">10.1-д “Татварын алба нь газрын төлбөрийн ногдуулалтын мэдээллийг нэхэмжлэх үүссэн тухай бүрт газрын төлбөр төлөгчид цахим болон бусад хэлбэрээр мэдэгдэнэ.” </w:t>
            </w:r>
            <w:r w:rsidR="007808B7" w:rsidRPr="00FC31FD">
              <w:rPr>
                <w:rFonts w:ascii="Arial" w:hAnsi="Arial" w:cs="Arial"/>
                <w:shd w:val="clear" w:color="auto" w:fill="FFFFFF"/>
              </w:rPr>
              <w:t xml:space="preserve">гэж </w:t>
            </w:r>
            <w:r w:rsidR="00522019" w:rsidRPr="00FC31FD">
              <w:rPr>
                <w:rFonts w:ascii="Arial" w:hAnsi="Arial" w:cs="Arial"/>
                <w:shd w:val="clear" w:color="auto" w:fill="FFFFFF"/>
              </w:rPr>
              <w:t>тусгав</w:t>
            </w:r>
            <w:r w:rsidR="007808B7" w:rsidRPr="00FC31FD">
              <w:rPr>
                <w:rFonts w:ascii="Arial" w:hAnsi="Arial" w:cs="Arial"/>
                <w:shd w:val="clear" w:color="auto" w:fill="FFFFFF"/>
              </w:rPr>
              <w:t>.</w:t>
            </w:r>
          </w:p>
        </w:tc>
      </w:tr>
      <w:tr w:rsidR="007808B7" w:rsidRPr="00FC31FD" w14:paraId="5FDFFADC" w14:textId="77777777" w:rsidTr="00776729">
        <w:tc>
          <w:tcPr>
            <w:tcW w:w="732" w:type="dxa"/>
            <w:vMerge/>
          </w:tcPr>
          <w:p w14:paraId="6C5AA559" w14:textId="77777777" w:rsidR="007808B7" w:rsidRPr="00FC31FD" w:rsidRDefault="007808B7" w:rsidP="001C477C">
            <w:pPr>
              <w:spacing w:after="0"/>
              <w:jc w:val="both"/>
              <w:rPr>
                <w:rFonts w:ascii="Arial" w:hAnsi="Arial" w:cs="Arial"/>
              </w:rPr>
            </w:pPr>
          </w:p>
        </w:tc>
        <w:tc>
          <w:tcPr>
            <w:tcW w:w="1536" w:type="dxa"/>
            <w:vMerge/>
          </w:tcPr>
          <w:p w14:paraId="6C8627D6" w14:textId="77777777" w:rsidR="007808B7" w:rsidRPr="00FC31FD" w:rsidRDefault="007808B7" w:rsidP="001C477C">
            <w:pPr>
              <w:spacing w:after="0"/>
              <w:jc w:val="both"/>
              <w:rPr>
                <w:rFonts w:ascii="Arial" w:hAnsi="Arial" w:cs="Arial"/>
              </w:rPr>
            </w:pPr>
          </w:p>
        </w:tc>
        <w:tc>
          <w:tcPr>
            <w:tcW w:w="3686" w:type="dxa"/>
            <w:vAlign w:val="center"/>
          </w:tcPr>
          <w:p w14:paraId="71B33B25" w14:textId="77777777" w:rsidR="007808B7" w:rsidRPr="00FC31FD" w:rsidRDefault="007808B7" w:rsidP="001C477C">
            <w:pPr>
              <w:spacing w:after="0"/>
              <w:jc w:val="both"/>
              <w:rPr>
                <w:rFonts w:ascii="Arial" w:eastAsia="Arial" w:hAnsi="Arial" w:cs="Arial"/>
              </w:rPr>
            </w:pPr>
          </w:p>
        </w:tc>
        <w:tc>
          <w:tcPr>
            <w:tcW w:w="3827" w:type="dxa"/>
            <w:vAlign w:val="center"/>
          </w:tcPr>
          <w:p w14:paraId="03F0E4C5" w14:textId="77777777" w:rsidR="007808B7" w:rsidRPr="00FC31FD" w:rsidRDefault="007808B7" w:rsidP="001C477C">
            <w:pPr>
              <w:pStyle w:val="NormalWeb"/>
              <w:spacing w:before="0" w:beforeAutospacing="0" w:after="0" w:afterAutospacing="0"/>
              <w:jc w:val="both"/>
              <w:rPr>
                <w:rFonts w:ascii="Arial" w:hAnsi="Arial" w:cs="Arial"/>
                <w:sz w:val="22"/>
                <w:szCs w:val="22"/>
                <w:lang w:val="mn-MN"/>
              </w:rPr>
            </w:pPr>
            <w:r w:rsidRPr="00FC31FD">
              <w:rPr>
                <w:rFonts w:ascii="Arial" w:hAnsi="Arial" w:cs="Arial"/>
                <w:sz w:val="22"/>
                <w:szCs w:val="22"/>
                <w:lang w:val="mn-MN"/>
              </w:rPr>
              <w:t xml:space="preserve">Хуулийн төслийн 9 дүгээр зүйлд заасан Газрын төлбөрийг төлөвлөх, тайлагнах асуудал нь Төсвийн харилцаанд хамаарах бөгөөд төлбөр ногдуулах, хураах </w:t>
            </w:r>
            <w:r w:rsidRPr="00FC31FD">
              <w:rPr>
                <w:rFonts w:ascii="Arial" w:hAnsi="Arial" w:cs="Arial"/>
                <w:sz w:val="22"/>
                <w:szCs w:val="22"/>
                <w:lang w:val="mn-MN"/>
              </w:rPr>
              <w:lastRenderedPageBreak/>
              <w:t>үйл ажиллагаатай холбогдолгүй тул энэ зүйлд холбогдох өөрчлөлтүүдийг Төсвийн тухай хуулиар зохицуулах;</w:t>
            </w:r>
          </w:p>
          <w:p w14:paraId="4B850373" w14:textId="77777777" w:rsidR="007808B7" w:rsidRPr="00FC31FD" w:rsidRDefault="007808B7" w:rsidP="001C477C">
            <w:pPr>
              <w:pStyle w:val="NormalWeb"/>
              <w:spacing w:before="0" w:beforeAutospacing="0" w:after="0" w:afterAutospacing="0"/>
              <w:jc w:val="both"/>
              <w:rPr>
                <w:rFonts w:ascii="Arial" w:eastAsia="Arial" w:hAnsi="Arial" w:cs="Arial"/>
                <w:sz w:val="22"/>
                <w:szCs w:val="22"/>
                <w:lang w:val="mn-MN"/>
              </w:rPr>
            </w:pPr>
            <w:r w:rsidRPr="00FC31FD">
              <w:rPr>
                <w:rFonts w:ascii="Arial" w:hAnsi="Arial" w:cs="Arial"/>
                <w:sz w:val="22"/>
                <w:szCs w:val="22"/>
                <w:lang w:val="mn-MN"/>
              </w:rPr>
              <w:t>Mөн Хууль тогтоомжийн тухай хуулийн 16 дугаар зүйлийн 16.1 дэх хэсэгт ”Хууль тогтоомжийг төслийн үзэл баримтлалд нийцүүлэн боловсруулна” гэж заасан байдаг тул Хуулийн төслийг холбогдох үзэл баримтлалд нийцүүлэн боловсруулах тал дээр анхаарна уу.</w:t>
            </w:r>
          </w:p>
        </w:tc>
        <w:tc>
          <w:tcPr>
            <w:tcW w:w="4394" w:type="dxa"/>
            <w:vAlign w:val="center"/>
          </w:tcPr>
          <w:p w14:paraId="48E24139" w14:textId="60A719F2" w:rsidR="00757536" w:rsidRPr="00FC31FD" w:rsidRDefault="003B1797" w:rsidP="001C477C">
            <w:pPr>
              <w:pStyle w:val="NormalWeb"/>
              <w:spacing w:before="0" w:beforeAutospacing="0" w:after="0" w:afterAutospacing="0"/>
              <w:jc w:val="both"/>
              <w:rPr>
                <w:rFonts w:ascii="Arial" w:hAnsi="Arial" w:cs="Arial"/>
                <w:sz w:val="22"/>
                <w:szCs w:val="22"/>
                <w:lang w:val="mn-MN"/>
              </w:rPr>
            </w:pPr>
            <w:r w:rsidRPr="00FC31FD">
              <w:rPr>
                <w:rFonts w:ascii="Arial" w:hAnsi="Arial" w:cs="Arial"/>
                <w:sz w:val="22"/>
                <w:szCs w:val="22"/>
                <w:lang w:val="mn-MN"/>
              </w:rPr>
              <w:lastRenderedPageBreak/>
              <w:t>Хуулийн төслийн 8</w:t>
            </w:r>
            <w:r w:rsidR="00577CB0" w:rsidRPr="00FC31FD">
              <w:rPr>
                <w:rFonts w:ascii="Arial" w:hAnsi="Arial" w:cs="Arial"/>
                <w:sz w:val="22"/>
                <w:szCs w:val="22"/>
                <w:lang w:val="mn-MN"/>
              </w:rPr>
              <w:t xml:space="preserve"> д</w:t>
            </w:r>
            <w:r w:rsidRPr="00FC31FD">
              <w:rPr>
                <w:rFonts w:ascii="Arial" w:hAnsi="Arial" w:cs="Arial"/>
                <w:sz w:val="22"/>
                <w:szCs w:val="22"/>
                <w:lang w:val="mn-MN"/>
              </w:rPr>
              <w:t>угаа</w:t>
            </w:r>
            <w:r w:rsidR="00577CB0" w:rsidRPr="00FC31FD">
              <w:rPr>
                <w:rFonts w:ascii="Arial" w:hAnsi="Arial" w:cs="Arial"/>
                <w:sz w:val="22"/>
                <w:szCs w:val="22"/>
                <w:lang w:val="mn-MN"/>
              </w:rPr>
              <w:t xml:space="preserve">р </w:t>
            </w:r>
            <w:r w:rsidR="007808B7" w:rsidRPr="00FC31FD">
              <w:rPr>
                <w:rFonts w:ascii="Arial" w:hAnsi="Arial" w:cs="Arial"/>
                <w:sz w:val="22"/>
                <w:szCs w:val="22"/>
                <w:lang w:val="mn-MN"/>
              </w:rPr>
              <w:t xml:space="preserve">зүйлд улсын төсөвт зөвхөн газрын төлбөрийн орлогоос хэдэн төгрөгийг бүрдүүлж төвлөрүүлэх, төлөвлөх, ямар хугацаанд тайлагнах талаар тусгасан. Газрын </w:t>
            </w:r>
            <w:r w:rsidR="007808B7" w:rsidRPr="00FC31FD">
              <w:rPr>
                <w:rFonts w:ascii="Arial" w:hAnsi="Arial" w:cs="Arial"/>
                <w:sz w:val="22"/>
                <w:szCs w:val="22"/>
                <w:lang w:val="mn-MN"/>
              </w:rPr>
              <w:lastRenderedPageBreak/>
              <w:t>төлбөрийн орлогын төлөвлөгөө нь газрын асуудал эрхэлсэн төрийн захиргааны байгууллагаас гарах ногдуулалтаас шууд хамаарах учраас Газрын төлбөрийн тухай хуули</w:t>
            </w:r>
            <w:r w:rsidRPr="00FC31FD">
              <w:rPr>
                <w:rFonts w:ascii="Arial" w:hAnsi="Arial" w:cs="Arial"/>
                <w:sz w:val="22"/>
                <w:szCs w:val="22"/>
                <w:lang w:val="mn-MN"/>
              </w:rPr>
              <w:t xml:space="preserve">йн 11 дүгээр зүйлд энэ зохицуулалтыг тусгасан. </w:t>
            </w:r>
            <w:r w:rsidR="007808B7" w:rsidRPr="00FC31FD">
              <w:rPr>
                <w:rFonts w:ascii="Arial" w:hAnsi="Arial" w:cs="Arial"/>
                <w:sz w:val="22"/>
                <w:szCs w:val="22"/>
                <w:lang w:val="mn-MN"/>
              </w:rPr>
              <w:t xml:space="preserve"> </w:t>
            </w:r>
          </w:p>
          <w:p w14:paraId="2AECF782" w14:textId="28FD583E" w:rsidR="007808B7" w:rsidRPr="00FC31FD" w:rsidRDefault="007808B7" w:rsidP="008F6E98">
            <w:pPr>
              <w:pStyle w:val="NormalWeb"/>
              <w:spacing w:before="0" w:beforeAutospacing="0" w:after="0" w:afterAutospacing="0"/>
              <w:jc w:val="both"/>
              <w:rPr>
                <w:rFonts w:ascii="Arial" w:eastAsia="Arial" w:hAnsi="Arial" w:cs="Arial"/>
                <w:sz w:val="22"/>
                <w:szCs w:val="22"/>
                <w:lang w:val="mn-MN"/>
              </w:rPr>
            </w:pPr>
            <w:r w:rsidRPr="00FC31FD">
              <w:rPr>
                <w:rFonts w:ascii="Arial" w:hAnsi="Arial" w:cs="Arial"/>
                <w:sz w:val="22"/>
                <w:szCs w:val="22"/>
                <w:lang w:val="mn-MN"/>
              </w:rPr>
              <w:t>Газрын төлбөрийн тухай хуулийн төслийг үзэл баримтлалд нийцүүлэн боловсруулсан.</w:t>
            </w:r>
          </w:p>
        </w:tc>
      </w:tr>
      <w:tr w:rsidR="00776729" w:rsidRPr="00FC31FD" w14:paraId="58ED6815" w14:textId="77777777" w:rsidTr="00776729">
        <w:tc>
          <w:tcPr>
            <w:tcW w:w="732" w:type="dxa"/>
            <w:vMerge w:val="restart"/>
          </w:tcPr>
          <w:p w14:paraId="2EA7B273" w14:textId="77777777" w:rsidR="00776729" w:rsidRPr="00FC31FD" w:rsidRDefault="00776729" w:rsidP="001C477C">
            <w:pPr>
              <w:spacing w:after="0"/>
              <w:jc w:val="both"/>
              <w:rPr>
                <w:rFonts w:ascii="Arial" w:hAnsi="Arial" w:cs="Arial"/>
              </w:rPr>
            </w:pPr>
            <w:r w:rsidRPr="00FC31FD">
              <w:rPr>
                <w:rFonts w:ascii="Arial" w:hAnsi="Arial" w:cs="Arial"/>
              </w:rPr>
              <w:lastRenderedPageBreak/>
              <w:t>13</w:t>
            </w:r>
          </w:p>
        </w:tc>
        <w:tc>
          <w:tcPr>
            <w:tcW w:w="1536" w:type="dxa"/>
            <w:vMerge w:val="restart"/>
          </w:tcPr>
          <w:p w14:paraId="7275A829" w14:textId="77777777" w:rsidR="00776729" w:rsidRPr="00FC31FD" w:rsidRDefault="00776729" w:rsidP="001C477C">
            <w:pPr>
              <w:spacing w:after="0"/>
              <w:jc w:val="both"/>
              <w:rPr>
                <w:rFonts w:ascii="Arial" w:hAnsi="Arial" w:cs="Arial"/>
              </w:rPr>
            </w:pPr>
            <w:r w:rsidRPr="00FC31FD">
              <w:rPr>
                <w:rFonts w:ascii="Arial" w:hAnsi="Arial" w:cs="Arial"/>
              </w:rPr>
              <w:t>Соёлын яам</w:t>
            </w:r>
          </w:p>
        </w:tc>
        <w:tc>
          <w:tcPr>
            <w:tcW w:w="3686" w:type="dxa"/>
            <w:vAlign w:val="center"/>
          </w:tcPr>
          <w:p w14:paraId="26C12A8D" w14:textId="77777777" w:rsidR="00776729" w:rsidRPr="00FC31FD" w:rsidRDefault="00776729" w:rsidP="001C477C">
            <w:pPr>
              <w:spacing w:after="0"/>
              <w:jc w:val="both"/>
              <w:rPr>
                <w:rFonts w:ascii="Arial" w:eastAsia="Arial" w:hAnsi="Arial" w:cs="Arial"/>
              </w:rPr>
            </w:pPr>
          </w:p>
        </w:tc>
        <w:tc>
          <w:tcPr>
            <w:tcW w:w="3827" w:type="dxa"/>
            <w:vAlign w:val="center"/>
          </w:tcPr>
          <w:p w14:paraId="5B8A2E39" w14:textId="77777777" w:rsidR="00776729" w:rsidRPr="00FC31FD" w:rsidRDefault="00776729" w:rsidP="001C477C">
            <w:pPr>
              <w:spacing w:after="0"/>
              <w:jc w:val="both"/>
              <w:rPr>
                <w:rFonts w:ascii="Arial" w:eastAsia="Arial" w:hAnsi="Arial" w:cs="Arial"/>
              </w:rPr>
            </w:pPr>
            <w:r w:rsidRPr="00FC31FD">
              <w:rPr>
                <w:rFonts w:ascii="Arial" w:hAnsi="Arial" w:cs="Arial"/>
              </w:rPr>
              <w:t xml:space="preserve">“Хууль тогтоомжийн тухай хууль”-д заасны дагуу санхүү, төсөв, татварын чиглэлээрх хууль тогтоомжийн төслийн үзэл баримтлалын төслийг </w:t>
            </w:r>
            <w:r w:rsidRPr="00FC31FD">
              <w:rPr>
                <w:rFonts w:ascii="Arial" w:hAnsi="Arial" w:cs="Arial"/>
                <w:shd w:val="clear" w:color="auto" w:fill="FFFFFF"/>
              </w:rPr>
              <w:t xml:space="preserve">санхүү, төсвийн болон хууль зүйн асуудал эрхэлсэн Засгийн газрын гишүүнээр батлуулсны үндсэн дээр </w:t>
            </w:r>
            <w:r w:rsidRPr="00FC31FD">
              <w:rPr>
                <w:rFonts w:ascii="Arial" w:hAnsi="Arial" w:cs="Arial"/>
              </w:rPr>
              <w:t>хуулийн төсөлд сайд нараас санал авч, Засгийн газрын хуралдаанаар хэлэлцүүлдэг журамтай бөгөөд үзэл баримтлалын төслийг батлуулаагүй санал авч байгааг анхаарах</w:t>
            </w:r>
          </w:p>
        </w:tc>
        <w:tc>
          <w:tcPr>
            <w:tcW w:w="4394" w:type="dxa"/>
            <w:vAlign w:val="center"/>
          </w:tcPr>
          <w:p w14:paraId="5F1C3A17" w14:textId="1142663B" w:rsidR="00776729" w:rsidRPr="00FC31FD" w:rsidRDefault="00776729" w:rsidP="007C6133">
            <w:pPr>
              <w:spacing w:after="0"/>
              <w:jc w:val="both"/>
              <w:rPr>
                <w:rFonts w:ascii="Arial" w:eastAsia="Arial" w:hAnsi="Arial" w:cs="Arial"/>
              </w:rPr>
            </w:pPr>
            <w:r w:rsidRPr="00FC31FD">
              <w:rPr>
                <w:rFonts w:ascii="Arial" w:eastAsia="Arial" w:hAnsi="Arial" w:cs="Arial"/>
              </w:rPr>
              <w:t>Газрын төлбөрийн тухай хуулийн шинэчилсэн найруулгын төслийн үзэл баримтлалыг Б</w:t>
            </w:r>
            <w:r w:rsidR="007C6133" w:rsidRPr="00FC31FD">
              <w:rPr>
                <w:rFonts w:ascii="Arial" w:eastAsia="Arial" w:hAnsi="Arial" w:cs="Arial"/>
              </w:rPr>
              <w:t>арилга, хот байгуулалтын сайд</w:t>
            </w:r>
            <w:r w:rsidRPr="00FC31FD">
              <w:rPr>
                <w:rFonts w:ascii="Arial" w:eastAsia="Arial" w:hAnsi="Arial" w:cs="Arial"/>
              </w:rPr>
              <w:t>, Сангийн сайд, ХЗДХ-ийн сайд хамтран баталсан.</w:t>
            </w:r>
          </w:p>
        </w:tc>
      </w:tr>
      <w:tr w:rsidR="00776729" w:rsidRPr="00FC31FD" w14:paraId="0015AF30" w14:textId="77777777" w:rsidTr="00776729">
        <w:tc>
          <w:tcPr>
            <w:tcW w:w="732" w:type="dxa"/>
            <w:vMerge/>
            <w:vAlign w:val="center"/>
          </w:tcPr>
          <w:p w14:paraId="26BEE4C4" w14:textId="77777777" w:rsidR="00776729" w:rsidRPr="00FC31FD" w:rsidRDefault="00776729" w:rsidP="001C477C">
            <w:pPr>
              <w:spacing w:after="0"/>
              <w:jc w:val="both"/>
              <w:rPr>
                <w:rFonts w:ascii="Arial" w:eastAsia="Arial" w:hAnsi="Arial" w:cs="Arial"/>
              </w:rPr>
            </w:pPr>
          </w:p>
        </w:tc>
        <w:tc>
          <w:tcPr>
            <w:tcW w:w="1536" w:type="dxa"/>
            <w:vMerge/>
            <w:vAlign w:val="center"/>
          </w:tcPr>
          <w:p w14:paraId="045B05B4" w14:textId="77777777" w:rsidR="00776729" w:rsidRPr="00FC31FD" w:rsidRDefault="00776729" w:rsidP="001C477C">
            <w:pPr>
              <w:spacing w:after="0"/>
              <w:jc w:val="both"/>
              <w:rPr>
                <w:rFonts w:ascii="Arial" w:eastAsia="Arial" w:hAnsi="Arial" w:cs="Arial"/>
              </w:rPr>
            </w:pPr>
          </w:p>
        </w:tc>
        <w:tc>
          <w:tcPr>
            <w:tcW w:w="3686" w:type="dxa"/>
            <w:vAlign w:val="center"/>
          </w:tcPr>
          <w:p w14:paraId="32F67D58" w14:textId="77777777" w:rsidR="00776729" w:rsidRPr="00FC31FD" w:rsidRDefault="00776729" w:rsidP="001C477C">
            <w:pPr>
              <w:spacing w:after="0" w:line="240" w:lineRule="auto"/>
              <w:jc w:val="both"/>
              <w:rPr>
                <w:rFonts w:ascii="Arial" w:eastAsia="Arial" w:hAnsi="Arial" w:cs="Arial"/>
              </w:rPr>
            </w:pPr>
            <w:r w:rsidRPr="00FC31FD">
              <w:rPr>
                <w:rFonts w:ascii="Arial" w:eastAsia="Arial" w:hAnsi="Arial" w:cs="Arial"/>
              </w:rPr>
              <w:t xml:space="preserve">Газрын төлбөрийн тухай хуулийн төслийн 5.1.11.улсын тусгай хамгаалалттай газар нутагт </w:t>
            </w:r>
            <w:r w:rsidRPr="00FC31FD">
              <w:rPr>
                <w:rFonts w:ascii="Arial" w:hAnsi="Arial" w:cs="Arial"/>
                <w:shd w:val="clear" w:color="auto" w:fill="FFFFFF"/>
              </w:rPr>
              <w:t>зохих хууль тогтоомж, гэрээний дагуу үйл ажиллагаа явуулж байгаа иргэн, аж ахуйн нэгж, байгууллагын газрын төлбөрийг</w:t>
            </w:r>
            <w:r w:rsidRPr="00FC31FD">
              <w:rPr>
                <w:rFonts w:ascii="Arial" w:eastAsia="Arial" w:hAnsi="Arial" w:cs="Arial"/>
              </w:rPr>
              <w:t xml:space="preserve"> тухайн газар ашиглалтын зориулалтаас хамааруулан 3 дахин нэмэгдүүлж тооцно. Энэ заалтад </w:t>
            </w:r>
            <w:r w:rsidRPr="00FC31FD">
              <w:rPr>
                <w:rFonts w:ascii="Arial" w:hAnsi="Arial" w:cs="Arial"/>
                <w:shd w:val="clear" w:color="auto" w:fill="FFFFFF"/>
              </w:rPr>
              <w:t xml:space="preserve">улсын бүртгэлтэй </w:t>
            </w:r>
            <w:r w:rsidRPr="00FC31FD">
              <w:rPr>
                <w:rFonts w:ascii="Arial" w:hAnsi="Arial" w:cs="Arial"/>
                <w:shd w:val="clear" w:color="auto" w:fill="FFFFFF"/>
              </w:rPr>
              <w:lastRenderedPageBreak/>
              <w:t xml:space="preserve">асрамжийн газар, хүүхдийн зуслан болон төрийн өмчийн ерөнхий  боловсролын байгууллага, хүүхдийн ясли, цэцэрлэг хамаарахгүй. </w:t>
            </w:r>
          </w:p>
          <w:p w14:paraId="3533603A" w14:textId="77777777" w:rsidR="00776729" w:rsidRPr="00FC31FD" w:rsidRDefault="00776729" w:rsidP="001C477C">
            <w:pPr>
              <w:spacing w:after="0"/>
              <w:jc w:val="both"/>
              <w:rPr>
                <w:rFonts w:ascii="Arial" w:eastAsia="Arial" w:hAnsi="Arial" w:cs="Arial"/>
              </w:rPr>
            </w:pPr>
          </w:p>
        </w:tc>
        <w:tc>
          <w:tcPr>
            <w:tcW w:w="3827" w:type="dxa"/>
            <w:vAlign w:val="center"/>
          </w:tcPr>
          <w:p w14:paraId="0EFF60F2" w14:textId="77777777" w:rsidR="00776729" w:rsidRPr="00FC31FD" w:rsidRDefault="00776729" w:rsidP="001C477C">
            <w:pPr>
              <w:spacing w:after="0" w:line="227" w:lineRule="auto"/>
              <w:ind w:right="21"/>
              <w:jc w:val="both"/>
              <w:rPr>
                <w:rFonts w:ascii="Arial" w:eastAsia="Arial" w:hAnsi="Arial" w:cs="Arial"/>
              </w:rPr>
            </w:pPr>
            <w:r w:rsidRPr="00FC31FD">
              <w:rPr>
                <w:rFonts w:ascii="Arial" w:hAnsi="Arial" w:cs="Arial"/>
              </w:rPr>
              <w:lastRenderedPageBreak/>
              <w:t xml:space="preserve">Хуулийн төслийн 5 дугаар зүйлийн 5.1.11-д заасныг “Энэ заалтад улсын бүртгэлтэй асрамжийн газар, хүүхдийн зуслан болон төрийн өмчийн ерөнхий боловсролын байгууллага, хүүхдийн ясли, цэцэрлэг, хамгаалалтын бүс тогтоосон түүх, соёлын дурсгалт газар, өмчийн хэлбэр харгалзахүйгээр бүх төрлийн соёлын байгууллага </w:t>
            </w:r>
            <w:r w:rsidRPr="00FC31FD">
              <w:rPr>
                <w:rFonts w:ascii="Arial" w:hAnsi="Arial" w:cs="Arial"/>
              </w:rPr>
              <w:lastRenderedPageBreak/>
              <w:t>хамаарахгүй” гэж өөрчлөн найруулах;</w:t>
            </w:r>
          </w:p>
        </w:tc>
        <w:tc>
          <w:tcPr>
            <w:tcW w:w="4394" w:type="dxa"/>
            <w:vAlign w:val="center"/>
          </w:tcPr>
          <w:p w14:paraId="77DE2A05" w14:textId="1E31C872" w:rsidR="00DA36D8" w:rsidRPr="00FC31FD" w:rsidRDefault="00776729" w:rsidP="00DA36D8">
            <w:pPr>
              <w:spacing w:line="240" w:lineRule="auto"/>
              <w:jc w:val="both"/>
              <w:rPr>
                <w:rFonts w:ascii="Arial" w:eastAsia="Arial" w:hAnsi="Arial" w:cs="Arial"/>
                <w:u w:val="single"/>
              </w:rPr>
            </w:pPr>
            <w:r w:rsidRPr="00FC31FD">
              <w:rPr>
                <w:rFonts w:ascii="Arial" w:eastAsia="Arial" w:hAnsi="Arial" w:cs="Arial"/>
              </w:rPr>
              <w:lastRenderedPageBreak/>
              <w:t xml:space="preserve">Хуулийн төслийн </w:t>
            </w:r>
            <w:r w:rsidR="00DA36D8" w:rsidRPr="00FC31FD">
              <w:rPr>
                <w:rFonts w:ascii="Arial" w:eastAsia="Arial" w:hAnsi="Arial" w:cs="Arial"/>
                <w:highlight w:val="white"/>
              </w:rPr>
              <w:t xml:space="preserve">9.1.1-д төрийн болон орон нутгийн өмчийн </w:t>
            </w:r>
            <w:r w:rsidR="00DA36D8" w:rsidRPr="00FC31FD">
              <w:rPr>
                <w:rFonts w:ascii="Arial" w:eastAsia="Arial" w:hAnsi="Arial" w:cs="Arial"/>
              </w:rPr>
              <w:t xml:space="preserve">бүх шатны боловсролын </w:t>
            </w:r>
            <w:r w:rsidR="00DA36D8" w:rsidRPr="00FC31FD">
              <w:rPr>
                <w:rFonts w:ascii="Arial" w:eastAsia="Arial" w:hAnsi="Arial" w:cs="Arial"/>
                <w:highlight w:val="white"/>
              </w:rPr>
              <w:t xml:space="preserve">байгууллага, асрамжийн газрын </w:t>
            </w:r>
            <w:r w:rsidR="00DA36D8" w:rsidRPr="00FC31FD">
              <w:rPr>
                <w:rFonts w:ascii="Arial" w:eastAsia="Arial" w:hAnsi="Arial" w:cs="Arial"/>
              </w:rPr>
              <w:t xml:space="preserve">үндсэн үйл ажиллагаа явуулах зориулалттай газарт ногдох төлбөрийг 100 хувиар чөлөөлөхөөр тусгасан. </w:t>
            </w:r>
          </w:p>
          <w:p w14:paraId="348F7F5C" w14:textId="480EB90E" w:rsidR="00776729" w:rsidRPr="00FC31FD" w:rsidRDefault="00776729" w:rsidP="00BA1C47">
            <w:pPr>
              <w:tabs>
                <w:tab w:val="left" w:pos="3018"/>
              </w:tabs>
              <w:spacing w:before="240" w:after="0" w:line="240" w:lineRule="auto"/>
              <w:ind w:right="49"/>
              <w:jc w:val="both"/>
              <w:rPr>
                <w:rFonts w:ascii="Arial" w:eastAsia="Arial" w:hAnsi="Arial" w:cs="Arial"/>
              </w:rPr>
            </w:pPr>
          </w:p>
        </w:tc>
      </w:tr>
      <w:tr w:rsidR="00776729" w:rsidRPr="00FC31FD" w14:paraId="462B98A2" w14:textId="77777777" w:rsidTr="00776729">
        <w:tc>
          <w:tcPr>
            <w:tcW w:w="732" w:type="dxa"/>
            <w:vMerge/>
            <w:vAlign w:val="center"/>
          </w:tcPr>
          <w:p w14:paraId="5AEE71D8" w14:textId="77777777" w:rsidR="00776729" w:rsidRPr="00FC31FD" w:rsidRDefault="00776729" w:rsidP="001C477C">
            <w:pPr>
              <w:spacing w:after="0"/>
              <w:jc w:val="both"/>
              <w:rPr>
                <w:rFonts w:ascii="Arial" w:eastAsia="Arial" w:hAnsi="Arial" w:cs="Arial"/>
              </w:rPr>
            </w:pPr>
          </w:p>
        </w:tc>
        <w:tc>
          <w:tcPr>
            <w:tcW w:w="1536" w:type="dxa"/>
            <w:vMerge/>
            <w:vAlign w:val="center"/>
          </w:tcPr>
          <w:p w14:paraId="08924829" w14:textId="77777777" w:rsidR="00776729" w:rsidRPr="00FC31FD" w:rsidRDefault="00776729" w:rsidP="001C477C">
            <w:pPr>
              <w:spacing w:after="0"/>
              <w:jc w:val="both"/>
              <w:rPr>
                <w:rFonts w:ascii="Arial" w:eastAsia="Arial" w:hAnsi="Arial" w:cs="Arial"/>
              </w:rPr>
            </w:pPr>
          </w:p>
        </w:tc>
        <w:tc>
          <w:tcPr>
            <w:tcW w:w="3686" w:type="dxa"/>
            <w:vAlign w:val="center"/>
          </w:tcPr>
          <w:p w14:paraId="6EE70217" w14:textId="77777777" w:rsidR="00776729" w:rsidRPr="00FC31FD" w:rsidRDefault="00776729" w:rsidP="001C477C">
            <w:pPr>
              <w:spacing w:after="0"/>
              <w:jc w:val="both"/>
              <w:rPr>
                <w:rFonts w:ascii="Arial" w:eastAsia="Arial" w:hAnsi="Arial" w:cs="Arial"/>
              </w:rPr>
            </w:pPr>
          </w:p>
        </w:tc>
        <w:tc>
          <w:tcPr>
            <w:tcW w:w="3827" w:type="dxa"/>
            <w:vAlign w:val="center"/>
          </w:tcPr>
          <w:p w14:paraId="2F482B36" w14:textId="31374FEB" w:rsidR="00776729" w:rsidRPr="00FC31FD" w:rsidRDefault="00776729" w:rsidP="001C477C">
            <w:pPr>
              <w:spacing w:after="0" w:line="225" w:lineRule="auto"/>
              <w:ind w:right="21"/>
              <w:jc w:val="both"/>
              <w:rPr>
                <w:rFonts w:ascii="Arial" w:hAnsi="Arial" w:cs="Arial"/>
              </w:rPr>
            </w:pPr>
            <w:r w:rsidRPr="00FC31FD">
              <w:rPr>
                <w:rFonts w:ascii="Arial" w:hAnsi="Arial" w:cs="Arial"/>
              </w:rPr>
              <w:t>төслийн 5.1.10, 5.1.11, 5.1.12-т газрын төлбөрийн хэмжээг нэмэгдүүлэн тооцохоор заасан боловч нэмэгдүүлэн тооцох эрх б</w:t>
            </w:r>
            <w:r w:rsidR="00BA1C47" w:rsidRPr="00FC31FD">
              <w:rPr>
                <w:rFonts w:ascii="Arial" w:hAnsi="Arial" w:cs="Arial"/>
              </w:rPr>
              <w:t>ү</w:t>
            </w:r>
            <w:r w:rsidRPr="00FC31FD">
              <w:rPr>
                <w:rFonts w:ascii="Arial" w:hAnsi="Arial" w:cs="Arial"/>
              </w:rPr>
              <w:t>хий этгээдийн талаар хуулийн төсөлд тодорхой тусгаагуй байгааг анхаарах;</w:t>
            </w:r>
          </w:p>
          <w:p w14:paraId="7EAE7E05" w14:textId="77777777" w:rsidR="00776729" w:rsidRPr="00FC31FD" w:rsidRDefault="00776729" w:rsidP="001C477C">
            <w:pPr>
              <w:spacing w:after="0"/>
              <w:jc w:val="both"/>
              <w:rPr>
                <w:rFonts w:ascii="Arial" w:eastAsia="Arial" w:hAnsi="Arial" w:cs="Arial"/>
              </w:rPr>
            </w:pPr>
          </w:p>
        </w:tc>
        <w:tc>
          <w:tcPr>
            <w:tcW w:w="4394" w:type="dxa"/>
            <w:vAlign w:val="center"/>
          </w:tcPr>
          <w:p w14:paraId="072589FE" w14:textId="5283823B" w:rsidR="00776729" w:rsidRPr="00FC31FD" w:rsidRDefault="00776729" w:rsidP="00823357">
            <w:pPr>
              <w:spacing w:after="0" w:line="240" w:lineRule="auto"/>
              <w:jc w:val="both"/>
              <w:rPr>
                <w:rFonts w:ascii="Arial" w:eastAsia="Arial" w:hAnsi="Arial" w:cs="Arial"/>
              </w:rPr>
            </w:pPr>
            <w:r w:rsidRPr="00FC31FD">
              <w:rPr>
                <w:rFonts w:ascii="Arial" w:hAnsi="Arial" w:cs="Arial"/>
              </w:rPr>
              <w:t>Газрын төлбөрийн тухай хуулийн</w:t>
            </w:r>
            <w:r w:rsidR="00BA4B79" w:rsidRPr="00FC31FD">
              <w:rPr>
                <w:rFonts w:ascii="Arial" w:hAnsi="Arial" w:cs="Arial"/>
              </w:rPr>
              <w:t xml:space="preserve"> төслийн </w:t>
            </w:r>
            <w:r w:rsidR="00577CB0" w:rsidRPr="00FC31FD">
              <w:rPr>
                <w:rFonts w:ascii="Arial" w:eastAsia="Arial" w:hAnsi="Arial" w:cs="Arial"/>
              </w:rPr>
              <w:t xml:space="preserve">6.1.11-д “мэргэжлийн байгууллагын дүгнэлтээр хязгаарлагдмал эрхтэй газар болон орчны газрынхаа төлөв байдал, чанарын үзүүлэлтийг доройтуулсан, ногоон байгууламжийн эзлэх хувийг бууруулсан нь тогтоогдвол газрын нэгдмэл сангийн ангиллаас хамааруулан газрын төлбөрийг 3 дахин нэмэгдүүлсэн хэмжээгээр;” </w:t>
            </w:r>
            <w:r w:rsidRPr="00FC31FD">
              <w:rPr>
                <w:rFonts w:ascii="Arial" w:hAnsi="Arial" w:cs="Arial"/>
              </w:rPr>
              <w:t>гэ</w:t>
            </w:r>
            <w:r w:rsidR="009B3BAE" w:rsidRPr="00FC31FD">
              <w:rPr>
                <w:rFonts w:ascii="Arial" w:hAnsi="Arial" w:cs="Arial"/>
              </w:rPr>
              <w:t xml:space="preserve">снийг хассан. </w:t>
            </w:r>
          </w:p>
        </w:tc>
      </w:tr>
      <w:tr w:rsidR="00776729" w:rsidRPr="00FC31FD" w14:paraId="427EF22F" w14:textId="77777777" w:rsidTr="00776729">
        <w:tc>
          <w:tcPr>
            <w:tcW w:w="732" w:type="dxa"/>
            <w:vMerge/>
            <w:vAlign w:val="center"/>
          </w:tcPr>
          <w:p w14:paraId="118B6402" w14:textId="77777777" w:rsidR="00776729" w:rsidRPr="00FC31FD" w:rsidRDefault="00776729" w:rsidP="001C477C">
            <w:pPr>
              <w:spacing w:after="0"/>
              <w:jc w:val="both"/>
              <w:rPr>
                <w:rFonts w:ascii="Arial" w:eastAsia="Arial" w:hAnsi="Arial" w:cs="Arial"/>
              </w:rPr>
            </w:pPr>
          </w:p>
        </w:tc>
        <w:tc>
          <w:tcPr>
            <w:tcW w:w="1536" w:type="dxa"/>
            <w:vMerge/>
            <w:vAlign w:val="center"/>
          </w:tcPr>
          <w:p w14:paraId="2B885C72" w14:textId="77777777" w:rsidR="00776729" w:rsidRPr="00FC31FD" w:rsidRDefault="00776729" w:rsidP="001C477C">
            <w:pPr>
              <w:spacing w:after="0"/>
              <w:jc w:val="both"/>
              <w:rPr>
                <w:rFonts w:ascii="Arial" w:eastAsia="Arial" w:hAnsi="Arial" w:cs="Arial"/>
              </w:rPr>
            </w:pPr>
          </w:p>
        </w:tc>
        <w:tc>
          <w:tcPr>
            <w:tcW w:w="3686" w:type="dxa"/>
            <w:vAlign w:val="center"/>
          </w:tcPr>
          <w:p w14:paraId="294F5257" w14:textId="77777777" w:rsidR="00776729" w:rsidRPr="00FC31FD" w:rsidRDefault="00776729" w:rsidP="001C477C">
            <w:pPr>
              <w:spacing w:after="0" w:line="240" w:lineRule="auto"/>
              <w:ind w:right="49"/>
              <w:jc w:val="both"/>
              <w:rPr>
                <w:rFonts w:ascii="Arial" w:eastAsia="Arial" w:hAnsi="Arial" w:cs="Arial"/>
              </w:rPr>
            </w:pPr>
            <w:r w:rsidRPr="00FC31FD">
              <w:rPr>
                <w:rFonts w:ascii="Arial" w:eastAsia="Arial" w:hAnsi="Arial" w:cs="Arial"/>
              </w:rPr>
              <w:t>Газрын төлбөрийн тухай хуулийн төслийн 7.2.5.төрийн байгууллагын нийтийн эдэлбэрийн зориулалтаар ашиглаж буй газрыг;</w:t>
            </w:r>
          </w:p>
          <w:p w14:paraId="63168DAC" w14:textId="77777777" w:rsidR="00776729" w:rsidRPr="00FC31FD" w:rsidRDefault="00776729" w:rsidP="001C477C">
            <w:pPr>
              <w:spacing w:after="0"/>
              <w:jc w:val="both"/>
              <w:rPr>
                <w:rFonts w:ascii="Arial" w:eastAsia="Arial" w:hAnsi="Arial" w:cs="Arial"/>
              </w:rPr>
            </w:pPr>
            <w:r w:rsidRPr="00FC31FD">
              <w:rPr>
                <w:rFonts w:ascii="Arial" w:eastAsia="Arial" w:hAnsi="Arial" w:cs="Arial"/>
              </w:rPr>
              <w:t>/Хуулийн төсөлд тусгасан заалт/</w:t>
            </w:r>
          </w:p>
        </w:tc>
        <w:tc>
          <w:tcPr>
            <w:tcW w:w="3827" w:type="dxa"/>
            <w:vAlign w:val="center"/>
          </w:tcPr>
          <w:p w14:paraId="7345F6EB" w14:textId="49415BC4" w:rsidR="00776729" w:rsidRPr="00FC31FD" w:rsidRDefault="00776729" w:rsidP="001C477C">
            <w:pPr>
              <w:spacing w:after="0" w:line="227" w:lineRule="auto"/>
              <w:ind w:right="21"/>
              <w:jc w:val="both"/>
              <w:rPr>
                <w:rFonts w:ascii="Arial" w:hAnsi="Arial" w:cs="Arial"/>
              </w:rPr>
            </w:pPr>
            <w:r w:rsidRPr="00FC31FD">
              <w:rPr>
                <w:rFonts w:ascii="Arial" w:hAnsi="Arial" w:cs="Arial"/>
              </w:rPr>
              <w:t>төслийн 7.2.5-д заасныг “Улс, аймаг, нийслэлийн хамгаал</w:t>
            </w:r>
            <w:r w:rsidR="00EC24B2" w:rsidRPr="00FC31FD">
              <w:rPr>
                <w:rFonts w:ascii="Arial" w:hAnsi="Arial" w:cs="Arial"/>
              </w:rPr>
              <w:t>алтад байх түүх, соёлын үл хөдлө</w:t>
            </w:r>
            <w:r w:rsidRPr="00FC31FD">
              <w:rPr>
                <w:rFonts w:ascii="Arial" w:hAnsi="Arial" w:cs="Arial"/>
              </w:rPr>
              <w:t>х дурсгал, түүний орчны газрыг” гэж өөрчлөн найруулах;</w:t>
            </w:r>
          </w:p>
          <w:p w14:paraId="5E1E83BD" w14:textId="77777777" w:rsidR="00776729" w:rsidRPr="00FC31FD" w:rsidRDefault="00776729" w:rsidP="001C477C">
            <w:pPr>
              <w:spacing w:after="0"/>
              <w:jc w:val="both"/>
              <w:rPr>
                <w:rFonts w:ascii="Arial" w:eastAsia="Arial" w:hAnsi="Arial" w:cs="Arial"/>
              </w:rPr>
            </w:pPr>
          </w:p>
        </w:tc>
        <w:tc>
          <w:tcPr>
            <w:tcW w:w="4394" w:type="dxa"/>
            <w:vMerge w:val="restart"/>
            <w:vAlign w:val="center"/>
          </w:tcPr>
          <w:p w14:paraId="42D6830F" w14:textId="74FCFEB8" w:rsidR="00017266" w:rsidRPr="00FC31FD" w:rsidRDefault="00017266" w:rsidP="00017266">
            <w:pPr>
              <w:spacing w:line="240" w:lineRule="auto"/>
              <w:jc w:val="both"/>
              <w:rPr>
                <w:rFonts w:ascii="Arial" w:eastAsia="Arial" w:hAnsi="Arial" w:cs="Arial"/>
              </w:rPr>
            </w:pPr>
            <w:r w:rsidRPr="00FC31FD">
              <w:rPr>
                <w:rFonts w:ascii="Arial" w:eastAsia="Arial" w:hAnsi="Arial" w:cs="Arial"/>
              </w:rPr>
              <w:t xml:space="preserve">Газрын төлбөрийн тухай хуулийн төслийн </w:t>
            </w:r>
            <w:r w:rsidR="00481831" w:rsidRPr="00FC31FD">
              <w:rPr>
                <w:rFonts w:ascii="Arial" w:eastAsia="Arial" w:hAnsi="Arial" w:cs="Arial"/>
              </w:rPr>
              <w:t xml:space="preserve">9.1.3-т Соёлын өвийг хамгаалах тухай хуулийн 13.1.7-д заасан жагсаалтад орсон түүх, соёлын дурсгалт барилга, байгууламжийн доорх газрын төлбөрийг 100 хувиар </w:t>
            </w:r>
            <w:r w:rsidRPr="00FC31FD">
              <w:rPr>
                <w:rFonts w:ascii="Arial" w:eastAsia="Arial" w:hAnsi="Arial" w:cs="Arial"/>
              </w:rPr>
              <w:t>чөлөөлөхөөр тусгасан.</w:t>
            </w:r>
          </w:p>
          <w:p w14:paraId="53B0D8EE" w14:textId="5BC22A1D" w:rsidR="00776729" w:rsidRPr="00FC31FD" w:rsidRDefault="00776729" w:rsidP="00086659">
            <w:pPr>
              <w:spacing w:after="0" w:line="240" w:lineRule="auto"/>
              <w:ind w:right="99"/>
              <w:jc w:val="both"/>
              <w:rPr>
                <w:rFonts w:ascii="Arial" w:eastAsia="Arial" w:hAnsi="Arial" w:cs="Arial"/>
              </w:rPr>
            </w:pPr>
          </w:p>
        </w:tc>
      </w:tr>
      <w:tr w:rsidR="00776729" w:rsidRPr="00FC31FD" w14:paraId="5F47E6FD" w14:textId="77777777" w:rsidTr="00776729">
        <w:tc>
          <w:tcPr>
            <w:tcW w:w="732" w:type="dxa"/>
            <w:vMerge/>
            <w:vAlign w:val="center"/>
          </w:tcPr>
          <w:p w14:paraId="1B1DD91B" w14:textId="77777777" w:rsidR="00776729" w:rsidRPr="00FC31FD" w:rsidRDefault="00776729" w:rsidP="001C477C">
            <w:pPr>
              <w:spacing w:after="0"/>
              <w:jc w:val="both"/>
              <w:rPr>
                <w:rFonts w:ascii="Arial" w:eastAsia="Arial" w:hAnsi="Arial" w:cs="Arial"/>
              </w:rPr>
            </w:pPr>
          </w:p>
        </w:tc>
        <w:tc>
          <w:tcPr>
            <w:tcW w:w="1536" w:type="dxa"/>
            <w:vMerge/>
            <w:vAlign w:val="center"/>
          </w:tcPr>
          <w:p w14:paraId="631EA717" w14:textId="77777777" w:rsidR="00776729" w:rsidRPr="00FC31FD" w:rsidRDefault="00776729" w:rsidP="001C477C">
            <w:pPr>
              <w:spacing w:after="0"/>
              <w:jc w:val="both"/>
              <w:rPr>
                <w:rFonts w:ascii="Arial" w:eastAsia="Arial" w:hAnsi="Arial" w:cs="Arial"/>
              </w:rPr>
            </w:pPr>
          </w:p>
        </w:tc>
        <w:tc>
          <w:tcPr>
            <w:tcW w:w="3686" w:type="dxa"/>
            <w:vAlign w:val="center"/>
          </w:tcPr>
          <w:p w14:paraId="29FD05BB" w14:textId="77777777" w:rsidR="00776729" w:rsidRPr="00FC31FD" w:rsidRDefault="00776729" w:rsidP="001C477C">
            <w:pPr>
              <w:spacing w:after="0"/>
              <w:jc w:val="both"/>
              <w:rPr>
                <w:rFonts w:ascii="Arial" w:eastAsia="Arial" w:hAnsi="Arial" w:cs="Arial"/>
              </w:rPr>
            </w:pPr>
          </w:p>
        </w:tc>
        <w:tc>
          <w:tcPr>
            <w:tcW w:w="3827" w:type="dxa"/>
            <w:vAlign w:val="center"/>
          </w:tcPr>
          <w:p w14:paraId="6AD1B1BF" w14:textId="7DACAB8B" w:rsidR="00776729" w:rsidRPr="00FC31FD" w:rsidRDefault="00776729" w:rsidP="001C477C">
            <w:pPr>
              <w:spacing w:after="0" w:line="227" w:lineRule="auto"/>
              <w:ind w:right="21"/>
              <w:jc w:val="both"/>
              <w:rPr>
                <w:rFonts w:ascii="Arial" w:eastAsia="Arial" w:hAnsi="Arial" w:cs="Arial"/>
              </w:rPr>
            </w:pPr>
            <w:r w:rsidRPr="00FC31FD">
              <w:rPr>
                <w:rFonts w:ascii="Arial" w:hAnsi="Arial" w:cs="Arial"/>
              </w:rPr>
              <w:t>төслийн 7.2-т дор дурдсан агуулгатай 7.2.7 дахь заалтыг нэмж тусгах; “7.2.7. “Төрийн болон орон</w:t>
            </w:r>
            <w:r w:rsidR="00E618BA" w:rsidRPr="00FC31FD">
              <w:rPr>
                <w:rFonts w:ascii="Arial" w:hAnsi="Arial" w:cs="Arial"/>
              </w:rPr>
              <w:t xml:space="preserve"> нутгийн өмчийн соёл, урлагийн ү</w:t>
            </w:r>
            <w:r w:rsidRPr="00FC31FD">
              <w:rPr>
                <w:rFonts w:ascii="Arial" w:hAnsi="Arial" w:cs="Arial"/>
              </w:rPr>
              <w:t>йл ажиллагаа явуулдаг байгууллагын газрыг", эсхүл /өмчийн хэлбэр харгалзахгүйгээр бүх төрлийн соёлын байгууллагыг газрыг/ сонгох”</w:t>
            </w:r>
          </w:p>
        </w:tc>
        <w:tc>
          <w:tcPr>
            <w:tcW w:w="4394" w:type="dxa"/>
            <w:vMerge/>
            <w:vAlign w:val="center"/>
          </w:tcPr>
          <w:p w14:paraId="099CCBED" w14:textId="77777777" w:rsidR="00776729" w:rsidRPr="00FC31FD" w:rsidRDefault="00776729" w:rsidP="001C477C">
            <w:pPr>
              <w:spacing w:after="0"/>
              <w:jc w:val="both"/>
              <w:rPr>
                <w:rFonts w:ascii="Arial" w:eastAsia="Arial" w:hAnsi="Arial" w:cs="Arial"/>
              </w:rPr>
            </w:pPr>
          </w:p>
        </w:tc>
      </w:tr>
      <w:tr w:rsidR="00577CB0" w:rsidRPr="00FC31FD" w14:paraId="0A1FDD26" w14:textId="77777777" w:rsidTr="00A70D3B">
        <w:tc>
          <w:tcPr>
            <w:tcW w:w="732" w:type="dxa"/>
            <w:vMerge w:val="restart"/>
            <w:vAlign w:val="center"/>
          </w:tcPr>
          <w:p w14:paraId="647551F9" w14:textId="0AC387C3" w:rsidR="00577CB0" w:rsidRPr="00FC31FD" w:rsidRDefault="007E141C" w:rsidP="001C477C">
            <w:pPr>
              <w:spacing w:after="0"/>
              <w:jc w:val="both"/>
              <w:rPr>
                <w:rFonts w:ascii="Arial" w:eastAsia="Arial" w:hAnsi="Arial" w:cs="Arial"/>
              </w:rPr>
            </w:pPr>
            <w:r w:rsidRPr="00FC31FD">
              <w:rPr>
                <w:rFonts w:ascii="Arial" w:eastAsia="Arial" w:hAnsi="Arial" w:cs="Arial"/>
              </w:rPr>
              <w:t>14</w:t>
            </w:r>
          </w:p>
        </w:tc>
        <w:tc>
          <w:tcPr>
            <w:tcW w:w="1536" w:type="dxa"/>
            <w:vMerge w:val="restart"/>
            <w:vAlign w:val="center"/>
          </w:tcPr>
          <w:p w14:paraId="03D6A40A" w14:textId="77777777" w:rsidR="00577CB0" w:rsidRPr="00FC31FD" w:rsidRDefault="00577CB0" w:rsidP="001C477C">
            <w:pPr>
              <w:spacing w:after="0"/>
              <w:jc w:val="both"/>
              <w:rPr>
                <w:rFonts w:ascii="Arial" w:eastAsia="Arial" w:hAnsi="Arial" w:cs="Arial"/>
              </w:rPr>
            </w:pPr>
            <w:r w:rsidRPr="00FC31FD">
              <w:rPr>
                <w:rFonts w:ascii="Arial" w:hAnsi="Arial" w:cs="Arial"/>
                <w:shd w:val="clear" w:color="auto" w:fill="FFFFFF"/>
              </w:rPr>
              <w:t>Мэдээлэл Холбооны Операторуудын Ассоциаци</w:t>
            </w:r>
          </w:p>
        </w:tc>
        <w:tc>
          <w:tcPr>
            <w:tcW w:w="3686" w:type="dxa"/>
            <w:vAlign w:val="center"/>
          </w:tcPr>
          <w:p w14:paraId="5C5FBA4B" w14:textId="77777777" w:rsidR="00577CB0" w:rsidRPr="00FC31FD" w:rsidRDefault="00577CB0" w:rsidP="001C477C">
            <w:pPr>
              <w:spacing w:after="0"/>
              <w:jc w:val="both"/>
              <w:rPr>
                <w:rFonts w:ascii="Arial" w:eastAsia="Arial" w:hAnsi="Arial" w:cs="Arial"/>
              </w:rPr>
            </w:pPr>
            <w:r w:rsidRPr="00FC31FD">
              <w:rPr>
                <w:rFonts w:ascii="Arial" w:eastAsia="Arial" w:hAnsi="Arial" w:cs="Arial"/>
              </w:rPr>
              <w:t>Зам, шугам сүлжээний газрын төлбөрийг нэг метр тутамд 45 төгрөгөөр;</w:t>
            </w:r>
          </w:p>
        </w:tc>
        <w:tc>
          <w:tcPr>
            <w:tcW w:w="3827" w:type="dxa"/>
            <w:vAlign w:val="center"/>
          </w:tcPr>
          <w:p w14:paraId="5F7AC4F5" w14:textId="30EBE461" w:rsidR="00577CB0" w:rsidRPr="00FC31FD" w:rsidRDefault="00081CDB" w:rsidP="001C477C">
            <w:pPr>
              <w:spacing w:after="0" w:line="227" w:lineRule="auto"/>
              <w:ind w:right="21"/>
              <w:jc w:val="both"/>
              <w:rPr>
                <w:rFonts w:ascii="Arial" w:hAnsi="Arial" w:cs="Arial"/>
              </w:rPr>
            </w:pPr>
            <w:r w:rsidRPr="00FC31FD">
              <w:rPr>
                <w:rFonts w:ascii="Arial" w:hAnsi="Arial" w:cs="Arial"/>
              </w:rPr>
              <w:t>Газрын тухай хуулийн 6.1.2-д  "</w:t>
            </w:r>
            <w:r w:rsidR="00577CB0" w:rsidRPr="00FC31FD">
              <w:rPr>
                <w:rFonts w:ascii="Arial" w:hAnsi="Arial" w:cs="Arial"/>
              </w:rPr>
              <w:t xml:space="preserve">Газрын тухай хуулийн 13 дугаар зүйлд заасан зам, шугам сүлжээний газрын километр тутмаас;                                                                            6.З-д "Эзэмшиж, ашиглаж байгаа хот, тосгон, бусад суурины газрын суурь үнэлгээнд тогтоосон газрын </w:t>
            </w:r>
            <w:r w:rsidR="00577CB0" w:rsidRPr="00FC31FD">
              <w:rPr>
                <w:rFonts w:ascii="Arial" w:hAnsi="Arial" w:cs="Arial"/>
              </w:rPr>
              <w:lastRenderedPageBreak/>
              <w:t>төлбөрийг инженерийн хангамж, ашиглалтын зориулалт, байршил, байгаль орчинд үзүүлэх нөлөөлөл болон ногоон бүсийг хамгаалах шаардлагыг харгалзан тооцсон итгэлцүүрээр энэ хуулийн 7 дугаар зүйлийн 1 дэх хэсгийн З-т заасан хязгаарт багтаан өсгөж, бууруулж болно." гэж заасныг тус тус хэвээр баримтлах</w:t>
            </w:r>
          </w:p>
          <w:p w14:paraId="03E2D28F" w14:textId="77777777" w:rsidR="00577CB0" w:rsidRPr="00FC31FD" w:rsidRDefault="00577CB0" w:rsidP="001C477C">
            <w:pPr>
              <w:spacing w:after="0" w:line="227" w:lineRule="auto"/>
              <w:ind w:right="21"/>
              <w:jc w:val="both"/>
              <w:rPr>
                <w:rFonts w:ascii="Arial" w:hAnsi="Arial" w:cs="Arial"/>
              </w:rPr>
            </w:pPr>
          </w:p>
          <w:p w14:paraId="2FB46C7A" w14:textId="77777777" w:rsidR="00577CB0" w:rsidRPr="00FC31FD" w:rsidRDefault="00577CB0" w:rsidP="001C477C">
            <w:pPr>
              <w:spacing w:after="0" w:line="227" w:lineRule="auto"/>
              <w:ind w:right="21"/>
              <w:jc w:val="both"/>
              <w:rPr>
                <w:rFonts w:ascii="Arial" w:hAnsi="Arial" w:cs="Arial"/>
                <w:b/>
              </w:rPr>
            </w:pPr>
            <w:r w:rsidRPr="00FC31FD">
              <w:rPr>
                <w:rFonts w:ascii="Arial" w:hAnsi="Arial" w:cs="Arial"/>
                <w:b/>
              </w:rPr>
              <w:t>Ирүүлсэн саналын тайлбар:</w:t>
            </w:r>
          </w:p>
          <w:p w14:paraId="37B24476" w14:textId="77777777" w:rsidR="00577CB0" w:rsidRPr="00FC31FD" w:rsidRDefault="00577CB0" w:rsidP="001C477C">
            <w:pPr>
              <w:spacing w:after="0" w:line="227" w:lineRule="auto"/>
              <w:ind w:right="21"/>
              <w:jc w:val="both"/>
              <w:rPr>
                <w:rFonts w:ascii="Arial" w:hAnsi="Arial" w:cs="Arial"/>
              </w:rPr>
            </w:pPr>
            <w:r w:rsidRPr="00FC31FD">
              <w:rPr>
                <w:rFonts w:ascii="Arial" w:eastAsia="Arial" w:hAnsi="Arial" w:cs="Arial"/>
              </w:rPr>
              <w:t>Дэд бүтцийн салбарууд нь олон нийтэд зайлшгүй шаардлагатай, тэдний эрх ашиг, аюулгүй байдлыг хангах зориулалттай  байдаг бөгөөд  хуулийн шинэчлэлээр газрын төлбөрийг 7-8 дахин нэмэгдүүлэх гэж байгаа үндэслэл нь олйгомжгүй байна. Дэд бүтцийн аль ч салбарт санхүүгийн маш том дарамтыг авчирна гэж үзэж байгаа тул газрын төлбөрийн асуудлыг одоо хүчин төгөлдөр мөрдөж буй хуулийн зохицуулалтаас дордуулахгүй байх шаардлагатай гэж үзэж байна.</w:t>
            </w:r>
          </w:p>
        </w:tc>
        <w:tc>
          <w:tcPr>
            <w:tcW w:w="4394" w:type="dxa"/>
            <w:tcBorders>
              <w:top w:val="single" w:sz="4" w:space="0" w:color="auto"/>
              <w:bottom w:val="single" w:sz="4" w:space="0" w:color="auto"/>
            </w:tcBorders>
            <w:vAlign w:val="center"/>
          </w:tcPr>
          <w:p w14:paraId="015E29B2" w14:textId="77777777" w:rsidR="00B210F0" w:rsidRPr="00FC31FD" w:rsidRDefault="00B210F0" w:rsidP="00B210F0">
            <w:pPr>
              <w:spacing w:before="240" w:after="0" w:line="240" w:lineRule="auto"/>
              <w:jc w:val="both"/>
              <w:rPr>
                <w:rFonts w:ascii="Arial" w:eastAsia="Arial" w:hAnsi="Arial" w:cs="Arial"/>
              </w:rPr>
            </w:pPr>
            <w:r w:rsidRPr="00FC31FD">
              <w:rPr>
                <w:rFonts w:ascii="Arial" w:eastAsia="Arial" w:hAnsi="Arial" w:cs="Arial"/>
              </w:rPr>
              <w:lastRenderedPageBreak/>
              <w:t xml:space="preserve">Газрын төлбөрийн тухай хуулийн төслийн 7.1.4-т зам, шугам сүлжээний газрын төлбөрийг километр тутамд 1500-15000 төгрөгөөр тооцохоор тусгасан. Энэ хязгаарт батгаан хэдэн </w:t>
            </w:r>
            <w:r w:rsidRPr="00FC31FD">
              <w:rPr>
                <w:rFonts w:ascii="Arial" w:eastAsia="Arial" w:hAnsi="Arial" w:cs="Arial"/>
              </w:rPr>
              <w:lastRenderedPageBreak/>
              <w:t xml:space="preserve">төгрөгөөр тогтоохыг аймаг, нийслэлийн ИТХ шийдвэрлэнэ.   </w:t>
            </w:r>
          </w:p>
          <w:p w14:paraId="27553D38" w14:textId="77777777" w:rsidR="00B210F0" w:rsidRPr="00FC31FD" w:rsidRDefault="00B210F0" w:rsidP="00B210F0">
            <w:pPr>
              <w:spacing w:after="0" w:line="240" w:lineRule="auto"/>
              <w:jc w:val="both"/>
              <w:rPr>
                <w:rFonts w:ascii="Arial" w:eastAsia="Arial" w:hAnsi="Arial" w:cs="Arial"/>
              </w:rPr>
            </w:pPr>
          </w:p>
          <w:p w14:paraId="266325A6" w14:textId="77777777" w:rsidR="00B210F0" w:rsidRPr="00FC31FD" w:rsidRDefault="00B210F0" w:rsidP="00B210F0">
            <w:pPr>
              <w:spacing w:after="0" w:line="240" w:lineRule="auto"/>
              <w:jc w:val="both"/>
              <w:rPr>
                <w:rFonts w:ascii="Arial" w:eastAsia="Arial" w:hAnsi="Arial" w:cs="Arial"/>
              </w:rPr>
            </w:pPr>
          </w:p>
          <w:p w14:paraId="6037A21A" w14:textId="77777777" w:rsidR="00577CB0" w:rsidRPr="00FC31FD" w:rsidRDefault="00577CB0" w:rsidP="006E7C44">
            <w:pPr>
              <w:spacing w:after="0"/>
              <w:jc w:val="both"/>
              <w:rPr>
                <w:rFonts w:ascii="Arial" w:eastAsia="Arial" w:hAnsi="Arial" w:cs="Arial"/>
                <w:b/>
              </w:rPr>
            </w:pPr>
          </w:p>
          <w:p w14:paraId="5152B322" w14:textId="77777777" w:rsidR="008F6E98" w:rsidRPr="00FC31FD" w:rsidRDefault="008F6E98" w:rsidP="006E7C44">
            <w:pPr>
              <w:spacing w:after="0"/>
              <w:jc w:val="both"/>
              <w:rPr>
                <w:rFonts w:ascii="Arial" w:eastAsia="Arial" w:hAnsi="Arial" w:cs="Arial"/>
                <w:b/>
              </w:rPr>
            </w:pPr>
          </w:p>
          <w:p w14:paraId="6CAF0A92" w14:textId="77777777" w:rsidR="008F6E98" w:rsidRPr="00FC31FD" w:rsidRDefault="008F6E98" w:rsidP="006E7C44">
            <w:pPr>
              <w:spacing w:after="0"/>
              <w:jc w:val="both"/>
              <w:rPr>
                <w:rFonts w:ascii="Arial" w:eastAsia="Arial" w:hAnsi="Arial" w:cs="Arial"/>
                <w:b/>
              </w:rPr>
            </w:pPr>
          </w:p>
          <w:p w14:paraId="12358079" w14:textId="77777777" w:rsidR="008F6E98" w:rsidRPr="00FC31FD" w:rsidRDefault="008F6E98" w:rsidP="006E7C44">
            <w:pPr>
              <w:spacing w:after="0"/>
              <w:jc w:val="both"/>
              <w:rPr>
                <w:rFonts w:ascii="Arial" w:eastAsia="Arial" w:hAnsi="Arial" w:cs="Arial"/>
                <w:b/>
              </w:rPr>
            </w:pPr>
          </w:p>
          <w:p w14:paraId="298E5822" w14:textId="77777777" w:rsidR="008F6E98" w:rsidRPr="00FC31FD" w:rsidRDefault="008F6E98" w:rsidP="006E7C44">
            <w:pPr>
              <w:spacing w:after="0"/>
              <w:jc w:val="both"/>
              <w:rPr>
                <w:rFonts w:ascii="Arial" w:eastAsia="Arial" w:hAnsi="Arial" w:cs="Arial"/>
                <w:b/>
              </w:rPr>
            </w:pPr>
          </w:p>
          <w:p w14:paraId="54D7D057" w14:textId="77777777" w:rsidR="008F6E98" w:rsidRPr="00FC31FD" w:rsidRDefault="008F6E98" w:rsidP="006E7C44">
            <w:pPr>
              <w:spacing w:after="0"/>
              <w:jc w:val="both"/>
              <w:rPr>
                <w:rFonts w:ascii="Arial" w:eastAsia="Arial" w:hAnsi="Arial" w:cs="Arial"/>
                <w:b/>
              </w:rPr>
            </w:pPr>
          </w:p>
          <w:p w14:paraId="76607816" w14:textId="77777777" w:rsidR="008F6E98" w:rsidRPr="00FC31FD" w:rsidRDefault="008F6E98" w:rsidP="006E7C44">
            <w:pPr>
              <w:spacing w:after="0"/>
              <w:jc w:val="both"/>
              <w:rPr>
                <w:rFonts w:ascii="Arial" w:eastAsia="Arial" w:hAnsi="Arial" w:cs="Arial"/>
                <w:b/>
              </w:rPr>
            </w:pPr>
          </w:p>
          <w:p w14:paraId="6DEBE611" w14:textId="77777777" w:rsidR="008F6E98" w:rsidRPr="00FC31FD" w:rsidRDefault="008F6E98" w:rsidP="006E7C44">
            <w:pPr>
              <w:spacing w:after="0"/>
              <w:jc w:val="both"/>
              <w:rPr>
                <w:rFonts w:ascii="Arial" w:eastAsia="Arial" w:hAnsi="Arial" w:cs="Arial"/>
                <w:b/>
              </w:rPr>
            </w:pPr>
          </w:p>
          <w:p w14:paraId="0DE6009B" w14:textId="77777777" w:rsidR="008F6E98" w:rsidRPr="00FC31FD" w:rsidRDefault="008F6E98" w:rsidP="006E7C44">
            <w:pPr>
              <w:spacing w:after="0"/>
              <w:jc w:val="both"/>
              <w:rPr>
                <w:rFonts w:ascii="Arial" w:eastAsia="Arial" w:hAnsi="Arial" w:cs="Arial"/>
                <w:b/>
              </w:rPr>
            </w:pPr>
          </w:p>
          <w:p w14:paraId="4BB1F979" w14:textId="77777777" w:rsidR="008F6E98" w:rsidRPr="00FC31FD" w:rsidRDefault="008F6E98" w:rsidP="006E7C44">
            <w:pPr>
              <w:spacing w:after="0"/>
              <w:jc w:val="both"/>
              <w:rPr>
                <w:rFonts w:ascii="Arial" w:eastAsia="Arial" w:hAnsi="Arial" w:cs="Arial"/>
                <w:b/>
              </w:rPr>
            </w:pPr>
          </w:p>
          <w:p w14:paraId="05BC7585" w14:textId="77777777" w:rsidR="008F6E98" w:rsidRPr="00FC31FD" w:rsidRDefault="008F6E98" w:rsidP="006E7C44">
            <w:pPr>
              <w:spacing w:after="0"/>
              <w:jc w:val="both"/>
              <w:rPr>
                <w:rFonts w:ascii="Arial" w:eastAsia="Arial" w:hAnsi="Arial" w:cs="Arial"/>
                <w:b/>
              </w:rPr>
            </w:pPr>
          </w:p>
          <w:p w14:paraId="29F52BA3" w14:textId="77777777" w:rsidR="008F6E98" w:rsidRPr="00FC31FD" w:rsidRDefault="008F6E98" w:rsidP="006E7C44">
            <w:pPr>
              <w:spacing w:after="0"/>
              <w:jc w:val="both"/>
              <w:rPr>
                <w:rFonts w:ascii="Arial" w:eastAsia="Arial" w:hAnsi="Arial" w:cs="Arial"/>
                <w:b/>
              </w:rPr>
            </w:pPr>
          </w:p>
          <w:p w14:paraId="3D97C828" w14:textId="77777777" w:rsidR="008F6E98" w:rsidRPr="00FC31FD" w:rsidRDefault="008F6E98" w:rsidP="006E7C44">
            <w:pPr>
              <w:spacing w:after="0"/>
              <w:jc w:val="both"/>
              <w:rPr>
                <w:rFonts w:ascii="Arial" w:eastAsia="Arial" w:hAnsi="Arial" w:cs="Arial"/>
                <w:b/>
              </w:rPr>
            </w:pPr>
          </w:p>
          <w:p w14:paraId="53877BF9" w14:textId="77777777" w:rsidR="00A70D3B" w:rsidRPr="00FC31FD" w:rsidRDefault="00A70D3B" w:rsidP="008F6E98">
            <w:pPr>
              <w:shd w:val="clear" w:color="auto" w:fill="FFFFFF"/>
              <w:tabs>
                <w:tab w:val="left" w:pos="727"/>
                <w:tab w:val="left" w:pos="1134"/>
              </w:tabs>
              <w:spacing w:after="0" w:line="240" w:lineRule="auto"/>
              <w:jc w:val="both"/>
              <w:rPr>
                <w:rFonts w:ascii="Arial" w:eastAsia="Arial" w:hAnsi="Arial" w:cs="Arial"/>
              </w:rPr>
            </w:pPr>
          </w:p>
          <w:p w14:paraId="0FABD960" w14:textId="77777777" w:rsidR="00A70D3B" w:rsidRPr="00FC31FD" w:rsidRDefault="00A70D3B" w:rsidP="008F6E98">
            <w:pPr>
              <w:shd w:val="clear" w:color="auto" w:fill="FFFFFF"/>
              <w:tabs>
                <w:tab w:val="left" w:pos="727"/>
                <w:tab w:val="left" w:pos="1134"/>
              </w:tabs>
              <w:spacing w:after="0" w:line="240" w:lineRule="auto"/>
              <w:jc w:val="both"/>
              <w:rPr>
                <w:rFonts w:ascii="Arial" w:eastAsia="Arial" w:hAnsi="Arial" w:cs="Arial"/>
              </w:rPr>
            </w:pPr>
          </w:p>
          <w:p w14:paraId="4EBEEA27" w14:textId="77777777" w:rsidR="00A70D3B" w:rsidRPr="00FC31FD" w:rsidRDefault="00A70D3B" w:rsidP="008F6E98">
            <w:pPr>
              <w:shd w:val="clear" w:color="auto" w:fill="FFFFFF"/>
              <w:tabs>
                <w:tab w:val="left" w:pos="727"/>
                <w:tab w:val="left" w:pos="1134"/>
              </w:tabs>
              <w:spacing w:after="0" w:line="240" w:lineRule="auto"/>
              <w:jc w:val="both"/>
              <w:rPr>
                <w:rFonts w:ascii="Arial" w:eastAsia="Arial" w:hAnsi="Arial" w:cs="Arial"/>
              </w:rPr>
            </w:pPr>
          </w:p>
          <w:p w14:paraId="0D29AF71" w14:textId="77777777" w:rsidR="00A70D3B" w:rsidRPr="00FC31FD" w:rsidRDefault="00A70D3B" w:rsidP="008F6E98">
            <w:pPr>
              <w:shd w:val="clear" w:color="auto" w:fill="FFFFFF"/>
              <w:tabs>
                <w:tab w:val="left" w:pos="727"/>
                <w:tab w:val="left" w:pos="1134"/>
              </w:tabs>
              <w:spacing w:after="0" w:line="240" w:lineRule="auto"/>
              <w:jc w:val="both"/>
              <w:rPr>
                <w:rFonts w:ascii="Arial" w:eastAsia="Arial" w:hAnsi="Arial" w:cs="Arial"/>
              </w:rPr>
            </w:pPr>
          </w:p>
          <w:p w14:paraId="133C2A4A" w14:textId="77777777" w:rsidR="00A70D3B" w:rsidRPr="00FC31FD" w:rsidRDefault="00A70D3B" w:rsidP="008F6E98">
            <w:pPr>
              <w:shd w:val="clear" w:color="auto" w:fill="FFFFFF"/>
              <w:tabs>
                <w:tab w:val="left" w:pos="727"/>
                <w:tab w:val="left" w:pos="1134"/>
              </w:tabs>
              <w:spacing w:after="0" w:line="240" w:lineRule="auto"/>
              <w:jc w:val="both"/>
              <w:rPr>
                <w:rFonts w:ascii="Arial" w:eastAsia="Arial" w:hAnsi="Arial" w:cs="Arial"/>
              </w:rPr>
            </w:pPr>
          </w:p>
          <w:p w14:paraId="062F211E" w14:textId="77777777" w:rsidR="00A70D3B" w:rsidRPr="00FC31FD" w:rsidRDefault="00A70D3B" w:rsidP="008F6E98">
            <w:pPr>
              <w:shd w:val="clear" w:color="auto" w:fill="FFFFFF"/>
              <w:tabs>
                <w:tab w:val="left" w:pos="727"/>
                <w:tab w:val="left" w:pos="1134"/>
              </w:tabs>
              <w:spacing w:after="0" w:line="240" w:lineRule="auto"/>
              <w:jc w:val="both"/>
              <w:rPr>
                <w:rFonts w:ascii="Arial" w:eastAsia="Arial" w:hAnsi="Arial" w:cs="Arial"/>
              </w:rPr>
            </w:pPr>
          </w:p>
          <w:p w14:paraId="59163345" w14:textId="77777777" w:rsidR="00A70D3B" w:rsidRPr="00FC31FD" w:rsidRDefault="00A70D3B" w:rsidP="008F6E98">
            <w:pPr>
              <w:shd w:val="clear" w:color="auto" w:fill="FFFFFF"/>
              <w:tabs>
                <w:tab w:val="left" w:pos="727"/>
                <w:tab w:val="left" w:pos="1134"/>
              </w:tabs>
              <w:spacing w:after="0" w:line="240" w:lineRule="auto"/>
              <w:jc w:val="both"/>
              <w:rPr>
                <w:rFonts w:ascii="Arial" w:eastAsia="Arial" w:hAnsi="Arial" w:cs="Arial"/>
              </w:rPr>
            </w:pPr>
          </w:p>
          <w:p w14:paraId="43B9C0D2" w14:textId="77777777" w:rsidR="00A70D3B" w:rsidRPr="00FC31FD" w:rsidRDefault="00A70D3B" w:rsidP="008F6E98">
            <w:pPr>
              <w:shd w:val="clear" w:color="auto" w:fill="FFFFFF"/>
              <w:tabs>
                <w:tab w:val="left" w:pos="727"/>
                <w:tab w:val="left" w:pos="1134"/>
              </w:tabs>
              <w:spacing w:after="0" w:line="240" w:lineRule="auto"/>
              <w:jc w:val="both"/>
              <w:rPr>
                <w:rFonts w:ascii="Arial" w:eastAsia="Arial" w:hAnsi="Arial" w:cs="Arial"/>
              </w:rPr>
            </w:pPr>
          </w:p>
          <w:p w14:paraId="48272190" w14:textId="77777777" w:rsidR="00A70D3B" w:rsidRPr="00FC31FD" w:rsidRDefault="00A70D3B" w:rsidP="008F6E98">
            <w:pPr>
              <w:shd w:val="clear" w:color="auto" w:fill="FFFFFF"/>
              <w:tabs>
                <w:tab w:val="left" w:pos="727"/>
                <w:tab w:val="left" w:pos="1134"/>
              </w:tabs>
              <w:spacing w:after="0" w:line="240" w:lineRule="auto"/>
              <w:jc w:val="both"/>
              <w:rPr>
                <w:rFonts w:ascii="Arial" w:eastAsia="Arial" w:hAnsi="Arial" w:cs="Arial"/>
              </w:rPr>
            </w:pPr>
          </w:p>
          <w:p w14:paraId="373F1546" w14:textId="77777777" w:rsidR="008F6E98" w:rsidRPr="00FC31FD" w:rsidRDefault="008F6E98" w:rsidP="006E7C44">
            <w:pPr>
              <w:spacing w:after="0"/>
              <w:jc w:val="both"/>
              <w:rPr>
                <w:rFonts w:ascii="Arial" w:eastAsia="Arial" w:hAnsi="Arial" w:cs="Arial"/>
                <w:b/>
              </w:rPr>
            </w:pPr>
          </w:p>
        </w:tc>
      </w:tr>
      <w:tr w:rsidR="00577CB0" w:rsidRPr="00FC31FD" w14:paraId="7D402D00" w14:textId="77777777" w:rsidTr="00A70D3B">
        <w:tc>
          <w:tcPr>
            <w:tcW w:w="732" w:type="dxa"/>
            <w:vMerge/>
            <w:vAlign w:val="center"/>
          </w:tcPr>
          <w:p w14:paraId="0373AF8F" w14:textId="77777777" w:rsidR="00577CB0" w:rsidRPr="00FC31FD" w:rsidRDefault="00577CB0" w:rsidP="001C477C">
            <w:pPr>
              <w:spacing w:after="0"/>
              <w:jc w:val="both"/>
              <w:rPr>
                <w:rFonts w:ascii="Arial" w:eastAsia="Arial" w:hAnsi="Arial" w:cs="Arial"/>
              </w:rPr>
            </w:pPr>
          </w:p>
        </w:tc>
        <w:tc>
          <w:tcPr>
            <w:tcW w:w="1536" w:type="dxa"/>
            <w:vMerge/>
            <w:vAlign w:val="center"/>
          </w:tcPr>
          <w:p w14:paraId="0822AFA2" w14:textId="77777777" w:rsidR="00577CB0" w:rsidRPr="00FC31FD" w:rsidRDefault="00577CB0" w:rsidP="001C477C">
            <w:pPr>
              <w:spacing w:after="0"/>
              <w:jc w:val="both"/>
              <w:rPr>
                <w:rFonts w:ascii="Arial" w:hAnsi="Arial" w:cs="Arial"/>
                <w:color w:val="000000"/>
                <w:shd w:val="clear" w:color="auto" w:fill="FFFFFF"/>
              </w:rPr>
            </w:pPr>
          </w:p>
        </w:tc>
        <w:tc>
          <w:tcPr>
            <w:tcW w:w="3686" w:type="dxa"/>
            <w:vAlign w:val="center"/>
          </w:tcPr>
          <w:p w14:paraId="35B8938C" w14:textId="77777777" w:rsidR="00577CB0" w:rsidRPr="00FC31FD" w:rsidRDefault="00577CB0" w:rsidP="001C477C">
            <w:pPr>
              <w:spacing w:after="0"/>
              <w:jc w:val="both"/>
              <w:rPr>
                <w:rFonts w:ascii="Arial" w:eastAsia="Arial" w:hAnsi="Arial" w:cs="Arial"/>
              </w:rPr>
            </w:pPr>
            <w:r w:rsidRPr="00FC31FD">
              <w:rPr>
                <w:rFonts w:ascii="Arial" w:eastAsia="Arial" w:hAnsi="Arial" w:cs="Arial"/>
              </w:rPr>
              <w:t>Шинэ заалт нэмэх</w:t>
            </w:r>
          </w:p>
        </w:tc>
        <w:tc>
          <w:tcPr>
            <w:tcW w:w="3827" w:type="dxa"/>
            <w:vAlign w:val="center"/>
          </w:tcPr>
          <w:p w14:paraId="05013675" w14:textId="77777777" w:rsidR="00577CB0" w:rsidRPr="00FC31FD" w:rsidRDefault="00577CB0" w:rsidP="008F6E98">
            <w:pPr>
              <w:spacing w:after="0" w:line="240" w:lineRule="auto"/>
              <w:ind w:right="21"/>
              <w:jc w:val="both"/>
              <w:rPr>
                <w:rFonts w:ascii="Arial" w:hAnsi="Arial" w:cs="Arial"/>
              </w:rPr>
            </w:pPr>
            <w:r w:rsidRPr="00FC31FD">
              <w:rPr>
                <w:rFonts w:ascii="Arial" w:hAnsi="Arial" w:cs="Arial"/>
              </w:rPr>
              <w:t>"Цахим шилжилтийн суурь дэд бүтцийн найдвартай ажиллагааг хангах зорилгоор мэдээлэл, харилцаа холбооны шугам сүлжээ, дэд бүтцийн байгууламжийн газрыг" гэж нэмэх</w:t>
            </w:r>
          </w:p>
          <w:p w14:paraId="1A92DCC1" w14:textId="77777777" w:rsidR="00577CB0" w:rsidRPr="00FC31FD" w:rsidRDefault="00577CB0" w:rsidP="001C477C">
            <w:pPr>
              <w:spacing w:after="0" w:line="227" w:lineRule="auto"/>
              <w:ind w:right="21"/>
              <w:jc w:val="both"/>
              <w:rPr>
                <w:rFonts w:ascii="Arial" w:hAnsi="Arial" w:cs="Arial"/>
                <w:b/>
              </w:rPr>
            </w:pPr>
            <w:r w:rsidRPr="00FC31FD">
              <w:rPr>
                <w:rFonts w:ascii="Arial" w:hAnsi="Arial" w:cs="Arial"/>
                <w:b/>
              </w:rPr>
              <w:t>Ирүүлсэн саналын тайлбар:</w:t>
            </w:r>
          </w:p>
          <w:p w14:paraId="0F2B9F13" w14:textId="77777777" w:rsidR="00577CB0" w:rsidRPr="00FC31FD" w:rsidRDefault="00577CB0" w:rsidP="001C477C">
            <w:pPr>
              <w:spacing w:after="0" w:line="227" w:lineRule="auto"/>
              <w:ind w:right="21"/>
              <w:jc w:val="both"/>
              <w:rPr>
                <w:rFonts w:ascii="Arial" w:hAnsi="Arial" w:cs="Arial"/>
              </w:rPr>
            </w:pPr>
            <w:r w:rsidRPr="00FC31FD">
              <w:rPr>
                <w:rFonts w:ascii="Arial" w:hAnsi="Arial" w:cs="Arial"/>
              </w:rPr>
              <w:t xml:space="preserve">ЗГ-аас "Цахим үндэстэн" болох зорилт тавьж, мэдээлэл, холбооны салбарыг стратегийн ач холбогдолтой салбарт оруулан </w:t>
            </w:r>
            <w:r w:rsidRPr="00FC31FD">
              <w:rPr>
                <w:rFonts w:ascii="Arial" w:hAnsi="Arial" w:cs="Arial"/>
              </w:rPr>
              <w:lastRenderedPageBreak/>
              <w:t>цахим шилжилтийн өсөн нэмэгдэж буй хэрэгцээ, шаардлагыг хангах, алслагдсан дүүрэг, хороолол, орон нутгийн иргэдэд төрийн үйлчилгээг хүргэх, боловсрол, эрүүл мэнд, хөдөө аж ахуй гэх мэт нийгмийн бүхий л салбарт цахим шилжилтийг нэвтрүүлэх, худалдаа үйлчилгээг цахим хэлбэрээр хүргэх онцгой үүрэг хүлээж байгаа ач холбогдолыг харгалзан үзэх шаардлагатай байна. Түүнчлэн мэдээлэл, холбооны  сүлжээний үйлчилгээ эрхлэгч байгууллагууд нь дэд бүтцийн байгууламжийн байрлаж байгаа газраас ямар нэгэн газрын үр шим, өгөөжийг авдаггүй бөгөөд эдгээр байгууламжууд нь байгальд сөрөг нөлөөлөл болон хор хохирол учруулдаггүй болно.</w:t>
            </w:r>
          </w:p>
        </w:tc>
        <w:tc>
          <w:tcPr>
            <w:tcW w:w="4394" w:type="dxa"/>
            <w:tcBorders>
              <w:top w:val="single" w:sz="4" w:space="0" w:color="auto"/>
            </w:tcBorders>
            <w:vAlign w:val="center"/>
          </w:tcPr>
          <w:p w14:paraId="423A5EC7" w14:textId="77777777" w:rsidR="00A70D3B" w:rsidRPr="00FC31FD" w:rsidRDefault="00A70D3B" w:rsidP="00A70D3B">
            <w:pPr>
              <w:shd w:val="clear" w:color="auto" w:fill="FFFFFF"/>
              <w:tabs>
                <w:tab w:val="left" w:pos="727"/>
                <w:tab w:val="left" w:pos="1134"/>
              </w:tabs>
              <w:spacing w:after="0" w:line="240" w:lineRule="auto"/>
              <w:jc w:val="both"/>
              <w:rPr>
                <w:rFonts w:ascii="Arial" w:eastAsia="Arial" w:hAnsi="Arial" w:cs="Arial"/>
              </w:rPr>
            </w:pPr>
            <w:r w:rsidRPr="00FC31FD">
              <w:rPr>
                <w:rFonts w:ascii="Arial" w:eastAsia="Arial" w:hAnsi="Arial" w:cs="Arial"/>
              </w:rPr>
              <w:lastRenderedPageBreak/>
              <w:t>Газрын ерөнхий хуулийн төсөлд зам шугам сүлжээний газарт дараах газрыг хамруулсан.</w:t>
            </w:r>
          </w:p>
          <w:p w14:paraId="5452C9E4" w14:textId="77777777" w:rsidR="00A70D3B" w:rsidRPr="00FC31FD" w:rsidRDefault="00A70D3B" w:rsidP="00A70D3B">
            <w:pPr>
              <w:shd w:val="clear" w:color="auto" w:fill="FFFFFF"/>
              <w:tabs>
                <w:tab w:val="left" w:pos="727"/>
                <w:tab w:val="left" w:pos="1134"/>
              </w:tabs>
              <w:spacing w:after="0" w:line="240" w:lineRule="auto"/>
              <w:jc w:val="both"/>
              <w:rPr>
                <w:rFonts w:ascii="Arial" w:eastAsia="Arial" w:hAnsi="Arial" w:cs="Arial"/>
              </w:rPr>
            </w:pPr>
            <w:r w:rsidRPr="00FC31FD">
              <w:rPr>
                <w:rFonts w:ascii="Arial" w:eastAsia="Arial" w:hAnsi="Arial" w:cs="Arial"/>
              </w:rPr>
              <w:t xml:space="preserve"> 11.1.Зам, шугам сүлжээний газарт хот, тосгон, бусад суурины эдэлбэр газрын хил заагийн гаднах зам, шугам сүлжээний дараах газар хамаарна:</w:t>
            </w:r>
          </w:p>
          <w:p w14:paraId="07180241" w14:textId="77777777" w:rsidR="00A70D3B" w:rsidRPr="00FC31FD" w:rsidRDefault="00A70D3B" w:rsidP="00A70D3B">
            <w:pPr>
              <w:shd w:val="clear" w:color="auto" w:fill="FFFFFF"/>
              <w:tabs>
                <w:tab w:val="left" w:pos="630"/>
                <w:tab w:val="left" w:pos="1134"/>
              </w:tabs>
              <w:spacing w:after="0" w:line="240" w:lineRule="auto"/>
              <w:jc w:val="both"/>
              <w:rPr>
                <w:rFonts w:ascii="Arial" w:eastAsia="Arial" w:hAnsi="Arial" w:cs="Arial"/>
              </w:rPr>
            </w:pPr>
            <w:r w:rsidRPr="00FC31FD">
              <w:rPr>
                <w:rFonts w:ascii="Arial" w:eastAsia="Arial" w:hAnsi="Arial" w:cs="Arial"/>
              </w:rPr>
              <w:t xml:space="preserve">11.1.1.агаарын, усан, төмөр зам, авто зам, тэдгээрийн сүлжээ, барилга байгууламж, хамгаалалтын бүс, зурвасын; </w:t>
            </w:r>
          </w:p>
          <w:p w14:paraId="3F1B2399" w14:textId="77777777" w:rsidR="00A70D3B" w:rsidRPr="00FC31FD" w:rsidRDefault="00A70D3B" w:rsidP="00A70D3B">
            <w:pPr>
              <w:shd w:val="clear" w:color="auto" w:fill="FFFFFF"/>
              <w:tabs>
                <w:tab w:val="left" w:pos="630"/>
                <w:tab w:val="left" w:pos="1134"/>
              </w:tabs>
              <w:spacing w:after="0" w:line="240" w:lineRule="auto"/>
              <w:jc w:val="both"/>
              <w:rPr>
                <w:rFonts w:ascii="Arial" w:eastAsia="Arial" w:hAnsi="Arial" w:cs="Arial"/>
              </w:rPr>
            </w:pPr>
            <w:r w:rsidRPr="00FC31FD">
              <w:rPr>
                <w:rFonts w:ascii="Arial" w:eastAsia="Arial" w:hAnsi="Arial" w:cs="Arial"/>
              </w:rPr>
              <w:lastRenderedPageBreak/>
              <w:t>11.1.2.цахилгаан, дулаан, ус хангамж, ариутгах татуурга, инженерийн бэлтгэл арга хэмжээ, харилцаа холбоо, мэдээлэл, хий, газрын тосны зэрэг инженерийн шугам сүлжээ, эх үүсвэр, барилга байгууламж, түүний хамгаалалтын бүс, зурвасын.</w:t>
            </w:r>
          </w:p>
          <w:p w14:paraId="0F316FF7" w14:textId="77777777" w:rsidR="00A70D3B" w:rsidRPr="00FC31FD" w:rsidRDefault="00A70D3B" w:rsidP="00A70D3B">
            <w:pPr>
              <w:spacing w:after="0" w:line="240" w:lineRule="auto"/>
              <w:jc w:val="both"/>
              <w:rPr>
                <w:rFonts w:ascii="Arial" w:eastAsia="Arial" w:hAnsi="Arial" w:cs="Arial"/>
                <w:b/>
              </w:rPr>
            </w:pPr>
          </w:p>
          <w:p w14:paraId="17824FE8" w14:textId="77777777" w:rsidR="00577CB0" w:rsidRPr="00FC31FD" w:rsidRDefault="00577CB0" w:rsidP="006E7C44">
            <w:pPr>
              <w:spacing w:after="0"/>
              <w:jc w:val="both"/>
              <w:rPr>
                <w:rFonts w:ascii="Arial" w:eastAsia="Arial" w:hAnsi="Arial" w:cs="Arial"/>
              </w:rPr>
            </w:pPr>
          </w:p>
        </w:tc>
      </w:tr>
      <w:tr w:rsidR="001B412A" w:rsidRPr="00FC31FD" w14:paraId="1A4BCC27" w14:textId="77777777" w:rsidTr="00776729">
        <w:tc>
          <w:tcPr>
            <w:tcW w:w="732" w:type="dxa"/>
            <w:vAlign w:val="center"/>
          </w:tcPr>
          <w:p w14:paraId="220B6245" w14:textId="0A3BF931" w:rsidR="001B412A" w:rsidRPr="00FC31FD" w:rsidRDefault="007E141C" w:rsidP="001C477C">
            <w:pPr>
              <w:spacing w:after="0"/>
              <w:jc w:val="both"/>
              <w:rPr>
                <w:rFonts w:ascii="Arial" w:eastAsia="Arial" w:hAnsi="Arial" w:cs="Arial"/>
              </w:rPr>
            </w:pPr>
            <w:r w:rsidRPr="00FC31FD">
              <w:rPr>
                <w:rFonts w:ascii="Arial" w:eastAsia="Arial" w:hAnsi="Arial" w:cs="Arial"/>
              </w:rPr>
              <w:lastRenderedPageBreak/>
              <w:t>15</w:t>
            </w:r>
          </w:p>
        </w:tc>
        <w:tc>
          <w:tcPr>
            <w:tcW w:w="1536" w:type="dxa"/>
            <w:vAlign w:val="center"/>
          </w:tcPr>
          <w:p w14:paraId="29C5C1EA" w14:textId="77777777" w:rsidR="001B412A" w:rsidRPr="00FC31FD" w:rsidRDefault="001B412A" w:rsidP="001C477C">
            <w:pPr>
              <w:spacing w:after="0"/>
              <w:jc w:val="both"/>
              <w:rPr>
                <w:rFonts w:ascii="Arial" w:hAnsi="Arial" w:cs="Arial"/>
                <w:color w:val="000000"/>
                <w:shd w:val="clear" w:color="auto" w:fill="FFFFFF"/>
              </w:rPr>
            </w:pPr>
            <w:r w:rsidRPr="00FC31FD">
              <w:rPr>
                <w:rFonts w:ascii="Arial" w:hAnsi="Arial" w:cs="Arial"/>
                <w:color w:val="000000"/>
                <w:shd w:val="clear" w:color="auto" w:fill="FFFFFF"/>
              </w:rPr>
              <w:t>Төрийн өмчийн бодлого зохицуулалтын газар</w:t>
            </w:r>
          </w:p>
        </w:tc>
        <w:tc>
          <w:tcPr>
            <w:tcW w:w="3686" w:type="dxa"/>
            <w:vAlign w:val="center"/>
          </w:tcPr>
          <w:p w14:paraId="22AD0779" w14:textId="77777777" w:rsidR="001B412A" w:rsidRPr="00FC31FD" w:rsidRDefault="001B412A" w:rsidP="001C477C">
            <w:pPr>
              <w:spacing w:after="0"/>
              <w:jc w:val="both"/>
              <w:rPr>
                <w:rFonts w:ascii="Arial" w:eastAsia="Arial" w:hAnsi="Arial" w:cs="Arial"/>
              </w:rPr>
            </w:pPr>
            <w:r w:rsidRPr="00FC31FD">
              <w:rPr>
                <w:rFonts w:ascii="Arial" w:eastAsia="Arial" w:hAnsi="Arial" w:cs="Arial"/>
              </w:rPr>
              <w:t>7.2.Газрын төлбөр төлөгчийг дараах газрын төлбөрөөс чөлөөлнө.</w:t>
            </w:r>
          </w:p>
        </w:tc>
        <w:tc>
          <w:tcPr>
            <w:tcW w:w="3827" w:type="dxa"/>
            <w:vAlign w:val="center"/>
          </w:tcPr>
          <w:p w14:paraId="63048226" w14:textId="77777777" w:rsidR="001B412A" w:rsidRPr="00FC31FD" w:rsidRDefault="001B412A" w:rsidP="001C477C">
            <w:pPr>
              <w:spacing w:after="0" w:line="227" w:lineRule="auto"/>
              <w:ind w:right="21"/>
              <w:jc w:val="both"/>
              <w:rPr>
                <w:rFonts w:ascii="Arial" w:hAnsi="Arial" w:cs="Arial"/>
              </w:rPr>
            </w:pPr>
            <w:r w:rsidRPr="00FC31FD">
              <w:rPr>
                <w:rFonts w:ascii="Arial" w:hAnsi="Arial" w:cs="Arial"/>
              </w:rPr>
              <w:t>7</w:t>
            </w:r>
            <w:r w:rsidR="0014551E" w:rsidRPr="00FC31FD">
              <w:rPr>
                <w:rFonts w:ascii="Arial" w:hAnsi="Arial" w:cs="Arial"/>
              </w:rPr>
              <w:t>.2 дахь заалтад дараах хэсгийг н</w:t>
            </w:r>
            <w:r w:rsidRPr="00FC31FD">
              <w:rPr>
                <w:rFonts w:ascii="Arial" w:hAnsi="Arial" w:cs="Arial"/>
              </w:rPr>
              <w:t>эмэх</w:t>
            </w:r>
          </w:p>
          <w:p w14:paraId="3F01D9CD" w14:textId="77777777" w:rsidR="0014551E" w:rsidRPr="00FC31FD" w:rsidRDefault="0014551E" w:rsidP="001C477C">
            <w:pPr>
              <w:spacing w:after="0" w:line="227" w:lineRule="auto"/>
              <w:ind w:right="21"/>
              <w:jc w:val="both"/>
              <w:rPr>
                <w:rFonts w:ascii="Arial" w:hAnsi="Arial" w:cs="Arial"/>
              </w:rPr>
            </w:pPr>
            <w:r w:rsidRPr="00FC31FD">
              <w:rPr>
                <w:rFonts w:ascii="Arial" w:hAnsi="Arial" w:cs="Arial"/>
              </w:rPr>
              <w:t xml:space="preserve">- батлан хамгаалах, аюулгүй байдлыг хангах, шинжлэх ухаан технологийн сорилт, туршилт байгаль орчин цаг агаарын төлөв байдлын байнгын ажиглалтын талбай </w:t>
            </w:r>
          </w:p>
          <w:p w14:paraId="450D59D3" w14:textId="77777777" w:rsidR="0014551E" w:rsidRPr="00FC31FD" w:rsidRDefault="0014551E" w:rsidP="001C477C">
            <w:pPr>
              <w:spacing w:after="0" w:line="227" w:lineRule="auto"/>
              <w:ind w:right="21"/>
              <w:jc w:val="both"/>
              <w:rPr>
                <w:rFonts w:ascii="Arial" w:hAnsi="Arial" w:cs="Arial"/>
              </w:rPr>
            </w:pPr>
            <w:r w:rsidRPr="00FC31FD">
              <w:rPr>
                <w:rFonts w:ascii="Arial" w:hAnsi="Arial" w:cs="Arial"/>
              </w:rPr>
              <w:t>- эмнэлэг, соёлын төв, музейн газар</w:t>
            </w:r>
          </w:p>
          <w:p w14:paraId="2C3BD104" w14:textId="77777777" w:rsidR="0014551E" w:rsidRPr="00FC31FD" w:rsidRDefault="0014551E" w:rsidP="001C477C">
            <w:pPr>
              <w:spacing w:after="0" w:line="227" w:lineRule="auto"/>
              <w:ind w:right="21"/>
              <w:jc w:val="both"/>
              <w:rPr>
                <w:rFonts w:ascii="Arial" w:hAnsi="Arial" w:cs="Arial"/>
              </w:rPr>
            </w:pPr>
            <w:r w:rsidRPr="00FC31FD">
              <w:rPr>
                <w:rFonts w:ascii="Arial" w:hAnsi="Arial" w:cs="Arial"/>
              </w:rPr>
              <w:t>-инженерийн шугам сүлжээ</w:t>
            </w:r>
          </w:p>
          <w:p w14:paraId="0DCE465F" w14:textId="77777777" w:rsidR="0014551E" w:rsidRPr="00FC31FD" w:rsidRDefault="0014551E" w:rsidP="001C477C">
            <w:pPr>
              <w:spacing w:after="0" w:line="227" w:lineRule="auto"/>
              <w:ind w:right="21"/>
              <w:jc w:val="both"/>
              <w:rPr>
                <w:rFonts w:ascii="Arial" w:hAnsi="Arial" w:cs="Arial"/>
              </w:rPr>
            </w:pPr>
            <w:r w:rsidRPr="00FC31FD">
              <w:rPr>
                <w:rFonts w:ascii="Arial" w:hAnsi="Arial" w:cs="Arial"/>
              </w:rPr>
              <w:t>-мод үржүүлэг, байгаль хамгаалах</w:t>
            </w:r>
          </w:p>
          <w:p w14:paraId="3D6E5BAA" w14:textId="77777777" w:rsidR="0014551E" w:rsidRPr="00FC31FD" w:rsidRDefault="0014551E" w:rsidP="001C477C">
            <w:pPr>
              <w:spacing w:after="0" w:line="227" w:lineRule="auto"/>
              <w:ind w:right="21"/>
              <w:jc w:val="both"/>
              <w:rPr>
                <w:rFonts w:ascii="Arial" w:hAnsi="Arial" w:cs="Arial"/>
              </w:rPr>
            </w:pPr>
            <w:r w:rsidRPr="00FC31FD">
              <w:rPr>
                <w:rFonts w:ascii="Arial" w:hAnsi="Arial" w:cs="Arial"/>
              </w:rPr>
              <w:t>- шугам сүлжээ, далан</w:t>
            </w:r>
          </w:p>
          <w:p w14:paraId="4DBF6897" w14:textId="77777777" w:rsidR="0014551E" w:rsidRPr="00FC31FD" w:rsidRDefault="0014551E" w:rsidP="001C477C">
            <w:pPr>
              <w:spacing w:after="0" w:line="227" w:lineRule="auto"/>
              <w:ind w:right="21"/>
              <w:jc w:val="both"/>
              <w:rPr>
                <w:rFonts w:ascii="Arial" w:hAnsi="Arial" w:cs="Arial"/>
              </w:rPr>
            </w:pPr>
            <w:r w:rsidRPr="00FC31FD">
              <w:rPr>
                <w:rFonts w:ascii="Arial" w:hAnsi="Arial" w:cs="Arial"/>
              </w:rPr>
              <w:t>- хилийн зааг, геодезийн цэг тэмдэгт</w:t>
            </w:r>
          </w:p>
          <w:p w14:paraId="431C4EE8" w14:textId="77777777" w:rsidR="0014551E" w:rsidRPr="00FC31FD" w:rsidRDefault="0014551E" w:rsidP="001C477C">
            <w:pPr>
              <w:spacing w:after="0" w:line="227" w:lineRule="auto"/>
              <w:ind w:right="21"/>
              <w:jc w:val="both"/>
              <w:rPr>
                <w:rFonts w:ascii="Arial" w:hAnsi="Arial" w:cs="Arial"/>
              </w:rPr>
            </w:pPr>
            <w:r w:rsidRPr="00FC31FD">
              <w:rPr>
                <w:rFonts w:ascii="Arial" w:hAnsi="Arial" w:cs="Arial"/>
              </w:rPr>
              <w:t>- аймаг, нийслэлийн хамгаалалтад байх үл хөдлөх дурсгалын газар</w:t>
            </w:r>
          </w:p>
        </w:tc>
        <w:tc>
          <w:tcPr>
            <w:tcW w:w="4394" w:type="dxa"/>
            <w:vAlign w:val="center"/>
          </w:tcPr>
          <w:p w14:paraId="300C0342" w14:textId="5B86C642" w:rsidR="00577CB0" w:rsidRPr="00FC31FD" w:rsidRDefault="00577CB0" w:rsidP="00086659">
            <w:pPr>
              <w:spacing w:after="0" w:line="240" w:lineRule="auto"/>
              <w:jc w:val="both"/>
              <w:rPr>
                <w:rFonts w:ascii="Arial" w:eastAsia="Arial Unicode MS" w:hAnsi="Arial" w:cs="Arial"/>
                <w:bCs/>
              </w:rPr>
            </w:pPr>
            <w:r w:rsidRPr="00FC31FD">
              <w:rPr>
                <w:rFonts w:ascii="Arial" w:eastAsia="Arial Unicode MS" w:hAnsi="Arial" w:cs="Arial"/>
                <w:bCs/>
              </w:rPr>
              <w:t>Газрын төлбөрийн</w:t>
            </w:r>
            <w:r w:rsidR="00A70D3B" w:rsidRPr="00FC31FD">
              <w:rPr>
                <w:rFonts w:ascii="Arial" w:eastAsia="Arial Unicode MS" w:hAnsi="Arial" w:cs="Arial"/>
                <w:bCs/>
              </w:rPr>
              <w:t xml:space="preserve"> тухай хуулийн төслийн 9</w:t>
            </w:r>
            <w:r w:rsidRPr="00FC31FD">
              <w:rPr>
                <w:rFonts w:ascii="Arial" w:eastAsia="Arial Unicode MS" w:hAnsi="Arial" w:cs="Arial"/>
                <w:bCs/>
              </w:rPr>
              <w:t xml:space="preserve">-р зүйлд газрын төлбөрөөс </w:t>
            </w:r>
            <w:r w:rsidR="00386E75" w:rsidRPr="00FC31FD">
              <w:rPr>
                <w:rFonts w:ascii="Arial" w:eastAsia="Arial Unicode MS" w:hAnsi="Arial" w:cs="Arial"/>
                <w:bCs/>
              </w:rPr>
              <w:t xml:space="preserve">чөлөөлөх, </w:t>
            </w:r>
            <w:r w:rsidRPr="00FC31FD">
              <w:rPr>
                <w:rFonts w:ascii="Arial" w:eastAsia="Arial Unicode MS" w:hAnsi="Arial" w:cs="Arial"/>
                <w:bCs/>
              </w:rPr>
              <w:t>хөнгөлөх асуудлыг дараах байдлаар тусгасан.</w:t>
            </w:r>
          </w:p>
          <w:p w14:paraId="3985944E" w14:textId="77777777" w:rsidR="00A70D3B" w:rsidRPr="00FC31FD" w:rsidRDefault="00A70D3B" w:rsidP="00A70D3B">
            <w:pPr>
              <w:pStyle w:val="Heading2"/>
              <w:ind w:firstLine="0"/>
              <w:rPr>
                <w:sz w:val="22"/>
                <w:szCs w:val="22"/>
              </w:rPr>
            </w:pPr>
            <w:r w:rsidRPr="00FC31FD">
              <w:rPr>
                <w:sz w:val="22"/>
                <w:szCs w:val="22"/>
              </w:rPr>
              <w:t>9 дүгээр  зүйл.Газрын төлбөрөөс хөнгөлөх</w:t>
            </w:r>
          </w:p>
          <w:p w14:paraId="549751FF" w14:textId="77777777" w:rsidR="00A70D3B" w:rsidRPr="00FC31FD" w:rsidRDefault="00A70D3B" w:rsidP="00A70D3B">
            <w:pPr>
              <w:spacing w:before="240" w:line="240" w:lineRule="auto"/>
              <w:jc w:val="both"/>
              <w:rPr>
                <w:rFonts w:ascii="Arial" w:eastAsia="Arial Unicode MS" w:hAnsi="Arial" w:cs="Arial"/>
                <w:bCs/>
              </w:rPr>
            </w:pPr>
            <w:r w:rsidRPr="00FC31FD">
              <w:rPr>
                <w:rFonts w:ascii="Arial" w:eastAsia="Arial Unicode MS" w:hAnsi="Arial" w:cs="Arial"/>
                <w:bCs/>
              </w:rPr>
              <w:t>9.1.</w:t>
            </w:r>
            <w:r w:rsidRPr="00FC31FD">
              <w:rPr>
                <w:rFonts w:ascii="Arial" w:eastAsia="Arial" w:hAnsi="Arial" w:cs="Arial"/>
              </w:rPr>
              <w:t xml:space="preserve">Дараах төлбөр төлөгчийг дор дурдсан газрын төлбөрөөс хөнгөлнө: </w:t>
            </w:r>
          </w:p>
          <w:p w14:paraId="4C317F6C" w14:textId="77777777" w:rsidR="00A70D3B" w:rsidRPr="00FC31FD" w:rsidRDefault="00A70D3B" w:rsidP="00A70D3B">
            <w:pPr>
              <w:spacing w:line="240" w:lineRule="auto"/>
              <w:jc w:val="both"/>
              <w:rPr>
                <w:rFonts w:ascii="Arial" w:eastAsia="Arial" w:hAnsi="Arial" w:cs="Arial"/>
                <w:u w:val="single"/>
              </w:rPr>
            </w:pPr>
            <w:r w:rsidRPr="00FC31FD">
              <w:rPr>
                <w:rFonts w:ascii="Arial" w:eastAsia="Arial" w:hAnsi="Arial" w:cs="Arial"/>
                <w:highlight w:val="white"/>
              </w:rPr>
              <w:t xml:space="preserve">9.1.1.төрийн болон орон нутгийн өмчийн </w:t>
            </w:r>
            <w:r w:rsidRPr="00FC31FD">
              <w:rPr>
                <w:rFonts w:ascii="Arial" w:eastAsia="Arial" w:hAnsi="Arial" w:cs="Arial"/>
              </w:rPr>
              <w:t xml:space="preserve">бүх шатны боловсролын </w:t>
            </w:r>
            <w:r w:rsidRPr="00FC31FD">
              <w:rPr>
                <w:rFonts w:ascii="Arial" w:eastAsia="Arial" w:hAnsi="Arial" w:cs="Arial"/>
                <w:highlight w:val="white"/>
              </w:rPr>
              <w:t xml:space="preserve">байгууллага, асрамжийн газрын </w:t>
            </w:r>
            <w:r w:rsidRPr="00FC31FD">
              <w:rPr>
                <w:rFonts w:ascii="Arial" w:eastAsia="Arial" w:hAnsi="Arial" w:cs="Arial"/>
              </w:rPr>
              <w:t>үндсэн үйл ажиллагаа явуулах зориулалттай газарт ногдох төлбөрийг 100 хувиар;</w:t>
            </w:r>
          </w:p>
          <w:p w14:paraId="21F23FA2" w14:textId="77777777" w:rsidR="00A70D3B" w:rsidRPr="00FC31FD" w:rsidRDefault="00A70D3B" w:rsidP="00A70D3B">
            <w:pPr>
              <w:spacing w:after="0" w:line="240" w:lineRule="auto"/>
              <w:jc w:val="both"/>
              <w:rPr>
                <w:rFonts w:ascii="Arial" w:eastAsia="Arial" w:hAnsi="Arial" w:cs="Arial"/>
              </w:rPr>
            </w:pPr>
            <w:r w:rsidRPr="00FC31FD">
              <w:rPr>
                <w:rFonts w:ascii="Arial" w:eastAsia="Arial" w:hAnsi="Arial" w:cs="Arial"/>
              </w:rPr>
              <w:t>9.1.2.малчин өрхийг хадлангийн газрын төлбөрийг 100 хувиар;</w:t>
            </w:r>
          </w:p>
          <w:p w14:paraId="657FE4D1" w14:textId="77777777" w:rsidR="00A70D3B" w:rsidRPr="00FC31FD" w:rsidRDefault="00A70D3B" w:rsidP="00A70D3B">
            <w:pPr>
              <w:spacing w:line="240" w:lineRule="auto"/>
              <w:jc w:val="both"/>
              <w:rPr>
                <w:rFonts w:ascii="Arial" w:eastAsia="Arial" w:hAnsi="Arial" w:cs="Arial"/>
              </w:rPr>
            </w:pPr>
            <w:r w:rsidRPr="00FC31FD">
              <w:rPr>
                <w:rFonts w:ascii="Arial" w:eastAsia="Arial" w:hAnsi="Arial" w:cs="Arial"/>
              </w:rPr>
              <w:t xml:space="preserve">9.1.3.Соёлын өвийг хамгаалах тухай хуулийн 13.1.7-д заасан жагсаалтад </w:t>
            </w:r>
            <w:r w:rsidRPr="00FC31FD">
              <w:rPr>
                <w:rFonts w:ascii="Arial" w:eastAsia="Arial" w:hAnsi="Arial" w:cs="Arial"/>
              </w:rPr>
              <w:lastRenderedPageBreak/>
              <w:t>орсон түүх, соёлын дурсгалт барилга, байгууламжийн доорх газрын төлбөрийг 100 хувиар;</w:t>
            </w:r>
          </w:p>
          <w:p w14:paraId="767A2440" w14:textId="77777777" w:rsidR="00A70D3B" w:rsidRPr="00FC31FD" w:rsidRDefault="00A70D3B" w:rsidP="00A70D3B">
            <w:pPr>
              <w:tabs>
                <w:tab w:val="left" w:pos="3018"/>
              </w:tabs>
              <w:spacing w:before="240" w:after="200" w:line="240" w:lineRule="auto"/>
              <w:ind w:right="49"/>
              <w:jc w:val="both"/>
              <w:rPr>
                <w:rFonts w:ascii="Arial" w:eastAsia="Arial" w:hAnsi="Arial" w:cs="Arial"/>
              </w:rPr>
            </w:pPr>
            <w:r w:rsidRPr="00FC31FD">
              <w:rPr>
                <w:rFonts w:ascii="Arial" w:eastAsia="Arial" w:hAnsi="Arial" w:cs="Arial"/>
              </w:rPr>
              <w:t>9.1.4.</w:t>
            </w:r>
            <w:r w:rsidRPr="00FC31FD">
              <w:rPr>
                <w:rFonts w:ascii="Arial" w:eastAsia="Arial" w:hAnsi="Arial" w:cs="Arial"/>
                <w:highlight w:val="white"/>
              </w:rPr>
              <w:t xml:space="preserve">мод үржүүлэг, </w:t>
            </w:r>
            <w:r w:rsidRPr="00FC31FD">
              <w:rPr>
                <w:rFonts w:ascii="Arial" w:eastAsia="Arial" w:hAnsi="Arial" w:cs="Arial"/>
              </w:rPr>
              <w:t>ойжуулалтын зориулалтаар үйл ажиллагаа явуулж байгаа газрын төлбөрийг 100 хувиар;</w:t>
            </w:r>
          </w:p>
          <w:p w14:paraId="46CDB4E5" w14:textId="77777777" w:rsidR="00A70D3B" w:rsidRPr="00FC31FD" w:rsidRDefault="00A70D3B" w:rsidP="00A70D3B">
            <w:pPr>
              <w:spacing w:line="240" w:lineRule="auto"/>
              <w:jc w:val="both"/>
              <w:rPr>
                <w:rFonts w:ascii="Arial" w:eastAsia="Arial" w:hAnsi="Arial" w:cs="Arial"/>
              </w:rPr>
            </w:pPr>
            <w:r w:rsidRPr="00FC31FD">
              <w:rPr>
                <w:rFonts w:ascii="Arial" w:eastAsia="Arial" w:hAnsi="Arial" w:cs="Arial"/>
              </w:rPr>
              <w:t>9.1.5.нийтийн зориулалттай орон сууцны өмчлөгч иргэний энэ хуулийн 6.1.2-т заасан газрын төлбөрийг 100 хувиар;</w:t>
            </w:r>
          </w:p>
          <w:p w14:paraId="5CA18297" w14:textId="77777777" w:rsidR="00A70D3B" w:rsidRPr="00FC31FD" w:rsidRDefault="00A70D3B" w:rsidP="00A70D3B">
            <w:pPr>
              <w:spacing w:line="240" w:lineRule="auto"/>
              <w:jc w:val="both"/>
              <w:rPr>
                <w:rFonts w:ascii="Arial" w:eastAsia="Arial Unicode MS" w:hAnsi="Arial" w:cs="Arial"/>
                <w:bCs/>
              </w:rPr>
            </w:pPr>
            <w:r w:rsidRPr="00FC31FD">
              <w:rPr>
                <w:rFonts w:ascii="Arial" w:eastAsia="Times New Roman" w:hAnsi="Arial" w:cs="Arial"/>
              </w:rPr>
              <w:t>9.1.6</w:t>
            </w:r>
            <w:r w:rsidRPr="00FC31FD">
              <w:rPr>
                <w:rFonts w:ascii="Arial" w:eastAsia="Times New Roman" w:hAnsi="Arial" w:cs="Arial"/>
                <w:i/>
              </w:rPr>
              <w:t>.</w:t>
            </w:r>
            <w:r w:rsidRPr="00FC31FD">
              <w:rPr>
                <w:rFonts w:ascii="Arial" w:eastAsia="Times New Roman" w:hAnsi="Arial" w:cs="Arial"/>
              </w:rPr>
              <w:t xml:space="preserve">Газрын ерөнхий хуулийн 47.1.2-т заасан зориулалт, хэмжээгээр </w:t>
            </w:r>
            <w:r w:rsidRPr="00FC31FD">
              <w:rPr>
                <w:rFonts w:ascii="Arial" w:eastAsia="Arial Unicode MS" w:hAnsi="Arial" w:cs="Arial"/>
                <w:bCs/>
              </w:rPr>
              <w:t xml:space="preserve">төрийн өмчийн газар дээр барилга байгууламж барих эрхээр олгосон газрын төлбөрийг 100 хувиар; </w:t>
            </w:r>
          </w:p>
          <w:p w14:paraId="3B1BCD0C" w14:textId="5C70A9B7" w:rsidR="00A70D3B" w:rsidRPr="00FC31FD" w:rsidRDefault="00A70D3B" w:rsidP="00A70D3B">
            <w:pPr>
              <w:spacing w:after="200" w:line="240" w:lineRule="auto"/>
              <w:jc w:val="both"/>
              <w:rPr>
                <w:rFonts w:ascii="Arial" w:eastAsia="Arial" w:hAnsi="Arial" w:cs="Arial"/>
                <w:color w:val="000000"/>
              </w:rPr>
            </w:pPr>
            <w:r w:rsidRPr="00FC31FD">
              <w:rPr>
                <w:rFonts w:ascii="Arial" w:eastAsia="Arial" w:hAnsi="Arial" w:cs="Arial"/>
              </w:rPr>
              <w:t>9.1.7.</w:t>
            </w:r>
            <w:r w:rsidRPr="00FC31FD">
              <w:rPr>
                <w:rFonts w:ascii="Arial" w:eastAsia="Arial" w:hAnsi="Arial" w:cs="Arial"/>
                <w:color w:val="000000"/>
              </w:rPr>
              <w:t xml:space="preserve">үйлдвэрлэл технологийн паркийн зориулалттай газрын төлбөрийг үйл ажиллагаа явуулж эхэлснээс хойш </w:t>
            </w:r>
            <w:bookmarkStart w:id="1" w:name="_Hlk100314985"/>
            <w:r w:rsidRPr="00FC31FD">
              <w:rPr>
                <w:rFonts w:ascii="Arial" w:eastAsia="Arial" w:hAnsi="Arial" w:cs="Arial"/>
                <w:color w:val="000000"/>
              </w:rPr>
              <w:t>таван жил хүртэлх хугацаанд 100 хувиар, дараагийн таван жилд 50 хувиар;</w:t>
            </w:r>
          </w:p>
          <w:bookmarkEnd w:id="1"/>
          <w:p w14:paraId="3496184E" w14:textId="4F602C08" w:rsidR="00A70D3B" w:rsidRPr="00FC31FD" w:rsidRDefault="00A70D3B" w:rsidP="00A70D3B">
            <w:pPr>
              <w:spacing w:before="240" w:after="0" w:line="240" w:lineRule="auto"/>
              <w:ind w:right="49" w:firstLine="360"/>
              <w:jc w:val="both"/>
              <w:rPr>
                <w:rFonts w:ascii="Arial" w:hAnsi="Arial" w:cs="Arial"/>
                <w:shd w:val="clear" w:color="auto" w:fill="FFFFFF"/>
              </w:rPr>
            </w:pPr>
            <w:r w:rsidRPr="00FC31FD">
              <w:rPr>
                <w:rFonts w:ascii="Arial" w:eastAsia="Arial" w:hAnsi="Arial" w:cs="Arial"/>
              </w:rPr>
              <w:t>9</w:t>
            </w:r>
            <w:r w:rsidRPr="00FC31FD">
              <w:rPr>
                <w:rFonts w:ascii="Arial" w:hAnsi="Arial" w:cs="Arial"/>
                <w:shd w:val="clear" w:color="auto" w:fill="FFFFFF"/>
              </w:rPr>
              <w:t>.1.8.Чөлөөт бүс, нийслэл хотын эдийн засгийн тусгай бүсэд эрчим хүч, дулааны эх үүсвэр, шугам сүлжээ, цэвэр усан хангамж, ариутгах, цэвэрлэх байгууламж, авто зам, төмөр зам, нисэх онгоцны буудал, харилцаа холбооны үндсэн сүлжээ зэрэг дэд бүтэц болон үйлдвэрлэлийн үйл ажиллагаа эрхэлж байгаа</w:t>
            </w:r>
            <w:r w:rsidRPr="00FC31FD">
              <w:rPr>
                <w:rFonts w:ascii="Arial" w:hAnsi="Arial" w:cs="Arial"/>
                <w:u w:val="single"/>
                <w:shd w:val="clear" w:color="auto" w:fill="FFFFFF"/>
              </w:rPr>
              <w:t xml:space="preserve"> </w:t>
            </w:r>
            <w:r w:rsidRPr="00FC31FD">
              <w:rPr>
                <w:rFonts w:ascii="Arial" w:hAnsi="Arial" w:cs="Arial"/>
                <w:shd w:val="clear" w:color="auto" w:fill="FFFFFF"/>
              </w:rPr>
              <w:t xml:space="preserve">бол </w:t>
            </w:r>
            <w:r w:rsidRPr="00FC31FD">
              <w:rPr>
                <w:rFonts w:ascii="Arial" w:eastAsia="Arial" w:hAnsi="Arial" w:cs="Arial"/>
              </w:rPr>
              <w:t>тухайн зориулалтаар ашиглаж байгаа газрын төлбөрийг</w:t>
            </w:r>
            <w:r w:rsidRPr="00FC31FD">
              <w:rPr>
                <w:rFonts w:ascii="Arial" w:hAnsi="Arial" w:cs="Arial"/>
                <w:shd w:val="clear" w:color="auto" w:fill="FFFFFF"/>
              </w:rPr>
              <w:t xml:space="preserve"> эхний таван жилд 100 хувиар, дараагийн таван жилд 50 хувиар;</w:t>
            </w:r>
          </w:p>
          <w:p w14:paraId="7D2F4518" w14:textId="77777777" w:rsidR="00A70D3B" w:rsidRPr="00FC31FD" w:rsidRDefault="00A70D3B" w:rsidP="00A70D3B">
            <w:pPr>
              <w:spacing w:before="240" w:after="0" w:line="240" w:lineRule="auto"/>
              <w:jc w:val="both"/>
              <w:rPr>
                <w:rFonts w:ascii="Arial" w:hAnsi="Arial" w:cs="Arial"/>
              </w:rPr>
            </w:pPr>
            <w:r w:rsidRPr="00FC31FD">
              <w:rPr>
                <w:rFonts w:ascii="Arial" w:hAnsi="Arial" w:cs="Arial"/>
              </w:rPr>
              <w:t>9.1.9.</w:t>
            </w:r>
            <w:r w:rsidRPr="00FC31FD">
              <w:rPr>
                <w:rFonts w:ascii="Arial" w:eastAsia="Arial" w:hAnsi="Arial" w:cs="Arial"/>
              </w:rPr>
              <w:t xml:space="preserve">Чөлөөт бүс, </w:t>
            </w:r>
            <w:r w:rsidRPr="00FC31FD">
              <w:rPr>
                <w:rFonts w:ascii="Arial" w:eastAsia="Times New Roman" w:hAnsi="Arial" w:cs="Arial"/>
                <w:i/>
              </w:rPr>
              <w:t>н</w:t>
            </w:r>
            <w:r w:rsidRPr="00FC31FD">
              <w:rPr>
                <w:rStyle w:val="Emphasis"/>
                <w:rFonts w:ascii="Arial" w:eastAsia="Times New Roman" w:hAnsi="Arial" w:cs="Arial"/>
                <w:i w:val="0"/>
              </w:rPr>
              <w:t>ийслэл хотын эдийн засгийн тусгай бүсэд</w:t>
            </w:r>
            <w:r w:rsidRPr="00FC31FD">
              <w:rPr>
                <w:rFonts w:ascii="Arial" w:eastAsia="Arial" w:hAnsi="Arial" w:cs="Arial"/>
              </w:rPr>
              <w:t xml:space="preserve"> худалдаа, аялал жуулчлал, зочид буудлын үйлчилгээ </w:t>
            </w:r>
            <w:r w:rsidRPr="00FC31FD">
              <w:rPr>
                <w:rFonts w:ascii="Arial" w:eastAsia="Arial" w:hAnsi="Arial" w:cs="Arial"/>
              </w:rPr>
              <w:lastRenderedPageBreak/>
              <w:t xml:space="preserve">эрхэлж байгаа </w:t>
            </w:r>
            <w:r w:rsidRPr="00FC31FD">
              <w:rPr>
                <w:rFonts w:ascii="Arial" w:hAnsi="Arial" w:cs="Arial"/>
                <w:shd w:val="clear" w:color="auto" w:fill="FFFFFF"/>
              </w:rPr>
              <w:t xml:space="preserve">бол </w:t>
            </w:r>
            <w:r w:rsidRPr="00FC31FD">
              <w:rPr>
                <w:rFonts w:ascii="Arial" w:eastAsia="Arial" w:hAnsi="Arial" w:cs="Arial"/>
              </w:rPr>
              <w:t>тухайн зориулалтаар ашиглаж байгаа газрын төлбөрийг</w:t>
            </w:r>
            <w:r w:rsidRPr="00FC31FD">
              <w:rPr>
                <w:rFonts w:ascii="Arial" w:hAnsi="Arial" w:cs="Arial"/>
                <w:shd w:val="clear" w:color="auto" w:fill="FFFFFF"/>
              </w:rPr>
              <w:t xml:space="preserve"> эхний таван жилд 100 хувь, дараагийн таван</w:t>
            </w:r>
            <w:r w:rsidRPr="00FC31FD" w:rsidDel="00564ABF">
              <w:rPr>
                <w:rFonts w:ascii="Arial" w:hAnsi="Arial" w:cs="Arial"/>
                <w:shd w:val="clear" w:color="auto" w:fill="FFFFFF"/>
              </w:rPr>
              <w:t xml:space="preserve"> </w:t>
            </w:r>
            <w:r w:rsidRPr="00FC31FD">
              <w:rPr>
                <w:rFonts w:ascii="Arial" w:hAnsi="Arial" w:cs="Arial"/>
                <w:shd w:val="clear" w:color="auto" w:fill="FFFFFF"/>
              </w:rPr>
              <w:t>жилд 50 хувиар;</w:t>
            </w:r>
          </w:p>
          <w:p w14:paraId="09A1ABE3" w14:textId="5FFCDAB4" w:rsidR="001B412A" w:rsidRPr="00FC31FD" w:rsidRDefault="00A70D3B" w:rsidP="00A70D3B">
            <w:pPr>
              <w:spacing w:before="240" w:line="240" w:lineRule="auto"/>
              <w:jc w:val="both"/>
              <w:rPr>
                <w:rFonts w:ascii="Arial" w:eastAsia="Arial" w:hAnsi="Arial" w:cs="Arial"/>
                <w:color w:val="FF0000"/>
              </w:rPr>
            </w:pPr>
            <w:r w:rsidRPr="00FC31FD">
              <w:rPr>
                <w:rFonts w:ascii="Arial" w:hAnsi="Arial" w:cs="Arial"/>
              </w:rPr>
              <w:t>9.1.10.</w:t>
            </w:r>
            <w:r w:rsidRPr="00FC31FD">
              <w:rPr>
                <w:rFonts w:ascii="Arial" w:eastAsia="Times New Roman" w:hAnsi="Arial" w:cs="Arial"/>
                <w:i/>
              </w:rPr>
              <w:t>н</w:t>
            </w:r>
            <w:r w:rsidRPr="00FC31FD">
              <w:rPr>
                <w:rStyle w:val="Emphasis"/>
                <w:rFonts w:ascii="Arial" w:eastAsia="Times New Roman" w:hAnsi="Arial" w:cs="Arial"/>
                <w:i w:val="0"/>
              </w:rPr>
              <w:t>ийслэл хотын эдийн засгийн тусгай бүсэд Монгол Улсын нийслэл Улаанбаатар хотын эрх зүйн байдлын тухай хуулийн 39.1-д заасан чиглэлээр</w:t>
            </w:r>
            <w:r w:rsidRPr="00FC31FD">
              <w:rPr>
                <w:rStyle w:val="Emphasis"/>
                <w:rFonts w:ascii="Arial" w:eastAsia="Times New Roman" w:hAnsi="Arial" w:cs="Arial"/>
              </w:rPr>
              <w:t xml:space="preserve"> </w:t>
            </w:r>
            <w:r w:rsidRPr="00FC31FD">
              <w:rPr>
                <w:rFonts w:ascii="Arial" w:hAnsi="Arial" w:cs="Arial"/>
                <w:shd w:val="clear" w:color="auto" w:fill="FFFFFF"/>
              </w:rPr>
              <w:t xml:space="preserve">үйл ажиллагаа эрхэлж байгаа бол </w:t>
            </w:r>
            <w:r w:rsidRPr="00FC31FD">
              <w:rPr>
                <w:rFonts w:ascii="Arial" w:eastAsia="Arial" w:hAnsi="Arial" w:cs="Arial"/>
              </w:rPr>
              <w:t>тухайн зориулалтаар ашиглаж байгаа газрын төлбөрийг</w:t>
            </w:r>
            <w:r w:rsidRPr="00FC31FD">
              <w:rPr>
                <w:rFonts w:ascii="Arial" w:hAnsi="Arial" w:cs="Arial"/>
                <w:shd w:val="clear" w:color="auto" w:fill="FFFFFF"/>
              </w:rPr>
              <w:t xml:space="preserve"> эхний таван жилд 100 хувиар, дараагийн таван жилд 50 хувиар.</w:t>
            </w:r>
          </w:p>
        </w:tc>
      </w:tr>
      <w:tr w:rsidR="0014551E" w:rsidRPr="00FC31FD" w14:paraId="5767BF8A" w14:textId="77777777" w:rsidTr="00776729">
        <w:tc>
          <w:tcPr>
            <w:tcW w:w="732" w:type="dxa"/>
            <w:vAlign w:val="center"/>
          </w:tcPr>
          <w:p w14:paraId="68E3BFD8" w14:textId="39D38CDD" w:rsidR="0014551E" w:rsidRPr="00FC31FD" w:rsidRDefault="007E141C" w:rsidP="001C477C">
            <w:pPr>
              <w:spacing w:after="0"/>
              <w:jc w:val="both"/>
              <w:rPr>
                <w:rFonts w:ascii="Arial" w:eastAsia="Arial" w:hAnsi="Arial" w:cs="Arial"/>
              </w:rPr>
            </w:pPr>
            <w:r w:rsidRPr="00FC31FD">
              <w:rPr>
                <w:rFonts w:ascii="Arial" w:eastAsia="Arial" w:hAnsi="Arial" w:cs="Arial"/>
              </w:rPr>
              <w:lastRenderedPageBreak/>
              <w:t>16</w:t>
            </w:r>
          </w:p>
        </w:tc>
        <w:tc>
          <w:tcPr>
            <w:tcW w:w="1536" w:type="dxa"/>
            <w:vAlign w:val="center"/>
          </w:tcPr>
          <w:p w14:paraId="0443ACD8" w14:textId="77777777" w:rsidR="0014551E" w:rsidRPr="00FC31FD" w:rsidRDefault="0014551E" w:rsidP="001C477C">
            <w:pPr>
              <w:spacing w:after="0"/>
              <w:jc w:val="both"/>
              <w:rPr>
                <w:rFonts w:ascii="Arial" w:hAnsi="Arial" w:cs="Arial"/>
                <w:color w:val="000000"/>
                <w:shd w:val="clear" w:color="auto" w:fill="FFFFFF"/>
              </w:rPr>
            </w:pPr>
          </w:p>
        </w:tc>
        <w:tc>
          <w:tcPr>
            <w:tcW w:w="3686" w:type="dxa"/>
            <w:vAlign w:val="center"/>
          </w:tcPr>
          <w:p w14:paraId="334A991C" w14:textId="77777777" w:rsidR="0014551E" w:rsidRPr="00FC31FD" w:rsidRDefault="00762A6F" w:rsidP="001C477C">
            <w:pPr>
              <w:spacing w:after="0"/>
              <w:jc w:val="both"/>
              <w:rPr>
                <w:rFonts w:ascii="Arial" w:eastAsia="Arial" w:hAnsi="Arial" w:cs="Arial"/>
              </w:rPr>
            </w:pPr>
            <w:r w:rsidRPr="00FC31FD">
              <w:rPr>
                <w:rFonts w:ascii="Arial" w:eastAsia="Arial" w:hAnsi="Arial" w:cs="Arial"/>
              </w:rPr>
              <w:t>7.2.4. төрийн байгууллагын нийтийн эдэлбэрийн зориулалтаар ашиглаж байгаа газрыг</w:t>
            </w:r>
          </w:p>
        </w:tc>
        <w:tc>
          <w:tcPr>
            <w:tcW w:w="3827" w:type="dxa"/>
            <w:vAlign w:val="center"/>
          </w:tcPr>
          <w:p w14:paraId="4FE09B51" w14:textId="77777777" w:rsidR="00762A6F" w:rsidRPr="00FC31FD" w:rsidRDefault="00762A6F" w:rsidP="001C477C">
            <w:pPr>
              <w:spacing w:after="0" w:line="227" w:lineRule="auto"/>
              <w:ind w:right="21"/>
              <w:jc w:val="both"/>
              <w:rPr>
                <w:rFonts w:ascii="Arial" w:hAnsi="Arial" w:cs="Arial"/>
              </w:rPr>
            </w:pPr>
            <w:r w:rsidRPr="00FC31FD">
              <w:rPr>
                <w:rFonts w:ascii="Arial" w:hAnsi="Arial" w:cs="Arial"/>
              </w:rPr>
              <w:t>Энд нийтийн эдэлбэр газрын ямар хэсэг нь х</w:t>
            </w:r>
            <w:r w:rsidR="0080308A" w:rsidRPr="00FC31FD">
              <w:rPr>
                <w:rFonts w:ascii="Arial" w:hAnsi="Arial" w:cs="Arial"/>
              </w:rPr>
              <w:t xml:space="preserve">амрагдах </w:t>
            </w:r>
            <w:r w:rsidRPr="00FC31FD">
              <w:rPr>
                <w:rFonts w:ascii="Arial" w:hAnsi="Arial" w:cs="Arial"/>
              </w:rPr>
              <w:t>талаар тодорхой болгох</w:t>
            </w:r>
          </w:p>
        </w:tc>
        <w:tc>
          <w:tcPr>
            <w:tcW w:w="4394" w:type="dxa"/>
            <w:vAlign w:val="center"/>
          </w:tcPr>
          <w:p w14:paraId="76B34B96" w14:textId="22EF3813" w:rsidR="0014551E" w:rsidRPr="00FC31FD" w:rsidRDefault="00FB5056" w:rsidP="00FB5056">
            <w:pPr>
              <w:spacing w:after="0"/>
              <w:jc w:val="both"/>
              <w:rPr>
                <w:rFonts w:ascii="Arial" w:eastAsia="Arial" w:hAnsi="Arial" w:cs="Arial"/>
                <w:color w:val="FF0000"/>
              </w:rPr>
            </w:pPr>
            <w:r w:rsidRPr="00FC31FD">
              <w:rPr>
                <w:rFonts w:ascii="Arial" w:eastAsia="Arial" w:hAnsi="Arial" w:cs="Arial"/>
              </w:rPr>
              <w:t xml:space="preserve">Газрын ерөнхий хуулийн төсөлд тусгасан. </w:t>
            </w:r>
          </w:p>
        </w:tc>
      </w:tr>
      <w:tr w:rsidR="0014551E" w:rsidRPr="00FC31FD" w14:paraId="4B139D90" w14:textId="77777777" w:rsidTr="00776729">
        <w:tc>
          <w:tcPr>
            <w:tcW w:w="732" w:type="dxa"/>
            <w:vAlign w:val="center"/>
          </w:tcPr>
          <w:p w14:paraId="422BE953" w14:textId="03CFDFBE" w:rsidR="0014551E" w:rsidRPr="00FC31FD" w:rsidRDefault="007E141C" w:rsidP="001C477C">
            <w:pPr>
              <w:spacing w:after="0"/>
              <w:jc w:val="both"/>
              <w:rPr>
                <w:rFonts w:ascii="Arial" w:eastAsia="Arial" w:hAnsi="Arial" w:cs="Arial"/>
              </w:rPr>
            </w:pPr>
            <w:r w:rsidRPr="00FC31FD">
              <w:rPr>
                <w:rFonts w:ascii="Arial" w:eastAsia="Arial" w:hAnsi="Arial" w:cs="Arial"/>
              </w:rPr>
              <w:t>17</w:t>
            </w:r>
          </w:p>
        </w:tc>
        <w:tc>
          <w:tcPr>
            <w:tcW w:w="1536" w:type="dxa"/>
            <w:vAlign w:val="center"/>
          </w:tcPr>
          <w:p w14:paraId="29A2E6FA" w14:textId="77777777" w:rsidR="0014551E" w:rsidRPr="00FC31FD" w:rsidRDefault="0014551E" w:rsidP="001C477C">
            <w:pPr>
              <w:spacing w:after="0"/>
              <w:jc w:val="both"/>
              <w:rPr>
                <w:rFonts w:ascii="Arial" w:hAnsi="Arial" w:cs="Arial"/>
                <w:color w:val="000000"/>
                <w:shd w:val="clear" w:color="auto" w:fill="FFFFFF"/>
              </w:rPr>
            </w:pPr>
          </w:p>
        </w:tc>
        <w:tc>
          <w:tcPr>
            <w:tcW w:w="3686" w:type="dxa"/>
            <w:vAlign w:val="center"/>
          </w:tcPr>
          <w:p w14:paraId="6983C5C8" w14:textId="77777777" w:rsidR="0014551E" w:rsidRPr="00FC31FD" w:rsidRDefault="00F654C6" w:rsidP="001C477C">
            <w:pPr>
              <w:spacing w:after="0"/>
              <w:jc w:val="both"/>
              <w:rPr>
                <w:rFonts w:ascii="Arial" w:eastAsia="Arial" w:hAnsi="Arial" w:cs="Arial"/>
              </w:rPr>
            </w:pPr>
            <w:r w:rsidRPr="00FC31FD">
              <w:rPr>
                <w:rFonts w:ascii="Arial" w:eastAsia="Arial" w:hAnsi="Arial" w:cs="Arial"/>
              </w:rPr>
              <w:t>7.2.5. төрийн өмчийн ерөнхий боловсролын сургууль, ... сургалтын төвийн газрыг</w:t>
            </w:r>
          </w:p>
        </w:tc>
        <w:tc>
          <w:tcPr>
            <w:tcW w:w="3827" w:type="dxa"/>
            <w:vAlign w:val="center"/>
          </w:tcPr>
          <w:p w14:paraId="7F477600" w14:textId="77777777" w:rsidR="0014551E" w:rsidRPr="00FC31FD" w:rsidRDefault="00F654C6" w:rsidP="001C477C">
            <w:pPr>
              <w:spacing w:after="0" w:line="227" w:lineRule="auto"/>
              <w:ind w:right="21"/>
              <w:jc w:val="both"/>
              <w:rPr>
                <w:rFonts w:ascii="Arial" w:hAnsi="Arial" w:cs="Arial"/>
              </w:rPr>
            </w:pPr>
            <w:r w:rsidRPr="00FC31FD">
              <w:rPr>
                <w:rFonts w:ascii="Arial" w:hAnsi="Arial" w:cs="Arial"/>
              </w:rPr>
              <w:t xml:space="preserve">Зөвхөн төрийн өмч биш тул </w:t>
            </w:r>
          </w:p>
          <w:p w14:paraId="7386D0DD" w14:textId="77777777" w:rsidR="00F654C6" w:rsidRPr="00FC31FD" w:rsidRDefault="00F654C6" w:rsidP="001C477C">
            <w:pPr>
              <w:pStyle w:val="ListParagraph"/>
              <w:numPr>
                <w:ilvl w:val="1"/>
                <w:numId w:val="3"/>
              </w:numPr>
              <w:spacing w:after="0" w:line="227" w:lineRule="auto"/>
              <w:ind w:right="21"/>
              <w:jc w:val="both"/>
              <w:rPr>
                <w:rFonts w:ascii="Arial" w:hAnsi="Arial" w:cs="Arial"/>
                <w:lang w:val="mn-MN"/>
              </w:rPr>
            </w:pPr>
            <w:r w:rsidRPr="00FC31FD">
              <w:rPr>
                <w:rFonts w:ascii="Arial" w:hAnsi="Arial" w:cs="Arial"/>
                <w:lang w:val="mn-MN"/>
              </w:rPr>
              <w:t xml:space="preserve">Төрийн болон нутгийн өмчийн </w:t>
            </w:r>
            <w:r w:rsidR="009B25E9" w:rsidRPr="00FC31FD">
              <w:rPr>
                <w:rFonts w:ascii="Arial" w:hAnsi="Arial" w:cs="Arial"/>
                <w:lang w:val="mn-MN"/>
              </w:rPr>
              <w:t>ерөнхий боловсролын сургууль гэх</w:t>
            </w:r>
          </w:p>
        </w:tc>
        <w:tc>
          <w:tcPr>
            <w:tcW w:w="4394" w:type="dxa"/>
            <w:vAlign w:val="center"/>
          </w:tcPr>
          <w:p w14:paraId="7EAB91A3" w14:textId="17D1905F" w:rsidR="00DC3EF9" w:rsidRPr="00FC31FD" w:rsidRDefault="00086659" w:rsidP="00DC3EF9">
            <w:pPr>
              <w:spacing w:line="240" w:lineRule="auto"/>
              <w:jc w:val="both"/>
              <w:rPr>
                <w:rFonts w:ascii="Arial" w:eastAsia="Arial" w:hAnsi="Arial" w:cs="Arial"/>
                <w:u w:val="single"/>
              </w:rPr>
            </w:pPr>
            <w:r w:rsidRPr="00FC31FD">
              <w:rPr>
                <w:rFonts w:ascii="Arial" w:eastAsia="Arial Unicode MS" w:hAnsi="Arial" w:cs="Arial"/>
                <w:bCs/>
              </w:rPr>
              <w:t>Саналыг авч, хуулийн төс</w:t>
            </w:r>
            <w:r w:rsidR="00DC3EF9" w:rsidRPr="00FC31FD">
              <w:rPr>
                <w:rFonts w:ascii="Arial" w:eastAsia="Arial Unicode MS" w:hAnsi="Arial" w:cs="Arial"/>
                <w:bCs/>
              </w:rPr>
              <w:t xml:space="preserve">лийн </w:t>
            </w:r>
            <w:r w:rsidR="00DC3EF9" w:rsidRPr="00FC31FD">
              <w:rPr>
                <w:rFonts w:ascii="Arial" w:eastAsia="Arial" w:hAnsi="Arial" w:cs="Arial"/>
                <w:highlight w:val="white"/>
              </w:rPr>
              <w:t xml:space="preserve">9.1.1-д төрийн болон орон нутгийн өмчийн </w:t>
            </w:r>
            <w:r w:rsidR="00DC3EF9" w:rsidRPr="00FC31FD">
              <w:rPr>
                <w:rFonts w:ascii="Arial" w:eastAsia="Arial" w:hAnsi="Arial" w:cs="Arial"/>
              </w:rPr>
              <w:t xml:space="preserve">бүх шатны боловсролын </w:t>
            </w:r>
            <w:r w:rsidR="00DC3EF9" w:rsidRPr="00FC31FD">
              <w:rPr>
                <w:rFonts w:ascii="Arial" w:eastAsia="Arial" w:hAnsi="Arial" w:cs="Arial"/>
                <w:highlight w:val="white"/>
              </w:rPr>
              <w:t xml:space="preserve">байгууллага, асрамжийн газрын </w:t>
            </w:r>
            <w:r w:rsidR="00DC3EF9" w:rsidRPr="00FC31FD">
              <w:rPr>
                <w:rFonts w:ascii="Arial" w:eastAsia="Arial" w:hAnsi="Arial" w:cs="Arial"/>
              </w:rPr>
              <w:t xml:space="preserve">үндсэн үйл ажиллагаа явуулах зориулалттай газарт ногдох төлбөрийг 100 хувиар хөнгөлөхөөр тусгасан. </w:t>
            </w:r>
          </w:p>
          <w:p w14:paraId="2D7DB849" w14:textId="14B4FF1C" w:rsidR="0014551E" w:rsidRPr="00FC31FD" w:rsidRDefault="0014551E" w:rsidP="00696EFC">
            <w:pPr>
              <w:spacing w:after="0" w:line="240" w:lineRule="auto"/>
              <w:ind w:right="49"/>
              <w:jc w:val="both"/>
              <w:rPr>
                <w:rFonts w:ascii="Arial" w:eastAsia="Arial" w:hAnsi="Arial" w:cs="Arial"/>
                <w:b/>
                <w:color w:val="FF0000"/>
              </w:rPr>
            </w:pPr>
          </w:p>
        </w:tc>
      </w:tr>
      <w:tr w:rsidR="0014551E" w:rsidRPr="00FC31FD" w14:paraId="260211C4" w14:textId="77777777" w:rsidTr="00776729">
        <w:tc>
          <w:tcPr>
            <w:tcW w:w="732" w:type="dxa"/>
            <w:vAlign w:val="center"/>
          </w:tcPr>
          <w:p w14:paraId="4A907D5F" w14:textId="58C72D40" w:rsidR="0014551E" w:rsidRPr="00FC31FD" w:rsidRDefault="007E141C" w:rsidP="001C477C">
            <w:pPr>
              <w:spacing w:after="0"/>
              <w:jc w:val="both"/>
              <w:rPr>
                <w:rFonts w:ascii="Arial" w:eastAsia="Arial" w:hAnsi="Arial" w:cs="Arial"/>
              </w:rPr>
            </w:pPr>
            <w:r w:rsidRPr="00FC31FD">
              <w:rPr>
                <w:rFonts w:ascii="Arial" w:eastAsia="Arial" w:hAnsi="Arial" w:cs="Arial"/>
              </w:rPr>
              <w:t>18</w:t>
            </w:r>
          </w:p>
        </w:tc>
        <w:tc>
          <w:tcPr>
            <w:tcW w:w="1536" w:type="dxa"/>
            <w:vAlign w:val="center"/>
          </w:tcPr>
          <w:p w14:paraId="24267A1C" w14:textId="77777777" w:rsidR="0014551E" w:rsidRPr="00FC31FD" w:rsidRDefault="0014551E" w:rsidP="001C477C">
            <w:pPr>
              <w:spacing w:after="0"/>
              <w:jc w:val="both"/>
              <w:rPr>
                <w:rFonts w:ascii="Arial" w:hAnsi="Arial" w:cs="Arial"/>
                <w:color w:val="000000"/>
                <w:shd w:val="clear" w:color="auto" w:fill="FFFFFF"/>
              </w:rPr>
            </w:pPr>
          </w:p>
        </w:tc>
        <w:tc>
          <w:tcPr>
            <w:tcW w:w="3686" w:type="dxa"/>
            <w:vAlign w:val="center"/>
          </w:tcPr>
          <w:p w14:paraId="73273A6B" w14:textId="77777777" w:rsidR="0014551E" w:rsidRPr="00FC31FD" w:rsidRDefault="0049677F" w:rsidP="001C477C">
            <w:pPr>
              <w:pStyle w:val="ListParagraph"/>
              <w:numPr>
                <w:ilvl w:val="1"/>
                <w:numId w:val="10"/>
              </w:numPr>
              <w:spacing w:after="0"/>
              <w:jc w:val="both"/>
              <w:rPr>
                <w:rFonts w:ascii="Arial" w:eastAsia="Arial" w:hAnsi="Arial" w:cs="Arial"/>
                <w:lang w:val="mn-MN"/>
              </w:rPr>
            </w:pPr>
            <w:r w:rsidRPr="00FC31FD">
              <w:rPr>
                <w:rFonts w:ascii="Arial" w:eastAsia="Arial" w:hAnsi="Arial" w:cs="Arial"/>
                <w:lang w:val="mn-MN"/>
              </w:rPr>
              <w:t>Энэхүү хуулийн зорилт нь газрын хязгаарлагдмал эрхтэй этгээд, газар ашиглагчид газрын төлбөр ногдуулах, хөнгөлөх, ... харилцааг зохицуулахад оршино.</w:t>
            </w:r>
          </w:p>
        </w:tc>
        <w:tc>
          <w:tcPr>
            <w:tcW w:w="3827" w:type="dxa"/>
            <w:vAlign w:val="center"/>
          </w:tcPr>
          <w:p w14:paraId="42F90831" w14:textId="77777777" w:rsidR="0014551E" w:rsidRPr="00FC31FD" w:rsidRDefault="0049677F" w:rsidP="001C477C">
            <w:pPr>
              <w:spacing w:after="0" w:line="227" w:lineRule="auto"/>
              <w:ind w:right="21"/>
              <w:jc w:val="both"/>
              <w:rPr>
                <w:rFonts w:ascii="Arial" w:hAnsi="Arial" w:cs="Arial"/>
              </w:rPr>
            </w:pPr>
            <w:r w:rsidRPr="00FC31FD">
              <w:rPr>
                <w:rFonts w:ascii="Arial" w:hAnsi="Arial" w:cs="Arial"/>
              </w:rPr>
              <w:t>Газрыг хязгаартай эзэмшигч нь газар эзэмшигч, ашиглагч байх байтал уг тодорхойлолтод газар ашиглагчид гэж</w:t>
            </w:r>
            <w:r w:rsidR="003D4F17" w:rsidRPr="00FC31FD">
              <w:rPr>
                <w:rFonts w:ascii="Arial" w:hAnsi="Arial" w:cs="Arial"/>
              </w:rPr>
              <w:t xml:space="preserve"> </w:t>
            </w:r>
            <w:r w:rsidRPr="00FC31FD">
              <w:rPr>
                <w:rFonts w:ascii="Arial" w:hAnsi="Arial" w:cs="Arial"/>
              </w:rPr>
              <w:t xml:space="preserve">давхар оруулсан нь ойлгомжгүй байна. </w:t>
            </w:r>
          </w:p>
          <w:p w14:paraId="66BC1A3D" w14:textId="77777777" w:rsidR="0049677F" w:rsidRPr="00FC31FD" w:rsidRDefault="0049677F" w:rsidP="001C477C">
            <w:pPr>
              <w:spacing w:after="0" w:line="227" w:lineRule="auto"/>
              <w:ind w:right="21"/>
              <w:jc w:val="both"/>
              <w:rPr>
                <w:rFonts w:ascii="Arial" w:hAnsi="Arial" w:cs="Arial"/>
              </w:rPr>
            </w:pPr>
            <w:r w:rsidRPr="00FC31FD">
              <w:rPr>
                <w:rFonts w:ascii="Arial" w:hAnsi="Arial" w:cs="Arial"/>
              </w:rPr>
              <w:t>Газрын ерөнхий хуульд заасан узуфрукт этгээдийн газрын төлбөр энэ хуулиар зохицуулагдахаар тодорхойлох</w:t>
            </w:r>
          </w:p>
        </w:tc>
        <w:tc>
          <w:tcPr>
            <w:tcW w:w="4394" w:type="dxa"/>
            <w:vAlign w:val="center"/>
          </w:tcPr>
          <w:p w14:paraId="59477937" w14:textId="0B7E6964" w:rsidR="0014551E" w:rsidRPr="00FC31FD" w:rsidRDefault="00B86965" w:rsidP="00EB7D8E">
            <w:pPr>
              <w:spacing w:after="0" w:line="240" w:lineRule="auto"/>
              <w:jc w:val="both"/>
              <w:rPr>
                <w:rFonts w:ascii="Arial" w:eastAsia="Arial" w:hAnsi="Arial" w:cs="Arial"/>
                <w:b/>
                <w:color w:val="FF0000"/>
              </w:rPr>
            </w:pPr>
            <w:r w:rsidRPr="00FC31FD">
              <w:rPr>
                <w:rFonts w:ascii="Arial" w:eastAsia="Arial" w:hAnsi="Arial" w:cs="Arial"/>
              </w:rPr>
              <w:t>Саналыг авч,</w:t>
            </w:r>
            <w:r w:rsidRPr="00FC31FD">
              <w:rPr>
                <w:rFonts w:ascii="Arial" w:eastAsia="Arial" w:hAnsi="Arial" w:cs="Arial"/>
                <w:b/>
              </w:rPr>
              <w:t xml:space="preserve"> </w:t>
            </w:r>
            <w:r w:rsidRPr="00FC31FD">
              <w:rPr>
                <w:rFonts w:ascii="Arial" w:eastAsia="Arial" w:hAnsi="Arial" w:cs="Arial"/>
              </w:rPr>
              <w:t>хуулийн төслийн 1.1.”</w:t>
            </w:r>
            <w:r w:rsidR="00EB7D8E" w:rsidRPr="00FC31FD">
              <w:rPr>
                <w:rFonts w:ascii="Arial" w:eastAsia="Arial" w:hAnsi="Arial" w:cs="Arial"/>
              </w:rPr>
              <w:t xml:space="preserve"> Энэ хуулийн зорилт нь газрын төлбөр ногдуулах, төлбөрийг тооцох үзүүлэлт, хувь хэмжээг тогтоох, хөнгөлөх, төсөвт төтөлөвлөх, тайлагнах, хяналт тавихтай холбоотой харилцааг зохицуулахад оршино.</w:t>
            </w:r>
            <w:commentRangeStart w:id="2"/>
            <w:commentRangeEnd w:id="2"/>
            <w:r w:rsidR="00EB7D8E" w:rsidRPr="00FC31FD">
              <w:rPr>
                <w:rStyle w:val="CommentReference"/>
                <w:rFonts w:ascii="Arial" w:hAnsi="Arial" w:cs="Arial"/>
                <w:sz w:val="22"/>
                <w:szCs w:val="22"/>
              </w:rPr>
              <w:commentReference w:id="2"/>
            </w:r>
            <w:r w:rsidR="00EB7D8E" w:rsidRPr="00FC31FD">
              <w:rPr>
                <w:rFonts w:ascii="Arial" w:eastAsia="Arial" w:hAnsi="Arial" w:cs="Arial"/>
              </w:rPr>
              <w:t xml:space="preserve"> </w:t>
            </w:r>
            <w:commentRangeStart w:id="3"/>
            <w:commentRangeEnd w:id="3"/>
            <w:r w:rsidR="00AD091B" w:rsidRPr="00FC31FD">
              <w:rPr>
                <w:rStyle w:val="CommentReference"/>
                <w:rFonts w:ascii="Arial" w:hAnsi="Arial" w:cs="Arial"/>
                <w:sz w:val="22"/>
                <w:szCs w:val="22"/>
              </w:rPr>
              <w:commentReference w:id="3"/>
            </w:r>
            <w:r w:rsidRPr="00FC31FD">
              <w:rPr>
                <w:rFonts w:ascii="Arial" w:hAnsi="Arial" w:cs="Arial"/>
              </w:rPr>
              <w:t>” гэж өөрчилсөн.</w:t>
            </w:r>
          </w:p>
        </w:tc>
      </w:tr>
      <w:tr w:rsidR="0014551E" w:rsidRPr="00FC31FD" w14:paraId="48E752D1" w14:textId="77777777" w:rsidTr="00776729">
        <w:tc>
          <w:tcPr>
            <w:tcW w:w="732" w:type="dxa"/>
            <w:vAlign w:val="center"/>
          </w:tcPr>
          <w:p w14:paraId="38705D6D" w14:textId="6C1FD70D" w:rsidR="0014551E" w:rsidRPr="00FC31FD" w:rsidRDefault="007E141C" w:rsidP="001C477C">
            <w:pPr>
              <w:spacing w:after="0"/>
              <w:jc w:val="both"/>
              <w:rPr>
                <w:rFonts w:ascii="Arial" w:eastAsia="Arial" w:hAnsi="Arial" w:cs="Arial"/>
              </w:rPr>
            </w:pPr>
            <w:r w:rsidRPr="00FC31FD">
              <w:rPr>
                <w:rFonts w:ascii="Arial" w:eastAsia="Arial" w:hAnsi="Arial" w:cs="Arial"/>
              </w:rPr>
              <w:t>19</w:t>
            </w:r>
          </w:p>
        </w:tc>
        <w:tc>
          <w:tcPr>
            <w:tcW w:w="1536" w:type="dxa"/>
            <w:vAlign w:val="center"/>
          </w:tcPr>
          <w:p w14:paraId="49BCF48A" w14:textId="77777777" w:rsidR="0014551E" w:rsidRPr="00FC31FD" w:rsidRDefault="0014551E" w:rsidP="001C477C">
            <w:pPr>
              <w:spacing w:after="0"/>
              <w:jc w:val="both"/>
              <w:rPr>
                <w:rFonts w:ascii="Arial" w:hAnsi="Arial" w:cs="Arial"/>
                <w:color w:val="000000"/>
                <w:shd w:val="clear" w:color="auto" w:fill="FFFFFF"/>
              </w:rPr>
            </w:pPr>
          </w:p>
        </w:tc>
        <w:tc>
          <w:tcPr>
            <w:tcW w:w="3686" w:type="dxa"/>
            <w:vAlign w:val="center"/>
          </w:tcPr>
          <w:p w14:paraId="70FE3915" w14:textId="77777777" w:rsidR="0014551E" w:rsidRPr="00FC31FD" w:rsidRDefault="00C62F56" w:rsidP="001C477C">
            <w:pPr>
              <w:spacing w:after="0"/>
              <w:jc w:val="both"/>
              <w:rPr>
                <w:rFonts w:ascii="Arial" w:eastAsia="Arial" w:hAnsi="Arial" w:cs="Arial"/>
              </w:rPr>
            </w:pPr>
            <w:r w:rsidRPr="00FC31FD">
              <w:rPr>
                <w:rFonts w:ascii="Arial" w:eastAsia="Arial" w:hAnsi="Arial" w:cs="Arial"/>
              </w:rPr>
              <w:t xml:space="preserve">3.2. Газрын төлбөр төлөгч нь төрийн өмчийн газрыг ашигласны </w:t>
            </w:r>
            <w:r w:rsidRPr="00FC31FD">
              <w:rPr>
                <w:rFonts w:ascii="Arial" w:eastAsia="Arial" w:hAnsi="Arial" w:cs="Arial"/>
              </w:rPr>
              <w:lastRenderedPageBreak/>
              <w:t>төлөө газрын төлбөрийг улс, орон нутгийн төсөвт төлнө.</w:t>
            </w:r>
          </w:p>
        </w:tc>
        <w:tc>
          <w:tcPr>
            <w:tcW w:w="3827" w:type="dxa"/>
            <w:vAlign w:val="center"/>
          </w:tcPr>
          <w:p w14:paraId="63E0CA7F" w14:textId="77777777" w:rsidR="0014551E" w:rsidRPr="00FC31FD" w:rsidRDefault="00C62F56" w:rsidP="001C477C">
            <w:pPr>
              <w:spacing w:after="0" w:line="227" w:lineRule="auto"/>
              <w:ind w:right="21"/>
              <w:jc w:val="both"/>
              <w:rPr>
                <w:rFonts w:ascii="Arial" w:hAnsi="Arial" w:cs="Arial"/>
              </w:rPr>
            </w:pPr>
            <w:r w:rsidRPr="00FC31FD">
              <w:rPr>
                <w:rFonts w:ascii="Arial" w:hAnsi="Arial" w:cs="Arial"/>
              </w:rPr>
              <w:lastRenderedPageBreak/>
              <w:t xml:space="preserve">Эзэмших эрхтэй газар болон ашиглах эрхтэй газрын төлбөрийг ялгаатай байдлаар тусгаагүй, </w:t>
            </w:r>
            <w:r w:rsidRPr="00FC31FD">
              <w:rPr>
                <w:rFonts w:ascii="Arial" w:hAnsi="Arial" w:cs="Arial"/>
              </w:rPr>
              <w:lastRenderedPageBreak/>
              <w:t>зөвхөн газрыг ашигласны төлбөр гэж тусгасан байгааг тодорхой болгох</w:t>
            </w:r>
          </w:p>
        </w:tc>
        <w:tc>
          <w:tcPr>
            <w:tcW w:w="4394" w:type="dxa"/>
            <w:vAlign w:val="center"/>
          </w:tcPr>
          <w:p w14:paraId="41C54B52" w14:textId="77777777" w:rsidR="0014551E" w:rsidRPr="00FC31FD" w:rsidRDefault="00036628" w:rsidP="001C477C">
            <w:pPr>
              <w:spacing w:after="0"/>
              <w:jc w:val="both"/>
              <w:rPr>
                <w:rFonts w:ascii="Arial" w:eastAsia="Arial" w:hAnsi="Arial" w:cs="Arial"/>
                <w:color w:val="FF0000"/>
              </w:rPr>
            </w:pPr>
            <w:r w:rsidRPr="00FC31FD">
              <w:rPr>
                <w:rFonts w:ascii="Arial" w:eastAsia="Arial" w:hAnsi="Arial" w:cs="Arial"/>
              </w:rPr>
              <w:lastRenderedPageBreak/>
              <w:t xml:space="preserve">Төрийн өмчийн газрыг аливаа хэлбэрээр эзэмшиж, ашиглаж байгаа иргэн, аж ахуйн нэгж байгууллага газрын төлбөр </w:t>
            </w:r>
            <w:r w:rsidRPr="00FC31FD">
              <w:rPr>
                <w:rFonts w:ascii="Arial" w:eastAsia="Arial" w:hAnsi="Arial" w:cs="Arial"/>
              </w:rPr>
              <w:lastRenderedPageBreak/>
              <w:t>төлнө. Газрын төлбөр суурь үнэ болон ашиглалтын зориулалтаас хамааран ялгавартай байна.</w:t>
            </w:r>
          </w:p>
        </w:tc>
      </w:tr>
      <w:tr w:rsidR="003422B3" w:rsidRPr="00FC31FD" w14:paraId="20540D4A" w14:textId="77777777" w:rsidTr="00776729">
        <w:tc>
          <w:tcPr>
            <w:tcW w:w="732" w:type="dxa"/>
            <w:vAlign w:val="center"/>
          </w:tcPr>
          <w:p w14:paraId="6D610772" w14:textId="1C89EFA8" w:rsidR="003422B3" w:rsidRPr="00FC31FD" w:rsidRDefault="007E141C" w:rsidP="001C477C">
            <w:pPr>
              <w:spacing w:after="0"/>
              <w:jc w:val="both"/>
              <w:rPr>
                <w:rFonts w:ascii="Arial" w:eastAsia="Arial" w:hAnsi="Arial" w:cs="Arial"/>
              </w:rPr>
            </w:pPr>
            <w:r w:rsidRPr="00FC31FD">
              <w:rPr>
                <w:rFonts w:ascii="Arial" w:eastAsia="Arial" w:hAnsi="Arial" w:cs="Arial"/>
              </w:rPr>
              <w:lastRenderedPageBreak/>
              <w:t>20</w:t>
            </w:r>
          </w:p>
        </w:tc>
        <w:tc>
          <w:tcPr>
            <w:tcW w:w="1536" w:type="dxa"/>
            <w:vAlign w:val="center"/>
          </w:tcPr>
          <w:p w14:paraId="3E67935B" w14:textId="77777777" w:rsidR="003422B3" w:rsidRPr="00FC31FD" w:rsidRDefault="003422B3" w:rsidP="001C477C">
            <w:pPr>
              <w:spacing w:after="0"/>
              <w:jc w:val="both"/>
              <w:rPr>
                <w:rFonts w:ascii="Arial" w:hAnsi="Arial" w:cs="Arial"/>
                <w:color w:val="000000"/>
                <w:shd w:val="clear" w:color="auto" w:fill="FFFFFF"/>
              </w:rPr>
            </w:pPr>
            <w:r w:rsidRPr="00FC31FD">
              <w:rPr>
                <w:rFonts w:ascii="Arial" w:hAnsi="Arial" w:cs="Arial"/>
                <w:color w:val="000000"/>
                <w:shd w:val="clear" w:color="auto" w:fill="FFFFFF"/>
              </w:rPr>
              <w:t>Харилцаа холбооны газар</w:t>
            </w:r>
          </w:p>
          <w:p w14:paraId="268CD61D" w14:textId="77777777" w:rsidR="00F47F3D" w:rsidRPr="00FC31FD" w:rsidRDefault="00F47F3D" w:rsidP="001C477C">
            <w:pPr>
              <w:spacing w:after="0"/>
              <w:jc w:val="both"/>
              <w:rPr>
                <w:rFonts w:ascii="Arial" w:hAnsi="Arial" w:cs="Arial"/>
                <w:color w:val="000000"/>
                <w:shd w:val="clear" w:color="auto" w:fill="FFFFFF"/>
              </w:rPr>
            </w:pPr>
            <w:r w:rsidRPr="00FC31FD">
              <w:rPr>
                <w:rFonts w:ascii="Arial" w:hAnsi="Arial" w:cs="Arial"/>
                <w:color w:val="000000"/>
                <w:shd w:val="clear" w:color="auto" w:fill="FFFFFF"/>
              </w:rPr>
              <w:t>МХОА</w:t>
            </w:r>
          </w:p>
        </w:tc>
        <w:tc>
          <w:tcPr>
            <w:tcW w:w="3686" w:type="dxa"/>
            <w:vAlign w:val="center"/>
          </w:tcPr>
          <w:p w14:paraId="03FED807" w14:textId="77777777" w:rsidR="003422B3" w:rsidRPr="00FC31FD" w:rsidRDefault="003422B3" w:rsidP="001C477C">
            <w:pPr>
              <w:pStyle w:val="ListParagraph"/>
              <w:spacing w:after="0"/>
              <w:ind w:left="851"/>
              <w:jc w:val="both"/>
              <w:rPr>
                <w:rFonts w:ascii="Arial" w:eastAsia="Arial" w:hAnsi="Arial" w:cs="Arial"/>
              </w:rPr>
            </w:pPr>
          </w:p>
        </w:tc>
        <w:tc>
          <w:tcPr>
            <w:tcW w:w="3827" w:type="dxa"/>
            <w:vAlign w:val="center"/>
          </w:tcPr>
          <w:p w14:paraId="62B22E93" w14:textId="77777777" w:rsidR="003422B3" w:rsidRPr="00FC31FD" w:rsidRDefault="004D61E0" w:rsidP="00E569D2">
            <w:pPr>
              <w:spacing w:after="0" w:line="240" w:lineRule="auto"/>
              <w:jc w:val="both"/>
              <w:rPr>
                <w:rFonts w:ascii="Arial" w:hAnsi="Arial" w:cs="Arial"/>
              </w:rPr>
            </w:pPr>
            <w:r w:rsidRPr="00FC31FD">
              <w:rPr>
                <w:rFonts w:ascii="Arial" w:hAnsi="Arial" w:cs="Arial"/>
              </w:rPr>
              <w:t xml:space="preserve">1. </w:t>
            </w:r>
            <w:r w:rsidR="003422B3" w:rsidRPr="00FC31FD">
              <w:rPr>
                <w:rFonts w:ascii="Arial" w:hAnsi="Arial" w:cs="Arial"/>
              </w:rPr>
              <w:t>Хуулийн төслийн 4.1.2-т заасан “зам, шугам сүлжээний газрыг” гэснийг “инженерийн шугам, сүлжээ, түүний дэд бүтцийн газрыг” гэж өөрчлөх;</w:t>
            </w:r>
          </w:p>
          <w:p w14:paraId="68B1B9C8" w14:textId="77777777" w:rsidR="003422B3" w:rsidRPr="00FC31FD" w:rsidRDefault="003422B3" w:rsidP="001C477C">
            <w:pPr>
              <w:spacing w:after="0" w:line="227" w:lineRule="auto"/>
              <w:ind w:right="21"/>
              <w:jc w:val="both"/>
              <w:rPr>
                <w:rFonts w:ascii="Arial" w:hAnsi="Arial" w:cs="Arial"/>
              </w:rPr>
            </w:pPr>
          </w:p>
        </w:tc>
        <w:tc>
          <w:tcPr>
            <w:tcW w:w="4394" w:type="dxa"/>
            <w:vAlign w:val="center"/>
          </w:tcPr>
          <w:p w14:paraId="2DE1D105" w14:textId="3D85D632" w:rsidR="005C394C" w:rsidRPr="00FC31FD" w:rsidRDefault="00B90BBE" w:rsidP="005C394C">
            <w:pPr>
              <w:shd w:val="clear" w:color="auto" w:fill="FFFFFF"/>
              <w:tabs>
                <w:tab w:val="left" w:pos="727"/>
                <w:tab w:val="left" w:pos="1134"/>
              </w:tabs>
              <w:jc w:val="both"/>
              <w:rPr>
                <w:rFonts w:ascii="Arial" w:eastAsia="Arial" w:hAnsi="Arial" w:cs="Arial"/>
              </w:rPr>
            </w:pPr>
            <w:r w:rsidRPr="00FC31FD">
              <w:rPr>
                <w:rFonts w:ascii="Arial" w:hAnsi="Arial" w:cs="Arial"/>
                <w:bCs/>
              </w:rPr>
              <w:t xml:space="preserve">Газрын ерөнхий хуулийн төслийн </w:t>
            </w:r>
            <w:r w:rsidR="005C394C" w:rsidRPr="00FC31FD">
              <w:rPr>
                <w:rFonts w:ascii="Arial" w:eastAsia="Arial" w:hAnsi="Arial" w:cs="Arial"/>
              </w:rPr>
              <w:t>11.1-д Зам, шугам сүлжээний газарт хот, тосгон, бусад суурины эдэлбэр газрын хил заагийн гаднах зам, шугам сүлжээний дараах газар хамаарна:</w:t>
            </w:r>
          </w:p>
          <w:p w14:paraId="40B37336" w14:textId="77777777" w:rsidR="005C394C" w:rsidRPr="00FC31FD" w:rsidRDefault="005C394C" w:rsidP="005C394C">
            <w:pPr>
              <w:shd w:val="clear" w:color="auto" w:fill="FFFFFF"/>
              <w:tabs>
                <w:tab w:val="left" w:pos="630"/>
                <w:tab w:val="left" w:pos="1134"/>
              </w:tabs>
              <w:jc w:val="both"/>
              <w:rPr>
                <w:rFonts w:ascii="Arial" w:eastAsia="Arial" w:hAnsi="Arial" w:cs="Arial"/>
              </w:rPr>
            </w:pPr>
            <w:r w:rsidRPr="00FC31FD">
              <w:rPr>
                <w:rFonts w:ascii="Arial" w:eastAsia="Arial" w:hAnsi="Arial" w:cs="Arial"/>
              </w:rPr>
              <w:t xml:space="preserve">11.1.1.агаарын, усан, төмөр зам, авто зам, тэдгээрийн сүлжээ, барилга байгууламж, хамгаалалтын бүс, зурвасын; </w:t>
            </w:r>
          </w:p>
          <w:p w14:paraId="47FBC226" w14:textId="1EA909EA" w:rsidR="003422B3" w:rsidRPr="00FC31FD" w:rsidRDefault="005C394C" w:rsidP="00E569D2">
            <w:pPr>
              <w:shd w:val="clear" w:color="auto" w:fill="FFFFFF"/>
              <w:tabs>
                <w:tab w:val="left" w:pos="630"/>
                <w:tab w:val="left" w:pos="1134"/>
              </w:tabs>
              <w:jc w:val="both"/>
              <w:rPr>
                <w:rFonts w:ascii="Arial" w:eastAsia="Arial" w:hAnsi="Arial" w:cs="Arial"/>
                <w:color w:val="FF0000"/>
              </w:rPr>
            </w:pPr>
            <w:r w:rsidRPr="00FC31FD">
              <w:rPr>
                <w:rFonts w:ascii="Arial" w:eastAsia="Arial" w:hAnsi="Arial" w:cs="Arial"/>
              </w:rPr>
              <w:t>11.1.2.цахилгаан, дулаан, ус хангамж, ариутгах татуурга, инженерийн бэлтгэл арга хэмжээ, харилцаа холбоо, мэдээлэл, хий, газрын тосны зэрэг инженерийн шугам сүлжээ, эх үүсвэр, барилга байгууламж, түүний хамгаалалтын бүс, зурвасын.</w:t>
            </w:r>
            <w:r w:rsidR="0070106E" w:rsidRPr="00FC31FD">
              <w:rPr>
                <w:rFonts w:ascii="Arial" w:eastAsia="Arial" w:hAnsi="Arial" w:cs="Arial"/>
              </w:rPr>
              <w:t xml:space="preserve"> гэж </w:t>
            </w:r>
            <w:r w:rsidR="00B90BBE" w:rsidRPr="00FC31FD">
              <w:rPr>
                <w:rFonts w:ascii="Arial" w:hAnsi="Arial" w:cs="Arial"/>
              </w:rPr>
              <w:t xml:space="preserve">тул Газрын төлбөрийн тухай хуулийн </w:t>
            </w:r>
            <w:r w:rsidR="0070106E" w:rsidRPr="00FC31FD">
              <w:rPr>
                <w:rFonts w:ascii="Arial" w:hAnsi="Arial" w:cs="Arial"/>
              </w:rPr>
              <w:t>6</w:t>
            </w:r>
            <w:r w:rsidR="001A09CA" w:rsidRPr="00FC31FD">
              <w:rPr>
                <w:rFonts w:ascii="Arial" w:hAnsi="Arial" w:cs="Arial"/>
              </w:rPr>
              <w:t xml:space="preserve">.2-т </w:t>
            </w:r>
            <w:r w:rsidR="0056536D" w:rsidRPr="00FC31FD">
              <w:rPr>
                <w:rFonts w:ascii="Arial" w:hAnsi="Arial" w:cs="Arial"/>
              </w:rPr>
              <w:t xml:space="preserve">заасан зам, шугам сүлжээний газарт инженерийн шугам, сүлжээ, түүний дэд бүтцийн газар хамаарна. </w:t>
            </w:r>
            <w:r w:rsidR="00E569D2" w:rsidRPr="00FC31FD">
              <w:rPr>
                <w:rFonts w:ascii="Arial" w:hAnsi="Arial" w:cs="Arial"/>
              </w:rPr>
              <w:t>гэж тусгасан.</w:t>
            </w:r>
          </w:p>
        </w:tc>
      </w:tr>
      <w:tr w:rsidR="00036628" w:rsidRPr="00FC31FD" w14:paraId="52B2798F" w14:textId="77777777" w:rsidTr="00776729">
        <w:tc>
          <w:tcPr>
            <w:tcW w:w="732" w:type="dxa"/>
            <w:vAlign w:val="center"/>
          </w:tcPr>
          <w:p w14:paraId="538E8F6C" w14:textId="72BBC317" w:rsidR="00036628" w:rsidRPr="00FC31FD" w:rsidRDefault="007E141C" w:rsidP="001C477C">
            <w:pPr>
              <w:spacing w:after="0"/>
              <w:jc w:val="both"/>
              <w:rPr>
                <w:rFonts w:ascii="Arial" w:eastAsia="Arial" w:hAnsi="Arial" w:cs="Arial"/>
              </w:rPr>
            </w:pPr>
            <w:r w:rsidRPr="00FC31FD">
              <w:rPr>
                <w:rFonts w:ascii="Arial" w:eastAsia="Arial" w:hAnsi="Arial" w:cs="Arial"/>
              </w:rPr>
              <w:t>21</w:t>
            </w:r>
          </w:p>
        </w:tc>
        <w:tc>
          <w:tcPr>
            <w:tcW w:w="1536" w:type="dxa"/>
            <w:vAlign w:val="center"/>
          </w:tcPr>
          <w:p w14:paraId="1F20FD46" w14:textId="77777777" w:rsidR="00036628" w:rsidRPr="00FC31FD" w:rsidRDefault="00036628" w:rsidP="001C477C">
            <w:pPr>
              <w:spacing w:after="0"/>
              <w:jc w:val="both"/>
              <w:rPr>
                <w:rFonts w:ascii="Arial" w:hAnsi="Arial" w:cs="Arial"/>
                <w:color w:val="000000"/>
                <w:shd w:val="clear" w:color="auto" w:fill="FFFFFF"/>
              </w:rPr>
            </w:pPr>
          </w:p>
        </w:tc>
        <w:tc>
          <w:tcPr>
            <w:tcW w:w="3686" w:type="dxa"/>
            <w:vAlign w:val="center"/>
          </w:tcPr>
          <w:p w14:paraId="4FA13481" w14:textId="77777777" w:rsidR="00036628" w:rsidRPr="00FC31FD" w:rsidRDefault="00036628" w:rsidP="001C477C">
            <w:pPr>
              <w:spacing w:after="0"/>
              <w:jc w:val="both"/>
              <w:rPr>
                <w:rFonts w:ascii="Arial" w:eastAsia="Arial" w:hAnsi="Arial" w:cs="Arial"/>
              </w:rPr>
            </w:pPr>
          </w:p>
        </w:tc>
        <w:tc>
          <w:tcPr>
            <w:tcW w:w="3827" w:type="dxa"/>
            <w:vAlign w:val="center"/>
          </w:tcPr>
          <w:p w14:paraId="76681D0A" w14:textId="77777777" w:rsidR="00036628" w:rsidRPr="00FC31FD" w:rsidRDefault="00036628" w:rsidP="001C477C">
            <w:pPr>
              <w:spacing w:after="0"/>
              <w:jc w:val="both"/>
              <w:rPr>
                <w:rFonts w:ascii="Arial" w:hAnsi="Arial" w:cs="Arial"/>
              </w:rPr>
            </w:pPr>
            <w:r w:rsidRPr="00FC31FD">
              <w:rPr>
                <w:rFonts w:ascii="Arial" w:hAnsi="Arial" w:cs="Arial"/>
              </w:rPr>
              <w:t>2. Хүчин төгөлдөр мөрдөж байгаа Газрын тухай хуулийн 6.1.2, 6.З-д заасан зохицуулалтыг хэвээр баримтлах;</w:t>
            </w:r>
          </w:p>
          <w:p w14:paraId="132F0338" w14:textId="77777777" w:rsidR="00036628" w:rsidRPr="00FC31FD" w:rsidRDefault="00036628" w:rsidP="001C477C">
            <w:pPr>
              <w:spacing w:after="0"/>
              <w:ind w:firstLine="720"/>
              <w:jc w:val="both"/>
              <w:rPr>
                <w:rFonts w:ascii="Arial" w:hAnsi="Arial" w:cs="Arial"/>
              </w:rPr>
            </w:pPr>
            <w:r w:rsidRPr="00FC31FD">
              <w:rPr>
                <w:rFonts w:ascii="Arial" w:hAnsi="Arial" w:cs="Arial"/>
              </w:rPr>
              <w:t xml:space="preserve">Тайлбар: Дэд бүтцийн салбарууд нь олон нийтэд зайлшгүй шаардлагатай, тэдний эрх ашиг, аюулгүй байдлыг хангах зориулалттай  байдаг бөгөөд  хуулийн шинэчлэлээр газрын төлбөрийг 7-8 дахин нэмэгдүүлэх </w:t>
            </w:r>
            <w:r w:rsidRPr="00FC31FD">
              <w:rPr>
                <w:rFonts w:ascii="Arial" w:hAnsi="Arial" w:cs="Arial"/>
              </w:rPr>
              <w:lastRenderedPageBreak/>
              <w:t>гэж байгаа үндэслэл нь ойлгомжгүй байна. Дэд бүтцийн аль ч салбарт санхүүгийн маш том дарамтыг авчирна гэж үзэж байгаа тул газрын төлбөрийн асуудлыг одоо хүчин төгөлдөр мөрдөж буй хуулийн зохицуулалтаас дордуулахгүй байх шаардлагатай гэж үзэж байна.</w:t>
            </w:r>
          </w:p>
          <w:p w14:paraId="0D9B351E" w14:textId="77777777" w:rsidR="00036628" w:rsidRPr="00FC31FD" w:rsidRDefault="00036628" w:rsidP="001C477C">
            <w:pPr>
              <w:spacing w:after="0" w:line="227" w:lineRule="auto"/>
              <w:ind w:right="21"/>
              <w:jc w:val="both"/>
              <w:rPr>
                <w:rFonts w:ascii="Arial" w:hAnsi="Arial" w:cs="Arial"/>
              </w:rPr>
            </w:pPr>
          </w:p>
        </w:tc>
        <w:tc>
          <w:tcPr>
            <w:tcW w:w="4394" w:type="dxa"/>
            <w:vMerge w:val="restart"/>
            <w:vAlign w:val="center"/>
          </w:tcPr>
          <w:p w14:paraId="6413F3E6" w14:textId="77777777" w:rsidR="00B938A8" w:rsidRPr="00FC31FD" w:rsidRDefault="00B938A8" w:rsidP="00B938A8">
            <w:pPr>
              <w:spacing w:before="240" w:after="0" w:line="240" w:lineRule="auto"/>
              <w:jc w:val="both"/>
              <w:rPr>
                <w:rFonts w:ascii="Arial" w:eastAsia="Arial" w:hAnsi="Arial" w:cs="Arial"/>
              </w:rPr>
            </w:pPr>
            <w:r w:rsidRPr="00FC31FD">
              <w:rPr>
                <w:rFonts w:ascii="Arial" w:eastAsia="Arial" w:hAnsi="Arial" w:cs="Arial"/>
              </w:rPr>
              <w:lastRenderedPageBreak/>
              <w:t xml:space="preserve">Газрын төлбөрийн тухай хуулийн төслийн 7.1.4-т зам, шугам сүлжээний газрын төлбөрийг километр тутамд 1500-15000 төгрөгөөр тооцохоор тусгасан. Энэ хязгаарт батгаан хэдэн төгрөгөөр тогтоохыг аймаг, нийслэлийн ИТХ шийдвэрлэнэ.   </w:t>
            </w:r>
          </w:p>
          <w:p w14:paraId="7831DADC" w14:textId="77777777" w:rsidR="00E25B7F" w:rsidRPr="00FC31FD" w:rsidRDefault="00E25B7F" w:rsidP="00E25B7F">
            <w:pPr>
              <w:spacing w:before="240" w:after="0" w:line="240" w:lineRule="auto"/>
              <w:jc w:val="both"/>
              <w:rPr>
                <w:rFonts w:ascii="Arial" w:eastAsia="Arial" w:hAnsi="Arial" w:cs="Arial"/>
              </w:rPr>
            </w:pPr>
          </w:p>
          <w:p w14:paraId="0C9746FE" w14:textId="77777777" w:rsidR="00402324" w:rsidRPr="00FC31FD" w:rsidRDefault="00402324" w:rsidP="001C477C">
            <w:pPr>
              <w:spacing w:after="0" w:line="240" w:lineRule="auto"/>
              <w:jc w:val="both"/>
              <w:rPr>
                <w:rFonts w:ascii="Arial" w:eastAsia="Arial Unicode MS" w:hAnsi="Arial" w:cs="Arial"/>
                <w:bCs/>
              </w:rPr>
            </w:pPr>
          </w:p>
          <w:p w14:paraId="228B2ADC" w14:textId="77777777" w:rsidR="00402324" w:rsidRPr="00FC31FD" w:rsidRDefault="00402324" w:rsidP="001C477C">
            <w:pPr>
              <w:spacing w:after="0" w:line="240" w:lineRule="auto"/>
              <w:jc w:val="both"/>
              <w:rPr>
                <w:rFonts w:ascii="Arial" w:eastAsia="Arial Unicode MS" w:hAnsi="Arial" w:cs="Arial"/>
                <w:bCs/>
              </w:rPr>
            </w:pPr>
          </w:p>
          <w:p w14:paraId="4BE2B123" w14:textId="1C81F85D" w:rsidR="00036628" w:rsidRPr="00FC31FD" w:rsidRDefault="00036628" w:rsidP="001C477C">
            <w:pPr>
              <w:spacing w:after="0"/>
              <w:jc w:val="both"/>
              <w:rPr>
                <w:rFonts w:ascii="Arial" w:eastAsia="Arial" w:hAnsi="Arial" w:cs="Arial"/>
                <w:color w:val="FF0000"/>
              </w:rPr>
            </w:pPr>
          </w:p>
        </w:tc>
      </w:tr>
      <w:tr w:rsidR="00036628" w:rsidRPr="00FC31FD" w14:paraId="5F2E1ED3" w14:textId="77777777" w:rsidTr="00776729">
        <w:tc>
          <w:tcPr>
            <w:tcW w:w="732" w:type="dxa"/>
            <w:vAlign w:val="center"/>
          </w:tcPr>
          <w:p w14:paraId="23EE47BB" w14:textId="28383900" w:rsidR="00036628" w:rsidRPr="00FC31FD" w:rsidRDefault="007E141C" w:rsidP="001C477C">
            <w:pPr>
              <w:spacing w:after="0"/>
              <w:jc w:val="both"/>
              <w:rPr>
                <w:rFonts w:ascii="Arial" w:eastAsia="Arial" w:hAnsi="Arial" w:cs="Arial"/>
              </w:rPr>
            </w:pPr>
            <w:r w:rsidRPr="00FC31FD">
              <w:rPr>
                <w:rFonts w:ascii="Arial" w:eastAsia="Arial" w:hAnsi="Arial" w:cs="Arial"/>
              </w:rPr>
              <w:lastRenderedPageBreak/>
              <w:t>22</w:t>
            </w:r>
          </w:p>
        </w:tc>
        <w:tc>
          <w:tcPr>
            <w:tcW w:w="1536" w:type="dxa"/>
            <w:vAlign w:val="center"/>
          </w:tcPr>
          <w:p w14:paraId="0742902D" w14:textId="77777777" w:rsidR="00036628" w:rsidRPr="00FC31FD" w:rsidRDefault="00036628" w:rsidP="001C477C">
            <w:pPr>
              <w:spacing w:after="0"/>
              <w:jc w:val="both"/>
              <w:rPr>
                <w:rFonts w:ascii="Arial" w:hAnsi="Arial" w:cs="Arial"/>
                <w:color w:val="000000"/>
                <w:shd w:val="clear" w:color="auto" w:fill="FFFFFF"/>
              </w:rPr>
            </w:pPr>
          </w:p>
        </w:tc>
        <w:tc>
          <w:tcPr>
            <w:tcW w:w="3686" w:type="dxa"/>
            <w:vAlign w:val="center"/>
          </w:tcPr>
          <w:p w14:paraId="1FA1CD84" w14:textId="77777777" w:rsidR="00036628" w:rsidRPr="00FC31FD" w:rsidRDefault="00036628" w:rsidP="001C477C">
            <w:pPr>
              <w:spacing w:after="0"/>
              <w:jc w:val="both"/>
              <w:rPr>
                <w:rFonts w:ascii="Arial" w:eastAsia="Arial" w:hAnsi="Arial" w:cs="Arial"/>
              </w:rPr>
            </w:pPr>
          </w:p>
        </w:tc>
        <w:tc>
          <w:tcPr>
            <w:tcW w:w="3827" w:type="dxa"/>
            <w:vAlign w:val="center"/>
          </w:tcPr>
          <w:p w14:paraId="1D55F927" w14:textId="77777777" w:rsidR="00036628" w:rsidRPr="00FC31FD" w:rsidRDefault="00036628" w:rsidP="001C477C">
            <w:pPr>
              <w:spacing w:after="0"/>
              <w:jc w:val="both"/>
              <w:rPr>
                <w:rFonts w:ascii="Arial" w:hAnsi="Arial" w:cs="Arial"/>
              </w:rPr>
            </w:pPr>
            <w:r w:rsidRPr="00FC31FD">
              <w:rPr>
                <w:rFonts w:ascii="Arial" w:hAnsi="Arial" w:cs="Arial"/>
              </w:rPr>
              <w:t>3. Хуулийн төслийн 7.1.8 дахь заалт болгож “харилцаа холбооны бүх нийтийн үүрэгт үйлчилгээ хүргэж байгаа хуулийн этгээдийг үүрэг гүйцэтгэх хугацаанд газрын төлбөрөөс 100 хувиар” гэж нэмэх.</w:t>
            </w:r>
          </w:p>
          <w:p w14:paraId="0644097D" w14:textId="77777777" w:rsidR="00036628" w:rsidRPr="00FC31FD" w:rsidRDefault="00036628" w:rsidP="001C477C">
            <w:pPr>
              <w:spacing w:after="0"/>
              <w:ind w:firstLine="720"/>
              <w:jc w:val="both"/>
              <w:rPr>
                <w:rFonts w:ascii="Arial" w:hAnsi="Arial" w:cs="Arial"/>
              </w:rPr>
            </w:pPr>
            <w:r w:rsidRPr="00FC31FD">
              <w:rPr>
                <w:rFonts w:ascii="Arial" w:hAnsi="Arial" w:cs="Arial"/>
              </w:rPr>
              <w:t xml:space="preserve">Тайлбар: Мэдээлэл, харилцаа холбоо, шуудангийн зайлшгүй хэрэгцээт үйлчилгээг алслагдсан хөдөө орон нутаг, зорилтот хүн амд хүргэх, энэ үйл ажиллагаанд хувийн хэвшлийн оролцоог нэмэгдүүлэх зорилгоор харилцаа холбооны бүх нийтийн үйлчилгээний үүргийг хүлээлгэж ажилладаг олон улсад өргөн хэрэглэгддэг түгээмэл практик байдаг. Манай улсын хувьд ч энэ аргачлалын дагуу Бүх нийтийн үйлчилгээний үүргийн сан байгуулж үйлчилгээ эрхлэгчдэд үүрэг хүлээлгэн алслагдсан хүн амд харилцаа холбооны зайлшгүй шаардлагатай үйлчилгээг хүргэж байна. Харилцаа холбооны бүх нийтийн үүрэгт үйлчилгээ хүргэж </w:t>
            </w:r>
            <w:r w:rsidRPr="00FC31FD">
              <w:rPr>
                <w:rFonts w:ascii="Arial" w:hAnsi="Arial" w:cs="Arial"/>
              </w:rPr>
              <w:lastRenderedPageBreak/>
              <w:t>байгаа хуулийн этгээд нь алдагдалтай байсан ч тухайн орон нутагт үйлчилгээ хүргэх үүрэгтэй байдаг тул төрийн дэд бүтцийн тасралтгүй ажиллагааг хангах зорилгоор хөнгөлөлт шаардлагатай гэж үзлээ.</w:t>
            </w:r>
          </w:p>
          <w:p w14:paraId="7B2CBC59" w14:textId="77777777" w:rsidR="00036628" w:rsidRPr="00FC31FD" w:rsidRDefault="00036628" w:rsidP="001C477C">
            <w:pPr>
              <w:spacing w:after="0" w:line="227" w:lineRule="auto"/>
              <w:ind w:right="21"/>
              <w:jc w:val="both"/>
              <w:rPr>
                <w:rFonts w:ascii="Arial" w:hAnsi="Arial" w:cs="Arial"/>
              </w:rPr>
            </w:pPr>
          </w:p>
        </w:tc>
        <w:tc>
          <w:tcPr>
            <w:tcW w:w="4394" w:type="dxa"/>
            <w:vMerge/>
            <w:vAlign w:val="center"/>
          </w:tcPr>
          <w:p w14:paraId="7E42AE85" w14:textId="77777777" w:rsidR="00036628" w:rsidRPr="00FC31FD" w:rsidRDefault="00036628" w:rsidP="001C477C">
            <w:pPr>
              <w:spacing w:after="0"/>
              <w:jc w:val="both"/>
              <w:rPr>
                <w:rFonts w:ascii="Arial" w:eastAsia="Arial" w:hAnsi="Arial" w:cs="Arial"/>
                <w:color w:val="FF0000"/>
              </w:rPr>
            </w:pPr>
          </w:p>
        </w:tc>
      </w:tr>
      <w:tr w:rsidR="009319F0" w:rsidRPr="00FC31FD" w14:paraId="3065D342" w14:textId="77777777" w:rsidTr="00776729">
        <w:tc>
          <w:tcPr>
            <w:tcW w:w="732" w:type="dxa"/>
            <w:vAlign w:val="center"/>
          </w:tcPr>
          <w:p w14:paraId="632FF09F" w14:textId="29686B7F" w:rsidR="009319F0" w:rsidRPr="00FC31FD" w:rsidRDefault="009319F0" w:rsidP="001C477C">
            <w:pPr>
              <w:spacing w:after="0"/>
              <w:jc w:val="both"/>
              <w:rPr>
                <w:rFonts w:ascii="Arial" w:eastAsia="Arial" w:hAnsi="Arial" w:cs="Arial"/>
              </w:rPr>
            </w:pPr>
            <w:r w:rsidRPr="00FC31FD">
              <w:rPr>
                <w:rFonts w:ascii="Arial" w:eastAsia="Arial" w:hAnsi="Arial" w:cs="Arial"/>
              </w:rPr>
              <w:t>23</w:t>
            </w:r>
          </w:p>
        </w:tc>
        <w:tc>
          <w:tcPr>
            <w:tcW w:w="1536" w:type="dxa"/>
            <w:vAlign w:val="center"/>
          </w:tcPr>
          <w:p w14:paraId="00006804" w14:textId="77777777" w:rsidR="009319F0" w:rsidRPr="00FC31FD" w:rsidRDefault="009319F0" w:rsidP="001C477C">
            <w:pPr>
              <w:spacing w:after="0"/>
              <w:jc w:val="both"/>
              <w:rPr>
                <w:rFonts w:ascii="Arial" w:hAnsi="Arial" w:cs="Arial"/>
                <w:color w:val="000000"/>
                <w:shd w:val="clear" w:color="auto" w:fill="FFFFFF"/>
              </w:rPr>
            </w:pPr>
            <w:r w:rsidRPr="00FC31FD">
              <w:rPr>
                <w:rFonts w:ascii="Arial" w:hAnsi="Arial" w:cs="Arial"/>
                <w:color w:val="000000"/>
                <w:shd w:val="clear" w:color="auto" w:fill="FFFFFF"/>
              </w:rPr>
              <w:t>Эрчим хүчний яам</w:t>
            </w:r>
          </w:p>
          <w:p w14:paraId="2AA32138" w14:textId="77777777" w:rsidR="00D672C2" w:rsidRPr="00FC31FD" w:rsidRDefault="00D672C2" w:rsidP="001C477C">
            <w:pPr>
              <w:spacing w:after="0"/>
              <w:jc w:val="both"/>
              <w:rPr>
                <w:rFonts w:ascii="Arial" w:hAnsi="Arial" w:cs="Arial"/>
                <w:color w:val="000000"/>
                <w:shd w:val="clear" w:color="auto" w:fill="FFFFFF"/>
              </w:rPr>
            </w:pPr>
          </w:p>
          <w:p w14:paraId="4F3E2AED" w14:textId="1F019599" w:rsidR="00D672C2" w:rsidRPr="00FC31FD" w:rsidRDefault="00D672C2" w:rsidP="001C477C">
            <w:pPr>
              <w:spacing w:after="0"/>
              <w:jc w:val="both"/>
              <w:rPr>
                <w:rFonts w:ascii="Arial" w:hAnsi="Arial" w:cs="Arial"/>
                <w:color w:val="000000"/>
                <w:shd w:val="clear" w:color="auto" w:fill="FFFFFF"/>
              </w:rPr>
            </w:pPr>
            <w:r w:rsidRPr="00FC31FD">
              <w:rPr>
                <w:rFonts w:ascii="Arial" w:hAnsi="Arial" w:cs="Arial"/>
              </w:rPr>
              <w:t>Сүүлд 2022.03.28-ны а/1203 тоотоор ирүүлсэн санал</w:t>
            </w:r>
          </w:p>
          <w:p w14:paraId="412EF4E7" w14:textId="1B1D6290" w:rsidR="00D672C2" w:rsidRPr="00FC31FD" w:rsidRDefault="00D672C2" w:rsidP="001C477C">
            <w:pPr>
              <w:spacing w:after="0"/>
              <w:jc w:val="both"/>
              <w:rPr>
                <w:rFonts w:ascii="Arial" w:hAnsi="Arial" w:cs="Arial"/>
                <w:color w:val="000000"/>
                <w:shd w:val="clear" w:color="auto" w:fill="FFFFFF"/>
              </w:rPr>
            </w:pPr>
          </w:p>
        </w:tc>
        <w:tc>
          <w:tcPr>
            <w:tcW w:w="3686" w:type="dxa"/>
            <w:vAlign w:val="center"/>
          </w:tcPr>
          <w:p w14:paraId="41762666" w14:textId="5CDCFDED" w:rsidR="009319F0" w:rsidRPr="00FC31FD" w:rsidRDefault="009319F0" w:rsidP="001C477C">
            <w:pPr>
              <w:spacing w:after="0"/>
              <w:jc w:val="both"/>
              <w:rPr>
                <w:rFonts w:ascii="Arial" w:eastAsia="Arial" w:hAnsi="Arial" w:cs="Arial"/>
              </w:rPr>
            </w:pPr>
            <w:r w:rsidRPr="00FC31FD">
              <w:rPr>
                <w:rFonts w:ascii="Arial" w:eastAsia="Arial" w:hAnsi="Arial" w:cs="Arial"/>
              </w:rPr>
              <w:t>Засгийн газрын 2018 оны 182 дугаар тогтоолын 3 дугаар хавсралтын хүрээнд инженерийн шугам сүлжээ, түүний дэд бүтцийн барилга байгууламжийн 1 га газрын суурь үнэлгээг Улаанбаатар хотод дунджаар 318 сая төгрөгөөр, мөн тогтоолын хавсралтад хөдөө орон нутагт ХАА-аас бусад үйлдвэрлэлийн суурь үнэлгээ 1 га газры суурь үнэлгээг дунджаар 16 сая төгрөг гэж заасан тул төлбөрийн үнэлгээг нэг жилд нийт 7505 км урттай 220, 110 кВ-ын цахилгаан дамжуулах агаарын шугам /ЦДАШ/-ын хамгаалалтын зурвас газар, 6449 сая м2 газрын нийт талбайгаар урьдчилан тооцоход 1.4 их наяд төгрөг гарсан.</w:t>
            </w:r>
          </w:p>
        </w:tc>
        <w:tc>
          <w:tcPr>
            <w:tcW w:w="3827" w:type="dxa"/>
            <w:vAlign w:val="center"/>
          </w:tcPr>
          <w:p w14:paraId="6CABE0C8" w14:textId="40677892" w:rsidR="009319F0" w:rsidRPr="00FC31FD" w:rsidRDefault="009319F0" w:rsidP="001C477C">
            <w:pPr>
              <w:spacing w:after="0"/>
              <w:jc w:val="both"/>
              <w:rPr>
                <w:rFonts w:ascii="Arial" w:hAnsi="Arial" w:cs="Arial"/>
              </w:rPr>
            </w:pPr>
            <w:r w:rsidRPr="00FC31FD">
              <w:rPr>
                <w:rFonts w:ascii="Arial" w:eastAsia="Arial" w:hAnsi="Arial" w:cs="Arial"/>
              </w:rPr>
              <w:t>Иймд Газрын төлбөрийн тухай хуулийн 7.1 болон 7.2 дахь заалтад “Эрчим хүчний дамжуулах шугам, дэд станцын газар болон түүний хамгаалалтын зурвасыг газрын төлбөрөөс 100 хувь чөлөөлөх” гэсэн заалтыг нэмж оруулан эрчим хүчний шугам сүлжээний газрын аюулгүй байдал, найдвартай ажиллагааг ханган ажиллах боломжийг бүрдүүлэхэд дэмжлэг үзүүлж, хамтран ажиллана уу.</w:t>
            </w:r>
          </w:p>
        </w:tc>
        <w:tc>
          <w:tcPr>
            <w:tcW w:w="4394" w:type="dxa"/>
            <w:vAlign w:val="center"/>
          </w:tcPr>
          <w:p w14:paraId="00633FDC" w14:textId="77777777" w:rsidR="004C6156" w:rsidRPr="00FC31FD" w:rsidRDefault="004C6156" w:rsidP="004C6156">
            <w:pPr>
              <w:spacing w:before="240" w:after="0" w:line="240" w:lineRule="auto"/>
              <w:jc w:val="both"/>
              <w:rPr>
                <w:rFonts w:ascii="Arial" w:eastAsia="Arial" w:hAnsi="Arial" w:cs="Arial"/>
              </w:rPr>
            </w:pPr>
            <w:r w:rsidRPr="00FC31FD">
              <w:rPr>
                <w:rFonts w:ascii="Arial" w:eastAsia="Arial" w:hAnsi="Arial" w:cs="Arial"/>
              </w:rPr>
              <w:t xml:space="preserve">Газрын төлбөрийн тухай хуулийн төслийн 7.1.4-т зам, шугам сүлжээний газрын төлбөрийг километр тутамд 1500-15000 төгрөгөөр тооцохоор тусгасан. Энэ хязгаарт батгаан хэдэн төгрөгөөр тогтоохыг аймаг, нийслэлийн ИТХ шийдвэрлэнэ.   </w:t>
            </w:r>
          </w:p>
          <w:p w14:paraId="29EBD843" w14:textId="77777777" w:rsidR="009319F0" w:rsidRPr="00FC31FD" w:rsidRDefault="009319F0" w:rsidP="009319F0">
            <w:pPr>
              <w:spacing w:before="240" w:after="0" w:line="240" w:lineRule="auto"/>
              <w:jc w:val="both"/>
              <w:rPr>
                <w:rFonts w:ascii="Arial" w:eastAsia="Arial" w:hAnsi="Arial" w:cs="Arial"/>
              </w:rPr>
            </w:pPr>
            <w:r w:rsidRPr="00FC31FD">
              <w:rPr>
                <w:rFonts w:ascii="Arial" w:eastAsia="Arial" w:hAnsi="Arial" w:cs="Arial"/>
              </w:rPr>
              <w:t xml:space="preserve">Ирүүлсэн саналд цахилгаан дамжуулах шугамын болон хамгаалалтын зурвасын хамт нийт талбайгаар тооцож, мөн хотын доторх бүх шугам сүлжээнд төлбөр ногдуулахаар  ойлгосон байна. </w:t>
            </w:r>
          </w:p>
          <w:p w14:paraId="57D4592E" w14:textId="77777777" w:rsidR="009319F0" w:rsidRPr="00FC31FD" w:rsidRDefault="009319F0" w:rsidP="009319F0">
            <w:pPr>
              <w:shd w:val="clear" w:color="auto" w:fill="FFFFFF"/>
              <w:tabs>
                <w:tab w:val="left" w:pos="727"/>
                <w:tab w:val="left" w:pos="1134"/>
              </w:tabs>
              <w:jc w:val="both"/>
              <w:rPr>
                <w:rFonts w:ascii="Arial" w:eastAsia="Arial" w:hAnsi="Arial" w:cs="Arial"/>
              </w:rPr>
            </w:pPr>
            <w:r w:rsidRPr="00FC31FD">
              <w:rPr>
                <w:rFonts w:ascii="Arial" w:eastAsia="Arial" w:hAnsi="Arial" w:cs="Arial"/>
              </w:rPr>
              <w:t>Газрын ерөнхий хуулийн төслийн “11.1.Зам, шугам сүлжээний газарт хот, тосгон, бусад суурины эдэлбэр газрын хил заагийн гаднах зам, шугам сүлжээний дараах газар хамаарна:</w:t>
            </w:r>
          </w:p>
          <w:p w14:paraId="086E278F" w14:textId="77777777" w:rsidR="009319F0" w:rsidRPr="00FC31FD" w:rsidRDefault="009319F0" w:rsidP="009319F0">
            <w:pPr>
              <w:shd w:val="clear" w:color="auto" w:fill="FFFFFF"/>
              <w:tabs>
                <w:tab w:val="left" w:pos="630"/>
                <w:tab w:val="left" w:pos="1134"/>
              </w:tabs>
              <w:jc w:val="both"/>
              <w:rPr>
                <w:rFonts w:ascii="Arial" w:eastAsia="Arial" w:hAnsi="Arial" w:cs="Arial"/>
              </w:rPr>
            </w:pPr>
            <w:r w:rsidRPr="00FC31FD">
              <w:rPr>
                <w:rFonts w:ascii="Arial" w:eastAsia="Arial" w:hAnsi="Arial" w:cs="Arial"/>
              </w:rPr>
              <w:t xml:space="preserve">11.1.1.агаарын, усан, төмөр зам, авто зам, тэдгээрийн сүлжээ, барилга байгууламж, хамгаалалтын бүс, зурвасын; </w:t>
            </w:r>
          </w:p>
          <w:p w14:paraId="231681C2" w14:textId="77777777" w:rsidR="000C2C35" w:rsidRPr="00FC31FD" w:rsidRDefault="009319F0" w:rsidP="000C2C35">
            <w:pPr>
              <w:shd w:val="clear" w:color="auto" w:fill="FFFFFF"/>
              <w:tabs>
                <w:tab w:val="left" w:pos="630"/>
                <w:tab w:val="left" w:pos="1134"/>
              </w:tabs>
              <w:spacing w:after="0"/>
              <w:jc w:val="both"/>
              <w:rPr>
                <w:rFonts w:ascii="Arial" w:eastAsia="Arial" w:hAnsi="Arial" w:cs="Arial"/>
              </w:rPr>
            </w:pPr>
            <w:r w:rsidRPr="00FC31FD">
              <w:rPr>
                <w:rFonts w:ascii="Arial" w:eastAsia="Arial" w:hAnsi="Arial" w:cs="Arial"/>
              </w:rPr>
              <w:t xml:space="preserve"> 11.1.2.цахилгаан, дулаан, ус хангамж, ариутгах татуурга, инженерийн бэлтгэл арга хэмжээ, харилцаа холбоо, мэдээлэл, хий, газрын тосны зэрэг инженерийн шугам сүлжээ, эх үүсвэр, </w:t>
            </w:r>
            <w:r w:rsidRPr="00FC31FD">
              <w:rPr>
                <w:rFonts w:ascii="Arial" w:eastAsia="Arial" w:hAnsi="Arial" w:cs="Arial"/>
              </w:rPr>
              <w:lastRenderedPageBreak/>
              <w:t xml:space="preserve">барилга байгууламж, түүний хамгаалалтын бүс, зурвасын.” Гэж тусгасан. </w:t>
            </w:r>
          </w:p>
          <w:p w14:paraId="04F0575E" w14:textId="317CC772" w:rsidR="009319F0" w:rsidRPr="00FC31FD" w:rsidRDefault="009319F0" w:rsidP="000C2C35">
            <w:pPr>
              <w:shd w:val="clear" w:color="auto" w:fill="FFFFFF"/>
              <w:tabs>
                <w:tab w:val="left" w:pos="630"/>
                <w:tab w:val="left" w:pos="1134"/>
              </w:tabs>
              <w:spacing w:after="0"/>
              <w:jc w:val="both"/>
              <w:rPr>
                <w:rFonts w:ascii="Arial" w:eastAsia="Arial" w:hAnsi="Arial" w:cs="Arial"/>
              </w:rPr>
            </w:pPr>
            <w:r w:rsidRPr="00FC31FD">
              <w:rPr>
                <w:rFonts w:ascii="Arial" w:eastAsia="Arial" w:hAnsi="Arial" w:cs="Arial"/>
              </w:rPr>
              <w:t xml:space="preserve">Мөн зам, шугам сүлжээний газрын төлбөрийг талбайн хэмжээгээр тооцохгүй бөгөөд ингэж тооцох нь уртын хэмжээнд тооцохоос илүү их төлбөр гарна. </w:t>
            </w:r>
          </w:p>
          <w:p w14:paraId="13547064" w14:textId="77777777" w:rsidR="009319F0" w:rsidRPr="00FC31FD" w:rsidRDefault="009319F0" w:rsidP="000C2C35">
            <w:pPr>
              <w:spacing w:after="0" w:line="240" w:lineRule="auto"/>
              <w:jc w:val="both"/>
              <w:rPr>
                <w:rFonts w:ascii="Arial" w:eastAsia="Arial" w:hAnsi="Arial" w:cs="Arial"/>
              </w:rPr>
            </w:pPr>
            <w:r w:rsidRPr="00FC31FD">
              <w:rPr>
                <w:rFonts w:ascii="Arial" w:eastAsia="Arial" w:hAnsi="Arial" w:cs="Arial"/>
              </w:rPr>
              <w:t xml:space="preserve">Хуулийн төслөөр хамгаалалтын зурвасын уртыг тооцохгүй зөвхөн шугамын уртад төлбөр ногдуулна. </w:t>
            </w:r>
          </w:p>
          <w:p w14:paraId="18DB4EAC" w14:textId="77777777" w:rsidR="009319F0" w:rsidRPr="00FC31FD" w:rsidRDefault="009319F0" w:rsidP="001C477C">
            <w:pPr>
              <w:spacing w:after="0"/>
              <w:jc w:val="both"/>
              <w:rPr>
                <w:rFonts w:ascii="Arial" w:eastAsia="Arial" w:hAnsi="Arial" w:cs="Arial"/>
                <w:color w:val="FF0000"/>
              </w:rPr>
            </w:pPr>
          </w:p>
        </w:tc>
      </w:tr>
    </w:tbl>
    <w:p w14:paraId="4F349E13" w14:textId="77777777" w:rsidR="00FC31FD" w:rsidRDefault="00FC31FD" w:rsidP="003E17DD">
      <w:pPr>
        <w:shd w:val="clear" w:color="auto" w:fill="FFFFFF"/>
        <w:tabs>
          <w:tab w:val="left" w:pos="851"/>
          <w:tab w:val="left" w:pos="1134"/>
        </w:tabs>
        <w:spacing w:after="150"/>
        <w:ind w:left="720"/>
        <w:contextualSpacing/>
        <w:jc w:val="center"/>
        <w:textAlignment w:val="top"/>
        <w:rPr>
          <w:rFonts w:ascii="Arial" w:eastAsia="Times New Roman" w:hAnsi="Arial" w:cs="Arial"/>
        </w:rPr>
      </w:pPr>
    </w:p>
    <w:p w14:paraId="67F5914F" w14:textId="0C0819E2" w:rsidR="00E7553A" w:rsidRPr="00FC31FD" w:rsidRDefault="00531A86" w:rsidP="003E17DD">
      <w:pPr>
        <w:shd w:val="clear" w:color="auto" w:fill="FFFFFF"/>
        <w:tabs>
          <w:tab w:val="left" w:pos="851"/>
          <w:tab w:val="left" w:pos="1134"/>
        </w:tabs>
        <w:spacing w:after="150"/>
        <w:ind w:left="720"/>
        <w:contextualSpacing/>
        <w:jc w:val="center"/>
        <w:textAlignment w:val="top"/>
        <w:rPr>
          <w:rFonts w:ascii="Arial" w:eastAsia="Arial" w:hAnsi="Arial" w:cs="Arial"/>
          <w:smallCaps/>
        </w:rPr>
      </w:pPr>
      <w:r w:rsidRPr="00FC31FD">
        <w:rPr>
          <w:rFonts w:ascii="Arial" w:eastAsia="Times New Roman" w:hAnsi="Arial" w:cs="Arial"/>
        </w:rPr>
        <w:t>БАРИЛГА, ХОТ БАЙГУУЛАЛТЫН ЯАМ</w:t>
      </w:r>
    </w:p>
    <w:sectPr w:rsidR="00E7553A" w:rsidRPr="00FC31FD" w:rsidSect="001C477C">
      <w:pgSz w:w="15840" w:h="12240" w:orient="landscape"/>
      <w:pgMar w:top="709"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TDORJ MUNGUNSUVD" w:date="2022-01-24T16:41:00Z" w:initials="BM">
    <w:p w14:paraId="605189D5" w14:textId="77777777" w:rsidR="006C1C37" w:rsidRDefault="006C1C37" w:rsidP="00795CC9">
      <w:pPr>
        <w:pStyle w:val="CommentText"/>
      </w:pPr>
      <w:r>
        <w:rPr>
          <w:rStyle w:val="CommentReference"/>
        </w:rPr>
        <w:annotationRef/>
      </w:r>
    </w:p>
  </w:comment>
  <w:comment w:id="2" w:author="BATDORJ MUNGUNSUVD" w:date="2022-01-24T16:41:00Z" w:initials="BM">
    <w:p w14:paraId="26970336" w14:textId="77777777" w:rsidR="00EB7D8E" w:rsidRDefault="00EB7D8E" w:rsidP="00EB7D8E">
      <w:pPr>
        <w:pStyle w:val="CommentText"/>
      </w:pPr>
      <w:r>
        <w:rPr>
          <w:rStyle w:val="CommentReference"/>
        </w:rPr>
        <w:annotationRef/>
      </w:r>
    </w:p>
  </w:comment>
  <w:comment w:id="3" w:author="BATDORJ MUNGUNSUVD" w:date="2022-01-24T16:41:00Z" w:initials="BM">
    <w:p w14:paraId="6CFBD4B4" w14:textId="77777777" w:rsidR="006C1C37" w:rsidRDefault="006C1C37" w:rsidP="00AD091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5189D5" w15:done="0"/>
  <w15:commentEx w15:paraId="26970336" w15:done="0"/>
  <w15:commentEx w15:paraId="6CFBD4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C52F" w16cex:dateUtc="2022-01-24T08:41:00Z"/>
  <w16cex:commentExtensible w16cex:durableId="2637355A" w16cex:dateUtc="2022-01-24T08:41:00Z"/>
  <w16cex:commentExtensible w16cex:durableId="25EEC534" w16cex:dateUtc="2022-01-24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5189D5" w16cid:durableId="25EEC52F"/>
  <w16cid:commentId w16cid:paraId="26970336" w16cid:durableId="2637355A"/>
  <w16cid:commentId w16cid:paraId="6CFBD4B4" w16cid:durableId="25EEC5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642"/>
    <w:multiLevelType w:val="hybridMultilevel"/>
    <w:tmpl w:val="9D2AE054"/>
    <w:lvl w:ilvl="0" w:tplc="65DE6DA4">
      <w:start w:val="1"/>
      <w:numFmt w:val="decimal"/>
      <w:lvlText w:val="%1."/>
      <w:lvlJc w:val="left"/>
      <w:pPr>
        <w:ind w:left="1080" w:hanging="720"/>
      </w:pPr>
      <w:rPr>
        <w:rFonts w:ascii="Times New Roman" w:eastAsiaTheme="minorEastAsia" w:hAnsi="Times New Roman" w:cs="Times New Roman"/>
        <w:b w:val="0"/>
        <w:bCs w:val="0"/>
      </w:rPr>
    </w:lvl>
    <w:lvl w:ilvl="1" w:tplc="053E688A">
      <w:start w:val="1967"/>
      <w:numFmt w:val="bullet"/>
      <w:lvlText w:val="-"/>
      <w:lvlJc w:val="left"/>
      <w:pPr>
        <w:ind w:left="1440" w:hanging="360"/>
      </w:pPr>
      <w:rPr>
        <w:rFonts w:ascii="Arial" w:eastAsiaTheme="minorEastAsia" w:hAnsi="Arial" w:cs="Arial"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859A8"/>
    <w:multiLevelType w:val="hybridMultilevel"/>
    <w:tmpl w:val="2408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95E02"/>
    <w:multiLevelType w:val="hybridMultilevel"/>
    <w:tmpl w:val="C3369F5E"/>
    <w:lvl w:ilvl="0" w:tplc="48F8A9D4">
      <w:numFmt w:val="bullet"/>
      <w:lvlText w:val="-"/>
      <w:lvlJc w:val="left"/>
      <w:pPr>
        <w:ind w:left="1080" w:hanging="360"/>
      </w:pPr>
      <w:rPr>
        <w:rFonts w:ascii="Arial" w:eastAsia="Calibri" w:hAnsi="Arial" w:cs="Arial" w:hint="default"/>
        <w:b/>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894DD9"/>
    <w:multiLevelType w:val="hybridMultilevel"/>
    <w:tmpl w:val="76808FCE"/>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9D245E2"/>
    <w:multiLevelType w:val="hybridMultilevel"/>
    <w:tmpl w:val="76808FCE"/>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3326BA6"/>
    <w:multiLevelType w:val="hybridMultilevel"/>
    <w:tmpl w:val="27D0CEFE"/>
    <w:lvl w:ilvl="0" w:tplc="DAC6734E">
      <w:start w:val="18"/>
      <w:numFmt w:val="decimal"/>
      <w:lvlText w:val="%1."/>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4ADE96">
      <w:start w:val="1"/>
      <w:numFmt w:val="lowerLetter"/>
      <w:lvlText w:val="%2"/>
      <w:lvlJc w:val="left"/>
      <w:pPr>
        <w:ind w:left="1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362C5A">
      <w:start w:val="1"/>
      <w:numFmt w:val="lowerRoman"/>
      <w:lvlText w:val="%3"/>
      <w:lvlJc w:val="left"/>
      <w:pPr>
        <w:ind w:left="1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66A528">
      <w:start w:val="1"/>
      <w:numFmt w:val="decimal"/>
      <w:lvlText w:val="%4"/>
      <w:lvlJc w:val="left"/>
      <w:pPr>
        <w:ind w:left="2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CAB274">
      <w:start w:val="1"/>
      <w:numFmt w:val="lowerLetter"/>
      <w:lvlText w:val="%5"/>
      <w:lvlJc w:val="left"/>
      <w:pPr>
        <w:ind w:left="3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AEC05E">
      <w:start w:val="1"/>
      <w:numFmt w:val="lowerRoman"/>
      <w:lvlText w:val="%6"/>
      <w:lvlJc w:val="left"/>
      <w:pPr>
        <w:ind w:left="4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C9C0B7E">
      <w:start w:val="1"/>
      <w:numFmt w:val="decimal"/>
      <w:lvlText w:val="%7"/>
      <w:lvlJc w:val="left"/>
      <w:pPr>
        <w:ind w:left="4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BC1688">
      <w:start w:val="1"/>
      <w:numFmt w:val="lowerLetter"/>
      <w:lvlText w:val="%8"/>
      <w:lvlJc w:val="left"/>
      <w:pPr>
        <w:ind w:left="5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C86A56">
      <w:start w:val="1"/>
      <w:numFmt w:val="lowerRoman"/>
      <w:lvlText w:val="%9"/>
      <w:lvlJc w:val="left"/>
      <w:pPr>
        <w:ind w:left="6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66820AA"/>
    <w:multiLevelType w:val="hybridMultilevel"/>
    <w:tmpl w:val="96C699B0"/>
    <w:lvl w:ilvl="0" w:tplc="053E688A">
      <w:start w:val="1967"/>
      <w:numFmt w:val="bullet"/>
      <w:lvlText w:val="-"/>
      <w:lvlJc w:val="left"/>
      <w:pPr>
        <w:ind w:left="780" w:hanging="360"/>
      </w:pPr>
      <w:rPr>
        <w:rFonts w:ascii="Arial" w:eastAsiaTheme="minorEastAsia" w:hAnsi="Arial" w:cs="Arial" w:hint="default"/>
        <w:b w:val="0"/>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0C41833"/>
    <w:multiLevelType w:val="multilevel"/>
    <w:tmpl w:val="749CF33E"/>
    <w:lvl w:ilvl="0">
      <w:start w:val="2"/>
      <w:numFmt w:val="decimal"/>
      <w:lvlText w:val="%1."/>
      <w:lvlJc w:val="left"/>
      <w:pPr>
        <w:ind w:left="37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BA737CE"/>
    <w:multiLevelType w:val="multilevel"/>
    <w:tmpl w:val="22EABF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B821F1"/>
    <w:multiLevelType w:val="multilevel"/>
    <w:tmpl w:val="A1EA1826"/>
    <w:lvl w:ilvl="0">
      <w:start w:val="4"/>
      <w:numFmt w:val="decimal"/>
      <w:lvlText w:val="%1."/>
      <w:lvlJc w:val="left"/>
      <w:pPr>
        <w:ind w:left="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0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4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1B33370"/>
    <w:multiLevelType w:val="hybridMultilevel"/>
    <w:tmpl w:val="47F0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154A"/>
    <w:multiLevelType w:val="hybridMultilevel"/>
    <w:tmpl w:val="E15AE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6953A5D"/>
    <w:multiLevelType w:val="hybridMultilevel"/>
    <w:tmpl w:val="DC180476"/>
    <w:lvl w:ilvl="0" w:tplc="E16479B4">
      <w:numFmt w:val="bullet"/>
      <w:lvlText w:val="-"/>
      <w:lvlJc w:val="left"/>
      <w:pPr>
        <w:ind w:left="1062" w:hanging="360"/>
      </w:pPr>
      <w:rPr>
        <w:rFonts w:ascii="Calibri" w:eastAsiaTheme="minorEastAsia" w:hAnsi="Calibri" w:cs="Calibri" w:hint="default"/>
        <w:sz w:val="22"/>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76CC3138"/>
    <w:multiLevelType w:val="hybridMultilevel"/>
    <w:tmpl w:val="55B6926E"/>
    <w:lvl w:ilvl="0" w:tplc="E16479B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2"/>
  </w:num>
  <w:num w:numId="5">
    <w:abstractNumId w:val="13"/>
  </w:num>
  <w:num w:numId="6">
    <w:abstractNumId w:val="6"/>
  </w:num>
  <w:num w:numId="7">
    <w:abstractNumId w:val="7"/>
  </w:num>
  <w:num w:numId="8">
    <w:abstractNumId w:val="1"/>
  </w:num>
  <w:num w:numId="9">
    <w:abstractNumId w:val="10"/>
  </w:num>
  <w:num w:numId="10">
    <w:abstractNumId w:val="8"/>
  </w:num>
  <w:num w:numId="11">
    <w:abstractNumId w:val="3"/>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TDORJ MUNGUNSUVD">
    <w15:presenceInfo w15:providerId="None" w15:userId="BATDORJ MUNGUNSUV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8B"/>
    <w:rsid w:val="00003D8A"/>
    <w:rsid w:val="00004140"/>
    <w:rsid w:val="00012828"/>
    <w:rsid w:val="000170EC"/>
    <w:rsid w:val="00017266"/>
    <w:rsid w:val="00022558"/>
    <w:rsid w:val="0002386D"/>
    <w:rsid w:val="000262C0"/>
    <w:rsid w:val="000315FA"/>
    <w:rsid w:val="00036031"/>
    <w:rsid w:val="00036628"/>
    <w:rsid w:val="00047851"/>
    <w:rsid w:val="00047CCF"/>
    <w:rsid w:val="000515AE"/>
    <w:rsid w:val="00066A8A"/>
    <w:rsid w:val="00070B4D"/>
    <w:rsid w:val="00081CDB"/>
    <w:rsid w:val="00086659"/>
    <w:rsid w:val="000C2C35"/>
    <w:rsid w:val="000F1256"/>
    <w:rsid w:val="00100907"/>
    <w:rsid w:val="001079C9"/>
    <w:rsid w:val="00112415"/>
    <w:rsid w:val="0011288A"/>
    <w:rsid w:val="00112F17"/>
    <w:rsid w:val="0014551E"/>
    <w:rsid w:val="00153D8D"/>
    <w:rsid w:val="001569B7"/>
    <w:rsid w:val="001A09CA"/>
    <w:rsid w:val="001A6FC7"/>
    <w:rsid w:val="001B1F03"/>
    <w:rsid w:val="001B412A"/>
    <w:rsid w:val="001B5519"/>
    <w:rsid w:val="001B70DA"/>
    <w:rsid w:val="001C477C"/>
    <w:rsid w:val="001C5E5E"/>
    <w:rsid w:val="001D1C2E"/>
    <w:rsid w:val="00211E05"/>
    <w:rsid w:val="00226589"/>
    <w:rsid w:val="00256498"/>
    <w:rsid w:val="00257FD0"/>
    <w:rsid w:val="00263382"/>
    <w:rsid w:val="00275A90"/>
    <w:rsid w:val="002763AA"/>
    <w:rsid w:val="00283834"/>
    <w:rsid w:val="00286AA8"/>
    <w:rsid w:val="00293070"/>
    <w:rsid w:val="002A05F4"/>
    <w:rsid w:val="002A3046"/>
    <w:rsid w:val="002C11BF"/>
    <w:rsid w:val="002C515E"/>
    <w:rsid w:val="002D06B9"/>
    <w:rsid w:val="002D6863"/>
    <w:rsid w:val="002E18EF"/>
    <w:rsid w:val="002E4C53"/>
    <w:rsid w:val="002F200F"/>
    <w:rsid w:val="00300051"/>
    <w:rsid w:val="003028A2"/>
    <w:rsid w:val="00302C14"/>
    <w:rsid w:val="00316CB8"/>
    <w:rsid w:val="00322B3B"/>
    <w:rsid w:val="00331FA4"/>
    <w:rsid w:val="003422B3"/>
    <w:rsid w:val="00353B0C"/>
    <w:rsid w:val="003847F3"/>
    <w:rsid w:val="00386E75"/>
    <w:rsid w:val="003A609A"/>
    <w:rsid w:val="003B1797"/>
    <w:rsid w:val="003B4023"/>
    <w:rsid w:val="003B5B72"/>
    <w:rsid w:val="003C1D47"/>
    <w:rsid w:val="003C1EC0"/>
    <w:rsid w:val="003D4F17"/>
    <w:rsid w:val="003D7C21"/>
    <w:rsid w:val="003E17DD"/>
    <w:rsid w:val="00402324"/>
    <w:rsid w:val="00425592"/>
    <w:rsid w:val="00441123"/>
    <w:rsid w:val="00443FD3"/>
    <w:rsid w:val="00452959"/>
    <w:rsid w:val="00454A69"/>
    <w:rsid w:val="004646B2"/>
    <w:rsid w:val="00475D8D"/>
    <w:rsid w:val="00476A46"/>
    <w:rsid w:val="00477873"/>
    <w:rsid w:val="00481831"/>
    <w:rsid w:val="00494B24"/>
    <w:rsid w:val="0049677F"/>
    <w:rsid w:val="004A0C25"/>
    <w:rsid w:val="004C056F"/>
    <w:rsid w:val="004C528E"/>
    <w:rsid w:val="004C6156"/>
    <w:rsid w:val="004D32B0"/>
    <w:rsid w:val="004D4653"/>
    <w:rsid w:val="004D61E0"/>
    <w:rsid w:val="004D6782"/>
    <w:rsid w:val="004E1960"/>
    <w:rsid w:val="004F476E"/>
    <w:rsid w:val="004F5F3F"/>
    <w:rsid w:val="00502FC0"/>
    <w:rsid w:val="00522019"/>
    <w:rsid w:val="00524660"/>
    <w:rsid w:val="00531A86"/>
    <w:rsid w:val="0054089D"/>
    <w:rsid w:val="00545C93"/>
    <w:rsid w:val="00556262"/>
    <w:rsid w:val="0056536D"/>
    <w:rsid w:val="005713AD"/>
    <w:rsid w:val="00577CB0"/>
    <w:rsid w:val="0059633B"/>
    <w:rsid w:val="005A4951"/>
    <w:rsid w:val="005C394C"/>
    <w:rsid w:val="005C3DA3"/>
    <w:rsid w:val="005C5761"/>
    <w:rsid w:val="005D694A"/>
    <w:rsid w:val="005E1359"/>
    <w:rsid w:val="005E26AE"/>
    <w:rsid w:val="005E489F"/>
    <w:rsid w:val="005E5CA0"/>
    <w:rsid w:val="005F336C"/>
    <w:rsid w:val="005F4669"/>
    <w:rsid w:val="00607039"/>
    <w:rsid w:val="00612D54"/>
    <w:rsid w:val="00643712"/>
    <w:rsid w:val="00645561"/>
    <w:rsid w:val="0065269D"/>
    <w:rsid w:val="006542C1"/>
    <w:rsid w:val="006558A6"/>
    <w:rsid w:val="00664F94"/>
    <w:rsid w:val="006765FA"/>
    <w:rsid w:val="00677518"/>
    <w:rsid w:val="0068281A"/>
    <w:rsid w:val="00693EE1"/>
    <w:rsid w:val="00696EFC"/>
    <w:rsid w:val="006B1B9D"/>
    <w:rsid w:val="006C1C37"/>
    <w:rsid w:val="006C5C39"/>
    <w:rsid w:val="006E239D"/>
    <w:rsid w:val="006E68C9"/>
    <w:rsid w:val="006E7C44"/>
    <w:rsid w:val="006F58B9"/>
    <w:rsid w:val="0070106E"/>
    <w:rsid w:val="00712C86"/>
    <w:rsid w:val="00716393"/>
    <w:rsid w:val="00721AED"/>
    <w:rsid w:val="00724D1A"/>
    <w:rsid w:val="00745325"/>
    <w:rsid w:val="007571FB"/>
    <w:rsid w:val="00757536"/>
    <w:rsid w:val="00762A6F"/>
    <w:rsid w:val="00776729"/>
    <w:rsid w:val="007801F2"/>
    <w:rsid w:val="007808B7"/>
    <w:rsid w:val="00783A8D"/>
    <w:rsid w:val="00784DF7"/>
    <w:rsid w:val="007868E9"/>
    <w:rsid w:val="00795BEE"/>
    <w:rsid w:val="00795CC9"/>
    <w:rsid w:val="00797335"/>
    <w:rsid w:val="007A7D8E"/>
    <w:rsid w:val="007C10D3"/>
    <w:rsid w:val="007C1662"/>
    <w:rsid w:val="007C6133"/>
    <w:rsid w:val="007C72AA"/>
    <w:rsid w:val="007E141C"/>
    <w:rsid w:val="007E2479"/>
    <w:rsid w:val="00802E3B"/>
    <w:rsid w:val="0080308A"/>
    <w:rsid w:val="00815135"/>
    <w:rsid w:val="00823357"/>
    <w:rsid w:val="00836111"/>
    <w:rsid w:val="008436EF"/>
    <w:rsid w:val="00844EFB"/>
    <w:rsid w:val="00847067"/>
    <w:rsid w:val="0085179D"/>
    <w:rsid w:val="00881949"/>
    <w:rsid w:val="00881F54"/>
    <w:rsid w:val="008844A1"/>
    <w:rsid w:val="008903D4"/>
    <w:rsid w:val="00894324"/>
    <w:rsid w:val="008B50AE"/>
    <w:rsid w:val="008C2375"/>
    <w:rsid w:val="008E37BE"/>
    <w:rsid w:val="008E73F5"/>
    <w:rsid w:val="008F5747"/>
    <w:rsid w:val="008F6E98"/>
    <w:rsid w:val="009138AE"/>
    <w:rsid w:val="00921C70"/>
    <w:rsid w:val="009261FE"/>
    <w:rsid w:val="009319F0"/>
    <w:rsid w:val="00936C9E"/>
    <w:rsid w:val="00940FEF"/>
    <w:rsid w:val="00944BA3"/>
    <w:rsid w:val="009873D8"/>
    <w:rsid w:val="009A2B8B"/>
    <w:rsid w:val="009A75D3"/>
    <w:rsid w:val="009B25E9"/>
    <w:rsid w:val="009B3BAE"/>
    <w:rsid w:val="009B765D"/>
    <w:rsid w:val="009F2407"/>
    <w:rsid w:val="009F429B"/>
    <w:rsid w:val="00A06941"/>
    <w:rsid w:val="00A076BB"/>
    <w:rsid w:val="00A134FF"/>
    <w:rsid w:val="00A42ED0"/>
    <w:rsid w:val="00A47E34"/>
    <w:rsid w:val="00A558D6"/>
    <w:rsid w:val="00A56A92"/>
    <w:rsid w:val="00A70D3B"/>
    <w:rsid w:val="00A75077"/>
    <w:rsid w:val="00AA53B6"/>
    <w:rsid w:val="00AB3F63"/>
    <w:rsid w:val="00AC2B47"/>
    <w:rsid w:val="00AD091B"/>
    <w:rsid w:val="00AD31FE"/>
    <w:rsid w:val="00AF2EF8"/>
    <w:rsid w:val="00AF42E1"/>
    <w:rsid w:val="00B210F0"/>
    <w:rsid w:val="00B23B36"/>
    <w:rsid w:val="00B323B1"/>
    <w:rsid w:val="00B34A8F"/>
    <w:rsid w:val="00B3640F"/>
    <w:rsid w:val="00B54FCC"/>
    <w:rsid w:val="00B82D17"/>
    <w:rsid w:val="00B86965"/>
    <w:rsid w:val="00B90BBE"/>
    <w:rsid w:val="00B938A8"/>
    <w:rsid w:val="00BA1C47"/>
    <w:rsid w:val="00BA2DF4"/>
    <w:rsid w:val="00BA4B79"/>
    <w:rsid w:val="00BA541E"/>
    <w:rsid w:val="00BA7220"/>
    <w:rsid w:val="00BB0336"/>
    <w:rsid w:val="00BC0BB7"/>
    <w:rsid w:val="00BC19C7"/>
    <w:rsid w:val="00BC6A3C"/>
    <w:rsid w:val="00BD1977"/>
    <w:rsid w:val="00BF6F18"/>
    <w:rsid w:val="00C022D7"/>
    <w:rsid w:val="00C13210"/>
    <w:rsid w:val="00C15589"/>
    <w:rsid w:val="00C1684B"/>
    <w:rsid w:val="00C20846"/>
    <w:rsid w:val="00C25806"/>
    <w:rsid w:val="00C3343F"/>
    <w:rsid w:val="00C45763"/>
    <w:rsid w:val="00C50FFA"/>
    <w:rsid w:val="00C60FBC"/>
    <w:rsid w:val="00C62F56"/>
    <w:rsid w:val="00C853D0"/>
    <w:rsid w:val="00CA61A2"/>
    <w:rsid w:val="00CB7337"/>
    <w:rsid w:val="00CD27A7"/>
    <w:rsid w:val="00D04942"/>
    <w:rsid w:val="00D120FE"/>
    <w:rsid w:val="00D33B07"/>
    <w:rsid w:val="00D57556"/>
    <w:rsid w:val="00D647F6"/>
    <w:rsid w:val="00D672C2"/>
    <w:rsid w:val="00DA27EF"/>
    <w:rsid w:val="00DA36D8"/>
    <w:rsid w:val="00DB1E35"/>
    <w:rsid w:val="00DB3FC6"/>
    <w:rsid w:val="00DC3EF9"/>
    <w:rsid w:val="00DD4B83"/>
    <w:rsid w:val="00DE69E4"/>
    <w:rsid w:val="00DF25CD"/>
    <w:rsid w:val="00E07816"/>
    <w:rsid w:val="00E1125E"/>
    <w:rsid w:val="00E24C96"/>
    <w:rsid w:val="00E25B7F"/>
    <w:rsid w:val="00E325D1"/>
    <w:rsid w:val="00E54607"/>
    <w:rsid w:val="00E569D2"/>
    <w:rsid w:val="00E618BA"/>
    <w:rsid w:val="00E7553A"/>
    <w:rsid w:val="00E80CC9"/>
    <w:rsid w:val="00E83279"/>
    <w:rsid w:val="00E83DE3"/>
    <w:rsid w:val="00E85A13"/>
    <w:rsid w:val="00E95707"/>
    <w:rsid w:val="00EA283D"/>
    <w:rsid w:val="00EA5980"/>
    <w:rsid w:val="00EB36C8"/>
    <w:rsid w:val="00EB7D8E"/>
    <w:rsid w:val="00EC24B2"/>
    <w:rsid w:val="00EC5757"/>
    <w:rsid w:val="00ED197F"/>
    <w:rsid w:val="00ED2544"/>
    <w:rsid w:val="00EF68C7"/>
    <w:rsid w:val="00F1385F"/>
    <w:rsid w:val="00F1458B"/>
    <w:rsid w:val="00F15D94"/>
    <w:rsid w:val="00F20870"/>
    <w:rsid w:val="00F265A2"/>
    <w:rsid w:val="00F3515B"/>
    <w:rsid w:val="00F37AF2"/>
    <w:rsid w:val="00F47F3D"/>
    <w:rsid w:val="00F51409"/>
    <w:rsid w:val="00F65005"/>
    <w:rsid w:val="00F654C6"/>
    <w:rsid w:val="00F70386"/>
    <w:rsid w:val="00F836E5"/>
    <w:rsid w:val="00F8700C"/>
    <w:rsid w:val="00F9042E"/>
    <w:rsid w:val="00F9361D"/>
    <w:rsid w:val="00FA2482"/>
    <w:rsid w:val="00FA2CBD"/>
    <w:rsid w:val="00FA5D51"/>
    <w:rsid w:val="00FA7F2E"/>
    <w:rsid w:val="00FB5056"/>
    <w:rsid w:val="00FC20FD"/>
    <w:rsid w:val="00FC31FD"/>
    <w:rsid w:val="00FC5FD2"/>
    <w:rsid w:val="00FF1DA3"/>
    <w:rsid w:val="00FF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25FE"/>
  <w15:chartTrackingRefBased/>
  <w15:docId w15:val="{A28EFA96-924F-410F-911F-59AF1E9C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EE1"/>
    <w:rPr>
      <w:rFonts w:ascii="Calibri" w:eastAsia="Calibri" w:hAnsi="Calibri" w:cs="Calibri"/>
      <w:lang w:val="mn-MN"/>
    </w:rPr>
  </w:style>
  <w:style w:type="paragraph" w:styleId="Heading2">
    <w:name w:val="heading 2"/>
    <w:basedOn w:val="Normal"/>
    <w:next w:val="Normal"/>
    <w:link w:val="Heading2Char"/>
    <w:rsid w:val="006B1B9D"/>
    <w:pPr>
      <w:keepNext/>
      <w:keepLines/>
      <w:spacing w:before="120" w:after="0" w:line="240" w:lineRule="auto"/>
      <w:ind w:firstLine="567"/>
      <w:jc w:val="both"/>
      <w:outlineLvl w:val="1"/>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3343F"/>
    <w:pPr>
      <w:spacing w:after="120" w:line="276" w:lineRule="auto"/>
    </w:pPr>
    <w:rPr>
      <w:rFonts w:asciiTheme="minorHAnsi" w:eastAsiaTheme="minorEastAsia" w:hAnsiTheme="minorHAnsi" w:cstheme="minorBidi"/>
      <w:lang w:val="en-US"/>
    </w:rPr>
  </w:style>
  <w:style w:type="character" w:customStyle="1" w:styleId="BodyTextChar">
    <w:name w:val="Body Text Char"/>
    <w:basedOn w:val="DefaultParagraphFont"/>
    <w:link w:val="BodyText"/>
    <w:rsid w:val="00C3343F"/>
    <w:rPr>
      <w:rFonts w:eastAsiaTheme="minorEastAsia"/>
    </w:rPr>
  </w:style>
  <w:style w:type="paragraph" w:styleId="ListParagraph">
    <w:name w:val="List Paragraph"/>
    <w:aliases w:val="Bullets,Paragraphe de liste1,List Paragraph1,List Paragraph11,Heading Number,References,Dot pt,No Spacing1,List Paragraph Char Char Char,Indicator Text,Numbered Para 1,List Paragraph12,Bullet Points,MAIN CONTENT,Bullet 1,LIST,Дэд гарчиг,L"/>
    <w:basedOn w:val="Normal"/>
    <w:link w:val="ListParagraphChar"/>
    <w:uiPriority w:val="34"/>
    <w:qFormat/>
    <w:rsid w:val="00815135"/>
    <w:pPr>
      <w:ind w:left="720"/>
      <w:contextualSpacing/>
    </w:pPr>
    <w:rPr>
      <w:rFonts w:asciiTheme="minorHAnsi" w:eastAsiaTheme="minorHAnsi" w:hAnsiTheme="minorHAnsi" w:cstheme="minorBidi"/>
      <w:lang w:val="en-AU"/>
    </w:rPr>
  </w:style>
  <w:style w:type="character" w:customStyle="1" w:styleId="ListParagraphChar">
    <w:name w:val="List Paragraph Char"/>
    <w:aliases w:val="Bullets Char,Paragraphe de liste1 Char,List Paragraph1 Char,List Paragraph11 Char,Heading Number Char,References Char,Dot pt Char,No Spacing1 Char,List Paragraph Char Char Char Char,Indicator Text Char,Numbered Para 1 Char,LIST Char"/>
    <w:link w:val="ListParagraph"/>
    <w:uiPriority w:val="34"/>
    <w:qFormat/>
    <w:locked/>
    <w:rsid w:val="00815135"/>
    <w:rPr>
      <w:lang w:val="en-AU"/>
    </w:rPr>
  </w:style>
  <w:style w:type="paragraph" w:styleId="NormalWeb">
    <w:name w:val="Normal (Web)"/>
    <w:basedOn w:val="Normal"/>
    <w:uiPriority w:val="99"/>
    <w:unhideWhenUsed/>
    <w:rsid w:val="008436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940FEF"/>
  </w:style>
  <w:style w:type="paragraph" w:styleId="BalloonText">
    <w:name w:val="Balloon Text"/>
    <w:basedOn w:val="Normal"/>
    <w:link w:val="BalloonTextChar"/>
    <w:uiPriority w:val="99"/>
    <w:semiHidden/>
    <w:unhideWhenUsed/>
    <w:rsid w:val="002A3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046"/>
    <w:rPr>
      <w:rFonts w:ascii="Segoe UI" w:eastAsia="Calibri" w:hAnsi="Segoe UI" w:cs="Segoe UI"/>
      <w:sz w:val="18"/>
      <w:szCs w:val="18"/>
      <w:lang w:val="mn-MN"/>
    </w:rPr>
  </w:style>
  <w:style w:type="character" w:customStyle="1" w:styleId="highlight">
    <w:name w:val="highlight"/>
    <w:basedOn w:val="DefaultParagraphFont"/>
    <w:rsid w:val="003847F3"/>
  </w:style>
  <w:style w:type="character" w:styleId="CommentReference">
    <w:name w:val="annotation reference"/>
    <w:basedOn w:val="DefaultParagraphFont"/>
    <w:uiPriority w:val="99"/>
    <w:semiHidden/>
    <w:unhideWhenUsed/>
    <w:rsid w:val="00577CB0"/>
    <w:rPr>
      <w:sz w:val="16"/>
      <w:szCs w:val="16"/>
    </w:rPr>
  </w:style>
  <w:style w:type="paragraph" w:styleId="CommentText">
    <w:name w:val="annotation text"/>
    <w:basedOn w:val="Normal"/>
    <w:link w:val="CommentTextChar"/>
    <w:uiPriority w:val="99"/>
    <w:unhideWhenUsed/>
    <w:rsid w:val="00577CB0"/>
    <w:pPr>
      <w:spacing w:after="200" w:line="240" w:lineRule="auto"/>
    </w:pPr>
    <w:rPr>
      <w:sz w:val="20"/>
      <w:szCs w:val="20"/>
    </w:rPr>
  </w:style>
  <w:style w:type="character" w:customStyle="1" w:styleId="CommentTextChar">
    <w:name w:val="Comment Text Char"/>
    <w:basedOn w:val="DefaultParagraphFont"/>
    <w:link w:val="CommentText"/>
    <w:uiPriority w:val="99"/>
    <w:rsid w:val="00577CB0"/>
    <w:rPr>
      <w:rFonts w:ascii="Calibri" w:eastAsia="Calibri" w:hAnsi="Calibri" w:cs="Calibri"/>
      <w:sz w:val="20"/>
      <w:szCs w:val="20"/>
      <w:lang w:val="mn-MN"/>
    </w:rPr>
  </w:style>
  <w:style w:type="character" w:styleId="Emphasis">
    <w:name w:val="Emphasis"/>
    <w:basedOn w:val="DefaultParagraphFont"/>
    <w:uiPriority w:val="20"/>
    <w:qFormat/>
    <w:rsid w:val="00577CB0"/>
    <w:rPr>
      <w:i/>
      <w:iCs/>
    </w:rPr>
  </w:style>
  <w:style w:type="character" w:styleId="Strong">
    <w:name w:val="Strong"/>
    <w:basedOn w:val="DefaultParagraphFont"/>
    <w:uiPriority w:val="22"/>
    <w:qFormat/>
    <w:rsid w:val="003D7C21"/>
    <w:rPr>
      <w:b/>
      <w:bCs/>
    </w:rPr>
  </w:style>
  <w:style w:type="character" w:customStyle="1" w:styleId="Heading2Char">
    <w:name w:val="Heading 2 Char"/>
    <w:basedOn w:val="DefaultParagraphFont"/>
    <w:link w:val="Heading2"/>
    <w:rsid w:val="006B1B9D"/>
    <w:rPr>
      <w:rFonts w:ascii="Arial" w:eastAsia="Arial" w:hAnsi="Arial" w:cs="Arial"/>
      <w:sz w:val="24"/>
      <w:szCs w:val="24"/>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2105">
      <w:bodyDiv w:val="1"/>
      <w:marLeft w:val="0"/>
      <w:marRight w:val="0"/>
      <w:marTop w:val="0"/>
      <w:marBottom w:val="0"/>
      <w:divBdr>
        <w:top w:val="none" w:sz="0" w:space="0" w:color="auto"/>
        <w:left w:val="none" w:sz="0" w:space="0" w:color="auto"/>
        <w:bottom w:val="none" w:sz="0" w:space="0" w:color="auto"/>
        <w:right w:val="none" w:sz="0" w:space="0" w:color="auto"/>
      </w:divBdr>
    </w:div>
    <w:div w:id="270090114">
      <w:bodyDiv w:val="1"/>
      <w:marLeft w:val="0"/>
      <w:marRight w:val="0"/>
      <w:marTop w:val="0"/>
      <w:marBottom w:val="0"/>
      <w:divBdr>
        <w:top w:val="none" w:sz="0" w:space="0" w:color="auto"/>
        <w:left w:val="none" w:sz="0" w:space="0" w:color="auto"/>
        <w:bottom w:val="none" w:sz="0" w:space="0" w:color="auto"/>
        <w:right w:val="none" w:sz="0" w:space="0" w:color="auto"/>
      </w:divBdr>
    </w:div>
    <w:div w:id="395669675">
      <w:bodyDiv w:val="1"/>
      <w:marLeft w:val="0"/>
      <w:marRight w:val="0"/>
      <w:marTop w:val="0"/>
      <w:marBottom w:val="0"/>
      <w:divBdr>
        <w:top w:val="none" w:sz="0" w:space="0" w:color="auto"/>
        <w:left w:val="none" w:sz="0" w:space="0" w:color="auto"/>
        <w:bottom w:val="none" w:sz="0" w:space="0" w:color="auto"/>
        <w:right w:val="none" w:sz="0" w:space="0" w:color="auto"/>
      </w:divBdr>
    </w:div>
    <w:div w:id="398868106">
      <w:bodyDiv w:val="1"/>
      <w:marLeft w:val="0"/>
      <w:marRight w:val="0"/>
      <w:marTop w:val="0"/>
      <w:marBottom w:val="0"/>
      <w:divBdr>
        <w:top w:val="none" w:sz="0" w:space="0" w:color="auto"/>
        <w:left w:val="none" w:sz="0" w:space="0" w:color="auto"/>
        <w:bottom w:val="none" w:sz="0" w:space="0" w:color="auto"/>
        <w:right w:val="none" w:sz="0" w:space="0" w:color="auto"/>
      </w:divBdr>
    </w:div>
    <w:div w:id="605623755">
      <w:bodyDiv w:val="1"/>
      <w:marLeft w:val="0"/>
      <w:marRight w:val="0"/>
      <w:marTop w:val="0"/>
      <w:marBottom w:val="0"/>
      <w:divBdr>
        <w:top w:val="none" w:sz="0" w:space="0" w:color="auto"/>
        <w:left w:val="none" w:sz="0" w:space="0" w:color="auto"/>
        <w:bottom w:val="none" w:sz="0" w:space="0" w:color="auto"/>
        <w:right w:val="none" w:sz="0" w:space="0" w:color="auto"/>
      </w:divBdr>
    </w:div>
    <w:div w:id="646669022">
      <w:bodyDiv w:val="1"/>
      <w:marLeft w:val="0"/>
      <w:marRight w:val="0"/>
      <w:marTop w:val="0"/>
      <w:marBottom w:val="0"/>
      <w:divBdr>
        <w:top w:val="none" w:sz="0" w:space="0" w:color="auto"/>
        <w:left w:val="none" w:sz="0" w:space="0" w:color="auto"/>
        <w:bottom w:val="none" w:sz="0" w:space="0" w:color="auto"/>
        <w:right w:val="none" w:sz="0" w:space="0" w:color="auto"/>
      </w:divBdr>
    </w:div>
    <w:div w:id="653801117">
      <w:bodyDiv w:val="1"/>
      <w:marLeft w:val="0"/>
      <w:marRight w:val="0"/>
      <w:marTop w:val="0"/>
      <w:marBottom w:val="0"/>
      <w:divBdr>
        <w:top w:val="none" w:sz="0" w:space="0" w:color="auto"/>
        <w:left w:val="none" w:sz="0" w:space="0" w:color="auto"/>
        <w:bottom w:val="none" w:sz="0" w:space="0" w:color="auto"/>
        <w:right w:val="none" w:sz="0" w:space="0" w:color="auto"/>
      </w:divBdr>
    </w:div>
    <w:div w:id="784153332">
      <w:bodyDiv w:val="1"/>
      <w:marLeft w:val="0"/>
      <w:marRight w:val="0"/>
      <w:marTop w:val="0"/>
      <w:marBottom w:val="0"/>
      <w:divBdr>
        <w:top w:val="none" w:sz="0" w:space="0" w:color="auto"/>
        <w:left w:val="none" w:sz="0" w:space="0" w:color="auto"/>
        <w:bottom w:val="none" w:sz="0" w:space="0" w:color="auto"/>
        <w:right w:val="none" w:sz="0" w:space="0" w:color="auto"/>
      </w:divBdr>
    </w:div>
    <w:div w:id="930552958">
      <w:bodyDiv w:val="1"/>
      <w:marLeft w:val="0"/>
      <w:marRight w:val="0"/>
      <w:marTop w:val="0"/>
      <w:marBottom w:val="0"/>
      <w:divBdr>
        <w:top w:val="none" w:sz="0" w:space="0" w:color="auto"/>
        <w:left w:val="none" w:sz="0" w:space="0" w:color="auto"/>
        <w:bottom w:val="none" w:sz="0" w:space="0" w:color="auto"/>
        <w:right w:val="none" w:sz="0" w:space="0" w:color="auto"/>
      </w:divBdr>
    </w:div>
    <w:div w:id="1050375629">
      <w:bodyDiv w:val="1"/>
      <w:marLeft w:val="0"/>
      <w:marRight w:val="0"/>
      <w:marTop w:val="0"/>
      <w:marBottom w:val="0"/>
      <w:divBdr>
        <w:top w:val="none" w:sz="0" w:space="0" w:color="auto"/>
        <w:left w:val="none" w:sz="0" w:space="0" w:color="auto"/>
        <w:bottom w:val="none" w:sz="0" w:space="0" w:color="auto"/>
        <w:right w:val="none" w:sz="0" w:space="0" w:color="auto"/>
      </w:divBdr>
    </w:div>
    <w:div w:id="1126121151">
      <w:bodyDiv w:val="1"/>
      <w:marLeft w:val="0"/>
      <w:marRight w:val="0"/>
      <w:marTop w:val="0"/>
      <w:marBottom w:val="0"/>
      <w:divBdr>
        <w:top w:val="none" w:sz="0" w:space="0" w:color="auto"/>
        <w:left w:val="none" w:sz="0" w:space="0" w:color="auto"/>
        <w:bottom w:val="none" w:sz="0" w:space="0" w:color="auto"/>
        <w:right w:val="none" w:sz="0" w:space="0" w:color="auto"/>
      </w:divBdr>
    </w:div>
    <w:div w:id="1213730445">
      <w:bodyDiv w:val="1"/>
      <w:marLeft w:val="0"/>
      <w:marRight w:val="0"/>
      <w:marTop w:val="0"/>
      <w:marBottom w:val="0"/>
      <w:divBdr>
        <w:top w:val="none" w:sz="0" w:space="0" w:color="auto"/>
        <w:left w:val="none" w:sz="0" w:space="0" w:color="auto"/>
        <w:bottom w:val="none" w:sz="0" w:space="0" w:color="auto"/>
        <w:right w:val="none" w:sz="0" w:space="0" w:color="auto"/>
      </w:divBdr>
    </w:div>
    <w:div w:id="1213999420">
      <w:bodyDiv w:val="1"/>
      <w:marLeft w:val="0"/>
      <w:marRight w:val="0"/>
      <w:marTop w:val="0"/>
      <w:marBottom w:val="0"/>
      <w:divBdr>
        <w:top w:val="none" w:sz="0" w:space="0" w:color="auto"/>
        <w:left w:val="none" w:sz="0" w:space="0" w:color="auto"/>
        <w:bottom w:val="none" w:sz="0" w:space="0" w:color="auto"/>
        <w:right w:val="none" w:sz="0" w:space="0" w:color="auto"/>
      </w:divBdr>
    </w:div>
    <w:div w:id="1269239519">
      <w:bodyDiv w:val="1"/>
      <w:marLeft w:val="0"/>
      <w:marRight w:val="0"/>
      <w:marTop w:val="0"/>
      <w:marBottom w:val="0"/>
      <w:divBdr>
        <w:top w:val="none" w:sz="0" w:space="0" w:color="auto"/>
        <w:left w:val="none" w:sz="0" w:space="0" w:color="auto"/>
        <w:bottom w:val="none" w:sz="0" w:space="0" w:color="auto"/>
        <w:right w:val="none" w:sz="0" w:space="0" w:color="auto"/>
      </w:divBdr>
    </w:div>
    <w:div w:id="1294091774">
      <w:bodyDiv w:val="1"/>
      <w:marLeft w:val="0"/>
      <w:marRight w:val="0"/>
      <w:marTop w:val="0"/>
      <w:marBottom w:val="0"/>
      <w:divBdr>
        <w:top w:val="none" w:sz="0" w:space="0" w:color="auto"/>
        <w:left w:val="none" w:sz="0" w:space="0" w:color="auto"/>
        <w:bottom w:val="none" w:sz="0" w:space="0" w:color="auto"/>
        <w:right w:val="none" w:sz="0" w:space="0" w:color="auto"/>
      </w:divBdr>
    </w:div>
    <w:div w:id="1319730311">
      <w:bodyDiv w:val="1"/>
      <w:marLeft w:val="0"/>
      <w:marRight w:val="0"/>
      <w:marTop w:val="0"/>
      <w:marBottom w:val="0"/>
      <w:divBdr>
        <w:top w:val="none" w:sz="0" w:space="0" w:color="auto"/>
        <w:left w:val="none" w:sz="0" w:space="0" w:color="auto"/>
        <w:bottom w:val="none" w:sz="0" w:space="0" w:color="auto"/>
        <w:right w:val="none" w:sz="0" w:space="0" w:color="auto"/>
      </w:divBdr>
    </w:div>
    <w:div w:id="1346905330">
      <w:bodyDiv w:val="1"/>
      <w:marLeft w:val="0"/>
      <w:marRight w:val="0"/>
      <w:marTop w:val="0"/>
      <w:marBottom w:val="0"/>
      <w:divBdr>
        <w:top w:val="none" w:sz="0" w:space="0" w:color="auto"/>
        <w:left w:val="none" w:sz="0" w:space="0" w:color="auto"/>
        <w:bottom w:val="none" w:sz="0" w:space="0" w:color="auto"/>
        <w:right w:val="none" w:sz="0" w:space="0" w:color="auto"/>
      </w:divBdr>
    </w:div>
    <w:div w:id="1432507617">
      <w:bodyDiv w:val="1"/>
      <w:marLeft w:val="0"/>
      <w:marRight w:val="0"/>
      <w:marTop w:val="0"/>
      <w:marBottom w:val="0"/>
      <w:divBdr>
        <w:top w:val="none" w:sz="0" w:space="0" w:color="auto"/>
        <w:left w:val="none" w:sz="0" w:space="0" w:color="auto"/>
        <w:bottom w:val="none" w:sz="0" w:space="0" w:color="auto"/>
        <w:right w:val="none" w:sz="0" w:space="0" w:color="auto"/>
      </w:divBdr>
    </w:div>
    <w:div w:id="1463229756">
      <w:bodyDiv w:val="1"/>
      <w:marLeft w:val="0"/>
      <w:marRight w:val="0"/>
      <w:marTop w:val="0"/>
      <w:marBottom w:val="0"/>
      <w:divBdr>
        <w:top w:val="none" w:sz="0" w:space="0" w:color="auto"/>
        <w:left w:val="none" w:sz="0" w:space="0" w:color="auto"/>
        <w:bottom w:val="none" w:sz="0" w:space="0" w:color="auto"/>
        <w:right w:val="none" w:sz="0" w:space="0" w:color="auto"/>
      </w:divBdr>
    </w:div>
    <w:div w:id="1509907273">
      <w:bodyDiv w:val="1"/>
      <w:marLeft w:val="0"/>
      <w:marRight w:val="0"/>
      <w:marTop w:val="0"/>
      <w:marBottom w:val="0"/>
      <w:divBdr>
        <w:top w:val="none" w:sz="0" w:space="0" w:color="auto"/>
        <w:left w:val="none" w:sz="0" w:space="0" w:color="auto"/>
        <w:bottom w:val="none" w:sz="0" w:space="0" w:color="auto"/>
        <w:right w:val="none" w:sz="0" w:space="0" w:color="auto"/>
      </w:divBdr>
    </w:div>
    <w:div w:id="1533105037">
      <w:bodyDiv w:val="1"/>
      <w:marLeft w:val="0"/>
      <w:marRight w:val="0"/>
      <w:marTop w:val="0"/>
      <w:marBottom w:val="0"/>
      <w:divBdr>
        <w:top w:val="none" w:sz="0" w:space="0" w:color="auto"/>
        <w:left w:val="none" w:sz="0" w:space="0" w:color="auto"/>
        <w:bottom w:val="none" w:sz="0" w:space="0" w:color="auto"/>
        <w:right w:val="none" w:sz="0" w:space="0" w:color="auto"/>
      </w:divBdr>
    </w:div>
    <w:div w:id="1561209230">
      <w:bodyDiv w:val="1"/>
      <w:marLeft w:val="0"/>
      <w:marRight w:val="0"/>
      <w:marTop w:val="0"/>
      <w:marBottom w:val="0"/>
      <w:divBdr>
        <w:top w:val="none" w:sz="0" w:space="0" w:color="auto"/>
        <w:left w:val="none" w:sz="0" w:space="0" w:color="auto"/>
        <w:bottom w:val="none" w:sz="0" w:space="0" w:color="auto"/>
        <w:right w:val="none" w:sz="0" w:space="0" w:color="auto"/>
      </w:divBdr>
    </w:div>
    <w:div w:id="1575814959">
      <w:bodyDiv w:val="1"/>
      <w:marLeft w:val="0"/>
      <w:marRight w:val="0"/>
      <w:marTop w:val="0"/>
      <w:marBottom w:val="0"/>
      <w:divBdr>
        <w:top w:val="none" w:sz="0" w:space="0" w:color="auto"/>
        <w:left w:val="none" w:sz="0" w:space="0" w:color="auto"/>
        <w:bottom w:val="none" w:sz="0" w:space="0" w:color="auto"/>
        <w:right w:val="none" w:sz="0" w:space="0" w:color="auto"/>
      </w:divBdr>
    </w:div>
    <w:div w:id="1682393392">
      <w:bodyDiv w:val="1"/>
      <w:marLeft w:val="0"/>
      <w:marRight w:val="0"/>
      <w:marTop w:val="0"/>
      <w:marBottom w:val="0"/>
      <w:divBdr>
        <w:top w:val="none" w:sz="0" w:space="0" w:color="auto"/>
        <w:left w:val="none" w:sz="0" w:space="0" w:color="auto"/>
        <w:bottom w:val="none" w:sz="0" w:space="0" w:color="auto"/>
        <w:right w:val="none" w:sz="0" w:space="0" w:color="auto"/>
      </w:divBdr>
    </w:div>
    <w:div w:id="2027554315">
      <w:bodyDiv w:val="1"/>
      <w:marLeft w:val="0"/>
      <w:marRight w:val="0"/>
      <w:marTop w:val="0"/>
      <w:marBottom w:val="0"/>
      <w:divBdr>
        <w:top w:val="none" w:sz="0" w:space="0" w:color="auto"/>
        <w:left w:val="none" w:sz="0" w:space="0" w:color="auto"/>
        <w:bottom w:val="none" w:sz="0" w:space="0" w:color="auto"/>
        <w:right w:val="none" w:sz="0" w:space="0" w:color="auto"/>
      </w:divBdr>
    </w:div>
    <w:div w:id="2072774563">
      <w:bodyDiv w:val="1"/>
      <w:marLeft w:val="0"/>
      <w:marRight w:val="0"/>
      <w:marTop w:val="0"/>
      <w:marBottom w:val="0"/>
      <w:divBdr>
        <w:top w:val="none" w:sz="0" w:space="0" w:color="auto"/>
        <w:left w:val="none" w:sz="0" w:space="0" w:color="auto"/>
        <w:bottom w:val="none" w:sz="0" w:space="0" w:color="auto"/>
        <w:right w:val="none" w:sz="0" w:space="0" w:color="auto"/>
      </w:divBdr>
    </w:div>
    <w:div w:id="213544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F168D-8000-463A-B771-64E03AF0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5362</Words>
  <Characters>30568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MCUD</cp:lastModifiedBy>
  <cp:revision>2</cp:revision>
  <cp:lastPrinted>2021-08-26T01:20:00Z</cp:lastPrinted>
  <dcterms:created xsi:type="dcterms:W3CDTF">2022-05-24T02:43:00Z</dcterms:created>
  <dcterms:modified xsi:type="dcterms:W3CDTF">2022-05-24T02:43:00Z</dcterms:modified>
</cp:coreProperties>
</file>