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694AF" w14:textId="41620DD4" w:rsidR="00A56BA7" w:rsidRDefault="00626B74" w:rsidP="00626B74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  <w:bookmarkStart w:id="0" w:name="_GoBack"/>
      <w:bookmarkEnd w:id="0"/>
      <w:r w:rsidRPr="00626B74">
        <w:rPr>
          <w:rFonts w:ascii="Arial" w:hAnsi="Arial" w:cs="Arial"/>
          <w:bCs/>
          <w:iCs/>
          <w:sz w:val="24"/>
          <w:szCs w:val="24"/>
          <w:lang w:val="mn-MN"/>
        </w:rPr>
        <w:t>Төсөл</w:t>
      </w:r>
    </w:p>
    <w:p w14:paraId="0BF4A465" w14:textId="77777777" w:rsidR="006374C9" w:rsidRDefault="006374C9" w:rsidP="00626B74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435371CF" w14:textId="77777777" w:rsidR="006374C9" w:rsidRPr="00626B74" w:rsidRDefault="006374C9" w:rsidP="00626B74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7C02CE0B" w14:textId="77777777" w:rsidR="00A56BA7" w:rsidRPr="00626B74" w:rsidRDefault="00A56BA7" w:rsidP="00626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6B74">
        <w:rPr>
          <w:rFonts w:ascii="Arial" w:hAnsi="Arial" w:cs="Arial"/>
          <w:b/>
          <w:sz w:val="24"/>
          <w:szCs w:val="24"/>
        </w:rPr>
        <w:t>МОНГОЛ УЛСЫН ХУУЛЬ</w:t>
      </w:r>
    </w:p>
    <w:p w14:paraId="12A77F59" w14:textId="77777777" w:rsidR="00A56BA7" w:rsidRPr="00626B74" w:rsidRDefault="00A56BA7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CD3CD8" w14:textId="44F96F59" w:rsidR="00A56BA7" w:rsidRPr="00626B74" w:rsidRDefault="00A56BA7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B74">
        <w:rPr>
          <w:rFonts w:ascii="Arial" w:hAnsi="Arial" w:cs="Arial"/>
          <w:sz w:val="24"/>
          <w:szCs w:val="24"/>
        </w:rPr>
        <w:t>20</w:t>
      </w:r>
      <w:r w:rsidR="00626B74">
        <w:rPr>
          <w:rFonts w:ascii="Arial" w:hAnsi="Arial" w:cs="Arial"/>
          <w:sz w:val="24"/>
          <w:szCs w:val="24"/>
          <w:lang w:val="mn-MN"/>
        </w:rPr>
        <w:t>20</w:t>
      </w:r>
      <w:r w:rsidRPr="00626B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B74">
        <w:rPr>
          <w:rFonts w:ascii="Arial" w:hAnsi="Arial" w:cs="Arial"/>
          <w:sz w:val="24"/>
          <w:szCs w:val="24"/>
        </w:rPr>
        <w:t>оны</w:t>
      </w:r>
      <w:proofErr w:type="spellEnd"/>
      <w:r w:rsidRPr="00626B74">
        <w:rPr>
          <w:rFonts w:ascii="Arial" w:hAnsi="Arial" w:cs="Arial"/>
          <w:sz w:val="24"/>
          <w:szCs w:val="24"/>
        </w:rPr>
        <w:t xml:space="preserve"> ... </w:t>
      </w:r>
      <w:proofErr w:type="spellStart"/>
      <w:r w:rsidRPr="00626B74">
        <w:rPr>
          <w:rFonts w:ascii="Arial" w:hAnsi="Arial" w:cs="Arial"/>
          <w:sz w:val="24"/>
          <w:szCs w:val="24"/>
        </w:rPr>
        <w:t>дугаар</w:t>
      </w:r>
      <w:proofErr w:type="spellEnd"/>
      <w:r w:rsidRPr="00626B74">
        <w:rPr>
          <w:rFonts w:ascii="Arial" w:hAnsi="Arial" w:cs="Arial"/>
          <w:sz w:val="24"/>
          <w:szCs w:val="24"/>
        </w:rPr>
        <w:tab/>
      </w:r>
      <w:r w:rsidRPr="00626B74">
        <w:rPr>
          <w:rFonts w:ascii="Arial" w:hAnsi="Arial" w:cs="Arial"/>
          <w:sz w:val="24"/>
          <w:szCs w:val="24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</w:t>
      </w:r>
      <w:proofErr w:type="spellStart"/>
      <w:r w:rsidRPr="00626B74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62A3F732" w14:textId="77777777" w:rsidR="00A56BA7" w:rsidRPr="00626B74" w:rsidRDefault="00A56BA7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626B74">
        <w:rPr>
          <w:rFonts w:ascii="Arial" w:hAnsi="Arial" w:cs="Arial"/>
          <w:sz w:val="24"/>
          <w:szCs w:val="24"/>
        </w:rPr>
        <w:t>сарын</w:t>
      </w:r>
      <w:proofErr w:type="spellEnd"/>
      <w:r w:rsidRPr="00626B74">
        <w:rPr>
          <w:rFonts w:ascii="Arial" w:hAnsi="Arial" w:cs="Arial"/>
          <w:sz w:val="24"/>
          <w:szCs w:val="24"/>
        </w:rPr>
        <w:t xml:space="preserve"> ...</w:t>
      </w:r>
      <w:r w:rsidRPr="00626B74">
        <w:rPr>
          <w:rFonts w:ascii="Arial" w:hAnsi="Arial" w:cs="Arial"/>
          <w:sz w:val="24"/>
          <w:szCs w:val="24"/>
          <w:lang w:val="mn-MN"/>
        </w:rPr>
        <w:t>-ний</w:t>
      </w:r>
      <w:r w:rsidRPr="00626B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B74">
        <w:rPr>
          <w:rFonts w:ascii="Arial" w:hAnsi="Arial" w:cs="Arial"/>
          <w:sz w:val="24"/>
          <w:szCs w:val="24"/>
        </w:rPr>
        <w:t>өдөр</w:t>
      </w:r>
      <w:proofErr w:type="spellEnd"/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</w:r>
      <w:r w:rsidRPr="00626B74"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proofErr w:type="spellStart"/>
      <w:r w:rsidRPr="00626B74">
        <w:rPr>
          <w:rFonts w:ascii="Arial" w:hAnsi="Arial" w:cs="Arial"/>
          <w:sz w:val="24"/>
          <w:szCs w:val="24"/>
        </w:rPr>
        <w:t>хот</w:t>
      </w:r>
      <w:proofErr w:type="spellEnd"/>
      <w:r w:rsidRPr="00626B74">
        <w:rPr>
          <w:rFonts w:ascii="Arial" w:hAnsi="Arial" w:cs="Arial"/>
          <w:sz w:val="24"/>
          <w:szCs w:val="24"/>
        </w:rPr>
        <w:t xml:space="preserve"> </w:t>
      </w:r>
    </w:p>
    <w:p w14:paraId="474F1301" w14:textId="77777777" w:rsidR="00A56BA7" w:rsidRDefault="00A56BA7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190E2" w14:textId="77777777" w:rsidR="00626B74" w:rsidRPr="00626B74" w:rsidRDefault="00626B74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95FA5" w14:textId="77777777" w:rsidR="00626B74" w:rsidRPr="00626B74" w:rsidRDefault="003C5DB5" w:rsidP="00626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 xml:space="preserve">АЖ АХУЙН ҮЙЛ АЖИЛЛАГААНЫ ТУСГАЙ </w:t>
      </w:r>
    </w:p>
    <w:p w14:paraId="2535A3DE" w14:textId="77777777" w:rsidR="00626B74" w:rsidRPr="00626B74" w:rsidRDefault="003C5DB5" w:rsidP="00626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>ЗӨВШӨӨРЛИЙН ТУХАЙ</w:t>
      </w:r>
      <w:r w:rsidR="00626B74" w:rsidRPr="00626B7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26B74">
        <w:rPr>
          <w:rFonts w:ascii="Arial" w:hAnsi="Arial" w:cs="Arial"/>
          <w:b/>
          <w:sz w:val="24"/>
          <w:szCs w:val="24"/>
          <w:lang w:val="mn-MN"/>
        </w:rPr>
        <w:t xml:space="preserve">ХУУЛЬД НЭМЭЛТ, </w:t>
      </w:r>
    </w:p>
    <w:p w14:paraId="24870BA6" w14:textId="15DC4D06" w:rsidR="003C5DB5" w:rsidRPr="00626B74" w:rsidRDefault="003C5DB5" w:rsidP="00626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3F839CB2" w14:textId="77777777" w:rsidR="00626B74" w:rsidRPr="00626B74" w:rsidRDefault="00626B74" w:rsidP="00626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48E4C43" w14:textId="37D7E2BA" w:rsidR="003C5DB5" w:rsidRDefault="003C5DB5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626B74">
        <w:rPr>
          <w:rFonts w:ascii="Arial" w:hAnsi="Arial" w:cs="Arial"/>
          <w:sz w:val="24"/>
          <w:szCs w:val="24"/>
          <w:lang w:val="mn-MN"/>
        </w:rPr>
        <w:t>Аж ахуйн үйл ажиллагааны тусгай зөвшөөрлийн тухай хуул</w:t>
      </w:r>
      <w:r w:rsidR="00933C16" w:rsidRPr="00626B74">
        <w:rPr>
          <w:rFonts w:ascii="Arial" w:hAnsi="Arial" w:cs="Arial"/>
          <w:sz w:val="24"/>
          <w:szCs w:val="24"/>
          <w:lang w:val="mn-MN"/>
        </w:rPr>
        <w:t>ь</w:t>
      </w:r>
      <w:r w:rsidR="00626B74" w:rsidRPr="00626B74">
        <w:rPr>
          <w:rFonts w:ascii="Arial" w:hAnsi="Arial" w:cs="Arial"/>
          <w:sz w:val="24"/>
          <w:szCs w:val="24"/>
          <w:lang w:val="mn-MN"/>
        </w:rPr>
        <w:t>д до</w:t>
      </w:r>
      <w:r w:rsidRPr="00626B74">
        <w:rPr>
          <w:rFonts w:ascii="Arial" w:hAnsi="Arial" w:cs="Arial"/>
          <w:sz w:val="24"/>
          <w:szCs w:val="24"/>
          <w:lang w:val="mn-MN"/>
        </w:rPr>
        <w:t xml:space="preserve">р дурдсан агуулгатай </w:t>
      </w:r>
      <w:r w:rsidR="003517BA">
        <w:rPr>
          <w:rFonts w:ascii="Arial" w:hAnsi="Arial" w:cs="Arial"/>
          <w:sz w:val="24"/>
          <w:szCs w:val="24"/>
          <w:lang w:val="mn-MN"/>
        </w:rPr>
        <w:t xml:space="preserve">15 дугаар зүйлийн </w:t>
      </w:r>
      <w:r w:rsidR="00626B74" w:rsidRPr="00626B74">
        <w:rPr>
          <w:rFonts w:ascii="Arial" w:hAnsi="Arial" w:cs="Arial"/>
          <w:sz w:val="24"/>
          <w:szCs w:val="24"/>
          <w:lang w:val="mn-MN"/>
        </w:rPr>
        <w:t>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5.13, 15.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5.14, 15.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5.15, 15.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5.16, 15.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5.17, 15.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626B74" w:rsidRPr="00626B74">
        <w:rPr>
          <w:rFonts w:ascii="Arial" w:hAnsi="Arial" w:cs="Arial"/>
          <w:sz w:val="24"/>
          <w:szCs w:val="24"/>
          <w:lang w:val="mn-MN"/>
        </w:rPr>
        <w:t>5.18, 15.</w:t>
      </w:r>
      <w:r w:rsidR="00136D6F">
        <w:rPr>
          <w:rFonts w:ascii="Arial" w:hAnsi="Arial" w:cs="Arial"/>
          <w:sz w:val="24"/>
          <w:szCs w:val="24"/>
          <w:lang w:val="mn-MN"/>
        </w:rPr>
        <w:t>1</w:t>
      </w:r>
      <w:r w:rsidR="00D00282">
        <w:rPr>
          <w:rFonts w:ascii="Arial" w:hAnsi="Arial" w:cs="Arial"/>
          <w:sz w:val="24"/>
          <w:szCs w:val="24"/>
          <w:lang w:val="mn-MN"/>
        </w:rPr>
        <w:t>5.19 дэх</w:t>
      </w:r>
      <w:r w:rsidRPr="00626B74">
        <w:rPr>
          <w:rFonts w:ascii="Arial" w:hAnsi="Arial" w:cs="Arial"/>
          <w:sz w:val="24"/>
          <w:szCs w:val="24"/>
          <w:lang w:val="mn-MN"/>
        </w:rPr>
        <w:t xml:space="preserve"> заалт</w:t>
      </w:r>
      <w:r w:rsidR="00626B74" w:rsidRPr="00626B74">
        <w:rPr>
          <w:rFonts w:ascii="Arial" w:hAnsi="Arial" w:cs="Arial"/>
          <w:sz w:val="24"/>
          <w:szCs w:val="24"/>
          <w:lang w:val="mn-MN"/>
        </w:rPr>
        <w:t xml:space="preserve"> тус тус</w:t>
      </w:r>
      <w:r w:rsidRPr="00626B74">
        <w:rPr>
          <w:rFonts w:ascii="Arial" w:hAnsi="Arial" w:cs="Arial"/>
          <w:sz w:val="24"/>
          <w:szCs w:val="24"/>
          <w:lang w:val="mn-MN"/>
        </w:rPr>
        <w:t xml:space="preserve"> нэмсүгэй</w:t>
      </w:r>
      <w:r w:rsidR="00626B74" w:rsidRPr="00626B74">
        <w:rPr>
          <w:rFonts w:ascii="Arial" w:hAnsi="Arial" w:cs="Arial"/>
          <w:sz w:val="24"/>
          <w:szCs w:val="24"/>
          <w:lang w:val="mn-MN"/>
        </w:rPr>
        <w:t>:</w:t>
      </w:r>
    </w:p>
    <w:p w14:paraId="789008FD" w14:textId="77777777" w:rsidR="00626B74" w:rsidRP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D62DE45" w14:textId="3347DEE6" w:rsidR="003C5DB5" w:rsidRDefault="003C5DB5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ab/>
      </w:r>
      <w:r w:rsidR="00933C16" w:rsidRPr="00626B74">
        <w:rPr>
          <w:rFonts w:ascii="Arial" w:hAnsi="Arial" w:cs="Arial"/>
          <w:sz w:val="24"/>
          <w:szCs w:val="24"/>
          <w:lang w:val="mn-MN"/>
        </w:rPr>
        <w:t>1/</w:t>
      </w:r>
      <w:r w:rsidR="00E36DFB" w:rsidRPr="00626B74">
        <w:rPr>
          <w:rFonts w:ascii="Arial" w:hAnsi="Arial" w:cs="Arial"/>
          <w:sz w:val="24"/>
          <w:szCs w:val="24"/>
          <w:lang w:val="mn-MN"/>
        </w:rPr>
        <w:t>“</w:t>
      </w:r>
      <w:r w:rsidRPr="00626B74">
        <w:rPr>
          <w:rFonts w:ascii="Arial" w:hAnsi="Arial" w:cs="Arial"/>
          <w:sz w:val="24"/>
          <w:szCs w:val="24"/>
          <w:lang w:val="mn-MN"/>
        </w:rPr>
        <w:t>1</w:t>
      </w:r>
      <w:r w:rsidR="00136D6F">
        <w:rPr>
          <w:rFonts w:ascii="Arial" w:hAnsi="Arial" w:cs="Arial"/>
          <w:sz w:val="24"/>
          <w:szCs w:val="24"/>
          <w:lang w:val="mn-MN"/>
        </w:rPr>
        <w:t xml:space="preserve">5.15.13.салбар зам </w:t>
      </w:r>
      <w:r w:rsidR="00136D6F" w:rsidRPr="008A019D">
        <w:rPr>
          <w:rFonts w:ascii="Arial" w:hAnsi="Arial" w:cs="Arial"/>
          <w:sz w:val="24"/>
          <w:szCs w:val="24"/>
          <w:lang w:val="mn-MN"/>
        </w:rPr>
        <w:t>барих</w:t>
      </w:r>
      <w:r w:rsidRPr="008A019D">
        <w:rPr>
          <w:rFonts w:ascii="Arial" w:hAnsi="Arial" w:cs="Arial"/>
          <w:sz w:val="24"/>
          <w:szCs w:val="24"/>
          <w:lang w:val="mn-MN"/>
        </w:rPr>
        <w:t>;</w:t>
      </w:r>
      <w:r w:rsidR="00F756E6" w:rsidRPr="008A019D">
        <w:rPr>
          <w:rFonts w:ascii="Arial" w:hAnsi="Arial" w:cs="Arial"/>
          <w:sz w:val="24"/>
          <w:szCs w:val="24"/>
          <w:lang w:val="mn-MN"/>
        </w:rPr>
        <w:t>”</w:t>
      </w:r>
    </w:p>
    <w:p w14:paraId="036820A1" w14:textId="77777777" w:rsidR="00626B74" w:rsidRPr="00626B74" w:rsidRDefault="00626B74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F5EBAA" w14:textId="443842D1" w:rsidR="003C5DB5" w:rsidRPr="00626B74" w:rsidRDefault="00B25BFB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2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 w:rsidR="003C5DB5" w:rsidRPr="00626B74">
        <w:rPr>
          <w:rFonts w:ascii="Arial" w:hAnsi="Arial" w:cs="Arial"/>
          <w:sz w:val="24"/>
          <w:szCs w:val="24"/>
          <w:lang w:val="mn-MN"/>
        </w:rPr>
        <w:t>15.15.14.төмөр замын дэд бүтцийн үйлчилгээ үзүүлэх;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”</w:t>
      </w:r>
    </w:p>
    <w:p w14:paraId="5EF967D3" w14:textId="77777777" w:rsid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95E9021" w14:textId="1F5AD5C4" w:rsidR="003C5DB5" w:rsidRPr="00626B74" w:rsidRDefault="00142D5F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3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 w:rsidR="003C5DB5" w:rsidRPr="00626B74">
        <w:rPr>
          <w:rFonts w:ascii="Arial" w:hAnsi="Arial" w:cs="Arial"/>
          <w:sz w:val="24"/>
          <w:szCs w:val="24"/>
          <w:lang w:val="mn-MN"/>
        </w:rPr>
        <w:t>15.15.15.салбар замын үйлчилгээ үзүүлэх;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”</w:t>
      </w:r>
    </w:p>
    <w:p w14:paraId="7AC77147" w14:textId="77777777" w:rsid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BCC24BE" w14:textId="0D43FC14" w:rsidR="003C5DB5" w:rsidRDefault="00142D5F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4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 w:rsidR="003C5DB5" w:rsidRPr="00626B74">
        <w:rPr>
          <w:rFonts w:ascii="Arial" w:hAnsi="Arial" w:cs="Arial"/>
          <w:sz w:val="24"/>
          <w:szCs w:val="24"/>
          <w:lang w:val="mn-MN"/>
        </w:rPr>
        <w:t xml:space="preserve">15.15.16.төмөр замын дээд ба доод бүтцийн </w:t>
      </w:r>
      <w:proofErr w:type="spellStart"/>
      <w:r w:rsidR="003C5DB5" w:rsidRPr="00626B74">
        <w:rPr>
          <w:rFonts w:ascii="Arial" w:eastAsia="Calibri" w:hAnsi="Arial" w:cs="Arial"/>
          <w:sz w:val="24"/>
          <w:szCs w:val="24"/>
        </w:rPr>
        <w:t>барилга</w:t>
      </w:r>
      <w:proofErr w:type="spellEnd"/>
      <w:r w:rsidR="003C5DB5" w:rsidRPr="00626B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C5DB5" w:rsidRPr="00626B74">
        <w:rPr>
          <w:rFonts w:ascii="Arial" w:eastAsia="Calibri" w:hAnsi="Arial" w:cs="Arial"/>
          <w:sz w:val="24"/>
          <w:szCs w:val="24"/>
        </w:rPr>
        <w:t>угсралтын</w:t>
      </w:r>
      <w:proofErr w:type="spellEnd"/>
      <w:r w:rsidR="003C5DB5" w:rsidRPr="00626B74">
        <w:rPr>
          <w:rFonts w:ascii="Arial" w:eastAsia="Calibri" w:hAnsi="Arial" w:cs="Arial"/>
          <w:sz w:val="24"/>
          <w:szCs w:val="24"/>
        </w:rPr>
        <w:t xml:space="preserve"> </w:t>
      </w:r>
      <w:r w:rsidR="003C5DB5" w:rsidRPr="00626B74">
        <w:rPr>
          <w:rFonts w:ascii="Arial" w:hAnsi="Arial" w:cs="Arial"/>
          <w:sz w:val="24"/>
          <w:szCs w:val="24"/>
          <w:lang w:val="mn-MN"/>
        </w:rPr>
        <w:t>ажил гүйцэтгэх;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”</w:t>
      </w:r>
    </w:p>
    <w:p w14:paraId="66DE929A" w14:textId="77777777" w:rsidR="00626B74" w:rsidRP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AA764D" w14:textId="2BE6926F" w:rsidR="003C5DB5" w:rsidRPr="00626B74" w:rsidRDefault="00142D5F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5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 w:rsidR="003C5DB5" w:rsidRPr="00626B74">
        <w:rPr>
          <w:rFonts w:ascii="Arial" w:hAnsi="Arial" w:cs="Arial"/>
          <w:sz w:val="24"/>
          <w:szCs w:val="24"/>
          <w:lang w:val="mn-MN"/>
        </w:rPr>
        <w:t>15.15.17.төмөр замын дэд бүтцийн иж бүрдлийн хэсгийг үйлдвэрлэх, угсрах, засварлах үйл ажиллагаа эрхлэх;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”</w:t>
      </w:r>
    </w:p>
    <w:p w14:paraId="478C6C63" w14:textId="77777777" w:rsid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F1F8EBD" w14:textId="22CEE4BF" w:rsidR="003C5DB5" w:rsidRPr="00626B74" w:rsidRDefault="00142D5F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6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 w:rsidR="003C5DB5" w:rsidRPr="00626B74">
        <w:rPr>
          <w:rFonts w:ascii="Arial" w:hAnsi="Arial" w:cs="Arial"/>
          <w:sz w:val="24"/>
          <w:szCs w:val="24"/>
          <w:lang w:val="mn-MN"/>
        </w:rPr>
        <w:t>15.15.18.төмөр замын дэд бүтэц, хөдлөх бүрэлдэхүүний зураг төсөл боловсруулах, хяналт тавих, зөвлөх үйлчилгээ үзүүлэх;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”</w:t>
      </w:r>
    </w:p>
    <w:p w14:paraId="4B6AE4A9" w14:textId="77777777" w:rsidR="00626B74" w:rsidRDefault="00626B74" w:rsidP="00D002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8F486A1" w14:textId="72783BBA" w:rsidR="003C5DB5" w:rsidRDefault="00D00282" w:rsidP="00D0028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</w:t>
      </w:r>
      <w:r w:rsidR="006F2004" w:rsidRPr="00626B74">
        <w:rPr>
          <w:rFonts w:ascii="Arial" w:hAnsi="Arial" w:cs="Arial"/>
          <w:sz w:val="24"/>
          <w:szCs w:val="24"/>
          <w:lang w:val="mn-MN"/>
        </w:rPr>
        <w:t>/</w:t>
      </w:r>
      <w:r w:rsidR="00F756E6" w:rsidRPr="00626B74"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  <w:lang w:val="mn-MN"/>
        </w:rPr>
        <w:t>15.15.19</w:t>
      </w:r>
      <w:r w:rsidR="003C5DB5" w:rsidRPr="00626B74">
        <w:rPr>
          <w:rFonts w:ascii="Arial" w:hAnsi="Arial" w:cs="Arial"/>
          <w:sz w:val="24"/>
          <w:szCs w:val="24"/>
          <w:lang w:val="mn-MN"/>
        </w:rPr>
        <w:t>.төмөр замын дэд бүтэц, хөдлөх бүрэлдэхүүнд техникийн үзлэг, оношлогоо хийх</w:t>
      </w:r>
      <w:r w:rsidR="00E36DFB" w:rsidRPr="00626B74">
        <w:rPr>
          <w:rFonts w:ascii="Arial" w:hAnsi="Arial" w:cs="Arial"/>
          <w:sz w:val="24"/>
          <w:szCs w:val="24"/>
          <w:lang w:val="mn-MN"/>
        </w:rPr>
        <w:t>.”</w:t>
      </w:r>
    </w:p>
    <w:p w14:paraId="4E7A0093" w14:textId="77777777" w:rsidR="00626B74" w:rsidRPr="00626B74" w:rsidRDefault="00626B74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CB0676C" w14:textId="26916519" w:rsidR="006B11B1" w:rsidRPr="00626B74" w:rsidRDefault="003C5DB5" w:rsidP="00626B74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626B74">
        <w:rPr>
          <w:rFonts w:ascii="Arial" w:hAnsi="Arial" w:cs="Arial"/>
          <w:sz w:val="24"/>
          <w:szCs w:val="24"/>
          <w:lang w:val="mn-MN"/>
        </w:rPr>
        <w:t xml:space="preserve">Аж ахуйн үйл ажиллагааны тусгай зөвшөөрлийн тухай </w:t>
      </w:r>
      <w:r w:rsidR="006B11B1" w:rsidRPr="00626B74">
        <w:rPr>
          <w:rFonts w:ascii="Arial" w:hAnsi="Arial" w:cs="Arial"/>
          <w:noProof/>
          <w:sz w:val="24"/>
          <w:szCs w:val="24"/>
        </w:rPr>
        <w:t>хуул</w:t>
      </w:r>
      <w:r w:rsidR="006B11B1" w:rsidRPr="00626B74">
        <w:rPr>
          <w:rFonts w:ascii="Arial" w:hAnsi="Arial" w:cs="Arial"/>
          <w:noProof/>
          <w:sz w:val="24"/>
          <w:szCs w:val="24"/>
          <w:lang w:val="mn-MN"/>
        </w:rPr>
        <w:t xml:space="preserve">ийн </w:t>
      </w:r>
      <w:r w:rsidR="003517BA">
        <w:rPr>
          <w:rFonts w:ascii="Arial" w:hAnsi="Arial" w:cs="Arial"/>
          <w:noProof/>
          <w:sz w:val="24"/>
          <w:szCs w:val="24"/>
          <w:lang w:val="mn-MN"/>
        </w:rPr>
        <w:t xml:space="preserve">15 дугаар зүйлийн </w:t>
      </w:r>
      <w:r w:rsidR="00136D6F">
        <w:rPr>
          <w:rFonts w:ascii="Arial" w:hAnsi="Arial" w:cs="Arial"/>
          <w:sz w:val="24"/>
          <w:szCs w:val="24"/>
          <w:lang w:val="mn-MN"/>
        </w:rPr>
        <w:t xml:space="preserve">15.15.1, 15.15.11 дэх </w:t>
      </w:r>
      <w:r w:rsidR="006B11B1" w:rsidRPr="00626B74">
        <w:rPr>
          <w:rFonts w:ascii="Arial" w:hAnsi="Arial" w:cs="Arial"/>
          <w:noProof/>
          <w:sz w:val="24"/>
          <w:szCs w:val="24"/>
          <w:lang w:val="mn-MN"/>
        </w:rPr>
        <w:t>заалтыг</w:t>
      </w:r>
      <w:r w:rsidR="006B11B1" w:rsidRPr="00626B74">
        <w:rPr>
          <w:rFonts w:ascii="Arial" w:hAnsi="Arial" w:cs="Arial"/>
          <w:noProof/>
          <w:sz w:val="24"/>
          <w:szCs w:val="24"/>
        </w:rPr>
        <w:t xml:space="preserve"> дор дурдсанаар </w:t>
      </w:r>
      <w:r w:rsidR="00136D6F">
        <w:rPr>
          <w:rFonts w:ascii="Arial" w:hAnsi="Arial" w:cs="Arial"/>
          <w:noProof/>
          <w:sz w:val="24"/>
          <w:szCs w:val="24"/>
        </w:rPr>
        <w:t xml:space="preserve">тус тус </w:t>
      </w:r>
      <w:r w:rsidR="006B11B1" w:rsidRPr="00626B74">
        <w:rPr>
          <w:rFonts w:ascii="Arial" w:hAnsi="Arial" w:cs="Arial"/>
          <w:noProof/>
          <w:sz w:val="24"/>
          <w:szCs w:val="24"/>
        </w:rPr>
        <w:t>өөрчлөн найруулсугай</w:t>
      </w:r>
      <w:r w:rsidR="00136D6F">
        <w:rPr>
          <w:rFonts w:ascii="Arial" w:hAnsi="Arial" w:cs="Arial"/>
          <w:noProof/>
          <w:sz w:val="24"/>
          <w:szCs w:val="24"/>
        </w:rPr>
        <w:t>:</w:t>
      </w:r>
    </w:p>
    <w:p w14:paraId="3974DE9F" w14:textId="77777777" w:rsidR="00626B74" w:rsidRPr="00626B74" w:rsidRDefault="003C5DB5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ab/>
      </w:r>
    </w:p>
    <w:p w14:paraId="04670FC3" w14:textId="294AD066" w:rsidR="003C5DB5" w:rsidRDefault="003C5DB5" w:rsidP="00136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sz w:val="24"/>
          <w:szCs w:val="24"/>
          <w:lang w:val="mn-MN"/>
        </w:rPr>
        <w:t>1/“15.15.1</w:t>
      </w:r>
      <w:r w:rsidR="00136D6F">
        <w:rPr>
          <w:rFonts w:ascii="Arial" w:hAnsi="Arial" w:cs="Arial"/>
          <w:sz w:val="24"/>
          <w:szCs w:val="24"/>
          <w:lang w:val="mn-MN"/>
        </w:rPr>
        <w:t xml:space="preserve">.төмөр замын дэд бүтэц </w:t>
      </w:r>
      <w:r w:rsidR="00136D6F" w:rsidRPr="00983015">
        <w:rPr>
          <w:rFonts w:ascii="Arial" w:hAnsi="Arial" w:cs="Arial"/>
          <w:sz w:val="24"/>
          <w:szCs w:val="24"/>
          <w:lang w:val="mn-MN"/>
        </w:rPr>
        <w:t>барих</w:t>
      </w:r>
      <w:r w:rsidRPr="00626B74">
        <w:rPr>
          <w:rFonts w:ascii="Arial" w:hAnsi="Arial" w:cs="Arial"/>
          <w:sz w:val="24"/>
          <w:szCs w:val="24"/>
          <w:lang w:val="mn-MN"/>
        </w:rPr>
        <w:t>;”</w:t>
      </w:r>
    </w:p>
    <w:p w14:paraId="60191AB6" w14:textId="77777777" w:rsidR="00626B74" w:rsidRPr="00626B74" w:rsidRDefault="00626B74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522BD83" w14:textId="55DB9E41" w:rsidR="003C5DB5" w:rsidRPr="00626B74" w:rsidRDefault="003C5DB5" w:rsidP="00136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015">
        <w:rPr>
          <w:rFonts w:ascii="Arial" w:hAnsi="Arial" w:cs="Arial"/>
          <w:sz w:val="24"/>
          <w:szCs w:val="24"/>
          <w:lang w:val="mn-MN"/>
        </w:rPr>
        <w:t>2/“15.15.11.төмөр замын хөдлөх бүрэлдэхүүн, түүний эд анги, эдлэхүүнийг үйлдвэрлэх, угсрах, засварлах, сэргээн засварлах үйл ажиллагаа эрхлэх;”</w:t>
      </w:r>
    </w:p>
    <w:p w14:paraId="6C85B261" w14:textId="77777777" w:rsidR="00626B74" w:rsidRDefault="00626B74" w:rsidP="00626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4DC7119" w14:textId="26E470BA" w:rsidR="003C5DB5" w:rsidRPr="00626B74" w:rsidRDefault="003C5DB5" w:rsidP="00626B7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26B74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626B74">
        <w:rPr>
          <w:rFonts w:ascii="Arial" w:hAnsi="Arial" w:cs="Arial"/>
          <w:sz w:val="24"/>
          <w:szCs w:val="24"/>
          <w:lang w:val="mn-MN"/>
        </w:rPr>
        <w:t>Энэ хуулийг Төмөр замын тээврийн тухай хууль /</w:t>
      </w:r>
      <w:r w:rsidR="00311016" w:rsidRPr="00626B74">
        <w:rPr>
          <w:rFonts w:ascii="Arial" w:hAnsi="Arial" w:cs="Arial"/>
          <w:sz w:val="24"/>
          <w:szCs w:val="24"/>
          <w:lang w:val="mn-MN"/>
        </w:rPr>
        <w:t>ш</w:t>
      </w:r>
      <w:r w:rsidRPr="00626B74">
        <w:rPr>
          <w:rFonts w:ascii="Arial" w:hAnsi="Arial" w:cs="Arial"/>
          <w:sz w:val="24"/>
          <w:szCs w:val="24"/>
          <w:lang w:val="mn-MN"/>
        </w:rPr>
        <w:t xml:space="preserve">инэчилсэн найруулга/ хүчин төгөлдөр болсон өдрөөс эхлэн дагаж мөрдөнө. </w:t>
      </w:r>
    </w:p>
    <w:p w14:paraId="5A8970A3" w14:textId="728C40B8" w:rsidR="003C5DB5" w:rsidRPr="00626B74" w:rsidRDefault="003C5DB5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05302A2" w14:textId="1B98CFE7" w:rsidR="00A7594D" w:rsidRPr="00626B74" w:rsidRDefault="00A7594D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BF9ABDB" w14:textId="77777777" w:rsidR="00A7594D" w:rsidRPr="00626B74" w:rsidRDefault="00A7594D" w:rsidP="00626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21513B6" w14:textId="7AA5D2AD" w:rsidR="003C5DB5" w:rsidRPr="00136D6F" w:rsidRDefault="00311016" w:rsidP="00136D6F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  <w:sectPr w:rsidR="003C5DB5" w:rsidRPr="00136D6F" w:rsidSect="00340B60">
          <w:pgSz w:w="11906" w:h="16838" w:code="9"/>
          <w:pgMar w:top="1134" w:right="851" w:bottom="1134" w:left="1701" w:header="709" w:footer="709" w:gutter="0"/>
          <w:cols w:space="720"/>
          <w:docGrid w:linePitch="299"/>
        </w:sectPr>
      </w:pPr>
      <w:r w:rsidRPr="00136D6F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МОНГОЛ УЛСЫН ИХ ХУРЛЫН ДАРГА</w:t>
      </w:r>
      <w:r w:rsidRPr="00136D6F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136D6F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136D6F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  <w:t>Г.ЗАНДАНШАТАР</w:t>
      </w:r>
    </w:p>
    <w:p w14:paraId="4FB96C7C" w14:textId="1275D029" w:rsidR="00CB4FF7" w:rsidRDefault="00083F17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  <w:r w:rsidRPr="00430C3F">
        <w:rPr>
          <w:rFonts w:ascii="Arial" w:hAnsi="Arial" w:cs="Arial"/>
          <w:bCs/>
          <w:iCs/>
          <w:sz w:val="24"/>
          <w:szCs w:val="24"/>
          <w:lang w:val="mn-MN"/>
        </w:rPr>
        <w:lastRenderedPageBreak/>
        <w:t>Төсөл</w:t>
      </w:r>
    </w:p>
    <w:p w14:paraId="30B03B1B" w14:textId="77777777" w:rsidR="00A95590" w:rsidRDefault="00A9559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12356ADE" w14:textId="77777777" w:rsidR="00A95590" w:rsidRPr="00430C3F" w:rsidRDefault="00A9559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32030F58" w14:textId="77777777" w:rsidR="00CB4FF7" w:rsidRPr="00430C3F" w:rsidRDefault="00CB4FF7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>МОНГОЛ УЛСЫН ХУУЛЬ</w:t>
      </w:r>
    </w:p>
    <w:p w14:paraId="3A7070AC" w14:textId="77777777" w:rsidR="00CB4FF7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7D383" w14:textId="68D136A0" w:rsidR="0067082D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20</w:t>
      </w:r>
      <w:r w:rsidR="00083F17" w:rsidRPr="00430C3F">
        <w:rPr>
          <w:rFonts w:ascii="Arial" w:hAnsi="Arial" w:cs="Arial"/>
          <w:sz w:val="24"/>
          <w:szCs w:val="24"/>
          <w:lang w:val="mn-MN"/>
        </w:rPr>
        <w:t>20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оны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 </w:t>
      </w:r>
      <w:proofErr w:type="spellStart"/>
      <w:r w:rsidRPr="00430C3F">
        <w:rPr>
          <w:rFonts w:ascii="Arial" w:hAnsi="Arial" w:cs="Arial"/>
          <w:sz w:val="24"/>
          <w:szCs w:val="24"/>
        </w:rPr>
        <w:t>дугаар</w:t>
      </w:r>
      <w:proofErr w:type="spellEnd"/>
      <w:r w:rsidR="0067082D" w:rsidRPr="00430C3F">
        <w:rPr>
          <w:rFonts w:ascii="Arial" w:hAnsi="Arial" w:cs="Arial"/>
          <w:sz w:val="24"/>
          <w:szCs w:val="24"/>
        </w:rPr>
        <w:tab/>
      </w:r>
      <w:r w:rsidR="0067082D" w:rsidRPr="00430C3F">
        <w:rPr>
          <w:rFonts w:ascii="Arial" w:hAnsi="Arial" w:cs="Arial"/>
          <w:sz w:val="24"/>
          <w:szCs w:val="24"/>
        </w:rPr>
        <w:tab/>
      </w:r>
      <w:r w:rsidR="00A56BA7" w:rsidRPr="00430C3F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</w:t>
      </w:r>
      <w:proofErr w:type="spellStart"/>
      <w:r w:rsidR="00A56BA7" w:rsidRPr="00430C3F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252D5C1E" w14:textId="4BA812CB" w:rsidR="00CB4FF7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30C3F">
        <w:rPr>
          <w:rFonts w:ascii="Arial" w:hAnsi="Arial" w:cs="Arial"/>
          <w:sz w:val="24"/>
          <w:szCs w:val="24"/>
        </w:rPr>
        <w:t>сарын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</w:t>
      </w:r>
      <w:r w:rsidR="00A56BA7" w:rsidRPr="00430C3F">
        <w:rPr>
          <w:rFonts w:ascii="Arial" w:hAnsi="Arial" w:cs="Arial"/>
          <w:sz w:val="24"/>
          <w:szCs w:val="24"/>
          <w:lang w:val="mn-MN"/>
        </w:rPr>
        <w:t>-ний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өдөр</w:t>
      </w:r>
      <w:proofErr w:type="spellEnd"/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67082D" w:rsidRPr="00430C3F">
        <w:rPr>
          <w:rFonts w:ascii="Arial" w:hAnsi="Arial" w:cs="Arial"/>
          <w:sz w:val="24"/>
          <w:szCs w:val="24"/>
          <w:lang w:val="mn-MN"/>
        </w:rPr>
        <w:tab/>
      </w:r>
      <w:r w:rsidR="009277FE" w:rsidRPr="00430C3F">
        <w:rPr>
          <w:rFonts w:ascii="Arial" w:hAnsi="Arial" w:cs="Arial"/>
          <w:sz w:val="24"/>
          <w:szCs w:val="24"/>
          <w:lang w:val="mn-MN"/>
        </w:rPr>
        <w:tab/>
      </w:r>
      <w:r w:rsidR="00A56BA7" w:rsidRPr="00430C3F">
        <w:rPr>
          <w:rFonts w:ascii="Arial" w:hAnsi="Arial" w:cs="Arial"/>
          <w:sz w:val="24"/>
          <w:szCs w:val="24"/>
          <w:lang w:val="mn-MN"/>
        </w:rPr>
        <w:t xml:space="preserve">       </w:t>
      </w:r>
      <w:proofErr w:type="spellStart"/>
      <w:r w:rsidRPr="00430C3F">
        <w:rPr>
          <w:rFonts w:ascii="Arial" w:hAnsi="Arial" w:cs="Arial"/>
          <w:sz w:val="24"/>
          <w:szCs w:val="24"/>
        </w:rPr>
        <w:t>хот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</w:t>
      </w:r>
    </w:p>
    <w:p w14:paraId="5833A2CB" w14:textId="77777777" w:rsidR="00CB4FF7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EAC12" w14:textId="77777777" w:rsidR="0059143B" w:rsidRDefault="00CB4FF7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 xml:space="preserve">ЗӨРЧЛИЙН 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ТУХАЙ </w:t>
      </w:r>
      <w:r w:rsidRPr="00430C3F">
        <w:rPr>
          <w:rFonts w:ascii="Arial" w:hAnsi="Arial" w:cs="Arial"/>
          <w:b/>
          <w:sz w:val="24"/>
          <w:szCs w:val="24"/>
        </w:rPr>
        <w:t xml:space="preserve">ХУУЛЬД </w:t>
      </w:r>
    </w:p>
    <w:p w14:paraId="26232DCD" w14:textId="049C12F2" w:rsidR="00CB4FF7" w:rsidRPr="00430C3F" w:rsidRDefault="00CB4FF7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</w:rPr>
        <w:t>ӨӨРЧЛӨЛТ ОРУУЛАХ ТУХАЙ</w:t>
      </w:r>
    </w:p>
    <w:p w14:paraId="044EEF35" w14:textId="77777777" w:rsidR="00A56BA7" w:rsidRPr="00430C3F" w:rsidRDefault="00A56BA7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457F5D" w14:textId="18C05A3D" w:rsidR="00CB4FF7" w:rsidRPr="0059143B" w:rsidRDefault="00CB4FF7" w:rsidP="0059143B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 xml:space="preserve">1 </w:t>
      </w:r>
      <w:proofErr w:type="spellStart"/>
      <w:r w:rsidRPr="00430C3F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Pr="00430C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b/>
          <w:sz w:val="24"/>
          <w:szCs w:val="24"/>
        </w:rPr>
        <w:t>зүйл.</w:t>
      </w:r>
      <w:r w:rsidRPr="0059143B">
        <w:rPr>
          <w:rFonts w:ascii="Arial" w:hAnsi="Arial" w:cs="Arial"/>
          <w:sz w:val="24"/>
          <w:szCs w:val="24"/>
        </w:rPr>
        <w:t>Зөрчлийн</w:t>
      </w:r>
      <w:proofErr w:type="spellEnd"/>
      <w:r w:rsidRPr="005914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3B">
        <w:rPr>
          <w:rFonts w:ascii="Arial" w:hAnsi="Arial" w:cs="Arial"/>
          <w:sz w:val="24"/>
          <w:szCs w:val="24"/>
        </w:rPr>
        <w:t>тухай</w:t>
      </w:r>
      <w:proofErr w:type="spellEnd"/>
      <w:r w:rsidRPr="005914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3B">
        <w:rPr>
          <w:rFonts w:ascii="Arial" w:hAnsi="Arial" w:cs="Arial"/>
          <w:sz w:val="24"/>
          <w:szCs w:val="24"/>
        </w:rPr>
        <w:t>хуулийн</w:t>
      </w:r>
      <w:proofErr w:type="spellEnd"/>
      <w:r w:rsidRPr="0059143B">
        <w:rPr>
          <w:rFonts w:ascii="Arial" w:hAnsi="Arial" w:cs="Arial"/>
          <w:sz w:val="24"/>
          <w:szCs w:val="24"/>
        </w:rPr>
        <w:t xml:space="preserve"> </w:t>
      </w:r>
      <w:bookmarkStart w:id="1" w:name="_Hlk36022279"/>
      <w:r w:rsidR="00604D89" w:rsidRPr="0059143B">
        <w:rPr>
          <w:rFonts w:ascii="Arial" w:hAnsi="Arial" w:cs="Arial"/>
          <w:noProof/>
          <w:sz w:val="24"/>
          <w:szCs w:val="24"/>
        </w:rPr>
        <w:t xml:space="preserve">дараах </w:t>
      </w:r>
      <w:r w:rsidR="00604D89" w:rsidRPr="0059143B">
        <w:rPr>
          <w:rFonts w:ascii="Arial" w:hAnsi="Arial" w:cs="Arial"/>
          <w:noProof/>
          <w:sz w:val="24"/>
          <w:szCs w:val="24"/>
          <w:lang w:val="mn-MN"/>
        </w:rPr>
        <w:t>заалтыг</w:t>
      </w:r>
      <w:r w:rsidR="00604D89" w:rsidRPr="0059143B">
        <w:rPr>
          <w:rFonts w:ascii="Arial" w:hAnsi="Arial" w:cs="Arial"/>
          <w:noProof/>
          <w:sz w:val="24"/>
          <w:szCs w:val="24"/>
        </w:rPr>
        <w:t xml:space="preserve"> дор дурдсанаар өөрчлөн найруулсугай</w:t>
      </w:r>
      <w:bookmarkEnd w:id="1"/>
      <w:r w:rsidR="0059143B">
        <w:rPr>
          <w:rFonts w:ascii="Arial" w:hAnsi="Arial" w:cs="Arial"/>
          <w:noProof/>
          <w:sz w:val="24"/>
          <w:szCs w:val="24"/>
        </w:rPr>
        <w:t>:</w:t>
      </w:r>
    </w:p>
    <w:p w14:paraId="728F90AC" w14:textId="77777777" w:rsidR="0059143B" w:rsidRPr="00430C3F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0EB54DF" w14:textId="1F501DC7" w:rsidR="00CB4FF7" w:rsidRPr="00430C3F" w:rsidRDefault="00CB4FF7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0C3F">
        <w:rPr>
          <w:rFonts w:ascii="Arial" w:eastAsia="Times New Roman" w:hAnsi="Arial" w:cs="Arial"/>
          <w:b/>
          <w:sz w:val="24"/>
          <w:szCs w:val="24"/>
          <w:lang w:val="mn-MN"/>
        </w:rPr>
        <w:t>1/14.10 дугаар зүйл</w:t>
      </w:r>
      <w:r w:rsidR="000824A7" w:rsidRPr="00430C3F">
        <w:rPr>
          <w:rFonts w:ascii="Arial" w:eastAsia="Times New Roman" w:hAnsi="Arial" w:cs="Arial"/>
          <w:b/>
          <w:sz w:val="24"/>
          <w:szCs w:val="24"/>
          <w:lang w:val="mn-MN"/>
        </w:rPr>
        <w:t>.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Төмөр</w:t>
      </w:r>
      <w:proofErr w:type="spellEnd"/>
      <w:r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замын</w:t>
      </w:r>
      <w:proofErr w:type="spellEnd"/>
      <w:r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тээврийн</w:t>
      </w:r>
      <w:proofErr w:type="spellEnd"/>
      <w:r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хууль</w:t>
      </w:r>
      <w:proofErr w:type="spellEnd"/>
      <w:r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b/>
          <w:bCs/>
          <w:sz w:val="24"/>
          <w:szCs w:val="24"/>
        </w:rPr>
        <w:t>зөрчих</w:t>
      </w:r>
      <w:proofErr w:type="spellEnd"/>
    </w:p>
    <w:p w14:paraId="26528BA9" w14:textId="77777777" w:rsidR="0059143B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AF9E393" w14:textId="2230367B" w:rsidR="00CB4FF7" w:rsidRPr="00430C3F" w:rsidRDefault="00B26245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1.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тээврийн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сүйрэл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осол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, 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аюулгүй байдал алдагдсан үйл явдлаас урьдчилан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сэргийлэх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аваагүй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буюу</w:t>
      </w:r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зохих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ёсоор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аваагүй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, 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мэдээлээгүй, ангиллыг буруу тогтоосон</w:t>
      </w:r>
      <w:r w:rsidR="00A4223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proofErr w:type="spellStart"/>
      <w:r w:rsidR="00A4223F" w:rsidRPr="00430C3F">
        <w:rPr>
          <w:rFonts w:ascii="Arial" w:hAnsi="Arial" w:cs="Arial"/>
          <w:sz w:val="24"/>
          <w:szCs w:val="24"/>
        </w:rPr>
        <w:t>сэргээн</w:t>
      </w:r>
      <w:proofErr w:type="spellEnd"/>
      <w:r w:rsidR="00A4223F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hAnsi="Arial" w:cs="Arial"/>
          <w:sz w:val="24"/>
          <w:szCs w:val="24"/>
        </w:rPr>
        <w:t>босго</w:t>
      </w:r>
      <w:proofErr w:type="spellEnd"/>
      <w:r w:rsidR="00A4223F" w:rsidRPr="00430C3F">
        <w:rPr>
          <w:rFonts w:ascii="Arial" w:hAnsi="Arial" w:cs="Arial"/>
          <w:sz w:val="24"/>
          <w:szCs w:val="24"/>
          <w:lang w:val="mn-MN"/>
        </w:rPr>
        <w:t>х, шинжлэн шалгах үйл ажиллагаанд саад учруулсан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тээвэрлэлтийн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оролцогч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нийтийн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дагнасан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хэрэглээний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зам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талбай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эзэмшигч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r w:rsidR="00A4223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мянган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A4223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арван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223F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A4223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>.</w:t>
      </w:r>
    </w:p>
    <w:p w14:paraId="47C4A065" w14:textId="77777777" w:rsidR="0059143B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F9C54F2" w14:textId="321E2E92" w:rsidR="00CB4FF7" w:rsidRPr="00430C3F" w:rsidRDefault="00CB4FF7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eastAsia="Times New Roman" w:hAnsi="Arial" w:cs="Arial"/>
          <w:sz w:val="24"/>
          <w:szCs w:val="24"/>
          <w:lang w:val="mn-MN"/>
        </w:rPr>
        <w:t>2.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Төмөр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тээв</w:t>
      </w:r>
      <w:proofErr w:type="spellEnd"/>
      <w:r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рийн дүрэм, журам, захиргааны хэм хэмжээний акт, техникийн зохицуулалт,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стандарт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, </w:t>
      </w:r>
      <w:r w:rsidRPr="00430C3F">
        <w:rPr>
          <w:rFonts w:ascii="Arial" w:eastAsia="Times New Roman" w:hAnsi="Arial" w:cs="Arial"/>
          <w:sz w:val="24"/>
          <w:szCs w:val="24"/>
          <w:lang w:val="mn-MN"/>
        </w:rPr>
        <w:t>норм нормативы</w:t>
      </w:r>
      <w:r w:rsidR="008D7309" w:rsidRPr="00430C3F"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зөрчсөн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8D7309" w:rsidRPr="00430C3F">
        <w:rPr>
          <w:rFonts w:ascii="Arial" w:eastAsia="Times New Roman" w:hAnsi="Arial" w:cs="Arial"/>
          <w:sz w:val="24"/>
          <w:szCs w:val="24"/>
          <w:lang w:val="mn-MN"/>
        </w:rPr>
        <w:t>бол</w:t>
      </w:r>
      <w:r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12302F" w:rsidRPr="008850A9">
        <w:rPr>
          <w:rFonts w:ascii="Arial" w:eastAsia="Times New Roman" w:hAnsi="Arial" w:cs="Arial"/>
          <w:sz w:val="24"/>
          <w:szCs w:val="24"/>
          <w:lang w:val="mn-MN"/>
        </w:rPr>
        <w:t>буруутай этгээдээс</w:t>
      </w:r>
      <w:r w:rsidR="0012302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учруулсан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хохирол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нөхөн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төлбөрийг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гаргуулж</w:t>
      </w:r>
      <w:proofErr w:type="spellEnd"/>
      <w:r w:rsidRPr="00430C3F"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861807"/>
      <w:proofErr w:type="spellStart"/>
      <w:r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8D7309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таван зуун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нэ</w:t>
      </w:r>
      <w:r w:rsidR="0012302F">
        <w:rPr>
          <w:rFonts w:ascii="Arial" w:eastAsia="Times New Roman" w:hAnsi="Arial" w:cs="Arial"/>
          <w:sz w:val="24"/>
          <w:szCs w:val="24"/>
        </w:rPr>
        <w:t>гжтэй</w:t>
      </w:r>
      <w:proofErr w:type="spellEnd"/>
      <w:r w:rsidR="001230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302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1230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302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8D7309" w:rsidRPr="00430C3F">
        <w:rPr>
          <w:rFonts w:ascii="Arial" w:eastAsia="Times New Roman" w:hAnsi="Arial" w:cs="Arial"/>
          <w:sz w:val="24"/>
          <w:szCs w:val="24"/>
          <w:lang w:val="mn-MN"/>
        </w:rPr>
        <w:t>таван</w:t>
      </w:r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7309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8D7309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Pr="00430C3F">
        <w:rPr>
          <w:rFonts w:ascii="Arial" w:eastAsia="Times New Roman" w:hAnsi="Arial" w:cs="Arial"/>
          <w:sz w:val="24"/>
          <w:szCs w:val="24"/>
        </w:rPr>
        <w:t>.</w:t>
      </w:r>
    </w:p>
    <w:bookmarkEnd w:id="2"/>
    <w:p w14:paraId="5D4A1FE7" w14:textId="77777777" w:rsidR="0059143B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CE3685E" w14:textId="41D3C707" w:rsidR="00CB4FF7" w:rsidRPr="00430C3F" w:rsidRDefault="00511F5C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eastAsia="Times New Roman" w:hAnsi="Arial" w:cs="Arial"/>
          <w:sz w:val="24"/>
          <w:szCs w:val="24"/>
        </w:rPr>
        <w:t>3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заасныг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зөрчиж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>:</w:t>
      </w:r>
    </w:p>
    <w:p w14:paraId="7FB6B941" w14:textId="77777777" w:rsidR="0059143B" w:rsidRDefault="0059143B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C7E07F" w14:textId="55B733BF" w:rsidR="00F61845" w:rsidRPr="00430C3F" w:rsidRDefault="00511F5C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3</w:t>
      </w:r>
      <w:r w:rsidR="00CB4FF7" w:rsidRPr="00430C3F">
        <w:rPr>
          <w:rFonts w:ascii="Arial" w:hAnsi="Arial" w:cs="Arial"/>
          <w:sz w:val="24"/>
          <w:szCs w:val="24"/>
          <w:lang w:val="mn-MN"/>
        </w:rPr>
        <w:t>.1.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төмөр замын аюултай бүсэд зөвшөөрөлгүй нэвтэрсэн, үйл ажиллагаа явуулсан,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галт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тэрэгний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хөдөлгөөнийг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саатуул</w:t>
      </w:r>
      <w:proofErr w:type="spellEnd"/>
      <w:r w:rsidR="00CB4FF7" w:rsidRPr="00430C3F">
        <w:rPr>
          <w:rFonts w:ascii="Arial" w:hAnsi="Arial" w:cs="Arial"/>
          <w:sz w:val="24"/>
          <w:szCs w:val="24"/>
          <w:lang w:val="mn-MN"/>
        </w:rPr>
        <w:t xml:space="preserve">сан,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зогсоо</w:t>
      </w:r>
      <w:proofErr w:type="spellEnd"/>
      <w:r w:rsidR="00CB4FF7" w:rsidRPr="00430C3F">
        <w:rPr>
          <w:rFonts w:ascii="Arial" w:hAnsi="Arial" w:cs="Arial"/>
          <w:sz w:val="24"/>
          <w:szCs w:val="24"/>
          <w:lang w:val="mn-MN"/>
        </w:rPr>
        <w:t xml:space="preserve">сон,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хөдлөх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бүрэлдэхүүний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дээвэр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гишгүүр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дээр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зорч</w:t>
      </w:r>
      <w:proofErr w:type="spellEnd"/>
      <w:r w:rsidR="00CB4FF7" w:rsidRPr="00430C3F">
        <w:rPr>
          <w:rFonts w:ascii="Arial" w:hAnsi="Arial" w:cs="Arial"/>
          <w:sz w:val="24"/>
          <w:szCs w:val="24"/>
          <w:lang w:val="mn-MN"/>
        </w:rPr>
        <w:t xml:space="preserve">сон,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төмөр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зам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дээр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r w:rsidR="0012302F" w:rsidRPr="00430C3F">
        <w:rPr>
          <w:rFonts w:ascii="Arial" w:hAnsi="Arial" w:cs="Arial"/>
          <w:sz w:val="24"/>
          <w:szCs w:val="24"/>
          <w:lang w:val="mn-MN"/>
        </w:rPr>
        <w:t xml:space="preserve">эд </w:t>
      </w:r>
      <w:proofErr w:type="spellStart"/>
      <w:r w:rsidR="0012302F">
        <w:rPr>
          <w:rFonts w:ascii="Arial" w:hAnsi="Arial" w:cs="Arial"/>
          <w:sz w:val="24"/>
          <w:szCs w:val="24"/>
        </w:rPr>
        <w:t>зүйл</w:t>
      </w:r>
      <w:proofErr w:type="spellEnd"/>
      <w:r w:rsidR="0012302F" w:rsidRPr="00430C3F">
        <w:rPr>
          <w:rFonts w:ascii="Arial" w:hAnsi="Arial" w:cs="Arial"/>
          <w:sz w:val="24"/>
          <w:szCs w:val="24"/>
        </w:rPr>
        <w:t xml:space="preserve"> </w:t>
      </w:r>
      <w:r w:rsidR="0012302F" w:rsidRPr="008850A9">
        <w:rPr>
          <w:rFonts w:ascii="Arial" w:hAnsi="Arial" w:cs="Arial"/>
          <w:sz w:val="24"/>
          <w:szCs w:val="24"/>
          <w:lang w:val="mn-MN"/>
        </w:rPr>
        <w:t>тавь</w:t>
      </w:r>
      <w:r w:rsidR="00CB4FF7" w:rsidRPr="008850A9">
        <w:rPr>
          <w:rFonts w:ascii="Arial" w:hAnsi="Arial" w:cs="Arial"/>
          <w:sz w:val="24"/>
          <w:szCs w:val="24"/>
          <w:lang w:val="mn-MN"/>
        </w:rPr>
        <w:t>сан</w:t>
      </w:r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мал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ердийн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хөсөг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тээврийн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хэрэгслийг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төмөр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замын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гарамгүй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гарцаар</w:t>
      </w:r>
      <w:proofErr w:type="spellEnd"/>
      <w:r w:rsidR="00CB4FF7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hAnsi="Arial" w:cs="Arial"/>
          <w:sz w:val="24"/>
          <w:szCs w:val="24"/>
        </w:rPr>
        <w:t>гарга</w:t>
      </w:r>
      <w:proofErr w:type="spellEnd"/>
      <w:r w:rsidR="00CB4FF7" w:rsidRPr="00430C3F">
        <w:rPr>
          <w:rFonts w:ascii="Arial" w:hAnsi="Arial" w:cs="Arial"/>
          <w:sz w:val="24"/>
          <w:szCs w:val="24"/>
          <w:lang w:val="mn-MN"/>
        </w:rPr>
        <w:t>сан</w:t>
      </w:r>
      <w:r w:rsidR="00F61845" w:rsidRPr="00F61845">
        <w:rPr>
          <w:rFonts w:ascii="Arial" w:hAnsi="Arial" w:cs="Arial"/>
          <w:sz w:val="24"/>
          <w:szCs w:val="24"/>
          <w:lang w:val="mn-MN"/>
        </w:rPr>
        <w:t xml:space="preserve"> </w:t>
      </w:r>
      <w:r w:rsidR="00F61845" w:rsidRPr="00430C3F">
        <w:rPr>
          <w:rFonts w:ascii="Arial" w:hAnsi="Arial" w:cs="Arial"/>
          <w:sz w:val="24"/>
          <w:szCs w:val="24"/>
          <w:lang w:val="mn-MN"/>
        </w:rPr>
        <w:t>бол</w:t>
      </w:r>
      <w:r w:rsidR="00F61845" w:rsidRPr="00430C3F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зуун тавин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>нэг мянга таван зуун</w:t>
      </w:r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F61845">
        <w:rPr>
          <w:rFonts w:ascii="Arial" w:eastAsia="Times New Roman" w:hAnsi="Arial" w:cs="Arial"/>
          <w:sz w:val="24"/>
          <w:szCs w:val="24"/>
        </w:rPr>
        <w:t>;</w:t>
      </w:r>
    </w:p>
    <w:p w14:paraId="7B2E3D20" w14:textId="77777777" w:rsidR="00F61845" w:rsidRDefault="00F61845" w:rsidP="006374C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781F220" w14:textId="5A8C1ACD" w:rsidR="0012302F" w:rsidRPr="00430C3F" w:rsidRDefault="00511F5C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3</w:t>
      </w:r>
      <w:r w:rsidR="00CB4FF7" w:rsidRPr="00430C3F">
        <w:rPr>
          <w:rFonts w:ascii="Arial" w:hAnsi="Arial" w:cs="Arial"/>
          <w:sz w:val="24"/>
          <w:szCs w:val="24"/>
          <w:lang w:val="mn-MN"/>
        </w:rPr>
        <w:t>.2.</w:t>
      </w:r>
      <w:r w:rsidR="00E1696D" w:rsidRPr="00430C3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төмөр замын зурвас газар,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төмөр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замын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тээврийн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зориулалттай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газарт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мал бэлчээсэн,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төмөр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замын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тээвэрт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холбогдолгүй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ажил</w:t>
      </w:r>
      <w:proofErr w:type="spellEnd"/>
      <w:r w:rsidR="0012302F">
        <w:rPr>
          <w:rFonts w:ascii="Arial" w:eastAsia="Times New Roman" w:hAnsi="Arial" w:cs="Arial"/>
          <w:bCs/>
          <w:sz w:val="24"/>
          <w:szCs w:val="24"/>
        </w:rPr>
        <w:t>,</w:t>
      </w:r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үйлдвэрлэл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үйлчилгээ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эрх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  <w:lang w:val="mn-MN"/>
        </w:rPr>
        <w:t>э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лсэн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а</w:t>
      </w:r>
      <w:r w:rsidR="00E1696D" w:rsidRPr="00430C3F">
        <w:rPr>
          <w:rFonts w:ascii="Arial" w:eastAsia="Calibri" w:hAnsi="Arial" w:cs="Arial"/>
          <w:sz w:val="24"/>
          <w:szCs w:val="24"/>
        </w:rPr>
        <w:t>юултай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бодис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үйлд</w:t>
      </w:r>
      <w:r w:rsidR="0012302F">
        <w:rPr>
          <w:rFonts w:ascii="Arial" w:eastAsia="Calibri" w:hAnsi="Arial" w:cs="Arial"/>
          <w:sz w:val="24"/>
          <w:szCs w:val="24"/>
        </w:rPr>
        <w:t>вэрлэх</w:t>
      </w:r>
      <w:proofErr w:type="spellEnd"/>
      <w:r w:rsidR="0012302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12302F">
        <w:rPr>
          <w:rFonts w:ascii="Arial" w:eastAsia="Calibri" w:hAnsi="Arial" w:cs="Arial"/>
          <w:sz w:val="24"/>
          <w:szCs w:val="24"/>
        </w:rPr>
        <w:t>хадгалах</w:t>
      </w:r>
      <w:proofErr w:type="spellEnd"/>
      <w:r w:rsidR="0012302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12302F">
        <w:rPr>
          <w:rFonts w:ascii="Arial" w:eastAsia="Calibri" w:hAnsi="Arial" w:cs="Arial"/>
          <w:sz w:val="24"/>
          <w:szCs w:val="24"/>
        </w:rPr>
        <w:t>ачих</w:t>
      </w:r>
      <w:proofErr w:type="spellEnd"/>
      <w:r w:rsidR="0012302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12302F">
        <w:rPr>
          <w:rFonts w:ascii="Arial" w:eastAsia="Calibri" w:hAnsi="Arial" w:cs="Arial"/>
          <w:sz w:val="24"/>
          <w:szCs w:val="24"/>
        </w:rPr>
        <w:t>буулгах</w:t>
      </w:r>
      <w:proofErr w:type="spellEnd"/>
      <w:r w:rsidR="0012302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2302F" w:rsidRPr="00F61845">
        <w:rPr>
          <w:rFonts w:ascii="Arial" w:eastAsia="Calibri" w:hAnsi="Arial" w:cs="Arial"/>
          <w:sz w:val="24"/>
          <w:szCs w:val="24"/>
        </w:rPr>
        <w:t>журам</w:t>
      </w:r>
      <w:proofErr w:type="spellEnd"/>
      <w:r w:rsidR="0012302F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2302F" w:rsidRPr="00F61845">
        <w:rPr>
          <w:rFonts w:ascii="Arial" w:eastAsia="Calibri" w:hAnsi="Arial" w:cs="Arial"/>
          <w:sz w:val="24"/>
          <w:szCs w:val="24"/>
        </w:rPr>
        <w:t>зөрчсөн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зориулалтын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бус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барилга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байгууламж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барьсан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газрын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хэвлийг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ухсан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ашигт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малтмалын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хайгуул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хийсэн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олборлолт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явуулсан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төмөр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замаар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аюултай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ачаа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тээвэрлэх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ачих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буулгах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хадгалах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журмыг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>
        <w:rPr>
          <w:rFonts w:ascii="Arial" w:eastAsia="Calibri" w:hAnsi="Arial" w:cs="Arial"/>
          <w:sz w:val="24"/>
          <w:szCs w:val="24"/>
        </w:rPr>
        <w:t>зөрчсөн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r w:rsidR="00F61845" w:rsidRPr="00430C3F">
        <w:rPr>
          <w:rFonts w:ascii="Arial" w:hAnsi="Arial" w:cs="Arial"/>
          <w:sz w:val="24"/>
          <w:szCs w:val="24"/>
          <w:lang w:val="mn-MN"/>
        </w:rPr>
        <w:t>бол</w:t>
      </w:r>
      <w:r w:rsidR="00F61845" w:rsidRPr="00430C3F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зуун тавин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>нэг мянга таван зуун</w:t>
      </w:r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>;</w:t>
      </w:r>
      <w:r w:rsidR="0012302F" w:rsidRPr="0012302F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</w:p>
    <w:p w14:paraId="076C2389" w14:textId="77777777" w:rsidR="0059143B" w:rsidRDefault="0059143B" w:rsidP="006374C9">
      <w:pPr>
        <w:spacing w:after="0" w:line="240" w:lineRule="auto"/>
        <w:ind w:firstLine="1418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14:paraId="5A9BED13" w14:textId="1783E9F5" w:rsidR="0059143B" w:rsidRPr="00F61845" w:rsidRDefault="00511F5C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0C3F">
        <w:rPr>
          <w:rStyle w:val="Strong"/>
          <w:rFonts w:ascii="Arial" w:eastAsia="Times New Roman" w:hAnsi="Arial" w:cs="Arial"/>
          <w:b w:val="0"/>
          <w:sz w:val="24"/>
          <w:szCs w:val="24"/>
        </w:rPr>
        <w:t>3</w:t>
      </w:r>
      <w:r w:rsidR="00CB4FF7" w:rsidRPr="00430C3F"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  <w:t>.3.</w:t>
      </w:r>
      <w:r w:rsidR="00E1696D" w:rsidRPr="00430C3F">
        <w:rPr>
          <w:rFonts w:ascii="Arial" w:eastAsia="Times New Roman" w:hAnsi="Arial" w:cs="Arial"/>
          <w:bCs/>
          <w:sz w:val="24"/>
          <w:szCs w:val="24"/>
          <w:lang w:val="mn-MN"/>
        </w:rPr>
        <w:t>төмөр замын зурвас газар</w:t>
      </w:r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E1696D" w:rsidRPr="00430C3F">
        <w:rPr>
          <w:rFonts w:ascii="Arial" w:eastAsia="Times New Roman" w:hAnsi="Arial" w:cs="Arial"/>
          <w:bCs/>
          <w:sz w:val="24"/>
          <w:szCs w:val="24"/>
          <w:lang w:val="mn-MN"/>
        </w:rPr>
        <w:t>т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өмөр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замын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тээврийн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зориулалттай</w:t>
      </w:r>
      <w:proofErr w:type="spellEnd"/>
      <w:r w:rsidR="00E1696D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bCs/>
          <w:sz w:val="24"/>
          <w:szCs w:val="24"/>
        </w:rPr>
        <w:t>газарт</w:t>
      </w:r>
      <w:proofErr w:type="spellEnd"/>
      <w:r w:rsidR="00E1696D" w:rsidRPr="00430C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12302F" w:rsidRPr="00430C3F">
        <w:rPr>
          <w:rFonts w:ascii="Arial" w:eastAsia="Calibri" w:hAnsi="Arial" w:cs="Arial"/>
          <w:sz w:val="24"/>
          <w:szCs w:val="24"/>
        </w:rPr>
        <w:t>жагсаал</w:t>
      </w:r>
      <w:proofErr w:type="spellEnd"/>
      <w:r w:rsidR="0012302F">
        <w:rPr>
          <w:rFonts w:ascii="Arial" w:eastAsia="Calibri" w:hAnsi="Arial" w:cs="Arial"/>
          <w:sz w:val="24"/>
          <w:szCs w:val="24"/>
        </w:rPr>
        <w:t>,</w:t>
      </w:r>
      <w:r w:rsidR="0012302F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2302F">
        <w:rPr>
          <w:rFonts w:ascii="Arial" w:eastAsia="Calibri" w:hAnsi="Arial" w:cs="Arial"/>
          <w:sz w:val="24"/>
          <w:szCs w:val="24"/>
        </w:rPr>
        <w:t>цуглаан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зохион</w:t>
      </w:r>
      <w:proofErr w:type="spellEnd"/>
      <w:r w:rsidR="00E1696D" w:rsidRPr="00430C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Calibri" w:hAnsi="Arial" w:cs="Arial"/>
          <w:sz w:val="24"/>
          <w:szCs w:val="24"/>
        </w:rPr>
        <w:t>байгуулсан</w:t>
      </w:r>
      <w:proofErr w:type="spellEnd"/>
      <w:r w:rsidR="00F61845">
        <w:rPr>
          <w:rFonts w:ascii="Arial" w:eastAsia="Calibri" w:hAnsi="Arial" w:cs="Arial"/>
          <w:sz w:val="24"/>
          <w:szCs w:val="24"/>
        </w:rPr>
        <w:t xml:space="preserve"> </w:t>
      </w:r>
      <w:r w:rsidR="00F61845" w:rsidRPr="00430C3F">
        <w:rPr>
          <w:rFonts w:ascii="Arial" w:hAnsi="Arial" w:cs="Arial"/>
          <w:sz w:val="24"/>
          <w:szCs w:val="24"/>
          <w:lang w:val="mn-MN"/>
        </w:rPr>
        <w:t>бол</w:t>
      </w:r>
      <w:r w:rsidR="00F61845" w:rsidRPr="00430C3F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зуун тавин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430C3F">
        <w:rPr>
          <w:rFonts w:ascii="Arial" w:eastAsia="Times New Roman" w:hAnsi="Arial" w:cs="Arial"/>
          <w:sz w:val="24"/>
          <w:szCs w:val="24"/>
          <w:lang w:val="mn-MN"/>
        </w:rPr>
        <w:t>нэг мянга таван зуун</w:t>
      </w:r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CB4FF7" w:rsidRPr="00430C3F">
        <w:rPr>
          <w:rStyle w:val="Strong"/>
          <w:rFonts w:ascii="Arial" w:eastAsia="Times New Roman" w:hAnsi="Arial" w:cs="Arial"/>
          <w:b w:val="0"/>
          <w:sz w:val="24"/>
          <w:szCs w:val="24"/>
        </w:rPr>
        <w:t>;</w:t>
      </w:r>
      <w:r w:rsidR="0012302F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</w:p>
    <w:p w14:paraId="39691450" w14:textId="39845F9C" w:rsidR="00CB4FF7" w:rsidRPr="00430C3F" w:rsidRDefault="00511F5C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lastRenderedPageBreak/>
        <w:t>3</w:t>
      </w:r>
      <w:r w:rsidR="00CB4FF7" w:rsidRPr="00430C3F">
        <w:rPr>
          <w:rFonts w:ascii="Arial" w:hAnsi="Arial" w:cs="Arial"/>
          <w:sz w:val="24"/>
          <w:szCs w:val="24"/>
          <w:lang w:val="mn-MN"/>
        </w:rPr>
        <w:t>.</w:t>
      </w:r>
      <w:proofErr w:type="gramStart"/>
      <w:r w:rsidR="00CB4FF7" w:rsidRPr="00430C3F">
        <w:rPr>
          <w:rFonts w:ascii="Arial" w:hAnsi="Arial" w:cs="Arial"/>
          <w:sz w:val="24"/>
          <w:szCs w:val="24"/>
          <w:lang w:val="mn-MN"/>
        </w:rPr>
        <w:t>4.</w:t>
      </w:r>
      <w:r w:rsidR="00E1696D" w:rsidRPr="00430C3F">
        <w:rPr>
          <w:rFonts w:ascii="Arial" w:hAnsi="Arial" w:cs="Arial"/>
          <w:sz w:val="24"/>
          <w:szCs w:val="24"/>
          <w:lang w:val="mn-MN"/>
        </w:rPr>
        <w:t>хот</w:t>
      </w:r>
      <w:proofErr w:type="gramEnd"/>
      <w:r w:rsidR="00E1696D" w:rsidRPr="00430C3F">
        <w:rPr>
          <w:rFonts w:ascii="Arial" w:hAnsi="Arial" w:cs="Arial"/>
          <w:sz w:val="24"/>
          <w:szCs w:val="24"/>
          <w:lang w:val="mn-MN"/>
        </w:rPr>
        <w:t>, тосгоны хилийн заагаас гадна орших хамгаалалтын бүсэд төмөр замын байгууллагаас бусад байгууллага, аж ахуйн нэгж байр</w:t>
      </w:r>
      <w:r w:rsidR="0012302F" w:rsidRPr="00F61845">
        <w:rPr>
          <w:rFonts w:ascii="Arial" w:hAnsi="Arial" w:cs="Arial"/>
          <w:sz w:val="24"/>
          <w:szCs w:val="24"/>
          <w:lang w:val="mn-MN"/>
        </w:rPr>
        <w:t>луу</w:t>
      </w:r>
      <w:r w:rsidR="0012302F">
        <w:rPr>
          <w:rFonts w:ascii="Arial" w:hAnsi="Arial" w:cs="Arial"/>
          <w:sz w:val="24"/>
          <w:szCs w:val="24"/>
          <w:lang w:val="mn-MN"/>
        </w:rPr>
        <w:t>л</w:t>
      </w:r>
      <w:r w:rsidR="00E1696D" w:rsidRPr="00430C3F">
        <w:rPr>
          <w:rFonts w:ascii="Arial" w:hAnsi="Arial" w:cs="Arial"/>
          <w:sz w:val="24"/>
          <w:szCs w:val="24"/>
          <w:lang w:val="mn-MN"/>
        </w:rPr>
        <w:t>сан, иргэд оршин суусан бол</w:t>
      </w:r>
      <w:r w:rsidR="00E1696D" w:rsidRPr="00430C3F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1696D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зуун тавин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1696D" w:rsidRPr="00430C3F">
        <w:rPr>
          <w:rFonts w:ascii="Arial" w:eastAsia="Times New Roman" w:hAnsi="Arial" w:cs="Arial"/>
          <w:sz w:val="24"/>
          <w:szCs w:val="24"/>
          <w:lang w:val="mn-MN"/>
        </w:rPr>
        <w:t>нэг мянга таван зуун</w:t>
      </w:r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E1696D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1696D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>.</w:t>
      </w:r>
    </w:p>
    <w:p w14:paraId="2AE2D57C" w14:textId="77777777" w:rsidR="0059143B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F3D1609" w14:textId="69F6AD25" w:rsidR="00CB4FF7" w:rsidRPr="00430C3F" w:rsidRDefault="00511F5C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4</w:t>
      </w:r>
      <w:r w:rsidR="00CB4FF7" w:rsidRPr="00430C3F">
        <w:rPr>
          <w:rFonts w:ascii="Arial" w:hAnsi="Arial" w:cs="Arial"/>
          <w:sz w:val="24"/>
          <w:szCs w:val="24"/>
          <w:lang w:val="mn-MN"/>
        </w:rPr>
        <w:t>.</w:t>
      </w:r>
      <w:r w:rsidR="00094916">
        <w:rPr>
          <w:rFonts w:ascii="Arial" w:eastAsia="Calibri" w:hAnsi="Arial" w:cs="Arial"/>
          <w:sz w:val="24"/>
          <w:szCs w:val="24"/>
          <w:lang w:val="mn-MN"/>
        </w:rPr>
        <w:t>Х</w:t>
      </w:r>
      <w:r w:rsidR="00E6607E" w:rsidRPr="00430C3F">
        <w:rPr>
          <w:rFonts w:ascii="Arial" w:eastAsia="Times New Roman" w:hAnsi="Arial" w:cs="Arial"/>
          <w:bCs/>
          <w:sz w:val="24"/>
          <w:szCs w:val="24"/>
          <w:lang w:val="mn-MN"/>
        </w:rPr>
        <w:t>уулиар хориглосон т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өмөр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замын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дэд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бүтэц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салбар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зам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хөдлөх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бүрэлдэхүүн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чингэлэг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техник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хэрэгсэл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bCs/>
          <w:sz w:val="24"/>
          <w:szCs w:val="24"/>
        </w:rPr>
        <w:t>технологи</w:t>
      </w:r>
      <w:proofErr w:type="spellEnd"/>
      <w:r w:rsidR="00E6607E" w:rsidRPr="00430C3F">
        <w:rPr>
          <w:rFonts w:ascii="Arial" w:eastAsia="Times New Roman" w:hAnsi="Arial" w:cs="Arial"/>
          <w:bCs/>
          <w:sz w:val="24"/>
          <w:szCs w:val="24"/>
          <w:lang w:val="mn-MN"/>
        </w:rPr>
        <w:t>йг төмөр замын тээвэрт ашигласан бол</w:t>
      </w:r>
      <w:r w:rsidR="00E6607E" w:rsidRPr="00430C3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мянган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нэ</w:t>
      </w:r>
      <w:r w:rsidR="00094916">
        <w:rPr>
          <w:rFonts w:ascii="Arial" w:eastAsia="Times New Roman" w:hAnsi="Arial" w:cs="Arial"/>
          <w:sz w:val="24"/>
          <w:szCs w:val="24"/>
        </w:rPr>
        <w:t>гжтэй</w:t>
      </w:r>
      <w:proofErr w:type="spellEnd"/>
      <w:r w:rsidR="00094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4916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094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4916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арван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>.</w:t>
      </w:r>
    </w:p>
    <w:p w14:paraId="5B24B8E2" w14:textId="77777777" w:rsidR="0059143B" w:rsidRDefault="0059143B" w:rsidP="00430C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358309FF" w14:textId="008251E8" w:rsidR="00CB4FF7" w:rsidRPr="00430C3F" w:rsidRDefault="00511F5C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0C3F">
        <w:rPr>
          <w:rFonts w:ascii="Arial" w:eastAsia="Times New Roman" w:hAnsi="Arial" w:cs="Arial"/>
          <w:sz w:val="24"/>
          <w:szCs w:val="24"/>
        </w:rPr>
        <w:t>5</w:t>
      </w:r>
      <w:r w:rsidR="00094916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>Т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өмөр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>дэд бүтцийн бүрдэл хэсэг</w:t>
      </w:r>
      <w:r w:rsidR="00E6607E" w:rsidRPr="00430C3F">
        <w:rPr>
          <w:rStyle w:val="Strong"/>
          <w:rFonts w:ascii="Arial" w:eastAsia="Times New Roman" w:hAnsi="Arial" w:cs="Arial"/>
          <w:sz w:val="24"/>
          <w:szCs w:val="24"/>
          <w:lang w:val="mn-MN"/>
        </w:rPr>
        <w:t>,</w:t>
      </w:r>
      <w:r w:rsidR="00E6607E" w:rsidRPr="00430C3F">
        <w:rPr>
          <w:rStyle w:val="Strong"/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өмөр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замын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байгууламж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хамгаалалтын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тор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hAnsi="Arial" w:cs="Arial"/>
          <w:sz w:val="24"/>
          <w:szCs w:val="24"/>
        </w:rPr>
        <w:t>хаалт</w:t>
      </w:r>
      <w:proofErr w:type="spellEnd"/>
      <w:r w:rsidR="00E6607E" w:rsidRPr="00430C3F">
        <w:rPr>
          <w:rFonts w:ascii="Arial" w:hAnsi="Arial" w:cs="Arial"/>
          <w:sz w:val="24"/>
          <w:szCs w:val="24"/>
        </w:rPr>
        <w:t xml:space="preserve">, </w:t>
      </w:r>
      <w:r w:rsidR="00E6607E" w:rsidRPr="00430C3F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өдлөх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бүрэлдэхүүний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анги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тоноглолыг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эвдсэн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гэмтээсэн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бол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учруулсан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хохирол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нөхөн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төлбөрийг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гаргуулж</w:t>
      </w:r>
      <w:proofErr w:type="spellEnd"/>
      <w:r w:rsidR="00094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4916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таван зуун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6607E" w:rsidRPr="00430C3F">
        <w:rPr>
          <w:rFonts w:ascii="Arial" w:eastAsia="Times New Roman" w:hAnsi="Arial" w:cs="Arial"/>
          <w:sz w:val="24"/>
          <w:szCs w:val="24"/>
          <w:lang w:val="mn-MN"/>
        </w:rPr>
        <w:t>таван</w:t>
      </w:r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607E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E6607E" w:rsidRPr="00430C3F">
        <w:rPr>
          <w:rFonts w:ascii="Arial" w:eastAsia="Times New Roman" w:hAnsi="Arial" w:cs="Arial"/>
          <w:sz w:val="24"/>
          <w:szCs w:val="24"/>
        </w:rPr>
        <w:t>.</w:t>
      </w:r>
    </w:p>
    <w:p w14:paraId="2AD590D7" w14:textId="77777777" w:rsidR="0059143B" w:rsidRDefault="0059143B" w:rsidP="00430C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DA10800" w14:textId="40C90373" w:rsidR="00F61845" w:rsidRPr="00F61845" w:rsidRDefault="00F61845" w:rsidP="00F618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61845">
        <w:rPr>
          <w:rFonts w:ascii="Arial" w:eastAsia="Times New Roman" w:hAnsi="Arial" w:cs="Arial"/>
          <w:sz w:val="24"/>
          <w:szCs w:val="24"/>
        </w:rPr>
        <w:t>6</w:t>
      </w:r>
      <w:r w:rsidRPr="00F61845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spellStart"/>
      <w:r w:rsidR="00B20423">
        <w:rPr>
          <w:rFonts w:ascii="Arial" w:eastAsia="Calibri" w:hAnsi="Arial" w:cs="Arial"/>
          <w:sz w:val="24"/>
          <w:szCs w:val="24"/>
        </w:rPr>
        <w:t>С</w:t>
      </w:r>
      <w:r w:rsidRPr="00F61845">
        <w:rPr>
          <w:rFonts w:ascii="Arial" w:eastAsia="Calibri" w:hAnsi="Arial" w:cs="Arial"/>
          <w:sz w:val="24"/>
          <w:szCs w:val="24"/>
        </w:rPr>
        <w:t>албар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зам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эзэмшигч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нь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20423">
        <w:rPr>
          <w:rFonts w:ascii="Arial" w:eastAsia="Calibri" w:hAnsi="Arial" w:cs="Arial"/>
          <w:sz w:val="24"/>
          <w:szCs w:val="24"/>
        </w:rPr>
        <w:t>салбар</w:t>
      </w:r>
      <w:proofErr w:type="spellEnd"/>
      <w:r w:rsidR="00B2042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20423">
        <w:rPr>
          <w:rFonts w:ascii="Arial" w:eastAsia="Calibri" w:hAnsi="Arial" w:cs="Arial"/>
          <w:sz w:val="24"/>
          <w:szCs w:val="24"/>
        </w:rPr>
        <w:t>замаар</w:t>
      </w:r>
      <w:proofErr w:type="spellEnd"/>
      <w:r w:rsidR="00B20423">
        <w:rPr>
          <w:rFonts w:ascii="Arial" w:eastAsia="Calibri" w:hAnsi="Arial" w:cs="Arial"/>
          <w:sz w:val="24"/>
          <w:szCs w:val="24"/>
        </w:rPr>
        <w:t xml:space="preserve"> </w:t>
      </w:r>
      <w:r w:rsidR="00B20423">
        <w:rPr>
          <w:rFonts w:ascii="Arial" w:eastAsia="Calibri" w:hAnsi="Arial" w:cs="Arial"/>
          <w:sz w:val="24"/>
          <w:szCs w:val="24"/>
          <w:lang w:val="mn-MN"/>
        </w:rPr>
        <w:t>дамжин өнгөрөх тээвэрлэлт хийж байгаа</w:t>
      </w:r>
      <w:r w:rsidRPr="00F61845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proofErr w:type="spellStart"/>
      <w:r w:rsidR="00B20423">
        <w:rPr>
          <w:rFonts w:ascii="Arial" w:eastAsia="Calibri" w:hAnsi="Arial" w:cs="Arial"/>
          <w:sz w:val="24"/>
          <w:szCs w:val="24"/>
        </w:rPr>
        <w:t>т</w:t>
      </w:r>
      <w:r w:rsidR="00B20423" w:rsidRPr="00F61845">
        <w:rPr>
          <w:rFonts w:ascii="Arial" w:eastAsia="Calibri" w:hAnsi="Arial" w:cs="Arial"/>
          <w:sz w:val="24"/>
          <w:szCs w:val="24"/>
        </w:rPr>
        <w:t>ээвэрлэгч</w:t>
      </w:r>
      <w:r w:rsidR="00B20423">
        <w:rPr>
          <w:rFonts w:ascii="Arial" w:eastAsia="Calibri" w:hAnsi="Arial" w:cs="Arial"/>
          <w:sz w:val="24"/>
          <w:szCs w:val="24"/>
        </w:rPr>
        <w:t>ийн</w:t>
      </w:r>
      <w:proofErr w:type="spellEnd"/>
      <w:r w:rsidR="00B20423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үйл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ажиллагаанд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20423">
        <w:rPr>
          <w:rFonts w:ascii="Arial" w:eastAsia="Calibri" w:hAnsi="Arial" w:cs="Arial"/>
          <w:sz w:val="24"/>
          <w:szCs w:val="24"/>
        </w:rPr>
        <w:t>үндэслэлгүйгээр</w:t>
      </w:r>
      <w:proofErr w:type="spellEnd"/>
      <w:r w:rsidR="00B2042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саад</w:t>
      </w:r>
      <w:proofErr w:type="spellEnd"/>
      <w:r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Calibri" w:hAnsi="Arial" w:cs="Arial"/>
          <w:sz w:val="24"/>
          <w:szCs w:val="24"/>
        </w:rPr>
        <w:t>учруул</w:t>
      </w:r>
      <w:proofErr w:type="spellEnd"/>
      <w:r w:rsidRPr="00F61845">
        <w:rPr>
          <w:rFonts w:ascii="Arial" w:eastAsia="Calibri" w:hAnsi="Arial" w:cs="Arial"/>
          <w:sz w:val="24"/>
          <w:szCs w:val="24"/>
          <w:lang w:val="mn-MN"/>
        </w:rPr>
        <w:t xml:space="preserve">сан бол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r w:rsidRPr="00F61845">
        <w:rPr>
          <w:rFonts w:ascii="Arial" w:eastAsia="Times New Roman" w:hAnsi="Arial" w:cs="Arial"/>
          <w:sz w:val="24"/>
          <w:szCs w:val="24"/>
          <w:lang w:val="mn-MN"/>
        </w:rPr>
        <w:t xml:space="preserve">хоёр зуун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r w:rsidRPr="00F61845">
        <w:rPr>
          <w:rFonts w:ascii="Arial" w:eastAsia="Times New Roman" w:hAnsi="Arial" w:cs="Arial"/>
          <w:sz w:val="24"/>
          <w:szCs w:val="24"/>
          <w:lang w:val="mn-MN"/>
        </w:rPr>
        <w:t>хоёр мянган</w:t>
      </w:r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61845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Pr="00F61845">
        <w:rPr>
          <w:rFonts w:ascii="Arial" w:eastAsia="Times New Roman" w:hAnsi="Arial" w:cs="Arial"/>
          <w:sz w:val="24"/>
          <w:szCs w:val="24"/>
          <w:lang w:val="mn-MN"/>
        </w:rPr>
        <w:t>.</w:t>
      </w:r>
    </w:p>
    <w:p w14:paraId="15BCBBD9" w14:textId="77777777" w:rsidR="00F61845" w:rsidRPr="00F61845" w:rsidRDefault="00F61845" w:rsidP="00F618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47F3121" w14:textId="6F5FADE0" w:rsidR="00F61845" w:rsidRPr="00F61845" w:rsidRDefault="00B20423" w:rsidP="00F618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7.</w:t>
      </w:r>
      <w:r w:rsidR="00F61845" w:rsidRPr="00F61845">
        <w:rPr>
          <w:rFonts w:ascii="Arial" w:eastAsia="Times New Roman" w:hAnsi="Arial" w:cs="Arial"/>
          <w:sz w:val="24"/>
          <w:szCs w:val="24"/>
          <w:lang w:val="mn-MN"/>
        </w:rPr>
        <w:t>Т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ээвэрлэгч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ачаа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илгээгч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хүлээн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авагч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тээвэр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зуучлагч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нь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бусдын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эзэмшлийн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хөдлөх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бүрэлдэхүүн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чингэлгийг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эзэмшигчийн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зөвшөөрөлгүй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ашигласан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ачилтад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Calibri" w:hAnsi="Arial" w:cs="Arial"/>
          <w:sz w:val="24"/>
          <w:szCs w:val="24"/>
        </w:rPr>
        <w:t>авсан</w:t>
      </w:r>
      <w:proofErr w:type="spellEnd"/>
      <w:r w:rsidR="00F61845" w:rsidRPr="00F61845">
        <w:rPr>
          <w:rFonts w:ascii="Arial" w:eastAsia="Calibri" w:hAnsi="Arial" w:cs="Arial"/>
          <w:sz w:val="24"/>
          <w:szCs w:val="24"/>
          <w:lang w:val="mn-MN"/>
        </w:rPr>
        <w:t xml:space="preserve"> бол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учруулсан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хохирол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нөхөн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төлбөрийг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гаргуулж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F61845">
        <w:rPr>
          <w:rFonts w:ascii="Arial" w:eastAsia="Times New Roman" w:hAnsi="Arial" w:cs="Arial"/>
          <w:sz w:val="24"/>
          <w:szCs w:val="24"/>
          <w:lang w:val="mn-MN"/>
        </w:rPr>
        <w:t xml:space="preserve">хоёр зуун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r w:rsidR="00F61845" w:rsidRPr="00F61845">
        <w:rPr>
          <w:rFonts w:ascii="Arial" w:eastAsia="Times New Roman" w:hAnsi="Arial" w:cs="Arial"/>
          <w:sz w:val="24"/>
          <w:szCs w:val="24"/>
          <w:lang w:val="mn-MN"/>
        </w:rPr>
        <w:t>хоёр мянган</w:t>
      </w:r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61845" w:rsidRPr="00F61845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F61845" w:rsidRPr="00F6184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E2260AB" w14:textId="77777777" w:rsidR="0059143B" w:rsidRDefault="0059143B" w:rsidP="00430C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F235459" w14:textId="3AF799E3" w:rsidR="00CB4FF7" w:rsidRDefault="00F61845" w:rsidP="0059143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094916">
        <w:rPr>
          <w:rFonts w:ascii="Arial" w:eastAsia="Times New Roman" w:hAnsi="Arial" w:cs="Arial"/>
          <w:sz w:val="24"/>
          <w:szCs w:val="24"/>
        </w:rPr>
        <w:t>.</w:t>
      </w:r>
      <w:r w:rsidR="00CB4FF7" w:rsidRPr="00430C3F">
        <w:rPr>
          <w:rFonts w:ascii="Arial" w:eastAsia="Times New Roman" w:hAnsi="Arial" w:cs="Arial"/>
          <w:sz w:val="24"/>
          <w:szCs w:val="24"/>
        </w:rPr>
        <w:t xml:space="preserve">Төмөр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EC6BF7" w:rsidRPr="00430C3F">
        <w:rPr>
          <w:rFonts w:ascii="Arial" w:hAnsi="Arial" w:cs="Arial"/>
          <w:sz w:val="24"/>
          <w:szCs w:val="24"/>
          <w:lang w:val="mn-MN"/>
        </w:rPr>
        <w:t>тусгай зөвшөөрл</w:t>
      </w:r>
      <w:r w:rsidR="001F2431" w:rsidRPr="00430C3F">
        <w:rPr>
          <w:rFonts w:ascii="Arial" w:hAnsi="Arial" w:cs="Arial"/>
          <w:sz w:val="24"/>
          <w:szCs w:val="24"/>
          <w:lang w:val="mn-MN"/>
        </w:rPr>
        <w:t>ий</w:t>
      </w:r>
      <w:r w:rsidR="00EC6BF7" w:rsidRPr="00430C3F">
        <w:rPr>
          <w:rFonts w:ascii="Arial" w:hAnsi="Arial" w:cs="Arial"/>
          <w:sz w:val="24"/>
          <w:szCs w:val="24"/>
          <w:lang w:val="mn-MN"/>
        </w:rPr>
        <w:t xml:space="preserve">н үндсэн дээр </w:t>
      </w:r>
      <w:r w:rsidR="00094916">
        <w:rPr>
          <w:rFonts w:ascii="Arial" w:hAnsi="Arial" w:cs="Arial"/>
          <w:sz w:val="24"/>
          <w:szCs w:val="24"/>
          <w:lang w:val="mn-MN"/>
        </w:rPr>
        <w:t xml:space="preserve">эрхлэх </w:t>
      </w:r>
      <w:r w:rsidR="00EC6BF7" w:rsidRPr="00430C3F">
        <w:rPr>
          <w:rFonts w:ascii="Arial" w:hAnsi="Arial" w:cs="Arial"/>
          <w:sz w:val="24"/>
          <w:szCs w:val="24"/>
          <w:lang w:val="mn-MN"/>
        </w:rPr>
        <w:t>үйл ажиллагаа</w:t>
      </w:r>
      <w:r w:rsidR="00CB4FF7" w:rsidRPr="00430C3F">
        <w:rPr>
          <w:rFonts w:ascii="Arial" w:hAnsi="Arial" w:cs="Arial"/>
          <w:sz w:val="24"/>
          <w:szCs w:val="24"/>
          <w:lang w:val="mn-MN"/>
        </w:rPr>
        <w:t xml:space="preserve"> эрхлэхдээ:</w:t>
      </w:r>
    </w:p>
    <w:p w14:paraId="67E374C8" w14:textId="77777777" w:rsidR="0059143B" w:rsidRPr="00430C3F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0938760" w14:textId="2D0544D0" w:rsidR="00CB4FF7" w:rsidRDefault="00F61845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.1.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зөвшөөрөлгүй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>;</w:t>
      </w:r>
    </w:p>
    <w:p w14:paraId="1C0415BE" w14:textId="77777777" w:rsidR="0059143B" w:rsidRPr="00430C3F" w:rsidRDefault="0059143B" w:rsidP="006374C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14:paraId="66BD63CF" w14:textId="7BAA1087" w:rsidR="00CB4FF7" w:rsidRDefault="00F61845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.2.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зөвшөөрлийн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шаардлаг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а хангаагүй</w:t>
      </w:r>
      <w:r w:rsidR="00CB4FF7" w:rsidRPr="00430C3F">
        <w:rPr>
          <w:rFonts w:ascii="Arial" w:eastAsia="Times New Roman" w:hAnsi="Arial" w:cs="Arial"/>
          <w:sz w:val="24"/>
          <w:szCs w:val="24"/>
        </w:rPr>
        <w:t>;</w:t>
      </w:r>
    </w:p>
    <w:p w14:paraId="63C2E1E1" w14:textId="77777777" w:rsidR="0059143B" w:rsidRPr="00430C3F" w:rsidRDefault="0059143B" w:rsidP="006374C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14:paraId="0AAAF8CF" w14:textId="44D7D87C" w:rsidR="00CB4FF7" w:rsidRDefault="00F61845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.3.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зөвшөөрлийг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бусдад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шилжүүл</w:t>
      </w:r>
      <w:proofErr w:type="spellEnd"/>
      <w:r w:rsidR="006374C9">
        <w:rPr>
          <w:rFonts w:ascii="Arial" w:eastAsia="Times New Roman" w:hAnsi="Arial" w:cs="Arial"/>
          <w:sz w:val="24"/>
          <w:szCs w:val="24"/>
          <w:lang w:val="mn-MN"/>
        </w:rPr>
        <w:t>сэн</w:t>
      </w:r>
      <w:r w:rsidR="00CB4FF7" w:rsidRPr="00430C3F">
        <w:rPr>
          <w:rFonts w:ascii="Arial" w:eastAsia="Times New Roman" w:hAnsi="Arial" w:cs="Arial"/>
          <w:sz w:val="24"/>
          <w:szCs w:val="24"/>
        </w:rPr>
        <w:t>;</w:t>
      </w:r>
    </w:p>
    <w:p w14:paraId="466055FF" w14:textId="77777777" w:rsidR="0059143B" w:rsidRPr="00430C3F" w:rsidRDefault="0059143B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</w:p>
    <w:p w14:paraId="1911E9FF" w14:textId="56077A7C" w:rsidR="00CB4FF7" w:rsidRDefault="00F61845" w:rsidP="006374C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4.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бусдын</w:t>
      </w:r>
      <w:proofErr w:type="spellEnd"/>
      <w:proofErr w:type="gram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зөвшөөрлөөр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эрхэлсэн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учруулсан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хохирол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нөхө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н</w:t>
      </w:r>
      <w:r w:rsidR="002F1B7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төлбөрийг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гаргуулж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bookmarkStart w:id="3" w:name="_Hlk861916"/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DD34DC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мянган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DD34DC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арван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4DC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DD34DC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B4FF7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CB4FF7" w:rsidRPr="00430C3F">
        <w:rPr>
          <w:rFonts w:ascii="Arial" w:eastAsia="Times New Roman" w:hAnsi="Arial" w:cs="Arial"/>
          <w:sz w:val="24"/>
          <w:szCs w:val="24"/>
        </w:rPr>
        <w:t>.</w:t>
      </w:r>
    </w:p>
    <w:p w14:paraId="78CFE8A2" w14:textId="77777777" w:rsidR="0059143B" w:rsidRPr="00430C3F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bookmarkEnd w:id="3"/>
    <w:p w14:paraId="30B6A0C4" w14:textId="3A98EB33" w:rsidR="004D450F" w:rsidRPr="00430C3F" w:rsidRDefault="00F61845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</w:t>
      </w:r>
      <w:r w:rsidR="00CB4FF7" w:rsidRPr="00430C3F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4D450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Т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ээвэрлэлтийн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оролцогч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 Т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өмөр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замын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тээврийн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4D450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тухай хуульд заасан үүргээ биелүүлээгүй буюу зохих ёсоор биелүүлээгүй бол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учруулсан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хохирол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нөхөн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төлбөрийг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гаргуулж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хүнийг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bookmarkStart w:id="4" w:name="_Hlk36038612"/>
      <w:r w:rsidR="004D450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нэг мянган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r w:rsidR="004D450F" w:rsidRPr="00430C3F">
        <w:rPr>
          <w:rFonts w:ascii="Arial" w:eastAsia="Times New Roman" w:hAnsi="Arial" w:cs="Arial"/>
          <w:sz w:val="24"/>
          <w:szCs w:val="24"/>
          <w:lang w:val="mn-MN"/>
        </w:rPr>
        <w:t xml:space="preserve">арван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bookmarkEnd w:id="4"/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нэгжтэй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тэнцэх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D450F" w:rsidRPr="00430C3F">
        <w:rPr>
          <w:rFonts w:ascii="Arial" w:eastAsia="Times New Roman" w:hAnsi="Arial" w:cs="Arial"/>
          <w:sz w:val="24"/>
          <w:szCs w:val="24"/>
        </w:rPr>
        <w:t>торгоно</w:t>
      </w:r>
      <w:proofErr w:type="spellEnd"/>
      <w:r w:rsidR="004D450F" w:rsidRPr="00430C3F">
        <w:rPr>
          <w:rFonts w:ascii="Arial" w:eastAsia="Times New Roman" w:hAnsi="Arial" w:cs="Arial"/>
          <w:sz w:val="24"/>
          <w:szCs w:val="24"/>
        </w:rPr>
        <w:t>.</w:t>
      </w:r>
    </w:p>
    <w:p w14:paraId="482319F3" w14:textId="12FDB07B" w:rsidR="00EA3C62" w:rsidRPr="00430C3F" w:rsidRDefault="00EA3C62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DE85470" w14:textId="22E28DE5" w:rsidR="00EF2EFD" w:rsidRPr="0059143B" w:rsidRDefault="00EF2EFD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="0059143B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59143B">
        <w:rPr>
          <w:rFonts w:ascii="Arial" w:hAnsi="Arial" w:cs="Arial"/>
          <w:sz w:val="24"/>
          <w:szCs w:val="24"/>
          <w:lang w:val="mn-MN"/>
        </w:rPr>
        <w:t>Энэ хуулийг Төмөр замын тээврийн тухай хууль /шинэчилсэн найруулга/ хүчин төгөлдөр болсон өдрөөс эхлэн дагаж мөрдөнө.</w:t>
      </w:r>
    </w:p>
    <w:p w14:paraId="70D8B8D9" w14:textId="1BC95B53" w:rsidR="00CB4FF7" w:rsidRPr="00430C3F" w:rsidRDefault="00CB4FF7" w:rsidP="00430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36C237" w14:textId="77777777" w:rsidR="00F066BC" w:rsidRPr="00430C3F" w:rsidRDefault="00F066BC" w:rsidP="00430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6A3EA0" w14:textId="285175DD" w:rsidR="00CB4FF7" w:rsidRPr="0059143B" w:rsidRDefault="0043154C" w:rsidP="0059143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9143B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МОНГОЛ УЛСЫН ИХ ХУРЛЫН ДАРГА</w:t>
      </w:r>
      <w:r w:rsidRPr="0059143B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59143B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59143B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  <w:t>Г.ЗАНДАНШАТАР</w:t>
      </w:r>
    </w:p>
    <w:p w14:paraId="0FF132C8" w14:textId="77777777" w:rsidR="00CB4FF7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  <w:sectPr w:rsidR="00CB4FF7" w:rsidRPr="00430C3F" w:rsidSect="002F1B7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358702B4" w14:textId="5B309B06" w:rsidR="000001DA" w:rsidRDefault="003947E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  <w:r>
        <w:rPr>
          <w:rFonts w:ascii="Arial" w:hAnsi="Arial" w:cs="Arial"/>
          <w:bCs/>
          <w:iCs/>
          <w:sz w:val="24"/>
          <w:szCs w:val="24"/>
          <w:lang w:val="mn-MN"/>
        </w:rPr>
        <w:lastRenderedPageBreak/>
        <w:t>Төсөл</w:t>
      </w:r>
    </w:p>
    <w:p w14:paraId="72810884" w14:textId="77777777" w:rsidR="003947E0" w:rsidRDefault="003947E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72B824BF" w14:textId="77777777" w:rsidR="003947E0" w:rsidRPr="003947E0" w:rsidRDefault="003947E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177F8FC8" w14:textId="77777777" w:rsidR="000001DA" w:rsidRPr="00430C3F" w:rsidRDefault="000001D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>МОНГОЛ УЛСЫН ХУУЛЬ</w:t>
      </w:r>
    </w:p>
    <w:p w14:paraId="13BBB4B7" w14:textId="77777777" w:rsidR="000001DA" w:rsidRPr="00430C3F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1087C8" w14:textId="04EDFD19" w:rsidR="000001DA" w:rsidRPr="00430C3F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20</w:t>
      </w:r>
      <w:r w:rsidR="003947E0">
        <w:rPr>
          <w:rFonts w:ascii="Arial" w:hAnsi="Arial" w:cs="Arial"/>
          <w:sz w:val="24"/>
          <w:szCs w:val="24"/>
          <w:lang w:val="mn-MN"/>
        </w:rPr>
        <w:t>20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оны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 </w:t>
      </w:r>
      <w:proofErr w:type="spellStart"/>
      <w:r w:rsidRPr="00430C3F">
        <w:rPr>
          <w:rFonts w:ascii="Arial" w:hAnsi="Arial" w:cs="Arial"/>
          <w:sz w:val="24"/>
          <w:szCs w:val="24"/>
        </w:rPr>
        <w:t>дугаар</w:t>
      </w:r>
      <w:proofErr w:type="spellEnd"/>
      <w:r w:rsidRPr="00430C3F">
        <w:rPr>
          <w:rFonts w:ascii="Arial" w:hAnsi="Arial" w:cs="Arial"/>
          <w:sz w:val="24"/>
          <w:szCs w:val="24"/>
        </w:rPr>
        <w:tab/>
      </w:r>
      <w:r w:rsidRPr="00430C3F">
        <w:rPr>
          <w:rFonts w:ascii="Arial" w:hAnsi="Arial" w:cs="Arial"/>
          <w:sz w:val="24"/>
          <w:szCs w:val="24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</w:t>
      </w:r>
      <w:proofErr w:type="spellStart"/>
      <w:r w:rsidRPr="00430C3F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4C35B914" w14:textId="77777777" w:rsidR="000001DA" w:rsidRPr="00430C3F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30C3F">
        <w:rPr>
          <w:rFonts w:ascii="Arial" w:hAnsi="Arial" w:cs="Arial"/>
          <w:sz w:val="24"/>
          <w:szCs w:val="24"/>
        </w:rPr>
        <w:t>сарын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</w:t>
      </w:r>
      <w:r w:rsidRPr="00430C3F">
        <w:rPr>
          <w:rFonts w:ascii="Arial" w:hAnsi="Arial" w:cs="Arial"/>
          <w:sz w:val="24"/>
          <w:szCs w:val="24"/>
          <w:lang w:val="mn-MN"/>
        </w:rPr>
        <w:t>-ний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өдөр</w:t>
      </w:r>
      <w:proofErr w:type="spellEnd"/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proofErr w:type="spellStart"/>
      <w:r w:rsidRPr="00430C3F">
        <w:rPr>
          <w:rFonts w:ascii="Arial" w:hAnsi="Arial" w:cs="Arial"/>
          <w:sz w:val="24"/>
          <w:szCs w:val="24"/>
        </w:rPr>
        <w:t>хот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</w:t>
      </w:r>
    </w:p>
    <w:p w14:paraId="440A21A9" w14:textId="77777777" w:rsidR="000001DA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34980" w14:textId="77777777" w:rsidR="003947E0" w:rsidRPr="00430C3F" w:rsidRDefault="003947E0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317CBB" w14:textId="7D748BDF" w:rsidR="0007427A" w:rsidRPr="00430C3F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УЛСЫН ТЭМДЭГТИЙН ХУРААМЖИЙН ТУХАЙ ХУУЛЬД</w:t>
      </w:r>
    </w:p>
    <w:p w14:paraId="668B076B" w14:textId="64A2F226" w:rsidR="0007427A" w:rsidRPr="00430C3F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14:paraId="7EA88CE0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BE51627" w14:textId="13E1C7E2" w:rsidR="006F0044" w:rsidRPr="00FF2286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FF2286">
        <w:rPr>
          <w:rFonts w:ascii="Arial" w:hAnsi="Arial" w:cs="Arial"/>
          <w:sz w:val="24"/>
          <w:szCs w:val="24"/>
          <w:lang w:val="mn-MN"/>
        </w:rPr>
        <w:t xml:space="preserve">Улсын тэмдэгтийн хураамжийн тухай </w:t>
      </w:r>
      <w:r w:rsidR="006F0044" w:rsidRPr="00FF2286">
        <w:rPr>
          <w:rFonts w:ascii="Arial" w:hAnsi="Arial" w:cs="Arial"/>
          <w:sz w:val="24"/>
          <w:szCs w:val="24"/>
          <w:lang w:val="mn-MN"/>
        </w:rPr>
        <w:t>хуульд доор дурдсан а</w:t>
      </w:r>
      <w:r w:rsidR="00FF2286">
        <w:rPr>
          <w:rFonts w:ascii="Arial" w:hAnsi="Arial" w:cs="Arial"/>
          <w:sz w:val="24"/>
          <w:szCs w:val="24"/>
          <w:lang w:val="mn-MN"/>
        </w:rPr>
        <w:t>гуулгатай дараах заалт нэмсүгэй:</w:t>
      </w:r>
    </w:p>
    <w:p w14:paraId="33F78DCA" w14:textId="77777777" w:rsidR="003947E0" w:rsidRDefault="006F0044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ab/>
      </w:r>
    </w:p>
    <w:p w14:paraId="03B06971" w14:textId="3B075381" w:rsidR="006F0044" w:rsidRPr="00430C3F" w:rsidRDefault="006F0044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1/29 дүгээр зүйлийн 29.1.12 дахь заалт</w:t>
      </w:r>
    </w:p>
    <w:p w14:paraId="66EDD784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637A43F" w14:textId="015D32CA" w:rsidR="0007427A" w:rsidRPr="00430C3F" w:rsidRDefault="0007427A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 xml:space="preserve">“29.1.12.салбар зам </w:t>
      </w:r>
      <w:r w:rsidR="008850A9">
        <w:rPr>
          <w:rFonts w:ascii="Arial" w:hAnsi="Arial" w:cs="Arial"/>
          <w:sz w:val="24"/>
          <w:szCs w:val="24"/>
          <w:lang w:val="mn-MN"/>
        </w:rPr>
        <w:t xml:space="preserve">барих </w:t>
      </w:r>
      <w:r w:rsidRPr="00430C3F">
        <w:rPr>
          <w:rFonts w:ascii="Arial" w:hAnsi="Arial" w:cs="Arial"/>
          <w:sz w:val="24"/>
          <w:szCs w:val="24"/>
          <w:lang w:val="mn-MN"/>
        </w:rPr>
        <w:t>тусгай зөвшөөрөл олгоход 2.000.000-5.000.000 төгрөг;</w:t>
      </w:r>
      <w:r w:rsidR="00643DA6"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4D71BFF0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A8EBF2B" w14:textId="34302914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2/29 дүгээр зүйлийн 29.1.1</w:t>
      </w:r>
      <w:r w:rsidR="00D436E8" w:rsidRPr="00430C3F">
        <w:rPr>
          <w:rFonts w:ascii="Arial" w:hAnsi="Arial" w:cs="Arial"/>
          <w:b/>
          <w:sz w:val="24"/>
          <w:szCs w:val="24"/>
          <w:lang w:val="mn-MN"/>
        </w:rPr>
        <w:t>3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дахь заалт</w:t>
      </w:r>
    </w:p>
    <w:p w14:paraId="1FDD43FD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45487FB" w14:textId="326B1CDF" w:rsidR="0007427A" w:rsidRPr="00430C3F" w:rsidRDefault="00643DA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29.1.13.төмөр замын дэд бүтцийн үйлчилгээ үзүүлэх тусгай зөвшөөрөл олгоход 2.000.000-5.000.000 төгрөг;</w:t>
      </w:r>
      <w:r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068606AC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41A2D14" w14:textId="36A4ADFF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3/29 дүгээр зүйлийн 29.1.1</w:t>
      </w:r>
      <w:r w:rsidR="00D436E8" w:rsidRPr="00430C3F">
        <w:rPr>
          <w:rFonts w:ascii="Arial" w:hAnsi="Arial" w:cs="Arial"/>
          <w:b/>
          <w:sz w:val="24"/>
          <w:szCs w:val="24"/>
          <w:lang w:val="mn-MN"/>
        </w:rPr>
        <w:t>4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D436E8" w:rsidRPr="00430C3F">
        <w:rPr>
          <w:rFonts w:ascii="Arial" w:hAnsi="Arial" w:cs="Arial"/>
          <w:b/>
          <w:sz w:val="24"/>
          <w:szCs w:val="24"/>
          <w:lang w:val="mn-MN"/>
        </w:rPr>
        <w:t>эх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заалт</w:t>
      </w:r>
    </w:p>
    <w:p w14:paraId="5EBAAC14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2E1DD29" w14:textId="3396871F" w:rsidR="0007427A" w:rsidRPr="00430C3F" w:rsidRDefault="00643DA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29.1.14.салбар замын үйлчилгээ үзүүлэх тусгай зөвшөөрөл олгоход 2.000. 000-5.000.000 төгрөг;</w:t>
      </w:r>
      <w:r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3A6872ED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0095543" w14:textId="66B3DF49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4/29 дүгээр зүйлийн 29.1.1</w:t>
      </w:r>
      <w:r w:rsidR="00D436E8" w:rsidRPr="00430C3F">
        <w:rPr>
          <w:rFonts w:ascii="Arial" w:hAnsi="Arial" w:cs="Arial"/>
          <w:b/>
          <w:sz w:val="24"/>
          <w:szCs w:val="24"/>
          <w:lang w:val="mn-MN"/>
        </w:rPr>
        <w:t>5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дахь заалт</w:t>
      </w:r>
    </w:p>
    <w:p w14:paraId="540DCB02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82355E6" w14:textId="57BDDE99" w:rsidR="0007427A" w:rsidRPr="00430C3F" w:rsidRDefault="00643DA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29.1.15.</w:t>
      </w:r>
      <w:r w:rsidR="00FF2286">
        <w:rPr>
          <w:rFonts w:ascii="Arial" w:hAnsi="Arial" w:cs="Arial"/>
          <w:sz w:val="24"/>
          <w:szCs w:val="24"/>
          <w:lang w:val="mn-MN"/>
        </w:rPr>
        <w:t xml:space="preserve">төмөр </w:t>
      </w:r>
      <w:r w:rsidR="0007427A" w:rsidRPr="00430C3F">
        <w:rPr>
          <w:rFonts w:ascii="Arial" w:hAnsi="Arial" w:cs="Arial"/>
          <w:sz w:val="24"/>
          <w:szCs w:val="24"/>
          <w:lang w:val="mn-MN"/>
        </w:rPr>
        <w:t>замын дээд ба доод бүтцийн барилга угсралтын ажил гүйцэтгэх тусгай зөвшөөрөл олгоход 2.000.000-5.000.000 төгрөг;</w:t>
      </w:r>
      <w:r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3031EE8F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BBBE32F" w14:textId="1D89D095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5/29 дүгээр зүйлийн 29.1.1</w:t>
      </w:r>
      <w:r w:rsidR="00D436E8" w:rsidRPr="00430C3F">
        <w:rPr>
          <w:rFonts w:ascii="Arial" w:hAnsi="Arial" w:cs="Arial"/>
          <w:b/>
          <w:sz w:val="24"/>
          <w:szCs w:val="24"/>
          <w:lang w:val="mn-MN"/>
        </w:rPr>
        <w:t>6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дахь заалт</w:t>
      </w:r>
    </w:p>
    <w:p w14:paraId="0699ADD5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A09EDBD" w14:textId="22BA0A3F" w:rsidR="0007427A" w:rsidRPr="00430C3F" w:rsidRDefault="00643DA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29.1.16.төмөр замын дэд бүтцийн иж бүрдлийн хэсгийг үйлдвэрлэх, угсрах, засварлах, сэргээн засварлах үйл ажиллагаа эрхлэх тусгай зөвшөөрөл олгоход 2.000.000-5.000.000 төгрөг;</w:t>
      </w:r>
      <w:r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50AE7B9A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2B48093" w14:textId="7F35E6D2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6/29 дүгээр зүйлийн 29.1.1</w:t>
      </w:r>
      <w:r w:rsidR="006A2455" w:rsidRPr="00430C3F">
        <w:rPr>
          <w:rFonts w:ascii="Arial" w:hAnsi="Arial" w:cs="Arial"/>
          <w:b/>
          <w:sz w:val="24"/>
          <w:szCs w:val="24"/>
          <w:lang w:val="mn-MN"/>
        </w:rPr>
        <w:t>7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дахь заалт</w:t>
      </w:r>
    </w:p>
    <w:p w14:paraId="50C897C3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C10EBD0" w14:textId="373044B9" w:rsidR="0007427A" w:rsidRPr="00430C3F" w:rsidRDefault="00643DA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29.1.17.төмөр замын дэд бүтэц, хөдлөх бүрэлдэхүүний зураг төсөл боловсруулах, хяналт тавих зөвлөх үйлчилгээ үзүүлэх тусгай зөвшөөрөл олгоход 2.000.000-5.000.000 төгрөг;</w:t>
      </w:r>
      <w:r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3A73055B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988E6C4" w14:textId="1C01DEE4" w:rsidR="00B32497" w:rsidRPr="00430C3F" w:rsidRDefault="00B324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7/29 дүгээр зүйлийн 29.1.18 дахь заалт</w:t>
      </w:r>
    </w:p>
    <w:p w14:paraId="69A15503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F4C0D55" w14:textId="78826C83" w:rsidR="0007427A" w:rsidRPr="00430C3F" w:rsidRDefault="006A2455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29.1.18.төмөр замын дэд бүтэц, хөдлөх бүрэлдэхүүн</w:t>
      </w:r>
      <w:r w:rsidR="008850A9">
        <w:rPr>
          <w:rFonts w:ascii="Arial" w:hAnsi="Arial" w:cs="Arial"/>
          <w:sz w:val="24"/>
          <w:szCs w:val="24"/>
          <w:lang w:val="mn-MN"/>
        </w:rPr>
        <w:t xml:space="preserve">д техникийн үзлэг, </w:t>
      </w:r>
      <w:r w:rsidR="00F552B0">
        <w:rPr>
          <w:rFonts w:ascii="Arial" w:hAnsi="Arial" w:cs="Arial"/>
          <w:sz w:val="24"/>
          <w:szCs w:val="24"/>
          <w:lang w:val="mn-MN"/>
        </w:rPr>
        <w:t>онош</w:t>
      </w:r>
      <w:r w:rsidR="0007427A" w:rsidRPr="00430C3F">
        <w:rPr>
          <w:rFonts w:ascii="Arial" w:hAnsi="Arial" w:cs="Arial"/>
          <w:sz w:val="24"/>
          <w:szCs w:val="24"/>
          <w:lang w:val="mn-MN"/>
        </w:rPr>
        <w:t>л</w:t>
      </w:r>
      <w:r w:rsidR="00F552B0">
        <w:rPr>
          <w:rFonts w:ascii="Arial" w:hAnsi="Arial" w:cs="Arial"/>
          <w:sz w:val="24"/>
          <w:szCs w:val="24"/>
          <w:lang w:val="mn-MN"/>
        </w:rPr>
        <w:t>о</w:t>
      </w:r>
      <w:r w:rsidR="0007427A" w:rsidRPr="00430C3F">
        <w:rPr>
          <w:rFonts w:ascii="Arial" w:hAnsi="Arial" w:cs="Arial"/>
          <w:sz w:val="24"/>
          <w:szCs w:val="24"/>
          <w:lang w:val="mn-MN"/>
        </w:rPr>
        <w:t>гоо хийх тусгай зөвшөөрөл олгоход 2.000.000-5.000.000 төгрөг.”</w:t>
      </w:r>
    </w:p>
    <w:p w14:paraId="72A9691F" w14:textId="77777777" w:rsidR="00A665D6" w:rsidRPr="00430C3F" w:rsidRDefault="00A665D6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090CF2B" w14:textId="158BA691" w:rsidR="00B37354" w:rsidRPr="00FF2286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lastRenderedPageBreak/>
        <w:t>2 дугаар зүйл.</w:t>
      </w:r>
      <w:r w:rsidRPr="00FF2286">
        <w:rPr>
          <w:rFonts w:ascii="Arial" w:hAnsi="Arial" w:cs="Arial"/>
          <w:sz w:val="24"/>
          <w:szCs w:val="24"/>
          <w:lang w:val="mn-MN"/>
        </w:rPr>
        <w:t xml:space="preserve">Улсын тэмдэгтийн хураамжийн тухай </w:t>
      </w:r>
      <w:proofErr w:type="spellStart"/>
      <w:r w:rsidR="00B37354" w:rsidRPr="00FF2286">
        <w:rPr>
          <w:rFonts w:ascii="Arial" w:hAnsi="Arial" w:cs="Arial"/>
          <w:sz w:val="24"/>
          <w:szCs w:val="24"/>
        </w:rPr>
        <w:t>хуулийн</w:t>
      </w:r>
      <w:proofErr w:type="spellEnd"/>
      <w:r w:rsidR="00B37354" w:rsidRPr="00FF2286">
        <w:rPr>
          <w:rFonts w:ascii="Arial" w:hAnsi="Arial" w:cs="Arial"/>
          <w:sz w:val="24"/>
          <w:szCs w:val="24"/>
        </w:rPr>
        <w:t xml:space="preserve"> </w:t>
      </w:r>
      <w:r w:rsidR="00B37354" w:rsidRPr="00FF2286">
        <w:rPr>
          <w:rFonts w:ascii="Arial" w:hAnsi="Arial" w:cs="Arial"/>
          <w:noProof/>
          <w:sz w:val="24"/>
          <w:szCs w:val="24"/>
        </w:rPr>
        <w:t xml:space="preserve">дараах </w:t>
      </w:r>
      <w:r w:rsidR="00B37354" w:rsidRPr="00FF2286">
        <w:rPr>
          <w:rFonts w:ascii="Arial" w:hAnsi="Arial" w:cs="Arial"/>
          <w:noProof/>
          <w:sz w:val="24"/>
          <w:szCs w:val="24"/>
          <w:lang w:val="mn-MN"/>
        </w:rPr>
        <w:t>заалтыг</w:t>
      </w:r>
      <w:r w:rsidR="00B37354" w:rsidRPr="00FF2286">
        <w:rPr>
          <w:rFonts w:ascii="Arial" w:hAnsi="Arial" w:cs="Arial"/>
          <w:noProof/>
          <w:sz w:val="24"/>
          <w:szCs w:val="24"/>
        </w:rPr>
        <w:t xml:space="preserve"> дор </w:t>
      </w:r>
      <w:r w:rsidR="00FF2286">
        <w:rPr>
          <w:rFonts w:ascii="Arial" w:hAnsi="Arial" w:cs="Arial"/>
          <w:noProof/>
          <w:sz w:val="24"/>
          <w:szCs w:val="24"/>
        </w:rPr>
        <w:t>дурдсанаар өөрчлөн найруулсугай:</w:t>
      </w:r>
    </w:p>
    <w:p w14:paraId="6D4755F0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7A1C5F7" w14:textId="77777777" w:rsidR="006A6ECC" w:rsidRPr="00430C3F" w:rsidRDefault="00B37354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430C3F">
        <w:rPr>
          <w:rFonts w:ascii="Arial" w:hAnsi="Arial" w:cs="Arial"/>
          <w:b/>
          <w:bCs/>
          <w:sz w:val="24"/>
          <w:szCs w:val="24"/>
          <w:lang w:val="mn-MN"/>
        </w:rPr>
        <w:t>1/</w:t>
      </w:r>
      <w:r w:rsidR="0007427A" w:rsidRPr="00430C3F">
        <w:rPr>
          <w:rFonts w:ascii="Arial" w:hAnsi="Arial" w:cs="Arial"/>
          <w:b/>
          <w:bCs/>
          <w:sz w:val="24"/>
          <w:szCs w:val="24"/>
          <w:lang w:val="mn-MN"/>
        </w:rPr>
        <w:t>29 дүгээр зүйлийн 29.1.1</w:t>
      </w:r>
      <w:r w:rsidR="006A6ECC" w:rsidRPr="00430C3F">
        <w:rPr>
          <w:rFonts w:ascii="Arial" w:hAnsi="Arial" w:cs="Arial"/>
          <w:b/>
          <w:bCs/>
          <w:sz w:val="24"/>
          <w:szCs w:val="24"/>
          <w:lang w:val="mn-MN"/>
        </w:rPr>
        <w:t xml:space="preserve"> дэх заалт</w:t>
      </w:r>
    </w:p>
    <w:p w14:paraId="64B8D012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7A53ABE" w14:textId="46A1CE03" w:rsidR="0007427A" w:rsidRPr="00430C3F" w:rsidRDefault="0007427A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 xml:space="preserve">“29.1.1.төмөр замын дэд бүтэц </w:t>
      </w:r>
      <w:r w:rsidR="008850A9">
        <w:rPr>
          <w:rFonts w:ascii="Arial" w:hAnsi="Arial" w:cs="Arial"/>
          <w:sz w:val="24"/>
          <w:szCs w:val="24"/>
          <w:lang w:val="mn-MN"/>
        </w:rPr>
        <w:t xml:space="preserve">барих </w:t>
      </w:r>
      <w:r w:rsidRPr="00430C3F">
        <w:rPr>
          <w:rFonts w:ascii="Arial" w:hAnsi="Arial" w:cs="Arial"/>
          <w:sz w:val="24"/>
          <w:szCs w:val="24"/>
          <w:lang w:val="mn-MN"/>
        </w:rPr>
        <w:t>тусгай зөвшөөрөл олгоход 6.400.000-16.000.000 төгрөг;</w:t>
      </w:r>
      <w:r w:rsidR="00F81316" w:rsidRPr="00430C3F">
        <w:rPr>
          <w:rFonts w:ascii="Arial" w:hAnsi="Arial" w:cs="Arial"/>
          <w:sz w:val="24"/>
          <w:szCs w:val="24"/>
          <w:lang w:val="mn-MN"/>
        </w:rPr>
        <w:t>”</w:t>
      </w:r>
    </w:p>
    <w:p w14:paraId="2113345B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B4A8A2A" w14:textId="19AD551A" w:rsidR="00DE3E90" w:rsidRPr="00430C3F" w:rsidRDefault="00DE3E9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430C3F">
        <w:rPr>
          <w:rFonts w:ascii="Arial" w:hAnsi="Arial" w:cs="Arial"/>
          <w:b/>
          <w:bCs/>
          <w:sz w:val="24"/>
          <w:szCs w:val="24"/>
          <w:lang w:val="mn-MN"/>
        </w:rPr>
        <w:t>2/29 дүгээр зүйлийн 29.1.2 дахь заалт</w:t>
      </w:r>
    </w:p>
    <w:p w14:paraId="78CC5D86" w14:textId="77777777" w:rsidR="003947E0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4557A0E" w14:textId="62D21ACB" w:rsidR="0007427A" w:rsidRPr="00430C3F" w:rsidRDefault="00F8131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sz w:val="24"/>
          <w:szCs w:val="24"/>
          <w:lang w:val="mn-MN"/>
        </w:rPr>
        <w:t>“</w:t>
      </w:r>
      <w:r w:rsidR="0007427A" w:rsidRPr="00430C3F">
        <w:rPr>
          <w:rFonts w:ascii="Arial" w:hAnsi="Arial" w:cs="Arial"/>
          <w:sz w:val="24"/>
          <w:szCs w:val="24"/>
          <w:lang w:val="mn-MN"/>
        </w:rPr>
        <w:t>29.1.2.төмөр замын хөдлөх бүрэлдэхүүн, түүний эд анги, эдлэхүүнийг үйлдвэрлэх, угсрах, засварлах, сэргээн засварлах үйл ажиллагаа эрхлэх тусгай зөвшөөрөл олгоход 2.000.000-5.000.000 төгрөг.”</w:t>
      </w:r>
    </w:p>
    <w:p w14:paraId="532CCF0C" w14:textId="77777777" w:rsidR="003947E0" w:rsidRDefault="003947E0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3E379CB" w14:textId="060D25E8" w:rsidR="0007427A" w:rsidRPr="003947E0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3947E0">
        <w:rPr>
          <w:rFonts w:ascii="Arial" w:hAnsi="Arial" w:cs="Arial"/>
          <w:sz w:val="24"/>
          <w:szCs w:val="24"/>
          <w:lang w:val="mn-MN"/>
        </w:rPr>
        <w:t>Энэ хуулийг Төмөр замын тээврийн тухай хууль /</w:t>
      </w:r>
      <w:r w:rsidR="00FA014F" w:rsidRPr="003947E0">
        <w:rPr>
          <w:rFonts w:ascii="Arial" w:hAnsi="Arial" w:cs="Arial"/>
          <w:sz w:val="24"/>
          <w:szCs w:val="24"/>
          <w:lang w:val="mn-MN"/>
        </w:rPr>
        <w:t>ш</w:t>
      </w:r>
      <w:r w:rsidRPr="003947E0">
        <w:rPr>
          <w:rFonts w:ascii="Arial" w:hAnsi="Arial" w:cs="Arial"/>
          <w:sz w:val="24"/>
          <w:szCs w:val="24"/>
          <w:lang w:val="mn-MN"/>
        </w:rPr>
        <w:t xml:space="preserve">инэчилсэн найруулга/ хүчин төгөлдөр болсон өдрөөс эхлэн дагаж мөрдөнө. </w:t>
      </w:r>
    </w:p>
    <w:p w14:paraId="71B0EFE0" w14:textId="1C24A5DD" w:rsidR="00653E5E" w:rsidRPr="00430C3F" w:rsidRDefault="00653E5E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4FBCDA0" w14:textId="77777777" w:rsidR="00A665D6" w:rsidRDefault="00A665D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E2685DD" w14:textId="77777777" w:rsidR="00CF5AAC" w:rsidRDefault="00CF5AAC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6EA33D8" w14:textId="77777777" w:rsidR="00CF5AAC" w:rsidRDefault="00CF5AAC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90FD274" w14:textId="77777777" w:rsidR="003947E0" w:rsidRPr="00430C3F" w:rsidRDefault="003947E0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611D754" w14:textId="6F0996D6" w:rsidR="0007427A" w:rsidRPr="003947E0" w:rsidRDefault="0043154C" w:rsidP="003947E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  <w:sectPr w:rsidR="0007427A" w:rsidRPr="003947E0" w:rsidSect="00A665D6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МОНГОЛ УЛСЫН ИХ ХУРЛЫН ДАРГА</w:t>
      </w:r>
      <w:r w:rsidRP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       </w:t>
      </w:r>
      <w:r w:rsidRPr="003947E0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Г.ЗАНДАНШАТАР</w:t>
      </w:r>
    </w:p>
    <w:p w14:paraId="1B92D8BB" w14:textId="7DCEE88F" w:rsidR="000001DA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  <w:r>
        <w:rPr>
          <w:rFonts w:ascii="Arial" w:hAnsi="Arial" w:cs="Arial"/>
          <w:bCs/>
          <w:iCs/>
          <w:sz w:val="24"/>
          <w:szCs w:val="24"/>
          <w:lang w:val="mn-MN"/>
        </w:rPr>
        <w:lastRenderedPageBreak/>
        <w:t>Төсөл</w:t>
      </w:r>
    </w:p>
    <w:p w14:paraId="72F360A1" w14:textId="77777777" w:rsid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05BCC1B2" w14:textId="77777777" w:rsid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355F7400" w14:textId="77777777" w:rsid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29F1EF88" w14:textId="77777777" w:rsid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417EEB7B" w14:textId="77777777" w:rsid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3D1C9491" w14:textId="77777777" w:rsidR="00FF2286" w:rsidRPr="00FF2286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6B914BC8" w14:textId="77777777" w:rsidR="000001DA" w:rsidRPr="00430C3F" w:rsidRDefault="000001D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>МОНГОЛ УЛСЫН ХУУЛЬ</w:t>
      </w:r>
    </w:p>
    <w:p w14:paraId="40152D4B" w14:textId="77777777" w:rsidR="000001DA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A3EDEC" w14:textId="77777777" w:rsidR="00FF2286" w:rsidRPr="00430C3F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776FB" w14:textId="18655CC0" w:rsidR="000001DA" w:rsidRPr="00430C3F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C3F">
        <w:rPr>
          <w:rFonts w:ascii="Arial" w:hAnsi="Arial" w:cs="Arial"/>
          <w:sz w:val="24"/>
          <w:szCs w:val="24"/>
        </w:rPr>
        <w:t>20</w:t>
      </w:r>
      <w:r w:rsidR="00FF2286">
        <w:rPr>
          <w:rFonts w:ascii="Arial" w:hAnsi="Arial" w:cs="Arial"/>
          <w:sz w:val="24"/>
          <w:szCs w:val="24"/>
          <w:lang w:val="mn-MN"/>
        </w:rPr>
        <w:t>20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оны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 </w:t>
      </w:r>
      <w:proofErr w:type="spellStart"/>
      <w:r w:rsidRPr="00430C3F">
        <w:rPr>
          <w:rFonts w:ascii="Arial" w:hAnsi="Arial" w:cs="Arial"/>
          <w:sz w:val="24"/>
          <w:szCs w:val="24"/>
        </w:rPr>
        <w:t>дугаар</w:t>
      </w:r>
      <w:proofErr w:type="spellEnd"/>
      <w:r w:rsidRPr="00430C3F">
        <w:rPr>
          <w:rFonts w:ascii="Arial" w:hAnsi="Arial" w:cs="Arial"/>
          <w:sz w:val="24"/>
          <w:szCs w:val="24"/>
        </w:rPr>
        <w:tab/>
      </w:r>
      <w:r w:rsidRPr="00430C3F">
        <w:rPr>
          <w:rFonts w:ascii="Arial" w:hAnsi="Arial" w:cs="Arial"/>
          <w:sz w:val="24"/>
          <w:szCs w:val="24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</w:t>
      </w:r>
      <w:proofErr w:type="spellStart"/>
      <w:r w:rsidRPr="00430C3F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0D1C41C5" w14:textId="77777777" w:rsidR="000001DA" w:rsidRPr="00430C3F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30C3F">
        <w:rPr>
          <w:rFonts w:ascii="Arial" w:hAnsi="Arial" w:cs="Arial"/>
          <w:sz w:val="24"/>
          <w:szCs w:val="24"/>
        </w:rPr>
        <w:t>сарын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...</w:t>
      </w:r>
      <w:r w:rsidRPr="00430C3F">
        <w:rPr>
          <w:rFonts w:ascii="Arial" w:hAnsi="Arial" w:cs="Arial"/>
          <w:sz w:val="24"/>
          <w:szCs w:val="24"/>
          <w:lang w:val="mn-MN"/>
        </w:rPr>
        <w:t>-ний</w:t>
      </w:r>
      <w:r w:rsidRPr="00430C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C3F">
        <w:rPr>
          <w:rFonts w:ascii="Arial" w:hAnsi="Arial" w:cs="Arial"/>
          <w:sz w:val="24"/>
          <w:szCs w:val="24"/>
        </w:rPr>
        <w:t>өдөр</w:t>
      </w:r>
      <w:proofErr w:type="spellEnd"/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</w:r>
      <w:r w:rsidRPr="00430C3F"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proofErr w:type="spellStart"/>
      <w:r w:rsidRPr="00430C3F">
        <w:rPr>
          <w:rFonts w:ascii="Arial" w:hAnsi="Arial" w:cs="Arial"/>
          <w:sz w:val="24"/>
          <w:szCs w:val="24"/>
        </w:rPr>
        <w:t>хот</w:t>
      </w:r>
      <w:proofErr w:type="spellEnd"/>
      <w:r w:rsidRPr="00430C3F">
        <w:rPr>
          <w:rFonts w:ascii="Arial" w:hAnsi="Arial" w:cs="Arial"/>
          <w:sz w:val="24"/>
          <w:szCs w:val="24"/>
        </w:rPr>
        <w:t xml:space="preserve"> </w:t>
      </w:r>
    </w:p>
    <w:p w14:paraId="1013DA17" w14:textId="77777777" w:rsidR="000001DA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EB24BE" w14:textId="77777777" w:rsidR="00FF2286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85D42" w14:textId="77777777" w:rsidR="00FF2286" w:rsidRPr="00430C3F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42A249" w14:textId="77777777" w:rsidR="0007427A" w:rsidRPr="00430C3F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ХУУЛЬ ХҮЧИНГҮЙ БОЛСОНД ТООЦОХ ТУХАЙ</w:t>
      </w:r>
    </w:p>
    <w:p w14:paraId="21587B26" w14:textId="374ECA22" w:rsidR="0007427A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1ED54BB" w14:textId="77777777" w:rsidR="00FF2286" w:rsidRPr="00430C3F" w:rsidRDefault="00FF2286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A793639" w14:textId="42CBDE52" w:rsidR="0007427A" w:rsidRPr="00FF2286" w:rsidRDefault="0007427A" w:rsidP="00FF228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FF2286">
        <w:rPr>
          <w:rFonts w:ascii="Arial" w:hAnsi="Arial" w:cs="Arial"/>
          <w:sz w:val="24"/>
          <w:szCs w:val="24"/>
          <w:lang w:val="mn-MN"/>
        </w:rPr>
        <w:t>20</w:t>
      </w:r>
      <w:r w:rsidR="00FF2286">
        <w:rPr>
          <w:rFonts w:ascii="Arial" w:hAnsi="Arial" w:cs="Arial"/>
          <w:sz w:val="24"/>
          <w:szCs w:val="24"/>
          <w:lang w:val="mn-MN"/>
        </w:rPr>
        <w:t xml:space="preserve">07 оны 7 дугаар сарын </w:t>
      </w:r>
      <w:r w:rsidRPr="00FF2286">
        <w:rPr>
          <w:rFonts w:ascii="Arial" w:hAnsi="Arial" w:cs="Arial"/>
          <w:sz w:val="24"/>
          <w:szCs w:val="24"/>
          <w:lang w:val="mn-MN"/>
        </w:rPr>
        <w:t xml:space="preserve">5-ны өдөр баталсан Төмөр замын тээврийн тухай хуулийг хүчингүй болсонд тооцсугай. </w:t>
      </w:r>
    </w:p>
    <w:p w14:paraId="3F7E5FDA" w14:textId="77777777" w:rsidR="00FF2286" w:rsidRDefault="00FF2286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F3001DF" w14:textId="49C367A9" w:rsidR="0007427A" w:rsidRPr="00430C3F" w:rsidRDefault="0007427A" w:rsidP="00FF228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30C3F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FF2286">
        <w:rPr>
          <w:rFonts w:ascii="Arial" w:hAnsi="Arial" w:cs="Arial"/>
          <w:sz w:val="24"/>
          <w:szCs w:val="24"/>
          <w:lang w:val="mn-MN"/>
        </w:rPr>
        <w:t>Энэ хуулийг Төмөр замын тээврийн тухай хууль /</w:t>
      </w:r>
      <w:r w:rsidR="00F27071" w:rsidRPr="00FF2286">
        <w:rPr>
          <w:rFonts w:ascii="Arial" w:hAnsi="Arial" w:cs="Arial"/>
          <w:sz w:val="24"/>
          <w:szCs w:val="24"/>
          <w:lang w:val="mn-MN"/>
        </w:rPr>
        <w:t>ш</w:t>
      </w:r>
      <w:r w:rsidRPr="00FF2286">
        <w:rPr>
          <w:rFonts w:ascii="Arial" w:hAnsi="Arial" w:cs="Arial"/>
          <w:sz w:val="24"/>
          <w:szCs w:val="24"/>
          <w:lang w:val="mn-MN"/>
        </w:rPr>
        <w:t>инэчилсэн найруулга/ хүчин төгөлдөр болсон өдрөөс эхлэн дагаж мөрдөнө.</w:t>
      </w:r>
      <w:r w:rsidRPr="00430C3F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1FC4CD03" w14:textId="77777777" w:rsidR="0007427A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E3014D8" w14:textId="77777777" w:rsidR="00FF2286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59C9CD4" w14:textId="77777777" w:rsidR="00FF2286" w:rsidRPr="00430C3F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C1F938C" w14:textId="4507171A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625454D" w14:textId="5FC5E204" w:rsidR="0007427A" w:rsidRPr="00FF2286" w:rsidRDefault="0043154C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228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МОНГОЛ УЛСЫН ИХ ХУРЛЫН ДАРГА</w:t>
      </w:r>
      <w:r w:rsidRPr="00FF228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FF228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Pr="00FF228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ab/>
        <w:t>Г.ЗАНДАНШАТАР</w:t>
      </w:r>
    </w:p>
    <w:p w14:paraId="0EE09269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85D8E4D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828F6BE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68E9789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7584BAB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15BC459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8887361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F438D" w14:textId="77777777" w:rsidR="0007427A" w:rsidRPr="00430C3F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1ECBA" w14:textId="2B238A51" w:rsidR="00C37DE5" w:rsidRPr="00430C3F" w:rsidRDefault="00C37DE5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B7DD392" w14:textId="752A4B66" w:rsidR="00CB4FF7" w:rsidRPr="00430C3F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B4FF7" w:rsidRPr="00430C3F" w:rsidSect="00626B74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6DDB"/>
    <w:multiLevelType w:val="multilevel"/>
    <w:tmpl w:val="702E0820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3B"/>
    <w:rsid w:val="000001DA"/>
    <w:rsid w:val="000017DE"/>
    <w:rsid w:val="00031BF4"/>
    <w:rsid w:val="0007427A"/>
    <w:rsid w:val="000824A7"/>
    <w:rsid w:val="00083F17"/>
    <w:rsid w:val="00091FD5"/>
    <w:rsid w:val="00094916"/>
    <w:rsid w:val="000B0C41"/>
    <w:rsid w:val="0012302F"/>
    <w:rsid w:val="00136D6F"/>
    <w:rsid w:val="00137D1A"/>
    <w:rsid w:val="00142D5F"/>
    <w:rsid w:val="001B2633"/>
    <w:rsid w:val="001C048C"/>
    <w:rsid w:val="001F2431"/>
    <w:rsid w:val="001F5655"/>
    <w:rsid w:val="00203DEC"/>
    <w:rsid w:val="00203F47"/>
    <w:rsid w:val="0022196C"/>
    <w:rsid w:val="002F1B7F"/>
    <w:rsid w:val="00311016"/>
    <w:rsid w:val="00324E62"/>
    <w:rsid w:val="00340B60"/>
    <w:rsid w:val="00350A9A"/>
    <w:rsid w:val="003517BA"/>
    <w:rsid w:val="003537B4"/>
    <w:rsid w:val="003947E0"/>
    <w:rsid w:val="003C5DB5"/>
    <w:rsid w:val="00400499"/>
    <w:rsid w:val="00430C3F"/>
    <w:rsid w:val="0043154C"/>
    <w:rsid w:val="004413EF"/>
    <w:rsid w:val="00450246"/>
    <w:rsid w:val="00462CC6"/>
    <w:rsid w:val="004C443B"/>
    <w:rsid w:val="004D450F"/>
    <w:rsid w:val="00511F5C"/>
    <w:rsid w:val="005251DF"/>
    <w:rsid w:val="005563FB"/>
    <w:rsid w:val="0059143B"/>
    <w:rsid w:val="005A4527"/>
    <w:rsid w:val="005A7218"/>
    <w:rsid w:val="005B460A"/>
    <w:rsid w:val="00604D89"/>
    <w:rsid w:val="006253FE"/>
    <w:rsid w:val="00626B74"/>
    <w:rsid w:val="006331E2"/>
    <w:rsid w:val="00633CFA"/>
    <w:rsid w:val="006374C9"/>
    <w:rsid w:val="00643DA6"/>
    <w:rsid w:val="00653E5E"/>
    <w:rsid w:val="00663B64"/>
    <w:rsid w:val="0067082D"/>
    <w:rsid w:val="00673BED"/>
    <w:rsid w:val="006A2455"/>
    <w:rsid w:val="006A6ECC"/>
    <w:rsid w:val="006B11B1"/>
    <w:rsid w:val="006E7555"/>
    <w:rsid w:val="006F0044"/>
    <w:rsid w:val="006F2004"/>
    <w:rsid w:val="00745E35"/>
    <w:rsid w:val="007D6DAD"/>
    <w:rsid w:val="007E585A"/>
    <w:rsid w:val="008850A9"/>
    <w:rsid w:val="008A019D"/>
    <w:rsid w:val="008D7309"/>
    <w:rsid w:val="009277FE"/>
    <w:rsid w:val="00933C16"/>
    <w:rsid w:val="00983015"/>
    <w:rsid w:val="009946F6"/>
    <w:rsid w:val="009E0571"/>
    <w:rsid w:val="00A4223F"/>
    <w:rsid w:val="00A56BA7"/>
    <w:rsid w:val="00A665D6"/>
    <w:rsid w:val="00A70958"/>
    <w:rsid w:val="00A7594D"/>
    <w:rsid w:val="00A95590"/>
    <w:rsid w:val="00B01FC0"/>
    <w:rsid w:val="00B20423"/>
    <w:rsid w:val="00B25BFB"/>
    <w:rsid w:val="00B26245"/>
    <w:rsid w:val="00B32497"/>
    <w:rsid w:val="00B37354"/>
    <w:rsid w:val="00BB2FEB"/>
    <w:rsid w:val="00BB5D93"/>
    <w:rsid w:val="00C37DE5"/>
    <w:rsid w:val="00C80533"/>
    <w:rsid w:val="00C978F4"/>
    <w:rsid w:val="00CB197F"/>
    <w:rsid w:val="00CB4FF7"/>
    <w:rsid w:val="00CE10EF"/>
    <w:rsid w:val="00CF42ED"/>
    <w:rsid w:val="00CF5AAC"/>
    <w:rsid w:val="00D00282"/>
    <w:rsid w:val="00D33C54"/>
    <w:rsid w:val="00D36C51"/>
    <w:rsid w:val="00D436E8"/>
    <w:rsid w:val="00DD34DC"/>
    <w:rsid w:val="00DE3E90"/>
    <w:rsid w:val="00E1696D"/>
    <w:rsid w:val="00E36DFB"/>
    <w:rsid w:val="00E56021"/>
    <w:rsid w:val="00E6607E"/>
    <w:rsid w:val="00E916BC"/>
    <w:rsid w:val="00EA3C62"/>
    <w:rsid w:val="00EC6BF7"/>
    <w:rsid w:val="00EF2EFD"/>
    <w:rsid w:val="00F066BC"/>
    <w:rsid w:val="00F078B2"/>
    <w:rsid w:val="00F27071"/>
    <w:rsid w:val="00F552B0"/>
    <w:rsid w:val="00F61845"/>
    <w:rsid w:val="00F756E6"/>
    <w:rsid w:val="00F81316"/>
    <w:rsid w:val="00FA014F"/>
    <w:rsid w:val="00FB70EA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7F7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F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4FF7"/>
    <w:rPr>
      <w:b/>
      <w:bCs/>
    </w:rPr>
  </w:style>
  <w:style w:type="paragraph" w:customStyle="1" w:styleId="Default">
    <w:name w:val="Default"/>
    <w:rsid w:val="00CB4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7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7768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</dc:creator>
  <cp:keywords/>
  <dc:description/>
  <cp:lastModifiedBy>Microsoft Office User</cp:lastModifiedBy>
  <cp:revision>2</cp:revision>
  <cp:lastPrinted>2020-03-25T06:43:00Z</cp:lastPrinted>
  <dcterms:created xsi:type="dcterms:W3CDTF">2021-03-24T02:10:00Z</dcterms:created>
  <dcterms:modified xsi:type="dcterms:W3CDTF">2021-03-24T02:10:00Z</dcterms:modified>
</cp:coreProperties>
</file>