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МОНГОЛ УЛСЫН ХУУЛЬ</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2025 оны ... дугаар </w:t>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t xml:space="preserve">         Улаанбаатар</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сарын ...-ний өдөр                                                  </w:t>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r>
      <w:r w:rsidRPr="007C367C">
        <w:rPr>
          <w:rFonts w:ascii="Arial" w:eastAsia="Times New Roman" w:hAnsi="Arial" w:cs="Arial"/>
          <w:sz w:val="24"/>
          <w:szCs w:val="24"/>
          <w:lang w:eastAsia="mn-MN"/>
        </w:rPr>
        <w:tab/>
        <w:t>      хот</w:t>
      </w:r>
    </w:p>
    <w:p w:rsidR="002203AD" w:rsidRPr="007C367C" w:rsidRDefault="002203AD" w:rsidP="002203AD">
      <w:pPr>
        <w:spacing w:after="24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ОНЦ БАЙДЛЫН ТУХАЙ ХУУЛЬД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НЭМЭЛТ, ӨӨРЧЛӨЛТ ОРУУЛАХ ТУХАЙ</w:t>
      </w:r>
    </w:p>
    <w:p w:rsidR="002203AD" w:rsidRPr="007C367C" w:rsidRDefault="002203AD" w:rsidP="00BB22A2">
      <w:pPr>
        <w:spacing w:after="240" w:line="240" w:lineRule="auto"/>
        <w:rPr>
          <w:rFonts w:ascii="Times New Roman" w:eastAsia="Times New Roman" w:hAnsi="Times New Roman" w:cs="Times New Roman"/>
          <w:sz w:val="24"/>
          <w:szCs w:val="24"/>
          <w:lang w:eastAsia="mn-MN"/>
        </w:rPr>
      </w:pPr>
    </w:p>
    <w:p w:rsidR="002203AD" w:rsidRPr="007C367C" w:rsidRDefault="002203AD" w:rsidP="00BB22A2">
      <w:pPr>
        <w:spacing w:after="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1 дүгээр зүйл.</w:t>
      </w:r>
      <w:r w:rsidRPr="007C367C">
        <w:rPr>
          <w:rFonts w:ascii="Arial" w:eastAsia="Times New Roman" w:hAnsi="Arial" w:cs="Arial"/>
          <w:sz w:val="24"/>
          <w:szCs w:val="24"/>
          <w:shd w:val="clear" w:color="auto" w:fill="FFFFFF"/>
          <w:lang w:eastAsia="mn-MN"/>
        </w:rPr>
        <w:t xml:space="preserve"> Онц байдлын тухай хуулийн дараах зүйл, хэсэг, заалтыг </w:t>
      </w:r>
      <w:r w:rsidR="00BC6E11" w:rsidRPr="007C367C">
        <w:rPr>
          <w:rFonts w:ascii="Arial" w:eastAsia="Times New Roman" w:hAnsi="Arial" w:cs="Arial"/>
          <w:sz w:val="24"/>
          <w:szCs w:val="24"/>
          <w:lang w:eastAsia="mn-MN"/>
        </w:rPr>
        <w:t>д</w:t>
      </w:r>
      <w:r w:rsidRPr="007C367C">
        <w:rPr>
          <w:rFonts w:ascii="Arial" w:eastAsia="Times New Roman" w:hAnsi="Arial" w:cs="Arial"/>
          <w:sz w:val="24"/>
          <w:szCs w:val="24"/>
          <w:lang w:eastAsia="mn-MN"/>
        </w:rPr>
        <w:t>ор дурдсанаар өөрчлөн найруулсугай:</w:t>
      </w:r>
    </w:p>
    <w:p w:rsidR="002203AD" w:rsidRPr="007C367C" w:rsidRDefault="002203AD" w:rsidP="00BB22A2">
      <w:pPr>
        <w:shd w:val="clear" w:color="auto" w:fill="FFFFFF" w:themeFill="background1"/>
        <w:spacing w:after="0" w:line="240" w:lineRule="auto"/>
        <w:rPr>
          <w:rFonts w:ascii="Times New Roman" w:eastAsia="Times New Roman" w:hAnsi="Times New Roman" w:cs="Times New Roman"/>
          <w:sz w:val="24"/>
          <w:szCs w:val="24"/>
          <w:lang w:eastAsia="mn-MN"/>
        </w:rPr>
      </w:pPr>
    </w:p>
    <w:p w:rsidR="002203AD" w:rsidRPr="007C367C" w:rsidRDefault="002203AD" w:rsidP="00BB22A2">
      <w:pPr>
        <w:shd w:val="clear" w:color="auto" w:fill="FFFFFF" w:themeFill="background1"/>
        <w:spacing w:after="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bCs/>
          <w:sz w:val="24"/>
          <w:szCs w:val="24"/>
          <w:lang w:eastAsia="mn-MN"/>
        </w:rPr>
        <w:t>1/</w:t>
      </w:r>
      <w:r w:rsidRPr="007C367C">
        <w:rPr>
          <w:rFonts w:ascii="Arial" w:eastAsia="Times New Roman" w:hAnsi="Arial" w:cs="Arial"/>
          <w:b/>
          <w:bCs/>
          <w:sz w:val="24"/>
          <w:szCs w:val="24"/>
          <w:shd w:val="clear" w:color="auto" w:fill="FFFFFF"/>
          <w:lang w:eastAsia="mn-MN"/>
        </w:rPr>
        <w:t>16 дугаар зүйлийн 1 дэх хэсгийн 8 дахь заалт:</w:t>
      </w:r>
    </w:p>
    <w:p w:rsidR="002203AD" w:rsidRPr="007C367C" w:rsidRDefault="002203AD" w:rsidP="00BB22A2">
      <w:pPr>
        <w:shd w:val="clear" w:color="auto" w:fill="FFFFFF" w:themeFill="background1"/>
        <w:spacing w:after="0" w:line="240" w:lineRule="auto"/>
        <w:rPr>
          <w:rFonts w:ascii="Times New Roman" w:eastAsia="Times New Roman" w:hAnsi="Times New Roman" w:cs="Times New Roman"/>
          <w:sz w:val="24"/>
          <w:szCs w:val="24"/>
          <w:lang w:eastAsia="mn-MN"/>
        </w:rPr>
      </w:pPr>
    </w:p>
    <w:p w:rsidR="002203AD" w:rsidRPr="007C367C" w:rsidRDefault="002203AD" w:rsidP="00BB22A2">
      <w:pPr>
        <w:shd w:val="clear" w:color="auto" w:fill="FFFFFF" w:themeFill="background1"/>
        <w:spacing w:after="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“16.1.8. онцгой нөхцөлийн улмаас бий болсон хор уршгийг арилгах зорилгоор улсын нөөц, төрийн өмчийн болон төрийн өмч давамгайлсан аж ахуйн нэгж, байгууллагын тээврийн хэрэгсэл, хүнс тэжээлийн нөөцийг дайчлах, энэхүү нөөц нь онц байдал тогтоосон нутаг дэвсгэр дэх хүн амын хүнс тэжээл, нэн хэрэгцээт зүйлсэд хүрэлцэхгүй бол бусад аж ахуйн нэгж, байгууллагын нөөцийг дайчилж нөхөх олговор, үнийг төлөх”</w:t>
      </w:r>
    </w:p>
    <w:p w:rsidR="002203AD" w:rsidRPr="007C367C" w:rsidRDefault="002203AD" w:rsidP="00BB22A2">
      <w:pPr>
        <w:shd w:val="clear" w:color="auto" w:fill="FFFFFF" w:themeFill="background1"/>
        <w:spacing w:after="0" w:line="240" w:lineRule="auto"/>
        <w:rPr>
          <w:rFonts w:ascii="Times New Roman" w:eastAsia="Times New Roman" w:hAnsi="Times New Roman" w:cs="Times New Roman"/>
          <w:sz w:val="24"/>
          <w:szCs w:val="24"/>
          <w:lang w:eastAsia="mn-MN"/>
        </w:rPr>
      </w:pPr>
    </w:p>
    <w:p w:rsidR="002203AD" w:rsidRPr="007C367C" w:rsidRDefault="002203AD" w:rsidP="00BB22A2">
      <w:pPr>
        <w:shd w:val="clear" w:color="auto" w:fill="FFFFFF" w:themeFill="background1"/>
        <w:spacing w:after="0" w:line="240" w:lineRule="auto"/>
        <w:ind w:left="720" w:firstLine="720"/>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2/16 дугаар зүйлийн 2 дахь хэсгийн 4 дэх заалт:</w:t>
      </w:r>
    </w:p>
    <w:p w:rsidR="002203AD" w:rsidRPr="007C367C" w:rsidRDefault="002203AD" w:rsidP="00BB22A2">
      <w:pPr>
        <w:shd w:val="clear" w:color="auto" w:fill="FFFFFF" w:themeFill="background1"/>
        <w:spacing w:after="0" w:line="240" w:lineRule="auto"/>
        <w:rPr>
          <w:rFonts w:ascii="Times New Roman" w:eastAsia="Times New Roman" w:hAnsi="Times New Roman" w:cs="Times New Roman"/>
          <w:sz w:val="24"/>
          <w:szCs w:val="24"/>
          <w:lang w:eastAsia="mn-MN"/>
        </w:rPr>
      </w:pPr>
    </w:p>
    <w:p w:rsidR="002203AD" w:rsidRPr="007C367C" w:rsidRDefault="002203AD" w:rsidP="00BB22A2">
      <w:pPr>
        <w:shd w:val="clear" w:color="auto" w:fill="FFFFFF" w:themeFill="background1"/>
        <w:spacing w:after="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“16.2.4. шаардлагатай гэж үзвэл төрийн өмчийн болон төрийн өмч давамгайлсан аж ахуйн нэгж, байгууллагын зохион байгуулалтын бүтэц, үүрэг, хөдөлмөрийн норм, цалин хөлсийг шинэчлэн тогтоох, үйлдвэрлэлийн зориулалт, технологийн горимыг өөрчлөх бүх шатны удирдах ажилтныг онц байдлын хугацаагаар түдгэлзүүлж, орны хүнийг томилох”</w:t>
      </w:r>
    </w:p>
    <w:p w:rsidR="002203AD" w:rsidRPr="007C367C" w:rsidRDefault="002203AD" w:rsidP="00BB22A2">
      <w:pPr>
        <w:shd w:val="clear" w:color="auto" w:fill="FFFFFF" w:themeFill="background1"/>
        <w:spacing w:after="0" w:line="240" w:lineRule="auto"/>
        <w:rPr>
          <w:rFonts w:ascii="Times New Roman" w:eastAsia="Times New Roman" w:hAnsi="Times New Roman" w:cs="Times New Roman"/>
          <w:sz w:val="24"/>
          <w:szCs w:val="24"/>
          <w:lang w:eastAsia="mn-MN"/>
        </w:rPr>
      </w:pPr>
    </w:p>
    <w:p w:rsidR="002203AD" w:rsidRPr="007C367C" w:rsidRDefault="002203AD" w:rsidP="00BB22A2">
      <w:pPr>
        <w:shd w:val="clear" w:color="auto" w:fill="FFFFFF" w:themeFill="background1"/>
        <w:spacing w:after="0" w:line="240" w:lineRule="auto"/>
        <w:ind w:left="720" w:firstLine="720"/>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3/16 дугаар зүйлийн 2 дахь хэсгийн 7 дахь хэсэг:</w:t>
      </w:r>
    </w:p>
    <w:p w:rsidR="002203AD" w:rsidRPr="007C367C" w:rsidRDefault="002203AD" w:rsidP="00BB22A2">
      <w:pPr>
        <w:shd w:val="clear" w:color="auto" w:fill="FFFFFF" w:themeFill="background1"/>
        <w:spacing w:after="0" w:line="240" w:lineRule="auto"/>
        <w:rPr>
          <w:rFonts w:ascii="Times New Roman" w:eastAsia="Times New Roman" w:hAnsi="Times New Roman" w:cs="Times New Roman"/>
          <w:sz w:val="24"/>
          <w:szCs w:val="24"/>
          <w:lang w:eastAsia="mn-MN"/>
        </w:rPr>
      </w:pPr>
    </w:p>
    <w:p w:rsidR="002203AD" w:rsidRPr="007C367C" w:rsidRDefault="002203AD" w:rsidP="00BB22A2">
      <w:pPr>
        <w:shd w:val="clear" w:color="auto" w:fill="FFFFFF" w:themeFill="background1"/>
        <w:spacing w:after="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“16.2.7. онц байдлын хугацаанд ажилчин, албан хаагчийг нөхөх олговортойгоор илүү цагаар ажиллуулах” </w:t>
      </w:r>
    </w:p>
    <w:p w:rsidR="002203AD" w:rsidRPr="007C367C" w:rsidRDefault="002203AD" w:rsidP="00BB22A2">
      <w:pPr>
        <w:shd w:val="clear" w:color="auto" w:fill="FFFFFF" w:themeFill="background1"/>
        <w:spacing w:after="0" w:line="240" w:lineRule="auto"/>
        <w:rPr>
          <w:rFonts w:ascii="Times New Roman" w:eastAsia="Times New Roman" w:hAnsi="Times New Roman" w:cs="Times New Roman"/>
          <w:sz w:val="24"/>
          <w:szCs w:val="24"/>
          <w:lang w:eastAsia="mn-MN"/>
        </w:rPr>
      </w:pPr>
    </w:p>
    <w:p w:rsidR="002203AD" w:rsidRPr="007C367C" w:rsidRDefault="002203AD" w:rsidP="00BB22A2">
      <w:pPr>
        <w:spacing w:after="0" w:line="240" w:lineRule="auto"/>
        <w:ind w:left="720" w:firstLine="720"/>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4/16 дугаар зүйлийн 3 дахь хэсгийн 6 дахь заалт:</w:t>
      </w:r>
    </w:p>
    <w:p w:rsidR="002203AD" w:rsidRPr="007C367C" w:rsidRDefault="002203AD" w:rsidP="00BB22A2">
      <w:pPr>
        <w:spacing w:after="0" w:line="240" w:lineRule="auto"/>
        <w:rPr>
          <w:rFonts w:ascii="Times New Roman" w:eastAsia="Times New Roman" w:hAnsi="Times New Roman" w:cs="Times New Roman"/>
          <w:sz w:val="24"/>
          <w:szCs w:val="24"/>
          <w:lang w:eastAsia="mn-MN"/>
        </w:rPr>
      </w:pPr>
    </w:p>
    <w:p w:rsidR="002203AD" w:rsidRPr="007C367C" w:rsidRDefault="002203AD" w:rsidP="00BB22A2">
      <w:pPr>
        <w:spacing w:after="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“16.3.6. нийтийн эмх замбараагүй байдлыг арилгахад саад учруулж буй улс төрийн нам, эвсэл холбоо, олон нийтийн байгууллагын үйл ажиллагааг онц байдлын хугацаагаар түдгэлзүүлэх”</w:t>
      </w:r>
    </w:p>
    <w:p w:rsidR="002203AD" w:rsidRPr="007C367C" w:rsidRDefault="002203AD" w:rsidP="00BB22A2">
      <w:pPr>
        <w:spacing w:after="0" w:line="240" w:lineRule="auto"/>
        <w:rPr>
          <w:rFonts w:ascii="Times New Roman" w:eastAsia="Times New Roman" w:hAnsi="Times New Roman" w:cs="Times New Roman"/>
          <w:sz w:val="24"/>
          <w:szCs w:val="24"/>
          <w:lang w:eastAsia="mn-MN"/>
        </w:rPr>
      </w:pPr>
    </w:p>
    <w:p w:rsidR="002203AD" w:rsidRPr="007C367C" w:rsidRDefault="002203AD" w:rsidP="00BB22A2">
      <w:pPr>
        <w:spacing w:after="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2 дугаар зүйл.</w:t>
      </w:r>
      <w:r w:rsidRPr="007C367C">
        <w:rPr>
          <w:rFonts w:ascii="Arial" w:eastAsia="Times New Roman" w:hAnsi="Arial" w:cs="Arial"/>
          <w:sz w:val="24"/>
          <w:szCs w:val="24"/>
          <w:shd w:val="clear" w:color="auto" w:fill="FFFFFF"/>
          <w:lang w:eastAsia="mn-MN"/>
        </w:rPr>
        <w:t xml:space="preserve"> Онц байдлын тухай хуулийн 16 дугаар зүйлийн 1 дэх хэсгийн 8 дахь заалтын “төлөх” гэсний өмнө “онц байдал зарлахаас өмнөх үеийн зах зээлийн дундаж үнээр тооцож” гэж, 16 дугаар зүйлийн 2 дахь хэсгийн 4 дэх заалтын “өөрчлөх” гэсний ард “онц байдал тогтоосон шийдвэрийг хэрэгжүүлэхтэй холбогдуулан эрх бүхий албан тушаалтнаас өгсөн үүрэг даалгаврыг зохих ёсоор биелүүлээгүй” гэж тус тус нэмсүгэй.</w:t>
      </w:r>
    </w:p>
    <w:p w:rsidR="002203AD" w:rsidRPr="007C367C" w:rsidRDefault="002203AD" w:rsidP="00BB22A2">
      <w:pPr>
        <w:spacing w:after="0" w:line="240" w:lineRule="auto"/>
        <w:rPr>
          <w:rFonts w:ascii="Times New Roman" w:eastAsia="Times New Roman" w:hAnsi="Times New Roman" w:cs="Times New Roman"/>
          <w:sz w:val="24"/>
          <w:szCs w:val="24"/>
          <w:lang w:eastAsia="mn-MN"/>
        </w:rPr>
      </w:pPr>
    </w:p>
    <w:p w:rsidR="002203AD" w:rsidRPr="007C367C" w:rsidRDefault="002203AD" w:rsidP="00BB22A2">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lastRenderedPageBreak/>
        <w:tab/>
      </w:r>
      <w:r w:rsidRPr="007C367C">
        <w:rPr>
          <w:rFonts w:ascii="Arial" w:eastAsia="Times New Roman" w:hAnsi="Arial" w:cs="Arial"/>
          <w:b/>
          <w:bCs/>
          <w:sz w:val="24"/>
          <w:szCs w:val="24"/>
          <w:shd w:val="clear" w:color="auto" w:fill="FFFFFF"/>
          <w:lang w:eastAsia="mn-MN"/>
        </w:rPr>
        <w:t>3 дугаар зүйл.</w:t>
      </w:r>
      <w:r w:rsidRPr="007C367C">
        <w:rPr>
          <w:rFonts w:ascii="Arial" w:eastAsia="Times New Roman" w:hAnsi="Arial" w:cs="Arial"/>
          <w:sz w:val="24"/>
          <w:szCs w:val="24"/>
          <w:shd w:val="clear" w:color="auto" w:fill="FFFFFF"/>
          <w:lang w:eastAsia="mn-MN"/>
        </w:rPr>
        <w:t xml:space="preserve"> Энэ хуулийг БНМАУ-ын Засгийн газарт эрх олгох тухай хуулийг хүчингүй болсонд тооцох тухай хууль хүчин төгөлдөр болсон өдрөөс эхлэн дагаж мөрдөнө.</w:t>
      </w:r>
    </w:p>
    <w:p w:rsidR="002203AD" w:rsidRPr="007C367C" w:rsidRDefault="002203AD" w:rsidP="00BB22A2">
      <w:pPr>
        <w:spacing w:after="240" w:line="240" w:lineRule="auto"/>
        <w:rPr>
          <w:rFonts w:ascii="Times New Roman" w:eastAsia="Times New Roman" w:hAnsi="Times New Roman" w:cs="Times New Roman"/>
          <w:sz w:val="24"/>
          <w:szCs w:val="24"/>
          <w:lang w:eastAsia="mn-MN"/>
        </w:rPr>
      </w:pP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p>
    <w:p w:rsidR="00BB22A2" w:rsidRPr="007C367C" w:rsidRDefault="00BB22A2" w:rsidP="00BB22A2">
      <w:pPr>
        <w:spacing w:after="240" w:line="240" w:lineRule="auto"/>
        <w:rPr>
          <w:rFonts w:ascii="Times New Roman" w:eastAsia="Times New Roman" w:hAnsi="Times New Roman" w:cs="Times New Roman"/>
          <w:sz w:val="24"/>
          <w:szCs w:val="24"/>
          <w:lang w:eastAsia="mn-MN"/>
        </w:rPr>
      </w:pPr>
    </w:p>
    <w:p w:rsidR="002203AD" w:rsidRPr="007C367C" w:rsidRDefault="002203AD" w:rsidP="00BB22A2">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ГАРЫН ҮСЭГ</w:t>
      </w:r>
    </w:p>
    <w:p w:rsidR="002203AD" w:rsidRPr="007C367C" w:rsidRDefault="002203AD" w:rsidP="00D87E32">
      <w:pPr>
        <w:spacing w:after="0" w:line="240" w:lineRule="auto"/>
        <w:rPr>
          <w:rFonts w:ascii="Times New Roman" w:eastAsia="Times New Roman" w:hAnsi="Times New Roman" w:cs="Times New Roman"/>
          <w:sz w:val="24"/>
          <w:szCs w:val="24"/>
          <w:lang w:eastAsia="mn-MN"/>
        </w:rPr>
      </w:pP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p>
    <w:p w:rsidR="003C286B" w:rsidRPr="007C367C" w:rsidRDefault="003C286B" w:rsidP="002203AD">
      <w:pPr>
        <w:rPr>
          <w:sz w:val="24"/>
          <w:szCs w:val="24"/>
        </w:rPr>
      </w:pPr>
    </w:p>
    <w:sectPr w:rsidR="003C286B" w:rsidRPr="007C367C" w:rsidSect="00BB22A2">
      <w:headerReference w:type="default" r:id="rId8"/>
      <w:footerReference w:type="default" r:id="rId9"/>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568" w:rsidRDefault="00472568" w:rsidP="002203AD">
      <w:pPr>
        <w:spacing w:after="0" w:line="240" w:lineRule="auto"/>
      </w:pPr>
      <w:r>
        <w:separator/>
      </w:r>
    </w:p>
  </w:endnote>
  <w:endnote w:type="continuationSeparator" w:id="0">
    <w:p w:rsidR="00472568" w:rsidRDefault="00472568" w:rsidP="0022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5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568" w:rsidRDefault="00472568" w:rsidP="002203AD">
      <w:pPr>
        <w:spacing w:after="0" w:line="240" w:lineRule="auto"/>
      </w:pPr>
      <w:r>
        <w:separator/>
      </w:r>
    </w:p>
  </w:footnote>
  <w:footnote w:type="continuationSeparator" w:id="0">
    <w:p w:rsidR="00472568" w:rsidRDefault="00472568" w:rsidP="0022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86" w:rsidRPr="00214A34" w:rsidRDefault="00500F86" w:rsidP="00214A34">
    <w:pPr>
      <w:pStyle w:val="Header"/>
      <w:jc w:val="right"/>
      <w:rPr>
        <w:rFonts w:ascii="Arial" w:hAnsi="Arial" w:cs="Arial"/>
        <w:sz w:val="24"/>
        <w:szCs w:val="24"/>
      </w:rPr>
    </w:pPr>
    <w:r w:rsidRPr="002203AD">
      <w:rPr>
        <w:rFonts w:ascii="Arial" w:hAnsi="Arial" w:cs="Arial"/>
        <w:sz w:val="24"/>
        <w:szCs w:val="24"/>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17B"/>
    <w:multiLevelType w:val="multilevel"/>
    <w:tmpl w:val="686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1A24"/>
    <w:multiLevelType w:val="multilevel"/>
    <w:tmpl w:val="207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0B2"/>
    <w:multiLevelType w:val="multilevel"/>
    <w:tmpl w:val="676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F45FB"/>
    <w:multiLevelType w:val="multilevel"/>
    <w:tmpl w:val="D14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D4536"/>
    <w:multiLevelType w:val="multilevel"/>
    <w:tmpl w:val="F61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6057"/>
    <w:multiLevelType w:val="multilevel"/>
    <w:tmpl w:val="6A70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435B9"/>
    <w:multiLevelType w:val="multilevel"/>
    <w:tmpl w:val="95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4FF2"/>
    <w:multiLevelType w:val="multilevel"/>
    <w:tmpl w:val="5F5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968C7"/>
    <w:multiLevelType w:val="multilevel"/>
    <w:tmpl w:val="F0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684D"/>
    <w:multiLevelType w:val="multilevel"/>
    <w:tmpl w:val="61D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81E8C"/>
    <w:multiLevelType w:val="multilevel"/>
    <w:tmpl w:val="19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41CCE"/>
    <w:multiLevelType w:val="multilevel"/>
    <w:tmpl w:val="856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538F7"/>
    <w:multiLevelType w:val="multilevel"/>
    <w:tmpl w:val="277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4FDE"/>
    <w:multiLevelType w:val="multilevel"/>
    <w:tmpl w:val="8A56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4C23"/>
    <w:multiLevelType w:val="multilevel"/>
    <w:tmpl w:val="3C92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D05B8"/>
    <w:multiLevelType w:val="multilevel"/>
    <w:tmpl w:val="124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77652"/>
    <w:multiLevelType w:val="multilevel"/>
    <w:tmpl w:val="DE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D6D02"/>
    <w:multiLevelType w:val="multilevel"/>
    <w:tmpl w:val="861A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03E1C"/>
    <w:multiLevelType w:val="multilevel"/>
    <w:tmpl w:val="E9B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328CE"/>
    <w:multiLevelType w:val="multilevel"/>
    <w:tmpl w:val="4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D0815"/>
    <w:multiLevelType w:val="multilevel"/>
    <w:tmpl w:val="99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E4EB3"/>
    <w:multiLevelType w:val="multilevel"/>
    <w:tmpl w:val="E9B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109EF"/>
    <w:multiLevelType w:val="multilevel"/>
    <w:tmpl w:val="A7D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64BCE"/>
    <w:multiLevelType w:val="multilevel"/>
    <w:tmpl w:val="DB6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F50BD"/>
    <w:multiLevelType w:val="multilevel"/>
    <w:tmpl w:val="72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D60D2"/>
    <w:multiLevelType w:val="multilevel"/>
    <w:tmpl w:val="3BB4D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E3F09"/>
    <w:multiLevelType w:val="multilevel"/>
    <w:tmpl w:val="E14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03D33"/>
    <w:multiLevelType w:val="multilevel"/>
    <w:tmpl w:val="35F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B12AA"/>
    <w:multiLevelType w:val="multilevel"/>
    <w:tmpl w:val="7B7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06D1E"/>
    <w:multiLevelType w:val="multilevel"/>
    <w:tmpl w:val="B2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71185"/>
    <w:multiLevelType w:val="multilevel"/>
    <w:tmpl w:val="7E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2477C"/>
    <w:multiLevelType w:val="multilevel"/>
    <w:tmpl w:val="3CCE2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D84C79"/>
    <w:multiLevelType w:val="multilevel"/>
    <w:tmpl w:val="275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090">
    <w:abstractNumId w:val="34"/>
  </w:num>
  <w:num w:numId="2" w16cid:durableId="367223612">
    <w:abstractNumId w:val="27"/>
  </w:num>
  <w:num w:numId="3" w16cid:durableId="477958849">
    <w:abstractNumId w:val="16"/>
  </w:num>
  <w:num w:numId="4" w16cid:durableId="1822963066">
    <w:abstractNumId w:val="37"/>
  </w:num>
  <w:num w:numId="5" w16cid:durableId="263459362">
    <w:abstractNumId w:val="31"/>
  </w:num>
  <w:num w:numId="6" w16cid:durableId="1905413334">
    <w:abstractNumId w:val="32"/>
  </w:num>
  <w:num w:numId="7" w16cid:durableId="522015981">
    <w:abstractNumId w:val="13"/>
  </w:num>
  <w:num w:numId="8" w16cid:durableId="2083214954">
    <w:abstractNumId w:val="1"/>
  </w:num>
  <w:num w:numId="9" w16cid:durableId="1648627713">
    <w:abstractNumId w:val="44"/>
  </w:num>
  <w:num w:numId="10" w16cid:durableId="1720858789">
    <w:abstractNumId w:val="26"/>
    <w:lvlOverride w:ilvl="0">
      <w:lvl w:ilvl="0">
        <w:numFmt w:val="decimal"/>
        <w:lvlText w:val="%1."/>
        <w:lvlJc w:val="left"/>
      </w:lvl>
    </w:lvlOverride>
  </w:num>
  <w:num w:numId="11" w16cid:durableId="1980458169">
    <w:abstractNumId w:val="43"/>
    <w:lvlOverride w:ilvl="0">
      <w:lvl w:ilvl="0">
        <w:numFmt w:val="decimal"/>
        <w:lvlText w:val="%1."/>
        <w:lvlJc w:val="left"/>
      </w:lvl>
    </w:lvlOverride>
  </w:num>
  <w:num w:numId="12" w16cid:durableId="1110007412">
    <w:abstractNumId w:val="8"/>
    <w:lvlOverride w:ilvl="0">
      <w:lvl w:ilvl="0">
        <w:numFmt w:val="decimal"/>
        <w:lvlText w:val="%1."/>
        <w:lvlJc w:val="left"/>
      </w:lvl>
    </w:lvlOverride>
  </w:num>
  <w:num w:numId="13" w16cid:durableId="1218467770">
    <w:abstractNumId w:val="9"/>
  </w:num>
  <w:num w:numId="14" w16cid:durableId="1401711926">
    <w:abstractNumId w:val="36"/>
    <w:lvlOverride w:ilvl="0">
      <w:lvl w:ilvl="0">
        <w:numFmt w:val="decimal"/>
        <w:lvlText w:val="%1."/>
        <w:lvlJc w:val="left"/>
      </w:lvl>
    </w:lvlOverride>
  </w:num>
  <w:num w:numId="15" w16cid:durableId="31930481">
    <w:abstractNumId w:val="12"/>
  </w:num>
  <w:num w:numId="16" w16cid:durableId="1911116624">
    <w:abstractNumId w:val="21"/>
  </w:num>
  <w:num w:numId="17" w16cid:durableId="218790061">
    <w:abstractNumId w:val="23"/>
  </w:num>
  <w:num w:numId="18" w16cid:durableId="1859461187">
    <w:abstractNumId w:val="40"/>
  </w:num>
  <w:num w:numId="19" w16cid:durableId="683019239">
    <w:abstractNumId w:val="30"/>
  </w:num>
  <w:num w:numId="20" w16cid:durableId="408966791">
    <w:abstractNumId w:val="38"/>
  </w:num>
  <w:num w:numId="21" w16cid:durableId="651564405">
    <w:abstractNumId w:val="6"/>
  </w:num>
  <w:num w:numId="22" w16cid:durableId="2015303359">
    <w:abstractNumId w:val="7"/>
  </w:num>
  <w:num w:numId="23" w16cid:durableId="107045747">
    <w:abstractNumId w:val="4"/>
  </w:num>
  <w:num w:numId="24" w16cid:durableId="11416165">
    <w:abstractNumId w:val="15"/>
  </w:num>
  <w:num w:numId="25" w16cid:durableId="860121673">
    <w:abstractNumId w:val="2"/>
  </w:num>
  <w:num w:numId="26" w16cid:durableId="635571472">
    <w:abstractNumId w:val="18"/>
  </w:num>
  <w:num w:numId="27" w16cid:durableId="309944973">
    <w:abstractNumId w:val="25"/>
  </w:num>
  <w:num w:numId="28" w16cid:durableId="98764360">
    <w:abstractNumId w:val="28"/>
  </w:num>
  <w:num w:numId="29" w16cid:durableId="1492212256">
    <w:abstractNumId w:val="33"/>
  </w:num>
  <w:num w:numId="30" w16cid:durableId="742682455">
    <w:abstractNumId w:val="39"/>
  </w:num>
  <w:num w:numId="31" w16cid:durableId="498886430">
    <w:abstractNumId w:val="24"/>
  </w:num>
  <w:num w:numId="32" w16cid:durableId="1525047513">
    <w:abstractNumId w:val="42"/>
  </w:num>
  <w:num w:numId="33" w16cid:durableId="601230690">
    <w:abstractNumId w:val="35"/>
  </w:num>
  <w:num w:numId="34" w16cid:durableId="1808935749">
    <w:abstractNumId w:val="0"/>
  </w:num>
  <w:num w:numId="35" w16cid:durableId="1915239039">
    <w:abstractNumId w:val="14"/>
  </w:num>
  <w:num w:numId="36" w16cid:durableId="1150556083">
    <w:abstractNumId w:val="41"/>
  </w:num>
  <w:num w:numId="37" w16cid:durableId="1865509956">
    <w:abstractNumId w:val="19"/>
  </w:num>
  <w:num w:numId="38" w16cid:durableId="664169778">
    <w:abstractNumId w:val="20"/>
  </w:num>
  <w:num w:numId="39" w16cid:durableId="30964442">
    <w:abstractNumId w:val="5"/>
    <w:lvlOverride w:ilvl="0">
      <w:lvl w:ilvl="0">
        <w:numFmt w:val="decimal"/>
        <w:lvlText w:val="%1."/>
        <w:lvlJc w:val="left"/>
      </w:lvl>
    </w:lvlOverride>
  </w:num>
  <w:num w:numId="40" w16cid:durableId="206071416">
    <w:abstractNumId w:val="29"/>
    <w:lvlOverride w:ilvl="0">
      <w:lvl w:ilvl="0">
        <w:numFmt w:val="decimal"/>
        <w:lvlText w:val="%1."/>
        <w:lvlJc w:val="left"/>
      </w:lvl>
    </w:lvlOverride>
  </w:num>
  <w:num w:numId="41" w16cid:durableId="1778214076">
    <w:abstractNumId w:val="22"/>
    <w:lvlOverride w:ilvl="0">
      <w:lvl w:ilvl="0">
        <w:numFmt w:val="decimal"/>
        <w:lvlText w:val="%1."/>
        <w:lvlJc w:val="left"/>
      </w:lvl>
    </w:lvlOverride>
  </w:num>
  <w:num w:numId="42" w16cid:durableId="1963339414">
    <w:abstractNumId w:val="10"/>
  </w:num>
  <w:num w:numId="43" w16cid:durableId="2056155629">
    <w:abstractNumId w:val="17"/>
    <w:lvlOverride w:ilvl="0">
      <w:lvl w:ilvl="0">
        <w:numFmt w:val="decimal"/>
        <w:lvlText w:val="%1."/>
        <w:lvlJc w:val="left"/>
      </w:lvl>
    </w:lvlOverride>
  </w:num>
  <w:num w:numId="44" w16cid:durableId="2000108683">
    <w:abstractNumId w:val="11"/>
  </w:num>
  <w:num w:numId="45" w16cid:durableId="32925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AD"/>
    <w:rsid w:val="0003561E"/>
    <w:rsid w:val="00040695"/>
    <w:rsid w:val="00066F54"/>
    <w:rsid w:val="000A4D13"/>
    <w:rsid w:val="000B29D8"/>
    <w:rsid w:val="000E2531"/>
    <w:rsid w:val="001105BB"/>
    <w:rsid w:val="001538AF"/>
    <w:rsid w:val="00163586"/>
    <w:rsid w:val="00167BF1"/>
    <w:rsid w:val="00172283"/>
    <w:rsid w:val="00190D4A"/>
    <w:rsid w:val="001966BC"/>
    <w:rsid w:val="001C0269"/>
    <w:rsid w:val="001F2D3B"/>
    <w:rsid w:val="00212995"/>
    <w:rsid w:val="00214A34"/>
    <w:rsid w:val="002203AD"/>
    <w:rsid w:val="00225609"/>
    <w:rsid w:val="00226F31"/>
    <w:rsid w:val="0023708D"/>
    <w:rsid w:val="00255725"/>
    <w:rsid w:val="00263748"/>
    <w:rsid w:val="00270BC6"/>
    <w:rsid w:val="00271F99"/>
    <w:rsid w:val="00277C9E"/>
    <w:rsid w:val="002C31A4"/>
    <w:rsid w:val="002D0C96"/>
    <w:rsid w:val="0031792B"/>
    <w:rsid w:val="003234C3"/>
    <w:rsid w:val="0034678A"/>
    <w:rsid w:val="00355D2D"/>
    <w:rsid w:val="00361BE8"/>
    <w:rsid w:val="003755CD"/>
    <w:rsid w:val="003757D0"/>
    <w:rsid w:val="003C1694"/>
    <w:rsid w:val="003C22FF"/>
    <w:rsid w:val="003C286B"/>
    <w:rsid w:val="003C3AAF"/>
    <w:rsid w:val="003D0D75"/>
    <w:rsid w:val="003D2A15"/>
    <w:rsid w:val="003D6451"/>
    <w:rsid w:val="003E4D3B"/>
    <w:rsid w:val="0042431E"/>
    <w:rsid w:val="00436439"/>
    <w:rsid w:val="00450795"/>
    <w:rsid w:val="004556E6"/>
    <w:rsid w:val="004567F8"/>
    <w:rsid w:val="00472568"/>
    <w:rsid w:val="0049022F"/>
    <w:rsid w:val="004A5C03"/>
    <w:rsid w:val="004B151D"/>
    <w:rsid w:val="005007A5"/>
    <w:rsid w:val="00500F86"/>
    <w:rsid w:val="0050435F"/>
    <w:rsid w:val="00505832"/>
    <w:rsid w:val="0051248B"/>
    <w:rsid w:val="0051491D"/>
    <w:rsid w:val="00514AFC"/>
    <w:rsid w:val="005412AD"/>
    <w:rsid w:val="00565F13"/>
    <w:rsid w:val="005668C3"/>
    <w:rsid w:val="00582B9C"/>
    <w:rsid w:val="00597FB9"/>
    <w:rsid w:val="005F7B91"/>
    <w:rsid w:val="006667D8"/>
    <w:rsid w:val="00693666"/>
    <w:rsid w:val="006A23B0"/>
    <w:rsid w:val="006B060C"/>
    <w:rsid w:val="006B4CA4"/>
    <w:rsid w:val="006D4BA2"/>
    <w:rsid w:val="006F05A5"/>
    <w:rsid w:val="00715A7D"/>
    <w:rsid w:val="00763DA9"/>
    <w:rsid w:val="00782C22"/>
    <w:rsid w:val="007C367C"/>
    <w:rsid w:val="007F00AD"/>
    <w:rsid w:val="007F221C"/>
    <w:rsid w:val="007F2E41"/>
    <w:rsid w:val="00800982"/>
    <w:rsid w:val="00834AD4"/>
    <w:rsid w:val="00840B0E"/>
    <w:rsid w:val="00842733"/>
    <w:rsid w:val="00884D6F"/>
    <w:rsid w:val="008A03A9"/>
    <w:rsid w:val="008B26CC"/>
    <w:rsid w:val="008C0C2B"/>
    <w:rsid w:val="008C2E55"/>
    <w:rsid w:val="00920A83"/>
    <w:rsid w:val="009248B2"/>
    <w:rsid w:val="00926BBD"/>
    <w:rsid w:val="00946834"/>
    <w:rsid w:val="0095096C"/>
    <w:rsid w:val="009669B3"/>
    <w:rsid w:val="00986B4D"/>
    <w:rsid w:val="0098710E"/>
    <w:rsid w:val="00993539"/>
    <w:rsid w:val="009F295A"/>
    <w:rsid w:val="009F552A"/>
    <w:rsid w:val="00A060CF"/>
    <w:rsid w:val="00A06D06"/>
    <w:rsid w:val="00A1282A"/>
    <w:rsid w:val="00A12E98"/>
    <w:rsid w:val="00A2162A"/>
    <w:rsid w:val="00AA1A49"/>
    <w:rsid w:val="00AA4D40"/>
    <w:rsid w:val="00AE54B4"/>
    <w:rsid w:val="00AE74AE"/>
    <w:rsid w:val="00AF2208"/>
    <w:rsid w:val="00AF4E84"/>
    <w:rsid w:val="00B209DA"/>
    <w:rsid w:val="00B504DB"/>
    <w:rsid w:val="00B5658D"/>
    <w:rsid w:val="00BB22A2"/>
    <w:rsid w:val="00BC4AF0"/>
    <w:rsid w:val="00BC6E11"/>
    <w:rsid w:val="00BD698B"/>
    <w:rsid w:val="00BE1C11"/>
    <w:rsid w:val="00BE6F84"/>
    <w:rsid w:val="00C33200"/>
    <w:rsid w:val="00C747A3"/>
    <w:rsid w:val="00C778D2"/>
    <w:rsid w:val="00CC144A"/>
    <w:rsid w:val="00CF2A99"/>
    <w:rsid w:val="00D06C70"/>
    <w:rsid w:val="00D52BB7"/>
    <w:rsid w:val="00D5418A"/>
    <w:rsid w:val="00D541D1"/>
    <w:rsid w:val="00D87E32"/>
    <w:rsid w:val="00DA59CF"/>
    <w:rsid w:val="00DC2D85"/>
    <w:rsid w:val="00E16870"/>
    <w:rsid w:val="00E45A79"/>
    <w:rsid w:val="00E509E8"/>
    <w:rsid w:val="00E56FE2"/>
    <w:rsid w:val="00E80D34"/>
    <w:rsid w:val="00E916E1"/>
    <w:rsid w:val="00EB0BDC"/>
    <w:rsid w:val="00ED4E52"/>
    <w:rsid w:val="00EF20D9"/>
    <w:rsid w:val="00F0464C"/>
    <w:rsid w:val="00F1469B"/>
    <w:rsid w:val="00F417BC"/>
    <w:rsid w:val="00F421E3"/>
    <w:rsid w:val="00F63034"/>
    <w:rsid w:val="00F76BB2"/>
    <w:rsid w:val="00F9322A"/>
    <w:rsid w:val="00F97E7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5FDA"/>
  <w15:chartTrackingRefBased/>
  <w15:docId w15:val="{C6AF5BB4-E28B-4496-A44A-502E311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3AD"/>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apple-tab-span">
    <w:name w:val="apple-tab-span"/>
    <w:basedOn w:val="DefaultParagraphFont"/>
    <w:rsid w:val="002203AD"/>
  </w:style>
  <w:style w:type="paragraph" w:styleId="Header">
    <w:name w:val="header"/>
    <w:basedOn w:val="Normal"/>
    <w:link w:val="HeaderChar"/>
    <w:uiPriority w:val="99"/>
    <w:unhideWhenUsed/>
    <w:rsid w:val="0022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AD"/>
  </w:style>
  <w:style w:type="paragraph" w:styleId="Footer">
    <w:name w:val="footer"/>
    <w:basedOn w:val="Normal"/>
    <w:link w:val="FooterChar"/>
    <w:uiPriority w:val="99"/>
    <w:unhideWhenUsed/>
    <w:rsid w:val="0022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3082">
      <w:bodyDiv w:val="1"/>
      <w:marLeft w:val="0"/>
      <w:marRight w:val="0"/>
      <w:marTop w:val="0"/>
      <w:marBottom w:val="0"/>
      <w:divBdr>
        <w:top w:val="none" w:sz="0" w:space="0" w:color="auto"/>
        <w:left w:val="none" w:sz="0" w:space="0" w:color="auto"/>
        <w:bottom w:val="none" w:sz="0" w:space="0" w:color="auto"/>
        <w:right w:val="none" w:sz="0" w:space="0" w:color="auto"/>
      </w:divBdr>
      <w:divsChild>
        <w:div w:id="152031647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32D0-2C46-C144-B202-D5E34CED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Tsenguun</cp:lastModifiedBy>
  <cp:revision>2</cp:revision>
  <cp:lastPrinted>2025-11-19T04:42:00Z</cp:lastPrinted>
  <dcterms:created xsi:type="dcterms:W3CDTF">2025-11-20T09:29:00Z</dcterms:created>
  <dcterms:modified xsi:type="dcterms:W3CDTF">2025-11-20T09:29:00Z</dcterms:modified>
</cp:coreProperties>
</file>