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B7776" w14:textId="77777777" w:rsidR="00A159B7" w:rsidRPr="0026386E" w:rsidRDefault="00A159B7" w:rsidP="00A159B7">
      <w:pPr>
        <w:spacing w:line="276" w:lineRule="auto"/>
        <w:jc w:val="center"/>
        <w:rPr>
          <w:rFonts w:ascii="Arial" w:hAnsi="Arial" w:cs="Arial"/>
          <w:b/>
          <w:color w:val="000000" w:themeColor="text1"/>
          <w:lang w:val="mn-MN"/>
        </w:rPr>
      </w:pPr>
      <w:r w:rsidRPr="0026386E">
        <w:rPr>
          <w:rFonts w:ascii="Arial" w:hAnsi="Arial" w:cs="Arial"/>
          <w:b/>
          <w:color w:val="000000" w:themeColor="text1"/>
          <w:lang w:val="mn-MN"/>
        </w:rPr>
        <w:t>ҮНДЭСНИЙ БАЯР НААДМЫН ТУХАЙ ХУУЛЬД НЭМЭЛТ, ӨӨРЧЛӨЛТ</w:t>
      </w:r>
    </w:p>
    <w:p w14:paraId="02A29AF3" w14:textId="77777777" w:rsidR="00A159B7" w:rsidRPr="00BF2F3C" w:rsidRDefault="00A159B7" w:rsidP="00A159B7">
      <w:pPr>
        <w:spacing w:line="276" w:lineRule="auto"/>
        <w:jc w:val="center"/>
        <w:rPr>
          <w:rFonts w:ascii="Arial" w:hAnsi="Arial" w:cs="Arial"/>
          <w:b/>
          <w:color w:val="000000" w:themeColor="text1"/>
          <w:lang w:val="mn-MN"/>
        </w:rPr>
      </w:pPr>
      <w:r w:rsidRPr="00BF2F3C">
        <w:rPr>
          <w:rFonts w:ascii="Arial" w:hAnsi="Arial" w:cs="Arial"/>
          <w:b/>
          <w:color w:val="000000" w:themeColor="text1"/>
          <w:lang w:val="mn-MN"/>
        </w:rPr>
        <w:t>ОРУУЛАХ ТУХАЙ</w:t>
      </w:r>
      <w:r w:rsidRPr="0026386E">
        <w:rPr>
          <w:rFonts w:ascii="Arial" w:hAnsi="Arial" w:cs="Arial"/>
          <w:b/>
          <w:color w:val="000000" w:themeColor="text1"/>
          <w:lang w:val="mn-MN"/>
        </w:rPr>
        <w:t xml:space="preserve"> ХУУЛИЙН ТӨСЛИЙН ХЭРЭГЦЭЭ, </w:t>
      </w:r>
    </w:p>
    <w:p w14:paraId="331F0EC8" w14:textId="77777777" w:rsidR="00A159B7" w:rsidRPr="0026386E" w:rsidRDefault="00A159B7" w:rsidP="00A159B7">
      <w:pPr>
        <w:spacing w:line="276" w:lineRule="auto"/>
        <w:jc w:val="center"/>
        <w:rPr>
          <w:rFonts w:ascii="Arial" w:hAnsi="Arial" w:cs="Arial"/>
          <w:b/>
          <w:color w:val="000000" w:themeColor="text1"/>
          <w:lang w:val="mn-MN"/>
        </w:rPr>
      </w:pPr>
      <w:r w:rsidRPr="0026386E">
        <w:rPr>
          <w:rFonts w:ascii="Arial" w:hAnsi="Arial" w:cs="Arial"/>
          <w:b/>
          <w:color w:val="000000" w:themeColor="text1"/>
          <w:lang w:val="mn-MN"/>
        </w:rPr>
        <w:t>ШААРДЛАГЫГ УРЬДЧИЛАН ТАНДАН</w:t>
      </w:r>
      <w:r>
        <w:rPr>
          <w:rFonts w:ascii="Arial" w:hAnsi="Arial" w:cs="Arial"/>
          <w:b/>
          <w:color w:val="000000" w:themeColor="text1"/>
          <w:lang w:val="mn-MN"/>
        </w:rPr>
        <w:t xml:space="preserve"> </w:t>
      </w:r>
      <w:r w:rsidRPr="0026386E">
        <w:rPr>
          <w:rFonts w:ascii="Arial" w:hAnsi="Arial" w:cs="Arial"/>
          <w:b/>
          <w:color w:val="000000" w:themeColor="text1"/>
          <w:lang w:val="mn-MN"/>
        </w:rPr>
        <w:t>СУДАЛСАН ТАЙЛАН</w:t>
      </w:r>
    </w:p>
    <w:p w14:paraId="4986D278" w14:textId="77777777" w:rsidR="00A159B7" w:rsidRPr="00BF2F3C" w:rsidRDefault="00A159B7" w:rsidP="00A159B7">
      <w:pPr>
        <w:spacing w:line="276" w:lineRule="auto"/>
        <w:ind w:right="142"/>
        <w:jc w:val="both"/>
        <w:rPr>
          <w:rFonts w:ascii="Arial" w:hAnsi="Arial" w:cs="Arial"/>
          <w:b/>
          <w:color w:val="000000" w:themeColor="text1"/>
          <w:lang w:val="mn-MN"/>
        </w:rPr>
      </w:pPr>
    </w:p>
    <w:p w14:paraId="54451ED5" w14:textId="77777777" w:rsidR="00A159B7" w:rsidRPr="00BF2F3C" w:rsidRDefault="00A159B7" w:rsidP="00A159B7">
      <w:pPr>
        <w:spacing w:line="276" w:lineRule="auto"/>
        <w:ind w:right="425"/>
        <w:jc w:val="center"/>
        <w:rPr>
          <w:rFonts w:ascii="Arial" w:hAnsi="Arial" w:cs="Arial"/>
          <w:b/>
          <w:color w:val="000000" w:themeColor="text1"/>
          <w:lang w:val="mn-MN"/>
        </w:rPr>
      </w:pPr>
      <w:r w:rsidRPr="0026386E">
        <w:rPr>
          <w:rFonts w:ascii="Arial" w:hAnsi="Arial" w:cs="Arial"/>
          <w:b/>
          <w:color w:val="000000" w:themeColor="text1"/>
          <w:lang w:val="mn-MN"/>
        </w:rPr>
        <w:t>ЕРӨНХИЙ МЭДЭЭЛЭЛ</w:t>
      </w:r>
    </w:p>
    <w:p w14:paraId="7ABCB807" w14:textId="77777777" w:rsidR="00A159B7" w:rsidRPr="0026386E" w:rsidRDefault="00A159B7" w:rsidP="00A159B7">
      <w:pPr>
        <w:tabs>
          <w:tab w:val="left" w:pos="720"/>
        </w:tabs>
        <w:spacing w:line="276" w:lineRule="auto"/>
        <w:jc w:val="both"/>
        <w:rPr>
          <w:rFonts w:ascii="Arial" w:hAnsi="Arial" w:cs="Arial"/>
          <w:color w:val="000000" w:themeColor="text1"/>
          <w:lang w:val="mn-MN"/>
        </w:rPr>
      </w:pPr>
    </w:p>
    <w:p w14:paraId="34ECDEE7" w14:textId="77777777" w:rsidR="00A159B7" w:rsidRPr="0026386E" w:rsidRDefault="00A159B7" w:rsidP="00A159B7">
      <w:pPr>
        <w:spacing w:line="276" w:lineRule="auto"/>
        <w:ind w:firstLine="720"/>
        <w:contextualSpacing/>
        <w:jc w:val="both"/>
        <w:rPr>
          <w:rFonts w:ascii="Arial" w:hAnsi="Arial" w:cs="Arial"/>
          <w:noProof/>
          <w:color w:val="000000" w:themeColor="text1"/>
          <w:lang w:val="mn-MN"/>
        </w:rPr>
      </w:pPr>
      <w:r w:rsidRPr="0026386E">
        <w:rPr>
          <w:rFonts w:ascii="Arial" w:hAnsi="Arial" w:cs="Arial"/>
          <w:color w:val="000000" w:themeColor="text1"/>
          <w:lang w:val="mn-MN"/>
        </w:rPr>
        <w:tab/>
      </w:r>
      <w:r w:rsidRPr="0026386E">
        <w:rPr>
          <w:rFonts w:ascii="Arial" w:hAnsi="Arial" w:cs="Arial"/>
          <w:noProof/>
          <w:color w:val="000000" w:themeColor="text1"/>
          <w:lang w:val="bg-BG"/>
        </w:rPr>
        <w:t>Үндэсний их баяр наадмын тухай хууль нь 2003 онд батлагдсанаар улс, аймаг, нийслэл, сумын баяр наадмыг зохион байгуулах, бөх, сур харваачийн даваа, үзүүр түрүүний цол, чимэг олгох, тэдний эрх үүрэг, допингийн эсрэг үйл ажиллагаа, хариуцлагын тогтолцоотой холбоотой эрх зүйн үндэс бүрдэхэд чухал ач холбогдолтой болсон боловч хуулийн хэрэгжилтэд зарим тулгамдсан асуудал гарсаар байна. Тухайлбал</w:t>
      </w:r>
      <w:r>
        <w:rPr>
          <w:rFonts w:ascii="Arial" w:hAnsi="Arial" w:cs="Arial"/>
          <w:noProof/>
          <w:color w:val="000000" w:themeColor="text1"/>
          <w:lang w:val="mn-MN"/>
        </w:rPr>
        <w:t xml:space="preserve">, </w:t>
      </w:r>
      <w:r w:rsidRPr="0026386E">
        <w:rPr>
          <w:rFonts w:ascii="Arial" w:hAnsi="Arial" w:cs="Arial"/>
          <w:noProof/>
          <w:color w:val="000000" w:themeColor="text1"/>
          <w:lang w:val="mn-MN"/>
        </w:rPr>
        <w:t>с</w:t>
      </w:r>
      <w:r w:rsidRPr="0026386E">
        <w:rPr>
          <w:rFonts w:ascii="Arial" w:hAnsi="Arial" w:cs="Arial"/>
          <w:noProof/>
          <w:color w:val="000000" w:themeColor="text1"/>
          <w:lang w:val="bg-BG"/>
        </w:rPr>
        <w:t>үүлийн жилүүдэд улсын баяр наадамд түрүүлсэн, амжилттай сайн барилдаж цол, чимэг авсан бөх допинг хэрэглэсэн нь шинжилгээгээр тогтоогдож, цол, чимгээ хураалгах, хэрэглэсэн, хэрэглээгүй дээр маргалдах, шүүхээр шийдвэрлүүлэх тохиолдолд ихээхэн гарсаар байна. Үндэсний их баяр наадмын тухай хуульд допинг хэрэглэхийг хориглох, хэрэглэсэн тохиолдолд хүлээлгэх хариуцлагын механизмыг суулгаж өгсөн боловч энэ нь олон улсын допингийн стандарттай нэг талаар нийцэхгүй, Захиргааны ерөнхий хуульд заасан эрх зүйн хэм хэмжээний актын шаардлагыг хангаж чадахгүйд хүрч, Үндэсний баяр наадмыг зохион байгуулах хороо, салбар хорооны шийдвэр нь шүүх дээр хүчингүй болох тохиолдол гарч байна.</w:t>
      </w:r>
      <w:r w:rsidRPr="0026386E">
        <w:rPr>
          <w:rFonts w:ascii="Arial" w:hAnsi="Arial" w:cs="Arial"/>
          <w:noProof/>
          <w:color w:val="000000" w:themeColor="text1"/>
          <w:lang w:val="mn-MN"/>
        </w:rPr>
        <w:t xml:space="preserve"> Иймд шинжилгээний хариу гарсны дараа цол олгох энэ төрлийн маргааныг таслах шударга шийдвэр гаргах оновчтой алхам болохоор байна. </w:t>
      </w:r>
    </w:p>
    <w:p w14:paraId="7E300F38" w14:textId="77777777" w:rsidR="00A159B7" w:rsidRPr="0026386E" w:rsidRDefault="00A159B7" w:rsidP="00A159B7">
      <w:pPr>
        <w:spacing w:line="276" w:lineRule="auto"/>
        <w:ind w:firstLine="720"/>
        <w:contextualSpacing/>
        <w:jc w:val="both"/>
        <w:rPr>
          <w:rFonts w:ascii="Arial" w:hAnsi="Arial" w:cs="Arial"/>
          <w:noProof/>
          <w:color w:val="000000" w:themeColor="text1"/>
          <w:lang w:val="bg-BG"/>
        </w:rPr>
      </w:pPr>
      <w:r w:rsidRPr="0026386E">
        <w:rPr>
          <w:rFonts w:ascii="Arial" w:hAnsi="Arial" w:cs="Arial"/>
          <w:noProof/>
          <w:color w:val="000000" w:themeColor="text1"/>
          <w:lang w:val="bg-BG"/>
        </w:rPr>
        <w:t> </w:t>
      </w:r>
    </w:p>
    <w:p w14:paraId="14C4C63E" w14:textId="77777777" w:rsidR="00A159B7" w:rsidRPr="0026386E" w:rsidRDefault="00A159B7" w:rsidP="00A159B7">
      <w:pPr>
        <w:spacing w:line="276" w:lineRule="auto"/>
        <w:ind w:firstLine="720"/>
        <w:contextualSpacing/>
        <w:jc w:val="both"/>
        <w:rPr>
          <w:rFonts w:ascii="Arial" w:hAnsi="Arial" w:cs="Arial"/>
          <w:noProof/>
          <w:color w:val="000000" w:themeColor="text1"/>
          <w:lang w:val="bg-BG"/>
        </w:rPr>
      </w:pPr>
      <w:r w:rsidRPr="0026386E">
        <w:rPr>
          <w:rFonts w:ascii="Arial" w:hAnsi="Arial" w:cs="Arial"/>
          <w:noProof/>
          <w:color w:val="000000" w:themeColor="text1"/>
          <w:lang w:val="bg-BG"/>
        </w:rPr>
        <w:t>Нөгөө талаас допинг хэрэглэхийг хориглох, хэрэглэсэн тохиолдолд хариуцлага хүлээлгэх зохицуулалт нь төдийлөн үр дүнтэй бус зөвхөн хэрэглэсэн бөх, харваачид хариуцлага тооцох, тодорхой хугацаанд баяр наадамд оролцох эрхийг хасах байдлаар явж ирсэн</w:t>
      </w:r>
      <w:r w:rsidRPr="0026386E">
        <w:rPr>
          <w:rFonts w:ascii="Arial" w:hAnsi="Arial" w:cs="Arial"/>
          <w:noProof/>
          <w:color w:val="000000" w:themeColor="text1"/>
          <w:lang w:val="mn-MN"/>
        </w:rPr>
        <w:t xml:space="preserve"> </w:t>
      </w:r>
      <w:r>
        <w:rPr>
          <w:rFonts w:ascii="Arial" w:hAnsi="Arial" w:cs="Arial"/>
          <w:noProof/>
          <w:color w:val="000000" w:themeColor="text1"/>
          <w:lang w:val="mn-MN"/>
        </w:rPr>
        <w:t xml:space="preserve">нь </w:t>
      </w:r>
      <w:r w:rsidRPr="0026386E">
        <w:rPr>
          <w:rFonts w:ascii="Arial" w:hAnsi="Arial" w:cs="Arial"/>
          <w:noProof/>
          <w:color w:val="000000" w:themeColor="text1"/>
          <w:lang w:val="mn-MN"/>
        </w:rPr>
        <w:t>үр дүнтэй байж чадахгүй байгаа учраас Улсын цолыг уг шинжилгээний хариу ирсний дараа олгодог байхаар хуульчлах шаардлагатай байна</w:t>
      </w:r>
      <w:r w:rsidRPr="0026386E">
        <w:rPr>
          <w:rFonts w:ascii="Arial" w:hAnsi="Arial" w:cs="Arial"/>
          <w:noProof/>
          <w:color w:val="000000" w:themeColor="text1"/>
          <w:lang w:val="bg-BG"/>
        </w:rPr>
        <w:t>.</w:t>
      </w:r>
    </w:p>
    <w:p w14:paraId="5BF5E567" w14:textId="77777777" w:rsidR="00A159B7" w:rsidRPr="0026386E" w:rsidRDefault="00A159B7" w:rsidP="00A159B7">
      <w:pPr>
        <w:spacing w:line="276" w:lineRule="auto"/>
        <w:ind w:firstLine="720"/>
        <w:contextualSpacing/>
        <w:jc w:val="both"/>
        <w:rPr>
          <w:rFonts w:ascii="Arial" w:hAnsi="Arial" w:cs="Arial"/>
          <w:noProof/>
          <w:color w:val="000000" w:themeColor="text1"/>
          <w:lang w:val="mn-MN"/>
        </w:rPr>
      </w:pPr>
      <w:r w:rsidRPr="0026386E">
        <w:rPr>
          <w:rFonts w:ascii="Arial" w:hAnsi="Arial" w:cs="Arial"/>
          <w:noProof/>
          <w:color w:val="000000" w:themeColor="text1"/>
          <w:lang w:val="bg-BG"/>
        </w:rPr>
        <w:t> </w:t>
      </w:r>
    </w:p>
    <w:p w14:paraId="036E990E" w14:textId="77777777" w:rsidR="00A159B7" w:rsidRPr="0026386E" w:rsidRDefault="00A159B7" w:rsidP="00A159B7">
      <w:pPr>
        <w:spacing w:line="276" w:lineRule="auto"/>
        <w:ind w:firstLine="720"/>
        <w:contextualSpacing/>
        <w:jc w:val="both"/>
        <w:rPr>
          <w:rFonts w:ascii="Arial" w:hAnsi="Arial" w:cs="Arial"/>
          <w:noProof/>
          <w:color w:val="000000" w:themeColor="text1"/>
          <w:lang w:val="mn-MN"/>
        </w:rPr>
      </w:pPr>
      <w:r w:rsidRPr="0026386E">
        <w:rPr>
          <w:rFonts w:ascii="Arial" w:hAnsi="Arial" w:cs="Arial"/>
          <w:noProof/>
          <w:color w:val="000000" w:themeColor="text1"/>
          <w:lang w:val="mn-MN"/>
        </w:rPr>
        <w:t>Түүнчлэн АНУ, Солонгос, Европ</w:t>
      </w:r>
      <w:r>
        <w:rPr>
          <w:rFonts w:ascii="Arial" w:hAnsi="Arial" w:cs="Arial"/>
          <w:noProof/>
          <w:color w:val="000000" w:themeColor="text1"/>
          <w:lang w:val="mn-MN"/>
        </w:rPr>
        <w:t>ы</w:t>
      </w:r>
      <w:r w:rsidRPr="0026386E">
        <w:rPr>
          <w:rFonts w:ascii="Arial" w:hAnsi="Arial" w:cs="Arial"/>
          <w:noProof/>
          <w:color w:val="000000" w:themeColor="text1"/>
          <w:lang w:val="mn-MN"/>
        </w:rPr>
        <w:t>н нийт 46 оронд амьдран суугаа Монголчуудын холбоог нэгтгэсэн Хилийн чан</w:t>
      </w:r>
      <w:r>
        <w:rPr>
          <w:rFonts w:ascii="Arial" w:hAnsi="Arial" w:cs="Arial"/>
          <w:noProof/>
          <w:color w:val="000000" w:themeColor="text1"/>
          <w:lang w:val="mn-MN"/>
        </w:rPr>
        <w:t>а</w:t>
      </w:r>
      <w:r w:rsidRPr="0026386E">
        <w:rPr>
          <w:rFonts w:ascii="Arial" w:hAnsi="Arial" w:cs="Arial"/>
          <w:noProof/>
          <w:color w:val="000000" w:themeColor="text1"/>
          <w:lang w:val="mn-MN"/>
        </w:rPr>
        <w:t>д дахь Монголчуудын зөвлөлөөс санаачлан гадаадад байгаа Монголчуудын дунд тухайн амьдарч байгаа орнуудад үндэсний өв соёлоо сурталчилж, мөн эх орноосоо хол өс</w:t>
      </w:r>
      <w:r>
        <w:rPr>
          <w:rFonts w:ascii="Arial" w:hAnsi="Arial" w:cs="Arial"/>
          <w:noProof/>
          <w:color w:val="000000" w:themeColor="text1"/>
          <w:lang w:val="mn-MN"/>
        </w:rPr>
        <w:t>өж</w:t>
      </w:r>
      <w:r w:rsidRPr="0026386E">
        <w:rPr>
          <w:rFonts w:ascii="Arial" w:hAnsi="Arial" w:cs="Arial"/>
          <w:noProof/>
          <w:color w:val="000000" w:themeColor="text1"/>
          <w:lang w:val="mn-MN"/>
        </w:rPr>
        <w:t xml:space="preserve">, хүмүүжиж байгаа олон мянган хүүхэд залуучууддаа өвлүүлэн үлдээх зорилгоор жил бүрийн Улсын баяр наадмыг зохион байгуулдаг. </w:t>
      </w:r>
      <w:r w:rsidRPr="0026386E">
        <w:rPr>
          <w:rFonts w:ascii="Arial" w:hAnsi="Arial" w:cs="Arial"/>
          <w:noProof/>
          <w:color w:val="000000" w:themeColor="text1"/>
          <w:lang w:val="bg-BG"/>
        </w:rPr>
        <w:t> </w:t>
      </w:r>
      <w:r w:rsidRPr="0026386E">
        <w:rPr>
          <w:rFonts w:ascii="Arial" w:hAnsi="Arial" w:cs="Arial"/>
          <w:noProof/>
          <w:color w:val="000000" w:themeColor="text1"/>
          <w:lang w:val="mn-MN"/>
        </w:rPr>
        <w:t xml:space="preserve">Монгол Улсын Элчин сайдын яамтай хамтран зохион байгуулж ирсэн уг наадамд улс, аймаг, сум, цэргийн цолтой 64-128 бөх зодоглодог. </w:t>
      </w:r>
    </w:p>
    <w:p w14:paraId="44F2727F" w14:textId="77777777" w:rsidR="00A159B7" w:rsidRPr="0026386E" w:rsidRDefault="00A159B7" w:rsidP="00A159B7">
      <w:pPr>
        <w:spacing w:line="276" w:lineRule="auto"/>
        <w:ind w:firstLine="720"/>
        <w:contextualSpacing/>
        <w:jc w:val="both"/>
        <w:rPr>
          <w:rFonts w:ascii="Arial" w:hAnsi="Arial" w:cs="Arial"/>
          <w:noProof/>
          <w:color w:val="000000" w:themeColor="text1"/>
          <w:lang w:val="mn-MN"/>
        </w:rPr>
      </w:pPr>
    </w:p>
    <w:p w14:paraId="241F45C2" w14:textId="77777777" w:rsidR="00A159B7" w:rsidRPr="0026386E" w:rsidRDefault="00A159B7" w:rsidP="00A159B7">
      <w:pPr>
        <w:spacing w:line="276" w:lineRule="auto"/>
        <w:ind w:firstLine="720"/>
        <w:contextualSpacing/>
        <w:jc w:val="both"/>
        <w:rPr>
          <w:rFonts w:ascii="Arial" w:hAnsi="Arial" w:cs="Arial"/>
          <w:noProof/>
          <w:color w:val="000000" w:themeColor="text1"/>
          <w:lang w:val="mn-MN"/>
        </w:rPr>
      </w:pPr>
      <w:r w:rsidRPr="0026386E">
        <w:rPr>
          <w:rFonts w:ascii="Arial" w:hAnsi="Arial" w:cs="Arial"/>
          <w:noProof/>
          <w:color w:val="000000" w:themeColor="text1"/>
          <w:lang w:val="mn-MN"/>
        </w:rPr>
        <w:t>Уг наадам нь аймгуудын наад</w:t>
      </w:r>
      <w:r>
        <w:rPr>
          <w:rFonts w:ascii="Arial" w:hAnsi="Arial" w:cs="Arial"/>
          <w:noProof/>
          <w:color w:val="000000" w:themeColor="text1"/>
          <w:lang w:val="mn-MN"/>
        </w:rPr>
        <w:t>ам</w:t>
      </w:r>
      <w:r w:rsidRPr="0026386E">
        <w:rPr>
          <w:rFonts w:ascii="Arial" w:hAnsi="Arial" w:cs="Arial"/>
          <w:noProof/>
          <w:color w:val="000000" w:themeColor="text1"/>
          <w:lang w:val="mn-MN"/>
        </w:rPr>
        <w:t xml:space="preserve">тай дүйцэх хэмжээний баяр наадам болдог тул үүнийг анхааран үзэж, 64-128 бөхийн барилдаанд амжилт гаргасан бөхчүүдэд сум, аймгийн цол олгох, цолыг нь тухайн оронд суугаа Элчин сайд нь олгож байх саналыг хуулийн төсөлд оруулсан билээ. </w:t>
      </w:r>
    </w:p>
    <w:p w14:paraId="5EC3F23A" w14:textId="77777777" w:rsidR="00A159B7" w:rsidRPr="00015411" w:rsidRDefault="00A159B7" w:rsidP="00A159B7">
      <w:pPr>
        <w:spacing w:line="276" w:lineRule="auto"/>
        <w:jc w:val="both"/>
        <w:rPr>
          <w:rFonts w:ascii="Arial" w:hAnsi="Arial" w:cs="Arial"/>
          <w:color w:val="000000" w:themeColor="text1"/>
          <w:lang w:val="mn-MN"/>
        </w:rPr>
      </w:pPr>
      <w:r w:rsidRPr="0026386E">
        <w:rPr>
          <w:rFonts w:ascii="Arial" w:hAnsi="Arial" w:cs="Arial"/>
          <w:color w:val="000000" w:themeColor="text1"/>
          <w:lang w:val="mn-MN"/>
        </w:rPr>
        <w:tab/>
        <w:t>Иймд дээрх хууль зүйн практик шаардлагын үүднээс Үндэсний баяр наадмын тухай хуульд нэмэлт, өөрчлөлт оруулах замаар асуудлыг шийдвэрлэх боломжтой гэж хууль санаачлагчийн зүгээс  хуулийн төслийг боловсрууллаа.</w:t>
      </w:r>
      <w:r w:rsidRPr="00015411">
        <w:rPr>
          <w:rFonts w:ascii="Arial" w:hAnsi="Arial" w:cs="Arial"/>
          <w:color w:val="000000" w:themeColor="text1"/>
          <w:lang w:val="mn-MN"/>
        </w:rPr>
        <w:t xml:space="preserve"> </w:t>
      </w:r>
    </w:p>
    <w:p w14:paraId="1E30713E" w14:textId="77777777" w:rsidR="00A159B7" w:rsidRPr="00015411" w:rsidRDefault="00A159B7" w:rsidP="00A159B7">
      <w:pPr>
        <w:spacing w:line="276" w:lineRule="auto"/>
        <w:ind w:firstLine="720"/>
        <w:jc w:val="both"/>
        <w:rPr>
          <w:rFonts w:ascii="Arial" w:hAnsi="Arial" w:cs="Arial"/>
          <w:color w:val="000000" w:themeColor="text1"/>
          <w:lang w:val="mn-MN"/>
        </w:rPr>
      </w:pPr>
    </w:p>
    <w:p w14:paraId="437506A7" w14:textId="77777777" w:rsidR="00A159B7" w:rsidRPr="00015411" w:rsidRDefault="00A159B7" w:rsidP="00A159B7">
      <w:pPr>
        <w:spacing w:line="276" w:lineRule="auto"/>
        <w:ind w:firstLine="720"/>
        <w:jc w:val="both"/>
        <w:rPr>
          <w:rFonts w:ascii="Arial" w:hAnsi="Arial" w:cs="Arial"/>
          <w:color w:val="000000" w:themeColor="text1"/>
          <w:lang w:val="mn-MN"/>
        </w:rPr>
      </w:pPr>
    </w:p>
    <w:p w14:paraId="7B8D182B" w14:textId="77777777" w:rsidR="00A159B7" w:rsidRPr="00015411" w:rsidRDefault="00A159B7" w:rsidP="00A159B7">
      <w:pPr>
        <w:spacing w:line="276" w:lineRule="auto"/>
        <w:ind w:firstLine="720"/>
        <w:jc w:val="both"/>
        <w:rPr>
          <w:rFonts w:ascii="Arial" w:hAnsi="Arial" w:cs="Arial"/>
          <w:color w:val="000000" w:themeColor="text1"/>
          <w:lang w:val="mn-MN"/>
        </w:rPr>
      </w:pPr>
    </w:p>
    <w:p w14:paraId="6EE53236" w14:textId="77777777" w:rsidR="00A159B7" w:rsidRPr="00015411" w:rsidRDefault="00A159B7" w:rsidP="00A159B7">
      <w:pPr>
        <w:spacing w:line="276" w:lineRule="auto"/>
        <w:ind w:firstLine="720"/>
        <w:jc w:val="both"/>
        <w:rPr>
          <w:rFonts w:ascii="Arial" w:hAnsi="Arial" w:cs="Arial"/>
          <w:color w:val="000000" w:themeColor="text1"/>
          <w:lang w:val="mn-MN"/>
        </w:rPr>
      </w:pPr>
    </w:p>
    <w:p w14:paraId="69C446EA" w14:textId="77777777" w:rsidR="00A159B7" w:rsidRPr="00015411" w:rsidRDefault="00A159B7" w:rsidP="00A159B7">
      <w:pPr>
        <w:spacing w:line="276" w:lineRule="auto"/>
        <w:ind w:firstLine="720"/>
        <w:jc w:val="both"/>
        <w:rPr>
          <w:rFonts w:ascii="Arial" w:hAnsi="Arial" w:cs="Arial"/>
          <w:color w:val="000000" w:themeColor="text1"/>
          <w:lang w:val="mn-MN"/>
        </w:rPr>
      </w:pPr>
    </w:p>
    <w:p w14:paraId="29E15E3E" w14:textId="77777777" w:rsidR="00A159B7" w:rsidRPr="00015411" w:rsidRDefault="00A159B7" w:rsidP="00A159B7">
      <w:pPr>
        <w:spacing w:line="276" w:lineRule="auto"/>
        <w:ind w:firstLine="720"/>
        <w:jc w:val="both"/>
        <w:rPr>
          <w:rFonts w:ascii="Arial" w:hAnsi="Arial" w:cs="Arial"/>
          <w:color w:val="000000" w:themeColor="text1"/>
          <w:lang w:val="mn-MN"/>
        </w:rPr>
      </w:pPr>
    </w:p>
    <w:p w14:paraId="45E94531" w14:textId="77777777" w:rsidR="00A159B7" w:rsidRPr="00015411" w:rsidRDefault="00A159B7" w:rsidP="00A159B7">
      <w:pPr>
        <w:spacing w:line="276" w:lineRule="auto"/>
        <w:ind w:firstLine="720"/>
        <w:jc w:val="both"/>
        <w:rPr>
          <w:rFonts w:ascii="Arial" w:hAnsi="Arial" w:cs="Arial"/>
          <w:color w:val="000000" w:themeColor="text1"/>
          <w:lang w:val="mn-MN"/>
        </w:rPr>
      </w:pPr>
    </w:p>
    <w:p w14:paraId="21104C62" w14:textId="77777777" w:rsidR="00A159B7" w:rsidRPr="00015411" w:rsidRDefault="00A159B7" w:rsidP="00A159B7">
      <w:pPr>
        <w:spacing w:line="276" w:lineRule="auto"/>
        <w:ind w:firstLine="720"/>
        <w:jc w:val="both"/>
        <w:rPr>
          <w:rFonts w:ascii="Arial" w:hAnsi="Arial" w:cs="Arial"/>
          <w:color w:val="000000" w:themeColor="text1"/>
          <w:lang w:val="mn-MN"/>
        </w:rPr>
      </w:pPr>
    </w:p>
    <w:p w14:paraId="094F0E71" w14:textId="77777777" w:rsidR="00A159B7" w:rsidRPr="00015411" w:rsidRDefault="00A159B7" w:rsidP="00A159B7">
      <w:pPr>
        <w:spacing w:line="276" w:lineRule="auto"/>
        <w:ind w:firstLine="720"/>
        <w:jc w:val="both"/>
        <w:rPr>
          <w:rFonts w:ascii="Arial" w:hAnsi="Arial" w:cs="Arial"/>
          <w:color w:val="000000" w:themeColor="text1"/>
          <w:lang w:val="mn-MN"/>
        </w:rPr>
      </w:pPr>
    </w:p>
    <w:p w14:paraId="38E9B96D" w14:textId="77777777" w:rsidR="00A159B7" w:rsidRPr="00015411" w:rsidRDefault="00A159B7" w:rsidP="00A159B7">
      <w:pPr>
        <w:spacing w:line="276" w:lineRule="auto"/>
        <w:ind w:firstLine="720"/>
        <w:jc w:val="both"/>
        <w:rPr>
          <w:rFonts w:ascii="Arial" w:hAnsi="Arial" w:cs="Arial"/>
          <w:color w:val="000000" w:themeColor="text1"/>
          <w:lang w:val="mn-MN"/>
        </w:rPr>
      </w:pPr>
    </w:p>
    <w:p w14:paraId="797B6329" w14:textId="77777777" w:rsidR="00A159B7" w:rsidRPr="00015411" w:rsidRDefault="00A159B7" w:rsidP="00A159B7">
      <w:pPr>
        <w:spacing w:line="276" w:lineRule="auto"/>
        <w:ind w:firstLine="720"/>
        <w:jc w:val="both"/>
        <w:rPr>
          <w:rFonts w:ascii="Arial" w:hAnsi="Arial" w:cs="Arial"/>
          <w:color w:val="000000" w:themeColor="text1"/>
          <w:lang w:val="mn-MN"/>
        </w:rPr>
      </w:pPr>
    </w:p>
    <w:p w14:paraId="0D981090" w14:textId="77777777" w:rsidR="00A159B7" w:rsidRPr="00015411" w:rsidRDefault="00A159B7" w:rsidP="00A159B7">
      <w:pPr>
        <w:spacing w:line="276" w:lineRule="auto"/>
        <w:ind w:firstLine="720"/>
        <w:jc w:val="both"/>
        <w:rPr>
          <w:rFonts w:ascii="Arial" w:hAnsi="Arial" w:cs="Arial"/>
          <w:color w:val="000000" w:themeColor="text1"/>
          <w:lang w:val="mn-MN"/>
        </w:rPr>
      </w:pPr>
    </w:p>
    <w:p w14:paraId="1DC010BF" w14:textId="77777777" w:rsidR="00A159B7" w:rsidRPr="00015411" w:rsidRDefault="00A159B7" w:rsidP="00A159B7">
      <w:pPr>
        <w:spacing w:line="276" w:lineRule="auto"/>
        <w:ind w:firstLine="720"/>
        <w:jc w:val="both"/>
        <w:rPr>
          <w:rFonts w:ascii="Arial" w:hAnsi="Arial" w:cs="Arial"/>
          <w:color w:val="000000" w:themeColor="text1"/>
          <w:lang w:val="mn-MN"/>
        </w:rPr>
      </w:pPr>
    </w:p>
    <w:p w14:paraId="6C4F3E35" w14:textId="77777777" w:rsidR="00A159B7" w:rsidRPr="00015411" w:rsidRDefault="00A159B7" w:rsidP="00A159B7">
      <w:pPr>
        <w:spacing w:line="276" w:lineRule="auto"/>
        <w:ind w:firstLine="720"/>
        <w:jc w:val="both"/>
        <w:rPr>
          <w:rFonts w:ascii="Arial" w:hAnsi="Arial" w:cs="Arial"/>
          <w:color w:val="000000" w:themeColor="text1"/>
          <w:lang w:val="mn-MN"/>
        </w:rPr>
      </w:pPr>
    </w:p>
    <w:p w14:paraId="37127AC1" w14:textId="77777777" w:rsidR="00A159B7" w:rsidRPr="00015411" w:rsidRDefault="00A159B7" w:rsidP="00A159B7">
      <w:pPr>
        <w:spacing w:line="276" w:lineRule="auto"/>
        <w:ind w:firstLine="720"/>
        <w:jc w:val="both"/>
        <w:rPr>
          <w:rFonts w:ascii="Arial" w:hAnsi="Arial" w:cs="Arial"/>
          <w:color w:val="000000" w:themeColor="text1"/>
          <w:lang w:val="mn-MN"/>
        </w:rPr>
      </w:pPr>
    </w:p>
    <w:p w14:paraId="5AFC0F8F" w14:textId="77777777" w:rsidR="00A159B7" w:rsidRPr="00015411" w:rsidRDefault="00A159B7" w:rsidP="00A159B7">
      <w:pPr>
        <w:spacing w:line="276" w:lineRule="auto"/>
        <w:ind w:firstLine="720"/>
        <w:jc w:val="both"/>
        <w:rPr>
          <w:rFonts w:ascii="Arial" w:hAnsi="Arial" w:cs="Arial"/>
          <w:color w:val="000000" w:themeColor="text1"/>
          <w:lang w:val="mn-MN"/>
        </w:rPr>
      </w:pPr>
    </w:p>
    <w:p w14:paraId="12EDCBCD" w14:textId="77777777" w:rsidR="00A159B7" w:rsidRPr="00015411" w:rsidRDefault="00A159B7" w:rsidP="00A159B7">
      <w:pPr>
        <w:spacing w:line="276" w:lineRule="auto"/>
        <w:ind w:firstLine="720"/>
        <w:jc w:val="both"/>
        <w:rPr>
          <w:rFonts w:ascii="Arial" w:hAnsi="Arial" w:cs="Arial"/>
          <w:color w:val="000000" w:themeColor="text1"/>
          <w:lang w:val="mn-MN"/>
        </w:rPr>
      </w:pPr>
    </w:p>
    <w:p w14:paraId="47B02BB3" w14:textId="77777777" w:rsidR="00A159B7" w:rsidRPr="00015411" w:rsidRDefault="00A159B7" w:rsidP="00A159B7">
      <w:pPr>
        <w:spacing w:line="276" w:lineRule="auto"/>
        <w:ind w:firstLine="720"/>
        <w:jc w:val="both"/>
        <w:rPr>
          <w:rFonts w:ascii="Arial" w:hAnsi="Arial" w:cs="Arial"/>
          <w:color w:val="000000" w:themeColor="text1"/>
          <w:lang w:val="mn-MN"/>
        </w:rPr>
      </w:pPr>
    </w:p>
    <w:p w14:paraId="4C893CA8" w14:textId="77777777" w:rsidR="00A159B7" w:rsidRPr="00015411" w:rsidRDefault="00A159B7" w:rsidP="00A159B7">
      <w:pPr>
        <w:spacing w:line="276" w:lineRule="auto"/>
        <w:ind w:firstLine="720"/>
        <w:jc w:val="both"/>
        <w:rPr>
          <w:rFonts w:ascii="Arial" w:hAnsi="Arial" w:cs="Arial"/>
          <w:color w:val="000000" w:themeColor="text1"/>
          <w:lang w:val="mn-MN"/>
        </w:rPr>
      </w:pPr>
    </w:p>
    <w:p w14:paraId="47E8CF93" w14:textId="77777777" w:rsidR="00A159B7" w:rsidRPr="00015411" w:rsidRDefault="00A159B7" w:rsidP="00A159B7">
      <w:pPr>
        <w:spacing w:line="276" w:lineRule="auto"/>
        <w:ind w:firstLine="720"/>
        <w:jc w:val="both"/>
        <w:rPr>
          <w:rFonts w:ascii="Arial" w:hAnsi="Arial" w:cs="Arial"/>
          <w:color w:val="000000" w:themeColor="text1"/>
          <w:lang w:val="mn-MN"/>
        </w:rPr>
      </w:pPr>
    </w:p>
    <w:p w14:paraId="49700C60" w14:textId="77777777" w:rsidR="00A159B7" w:rsidRPr="00015411" w:rsidRDefault="00A159B7" w:rsidP="00A159B7">
      <w:pPr>
        <w:spacing w:line="276" w:lineRule="auto"/>
        <w:ind w:firstLine="720"/>
        <w:jc w:val="both"/>
        <w:rPr>
          <w:rFonts w:ascii="Arial" w:hAnsi="Arial" w:cs="Arial"/>
          <w:color w:val="000000" w:themeColor="text1"/>
          <w:lang w:val="mn-MN"/>
        </w:rPr>
      </w:pPr>
    </w:p>
    <w:p w14:paraId="6A978DC6" w14:textId="77777777" w:rsidR="00A159B7" w:rsidRPr="00015411" w:rsidRDefault="00A159B7" w:rsidP="00A159B7">
      <w:pPr>
        <w:spacing w:line="276" w:lineRule="auto"/>
        <w:ind w:firstLine="720"/>
        <w:jc w:val="both"/>
        <w:rPr>
          <w:rFonts w:ascii="Arial" w:hAnsi="Arial" w:cs="Arial"/>
          <w:color w:val="000000" w:themeColor="text1"/>
          <w:lang w:val="mn-MN"/>
        </w:rPr>
      </w:pPr>
    </w:p>
    <w:p w14:paraId="5326C908" w14:textId="77777777" w:rsidR="00A159B7" w:rsidRPr="00015411" w:rsidRDefault="00A159B7" w:rsidP="00A159B7">
      <w:pPr>
        <w:spacing w:line="276" w:lineRule="auto"/>
        <w:ind w:firstLine="720"/>
        <w:jc w:val="both"/>
        <w:rPr>
          <w:rFonts w:ascii="Arial" w:hAnsi="Arial" w:cs="Arial"/>
          <w:color w:val="000000" w:themeColor="text1"/>
          <w:lang w:val="mn-MN"/>
        </w:rPr>
      </w:pPr>
    </w:p>
    <w:p w14:paraId="11FB2B86" w14:textId="77777777" w:rsidR="00A159B7" w:rsidRPr="00015411" w:rsidRDefault="00A159B7" w:rsidP="00A159B7">
      <w:pPr>
        <w:spacing w:line="276" w:lineRule="auto"/>
        <w:ind w:firstLine="720"/>
        <w:jc w:val="both"/>
        <w:rPr>
          <w:rFonts w:ascii="Arial" w:hAnsi="Arial" w:cs="Arial"/>
          <w:color w:val="000000" w:themeColor="text1"/>
          <w:lang w:val="mn-MN"/>
        </w:rPr>
      </w:pPr>
    </w:p>
    <w:p w14:paraId="6BC17191" w14:textId="77777777" w:rsidR="00A159B7" w:rsidRPr="00015411" w:rsidRDefault="00A159B7" w:rsidP="00A159B7">
      <w:pPr>
        <w:spacing w:line="276" w:lineRule="auto"/>
        <w:ind w:firstLine="720"/>
        <w:jc w:val="both"/>
        <w:rPr>
          <w:rFonts w:ascii="Arial" w:hAnsi="Arial" w:cs="Arial"/>
          <w:color w:val="000000" w:themeColor="text1"/>
          <w:lang w:val="mn-MN"/>
        </w:rPr>
      </w:pPr>
    </w:p>
    <w:p w14:paraId="772EC939" w14:textId="77777777" w:rsidR="00A159B7" w:rsidRPr="00015411" w:rsidRDefault="00A159B7" w:rsidP="00A159B7">
      <w:pPr>
        <w:spacing w:line="276" w:lineRule="auto"/>
        <w:ind w:firstLine="720"/>
        <w:jc w:val="both"/>
        <w:rPr>
          <w:rFonts w:ascii="Arial" w:hAnsi="Arial" w:cs="Arial"/>
          <w:color w:val="000000" w:themeColor="text1"/>
          <w:lang w:val="mn-MN"/>
        </w:rPr>
      </w:pPr>
    </w:p>
    <w:p w14:paraId="58EA9228" w14:textId="77777777" w:rsidR="00A159B7" w:rsidRPr="00015411" w:rsidRDefault="00A159B7" w:rsidP="00A159B7">
      <w:pPr>
        <w:spacing w:line="276" w:lineRule="auto"/>
        <w:ind w:firstLine="720"/>
        <w:jc w:val="both"/>
        <w:rPr>
          <w:rFonts w:ascii="Arial" w:hAnsi="Arial" w:cs="Arial"/>
          <w:color w:val="000000" w:themeColor="text1"/>
          <w:lang w:val="mn-MN"/>
        </w:rPr>
      </w:pPr>
    </w:p>
    <w:p w14:paraId="39F5EB83" w14:textId="77777777" w:rsidR="00A159B7" w:rsidRPr="00015411" w:rsidRDefault="00A159B7" w:rsidP="00A159B7">
      <w:pPr>
        <w:spacing w:line="276" w:lineRule="auto"/>
        <w:ind w:firstLine="720"/>
        <w:jc w:val="both"/>
        <w:rPr>
          <w:rFonts w:ascii="Arial" w:hAnsi="Arial" w:cs="Arial"/>
          <w:color w:val="000000" w:themeColor="text1"/>
          <w:lang w:val="mn-MN"/>
        </w:rPr>
      </w:pPr>
    </w:p>
    <w:p w14:paraId="2A58D868" w14:textId="77777777" w:rsidR="00A159B7" w:rsidRPr="00015411" w:rsidRDefault="00A159B7" w:rsidP="00A159B7">
      <w:pPr>
        <w:spacing w:line="276" w:lineRule="auto"/>
        <w:ind w:firstLine="720"/>
        <w:jc w:val="both"/>
        <w:rPr>
          <w:rFonts w:ascii="Arial" w:hAnsi="Arial" w:cs="Arial"/>
          <w:color w:val="000000" w:themeColor="text1"/>
          <w:lang w:val="mn-MN"/>
        </w:rPr>
      </w:pPr>
    </w:p>
    <w:p w14:paraId="2D72E320" w14:textId="77777777" w:rsidR="00A159B7" w:rsidRPr="00015411" w:rsidRDefault="00A159B7" w:rsidP="00A159B7">
      <w:pPr>
        <w:spacing w:line="276" w:lineRule="auto"/>
        <w:ind w:firstLine="720"/>
        <w:jc w:val="both"/>
        <w:rPr>
          <w:rFonts w:ascii="Arial" w:hAnsi="Arial" w:cs="Arial"/>
          <w:color w:val="000000" w:themeColor="text1"/>
          <w:lang w:val="mn-MN"/>
        </w:rPr>
      </w:pPr>
    </w:p>
    <w:p w14:paraId="2B801832" w14:textId="77777777" w:rsidR="00A159B7" w:rsidRPr="00015411" w:rsidRDefault="00A159B7" w:rsidP="00A159B7">
      <w:pPr>
        <w:spacing w:line="276" w:lineRule="auto"/>
        <w:ind w:firstLine="720"/>
        <w:jc w:val="both"/>
        <w:rPr>
          <w:rFonts w:ascii="Arial" w:hAnsi="Arial" w:cs="Arial"/>
          <w:color w:val="000000" w:themeColor="text1"/>
          <w:lang w:val="mn-MN"/>
        </w:rPr>
      </w:pPr>
    </w:p>
    <w:p w14:paraId="6C2CFA46" w14:textId="77777777" w:rsidR="00A159B7" w:rsidRPr="00015411" w:rsidRDefault="00A159B7" w:rsidP="00A159B7">
      <w:pPr>
        <w:spacing w:line="276" w:lineRule="auto"/>
        <w:ind w:firstLine="720"/>
        <w:jc w:val="both"/>
        <w:rPr>
          <w:rFonts w:ascii="Arial" w:hAnsi="Arial" w:cs="Arial"/>
          <w:color w:val="000000" w:themeColor="text1"/>
          <w:lang w:val="mn-MN"/>
        </w:rPr>
      </w:pPr>
    </w:p>
    <w:p w14:paraId="148A2D8B" w14:textId="77777777" w:rsidR="00A159B7" w:rsidRPr="00015411" w:rsidRDefault="00A159B7" w:rsidP="00A159B7">
      <w:pPr>
        <w:spacing w:line="276" w:lineRule="auto"/>
        <w:ind w:firstLine="720"/>
        <w:jc w:val="both"/>
        <w:rPr>
          <w:rFonts w:ascii="Arial" w:hAnsi="Arial" w:cs="Arial"/>
          <w:color w:val="000000" w:themeColor="text1"/>
          <w:lang w:val="mn-MN"/>
        </w:rPr>
      </w:pPr>
    </w:p>
    <w:p w14:paraId="1401E65F" w14:textId="77777777" w:rsidR="00A159B7" w:rsidRPr="00015411" w:rsidRDefault="00A159B7" w:rsidP="00A159B7">
      <w:pPr>
        <w:spacing w:line="276" w:lineRule="auto"/>
        <w:ind w:firstLine="720"/>
        <w:jc w:val="both"/>
        <w:rPr>
          <w:rFonts w:ascii="Arial" w:hAnsi="Arial" w:cs="Arial"/>
          <w:color w:val="000000" w:themeColor="text1"/>
          <w:lang w:val="mn-MN"/>
        </w:rPr>
      </w:pPr>
    </w:p>
    <w:p w14:paraId="27EF78D2" w14:textId="77777777" w:rsidR="00A159B7" w:rsidRPr="00015411" w:rsidRDefault="00A159B7" w:rsidP="00A159B7">
      <w:pPr>
        <w:spacing w:line="276" w:lineRule="auto"/>
        <w:ind w:firstLine="720"/>
        <w:jc w:val="both"/>
        <w:rPr>
          <w:rFonts w:ascii="Arial" w:hAnsi="Arial" w:cs="Arial"/>
          <w:color w:val="000000" w:themeColor="text1"/>
          <w:lang w:val="mn-MN"/>
        </w:rPr>
      </w:pPr>
    </w:p>
    <w:p w14:paraId="28FACD82" w14:textId="77777777" w:rsidR="00A159B7" w:rsidRPr="00015411" w:rsidRDefault="00A159B7" w:rsidP="00A159B7">
      <w:pPr>
        <w:spacing w:line="276" w:lineRule="auto"/>
        <w:ind w:firstLine="720"/>
        <w:jc w:val="both"/>
        <w:rPr>
          <w:rFonts w:ascii="Arial" w:hAnsi="Arial" w:cs="Arial"/>
          <w:color w:val="000000" w:themeColor="text1"/>
          <w:lang w:val="mn-MN"/>
        </w:rPr>
      </w:pPr>
    </w:p>
    <w:p w14:paraId="38AAB710" w14:textId="77777777" w:rsidR="00A159B7" w:rsidRPr="00015411" w:rsidRDefault="00A159B7" w:rsidP="00A159B7">
      <w:pPr>
        <w:spacing w:line="276" w:lineRule="auto"/>
        <w:ind w:firstLine="720"/>
        <w:jc w:val="both"/>
        <w:rPr>
          <w:rFonts w:ascii="Arial" w:hAnsi="Arial" w:cs="Arial"/>
          <w:color w:val="000000" w:themeColor="text1"/>
          <w:lang w:val="mn-MN"/>
        </w:rPr>
      </w:pPr>
    </w:p>
    <w:p w14:paraId="083DBB8E" w14:textId="77777777" w:rsidR="00A159B7" w:rsidRPr="00015411" w:rsidRDefault="00A159B7" w:rsidP="00A159B7">
      <w:pPr>
        <w:spacing w:line="276" w:lineRule="auto"/>
        <w:ind w:left="2160" w:firstLine="720"/>
        <w:rPr>
          <w:rFonts w:ascii="Arial" w:hAnsi="Arial" w:cs="Arial"/>
          <w:b/>
          <w:color w:val="000000" w:themeColor="text1"/>
          <w:lang w:val="mn-MN"/>
        </w:rPr>
      </w:pPr>
    </w:p>
    <w:p w14:paraId="4350E8CA" w14:textId="77777777" w:rsidR="00A159B7" w:rsidRPr="00015411" w:rsidRDefault="00A159B7" w:rsidP="00A159B7">
      <w:pPr>
        <w:spacing w:line="276" w:lineRule="auto"/>
        <w:ind w:left="2160" w:firstLine="720"/>
        <w:rPr>
          <w:rFonts w:ascii="Arial" w:hAnsi="Arial" w:cs="Arial"/>
          <w:b/>
          <w:color w:val="000000" w:themeColor="text1"/>
          <w:lang w:val="mn-MN"/>
        </w:rPr>
      </w:pPr>
    </w:p>
    <w:p w14:paraId="11FF5BB0" w14:textId="77777777" w:rsidR="00A159B7" w:rsidRPr="00015411" w:rsidRDefault="00A159B7" w:rsidP="00A159B7">
      <w:pPr>
        <w:spacing w:line="276" w:lineRule="auto"/>
        <w:ind w:left="2160" w:firstLine="720"/>
        <w:rPr>
          <w:rFonts w:ascii="Arial" w:hAnsi="Arial" w:cs="Arial"/>
          <w:b/>
          <w:color w:val="000000" w:themeColor="text1"/>
          <w:lang w:val="mn-MN"/>
        </w:rPr>
      </w:pPr>
      <w:r w:rsidRPr="00015411">
        <w:rPr>
          <w:rFonts w:ascii="Arial" w:hAnsi="Arial" w:cs="Arial"/>
          <w:b/>
          <w:color w:val="000000" w:themeColor="text1"/>
          <w:lang w:val="mn-MN"/>
        </w:rPr>
        <w:t>УРЬДЧИЛАН ТАНДАН СУДЛАХ</w:t>
      </w:r>
    </w:p>
    <w:p w14:paraId="0C6D1B4C" w14:textId="77777777" w:rsidR="00A159B7" w:rsidRPr="00015411" w:rsidRDefault="00A159B7" w:rsidP="00A159B7">
      <w:pPr>
        <w:spacing w:line="276" w:lineRule="auto"/>
        <w:rPr>
          <w:rFonts w:ascii="Arial" w:hAnsi="Arial" w:cs="Arial"/>
          <w:b/>
          <w:color w:val="000000" w:themeColor="text1"/>
          <w:lang w:val="mn-MN"/>
        </w:rPr>
      </w:pPr>
      <w:r w:rsidRPr="00015411">
        <w:rPr>
          <w:rFonts w:ascii="Arial" w:hAnsi="Arial" w:cs="Arial"/>
          <w:b/>
          <w:color w:val="000000" w:themeColor="text1"/>
          <w:lang w:val="mn-MN"/>
        </w:rPr>
        <w:t xml:space="preserve">                                               ҮНЭЛГЭЭНИЙ ТАЙЛАН</w:t>
      </w:r>
    </w:p>
    <w:p w14:paraId="50BCFA77" w14:textId="77777777" w:rsidR="00A159B7" w:rsidRPr="00015411" w:rsidRDefault="00A159B7" w:rsidP="00A159B7">
      <w:pPr>
        <w:spacing w:line="276" w:lineRule="auto"/>
        <w:ind w:firstLine="567"/>
        <w:jc w:val="both"/>
        <w:rPr>
          <w:rFonts w:ascii="Arial" w:hAnsi="Arial" w:cs="Arial"/>
          <w:b/>
          <w:color w:val="000000" w:themeColor="text1"/>
          <w:lang w:val="mn-MN"/>
        </w:rPr>
      </w:pPr>
    </w:p>
    <w:p w14:paraId="7CE1887C" w14:textId="77777777" w:rsidR="00A159B7" w:rsidRPr="00015411" w:rsidRDefault="00A159B7" w:rsidP="00A159B7">
      <w:pPr>
        <w:spacing w:line="276" w:lineRule="auto"/>
        <w:ind w:hanging="284"/>
        <w:jc w:val="both"/>
        <w:rPr>
          <w:rFonts w:ascii="Arial" w:hAnsi="Arial" w:cs="Arial"/>
          <w:b/>
          <w:color w:val="000000" w:themeColor="text1"/>
          <w:lang w:val="mn-MN"/>
        </w:rPr>
      </w:pPr>
      <w:r w:rsidRPr="00015411">
        <w:rPr>
          <w:rFonts w:ascii="Arial" w:hAnsi="Arial" w:cs="Arial"/>
          <w:b/>
          <w:color w:val="000000" w:themeColor="text1"/>
          <w:lang w:val="mn-MN"/>
        </w:rPr>
        <w:t xml:space="preserve">               НЭГ.АСУУДАЛД ДҮН ШИНЖИЛГЭЭ ХИЙСЭН БАЙДАЛ</w:t>
      </w:r>
    </w:p>
    <w:p w14:paraId="733DF468" w14:textId="77777777" w:rsidR="00A159B7" w:rsidRPr="00015411" w:rsidRDefault="00A159B7" w:rsidP="00A159B7">
      <w:pPr>
        <w:spacing w:line="276" w:lineRule="auto"/>
        <w:ind w:firstLine="567"/>
        <w:jc w:val="both"/>
        <w:rPr>
          <w:rFonts w:ascii="Arial" w:hAnsi="Arial" w:cs="Arial"/>
          <w:color w:val="000000" w:themeColor="text1"/>
          <w:lang w:val="mn-MN"/>
        </w:rPr>
      </w:pPr>
    </w:p>
    <w:p w14:paraId="2AD62142" w14:textId="77777777" w:rsidR="00A159B7" w:rsidRPr="00015411" w:rsidRDefault="00A159B7" w:rsidP="00A159B7">
      <w:pPr>
        <w:spacing w:line="276" w:lineRule="auto"/>
        <w:ind w:firstLine="567"/>
        <w:jc w:val="both"/>
        <w:rPr>
          <w:rFonts w:ascii="Arial" w:hAnsi="Arial" w:cs="Arial"/>
          <w:color w:val="000000" w:themeColor="text1"/>
          <w:lang w:val="mn-MN"/>
        </w:rPr>
      </w:pPr>
      <w:r w:rsidRPr="00015411">
        <w:rPr>
          <w:rFonts w:ascii="Arial" w:hAnsi="Arial" w:cs="Arial"/>
          <w:color w:val="000000" w:themeColor="text1"/>
          <w:lang w:val="mn-MN"/>
        </w:rPr>
        <w:t>Улсын Их Хурлын гишүүн О.Амгаланбаатар нарын санаачлан боловсруулсан Үндэсний их баяр наадмын тухай хуульд нэмэлт, өөрчлөлт оруулах тухай хуулийн</w:t>
      </w:r>
      <w:r w:rsidRPr="00015411">
        <w:rPr>
          <w:rFonts w:ascii="Arial" w:hAnsi="Arial" w:cs="Arial"/>
          <w:b/>
          <w:color w:val="000000" w:themeColor="text1"/>
          <w:lang w:val="mn-MN"/>
        </w:rPr>
        <w:t xml:space="preserve"> </w:t>
      </w:r>
      <w:r w:rsidRPr="00015411">
        <w:rPr>
          <w:rFonts w:ascii="Arial" w:hAnsi="Arial" w:cs="Arial"/>
          <w:color w:val="000000" w:themeColor="text1"/>
          <w:lang w:val="mn-MN"/>
        </w:rPr>
        <w:t xml:space="preserve">төслийг  </w:t>
      </w:r>
      <w:r w:rsidRPr="00BF2F3C">
        <w:rPr>
          <w:rFonts w:ascii="Arial" w:hAnsi="Arial" w:cs="Arial"/>
          <w:color w:val="000000" w:themeColor="text1"/>
          <w:lang w:val="mn-MN"/>
        </w:rPr>
        <w:t xml:space="preserve">Хууль тогтоомжийн тухай хуулийн 13 дугаар зүйлийн 13.2 дахь хэсэгт заасны дагуу судалсан болно. </w:t>
      </w:r>
    </w:p>
    <w:p w14:paraId="73C6B4F8" w14:textId="77777777" w:rsidR="00A159B7" w:rsidRPr="00BF2F3C" w:rsidRDefault="00A159B7" w:rsidP="00A159B7">
      <w:pPr>
        <w:spacing w:line="276" w:lineRule="auto"/>
        <w:ind w:firstLine="567"/>
        <w:jc w:val="both"/>
        <w:rPr>
          <w:rFonts w:ascii="Arial" w:hAnsi="Arial" w:cs="Arial"/>
          <w:color w:val="000000" w:themeColor="text1"/>
          <w:lang w:val="mn-MN"/>
        </w:rPr>
      </w:pPr>
      <w:r w:rsidRPr="00BF2F3C">
        <w:rPr>
          <w:rFonts w:ascii="Arial" w:hAnsi="Arial" w:cs="Arial"/>
          <w:color w:val="000000" w:themeColor="text1"/>
          <w:lang w:val="mn-MN"/>
        </w:rPr>
        <w:t xml:space="preserve">Энэхүү хуулийн төсөл нь Монгол Улсын Үндсэн хууль, бусад хууль болон олон улсын гэрээнд харшлаагүй нийцэж байна. </w:t>
      </w:r>
    </w:p>
    <w:p w14:paraId="29197FB0" w14:textId="77777777" w:rsidR="00A159B7" w:rsidRPr="00015411" w:rsidRDefault="00A159B7" w:rsidP="00A159B7">
      <w:pPr>
        <w:spacing w:line="276" w:lineRule="auto"/>
        <w:jc w:val="both"/>
        <w:rPr>
          <w:rFonts w:ascii="Arial" w:hAnsi="Arial" w:cs="Arial"/>
          <w:color w:val="000000" w:themeColor="text1"/>
          <w:lang w:val="mn-MN"/>
        </w:rPr>
      </w:pPr>
      <w:r w:rsidRPr="00015411">
        <w:rPr>
          <w:rFonts w:ascii="Arial" w:hAnsi="Arial" w:cs="Arial"/>
          <w:color w:val="000000" w:themeColor="text1"/>
          <w:lang w:val="mn-MN"/>
        </w:rPr>
        <w:tab/>
      </w:r>
    </w:p>
    <w:p w14:paraId="52444480" w14:textId="77777777" w:rsidR="00A159B7" w:rsidRPr="00BF2F3C" w:rsidRDefault="00A159B7" w:rsidP="00A159B7">
      <w:pPr>
        <w:spacing w:line="276" w:lineRule="auto"/>
        <w:ind w:firstLine="360"/>
        <w:jc w:val="center"/>
        <w:rPr>
          <w:rFonts w:ascii="Arial" w:hAnsi="Arial" w:cs="Arial"/>
          <w:b/>
          <w:color w:val="000000" w:themeColor="text1"/>
          <w:lang w:val="mn-MN"/>
        </w:rPr>
      </w:pPr>
    </w:p>
    <w:p w14:paraId="2004B9DE" w14:textId="77777777" w:rsidR="00A159B7" w:rsidRPr="00BF2F3C" w:rsidRDefault="00A159B7" w:rsidP="00A159B7">
      <w:pPr>
        <w:spacing w:line="276" w:lineRule="auto"/>
        <w:ind w:firstLine="360"/>
        <w:jc w:val="center"/>
        <w:rPr>
          <w:rFonts w:ascii="Arial" w:hAnsi="Arial" w:cs="Arial"/>
          <w:b/>
          <w:color w:val="000000" w:themeColor="text1"/>
          <w:lang w:val="mn-MN"/>
        </w:rPr>
      </w:pPr>
      <w:r w:rsidRPr="00BF2F3C">
        <w:rPr>
          <w:rFonts w:ascii="Arial" w:hAnsi="Arial" w:cs="Arial"/>
          <w:b/>
          <w:color w:val="000000" w:themeColor="text1"/>
          <w:lang w:val="mn-MN"/>
        </w:rPr>
        <w:t>ХОЁР.АСУУДЛЫГ ҮҮСГЭЖ БУЙ УЧИР ШАЛТГААН</w:t>
      </w:r>
    </w:p>
    <w:p w14:paraId="705B4B8B" w14:textId="77777777" w:rsidR="00A159B7" w:rsidRPr="00015411" w:rsidRDefault="00A159B7" w:rsidP="00A159B7">
      <w:pPr>
        <w:spacing w:before="100" w:beforeAutospacing="1" w:after="100" w:afterAutospacing="1" w:line="276" w:lineRule="auto"/>
        <w:jc w:val="both"/>
        <w:rPr>
          <w:rFonts w:ascii="Arial" w:hAnsi="Arial" w:cs="Arial"/>
          <w:color w:val="000000" w:themeColor="text1"/>
          <w:lang w:val="mn-MN"/>
        </w:rPr>
      </w:pPr>
      <w:r w:rsidRPr="00BF2F3C">
        <w:rPr>
          <w:rFonts w:ascii="Arial" w:hAnsi="Arial" w:cs="Arial"/>
          <w:color w:val="000000" w:themeColor="text1"/>
          <w:lang w:val="mn-MN"/>
        </w:rPr>
        <w:tab/>
        <w:t>Монголын үндэсний спорт - морин уралдаан нь бага насны хүүхдэд морь унуулан уралдуулж ирсэн түүхэн уламжлал, онцлогтой бөгөөд энэ нь хурдан морь уяж уралдуулах</w:t>
      </w:r>
      <w:r w:rsidRPr="00015411">
        <w:rPr>
          <w:rFonts w:ascii="Arial" w:hAnsi="Arial" w:cs="Arial"/>
          <w:color w:val="000000" w:themeColor="text1"/>
          <w:lang w:val="mn-MN"/>
        </w:rPr>
        <w:t>, сур харвах, бөх барилдуулах</w:t>
      </w:r>
      <w:r w:rsidRPr="00BF2F3C">
        <w:rPr>
          <w:rFonts w:ascii="Arial" w:hAnsi="Arial" w:cs="Arial"/>
          <w:color w:val="000000" w:themeColor="text1"/>
          <w:lang w:val="mn-MN"/>
        </w:rPr>
        <w:t xml:space="preserve"> өв соёл, уяачдын мэдлэг, туршлагыг хойч үедээ өвлүүлэн үлдээх чухал ач холбогдолтой</w:t>
      </w:r>
      <w:r w:rsidRPr="00015411">
        <w:rPr>
          <w:rFonts w:ascii="Arial" w:hAnsi="Arial" w:cs="Arial"/>
          <w:color w:val="000000" w:themeColor="text1"/>
          <w:lang w:val="mn-MN"/>
        </w:rPr>
        <w:t xml:space="preserve"> учраас уг баяраа маргаангүй хуулийн хүрээнд хийх нь чухал байна. </w:t>
      </w:r>
    </w:p>
    <w:p w14:paraId="796E01CA" w14:textId="77777777" w:rsidR="00A159B7" w:rsidRPr="00BF2F3C" w:rsidRDefault="00A159B7" w:rsidP="00A159B7">
      <w:pPr>
        <w:spacing w:before="100" w:beforeAutospacing="1" w:after="100" w:afterAutospacing="1" w:line="276" w:lineRule="auto"/>
        <w:jc w:val="both"/>
        <w:rPr>
          <w:rFonts w:ascii="Arial" w:hAnsi="Arial" w:cs="Arial"/>
          <w:color w:val="000000" w:themeColor="text1"/>
          <w:lang w:val="mn-MN"/>
        </w:rPr>
      </w:pPr>
      <w:r w:rsidRPr="00BF2F3C">
        <w:rPr>
          <w:rFonts w:ascii="Arial" w:hAnsi="Arial" w:cs="Arial"/>
          <w:color w:val="000000" w:themeColor="text1"/>
          <w:lang w:val="mn-MN"/>
        </w:rPr>
        <w:tab/>
        <w:t>Иймд жил бүрийн баяр наадам, тэр дундаа хурдан мор</w:t>
      </w:r>
      <w:r w:rsidRPr="00015411">
        <w:rPr>
          <w:rFonts w:ascii="Arial" w:hAnsi="Arial" w:cs="Arial"/>
          <w:color w:val="000000" w:themeColor="text1"/>
          <w:lang w:val="mn-MN"/>
        </w:rPr>
        <w:t>ины уралдаан, бөхийн барилдаан, сурын харваа зэргийг</w:t>
      </w:r>
      <w:r w:rsidRPr="00BF2F3C">
        <w:rPr>
          <w:rFonts w:ascii="Arial" w:hAnsi="Arial" w:cs="Arial"/>
          <w:color w:val="000000" w:themeColor="text1"/>
          <w:lang w:val="mn-MN"/>
        </w:rPr>
        <w:t xml:space="preserve"> маргаангүй, ашиг сонирхлын зөрчилгүй зохион байгуулах, </w:t>
      </w:r>
      <w:r w:rsidRPr="00015411">
        <w:rPr>
          <w:rFonts w:ascii="Arial" w:hAnsi="Arial" w:cs="Arial"/>
          <w:color w:val="000000" w:themeColor="text1"/>
          <w:lang w:val="mn-MN"/>
        </w:rPr>
        <w:t>тэдгээрийн</w:t>
      </w:r>
      <w:r w:rsidRPr="00BF2F3C">
        <w:rPr>
          <w:rFonts w:ascii="Arial" w:hAnsi="Arial" w:cs="Arial"/>
          <w:color w:val="000000" w:themeColor="text1"/>
          <w:lang w:val="mn-MN"/>
        </w:rPr>
        <w:t xml:space="preserve"> эрхийг тэгш хангах нөхцөл бүрдүүлэх зорилгоор </w:t>
      </w:r>
      <w:r w:rsidRPr="00015411">
        <w:rPr>
          <w:rFonts w:ascii="Arial" w:hAnsi="Arial" w:cs="Arial"/>
          <w:color w:val="000000" w:themeColor="text1"/>
          <w:lang w:val="mn-MN"/>
        </w:rPr>
        <w:t xml:space="preserve">уг хуулийн төсөлд нэмэлт, өөрчлөлт оруулж маргаан дагуулж буй бөхийн допингийн асуудал, унаач хүүхдийг дэмжих асуудал, баяр наадмын хугацааг сунгах, гадаадад оршин сууж буй Монголчуудын баяр наадмыг дэмжих зэрэг асуудлыг тодорхойлж </w:t>
      </w:r>
      <w:r w:rsidRPr="00BF2F3C">
        <w:rPr>
          <w:rFonts w:ascii="Arial" w:hAnsi="Arial" w:cs="Arial"/>
          <w:color w:val="000000" w:themeColor="text1"/>
          <w:lang w:val="mn-MN"/>
        </w:rPr>
        <w:t xml:space="preserve">хуульчлах шаардлагатай байна. </w:t>
      </w:r>
    </w:p>
    <w:p w14:paraId="0C478A9D" w14:textId="77777777" w:rsidR="00A159B7" w:rsidRPr="00015411" w:rsidRDefault="00A159B7" w:rsidP="00A159B7">
      <w:pPr>
        <w:pStyle w:val="NormalWeb"/>
        <w:spacing w:line="276" w:lineRule="auto"/>
        <w:jc w:val="both"/>
        <w:rPr>
          <w:rFonts w:ascii="Arial" w:hAnsi="Arial" w:cs="Arial"/>
          <w:color w:val="000000" w:themeColor="text1"/>
          <w:lang w:val="mn-MN"/>
        </w:rPr>
      </w:pPr>
      <w:r w:rsidRPr="00015411">
        <w:rPr>
          <w:rFonts w:ascii="Arial" w:hAnsi="Arial" w:cs="Arial"/>
          <w:color w:val="000000" w:themeColor="text1"/>
          <w:lang w:val="mn-MN"/>
        </w:rPr>
        <w:tab/>
        <w:t>Иймд энэхүү хууль нь цаг үеэ олсон, дээрх харилцааг зохицуулахад чиглэсэн чухал шаардлагатай хуулийн төсөл гэж үзэж байна.</w:t>
      </w:r>
    </w:p>
    <w:p w14:paraId="2F9D4FA0" w14:textId="77777777" w:rsidR="00A159B7" w:rsidRPr="00BF2F3C" w:rsidRDefault="00A159B7" w:rsidP="00A159B7">
      <w:pPr>
        <w:tabs>
          <w:tab w:val="left" w:pos="720"/>
        </w:tabs>
        <w:spacing w:line="276" w:lineRule="auto"/>
        <w:jc w:val="center"/>
        <w:rPr>
          <w:rFonts w:ascii="Arial" w:hAnsi="Arial" w:cs="Arial"/>
          <w:b/>
          <w:color w:val="000000" w:themeColor="text1"/>
          <w:lang w:val="mn-MN"/>
        </w:rPr>
      </w:pPr>
    </w:p>
    <w:p w14:paraId="41047582" w14:textId="77777777" w:rsidR="00A159B7" w:rsidRPr="00BF2F3C" w:rsidRDefault="00A159B7" w:rsidP="00A159B7">
      <w:pPr>
        <w:tabs>
          <w:tab w:val="left" w:pos="720"/>
        </w:tabs>
        <w:spacing w:line="276" w:lineRule="auto"/>
        <w:jc w:val="center"/>
        <w:rPr>
          <w:rFonts w:ascii="Arial" w:hAnsi="Arial" w:cs="Arial"/>
          <w:b/>
          <w:color w:val="000000" w:themeColor="text1"/>
          <w:lang w:val="mn-MN"/>
        </w:rPr>
      </w:pPr>
      <w:r w:rsidRPr="00BF2F3C">
        <w:rPr>
          <w:rFonts w:ascii="Arial" w:hAnsi="Arial" w:cs="Arial"/>
          <w:b/>
          <w:color w:val="000000" w:themeColor="text1"/>
          <w:lang w:val="mn-MN"/>
        </w:rPr>
        <w:t>ГУРАВ.АСУУДЛЫГ ШИЙДВЭРЛЭХ ЗОРИЛГЫГ</w:t>
      </w:r>
      <w:r w:rsidRPr="00015411">
        <w:rPr>
          <w:rFonts w:ascii="Arial" w:hAnsi="Arial" w:cs="Arial"/>
          <w:color w:val="000000" w:themeColor="text1"/>
          <w:lang w:val="mn-MN"/>
        </w:rPr>
        <w:t xml:space="preserve"> </w:t>
      </w:r>
      <w:r w:rsidRPr="00BF2F3C">
        <w:rPr>
          <w:rFonts w:ascii="Arial" w:hAnsi="Arial" w:cs="Arial"/>
          <w:b/>
          <w:color w:val="000000" w:themeColor="text1"/>
          <w:lang w:val="mn-MN"/>
        </w:rPr>
        <w:t>ТОДОРХОЙЛСОН</w:t>
      </w:r>
    </w:p>
    <w:p w14:paraId="631CC189" w14:textId="77777777" w:rsidR="00A159B7" w:rsidRPr="00015411" w:rsidRDefault="00A159B7" w:rsidP="00A159B7">
      <w:pPr>
        <w:tabs>
          <w:tab w:val="left" w:pos="720"/>
        </w:tabs>
        <w:spacing w:line="276" w:lineRule="auto"/>
        <w:jc w:val="center"/>
        <w:rPr>
          <w:rFonts w:ascii="Arial" w:hAnsi="Arial" w:cs="Arial"/>
          <w:color w:val="000000" w:themeColor="text1"/>
          <w:lang w:val="mn-MN"/>
        </w:rPr>
      </w:pPr>
      <w:r w:rsidRPr="00BF2F3C">
        <w:rPr>
          <w:rFonts w:ascii="Arial" w:hAnsi="Arial" w:cs="Arial"/>
          <w:b/>
          <w:color w:val="000000" w:themeColor="text1"/>
          <w:lang w:val="mn-MN"/>
        </w:rPr>
        <w:t xml:space="preserve"> БАЙДАЛ</w:t>
      </w:r>
    </w:p>
    <w:p w14:paraId="61397F48" w14:textId="77777777" w:rsidR="00A159B7" w:rsidRPr="00015411" w:rsidRDefault="00A159B7" w:rsidP="00A159B7">
      <w:pPr>
        <w:spacing w:line="276" w:lineRule="auto"/>
        <w:ind w:firstLine="720"/>
        <w:contextualSpacing/>
        <w:jc w:val="both"/>
        <w:rPr>
          <w:rFonts w:ascii="Arial" w:hAnsi="Arial" w:cs="Arial"/>
          <w:noProof/>
          <w:color w:val="000000" w:themeColor="text1"/>
          <w:lang w:val="bg-BG"/>
        </w:rPr>
      </w:pPr>
      <w:r w:rsidRPr="00BF2F3C">
        <w:rPr>
          <w:rFonts w:ascii="Arial" w:hAnsi="Arial" w:cs="Arial"/>
          <w:color w:val="000000" w:themeColor="text1"/>
          <w:lang w:val="mn-MN"/>
        </w:rPr>
        <w:t xml:space="preserve"> </w:t>
      </w:r>
      <w:r w:rsidRPr="00BF2F3C">
        <w:rPr>
          <w:rFonts w:ascii="Arial" w:hAnsi="Arial" w:cs="Arial"/>
          <w:color w:val="000000" w:themeColor="text1"/>
          <w:lang w:val="mn-MN"/>
        </w:rPr>
        <w:tab/>
      </w:r>
      <w:r w:rsidRPr="00015411">
        <w:rPr>
          <w:rFonts w:ascii="Arial" w:hAnsi="Arial" w:cs="Arial"/>
          <w:noProof/>
          <w:color w:val="000000" w:themeColor="text1"/>
          <w:lang w:val="bg-BG"/>
        </w:rPr>
        <w:t>Үндэсний их баяр наадмын тухай хууль нь 2003 онд батлагдснаар улс, аймаг, нийслэл, сумын баяр наадмыг зохион байгуулах, бөх, хурдан морины уяач, сур харваачийн даваа, үзүүр түрүүний цол, чимэг олгох, тэдний эрх үүрэг, допингийн эсрэг үйл ажиллагаа, хариуцлагын тогтолцоотой холбоотой эрх зүйн үндэс бүрдэхэд чухал ач холбогдолтой болсон боловч хуулийн хэрэгжилтэд зарим тулгамдсан асуудал гарсаар байна. Тухайлбал</w:t>
      </w:r>
      <w:r w:rsidRPr="00015411">
        <w:rPr>
          <w:rFonts w:ascii="Arial" w:hAnsi="Arial" w:cs="Arial"/>
          <w:noProof/>
          <w:color w:val="000000" w:themeColor="text1"/>
          <w:lang w:val="mn-MN"/>
        </w:rPr>
        <w:t xml:space="preserve"> с</w:t>
      </w:r>
      <w:r w:rsidRPr="00015411">
        <w:rPr>
          <w:rFonts w:ascii="Arial" w:hAnsi="Arial" w:cs="Arial"/>
          <w:noProof/>
          <w:color w:val="000000" w:themeColor="text1"/>
          <w:lang w:val="bg-BG"/>
        </w:rPr>
        <w:t>үүлийн жилүүдэд улсын баяр наадамд түрүүлсэн, амжилттай сайн барилдаж цол, чимэг авсан бөх допинг хэрэглэсэн нь шинжилгээгээр тогтоогдож, цол, чимгээ хураалгах, хэрэглэсэн, хэрэглээгүй дээр маргалдах, шүүхээр шийдвэрлүүлэх тохиолдол ихээхэн гарсаар байна. Үндэсний их баяр наадмын тухай хуульд допинг хэрэглэхийг хориглох, хэрэглэсэн тохиолдолд хүлээлгэх хариуцлагын механизмыг суулгаж өгсөн боловч энэ нь олон улсын допингийн стандарттай нэг талаар нийцэхгүй, Үндэсний баяр наадмыг зохион байгуулах хороо, салбар хорооны шийдвэр нь шүүх дээр хүчингүй болох тохиолдол гарч байна.</w:t>
      </w:r>
    </w:p>
    <w:p w14:paraId="75D4D72D" w14:textId="77777777" w:rsidR="00A159B7" w:rsidRPr="00015411" w:rsidRDefault="00A159B7" w:rsidP="00A159B7">
      <w:pPr>
        <w:spacing w:line="276" w:lineRule="auto"/>
        <w:ind w:firstLine="720"/>
        <w:contextualSpacing/>
        <w:jc w:val="both"/>
        <w:rPr>
          <w:rFonts w:ascii="Arial" w:hAnsi="Arial" w:cs="Arial"/>
          <w:noProof/>
          <w:color w:val="000000" w:themeColor="text1"/>
          <w:lang w:val="bg-BG"/>
        </w:rPr>
      </w:pPr>
      <w:r w:rsidRPr="00015411">
        <w:rPr>
          <w:rFonts w:ascii="Arial" w:hAnsi="Arial" w:cs="Arial"/>
          <w:noProof/>
          <w:color w:val="000000" w:themeColor="text1"/>
          <w:lang w:val="bg-BG"/>
        </w:rPr>
        <w:t> </w:t>
      </w:r>
    </w:p>
    <w:p w14:paraId="014FDA61" w14:textId="77777777" w:rsidR="00A159B7" w:rsidRPr="00015411" w:rsidRDefault="00A159B7" w:rsidP="00A159B7">
      <w:pPr>
        <w:spacing w:line="276" w:lineRule="auto"/>
        <w:ind w:firstLine="720"/>
        <w:contextualSpacing/>
        <w:jc w:val="both"/>
        <w:rPr>
          <w:rFonts w:ascii="Arial" w:hAnsi="Arial" w:cs="Arial"/>
          <w:noProof/>
          <w:color w:val="000000" w:themeColor="text1"/>
          <w:lang w:val="bg-BG"/>
        </w:rPr>
      </w:pPr>
      <w:r w:rsidRPr="00015411">
        <w:rPr>
          <w:rFonts w:ascii="Arial" w:hAnsi="Arial" w:cs="Arial"/>
          <w:noProof/>
          <w:color w:val="000000" w:themeColor="text1"/>
          <w:lang w:val="bg-BG"/>
        </w:rPr>
        <w:t>Нөгөө талаас допинг хэрэглэхийг хориглох, хэрэглэсэн тохиолдолд хариуцлага хүлээлгэх зохицуулалт нь төдийлөн үр дүнтэй бус зөвхөн хэрэглэсэн бөх, харваачид хариуцлага тооцох, тодорхой хугацаанд баяр наадамд оролцох эрхийг хасах байдлаар явж ирсэн</w:t>
      </w:r>
      <w:r w:rsidRPr="00015411">
        <w:rPr>
          <w:rFonts w:ascii="Arial" w:hAnsi="Arial" w:cs="Arial"/>
          <w:noProof/>
          <w:color w:val="000000" w:themeColor="text1"/>
          <w:lang w:val="mn-MN"/>
        </w:rPr>
        <w:t xml:space="preserve"> </w:t>
      </w:r>
      <w:r>
        <w:rPr>
          <w:rFonts w:ascii="Arial" w:hAnsi="Arial" w:cs="Arial"/>
          <w:noProof/>
          <w:color w:val="000000" w:themeColor="text1"/>
          <w:lang w:val="mn-MN"/>
        </w:rPr>
        <w:t xml:space="preserve">нь </w:t>
      </w:r>
      <w:r w:rsidRPr="00015411">
        <w:rPr>
          <w:rFonts w:ascii="Arial" w:hAnsi="Arial" w:cs="Arial"/>
          <w:noProof/>
          <w:color w:val="000000" w:themeColor="text1"/>
          <w:lang w:val="mn-MN"/>
        </w:rPr>
        <w:t>үр дүнтэй байж чадахгүй байгаа учраас Улсын цолыг уг шинжилгээний хариу ирсний дараа олгодог байхаар хуульчлах шаардлагатай байна</w:t>
      </w:r>
      <w:r w:rsidRPr="00015411">
        <w:rPr>
          <w:rFonts w:ascii="Arial" w:hAnsi="Arial" w:cs="Arial"/>
          <w:noProof/>
          <w:color w:val="000000" w:themeColor="text1"/>
          <w:lang w:val="bg-BG"/>
        </w:rPr>
        <w:t>.</w:t>
      </w:r>
    </w:p>
    <w:p w14:paraId="6F79669F" w14:textId="77777777" w:rsidR="00A159B7" w:rsidRPr="00015411" w:rsidRDefault="00A159B7" w:rsidP="00A159B7">
      <w:pPr>
        <w:pStyle w:val="NormalWeb"/>
        <w:shd w:val="clear" w:color="auto" w:fill="FFFFFF"/>
        <w:spacing w:before="150" w:beforeAutospacing="0" w:after="0" w:afterAutospacing="0" w:line="276" w:lineRule="auto"/>
        <w:jc w:val="both"/>
        <w:rPr>
          <w:rFonts w:ascii="Arial" w:eastAsia="Times New Roman" w:hAnsi="Arial" w:cs="Arial"/>
          <w:color w:val="000000" w:themeColor="text1"/>
          <w:lang w:val="mn-MN"/>
        </w:rPr>
      </w:pPr>
      <w:r w:rsidRPr="00BF2F3C">
        <w:rPr>
          <w:rFonts w:ascii="Arial" w:hAnsi="Arial" w:cs="Arial"/>
          <w:color w:val="000000" w:themeColor="text1"/>
          <w:shd w:val="clear" w:color="auto" w:fill="FFFFFF"/>
          <w:lang w:val="bg-BG"/>
        </w:rPr>
        <w:tab/>
      </w:r>
      <w:r w:rsidRPr="00015411">
        <w:rPr>
          <w:rFonts w:ascii="Arial" w:hAnsi="Arial" w:cs="Arial"/>
          <w:color w:val="000000" w:themeColor="text1"/>
          <w:shd w:val="clear" w:color="auto" w:fill="FFFFFF"/>
          <w:lang w:val="mn-MN"/>
        </w:rPr>
        <w:t xml:space="preserve"> </w:t>
      </w:r>
      <w:r w:rsidRPr="00BF2F3C">
        <w:rPr>
          <w:rFonts w:ascii="Arial" w:eastAsia="Times New Roman" w:hAnsi="Arial" w:cs="Arial"/>
          <w:color w:val="000000" w:themeColor="text1"/>
          <w:lang w:val="mn-MN"/>
        </w:rPr>
        <w:t>Ёс заншил, өв уламжлалд ч цаг үеэ дагаад өөрчлөлт ордог. Хуучин цагт уяачийн өөрийн хүүхэд унаж уралддаг, унаган адууныхаа зан араншинг эзэн нь мэддэг байсан бол өнөөдөр “Унаач хүүхэд” гэсэн нэгэн “анги давхарга” гараад ирснийг анзаар</w:t>
      </w:r>
      <w:r w:rsidRPr="00015411">
        <w:rPr>
          <w:rFonts w:ascii="Arial" w:eastAsia="Times New Roman" w:hAnsi="Arial" w:cs="Arial"/>
          <w:color w:val="000000" w:themeColor="text1"/>
          <w:lang w:val="mn-MN"/>
        </w:rPr>
        <w:t>ах шаардлагатай.</w:t>
      </w:r>
      <w:r w:rsidRPr="00BF2F3C">
        <w:rPr>
          <w:rFonts w:ascii="Arial" w:eastAsia="Times New Roman" w:hAnsi="Arial" w:cs="Arial"/>
          <w:color w:val="000000" w:themeColor="text1"/>
          <w:lang w:val="mn-MN"/>
        </w:rPr>
        <w:t xml:space="preserve"> “Унаач хүүхэд” гэх ядруухан эцэг эхтэй, эсвэл асран хамгаалагчгүй шахам хүүхдийг дийлэнхдээ ганц үдийн хоолны мөнгөөр хөлсөлж “Морины ажил” гэгчид дайчилж байгаа </w:t>
      </w:r>
      <w:r w:rsidRPr="00015411">
        <w:rPr>
          <w:rFonts w:ascii="Arial" w:eastAsia="Times New Roman" w:hAnsi="Arial" w:cs="Arial"/>
          <w:color w:val="000000" w:themeColor="text1"/>
          <w:lang w:val="mn-MN"/>
        </w:rPr>
        <w:t xml:space="preserve">талаар удаа дараа мэдээ мэдээлэл гарсаар байгаа билээ. </w:t>
      </w:r>
    </w:p>
    <w:p w14:paraId="1F62C21F" w14:textId="77777777" w:rsidR="00A159B7" w:rsidRPr="00015411" w:rsidRDefault="00A159B7" w:rsidP="00A159B7">
      <w:pPr>
        <w:shd w:val="clear" w:color="auto" w:fill="FFFFFF"/>
        <w:spacing w:before="150" w:line="276" w:lineRule="auto"/>
        <w:jc w:val="both"/>
        <w:rPr>
          <w:rFonts w:ascii="Arial" w:hAnsi="Arial" w:cs="Arial"/>
          <w:color w:val="000000" w:themeColor="text1"/>
          <w:lang w:val="mn-MN"/>
        </w:rPr>
      </w:pPr>
      <w:r w:rsidRPr="00BF2F3C">
        <w:rPr>
          <w:rFonts w:ascii="Arial" w:hAnsi="Arial" w:cs="Arial"/>
          <w:color w:val="000000" w:themeColor="text1"/>
          <w:lang w:val="mn-MN"/>
        </w:rPr>
        <w:tab/>
        <w:t>Өдгөө “Морь унаач хүүхэд” гэдэг нэршил бүхий ажил мэргэжил хүүхдийн хөдөлмөрийн нэг төрөл болоод өвөл, зун ялгаагүй нэг уралдаанд бүх насны морь унаж байгаа. Уралдаанаас гадна үсэргээ сунгаа, морины арчилгаа маллагаа зэрэг нэргүй олон  ажлыг ч морины хүүхэд эмхэлж яваа. Хурдан морины хүүхэд нас ахиад ирэхээрээ намхан жижигхэн, давжаа туранхай хар залуу болчхоод туслах уяач хийж айлын зарц шиг явдаг гэсэн яриа ч гардаг. Ийм учраас л хурдан морь унадаг хүүхдийн эрх зүйн асуудлыг хөндөж амь нас эрүүл мэндийг хамгаалах цаг ир</w:t>
      </w:r>
      <w:r w:rsidRPr="00015411">
        <w:rPr>
          <w:rFonts w:ascii="Arial" w:hAnsi="Arial" w:cs="Arial"/>
          <w:color w:val="000000" w:themeColor="text1"/>
          <w:lang w:val="mn-MN"/>
        </w:rPr>
        <w:t xml:space="preserve">сэн, үүнтэй зэрэгцээд унаач хүүхдийн хөдөлмөрийг үнэлж улс, аймаг, сумын оны шилдэг унаач цол олгодог байхаар хуулийн төсөлд тусгасан болно. </w:t>
      </w:r>
    </w:p>
    <w:p w14:paraId="2ABDF4E8" w14:textId="77777777" w:rsidR="00A159B7" w:rsidRPr="00015411" w:rsidRDefault="00A159B7" w:rsidP="00A159B7">
      <w:pPr>
        <w:pStyle w:val="NormalWeb"/>
        <w:spacing w:line="276" w:lineRule="auto"/>
        <w:jc w:val="both"/>
        <w:rPr>
          <w:rFonts w:ascii="Arial" w:hAnsi="Arial" w:cs="Arial"/>
          <w:color w:val="000000" w:themeColor="text1"/>
          <w:lang w:val="mn-MN"/>
        </w:rPr>
      </w:pPr>
      <w:r w:rsidRPr="00015411">
        <w:rPr>
          <w:rFonts w:ascii="Arial" w:hAnsi="Arial" w:cs="Arial"/>
          <w:color w:val="000000" w:themeColor="text1"/>
          <w:lang w:val="mn-MN"/>
        </w:rPr>
        <w:tab/>
        <w:t xml:space="preserve">Иймд дээрх хууль зүйн болон практик шаардлагын үүднээс Үндэсний их баяр наадмын тухай хуульд нэмэлт, өөрчлөлт оруулах замаар асуудлыг шийдвэрлэх боломжтой гэж хууль санаачлагчийн зүгээс  хуулийн төслийг боловсрууллаа. </w:t>
      </w:r>
    </w:p>
    <w:p w14:paraId="5469335C" w14:textId="77777777" w:rsidR="00A159B7" w:rsidRPr="00015411" w:rsidRDefault="00A159B7" w:rsidP="00A159B7">
      <w:pPr>
        <w:spacing w:line="276" w:lineRule="auto"/>
        <w:ind w:firstLine="720"/>
        <w:jc w:val="both"/>
        <w:rPr>
          <w:rFonts w:ascii="Arial" w:hAnsi="Arial" w:cs="Arial"/>
          <w:color w:val="000000" w:themeColor="text1"/>
          <w:lang w:val="mn-MN"/>
        </w:rPr>
      </w:pPr>
    </w:p>
    <w:p w14:paraId="62E42A69" w14:textId="77777777" w:rsidR="00A159B7" w:rsidRPr="00015411" w:rsidRDefault="00A159B7" w:rsidP="00A159B7">
      <w:pPr>
        <w:spacing w:line="276" w:lineRule="auto"/>
        <w:ind w:firstLine="720"/>
        <w:jc w:val="center"/>
        <w:rPr>
          <w:rFonts w:ascii="Arial" w:hAnsi="Arial" w:cs="Arial"/>
          <w:color w:val="000000" w:themeColor="text1"/>
          <w:lang w:val="mn-MN"/>
        </w:rPr>
      </w:pPr>
      <w:r w:rsidRPr="00BF2F3C">
        <w:rPr>
          <w:rFonts w:ascii="Arial" w:hAnsi="Arial" w:cs="Arial"/>
          <w:b/>
          <w:color w:val="000000" w:themeColor="text1"/>
          <w:lang w:val="mn-MN"/>
        </w:rPr>
        <w:t>ДӨРӨВ.АСУУДЛЫГ ЗОХИЦУУЛАХ ХУВИЛБАРУУД, ТЭДГЭЭРИЙН</w:t>
      </w:r>
    </w:p>
    <w:p w14:paraId="663BDDC0" w14:textId="77777777" w:rsidR="00A159B7" w:rsidRPr="00BF2F3C" w:rsidRDefault="00A159B7" w:rsidP="00A159B7">
      <w:pPr>
        <w:spacing w:line="276" w:lineRule="auto"/>
        <w:ind w:left="720" w:firstLine="720"/>
        <w:jc w:val="center"/>
        <w:rPr>
          <w:rFonts w:ascii="Arial" w:hAnsi="Arial" w:cs="Arial"/>
          <w:b/>
          <w:color w:val="000000" w:themeColor="text1"/>
          <w:lang w:val="mn-MN"/>
        </w:rPr>
      </w:pPr>
      <w:r w:rsidRPr="00BF2F3C">
        <w:rPr>
          <w:rFonts w:ascii="Arial" w:hAnsi="Arial" w:cs="Arial"/>
          <w:b/>
          <w:color w:val="000000" w:themeColor="text1"/>
          <w:lang w:val="mn-MN"/>
        </w:rPr>
        <w:t>ЭЕРЭГ, СӨРӨГ ТАЛЫГ ХАРЬЦУУЛСАН БАЙДАЛ</w:t>
      </w:r>
    </w:p>
    <w:p w14:paraId="21B70643" w14:textId="77777777" w:rsidR="00A159B7" w:rsidRPr="00BF2F3C" w:rsidRDefault="00A159B7" w:rsidP="00A159B7">
      <w:pPr>
        <w:spacing w:before="240" w:line="276" w:lineRule="auto"/>
        <w:ind w:firstLine="720"/>
        <w:jc w:val="both"/>
        <w:rPr>
          <w:rFonts w:ascii="Arial" w:hAnsi="Arial" w:cs="Arial"/>
          <w:color w:val="000000" w:themeColor="text1"/>
          <w:lang w:val="mn-MN"/>
        </w:rPr>
      </w:pPr>
      <w:r w:rsidRPr="00BF2F3C">
        <w:rPr>
          <w:rFonts w:ascii="Arial" w:hAnsi="Arial" w:cs="Arial"/>
          <w:color w:val="000000" w:themeColor="text1"/>
          <w:lang w:val="mn-MN"/>
        </w:rPr>
        <w:t>Засгийн газрын 2016 оны 59 дүгээр тогтоолоор батлагдсан “Хууль тогтоомжийн хэрэгцээ, шаардлагыг урьдчилан тандан судлах аргачлал”-ын 5.1-т заасан зохицуулалтын хувилбарын дагуу асуудлыг зохицуулах хувилбарыг тогтоож, эерэг болон сөрөг талыг нь харьцуулан судалж дараах дүгнэлтийг гаргалаа:</w:t>
      </w:r>
    </w:p>
    <w:p w14:paraId="05780751" w14:textId="77777777" w:rsidR="00A159B7" w:rsidRPr="00BF2F3C" w:rsidRDefault="00A159B7" w:rsidP="00A159B7">
      <w:pPr>
        <w:spacing w:before="240" w:line="276" w:lineRule="auto"/>
        <w:ind w:firstLine="720"/>
        <w:jc w:val="both"/>
        <w:rPr>
          <w:rFonts w:ascii="Arial" w:hAnsi="Arial" w:cs="Arial"/>
          <w:color w:val="000000" w:themeColor="text1"/>
          <w:lang w:val="mn-MN"/>
        </w:rPr>
      </w:pPr>
    </w:p>
    <w:p w14:paraId="68BD7322" w14:textId="77777777" w:rsidR="00A159B7" w:rsidRPr="00BF2F3C" w:rsidRDefault="00A159B7" w:rsidP="00A159B7">
      <w:pPr>
        <w:spacing w:before="240" w:line="276" w:lineRule="auto"/>
        <w:ind w:firstLine="720"/>
        <w:jc w:val="both"/>
        <w:rPr>
          <w:rFonts w:ascii="Arial" w:hAnsi="Arial" w:cs="Arial"/>
          <w:color w:val="000000" w:themeColor="text1"/>
          <w:lang w:val="mn-MN"/>
        </w:rPr>
      </w:pPr>
    </w:p>
    <w:tbl>
      <w:tblPr>
        <w:tblW w:w="988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3270"/>
        <w:gridCol w:w="2806"/>
        <w:gridCol w:w="3460"/>
      </w:tblGrid>
      <w:tr w:rsidR="00A159B7" w:rsidRPr="00015411" w14:paraId="2236AC29" w14:textId="77777777" w:rsidTr="00660AEF">
        <w:tc>
          <w:tcPr>
            <w:tcW w:w="3620" w:type="dxa"/>
            <w:gridSpan w:val="2"/>
            <w:shd w:val="clear" w:color="auto" w:fill="E7E6E6"/>
          </w:tcPr>
          <w:p w14:paraId="46F6CED8" w14:textId="77777777" w:rsidR="00A159B7" w:rsidRPr="00015411" w:rsidRDefault="00A159B7" w:rsidP="003C2F1D">
            <w:pPr>
              <w:spacing w:line="276" w:lineRule="auto"/>
              <w:jc w:val="center"/>
              <w:rPr>
                <w:rFonts w:ascii="Arial" w:hAnsi="Arial" w:cs="Arial"/>
                <w:b/>
                <w:color w:val="000000" w:themeColor="text1"/>
              </w:rPr>
            </w:pPr>
            <w:proofErr w:type="spellStart"/>
            <w:r w:rsidRPr="00015411">
              <w:rPr>
                <w:rFonts w:ascii="Arial" w:hAnsi="Arial" w:cs="Arial"/>
                <w:b/>
                <w:color w:val="000000" w:themeColor="text1"/>
              </w:rPr>
              <w:t>Хувилбар</w:t>
            </w:r>
            <w:proofErr w:type="spellEnd"/>
          </w:p>
        </w:tc>
        <w:tc>
          <w:tcPr>
            <w:tcW w:w="2806" w:type="dxa"/>
            <w:shd w:val="clear" w:color="auto" w:fill="E7E6E6"/>
          </w:tcPr>
          <w:p w14:paraId="056A191A" w14:textId="77777777" w:rsidR="00A159B7" w:rsidRPr="00015411" w:rsidRDefault="00A159B7" w:rsidP="003C2F1D">
            <w:pPr>
              <w:spacing w:line="276" w:lineRule="auto"/>
              <w:jc w:val="center"/>
              <w:rPr>
                <w:rFonts w:ascii="Arial" w:hAnsi="Arial" w:cs="Arial"/>
                <w:b/>
                <w:color w:val="000000" w:themeColor="text1"/>
              </w:rPr>
            </w:pPr>
            <w:r w:rsidRPr="00015411">
              <w:rPr>
                <w:rFonts w:ascii="Arial" w:hAnsi="Arial" w:cs="Arial"/>
                <w:b/>
                <w:color w:val="000000" w:themeColor="text1"/>
              </w:rPr>
              <w:t>Зорилгод хүрэх байдал</w:t>
            </w:r>
          </w:p>
        </w:tc>
        <w:tc>
          <w:tcPr>
            <w:tcW w:w="3460" w:type="dxa"/>
            <w:shd w:val="clear" w:color="auto" w:fill="E7E6E6"/>
          </w:tcPr>
          <w:p w14:paraId="5251ABBF" w14:textId="77777777" w:rsidR="00A159B7" w:rsidRPr="00015411" w:rsidRDefault="00A159B7" w:rsidP="003C2F1D">
            <w:pPr>
              <w:spacing w:line="276" w:lineRule="auto"/>
              <w:jc w:val="center"/>
              <w:rPr>
                <w:rFonts w:ascii="Arial" w:hAnsi="Arial" w:cs="Arial"/>
                <w:b/>
                <w:color w:val="000000" w:themeColor="text1"/>
              </w:rPr>
            </w:pPr>
            <w:r w:rsidRPr="00015411">
              <w:rPr>
                <w:rFonts w:ascii="Arial" w:hAnsi="Arial" w:cs="Arial"/>
                <w:b/>
                <w:color w:val="000000" w:themeColor="text1"/>
              </w:rPr>
              <w:t>Зардал, үр өгөөжийн харьцаа</w:t>
            </w:r>
          </w:p>
        </w:tc>
      </w:tr>
      <w:tr w:rsidR="00A159B7" w:rsidRPr="00383D83" w14:paraId="0D5EFFD1" w14:textId="77777777" w:rsidTr="00660AEF">
        <w:tc>
          <w:tcPr>
            <w:tcW w:w="350" w:type="dxa"/>
            <w:shd w:val="clear" w:color="auto" w:fill="D9D9D9"/>
          </w:tcPr>
          <w:p w14:paraId="26775858" w14:textId="77777777" w:rsidR="00A159B7" w:rsidRPr="00015411" w:rsidRDefault="00A159B7" w:rsidP="003C2F1D">
            <w:pPr>
              <w:spacing w:line="276" w:lineRule="auto"/>
              <w:rPr>
                <w:rFonts w:ascii="Arial" w:hAnsi="Arial" w:cs="Arial"/>
                <w:color w:val="000000" w:themeColor="text1"/>
              </w:rPr>
            </w:pPr>
            <w:r w:rsidRPr="00015411">
              <w:rPr>
                <w:rFonts w:ascii="Arial" w:hAnsi="Arial" w:cs="Arial"/>
                <w:color w:val="000000" w:themeColor="text1"/>
              </w:rPr>
              <w:t>1</w:t>
            </w:r>
          </w:p>
        </w:tc>
        <w:tc>
          <w:tcPr>
            <w:tcW w:w="3270" w:type="dxa"/>
          </w:tcPr>
          <w:p w14:paraId="4B84EB54" w14:textId="77777777" w:rsidR="00A159B7" w:rsidRPr="00015411" w:rsidRDefault="00A159B7" w:rsidP="003C2F1D">
            <w:pPr>
              <w:spacing w:line="276" w:lineRule="auto"/>
              <w:jc w:val="both"/>
              <w:rPr>
                <w:rFonts w:ascii="Arial" w:hAnsi="Arial" w:cs="Arial"/>
                <w:color w:val="000000" w:themeColor="text1"/>
              </w:rPr>
            </w:pPr>
            <w:r w:rsidRPr="00015411">
              <w:rPr>
                <w:rFonts w:ascii="Arial" w:hAnsi="Arial" w:cs="Arial"/>
                <w:color w:val="000000" w:themeColor="text1"/>
                <w:lang w:val="mn-MN"/>
              </w:rPr>
              <w:t xml:space="preserve">Бөхчүүд шударгаар барилдах, цол, чимэг авах эрх хэрэгжих байдал </w:t>
            </w:r>
          </w:p>
        </w:tc>
        <w:tc>
          <w:tcPr>
            <w:tcW w:w="2806" w:type="dxa"/>
          </w:tcPr>
          <w:p w14:paraId="4544DAAB" w14:textId="77777777" w:rsidR="00A159B7" w:rsidRPr="00015411" w:rsidRDefault="00A159B7" w:rsidP="003C2F1D">
            <w:pPr>
              <w:tabs>
                <w:tab w:val="left" w:pos="567"/>
              </w:tabs>
              <w:spacing w:line="276" w:lineRule="auto"/>
              <w:jc w:val="both"/>
              <w:rPr>
                <w:rFonts w:ascii="Arial" w:hAnsi="Arial" w:cs="Arial"/>
                <w:color w:val="000000" w:themeColor="text1"/>
                <w:lang w:val="mn-MN"/>
              </w:rPr>
            </w:pPr>
            <w:r w:rsidRPr="00015411">
              <w:rPr>
                <w:rFonts w:ascii="Arial" w:hAnsi="Arial" w:cs="Arial"/>
                <w:color w:val="000000" w:themeColor="text1"/>
                <w:lang w:val="mn-MN"/>
              </w:rPr>
              <w:t>Зорилгодоо хүрэх бүрэн боломжтой</w:t>
            </w:r>
          </w:p>
        </w:tc>
        <w:tc>
          <w:tcPr>
            <w:tcW w:w="3460" w:type="dxa"/>
          </w:tcPr>
          <w:p w14:paraId="7D85B433" w14:textId="77777777" w:rsidR="00A159B7" w:rsidRPr="00015411" w:rsidRDefault="00A159B7" w:rsidP="003C2F1D">
            <w:pPr>
              <w:spacing w:line="276" w:lineRule="auto"/>
              <w:jc w:val="both"/>
              <w:rPr>
                <w:rFonts w:ascii="Arial" w:hAnsi="Arial" w:cs="Arial"/>
                <w:bCs/>
                <w:color w:val="000000" w:themeColor="text1"/>
                <w:lang w:val="mn-MN"/>
              </w:rPr>
            </w:pPr>
            <w:r w:rsidRPr="00015411">
              <w:rPr>
                <w:rFonts w:ascii="Arial" w:hAnsi="Arial" w:cs="Arial"/>
                <w:bCs/>
                <w:color w:val="000000" w:themeColor="text1"/>
                <w:lang w:val="mn-MN"/>
              </w:rPr>
              <w:t>Уг эрх бүрэн хэрэгжих сайн шийдэл болно.</w:t>
            </w:r>
          </w:p>
        </w:tc>
      </w:tr>
      <w:tr w:rsidR="00A159B7" w:rsidRPr="00015411" w14:paraId="4B514442" w14:textId="77777777" w:rsidTr="00660AEF">
        <w:tc>
          <w:tcPr>
            <w:tcW w:w="350" w:type="dxa"/>
            <w:shd w:val="clear" w:color="auto" w:fill="D9D9D9"/>
          </w:tcPr>
          <w:p w14:paraId="1088AF00" w14:textId="77777777" w:rsidR="00A159B7" w:rsidRPr="00015411" w:rsidRDefault="00A159B7" w:rsidP="003C2F1D">
            <w:pPr>
              <w:spacing w:line="276" w:lineRule="auto"/>
              <w:rPr>
                <w:rFonts w:ascii="Arial" w:hAnsi="Arial" w:cs="Arial"/>
                <w:color w:val="000000" w:themeColor="text1"/>
              </w:rPr>
            </w:pPr>
            <w:r w:rsidRPr="00015411">
              <w:rPr>
                <w:rFonts w:ascii="Arial" w:hAnsi="Arial" w:cs="Arial"/>
                <w:color w:val="000000" w:themeColor="text1"/>
              </w:rPr>
              <w:t>2</w:t>
            </w:r>
          </w:p>
        </w:tc>
        <w:tc>
          <w:tcPr>
            <w:tcW w:w="3270" w:type="dxa"/>
          </w:tcPr>
          <w:p w14:paraId="66AE3DB5" w14:textId="77777777" w:rsidR="00A159B7" w:rsidRPr="00015411" w:rsidRDefault="00A159B7" w:rsidP="003C2F1D">
            <w:pPr>
              <w:spacing w:line="276" w:lineRule="auto"/>
              <w:jc w:val="both"/>
              <w:rPr>
                <w:rFonts w:ascii="Arial" w:hAnsi="Arial" w:cs="Arial"/>
                <w:color w:val="000000" w:themeColor="text1"/>
              </w:rPr>
            </w:pPr>
            <w:r w:rsidRPr="00015411">
              <w:rPr>
                <w:rFonts w:ascii="Arial" w:hAnsi="Arial" w:cs="Arial"/>
                <w:color w:val="000000" w:themeColor="text1"/>
              </w:rPr>
              <w:t xml:space="preserve">Хууль тогтоомжийн төсөл боловсруулах </w:t>
            </w:r>
          </w:p>
        </w:tc>
        <w:tc>
          <w:tcPr>
            <w:tcW w:w="2806" w:type="dxa"/>
          </w:tcPr>
          <w:p w14:paraId="45823720" w14:textId="77777777" w:rsidR="00A159B7" w:rsidRPr="00015411" w:rsidRDefault="00A159B7" w:rsidP="003C2F1D">
            <w:pPr>
              <w:spacing w:line="276" w:lineRule="auto"/>
              <w:jc w:val="both"/>
              <w:rPr>
                <w:rFonts w:ascii="Arial" w:hAnsi="Arial" w:cs="Arial"/>
                <w:color w:val="000000" w:themeColor="text1"/>
                <w:lang w:val="mn-MN"/>
              </w:rPr>
            </w:pPr>
            <w:r w:rsidRPr="00015411">
              <w:rPr>
                <w:rFonts w:ascii="Arial" w:hAnsi="Arial" w:cs="Arial"/>
                <w:color w:val="000000" w:themeColor="text1"/>
                <w:lang w:val="mn-MN"/>
              </w:rPr>
              <w:t>Зорилгодоо хүрэх бүрэн боломжтой</w:t>
            </w:r>
          </w:p>
        </w:tc>
        <w:tc>
          <w:tcPr>
            <w:tcW w:w="3460" w:type="dxa"/>
          </w:tcPr>
          <w:p w14:paraId="2F898F75" w14:textId="77777777" w:rsidR="00A159B7" w:rsidRPr="00015411" w:rsidRDefault="00A159B7" w:rsidP="003C2F1D">
            <w:pPr>
              <w:spacing w:line="276" w:lineRule="auto"/>
              <w:jc w:val="both"/>
              <w:rPr>
                <w:rFonts w:ascii="Arial" w:hAnsi="Arial" w:cs="Arial"/>
                <w:bCs/>
                <w:color w:val="000000" w:themeColor="text1"/>
                <w:lang w:val="mn-MN"/>
              </w:rPr>
            </w:pPr>
            <w:r w:rsidRPr="00015411">
              <w:rPr>
                <w:rFonts w:ascii="Arial" w:hAnsi="Arial" w:cs="Arial"/>
                <w:bCs/>
                <w:color w:val="000000" w:themeColor="text1"/>
                <w:lang w:val="mn-MN"/>
              </w:rPr>
              <w:t>Илүү зардал гарахгүй</w:t>
            </w:r>
          </w:p>
        </w:tc>
      </w:tr>
    </w:tbl>
    <w:p w14:paraId="07B48021" w14:textId="77777777" w:rsidR="00A159B7" w:rsidRPr="00015411" w:rsidRDefault="00A159B7" w:rsidP="00A159B7">
      <w:pPr>
        <w:spacing w:line="276" w:lineRule="auto"/>
        <w:ind w:left="502"/>
        <w:jc w:val="center"/>
        <w:rPr>
          <w:rFonts w:ascii="Arial" w:hAnsi="Arial" w:cs="Arial"/>
          <w:b/>
          <w:color w:val="000000" w:themeColor="text1"/>
        </w:rPr>
      </w:pPr>
    </w:p>
    <w:p w14:paraId="32A437E6" w14:textId="77777777" w:rsidR="00A159B7" w:rsidRPr="00015411" w:rsidRDefault="00A159B7" w:rsidP="00A159B7">
      <w:pPr>
        <w:spacing w:line="276" w:lineRule="auto"/>
        <w:ind w:left="502"/>
        <w:jc w:val="center"/>
        <w:rPr>
          <w:rFonts w:ascii="Arial" w:hAnsi="Arial" w:cs="Arial"/>
          <w:b/>
          <w:color w:val="000000" w:themeColor="text1"/>
        </w:rPr>
      </w:pPr>
    </w:p>
    <w:p w14:paraId="61013816" w14:textId="77777777" w:rsidR="00A159B7" w:rsidRPr="00015411" w:rsidRDefault="00A159B7" w:rsidP="00A159B7">
      <w:pPr>
        <w:spacing w:line="276" w:lineRule="auto"/>
        <w:ind w:left="502"/>
        <w:jc w:val="center"/>
        <w:rPr>
          <w:rFonts w:ascii="Arial" w:hAnsi="Arial" w:cs="Arial"/>
          <w:b/>
          <w:color w:val="000000" w:themeColor="text1"/>
        </w:rPr>
      </w:pPr>
      <w:r w:rsidRPr="00015411">
        <w:rPr>
          <w:rFonts w:ascii="Arial" w:hAnsi="Arial" w:cs="Arial"/>
          <w:b/>
          <w:color w:val="000000" w:themeColor="text1"/>
        </w:rPr>
        <w:t xml:space="preserve">ТАВ.ЗОХИЦУУЛАЛТЫН ХУВИЛБАРЫН ҮР НӨЛӨӨГ ТАНДАН </w:t>
      </w:r>
      <w:r>
        <w:rPr>
          <w:rFonts w:ascii="Arial" w:hAnsi="Arial" w:cs="Arial"/>
          <w:b/>
          <w:color w:val="000000" w:themeColor="text1"/>
        </w:rPr>
        <w:t xml:space="preserve">                   </w:t>
      </w:r>
      <w:r w:rsidRPr="00015411">
        <w:rPr>
          <w:rFonts w:ascii="Arial" w:hAnsi="Arial" w:cs="Arial"/>
          <w:b/>
          <w:color w:val="000000" w:themeColor="text1"/>
        </w:rPr>
        <w:t>СУДАЛСА</w:t>
      </w:r>
      <w:r>
        <w:rPr>
          <w:rFonts w:ascii="Arial" w:hAnsi="Arial" w:cs="Arial"/>
          <w:b/>
          <w:color w:val="000000" w:themeColor="text1"/>
        </w:rPr>
        <w:t xml:space="preserve">Н </w:t>
      </w:r>
      <w:r w:rsidRPr="00015411">
        <w:rPr>
          <w:rFonts w:ascii="Arial" w:hAnsi="Arial" w:cs="Arial"/>
          <w:b/>
          <w:color w:val="000000" w:themeColor="text1"/>
        </w:rPr>
        <w:t>БАЙДАЛ</w:t>
      </w:r>
    </w:p>
    <w:p w14:paraId="06D1936A" w14:textId="77777777" w:rsidR="00A159B7" w:rsidRPr="00015411" w:rsidRDefault="00A159B7" w:rsidP="00A159B7">
      <w:pPr>
        <w:spacing w:line="276" w:lineRule="auto"/>
        <w:ind w:firstLine="502"/>
        <w:jc w:val="both"/>
        <w:rPr>
          <w:rFonts w:ascii="Arial" w:hAnsi="Arial" w:cs="Arial"/>
          <w:bCs/>
          <w:color w:val="000000" w:themeColor="text1"/>
        </w:rPr>
      </w:pPr>
    </w:p>
    <w:p w14:paraId="311100CE" w14:textId="77777777" w:rsidR="00A159B7" w:rsidRPr="00015411" w:rsidRDefault="00A159B7" w:rsidP="00A159B7">
      <w:pPr>
        <w:spacing w:line="276" w:lineRule="auto"/>
        <w:ind w:firstLine="502"/>
        <w:jc w:val="both"/>
        <w:rPr>
          <w:rFonts w:ascii="Arial" w:hAnsi="Arial" w:cs="Arial"/>
          <w:bCs/>
          <w:color w:val="000000" w:themeColor="text1"/>
        </w:rPr>
      </w:pPr>
      <w:r w:rsidRPr="00015411">
        <w:rPr>
          <w:rFonts w:ascii="Arial" w:hAnsi="Arial" w:cs="Arial"/>
          <w:bCs/>
          <w:color w:val="000000" w:themeColor="text1"/>
        </w:rPr>
        <w:t>Аргачлалын 6-д заасны дагуу сонгосон хувилбарын үр нөлөөг ерөнхий асуултуудад хариулах замаар дүгнэлтийг нэгтгэн гаргалаа.</w:t>
      </w:r>
    </w:p>
    <w:p w14:paraId="7458BA9F" w14:textId="77777777" w:rsidR="00A159B7" w:rsidRPr="00015411" w:rsidRDefault="00A159B7" w:rsidP="00A159B7">
      <w:pPr>
        <w:spacing w:before="240" w:line="276" w:lineRule="auto"/>
        <w:ind w:firstLine="720"/>
        <w:jc w:val="both"/>
        <w:rPr>
          <w:rFonts w:ascii="Arial" w:hAnsi="Arial" w:cs="Arial"/>
          <w:bCs/>
          <w:i/>
          <w:color w:val="000000" w:themeColor="text1"/>
        </w:rPr>
      </w:pPr>
      <w:r w:rsidRPr="00015411">
        <w:rPr>
          <w:rFonts w:ascii="Arial" w:hAnsi="Arial" w:cs="Arial"/>
          <w:bCs/>
          <w:i/>
          <w:color w:val="000000" w:themeColor="text1"/>
        </w:rPr>
        <w:t xml:space="preserve">Жич: Хүний эрх, эдийн засаг, нийгэм, байгаль орчинд үзүүлэх үр нөлөөг шалгуур асуултын дагуу тандсан байдлыг хүснэгт 1, 2, 3, 4-өөс үзнэ үү. </w:t>
      </w:r>
    </w:p>
    <w:p w14:paraId="0AFC5329" w14:textId="77777777" w:rsidR="00A159B7" w:rsidRPr="00015411" w:rsidRDefault="00A159B7" w:rsidP="00A159B7">
      <w:pPr>
        <w:spacing w:line="276" w:lineRule="auto"/>
        <w:ind w:firstLine="502"/>
        <w:jc w:val="both"/>
        <w:rPr>
          <w:rFonts w:ascii="Arial" w:hAnsi="Arial" w:cs="Arial"/>
          <w:b/>
          <w:color w:val="000000" w:themeColor="text1"/>
        </w:rPr>
      </w:pPr>
    </w:p>
    <w:p w14:paraId="0D0F06DE" w14:textId="77777777" w:rsidR="00A159B7" w:rsidRPr="00015411" w:rsidRDefault="00A159B7" w:rsidP="00A159B7">
      <w:pPr>
        <w:spacing w:before="240" w:line="276" w:lineRule="auto"/>
        <w:ind w:firstLine="720"/>
        <w:jc w:val="center"/>
        <w:rPr>
          <w:rFonts w:ascii="Arial" w:hAnsi="Arial" w:cs="Arial"/>
          <w:b/>
          <w:color w:val="000000" w:themeColor="text1"/>
        </w:rPr>
      </w:pPr>
      <w:r w:rsidRPr="00015411">
        <w:rPr>
          <w:rFonts w:ascii="Arial" w:hAnsi="Arial" w:cs="Arial"/>
          <w:b/>
          <w:color w:val="000000" w:themeColor="text1"/>
        </w:rPr>
        <w:t>ХҮНИЙ ЭРХЭД ҮЗҮҮЛЭХ ҮР НӨЛӨӨ</w:t>
      </w:r>
    </w:p>
    <w:p w14:paraId="14872441" w14:textId="77777777" w:rsidR="00A159B7" w:rsidRPr="00015411" w:rsidRDefault="00A159B7" w:rsidP="00A159B7">
      <w:pPr>
        <w:spacing w:line="276" w:lineRule="auto"/>
        <w:ind w:left="710" w:hanging="710"/>
        <w:jc w:val="center"/>
        <w:rPr>
          <w:rFonts w:ascii="Arial" w:hAnsi="Arial" w:cs="Arial"/>
          <w:b/>
          <w:color w:val="000000" w:themeColor="text1"/>
        </w:rPr>
      </w:pPr>
    </w:p>
    <w:tbl>
      <w:tblPr>
        <w:tblW w:w="990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73"/>
        <w:gridCol w:w="3828"/>
        <w:gridCol w:w="127"/>
        <w:gridCol w:w="14"/>
        <w:gridCol w:w="851"/>
        <w:gridCol w:w="850"/>
        <w:gridCol w:w="1757"/>
      </w:tblGrid>
      <w:tr w:rsidR="00A159B7" w:rsidRPr="0088262F" w14:paraId="163D381F" w14:textId="77777777" w:rsidTr="003C2F1D">
        <w:tc>
          <w:tcPr>
            <w:tcW w:w="2473" w:type="dxa"/>
            <w:vAlign w:val="center"/>
          </w:tcPr>
          <w:p w14:paraId="1F868E88" w14:textId="77777777" w:rsidR="00A159B7" w:rsidRPr="0088262F" w:rsidRDefault="00A159B7" w:rsidP="003C2F1D">
            <w:pPr>
              <w:spacing w:line="276" w:lineRule="auto"/>
              <w:jc w:val="center"/>
              <w:rPr>
                <w:rFonts w:ascii="Arial" w:hAnsi="Arial" w:cs="Arial"/>
                <w:b/>
                <w:color w:val="000000" w:themeColor="text1"/>
                <w:sz w:val="22"/>
                <w:szCs w:val="22"/>
              </w:rPr>
            </w:pPr>
            <w:r w:rsidRPr="0088262F">
              <w:rPr>
                <w:rFonts w:ascii="Arial" w:hAnsi="Arial" w:cs="Arial"/>
                <w:b/>
                <w:bCs/>
                <w:color w:val="000000" w:themeColor="text1"/>
                <w:sz w:val="22"/>
                <w:szCs w:val="22"/>
              </w:rPr>
              <w:t>Үзүүлэх үр нөлөө:</w:t>
            </w:r>
          </w:p>
        </w:tc>
        <w:tc>
          <w:tcPr>
            <w:tcW w:w="3828" w:type="dxa"/>
            <w:vAlign w:val="center"/>
          </w:tcPr>
          <w:p w14:paraId="0816C4BC" w14:textId="77777777" w:rsidR="00A159B7" w:rsidRPr="0088262F" w:rsidRDefault="00A159B7" w:rsidP="003C2F1D">
            <w:pPr>
              <w:spacing w:line="276" w:lineRule="auto"/>
              <w:jc w:val="center"/>
              <w:rPr>
                <w:rFonts w:ascii="Arial" w:hAnsi="Arial" w:cs="Arial"/>
                <w:b/>
                <w:color w:val="000000" w:themeColor="text1"/>
                <w:sz w:val="22"/>
                <w:szCs w:val="22"/>
              </w:rPr>
            </w:pPr>
            <w:r w:rsidRPr="0088262F">
              <w:rPr>
                <w:rFonts w:ascii="Arial" w:hAnsi="Arial" w:cs="Arial"/>
                <w:b/>
                <w:color w:val="000000" w:themeColor="text1"/>
                <w:sz w:val="22"/>
                <w:szCs w:val="22"/>
              </w:rPr>
              <w:t xml:space="preserve">Холбогдох асуултууд </w:t>
            </w:r>
          </w:p>
        </w:tc>
        <w:tc>
          <w:tcPr>
            <w:tcW w:w="1842" w:type="dxa"/>
            <w:gridSpan w:val="4"/>
            <w:vAlign w:val="center"/>
          </w:tcPr>
          <w:p w14:paraId="6C862527" w14:textId="77777777" w:rsidR="00A159B7" w:rsidRPr="0088262F" w:rsidRDefault="00A159B7" w:rsidP="003C2F1D">
            <w:pPr>
              <w:spacing w:line="276" w:lineRule="auto"/>
              <w:rPr>
                <w:rFonts w:ascii="Arial" w:hAnsi="Arial" w:cs="Arial"/>
                <w:b/>
                <w:color w:val="000000" w:themeColor="text1"/>
                <w:sz w:val="22"/>
                <w:szCs w:val="22"/>
              </w:rPr>
            </w:pPr>
            <w:r w:rsidRPr="0088262F">
              <w:rPr>
                <w:rFonts w:ascii="Arial" w:hAnsi="Arial" w:cs="Arial"/>
                <w:b/>
                <w:color w:val="000000" w:themeColor="text1"/>
                <w:sz w:val="22"/>
                <w:szCs w:val="22"/>
              </w:rPr>
              <w:t xml:space="preserve">   Хариулт </w:t>
            </w:r>
          </w:p>
        </w:tc>
        <w:tc>
          <w:tcPr>
            <w:tcW w:w="1757" w:type="dxa"/>
          </w:tcPr>
          <w:p w14:paraId="714C4698" w14:textId="77777777" w:rsidR="00A159B7" w:rsidRPr="0088262F" w:rsidRDefault="00A159B7" w:rsidP="003C2F1D">
            <w:pPr>
              <w:spacing w:line="276" w:lineRule="auto"/>
              <w:rPr>
                <w:rFonts w:ascii="Arial" w:hAnsi="Arial" w:cs="Arial"/>
                <w:b/>
                <w:color w:val="000000" w:themeColor="text1"/>
                <w:sz w:val="22"/>
                <w:szCs w:val="22"/>
              </w:rPr>
            </w:pPr>
            <w:r w:rsidRPr="0088262F">
              <w:rPr>
                <w:rFonts w:ascii="Arial" w:hAnsi="Arial" w:cs="Arial"/>
                <w:b/>
                <w:color w:val="000000" w:themeColor="text1"/>
                <w:sz w:val="22"/>
                <w:szCs w:val="22"/>
              </w:rPr>
              <w:t xml:space="preserve">       Тайлбар</w:t>
            </w:r>
          </w:p>
        </w:tc>
      </w:tr>
      <w:tr w:rsidR="00A159B7" w:rsidRPr="0088262F" w14:paraId="5E35F96E" w14:textId="77777777" w:rsidTr="003C2F1D">
        <w:tc>
          <w:tcPr>
            <w:tcW w:w="2473" w:type="dxa"/>
            <w:vMerge w:val="restart"/>
          </w:tcPr>
          <w:p w14:paraId="459EBD53" w14:textId="77777777" w:rsidR="00A159B7" w:rsidRPr="0088262F" w:rsidRDefault="00A159B7" w:rsidP="003C2F1D">
            <w:pPr>
              <w:numPr>
                <w:ilvl w:val="0"/>
                <w:numId w:val="1"/>
              </w:numPr>
              <w:spacing w:line="276" w:lineRule="auto"/>
              <w:contextualSpacing/>
              <w:rPr>
                <w:rFonts w:ascii="Arial" w:hAnsi="Arial" w:cs="Arial"/>
                <w:bCs/>
                <w:color w:val="000000" w:themeColor="text1"/>
                <w:sz w:val="22"/>
                <w:szCs w:val="22"/>
              </w:rPr>
            </w:pPr>
            <w:r w:rsidRPr="0088262F">
              <w:rPr>
                <w:rFonts w:ascii="Arial" w:hAnsi="Arial" w:cs="Arial"/>
                <w:bCs/>
                <w:color w:val="000000" w:themeColor="text1"/>
                <w:sz w:val="22"/>
                <w:szCs w:val="22"/>
              </w:rPr>
              <w:t>Хүний эрхийн суурь зарчмуудад нийцэж буй эсэх</w:t>
            </w:r>
          </w:p>
          <w:p w14:paraId="75D1FE9A" w14:textId="77777777" w:rsidR="00A159B7" w:rsidRPr="0088262F" w:rsidRDefault="00A159B7" w:rsidP="003C2F1D">
            <w:pPr>
              <w:spacing w:line="276" w:lineRule="auto"/>
              <w:jc w:val="center"/>
              <w:rPr>
                <w:rFonts w:ascii="Arial" w:hAnsi="Arial" w:cs="Arial"/>
                <w:b/>
                <w:color w:val="000000" w:themeColor="text1"/>
                <w:sz w:val="22"/>
                <w:szCs w:val="22"/>
              </w:rPr>
            </w:pPr>
          </w:p>
        </w:tc>
        <w:tc>
          <w:tcPr>
            <w:tcW w:w="7427" w:type="dxa"/>
            <w:gridSpan w:val="6"/>
            <w:shd w:val="clear" w:color="auto" w:fill="E7E6E6"/>
          </w:tcPr>
          <w:p w14:paraId="142157E7" w14:textId="77777777" w:rsidR="00A159B7" w:rsidRPr="0088262F" w:rsidRDefault="00A159B7" w:rsidP="003C2F1D">
            <w:pPr>
              <w:spacing w:line="276" w:lineRule="auto"/>
              <w:rPr>
                <w:rFonts w:ascii="Arial" w:hAnsi="Arial" w:cs="Arial"/>
                <w:b/>
                <w:color w:val="000000" w:themeColor="text1"/>
                <w:sz w:val="22"/>
                <w:szCs w:val="22"/>
              </w:rPr>
            </w:pPr>
            <w:r w:rsidRPr="0088262F">
              <w:rPr>
                <w:rFonts w:ascii="Arial" w:hAnsi="Arial" w:cs="Arial"/>
                <w:b/>
                <w:color w:val="000000" w:themeColor="text1"/>
                <w:sz w:val="22"/>
                <w:szCs w:val="22"/>
              </w:rPr>
              <w:t xml:space="preserve">1.1.Ялгаварлан гадуурхахгүй ба тэгш байх </w:t>
            </w:r>
          </w:p>
        </w:tc>
      </w:tr>
      <w:tr w:rsidR="00A159B7" w:rsidRPr="0088262F" w14:paraId="23BCC8FD" w14:textId="77777777" w:rsidTr="003C2F1D">
        <w:tc>
          <w:tcPr>
            <w:tcW w:w="2473" w:type="dxa"/>
            <w:vMerge/>
          </w:tcPr>
          <w:p w14:paraId="57AED9DC" w14:textId="77777777" w:rsidR="00A159B7" w:rsidRPr="0088262F" w:rsidRDefault="00A159B7" w:rsidP="003C2F1D">
            <w:pPr>
              <w:spacing w:line="276" w:lineRule="auto"/>
              <w:jc w:val="center"/>
              <w:rPr>
                <w:rFonts w:ascii="Arial" w:hAnsi="Arial" w:cs="Arial"/>
                <w:b/>
                <w:color w:val="000000" w:themeColor="text1"/>
                <w:sz w:val="22"/>
                <w:szCs w:val="22"/>
              </w:rPr>
            </w:pPr>
          </w:p>
        </w:tc>
        <w:tc>
          <w:tcPr>
            <w:tcW w:w="3828" w:type="dxa"/>
          </w:tcPr>
          <w:p w14:paraId="69E8B226" w14:textId="77777777" w:rsidR="00A159B7" w:rsidRPr="0088262F" w:rsidRDefault="00A159B7" w:rsidP="003C2F1D">
            <w:pPr>
              <w:spacing w:line="276" w:lineRule="auto"/>
              <w:ind w:firstLine="33"/>
              <w:rPr>
                <w:rFonts w:ascii="Arial" w:hAnsi="Arial" w:cs="Arial"/>
                <w:color w:val="000000" w:themeColor="text1"/>
                <w:sz w:val="22"/>
                <w:szCs w:val="22"/>
              </w:rPr>
            </w:pPr>
            <w:r w:rsidRPr="0088262F">
              <w:rPr>
                <w:rFonts w:ascii="Arial" w:hAnsi="Arial" w:cs="Arial"/>
                <w:color w:val="000000" w:themeColor="text1"/>
                <w:sz w:val="22"/>
                <w:szCs w:val="22"/>
              </w:rPr>
              <w:t>1.1.1.Ялгаварлан гадуурхахыг хориглох эсэх</w:t>
            </w:r>
          </w:p>
        </w:tc>
        <w:tc>
          <w:tcPr>
            <w:tcW w:w="992" w:type="dxa"/>
            <w:gridSpan w:val="3"/>
          </w:tcPr>
          <w:p w14:paraId="1F0744DB" w14:textId="77777777" w:rsidR="00A159B7" w:rsidRPr="0088262F" w:rsidRDefault="00A159B7" w:rsidP="003C2F1D">
            <w:pPr>
              <w:spacing w:line="276" w:lineRule="auto"/>
              <w:rPr>
                <w:rFonts w:ascii="Arial" w:hAnsi="Arial" w:cs="Arial"/>
                <w:b/>
                <w:color w:val="000000" w:themeColor="text1"/>
                <w:sz w:val="22"/>
                <w:szCs w:val="22"/>
              </w:rPr>
            </w:pPr>
            <w:r w:rsidRPr="0088262F">
              <w:rPr>
                <w:rFonts w:ascii="Arial" w:hAnsi="Arial" w:cs="Arial"/>
                <w:b/>
                <w:color w:val="000000" w:themeColor="text1"/>
                <w:sz w:val="22"/>
                <w:szCs w:val="22"/>
              </w:rPr>
              <w:t>Тийм</w:t>
            </w:r>
          </w:p>
        </w:tc>
        <w:tc>
          <w:tcPr>
            <w:tcW w:w="850" w:type="dxa"/>
          </w:tcPr>
          <w:p w14:paraId="74E9525B" w14:textId="77777777" w:rsidR="00A159B7" w:rsidRPr="0088262F" w:rsidRDefault="00A159B7" w:rsidP="003C2F1D">
            <w:pPr>
              <w:spacing w:line="276" w:lineRule="auto"/>
              <w:rPr>
                <w:rFonts w:ascii="Arial" w:hAnsi="Arial" w:cs="Arial"/>
                <w:color w:val="000000" w:themeColor="text1"/>
                <w:sz w:val="22"/>
                <w:szCs w:val="22"/>
              </w:rPr>
            </w:pPr>
          </w:p>
        </w:tc>
        <w:tc>
          <w:tcPr>
            <w:tcW w:w="1757" w:type="dxa"/>
          </w:tcPr>
          <w:p w14:paraId="3609743B" w14:textId="77777777" w:rsidR="00A159B7" w:rsidRPr="0088262F" w:rsidRDefault="00A159B7" w:rsidP="003C2F1D">
            <w:pPr>
              <w:spacing w:line="276" w:lineRule="auto"/>
              <w:jc w:val="both"/>
              <w:rPr>
                <w:rFonts w:ascii="Arial" w:hAnsi="Arial" w:cs="Arial"/>
                <w:noProof/>
                <w:color w:val="000000" w:themeColor="text1"/>
                <w:sz w:val="22"/>
                <w:szCs w:val="22"/>
              </w:rPr>
            </w:pPr>
            <w:r w:rsidRPr="0088262F">
              <w:rPr>
                <w:rFonts w:ascii="Arial" w:hAnsi="Arial" w:cs="Arial"/>
                <w:noProof/>
                <w:color w:val="000000" w:themeColor="text1"/>
                <w:sz w:val="22"/>
                <w:szCs w:val="22"/>
              </w:rPr>
              <w:t>Ямар нэгэн сөрөг нөлөө байхгүй.</w:t>
            </w:r>
          </w:p>
        </w:tc>
      </w:tr>
      <w:tr w:rsidR="00A159B7" w:rsidRPr="0088262F" w14:paraId="529FB9C1" w14:textId="77777777" w:rsidTr="003C2F1D">
        <w:tc>
          <w:tcPr>
            <w:tcW w:w="2473" w:type="dxa"/>
            <w:vMerge/>
          </w:tcPr>
          <w:p w14:paraId="1C774550" w14:textId="77777777" w:rsidR="00A159B7" w:rsidRPr="0088262F" w:rsidRDefault="00A159B7" w:rsidP="003C2F1D">
            <w:pPr>
              <w:spacing w:line="276" w:lineRule="auto"/>
              <w:rPr>
                <w:rFonts w:ascii="Arial" w:hAnsi="Arial" w:cs="Arial"/>
                <w:b/>
                <w:color w:val="000000" w:themeColor="text1"/>
                <w:sz w:val="22"/>
                <w:szCs w:val="22"/>
              </w:rPr>
            </w:pPr>
          </w:p>
        </w:tc>
        <w:tc>
          <w:tcPr>
            <w:tcW w:w="3828" w:type="dxa"/>
          </w:tcPr>
          <w:p w14:paraId="26AAD8C5" w14:textId="77777777" w:rsidR="00A159B7" w:rsidRPr="0088262F" w:rsidRDefault="00A159B7" w:rsidP="003C2F1D">
            <w:pPr>
              <w:spacing w:line="276" w:lineRule="auto"/>
              <w:ind w:left="-18" w:firstLine="33"/>
              <w:rPr>
                <w:rFonts w:ascii="Arial" w:hAnsi="Arial" w:cs="Arial"/>
                <w:color w:val="000000" w:themeColor="text1"/>
                <w:sz w:val="22"/>
                <w:szCs w:val="22"/>
              </w:rPr>
            </w:pPr>
            <w:r w:rsidRPr="0088262F">
              <w:rPr>
                <w:rFonts w:ascii="Arial" w:hAnsi="Arial" w:cs="Arial"/>
                <w:color w:val="000000" w:themeColor="text1"/>
                <w:sz w:val="22"/>
                <w:szCs w:val="22"/>
              </w:rPr>
              <w:t>1.1.2.Ялгаварлан гадуурхсан буюу аль нэг бүлэгт давуу байдал үүсгэх эсэх</w:t>
            </w:r>
          </w:p>
        </w:tc>
        <w:tc>
          <w:tcPr>
            <w:tcW w:w="992" w:type="dxa"/>
            <w:gridSpan w:val="3"/>
          </w:tcPr>
          <w:p w14:paraId="034AB4B8" w14:textId="77777777" w:rsidR="00A159B7" w:rsidRPr="0088262F" w:rsidRDefault="00A159B7" w:rsidP="003C2F1D">
            <w:pPr>
              <w:spacing w:line="276" w:lineRule="auto"/>
              <w:rPr>
                <w:rFonts w:ascii="Arial" w:hAnsi="Arial" w:cs="Arial"/>
                <w:color w:val="000000" w:themeColor="text1"/>
                <w:sz w:val="22"/>
                <w:szCs w:val="22"/>
              </w:rPr>
            </w:pPr>
          </w:p>
        </w:tc>
        <w:tc>
          <w:tcPr>
            <w:tcW w:w="850" w:type="dxa"/>
          </w:tcPr>
          <w:p w14:paraId="64039E54" w14:textId="77777777" w:rsidR="00A159B7" w:rsidRPr="0088262F" w:rsidRDefault="00A159B7" w:rsidP="003C2F1D">
            <w:pPr>
              <w:spacing w:line="276" w:lineRule="auto"/>
              <w:rPr>
                <w:rFonts w:ascii="Arial" w:hAnsi="Arial" w:cs="Arial"/>
                <w:b/>
                <w:bCs/>
                <w:color w:val="000000" w:themeColor="text1"/>
                <w:sz w:val="22"/>
                <w:szCs w:val="22"/>
              </w:rPr>
            </w:pPr>
            <w:r w:rsidRPr="0088262F">
              <w:rPr>
                <w:rFonts w:ascii="Arial" w:hAnsi="Arial" w:cs="Arial"/>
                <w:b/>
                <w:color w:val="000000" w:themeColor="text1"/>
                <w:sz w:val="22"/>
                <w:szCs w:val="22"/>
              </w:rPr>
              <w:t>Үгүй</w:t>
            </w:r>
          </w:p>
        </w:tc>
        <w:tc>
          <w:tcPr>
            <w:tcW w:w="1757" w:type="dxa"/>
          </w:tcPr>
          <w:p w14:paraId="79DDF227" w14:textId="77777777" w:rsidR="00A159B7" w:rsidRPr="0088262F" w:rsidRDefault="00A159B7" w:rsidP="003C2F1D">
            <w:pPr>
              <w:spacing w:line="276" w:lineRule="auto"/>
              <w:jc w:val="both"/>
              <w:rPr>
                <w:rFonts w:ascii="Arial" w:hAnsi="Arial" w:cs="Arial"/>
                <w:noProof/>
                <w:color w:val="000000" w:themeColor="text1"/>
                <w:sz w:val="22"/>
                <w:szCs w:val="22"/>
              </w:rPr>
            </w:pPr>
            <w:r w:rsidRPr="0088262F">
              <w:rPr>
                <w:rFonts w:ascii="Arial" w:hAnsi="Arial" w:cs="Arial"/>
                <w:noProof/>
                <w:color w:val="000000" w:themeColor="text1"/>
                <w:sz w:val="22"/>
                <w:szCs w:val="22"/>
              </w:rPr>
              <w:t>Ямар нэгэн сөрөг нөлөө байхгүй.</w:t>
            </w:r>
          </w:p>
        </w:tc>
      </w:tr>
      <w:tr w:rsidR="00A159B7" w:rsidRPr="0088262F" w14:paraId="5EAC2B85" w14:textId="77777777" w:rsidTr="003C2F1D">
        <w:trPr>
          <w:trHeight w:val="440"/>
        </w:trPr>
        <w:tc>
          <w:tcPr>
            <w:tcW w:w="2473" w:type="dxa"/>
            <w:vMerge/>
          </w:tcPr>
          <w:p w14:paraId="54A5F70E" w14:textId="77777777" w:rsidR="00A159B7" w:rsidRPr="0088262F" w:rsidRDefault="00A159B7" w:rsidP="003C2F1D">
            <w:pPr>
              <w:spacing w:line="276" w:lineRule="auto"/>
              <w:rPr>
                <w:rFonts w:ascii="Arial" w:hAnsi="Arial" w:cs="Arial"/>
                <w:b/>
                <w:color w:val="000000" w:themeColor="text1"/>
                <w:sz w:val="22"/>
                <w:szCs w:val="22"/>
              </w:rPr>
            </w:pPr>
          </w:p>
        </w:tc>
        <w:tc>
          <w:tcPr>
            <w:tcW w:w="3828" w:type="dxa"/>
          </w:tcPr>
          <w:p w14:paraId="7E03BB09" w14:textId="77777777" w:rsidR="00A159B7" w:rsidRPr="0088262F" w:rsidRDefault="00A159B7" w:rsidP="003C2F1D">
            <w:pPr>
              <w:spacing w:line="276" w:lineRule="auto"/>
              <w:ind w:left="-108" w:firstLine="33"/>
              <w:jc w:val="both"/>
              <w:rPr>
                <w:rFonts w:ascii="Arial" w:hAnsi="Arial" w:cs="Arial"/>
                <w:color w:val="000000" w:themeColor="text1"/>
                <w:sz w:val="22"/>
                <w:szCs w:val="22"/>
              </w:rPr>
            </w:pPr>
            <w:r w:rsidRPr="0088262F">
              <w:rPr>
                <w:rFonts w:ascii="Arial" w:hAnsi="Arial" w:cs="Arial"/>
                <w:color w:val="000000" w:themeColor="text1"/>
                <w:sz w:val="22"/>
                <w:szCs w:val="22"/>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tc>
        <w:tc>
          <w:tcPr>
            <w:tcW w:w="992" w:type="dxa"/>
            <w:gridSpan w:val="3"/>
          </w:tcPr>
          <w:p w14:paraId="702B3823" w14:textId="77777777" w:rsidR="00A159B7" w:rsidRPr="0088262F" w:rsidRDefault="00A159B7" w:rsidP="003C2F1D">
            <w:pPr>
              <w:spacing w:line="276" w:lineRule="auto"/>
              <w:rPr>
                <w:rFonts w:ascii="Arial" w:hAnsi="Arial" w:cs="Arial"/>
                <w:color w:val="000000" w:themeColor="text1"/>
                <w:sz w:val="22"/>
                <w:szCs w:val="22"/>
              </w:rPr>
            </w:pPr>
            <w:r w:rsidRPr="0088262F">
              <w:rPr>
                <w:rFonts w:ascii="Arial" w:hAnsi="Arial" w:cs="Arial"/>
                <w:color w:val="000000" w:themeColor="text1"/>
                <w:sz w:val="22"/>
                <w:szCs w:val="22"/>
              </w:rPr>
              <w:t>Тийм</w:t>
            </w:r>
          </w:p>
        </w:tc>
        <w:tc>
          <w:tcPr>
            <w:tcW w:w="850" w:type="dxa"/>
          </w:tcPr>
          <w:p w14:paraId="451577E6" w14:textId="77777777" w:rsidR="00A159B7" w:rsidRPr="0088262F" w:rsidRDefault="00A159B7" w:rsidP="003C2F1D">
            <w:pPr>
              <w:spacing w:line="276" w:lineRule="auto"/>
              <w:rPr>
                <w:rFonts w:ascii="Arial" w:hAnsi="Arial" w:cs="Arial"/>
                <w:b/>
                <w:color w:val="000000" w:themeColor="text1"/>
                <w:sz w:val="22"/>
                <w:szCs w:val="22"/>
              </w:rPr>
            </w:pPr>
          </w:p>
        </w:tc>
        <w:tc>
          <w:tcPr>
            <w:tcW w:w="1757" w:type="dxa"/>
          </w:tcPr>
          <w:p w14:paraId="63A57CA8" w14:textId="77777777" w:rsidR="00A159B7" w:rsidRPr="0088262F" w:rsidRDefault="00A159B7" w:rsidP="003C2F1D">
            <w:pPr>
              <w:spacing w:line="276" w:lineRule="auto"/>
              <w:jc w:val="both"/>
              <w:rPr>
                <w:rFonts w:ascii="Arial" w:hAnsi="Arial" w:cs="Arial"/>
                <w:noProof/>
                <w:color w:val="000000" w:themeColor="text1"/>
                <w:sz w:val="22"/>
                <w:szCs w:val="22"/>
              </w:rPr>
            </w:pPr>
            <w:r w:rsidRPr="0088262F">
              <w:rPr>
                <w:rFonts w:ascii="Arial" w:hAnsi="Arial" w:cs="Arial"/>
                <w:noProof/>
                <w:color w:val="000000" w:themeColor="text1"/>
                <w:sz w:val="22"/>
                <w:szCs w:val="22"/>
              </w:rPr>
              <w:t>Ямар нэгэн сөрөг нөлөө байхгүй.</w:t>
            </w:r>
          </w:p>
        </w:tc>
      </w:tr>
      <w:tr w:rsidR="00A159B7" w:rsidRPr="0088262F" w14:paraId="5D27E4AA" w14:textId="77777777" w:rsidTr="003C2F1D">
        <w:tc>
          <w:tcPr>
            <w:tcW w:w="2473" w:type="dxa"/>
            <w:vMerge/>
          </w:tcPr>
          <w:p w14:paraId="0E0E7C24" w14:textId="77777777" w:rsidR="00A159B7" w:rsidRPr="0088262F" w:rsidRDefault="00A159B7" w:rsidP="003C2F1D">
            <w:pPr>
              <w:spacing w:line="276" w:lineRule="auto"/>
              <w:rPr>
                <w:rFonts w:ascii="Arial" w:hAnsi="Arial" w:cs="Arial"/>
                <w:b/>
                <w:color w:val="000000" w:themeColor="text1"/>
                <w:sz w:val="22"/>
                <w:szCs w:val="22"/>
              </w:rPr>
            </w:pPr>
          </w:p>
        </w:tc>
        <w:tc>
          <w:tcPr>
            <w:tcW w:w="7427" w:type="dxa"/>
            <w:gridSpan w:val="6"/>
            <w:shd w:val="clear" w:color="auto" w:fill="E7E6E6"/>
          </w:tcPr>
          <w:p w14:paraId="5CBD16FE" w14:textId="77777777" w:rsidR="00A159B7" w:rsidRPr="0088262F" w:rsidRDefault="00A159B7" w:rsidP="003C2F1D">
            <w:pPr>
              <w:spacing w:line="276" w:lineRule="auto"/>
              <w:ind w:firstLine="33"/>
              <w:contextualSpacing/>
              <w:rPr>
                <w:rFonts w:ascii="Arial" w:hAnsi="Arial" w:cs="Arial"/>
                <w:b/>
                <w:color w:val="000000" w:themeColor="text1"/>
                <w:sz w:val="22"/>
                <w:szCs w:val="22"/>
              </w:rPr>
            </w:pPr>
            <w:r w:rsidRPr="0088262F">
              <w:rPr>
                <w:rFonts w:ascii="Arial" w:hAnsi="Arial" w:cs="Arial"/>
                <w:b/>
                <w:color w:val="000000" w:themeColor="text1"/>
                <w:sz w:val="22"/>
                <w:szCs w:val="22"/>
              </w:rPr>
              <w:t>1.2.Оролцоог хангах</w:t>
            </w:r>
          </w:p>
        </w:tc>
      </w:tr>
      <w:tr w:rsidR="00A159B7" w:rsidRPr="0088262F" w14:paraId="46A6BBF9" w14:textId="77777777" w:rsidTr="003C2F1D">
        <w:tc>
          <w:tcPr>
            <w:tcW w:w="2473" w:type="dxa"/>
            <w:vMerge/>
          </w:tcPr>
          <w:p w14:paraId="5E7C3828" w14:textId="77777777" w:rsidR="00A159B7" w:rsidRPr="0088262F" w:rsidRDefault="00A159B7" w:rsidP="003C2F1D">
            <w:pPr>
              <w:spacing w:line="276" w:lineRule="auto"/>
              <w:jc w:val="center"/>
              <w:rPr>
                <w:rFonts w:ascii="Arial" w:hAnsi="Arial" w:cs="Arial"/>
                <w:b/>
                <w:color w:val="000000" w:themeColor="text1"/>
                <w:sz w:val="22"/>
                <w:szCs w:val="22"/>
              </w:rPr>
            </w:pPr>
          </w:p>
        </w:tc>
        <w:tc>
          <w:tcPr>
            <w:tcW w:w="3969" w:type="dxa"/>
            <w:gridSpan w:val="3"/>
          </w:tcPr>
          <w:p w14:paraId="5E832DAC" w14:textId="77777777" w:rsidR="00A159B7" w:rsidRPr="0088262F" w:rsidRDefault="00A159B7" w:rsidP="003C2F1D">
            <w:pPr>
              <w:spacing w:line="276" w:lineRule="auto"/>
              <w:ind w:left="-18" w:firstLine="33"/>
              <w:jc w:val="both"/>
              <w:rPr>
                <w:rFonts w:ascii="Arial" w:hAnsi="Arial" w:cs="Arial"/>
                <w:color w:val="000000" w:themeColor="text1"/>
                <w:sz w:val="22"/>
                <w:szCs w:val="22"/>
              </w:rPr>
            </w:pPr>
            <w:r w:rsidRPr="0088262F">
              <w:rPr>
                <w:rFonts w:ascii="Arial" w:hAnsi="Arial" w:cs="Arial"/>
                <w:color w:val="000000" w:themeColor="text1"/>
                <w:sz w:val="22"/>
                <w:szCs w:val="22"/>
              </w:rPr>
              <w:t>1.2.1.Зохицуулалтын хувилбарыг сонгохдоо оролцоог хангасан эсэх, ялангуяа эмзэг бүлэг, цөөнхийн оролцох боломжийг бүрдүүлсэн эсэх</w:t>
            </w:r>
          </w:p>
        </w:tc>
        <w:tc>
          <w:tcPr>
            <w:tcW w:w="851" w:type="dxa"/>
          </w:tcPr>
          <w:p w14:paraId="697C02D6" w14:textId="77777777" w:rsidR="00A159B7" w:rsidRPr="0088262F" w:rsidRDefault="00A159B7" w:rsidP="003C2F1D">
            <w:pPr>
              <w:spacing w:line="276" w:lineRule="auto"/>
              <w:rPr>
                <w:rFonts w:ascii="Arial" w:hAnsi="Arial" w:cs="Arial"/>
                <w:b/>
                <w:color w:val="000000" w:themeColor="text1"/>
                <w:sz w:val="22"/>
                <w:szCs w:val="22"/>
              </w:rPr>
            </w:pPr>
            <w:r w:rsidRPr="0088262F">
              <w:rPr>
                <w:rFonts w:ascii="Arial" w:hAnsi="Arial" w:cs="Arial"/>
                <w:b/>
                <w:color w:val="000000" w:themeColor="text1"/>
                <w:sz w:val="22"/>
                <w:szCs w:val="22"/>
              </w:rPr>
              <w:t>Тийм</w:t>
            </w:r>
          </w:p>
        </w:tc>
        <w:tc>
          <w:tcPr>
            <w:tcW w:w="850" w:type="dxa"/>
          </w:tcPr>
          <w:p w14:paraId="5585C666" w14:textId="77777777" w:rsidR="00A159B7" w:rsidRPr="0088262F" w:rsidRDefault="00A159B7" w:rsidP="003C2F1D">
            <w:pPr>
              <w:spacing w:line="276" w:lineRule="auto"/>
              <w:rPr>
                <w:rFonts w:ascii="Arial" w:hAnsi="Arial" w:cs="Arial"/>
                <w:color w:val="000000" w:themeColor="text1"/>
                <w:sz w:val="22"/>
                <w:szCs w:val="22"/>
              </w:rPr>
            </w:pPr>
          </w:p>
        </w:tc>
        <w:tc>
          <w:tcPr>
            <w:tcW w:w="1757" w:type="dxa"/>
          </w:tcPr>
          <w:p w14:paraId="08191E29" w14:textId="77777777" w:rsidR="00A159B7" w:rsidRPr="0088262F" w:rsidRDefault="00A159B7" w:rsidP="003C2F1D">
            <w:pPr>
              <w:spacing w:line="276" w:lineRule="auto"/>
              <w:jc w:val="both"/>
              <w:rPr>
                <w:rFonts w:ascii="Arial" w:hAnsi="Arial" w:cs="Arial"/>
                <w:noProof/>
                <w:color w:val="000000" w:themeColor="text1"/>
                <w:sz w:val="22"/>
                <w:szCs w:val="22"/>
              </w:rPr>
            </w:pPr>
            <w:r w:rsidRPr="0088262F">
              <w:rPr>
                <w:rFonts w:ascii="Arial" w:hAnsi="Arial" w:cs="Arial"/>
                <w:noProof/>
                <w:color w:val="000000" w:themeColor="text1"/>
                <w:sz w:val="22"/>
                <w:szCs w:val="22"/>
              </w:rPr>
              <w:t xml:space="preserve"> Шударга ёсны зарчимд нийцсэн</w:t>
            </w:r>
          </w:p>
        </w:tc>
      </w:tr>
      <w:tr w:rsidR="00A159B7" w:rsidRPr="0088262F" w14:paraId="458EAA87" w14:textId="77777777" w:rsidTr="003C2F1D">
        <w:trPr>
          <w:trHeight w:val="525"/>
        </w:trPr>
        <w:tc>
          <w:tcPr>
            <w:tcW w:w="2473" w:type="dxa"/>
            <w:vMerge/>
          </w:tcPr>
          <w:p w14:paraId="05861853" w14:textId="77777777" w:rsidR="00A159B7" w:rsidRPr="0088262F" w:rsidRDefault="00A159B7" w:rsidP="003C2F1D">
            <w:pPr>
              <w:spacing w:line="276" w:lineRule="auto"/>
              <w:jc w:val="center"/>
              <w:rPr>
                <w:rFonts w:ascii="Arial" w:hAnsi="Arial" w:cs="Arial"/>
                <w:b/>
                <w:color w:val="000000" w:themeColor="text1"/>
                <w:sz w:val="22"/>
                <w:szCs w:val="22"/>
              </w:rPr>
            </w:pPr>
          </w:p>
        </w:tc>
        <w:tc>
          <w:tcPr>
            <w:tcW w:w="3969" w:type="dxa"/>
            <w:gridSpan w:val="3"/>
          </w:tcPr>
          <w:p w14:paraId="045FEBF7" w14:textId="77777777" w:rsidR="00A159B7" w:rsidRPr="0088262F" w:rsidRDefault="00A159B7" w:rsidP="003C2F1D">
            <w:pPr>
              <w:spacing w:line="276" w:lineRule="auto"/>
              <w:ind w:firstLine="33"/>
              <w:jc w:val="both"/>
              <w:rPr>
                <w:rFonts w:ascii="Arial" w:hAnsi="Arial" w:cs="Arial"/>
                <w:color w:val="000000" w:themeColor="text1"/>
                <w:sz w:val="22"/>
                <w:szCs w:val="22"/>
              </w:rPr>
            </w:pPr>
            <w:r w:rsidRPr="0088262F">
              <w:rPr>
                <w:rFonts w:ascii="Arial" w:hAnsi="Arial" w:cs="Arial"/>
                <w:color w:val="000000" w:themeColor="text1"/>
                <w:sz w:val="22"/>
                <w:szCs w:val="22"/>
              </w:rPr>
              <w:t xml:space="preserve"> 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851" w:type="dxa"/>
          </w:tcPr>
          <w:p w14:paraId="6EEC24F7" w14:textId="77777777" w:rsidR="00A159B7" w:rsidRPr="0088262F" w:rsidRDefault="00A159B7" w:rsidP="003C2F1D">
            <w:pPr>
              <w:spacing w:line="276" w:lineRule="auto"/>
              <w:rPr>
                <w:rFonts w:ascii="Arial" w:hAnsi="Arial" w:cs="Arial"/>
                <w:b/>
                <w:color w:val="000000" w:themeColor="text1"/>
                <w:sz w:val="22"/>
                <w:szCs w:val="22"/>
              </w:rPr>
            </w:pPr>
            <w:r w:rsidRPr="0088262F">
              <w:rPr>
                <w:rFonts w:ascii="Arial" w:hAnsi="Arial" w:cs="Arial"/>
                <w:b/>
                <w:color w:val="000000" w:themeColor="text1"/>
                <w:sz w:val="22"/>
                <w:szCs w:val="22"/>
              </w:rPr>
              <w:t>Тийм</w:t>
            </w:r>
          </w:p>
        </w:tc>
        <w:tc>
          <w:tcPr>
            <w:tcW w:w="850" w:type="dxa"/>
          </w:tcPr>
          <w:p w14:paraId="74530772" w14:textId="77777777" w:rsidR="00A159B7" w:rsidRPr="0088262F" w:rsidRDefault="00A159B7" w:rsidP="003C2F1D">
            <w:pPr>
              <w:spacing w:line="276" w:lineRule="auto"/>
              <w:rPr>
                <w:rFonts w:ascii="Arial" w:hAnsi="Arial" w:cs="Arial"/>
                <w:color w:val="000000" w:themeColor="text1"/>
                <w:sz w:val="22"/>
                <w:szCs w:val="22"/>
              </w:rPr>
            </w:pPr>
          </w:p>
        </w:tc>
        <w:tc>
          <w:tcPr>
            <w:tcW w:w="1757" w:type="dxa"/>
          </w:tcPr>
          <w:p w14:paraId="30519A06" w14:textId="77777777" w:rsidR="00A159B7" w:rsidRPr="0088262F" w:rsidRDefault="00A159B7" w:rsidP="003C2F1D">
            <w:pPr>
              <w:spacing w:line="276" w:lineRule="auto"/>
              <w:jc w:val="both"/>
              <w:rPr>
                <w:rFonts w:ascii="Arial" w:hAnsi="Arial" w:cs="Arial"/>
                <w:noProof/>
                <w:color w:val="000000" w:themeColor="text1"/>
                <w:sz w:val="22"/>
                <w:szCs w:val="22"/>
              </w:rPr>
            </w:pPr>
            <w:r w:rsidRPr="0088262F">
              <w:rPr>
                <w:rFonts w:ascii="Arial" w:hAnsi="Arial" w:cs="Arial"/>
                <w:noProof/>
                <w:color w:val="000000" w:themeColor="text1"/>
                <w:sz w:val="22"/>
                <w:szCs w:val="22"/>
              </w:rPr>
              <w:t xml:space="preserve">Шударга ёсны зарчимд нийцнэ </w:t>
            </w:r>
          </w:p>
        </w:tc>
      </w:tr>
      <w:tr w:rsidR="00A159B7" w:rsidRPr="0088262F" w14:paraId="595A496C" w14:textId="77777777" w:rsidTr="003C2F1D">
        <w:tc>
          <w:tcPr>
            <w:tcW w:w="2473" w:type="dxa"/>
            <w:vMerge/>
          </w:tcPr>
          <w:p w14:paraId="0D30C86D" w14:textId="77777777" w:rsidR="00A159B7" w:rsidRPr="0088262F" w:rsidRDefault="00A159B7" w:rsidP="003C2F1D">
            <w:pPr>
              <w:spacing w:line="276" w:lineRule="auto"/>
              <w:jc w:val="center"/>
              <w:rPr>
                <w:rFonts w:ascii="Arial" w:hAnsi="Arial" w:cs="Arial"/>
                <w:b/>
                <w:color w:val="000000" w:themeColor="text1"/>
                <w:sz w:val="22"/>
                <w:szCs w:val="22"/>
              </w:rPr>
            </w:pPr>
          </w:p>
        </w:tc>
        <w:tc>
          <w:tcPr>
            <w:tcW w:w="7427" w:type="dxa"/>
            <w:gridSpan w:val="6"/>
            <w:shd w:val="clear" w:color="auto" w:fill="E7E6E6"/>
          </w:tcPr>
          <w:p w14:paraId="2385A6BC" w14:textId="77777777" w:rsidR="00A159B7" w:rsidRPr="0088262F" w:rsidRDefault="00A159B7" w:rsidP="003C2F1D">
            <w:pPr>
              <w:spacing w:line="276" w:lineRule="auto"/>
              <w:ind w:left="-18" w:firstLine="33"/>
              <w:contextualSpacing/>
              <w:rPr>
                <w:rFonts w:ascii="Arial" w:hAnsi="Arial" w:cs="Arial"/>
                <w:b/>
                <w:color w:val="000000" w:themeColor="text1"/>
                <w:sz w:val="22"/>
                <w:szCs w:val="22"/>
              </w:rPr>
            </w:pPr>
            <w:r w:rsidRPr="0088262F">
              <w:rPr>
                <w:rFonts w:ascii="Arial" w:hAnsi="Arial" w:cs="Arial"/>
                <w:b/>
                <w:color w:val="000000" w:themeColor="text1"/>
                <w:sz w:val="22"/>
                <w:szCs w:val="22"/>
              </w:rPr>
              <w:t>1.3.Хууль дээдлэх зарчим ба сайн засаглал хариуцлага</w:t>
            </w:r>
          </w:p>
        </w:tc>
      </w:tr>
      <w:tr w:rsidR="00A159B7" w:rsidRPr="0088262F" w14:paraId="2A31F9FC" w14:textId="77777777" w:rsidTr="003C2F1D">
        <w:tc>
          <w:tcPr>
            <w:tcW w:w="2473" w:type="dxa"/>
            <w:vMerge/>
          </w:tcPr>
          <w:p w14:paraId="77BF86E1" w14:textId="77777777" w:rsidR="00A159B7" w:rsidRPr="0088262F" w:rsidRDefault="00A159B7" w:rsidP="003C2F1D">
            <w:pPr>
              <w:spacing w:line="276" w:lineRule="auto"/>
              <w:ind w:left="360"/>
              <w:contextualSpacing/>
              <w:rPr>
                <w:rFonts w:ascii="Arial" w:hAnsi="Arial" w:cs="Arial"/>
                <w:b/>
                <w:color w:val="000000" w:themeColor="text1"/>
                <w:sz w:val="22"/>
                <w:szCs w:val="22"/>
              </w:rPr>
            </w:pPr>
          </w:p>
        </w:tc>
        <w:tc>
          <w:tcPr>
            <w:tcW w:w="3955" w:type="dxa"/>
            <w:gridSpan w:val="2"/>
          </w:tcPr>
          <w:p w14:paraId="09A64CFE" w14:textId="77777777" w:rsidR="00A159B7" w:rsidRPr="0088262F" w:rsidRDefault="00A159B7" w:rsidP="003C2F1D">
            <w:pPr>
              <w:spacing w:line="276" w:lineRule="auto"/>
              <w:ind w:left="-18" w:firstLine="33"/>
              <w:jc w:val="both"/>
              <w:rPr>
                <w:rFonts w:ascii="Arial" w:hAnsi="Arial" w:cs="Arial"/>
                <w:color w:val="000000" w:themeColor="text1"/>
                <w:sz w:val="22"/>
                <w:szCs w:val="22"/>
              </w:rPr>
            </w:pPr>
            <w:r w:rsidRPr="0088262F">
              <w:rPr>
                <w:rFonts w:ascii="Arial" w:hAnsi="Arial" w:cs="Arial"/>
                <w:color w:val="000000" w:themeColor="text1"/>
                <w:sz w:val="22"/>
                <w:szCs w:val="22"/>
              </w:rPr>
              <w:t>1.3.1.Зохицуулалтыг бий болгосноор хүний эрхийг хөхиүлэн дэмжих, хангах, хамгаалах явцад ахиц дэвшил гарах эсэх</w:t>
            </w:r>
          </w:p>
        </w:tc>
        <w:tc>
          <w:tcPr>
            <w:tcW w:w="865" w:type="dxa"/>
            <w:gridSpan w:val="2"/>
          </w:tcPr>
          <w:p w14:paraId="4BE46B70" w14:textId="77777777" w:rsidR="00A159B7" w:rsidRPr="0088262F" w:rsidRDefault="00A159B7" w:rsidP="003C2F1D">
            <w:pPr>
              <w:spacing w:line="276" w:lineRule="auto"/>
              <w:rPr>
                <w:rFonts w:ascii="Arial" w:hAnsi="Arial" w:cs="Arial"/>
                <w:b/>
                <w:color w:val="000000" w:themeColor="text1"/>
                <w:sz w:val="22"/>
                <w:szCs w:val="22"/>
              </w:rPr>
            </w:pPr>
            <w:r w:rsidRPr="0088262F">
              <w:rPr>
                <w:rFonts w:ascii="Arial" w:hAnsi="Arial" w:cs="Arial"/>
                <w:b/>
                <w:color w:val="000000" w:themeColor="text1"/>
                <w:sz w:val="22"/>
                <w:szCs w:val="22"/>
              </w:rPr>
              <w:t>Тийм</w:t>
            </w:r>
          </w:p>
        </w:tc>
        <w:tc>
          <w:tcPr>
            <w:tcW w:w="850" w:type="dxa"/>
          </w:tcPr>
          <w:p w14:paraId="14FA8640" w14:textId="77777777" w:rsidR="00A159B7" w:rsidRPr="0088262F" w:rsidRDefault="00A159B7" w:rsidP="003C2F1D">
            <w:pPr>
              <w:spacing w:line="276" w:lineRule="auto"/>
              <w:rPr>
                <w:rFonts w:ascii="Arial" w:hAnsi="Arial" w:cs="Arial"/>
                <w:color w:val="000000" w:themeColor="text1"/>
                <w:sz w:val="22"/>
                <w:szCs w:val="22"/>
              </w:rPr>
            </w:pPr>
          </w:p>
        </w:tc>
        <w:tc>
          <w:tcPr>
            <w:tcW w:w="1757" w:type="dxa"/>
          </w:tcPr>
          <w:p w14:paraId="69FD0191" w14:textId="77777777" w:rsidR="00A159B7" w:rsidRPr="0088262F" w:rsidRDefault="00A159B7" w:rsidP="003C2F1D">
            <w:pPr>
              <w:spacing w:line="276" w:lineRule="auto"/>
              <w:jc w:val="both"/>
              <w:rPr>
                <w:rFonts w:ascii="Arial" w:hAnsi="Arial" w:cs="Arial"/>
                <w:noProof/>
                <w:color w:val="000000" w:themeColor="text1"/>
                <w:sz w:val="22"/>
                <w:szCs w:val="22"/>
              </w:rPr>
            </w:pPr>
            <w:r w:rsidRPr="0088262F">
              <w:rPr>
                <w:rFonts w:ascii="Arial" w:hAnsi="Arial" w:cs="Arial"/>
                <w:noProof/>
                <w:color w:val="000000" w:themeColor="text1"/>
                <w:sz w:val="22"/>
                <w:szCs w:val="22"/>
              </w:rPr>
              <w:t>Шударга, тэгш, эерэг үр дүнтэй  байх нөхцөл, боломжийг бүрдүүлэхэд чиглүүлсэн</w:t>
            </w:r>
          </w:p>
        </w:tc>
      </w:tr>
      <w:tr w:rsidR="00A159B7" w:rsidRPr="0088262F" w14:paraId="5CABAFAA" w14:textId="77777777" w:rsidTr="003C2F1D">
        <w:tc>
          <w:tcPr>
            <w:tcW w:w="2473" w:type="dxa"/>
            <w:vMerge/>
          </w:tcPr>
          <w:p w14:paraId="5A4FF803" w14:textId="77777777" w:rsidR="00A159B7" w:rsidRPr="0088262F" w:rsidRDefault="00A159B7" w:rsidP="003C2F1D">
            <w:pPr>
              <w:spacing w:line="276" w:lineRule="auto"/>
              <w:ind w:left="360"/>
              <w:contextualSpacing/>
              <w:rPr>
                <w:rFonts w:ascii="Arial" w:hAnsi="Arial" w:cs="Arial"/>
                <w:b/>
                <w:color w:val="000000" w:themeColor="text1"/>
                <w:sz w:val="22"/>
                <w:szCs w:val="22"/>
              </w:rPr>
            </w:pPr>
          </w:p>
        </w:tc>
        <w:tc>
          <w:tcPr>
            <w:tcW w:w="3955" w:type="dxa"/>
            <w:gridSpan w:val="2"/>
          </w:tcPr>
          <w:p w14:paraId="48EA5F29" w14:textId="77777777" w:rsidR="00A159B7" w:rsidRPr="0088262F" w:rsidRDefault="00A159B7" w:rsidP="003C2F1D">
            <w:pPr>
              <w:spacing w:line="276" w:lineRule="auto"/>
              <w:ind w:left="-18" w:firstLine="33"/>
              <w:jc w:val="both"/>
              <w:rPr>
                <w:rFonts w:ascii="Arial" w:hAnsi="Arial" w:cs="Arial"/>
                <w:color w:val="000000" w:themeColor="text1"/>
                <w:sz w:val="22"/>
                <w:szCs w:val="22"/>
              </w:rPr>
            </w:pPr>
            <w:r w:rsidRPr="0088262F">
              <w:rPr>
                <w:rFonts w:ascii="Arial" w:hAnsi="Arial" w:cs="Arial"/>
                <w:color w:val="000000" w:themeColor="text1"/>
                <w:sz w:val="22"/>
                <w:szCs w:val="22"/>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65" w:type="dxa"/>
            <w:gridSpan w:val="2"/>
          </w:tcPr>
          <w:p w14:paraId="62517A17" w14:textId="77777777" w:rsidR="00A159B7" w:rsidRPr="0088262F" w:rsidRDefault="00A159B7" w:rsidP="003C2F1D">
            <w:pPr>
              <w:spacing w:line="276" w:lineRule="auto"/>
              <w:rPr>
                <w:rFonts w:ascii="Arial" w:hAnsi="Arial" w:cs="Arial"/>
                <w:b/>
                <w:color w:val="000000" w:themeColor="text1"/>
                <w:sz w:val="22"/>
                <w:szCs w:val="22"/>
              </w:rPr>
            </w:pPr>
            <w:r w:rsidRPr="0088262F">
              <w:rPr>
                <w:rFonts w:ascii="Arial" w:hAnsi="Arial" w:cs="Arial"/>
                <w:b/>
                <w:color w:val="000000" w:themeColor="text1"/>
                <w:sz w:val="22"/>
                <w:szCs w:val="22"/>
              </w:rPr>
              <w:t>Тийм</w:t>
            </w:r>
          </w:p>
        </w:tc>
        <w:tc>
          <w:tcPr>
            <w:tcW w:w="850" w:type="dxa"/>
          </w:tcPr>
          <w:p w14:paraId="6AC5A828" w14:textId="77777777" w:rsidR="00A159B7" w:rsidRPr="0088262F" w:rsidRDefault="00A159B7" w:rsidP="003C2F1D">
            <w:pPr>
              <w:spacing w:line="276" w:lineRule="auto"/>
              <w:rPr>
                <w:rFonts w:ascii="Arial" w:hAnsi="Arial" w:cs="Arial"/>
                <w:color w:val="000000" w:themeColor="text1"/>
                <w:sz w:val="22"/>
                <w:szCs w:val="22"/>
              </w:rPr>
            </w:pPr>
          </w:p>
        </w:tc>
        <w:tc>
          <w:tcPr>
            <w:tcW w:w="1757" w:type="dxa"/>
          </w:tcPr>
          <w:p w14:paraId="3BD104A3" w14:textId="77777777" w:rsidR="00A159B7" w:rsidRPr="0088262F" w:rsidRDefault="00A159B7" w:rsidP="003C2F1D">
            <w:pPr>
              <w:spacing w:line="276" w:lineRule="auto"/>
              <w:jc w:val="both"/>
              <w:rPr>
                <w:rFonts w:ascii="Arial" w:hAnsi="Arial" w:cs="Arial"/>
                <w:noProof/>
                <w:color w:val="000000" w:themeColor="text1"/>
                <w:sz w:val="22"/>
                <w:szCs w:val="22"/>
              </w:rPr>
            </w:pPr>
            <w:r w:rsidRPr="0088262F">
              <w:rPr>
                <w:rFonts w:ascii="Arial" w:hAnsi="Arial" w:cs="Arial"/>
                <w:noProof/>
                <w:color w:val="000000" w:themeColor="text1"/>
                <w:sz w:val="22"/>
                <w:szCs w:val="22"/>
              </w:rPr>
              <w:t>Шударга, тэгш, эерэг үр дүнтэй  байх нөхцөл, боломжийг бүрдүүлэхэд чиглүүлсэн.</w:t>
            </w:r>
          </w:p>
        </w:tc>
      </w:tr>
      <w:tr w:rsidR="00A159B7" w:rsidRPr="0088262F" w14:paraId="02879524" w14:textId="77777777" w:rsidTr="003C2F1D">
        <w:tc>
          <w:tcPr>
            <w:tcW w:w="2473" w:type="dxa"/>
            <w:vMerge/>
          </w:tcPr>
          <w:p w14:paraId="417EED6A" w14:textId="77777777" w:rsidR="00A159B7" w:rsidRPr="0088262F" w:rsidRDefault="00A159B7" w:rsidP="003C2F1D">
            <w:pPr>
              <w:spacing w:line="276" w:lineRule="auto"/>
              <w:ind w:left="360"/>
              <w:contextualSpacing/>
              <w:rPr>
                <w:rFonts w:ascii="Arial" w:hAnsi="Arial" w:cs="Arial"/>
                <w:b/>
                <w:color w:val="000000" w:themeColor="text1"/>
                <w:sz w:val="22"/>
                <w:szCs w:val="22"/>
              </w:rPr>
            </w:pPr>
          </w:p>
        </w:tc>
        <w:tc>
          <w:tcPr>
            <w:tcW w:w="3955" w:type="dxa"/>
            <w:gridSpan w:val="2"/>
          </w:tcPr>
          <w:p w14:paraId="3D66E17C" w14:textId="77777777" w:rsidR="00A159B7" w:rsidRPr="0088262F" w:rsidRDefault="00A159B7" w:rsidP="003C2F1D">
            <w:pPr>
              <w:spacing w:line="276" w:lineRule="auto"/>
              <w:ind w:left="-18" w:firstLine="33"/>
              <w:jc w:val="both"/>
              <w:rPr>
                <w:rFonts w:ascii="Arial" w:hAnsi="Arial" w:cs="Arial"/>
                <w:color w:val="000000" w:themeColor="text1"/>
                <w:sz w:val="22"/>
                <w:szCs w:val="22"/>
              </w:rPr>
            </w:pPr>
            <w:r w:rsidRPr="0088262F">
              <w:rPr>
                <w:rFonts w:ascii="Arial" w:hAnsi="Arial" w:cs="Arial"/>
                <w:color w:val="000000" w:themeColor="text1"/>
                <w:sz w:val="22"/>
                <w:szCs w:val="22"/>
              </w:rPr>
              <w:t>1.3.3.Хүний эрхийг зөрчигчдөд хүлээлгэх хариуцлагыг тусгах эсэх</w:t>
            </w:r>
          </w:p>
        </w:tc>
        <w:tc>
          <w:tcPr>
            <w:tcW w:w="865" w:type="dxa"/>
            <w:gridSpan w:val="2"/>
          </w:tcPr>
          <w:p w14:paraId="2EE5340E" w14:textId="77777777" w:rsidR="00A159B7" w:rsidRPr="0088262F" w:rsidRDefault="00A159B7" w:rsidP="003C2F1D">
            <w:pPr>
              <w:spacing w:line="276" w:lineRule="auto"/>
              <w:rPr>
                <w:rFonts w:ascii="Arial" w:hAnsi="Arial" w:cs="Arial"/>
                <w:color w:val="000000" w:themeColor="text1"/>
                <w:sz w:val="22"/>
                <w:szCs w:val="22"/>
              </w:rPr>
            </w:pPr>
          </w:p>
        </w:tc>
        <w:tc>
          <w:tcPr>
            <w:tcW w:w="850" w:type="dxa"/>
          </w:tcPr>
          <w:p w14:paraId="2A0AC70B" w14:textId="77777777" w:rsidR="00A159B7" w:rsidRPr="0088262F" w:rsidRDefault="00A159B7" w:rsidP="003C2F1D">
            <w:pPr>
              <w:spacing w:line="276" w:lineRule="auto"/>
              <w:rPr>
                <w:rFonts w:ascii="Arial" w:hAnsi="Arial" w:cs="Arial"/>
                <w:b/>
                <w:color w:val="000000" w:themeColor="text1"/>
                <w:sz w:val="22"/>
                <w:szCs w:val="22"/>
              </w:rPr>
            </w:pPr>
            <w:r w:rsidRPr="0088262F">
              <w:rPr>
                <w:rFonts w:ascii="Arial" w:hAnsi="Arial" w:cs="Arial"/>
                <w:b/>
                <w:color w:val="000000" w:themeColor="text1"/>
                <w:sz w:val="22"/>
                <w:szCs w:val="22"/>
              </w:rPr>
              <w:t>Үгүй</w:t>
            </w:r>
          </w:p>
        </w:tc>
        <w:tc>
          <w:tcPr>
            <w:tcW w:w="1757" w:type="dxa"/>
          </w:tcPr>
          <w:p w14:paraId="7A82AF2F" w14:textId="77777777" w:rsidR="00A159B7" w:rsidRPr="0088262F" w:rsidRDefault="00A159B7" w:rsidP="003C2F1D">
            <w:pPr>
              <w:spacing w:line="276" w:lineRule="auto"/>
              <w:jc w:val="both"/>
              <w:rPr>
                <w:rFonts w:ascii="Arial" w:hAnsi="Arial" w:cs="Arial"/>
                <w:noProof/>
                <w:color w:val="000000" w:themeColor="text1"/>
                <w:sz w:val="22"/>
                <w:szCs w:val="22"/>
              </w:rPr>
            </w:pPr>
            <w:r w:rsidRPr="0088262F">
              <w:rPr>
                <w:rFonts w:ascii="Arial" w:hAnsi="Arial" w:cs="Arial"/>
                <w:noProof/>
                <w:color w:val="000000" w:themeColor="text1"/>
                <w:sz w:val="22"/>
                <w:szCs w:val="22"/>
              </w:rPr>
              <w:t>Энэ асуудалтай холбогдолгүй</w:t>
            </w:r>
          </w:p>
        </w:tc>
      </w:tr>
      <w:tr w:rsidR="00A159B7" w:rsidRPr="0088262F" w14:paraId="022D19F1" w14:textId="77777777" w:rsidTr="003C2F1D">
        <w:trPr>
          <w:trHeight w:val="381"/>
        </w:trPr>
        <w:tc>
          <w:tcPr>
            <w:tcW w:w="2473" w:type="dxa"/>
            <w:vMerge w:val="restart"/>
          </w:tcPr>
          <w:p w14:paraId="26712B52" w14:textId="77777777" w:rsidR="00A159B7" w:rsidRPr="0088262F" w:rsidRDefault="00A159B7" w:rsidP="003C2F1D">
            <w:pPr>
              <w:spacing w:line="276" w:lineRule="auto"/>
              <w:ind w:left="34"/>
              <w:contextualSpacing/>
              <w:rPr>
                <w:rFonts w:ascii="Arial" w:hAnsi="Arial" w:cs="Arial"/>
                <w:bCs/>
                <w:color w:val="000000" w:themeColor="text1"/>
                <w:sz w:val="22"/>
                <w:szCs w:val="22"/>
              </w:rPr>
            </w:pPr>
            <w:r w:rsidRPr="0088262F">
              <w:rPr>
                <w:rFonts w:ascii="Arial" w:hAnsi="Arial" w:cs="Arial"/>
                <w:bCs/>
                <w:color w:val="000000" w:themeColor="text1"/>
                <w:sz w:val="22"/>
                <w:szCs w:val="22"/>
              </w:rPr>
              <w:t xml:space="preserve">2.Хүний эрхийг </w:t>
            </w:r>
          </w:p>
          <w:p w14:paraId="5E97A6D5" w14:textId="77777777" w:rsidR="00A159B7" w:rsidRPr="0088262F" w:rsidRDefault="00A159B7" w:rsidP="003C2F1D">
            <w:pPr>
              <w:spacing w:line="276" w:lineRule="auto"/>
              <w:ind w:left="34" w:hanging="34"/>
              <w:contextualSpacing/>
              <w:rPr>
                <w:rFonts w:ascii="Arial" w:hAnsi="Arial" w:cs="Arial"/>
                <w:bCs/>
                <w:color w:val="000000" w:themeColor="text1"/>
                <w:sz w:val="22"/>
                <w:szCs w:val="22"/>
              </w:rPr>
            </w:pPr>
            <w:r w:rsidRPr="0088262F">
              <w:rPr>
                <w:rFonts w:ascii="Arial" w:hAnsi="Arial" w:cs="Arial"/>
                <w:bCs/>
                <w:color w:val="000000" w:themeColor="text1"/>
                <w:sz w:val="22"/>
                <w:szCs w:val="22"/>
              </w:rPr>
              <w:t>хязгаарласан зохицуулалт агуулсан эсэх</w:t>
            </w:r>
          </w:p>
        </w:tc>
        <w:tc>
          <w:tcPr>
            <w:tcW w:w="3955" w:type="dxa"/>
            <w:gridSpan w:val="2"/>
          </w:tcPr>
          <w:p w14:paraId="7AE81324" w14:textId="77777777" w:rsidR="00A159B7" w:rsidRPr="0088262F" w:rsidRDefault="00A159B7" w:rsidP="003C2F1D">
            <w:pPr>
              <w:spacing w:line="276" w:lineRule="auto"/>
              <w:contextualSpacing/>
              <w:jc w:val="both"/>
              <w:rPr>
                <w:rFonts w:ascii="Arial" w:hAnsi="Arial" w:cs="Arial"/>
                <w:color w:val="000000" w:themeColor="text1"/>
                <w:sz w:val="22"/>
                <w:szCs w:val="22"/>
              </w:rPr>
            </w:pPr>
            <w:r w:rsidRPr="0088262F">
              <w:rPr>
                <w:rFonts w:ascii="Arial" w:hAnsi="Arial" w:cs="Arial"/>
                <w:color w:val="000000" w:themeColor="text1"/>
                <w:sz w:val="22"/>
                <w:szCs w:val="22"/>
              </w:rPr>
              <w:t xml:space="preserve">2.1.Зохицуулалт нь хүний эрхийг хязгаарлах бол энэ нь хууль ёсны зорилгод нийцсэн эсэх </w:t>
            </w:r>
          </w:p>
        </w:tc>
        <w:tc>
          <w:tcPr>
            <w:tcW w:w="865" w:type="dxa"/>
            <w:gridSpan w:val="2"/>
          </w:tcPr>
          <w:p w14:paraId="34333D25" w14:textId="77777777" w:rsidR="00A159B7" w:rsidRPr="0088262F" w:rsidRDefault="00A159B7" w:rsidP="003C2F1D">
            <w:pPr>
              <w:spacing w:line="276" w:lineRule="auto"/>
              <w:rPr>
                <w:rFonts w:ascii="Arial" w:hAnsi="Arial" w:cs="Arial"/>
                <w:color w:val="000000" w:themeColor="text1"/>
                <w:sz w:val="22"/>
                <w:szCs w:val="22"/>
              </w:rPr>
            </w:pPr>
          </w:p>
        </w:tc>
        <w:tc>
          <w:tcPr>
            <w:tcW w:w="850" w:type="dxa"/>
          </w:tcPr>
          <w:p w14:paraId="2CBD9207" w14:textId="77777777" w:rsidR="00A159B7" w:rsidRPr="0088262F" w:rsidRDefault="00A159B7" w:rsidP="003C2F1D">
            <w:pPr>
              <w:spacing w:line="276" w:lineRule="auto"/>
              <w:rPr>
                <w:rFonts w:ascii="Arial" w:hAnsi="Arial" w:cs="Arial"/>
                <w:b/>
                <w:color w:val="000000" w:themeColor="text1"/>
                <w:sz w:val="22"/>
                <w:szCs w:val="22"/>
              </w:rPr>
            </w:pPr>
            <w:r w:rsidRPr="0088262F">
              <w:rPr>
                <w:rFonts w:ascii="Arial" w:hAnsi="Arial" w:cs="Arial"/>
                <w:b/>
                <w:color w:val="000000" w:themeColor="text1"/>
                <w:sz w:val="22"/>
                <w:szCs w:val="22"/>
              </w:rPr>
              <w:t>Үгүй</w:t>
            </w:r>
          </w:p>
        </w:tc>
        <w:tc>
          <w:tcPr>
            <w:tcW w:w="1757" w:type="dxa"/>
          </w:tcPr>
          <w:p w14:paraId="7F97EB5C" w14:textId="77777777" w:rsidR="00A159B7" w:rsidRPr="0088262F" w:rsidRDefault="00A159B7" w:rsidP="003C2F1D">
            <w:pPr>
              <w:spacing w:line="276" w:lineRule="auto"/>
              <w:jc w:val="both"/>
              <w:rPr>
                <w:rFonts w:ascii="Arial" w:hAnsi="Arial" w:cs="Arial"/>
                <w:noProof/>
                <w:color w:val="000000" w:themeColor="text1"/>
                <w:sz w:val="22"/>
                <w:szCs w:val="22"/>
              </w:rPr>
            </w:pPr>
            <w:r w:rsidRPr="0088262F">
              <w:rPr>
                <w:rFonts w:ascii="Arial" w:hAnsi="Arial" w:cs="Arial"/>
                <w:noProof/>
                <w:color w:val="000000" w:themeColor="text1"/>
                <w:sz w:val="22"/>
                <w:szCs w:val="22"/>
              </w:rPr>
              <w:t xml:space="preserve">Хуулийн зорилго, шударга ёсонд нийцсэн </w:t>
            </w:r>
          </w:p>
        </w:tc>
      </w:tr>
      <w:tr w:rsidR="00A159B7" w:rsidRPr="0088262F" w14:paraId="2F6552C1" w14:textId="77777777" w:rsidTr="003C2F1D">
        <w:trPr>
          <w:trHeight w:val="244"/>
        </w:trPr>
        <w:tc>
          <w:tcPr>
            <w:tcW w:w="2473" w:type="dxa"/>
            <w:vMerge/>
          </w:tcPr>
          <w:p w14:paraId="1748ED39" w14:textId="77777777" w:rsidR="00A159B7" w:rsidRPr="0088262F" w:rsidRDefault="00A159B7" w:rsidP="003C2F1D">
            <w:pPr>
              <w:spacing w:line="276" w:lineRule="auto"/>
              <w:jc w:val="center"/>
              <w:rPr>
                <w:rFonts w:ascii="Arial" w:hAnsi="Arial" w:cs="Arial"/>
                <w:bCs/>
                <w:color w:val="000000" w:themeColor="text1"/>
                <w:sz w:val="22"/>
                <w:szCs w:val="22"/>
              </w:rPr>
            </w:pPr>
          </w:p>
        </w:tc>
        <w:tc>
          <w:tcPr>
            <w:tcW w:w="3955" w:type="dxa"/>
            <w:gridSpan w:val="2"/>
          </w:tcPr>
          <w:p w14:paraId="63C15FCD" w14:textId="77777777" w:rsidR="00A159B7" w:rsidRPr="0088262F" w:rsidRDefault="00A159B7" w:rsidP="003C2F1D">
            <w:pPr>
              <w:spacing w:line="276" w:lineRule="auto"/>
              <w:contextualSpacing/>
              <w:rPr>
                <w:rFonts w:ascii="Arial" w:hAnsi="Arial" w:cs="Arial"/>
                <w:color w:val="000000" w:themeColor="text1"/>
                <w:sz w:val="22"/>
                <w:szCs w:val="22"/>
              </w:rPr>
            </w:pPr>
            <w:r w:rsidRPr="0088262F">
              <w:rPr>
                <w:rFonts w:ascii="Arial" w:hAnsi="Arial" w:cs="Arial"/>
                <w:color w:val="000000" w:themeColor="text1"/>
                <w:sz w:val="22"/>
                <w:szCs w:val="22"/>
              </w:rPr>
              <w:t xml:space="preserve">2.2.Хязгаарлалт тогтоох нь зайлшгүй эсэх </w:t>
            </w:r>
          </w:p>
        </w:tc>
        <w:tc>
          <w:tcPr>
            <w:tcW w:w="865" w:type="dxa"/>
            <w:gridSpan w:val="2"/>
          </w:tcPr>
          <w:p w14:paraId="0C851FE1" w14:textId="77777777" w:rsidR="00A159B7" w:rsidRPr="0088262F" w:rsidRDefault="00A159B7" w:rsidP="003C2F1D">
            <w:pPr>
              <w:spacing w:line="276" w:lineRule="auto"/>
              <w:rPr>
                <w:rFonts w:ascii="Arial" w:hAnsi="Arial" w:cs="Arial"/>
                <w:color w:val="000000" w:themeColor="text1"/>
                <w:sz w:val="22"/>
                <w:szCs w:val="22"/>
              </w:rPr>
            </w:pPr>
          </w:p>
        </w:tc>
        <w:tc>
          <w:tcPr>
            <w:tcW w:w="850" w:type="dxa"/>
          </w:tcPr>
          <w:p w14:paraId="6A24BD7F" w14:textId="77777777" w:rsidR="00A159B7" w:rsidRPr="0088262F" w:rsidRDefault="00A159B7" w:rsidP="003C2F1D">
            <w:pPr>
              <w:spacing w:line="276" w:lineRule="auto"/>
              <w:rPr>
                <w:rFonts w:ascii="Arial" w:hAnsi="Arial" w:cs="Arial"/>
                <w:b/>
                <w:color w:val="000000" w:themeColor="text1"/>
                <w:sz w:val="22"/>
                <w:szCs w:val="22"/>
              </w:rPr>
            </w:pPr>
            <w:r w:rsidRPr="0088262F">
              <w:rPr>
                <w:rFonts w:ascii="Arial" w:hAnsi="Arial" w:cs="Arial"/>
                <w:b/>
                <w:color w:val="000000" w:themeColor="text1"/>
                <w:sz w:val="22"/>
                <w:szCs w:val="22"/>
              </w:rPr>
              <w:t>Үгүй</w:t>
            </w:r>
          </w:p>
        </w:tc>
        <w:tc>
          <w:tcPr>
            <w:tcW w:w="1757" w:type="dxa"/>
          </w:tcPr>
          <w:p w14:paraId="1E86AB46" w14:textId="77777777" w:rsidR="00A159B7" w:rsidRPr="0088262F" w:rsidRDefault="00A159B7" w:rsidP="003C2F1D">
            <w:pPr>
              <w:spacing w:line="276" w:lineRule="auto"/>
              <w:jc w:val="both"/>
              <w:rPr>
                <w:rFonts w:ascii="Arial" w:hAnsi="Arial" w:cs="Arial"/>
                <w:noProof/>
                <w:color w:val="000000" w:themeColor="text1"/>
                <w:sz w:val="22"/>
                <w:szCs w:val="22"/>
              </w:rPr>
            </w:pPr>
            <w:r w:rsidRPr="0088262F">
              <w:rPr>
                <w:rFonts w:ascii="Arial" w:hAnsi="Arial" w:cs="Arial"/>
                <w:noProof/>
                <w:color w:val="000000" w:themeColor="text1"/>
                <w:sz w:val="22"/>
                <w:szCs w:val="22"/>
              </w:rPr>
              <w:t>Шаардлагагүй</w:t>
            </w:r>
          </w:p>
        </w:tc>
      </w:tr>
      <w:tr w:rsidR="00A159B7" w:rsidRPr="0088262F" w14:paraId="413BFE84" w14:textId="77777777" w:rsidTr="003C2F1D">
        <w:trPr>
          <w:trHeight w:val="363"/>
        </w:trPr>
        <w:tc>
          <w:tcPr>
            <w:tcW w:w="2473" w:type="dxa"/>
            <w:vMerge w:val="restart"/>
          </w:tcPr>
          <w:p w14:paraId="5D24840A" w14:textId="77777777" w:rsidR="00A159B7" w:rsidRPr="0088262F" w:rsidRDefault="00A159B7" w:rsidP="003C2F1D">
            <w:pPr>
              <w:spacing w:line="276" w:lineRule="auto"/>
              <w:contextualSpacing/>
              <w:rPr>
                <w:rFonts w:ascii="Arial" w:hAnsi="Arial" w:cs="Arial"/>
                <w:bCs/>
                <w:color w:val="000000" w:themeColor="text1"/>
                <w:sz w:val="22"/>
                <w:szCs w:val="22"/>
              </w:rPr>
            </w:pPr>
            <w:r w:rsidRPr="0088262F">
              <w:rPr>
                <w:rFonts w:ascii="Arial" w:hAnsi="Arial" w:cs="Arial"/>
                <w:bCs/>
                <w:color w:val="000000" w:themeColor="text1"/>
                <w:sz w:val="22"/>
                <w:szCs w:val="22"/>
              </w:rPr>
              <w:t xml:space="preserve">3.Жендэрийн </w:t>
            </w:r>
          </w:p>
          <w:p w14:paraId="5CEA49E0" w14:textId="77777777" w:rsidR="00A159B7" w:rsidRPr="0088262F" w:rsidRDefault="00A159B7" w:rsidP="003C2F1D">
            <w:pPr>
              <w:spacing w:line="276" w:lineRule="auto"/>
              <w:contextualSpacing/>
              <w:rPr>
                <w:rFonts w:ascii="Arial" w:hAnsi="Arial" w:cs="Arial"/>
                <w:bCs/>
                <w:color w:val="000000" w:themeColor="text1"/>
                <w:sz w:val="22"/>
                <w:szCs w:val="22"/>
              </w:rPr>
            </w:pPr>
            <w:r w:rsidRPr="0088262F">
              <w:rPr>
                <w:rFonts w:ascii="Arial" w:hAnsi="Arial" w:cs="Arial"/>
                <w:bCs/>
                <w:color w:val="000000" w:themeColor="text1"/>
                <w:sz w:val="22"/>
                <w:szCs w:val="22"/>
              </w:rPr>
              <w:t xml:space="preserve">эрх тэгш байдлыг хангах тухай хуульд нийцүүлсэн эсэх </w:t>
            </w:r>
          </w:p>
        </w:tc>
        <w:tc>
          <w:tcPr>
            <w:tcW w:w="3955" w:type="dxa"/>
            <w:gridSpan w:val="2"/>
            <w:vAlign w:val="center"/>
          </w:tcPr>
          <w:p w14:paraId="2320F2D7"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5.1.Жендэрийн үзэл баримтлалыг тусгасан эсэх</w:t>
            </w:r>
          </w:p>
        </w:tc>
        <w:tc>
          <w:tcPr>
            <w:tcW w:w="865" w:type="dxa"/>
            <w:gridSpan w:val="2"/>
          </w:tcPr>
          <w:p w14:paraId="4210DB20" w14:textId="77777777" w:rsidR="00A159B7" w:rsidRPr="0088262F" w:rsidRDefault="00A159B7" w:rsidP="003C2F1D">
            <w:pPr>
              <w:spacing w:line="276" w:lineRule="auto"/>
              <w:rPr>
                <w:rFonts w:ascii="Arial" w:hAnsi="Arial" w:cs="Arial"/>
                <w:b/>
                <w:color w:val="000000" w:themeColor="text1"/>
                <w:sz w:val="22"/>
                <w:szCs w:val="22"/>
              </w:rPr>
            </w:pPr>
            <w:r w:rsidRPr="0088262F">
              <w:rPr>
                <w:rFonts w:ascii="Arial" w:hAnsi="Arial" w:cs="Arial"/>
                <w:b/>
                <w:color w:val="000000" w:themeColor="text1"/>
                <w:sz w:val="22"/>
                <w:szCs w:val="22"/>
              </w:rPr>
              <w:t>Тийм</w:t>
            </w:r>
          </w:p>
        </w:tc>
        <w:tc>
          <w:tcPr>
            <w:tcW w:w="850" w:type="dxa"/>
          </w:tcPr>
          <w:p w14:paraId="1BB33D3C" w14:textId="77777777" w:rsidR="00A159B7" w:rsidRPr="0088262F" w:rsidRDefault="00A159B7" w:rsidP="003C2F1D">
            <w:pPr>
              <w:spacing w:line="276" w:lineRule="auto"/>
              <w:rPr>
                <w:rFonts w:ascii="Arial" w:hAnsi="Arial" w:cs="Arial"/>
                <w:color w:val="000000" w:themeColor="text1"/>
                <w:sz w:val="22"/>
                <w:szCs w:val="22"/>
              </w:rPr>
            </w:pPr>
          </w:p>
        </w:tc>
        <w:tc>
          <w:tcPr>
            <w:tcW w:w="1757" w:type="dxa"/>
          </w:tcPr>
          <w:p w14:paraId="4640DBC5" w14:textId="77777777" w:rsidR="00A159B7" w:rsidRPr="0088262F" w:rsidRDefault="00A159B7" w:rsidP="003C2F1D">
            <w:pPr>
              <w:spacing w:line="276" w:lineRule="auto"/>
              <w:jc w:val="both"/>
              <w:rPr>
                <w:rFonts w:ascii="Arial" w:hAnsi="Arial" w:cs="Arial"/>
                <w:noProof/>
                <w:color w:val="000000" w:themeColor="text1"/>
                <w:sz w:val="22"/>
                <w:szCs w:val="22"/>
              </w:rPr>
            </w:pPr>
            <w:r w:rsidRPr="0088262F">
              <w:rPr>
                <w:rFonts w:ascii="Arial" w:hAnsi="Arial" w:cs="Arial"/>
                <w:noProof/>
                <w:color w:val="000000" w:themeColor="text1"/>
                <w:sz w:val="22"/>
                <w:szCs w:val="22"/>
              </w:rPr>
              <w:t>Ямар нэгэн сөрөг нөлөө байхгүй.</w:t>
            </w:r>
          </w:p>
        </w:tc>
      </w:tr>
      <w:tr w:rsidR="00A159B7" w:rsidRPr="0088262F" w14:paraId="56D7319C" w14:textId="77777777" w:rsidTr="003C2F1D">
        <w:trPr>
          <w:trHeight w:val="1007"/>
        </w:trPr>
        <w:tc>
          <w:tcPr>
            <w:tcW w:w="2473" w:type="dxa"/>
            <w:vMerge/>
          </w:tcPr>
          <w:p w14:paraId="359FE1A6" w14:textId="77777777" w:rsidR="00A159B7" w:rsidRPr="0088262F" w:rsidRDefault="00A159B7" w:rsidP="003C2F1D">
            <w:pPr>
              <w:numPr>
                <w:ilvl w:val="0"/>
                <w:numId w:val="2"/>
              </w:numPr>
              <w:spacing w:line="276" w:lineRule="auto"/>
              <w:contextualSpacing/>
              <w:rPr>
                <w:rFonts w:ascii="Arial" w:hAnsi="Arial" w:cs="Arial"/>
                <w:b/>
                <w:color w:val="000000" w:themeColor="text1"/>
                <w:sz w:val="22"/>
                <w:szCs w:val="22"/>
              </w:rPr>
            </w:pPr>
          </w:p>
        </w:tc>
        <w:tc>
          <w:tcPr>
            <w:tcW w:w="3955" w:type="dxa"/>
            <w:gridSpan w:val="2"/>
            <w:vAlign w:val="center"/>
          </w:tcPr>
          <w:p w14:paraId="51A07306"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5.2.Эрэгтэй, эмэгтэй хүний тэгш эрх, тэгш боломж, тэгш хандлагын баталгааг бүрдүүлэх эсэх</w:t>
            </w:r>
          </w:p>
        </w:tc>
        <w:tc>
          <w:tcPr>
            <w:tcW w:w="865" w:type="dxa"/>
            <w:gridSpan w:val="2"/>
          </w:tcPr>
          <w:p w14:paraId="13697F3B" w14:textId="77777777" w:rsidR="00A159B7" w:rsidRPr="0088262F" w:rsidRDefault="00A159B7" w:rsidP="003C2F1D">
            <w:pPr>
              <w:spacing w:line="276" w:lineRule="auto"/>
              <w:rPr>
                <w:rFonts w:ascii="Arial" w:hAnsi="Arial" w:cs="Arial"/>
                <w:b/>
                <w:color w:val="000000" w:themeColor="text1"/>
                <w:sz w:val="22"/>
                <w:szCs w:val="22"/>
              </w:rPr>
            </w:pPr>
            <w:r w:rsidRPr="0088262F">
              <w:rPr>
                <w:rFonts w:ascii="Arial" w:hAnsi="Arial" w:cs="Arial"/>
                <w:b/>
                <w:color w:val="000000" w:themeColor="text1"/>
                <w:sz w:val="22"/>
                <w:szCs w:val="22"/>
              </w:rPr>
              <w:t>Тийм</w:t>
            </w:r>
          </w:p>
        </w:tc>
        <w:tc>
          <w:tcPr>
            <w:tcW w:w="850" w:type="dxa"/>
          </w:tcPr>
          <w:p w14:paraId="5142A9F0" w14:textId="77777777" w:rsidR="00A159B7" w:rsidRPr="0088262F" w:rsidRDefault="00A159B7" w:rsidP="003C2F1D">
            <w:pPr>
              <w:spacing w:line="276" w:lineRule="auto"/>
              <w:rPr>
                <w:rFonts w:ascii="Arial" w:hAnsi="Arial" w:cs="Arial"/>
                <w:color w:val="000000" w:themeColor="text1"/>
                <w:sz w:val="22"/>
                <w:szCs w:val="22"/>
              </w:rPr>
            </w:pPr>
          </w:p>
        </w:tc>
        <w:tc>
          <w:tcPr>
            <w:tcW w:w="1757" w:type="dxa"/>
          </w:tcPr>
          <w:p w14:paraId="057E3C2D" w14:textId="77777777" w:rsidR="00A159B7" w:rsidRPr="0088262F" w:rsidRDefault="00A159B7" w:rsidP="003C2F1D">
            <w:pPr>
              <w:spacing w:line="276" w:lineRule="auto"/>
              <w:jc w:val="both"/>
              <w:rPr>
                <w:rFonts w:ascii="Arial" w:hAnsi="Arial" w:cs="Arial"/>
                <w:noProof/>
                <w:color w:val="000000" w:themeColor="text1"/>
                <w:sz w:val="22"/>
                <w:szCs w:val="22"/>
              </w:rPr>
            </w:pPr>
            <w:r w:rsidRPr="0088262F">
              <w:rPr>
                <w:rFonts w:ascii="Arial" w:hAnsi="Arial" w:cs="Arial"/>
                <w:noProof/>
                <w:color w:val="000000" w:themeColor="text1"/>
                <w:sz w:val="22"/>
                <w:szCs w:val="22"/>
              </w:rPr>
              <w:t>Ямар нэгэн сөрөг нөлөө байхгүй.</w:t>
            </w:r>
          </w:p>
        </w:tc>
      </w:tr>
    </w:tbl>
    <w:p w14:paraId="18970E68" w14:textId="77777777" w:rsidR="00A159B7" w:rsidRPr="0088262F" w:rsidRDefault="00A159B7" w:rsidP="00A159B7">
      <w:pPr>
        <w:spacing w:line="276" w:lineRule="auto"/>
        <w:rPr>
          <w:rFonts w:ascii="Arial" w:hAnsi="Arial" w:cs="Arial"/>
          <w:b/>
          <w:color w:val="000000" w:themeColor="text1"/>
          <w:sz w:val="22"/>
          <w:szCs w:val="22"/>
        </w:rPr>
      </w:pPr>
    </w:p>
    <w:p w14:paraId="7610725C" w14:textId="77777777" w:rsidR="00A159B7" w:rsidRPr="0088262F" w:rsidRDefault="00A159B7" w:rsidP="00A159B7">
      <w:pPr>
        <w:spacing w:line="276" w:lineRule="auto"/>
        <w:jc w:val="center"/>
        <w:rPr>
          <w:rFonts w:ascii="Arial" w:hAnsi="Arial" w:cs="Arial"/>
          <w:b/>
          <w:color w:val="000000" w:themeColor="text1"/>
          <w:sz w:val="22"/>
          <w:szCs w:val="22"/>
        </w:rPr>
      </w:pPr>
    </w:p>
    <w:p w14:paraId="700037AB" w14:textId="77777777" w:rsidR="00A159B7" w:rsidRDefault="00A159B7" w:rsidP="00A159B7">
      <w:pPr>
        <w:spacing w:line="276" w:lineRule="auto"/>
        <w:jc w:val="center"/>
        <w:rPr>
          <w:rFonts w:ascii="Arial" w:hAnsi="Arial" w:cs="Arial"/>
          <w:b/>
          <w:color w:val="000000" w:themeColor="text1"/>
          <w:sz w:val="22"/>
          <w:szCs w:val="22"/>
        </w:rPr>
      </w:pPr>
      <w:r w:rsidRPr="0088262F">
        <w:rPr>
          <w:rFonts w:ascii="Arial" w:hAnsi="Arial" w:cs="Arial"/>
          <w:b/>
          <w:color w:val="000000" w:themeColor="text1"/>
          <w:sz w:val="22"/>
          <w:szCs w:val="22"/>
        </w:rPr>
        <w:t>ЭДИЙН ЗАСАГТ ҮЗҮҮЛЭХ ҮР НӨЛӨӨ</w:t>
      </w:r>
    </w:p>
    <w:p w14:paraId="53648BE3" w14:textId="77777777" w:rsidR="00A159B7" w:rsidRPr="0088262F" w:rsidRDefault="00A159B7" w:rsidP="00A159B7">
      <w:pPr>
        <w:spacing w:line="276" w:lineRule="auto"/>
        <w:jc w:val="center"/>
        <w:rPr>
          <w:rFonts w:ascii="Arial" w:hAnsi="Arial" w:cs="Arial"/>
          <w:b/>
          <w:color w:val="000000" w:themeColor="text1"/>
          <w:sz w:val="22"/>
          <w:szCs w:val="22"/>
        </w:rPr>
      </w:pPr>
    </w:p>
    <w:tbl>
      <w:tblPr>
        <w:tblW w:w="9981"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1"/>
        <w:gridCol w:w="3969"/>
        <w:gridCol w:w="851"/>
        <w:gridCol w:w="850"/>
        <w:gridCol w:w="2160"/>
      </w:tblGrid>
      <w:tr w:rsidR="00A159B7" w:rsidRPr="0088262F" w14:paraId="5D51B57C" w14:textId="77777777" w:rsidTr="003C2F1D">
        <w:tc>
          <w:tcPr>
            <w:tcW w:w="2151" w:type="dxa"/>
            <w:shd w:val="clear" w:color="auto" w:fill="E7E6E6"/>
            <w:vAlign w:val="center"/>
          </w:tcPr>
          <w:p w14:paraId="53576B8A" w14:textId="77777777" w:rsidR="00A159B7" w:rsidRPr="0088262F" w:rsidRDefault="00A159B7" w:rsidP="003C2F1D">
            <w:pPr>
              <w:spacing w:line="276" w:lineRule="auto"/>
              <w:jc w:val="center"/>
              <w:rPr>
                <w:rFonts w:ascii="Arial" w:hAnsi="Arial" w:cs="Arial"/>
                <w:b/>
                <w:color w:val="000000" w:themeColor="text1"/>
                <w:sz w:val="22"/>
                <w:szCs w:val="22"/>
              </w:rPr>
            </w:pPr>
            <w:r w:rsidRPr="0088262F">
              <w:rPr>
                <w:rFonts w:ascii="Arial" w:hAnsi="Arial" w:cs="Arial"/>
                <w:b/>
                <w:bCs/>
                <w:color w:val="000000" w:themeColor="text1"/>
                <w:sz w:val="22"/>
                <w:szCs w:val="22"/>
              </w:rPr>
              <w:t>Үзүүлэх үр нөлөө:</w:t>
            </w:r>
          </w:p>
        </w:tc>
        <w:tc>
          <w:tcPr>
            <w:tcW w:w="3969" w:type="dxa"/>
            <w:shd w:val="clear" w:color="auto" w:fill="E7E6E6"/>
            <w:vAlign w:val="center"/>
          </w:tcPr>
          <w:p w14:paraId="5BC5726F" w14:textId="77777777" w:rsidR="00A159B7" w:rsidRPr="0088262F" w:rsidRDefault="00A159B7" w:rsidP="003C2F1D">
            <w:pPr>
              <w:spacing w:line="276" w:lineRule="auto"/>
              <w:jc w:val="center"/>
              <w:rPr>
                <w:rFonts w:ascii="Arial" w:hAnsi="Arial" w:cs="Arial"/>
                <w:b/>
                <w:color w:val="000000" w:themeColor="text1"/>
                <w:sz w:val="22"/>
                <w:szCs w:val="22"/>
              </w:rPr>
            </w:pPr>
            <w:r w:rsidRPr="0088262F">
              <w:rPr>
                <w:rFonts w:ascii="Arial" w:hAnsi="Arial" w:cs="Arial"/>
                <w:b/>
                <w:color w:val="000000" w:themeColor="text1"/>
                <w:sz w:val="22"/>
                <w:szCs w:val="22"/>
              </w:rPr>
              <w:t xml:space="preserve">Холбогдох асуултууд </w:t>
            </w:r>
          </w:p>
        </w:tc>
        <w:tc>
          <w:tcPr>
            <w:tcW w:w="1701" w:type="dxa"/>
            <w:gridSpan w:val="2"/>
            <w:shd w:val="clear" w:color="auto" w:fill="E7E6E6"/>
            <w:vAlign w:val="center"/>
          </w:tcPr>
          <w:p w14:paraId="40C3FC58" w14:textId="77777777" w:rsidR="00A159B7" w:rsidRPr="0088262F" w:rsidRDefault="00A159B7" w:rsidP="003C2F1D">
            <w:pPr>
              <w:spacing w:line="276" w:lineRule="auto"/>
              <w:rPr>
                <w:rFonts w:ascii="Arial" w:hAnsi="Arial" w:cs="Arial"/>
                <w:b/>
                <w:color w:val="000000" w:themeColor="text1"/>
                <w:sz w:val="22"/>
                <w:szCs w:val="22"/>
              </w:rPr>
            </w:pPr>
            <w:r w:rsidRPr="0088262F">
              <w:rPr>
                <w:rFonts w:ascii="Arial" w:hAnsi="Arial" w:cs="Arial"/>
                <w:b/>
                <w:color w:val="000000" w:themeColor="text1"/>
                <w:sz w:val="22"/>
                <w:szCs w:val="22"/>
              </w:rPr>
              <w:t xml:space="preserve">   Хариулт </w:t>
            </w:r>
          </w:p>
        </w:tc>
        <w:tc>
          <w:tcPr>
            <w:tcW w:w="2160" w:type="dxa"/>
            <w:shd w:val="clear" w:color="auto" w:fill="E7E6E6"/>
          </w:tcPr>
          <w:p w14:paraId="39B484A6" w14:textId="77777777" w:rsidR="00A159B7" w:rsidRPr="0088262F" w:rsidRDefault="00A159B7" w:rsidP="003C2F1D">
            <w:pPr>
              <w:spacing w:line="276" w:lineRule="auto"/>
              <w:rPr>
                <w:rFonts w:ascii="Arial" w:hAnsi="Arial" w:cs="Arial"/>
                <w:b/>
                <w:color w:val="000000" w:themeColor="text1"/>
                <w:sz w:val="22"/>
                <w:szCs w:val="22"/>
              </w:rPr>
            </w:pPr>
            <w:r w:rsidRPr="0088262F">
              <w:rPr>
                <w:rFonts w:ascii="Arial" w:hAnsi="Arial" w:cs="Arial"/>
                <w:b/>
                <w:color w:val="000000" w:themeColor="text1"/>
                <w:sz w:val="22"/>
                <w:szCs w:val="22"/>
              </w:rPr>
              <w:t xml:space="preserve">       Тайлбар</w:t>
            </w:r>
          </w:p>
        </w:tc>
      </w:tr>
      <w:tr w:rsidR="00A159B7" w:rsidRPr="0088262F" w14:paraId="1FBA9B40" w14:textId="77777777" w:rsidTr="003C2F1D">
        <w:tc>
          <w:tcPr>
            <w:tcW w:w="2151" w:type="dxa"/>
            <w:vMerge w:val="restart"/>
          </w:tcPr>
          <w:p w14:paraId="22AC4671" w14:textId="77777777" w:rsidR="00A159B7" w:rsidRPr="0088262F" w:rsidRDefault="00A159B7" w:rsidP="003C2F1D">
            <w:pPr>
              <w:spacing w:line="276" w:lineRule="auto"/>
              <w:ind w:right="410"/>
              <w:rPr>
                <w:rFonts w:ascii="Arial" w:hAnsi="Arial" w:cs="Arial"/>
                <w:color w:val="000000" w:themeColor="text1"/>
                <w:sz w:val="22"/>
                <w:szCs w:val="22"/>
              </w:rPr>
            </w:pPr>
            <w:r w:rsidRPr="0088262F">
              <w:rPr>
                <w:rFonts w:ascii="Arial" w:hAnsi="Arial" w:cs="Arial"/>
                <w:color w:val="000000" w:themeColor="text1"/>
                <w:sz w:val="22"/>
                <w:szCs w:val="22"/>
              </w:rPr>
              <w:t>1.Дэлхийн зах зээл дээр өрсөлдөх чадвар</w:t>
            </w:r>
          </w:p>
          <w:p w14:paraId="46172236" w14:textId="77777777" w:rsidR="00A159B7" w:rsidRPr="0088262F" w:rsidRDefault="00A159B7" w:rsidP="003C2F1D">
            <w:pPr>
              <w:spacing w:line="276" w:lineRule="auto"/>
              <w:ind w:right="410"/>
              <w:rPr>
                <w:rFonts w:ascii="Arial" w:hAnsi="Arial" w:cs="Arial"/>
                <w:color w:val="000000" w:themeColor="text1"/>
                <w:sz w:val="22"/>
                <w:szCs w:val="22"/>
              </w:rPr>
            </w:pPr>
            <w:r w:rsidRPr="0088262F">
              <w:rPr>
                <w:rFonts w:ascii="Arial" w:hAnsi="Arial" w:cs="Arial"/>
                <w:color w:val="000000" w:themeColor="text1"/>
                <w:sz w:val="22"/>
                <w:szCs w:val="22"/>
              </w:rPr>
              <w:t> </w:t>
            </w:r>
          </w:p>
          <w:p w14:paraId="00883E33" w14:textId="77777777" w:rsidR="00A159B7" w:rsidRPr="0088262F" w:rsidRDefault="00A159B7" w:rsidP="003C2F1D">
            <w:pPr>
              <w:spacing w:line="276" w:lineRule="auto"/>
              <w:jc w:val="center"/>
              <w:rPr>
                <w:rFonts w:ascii="Arial" w:hAnsi="Arial" w:cs="Arial"/>
                <w:b/>
                <w:color w:val="000000" w:themeColor="text1"/>
                <w:sz w:val="22"/>
                <w:szCs w:val="22"/>
              </w:rPr>
            </w:pPr>
          </w:p>
        </w:tc>
        <w:tc>
          <w:tcPr>
            <w:tcW w:w="3969" w:type="dxa"/>
            <w:vAlign w:val="center"/>
          </w:tcPr>
          <w:p w14:paraId="05C6D012"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1.1.Дотоодын аж ахуйн нэгж болон гадаадын хөрөнгө оруулалттай аж ахуйн нэгж хоорондын өрсөлдөөнд нөлөө үзүүлэх эсэх</w:t>
            </w:r>
          </w:p>
        </w:tc>
        <w:tc>
          <w:tcPr>
            <w:tcW w:w="851" w:type="dxa"/>
            <w:vAlign w:val="center"/>
          </w:tcPr>
          <w:p w14:paraId="3728F617"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3EFB22A4" wp14:editId="436CD55B">
                      <wp:extent cx="241300" cy="120650"/>
                      <wp:effectExtent l="0" t="0" r="0" b="0"/>
                      <wp:docPr id="252" name="Rectangle 2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558BE0" id="Rectangle 2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p w14:paraId="3975B47E" w14:textId="77777777" w:rsidR="00A159B7" w:rsidRPr="0088262F" w:rsidRDefault="00A159B7" w:rsidP="003C2F1D">
            <w:pPr>
              <w:spacing w:line="276" w:lineRule="auto"/>
              <w:jc w:val="center"/>
              <w:rPr>
                <w:rFonts w:ascii="Arial" w:hAnsi="Arial" w:cs="Arial"/>
                <w:color w:val="000000" w:themeColor="text1"/>
                <w:sz w:val="22"/>
                <w:szCs w:val="22"/>
              </w:rPr>
            </w:pPr>
          </w:p>
        </w:tc>
        <w:tc>
          <w:tcPr>
            <w:tcW w:w="850" w:type="dxa"/>
            <w:vAlign w:val="center"/>
          </w:tcPr>
          <w:p w14:paraId="739A2215" w14:textId="77777777" w:rsidR="00A159B7" w:rsidRPr="0088262F" w:rsidRDefault="00A159B7" w:rsidP="003C2F1D">
            <w:pPr>
              <w:spacing w:line="276" w:lineRule="auto"/>
              <w:jc w:val="center"/>
              <w:rPr>
                <w:rFonts w:ascii="Arial" w:hAnsi="Arial" w:cs="Arial"/>
                <w:color w:val="000000" w:themeColor="text1"/>
                <w:sz w:val="22"/>
                <w:szCs w:val="22"/>
              </w:rPr>
            </w:pPr>
          </w:p>
          <w:p w14:paraId="7B1A7770" w14:textId="77777777" w:rsidR="00A159B7" w:rsidRPr="0088262F" w:rsidRDefault="00A159B7" w:rsidP="003C2F1D">
            <w:pPr>
              <w:spacing w:line="276" w:lineRule="auto"/>
              <w:jc w:val="center"/>
              <w:rPr>
                <w:rFonts w:ascii="Arial" w:hAnsi="Arial" w:cs="Arial"/>
                <w:b/>
                <w:color w:val="000000" w:themeColor="text1"/>
                <w:sz w:val="22"/>
                <w:szCs w:val="22"/>
              </w:rPr>
            </w:pPr>
            <w:r w:rsidRPr="0088262F">
              <w:rPr>
                <w:rFonts w:ascii="Arial" w:hAnsi="Arial" w:cs="Arial"/>
                <w:b/>
                <w:color w:val="000000" w:themeColor="text1"/>
                <w:sz w:val="22"/>
                <w:szCs w:val="22"/>
              </w:rPr>
              <w:t>Үгүй</w:t>
            </w:r>
          </w:p>
          <w:p w14:paraId="4164EE9C"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4141CD7D" wp14:editId="14750E8D">
                      <wp:extent cx="241300" cy="120650"/>
                      <wp:effectExtent l="0" t="0" r="0" b="0"/>
                      <wp:docPr id="251" name="Rectangle 2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E86482" id="Rectangle 2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2160" w:type="dxa"/>
            <w:vAlign w:val="center"/>
          </w:tcPr>
          <w:p w14:paraId="5822B84D"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Ямар нэгэн сөрөг нөлөө байхгүй.</w:t>
            </w:r>
          </w:p>
          <w:p w14:paraId="470555D0" w14:textId="77777777" w:rsidR="00A159B7" w:rsidRPr="0088262F" w:rsidRDefault="00A159B7" w:rsidP="003C2F1D">
            <w:pPr>
              <w:spacing w:line="276" w:lineRule="auto"/>
              <w:jc w:val="both"/>
              <w:rPr>
                <w:rFonts w:ascii="Arial" w:hAnsi="Arial" w:cs="Arial"/>
                <w:color w:val="000000" w:themeColor="text1"/>
                <w:sz w:val="22"/>
                <w:szCs w:val="22"/>
              </w:rPr>
            </w:pPr>
          </w:p>
          <w:p w14:paraId="32B9DF5C" w14:textId="77777777" w:rsidR="00A159B7" w:rsidRPr="0088262F" w:rsidRDefault="00A159B7" w:rsidP="003C2F1D">
            <w:pPr>
              <w:spacing w:line="276" w:lineRule="auto"/>
              <w:jc w:val="both"/>
              <w:rPr>
                <w:rFonts w:ascii="Arial" w:hAnsi="Arial" w:cs="Arial"/>
                <w:color w:val="000000" w:themeColor="text1"/>
                <w:sz w:val="22"/>
                <w:szCs w:val="22"/>
              </w:rPr>
            </w:pPr>
          </w:p>
        </w:tc>
      </w:tr>
      <w:tr w:rsidR="00A159B7" w:rsidRPr="0088262F" w14:paraId="4BA8E848" w14:textId="77777777" w:rsidTr="003C2F1D">
        <w:tc>
          <w:tcPr>
            <w:tcW w:w="2151" w:type="dxa"/>
            <w:vMerge/>
          </w:tcPr>
          <w:p w14:paraId="54E29D06" w14:textId="77777777" w:rsidR="00A159B7" w:rsidRPr="0088262F" w:rsidRDefault="00A159B7" w:rsidP="003C2F1D">
            <w:pPr>
              <w:spacing w:line="276" w:lineRule="auto"/>
              <w:rPr>
                <w:rFonts w:ascii="Arial" w:hAnsi="Arial" w:cs="Arial"/>
                <w:b/>
                <w:color w:val="000000" w:themeColor="text1"/>
                <w:sz w:val="22"/>
                <w:szCs w:val="22"/>
              </w:rPr>
            </w:pPr>
          </w:p>
        </w:tc>
        <w:tc>
          <w:tcPr>
            <w:tcW w:w="3969" w:type="dxa"/>
            <w:vAlign w:val="center"/>
          </w:tcPr>
          <w:p w14:paraId="14AEC08E"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1.2.Хил дамнасан хөрөнгө оруулалтын шилжилт хөдөлгөөнд нөлөө үзүүлэх эсэх (эдийн засгийн байршил өөрчлөгдөхийг оролцуулан)</w:t>
            </w:r>
          </w:p>
        </w:tc>
        <w:tc>
          <w:tcPr>
            <w:tcW w:w="851" w:type="dxa"/>
            <w:vAlign w:val="center"/>
          </w:tcPr>
          <w:p w14:paraId="0F1DC51B"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69BBFE67" wp14:editId="6C1BA4AF">
                      <wp:extent cx="241300" cy="120650"/>
                      <wp:effectExtent l="0" t="0" r="0" b="0"/>
                      <wp:docPr id="250" name="Rectangle 2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FA69A3" id="Rectangle 2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p w14:paraId="041F5529" w14:textId="77777777" w:rsidR="00A159B7" w:rsidRPr="0088262F" w:rsidRDefault="00A159B7" w:rsidP="003C2F1D">
            <w:pPr>
              <w:spacing w:line="276" w:lineRule="auto"/>
              <w:jc w:val="center"/>
              <w:rPr>
                <w:rFonts w:ascii="Arial" w:hAnsi="Arial" w:cs="Arial"/>
                <w:color w:val="000000" w:themeColor="text1"/>
                <w:sz w:val="22"/>
                <w:szCs w:val="22"/>
              </w:rPr>
            </w:pPr>
          </w:p>
          <w:p w14:paraId="4112A9C9" w14:textId="77777777" w:rsidR="00A159B7" w:rsidRPr="0088262F" w:rsidRDefault="00A159B7" w:rsidP="003C2F1D">
            <w:pPr>
              <w:spacing w:line="276" w:lineRule="auto"/>
              <w:jc w:val="center"/>
              <w:rPr>
                <w:rFonts w:ascii="Arial" w:hAnsi="Arial" w:cs="Arial"/>
                <w:color w:val="000000" w:themeColor="text1"/>
                <w:sz w:val="22"/>
                <w:szCs w:val="22"/>
              </w:rPr>
            </w:pPr>
          </w:p>
        </w:tc>
        <w:tc>
          <w:tcPr>
            <w:tcW w:w="850" w:type="dxa"/>
            <w:vAlign w:val="center"/>
          </w:tcPr>
          <w:p w14:paraId="04085E16" w14:textId="77777777" w:rsidR="00A159B7" w:rsidRPr="0088262F" w:rsidRDefault="00A159B7" w:rsidP="003C2F1D">
            <w:pPr>
              <w:spacing w:line="276" w:lineRule="auto"/>
              <w:jc w:val="center"/>
              <w:rPr>
                <w:rFonts w:ascii="Arial" w:hAnsi="Arial" w:cs="Arial"/>
                <w:b/>
                <w:color w:val="000000" w:themeColor="text1"/>
                <w:sz w:val="22"/>
                <w:szCs w:val="22"/>
              </w:rPr>
            </w:pPr>
            <w:r w:rsidRPr="0088262F">
              <w:rPr>
                <w:rFonts w:ascii="Arial" w:hAnsi="Arial" w:cs="Arial"/>
                <w:b/>
                <w:color w:val="000000" w:themeColor="text1"/>
                <w:sz w:val="22"/>
                <w:szCs w:val="22"/>
              </w:rPr>
              <w:t>Үгүй</w:t>
            </w:r>
          </w:p>
        </w:tc>
        <w:tc>
          <w:tcPr>
            <w:tcW w:w="2160" w:type="dxa"/>
            <w:vAlign w:val="center"/>
          </w:tcPr>
          <w:p w14:paraId="500E3235"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 Ямар нэгэн сөрөг нөлөө байхгүй</w:t>
            </w:r>
          </w:p>
        </w:tc>
      </w:tr>
      <w:tr w:rsidR="00A159B7" w:rsidRPr="0088262F" w14:paraId="15121D2E" w14:textId="77777777" w:rsidTr="003C2F1D">
        <w:trPr>
          <w:trHeight w:val="440"/>
        </w:trPr>
        <w:tc>
          <w:tcPr>
            <w:tcW w:w="2151" w:type="dxa"/>
            <w:vMerge/>
          </w:tcPr>
          <w:p w14:paraId="29E3E182" w14:textId="77777777" w:rsidR="00A159B7" w:rsidRPr="0088262F" w:rsidRDefault="00A159B7" w:rsidP="003C2F1D">
            <w:pPr>
              <w:spacing w:line="276" w:lineRule="auto"/>
              <w:rPr>
                <w:rFonts w:ascii="Arial" w:hAnsi="Arial" w:cs="Arial"/>
                <w:b/>
                <w:color w:val="000000" w:themeColor="text1"/>
                <w:sz w:val="22"/>
                <w:szCs w:val="22"/>
              </w:rPr>
            </w:pPr>
          </w:p>
        </w:tc>
        <w:tc>
          <w:tcPr>
            <w:tcW w:w="3969" w:type="dxa"/>
            <w:vAlign w:val="center"/>
          </w:tcPr>
          <w:p w14:paraId="264EF96B"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1.3.Дэлхийн зах зээл дээрх таагүй нөлөөллийг монголын зах зээлд орж ирэхээс хамгаалахад нөлөөлж чадах эсэх</w:t>
            </w:r>
          </w:p>
        </w:tc>
        <w:tc>
          <w:tcPr>
            <w:tcW w:w="851" w:type="dxa"/>
            <w:vAlign w:val="center"/>
          </w:tcPr>
          <w:p w14:paraId="3EC33265" w14:textId="77777777" w:rsidR="00A159B7" w:rsidRPr="0088262F" w:rsidRDefault="00A159B7" w:rsidP="003C2F1D">
            <w:pPr>
              <w:spacing w:line="276" w:lineRule="auto"/>
              <w:jc w:val="center"/>
              <w:rPr>
                <w:rFonts w:ascii="Arial" w:hAnsi="Arial" w:cs="Arial"/>
                <w:b/>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7B89C3A8" wp14:editId="6F240E6C">
                      <wp:extent cx="241300" cy="120650"/>
                      <wp:effectExtent l="0" t="0" r="0" b="0"/>
                      <wp:docPr id="249" name="Rectangle 2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847E07" id="Rectangle 2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1713331"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554A31F4" wp14:editId="1A6B4D10">
                      <wp:extent cx="241300" cy="120650"/>
                      <wp:effectExtent l="0" t="0" r="0" b="0"/>
                      <wp:docPr id="248" name="Rectangle 2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BD9F90" id="Rectangle 2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160" w:type="dxa"/>
            <w:vAlign w:val="center"/>
          </w:tcPr>
          <w:p w14:paraId="4EC5CB39"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Ямар нэгэн сөрөг нөлөө байхгүй</w:t>
            </w:r>
          </w:p>
        </w:tc>
      </w:tr>
      <w:tr w:rsidR="00A159B7" w:rsidRPr="0088262F" w14:paraId="7330E16C" w14:textId="77777777" w:rsidTr="003C2F1D">
        <w:trPr>
          <w:trHeight w:val="525"/>
        </w:trPr>
        <w:tc>
          <w:tcPr>
            <w:tcW w:w="2151" w:type="dxa"/>
            <w:vMerge w:val="restart"/>
          </w:tcPr>
          <w:p w14:paraId="72F62E85" w14:textId="77777777" w:rsidR="00A159B7" w:rsidRPr="0088262F" w:rsidRDefault="00A159B7" w:rsidP="003C2F1D">
            <w:pPr>
              <w:spacing w:line="276" w:lineRule="auto"/>
              <w:ind w:right="410"/>
              <w:jc w:val="both"/>
              <w:rPr>
                <w:rFonts w:ascii="Arial" w:hAnsi="Arial" w:cs="Arial"/>
                <w:color w:val="000000" w:themeColor="text1"/>
                <w:sz w:val="22"/>
                <w:szCs w:val="22"/>
              </w:rPr>
            </w:pPr>
            <w:r w:rsidRPr="0088262F">
              <w:rPr>
                <w:rFonts w:ascii="Arial" w:hAnsi="Arial" w:cs="Arial"/>
                <w:color w:val="000000" w:themeColor="text1"/>
                <w:sz w:val="22"/>
                <w:szCs w:val="22"/>
              </w:rPr>
              <w:t>2.Дотоодын зах зээлийн өрсөлдөх чадвар болон тогтвортой байдал</w:t>
            </w:r>
          </w:p>
          <w:p w14:paraId="6963A916" w14:textId="77777777" w:rsidR="00A159B7" w:rsidRPr="0088262F" w:rsidRDefault="00A159B7" w:rsidP="003C2F1D">
            <w:pPr>
              <w:spacing w:line="276" w:lineRule="auto"/>
              <w:jc w:val="center"/>
              <w:rPr>
                <w:rFonts w:ascii="Arial" w:hAnsi="Arial" w:cs="Arial"/>
                <w:b/>
                <w:color w:val="000000" w:themeColor="text1"/>
                <w:sz w:val="22"/>
                <w:szCs w:val="22"/>
              </w:rPr>
            </w:pPr>
          </w:p>
        </w:tc>
        <w:tc>
          <w:tcPr>
            <w:tcW w:w="3969" w:type="dxa"/>
            <w:vAlign w:val="center"/>
          </w:tcPr>
          <w:p w14:paraId="2F5AAC1A"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2.1.Хэрэглэгчдийн шийдвэр гаргах боломжийг бууруулах эсэх</w:t>
            </w:r>
          </w:p>
        </w:tc>
        <w:tc>
          <w:tcPr>
            <w:tcW w:w="851" w:type="dxa"/>
            <w:vAlign w:val="center"/>
          </w:tcPr>
          <w:p w14:paraId="448925A1"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2178161D" wp14:editId="16F50BF6">
                      <wp:extent cx="241300" cy="120650"/>
                      <wp:effectExtent l="0" t="0" r="0" b="0"/>
                      <wp:docPr id="247" name="Rectangle 2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1AF026" id="Rectangle 2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C757691" w14:textId="77777777" w:rsidR="00A159B7" w:rsidRPr="0088262F" w:rsidRDefault="00A159B7" w:rsidP="003C2F1D">
            <w:pPr>
              <w:spacing w:line="276" w:lineRule="auto"/>
              <w:jc w:val="center"/>
              <w:rPr>
                <w:rFonts w:ascii="Arial" w:hAnsi="Arial" w:cs="Arial"/>
                <w:b/>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51D8A366" wp14:editId="7F016162">
                      <wp:extent cx="241300" cy="120650"/>
                      <wp:effectExtent l="0" t="0" r="0" b="0"/>
                      <wp:docPr id="246" name="Rectangle 2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D11C14" id="Rectangle 2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160" w:type="dxa"/>
            <w:vAlign w:val="center"/>
          </w:tcPr>
          <w:p w14:paraId="215273CA"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 Ямар нэгэн сөрөг нөлөө байхгүй</w:t>
            </w:r>
          </w:p>
        </w:tc>
      </w:tr>
      <w:tr w:rsidR="00A159B7" w:rsidRPr="0088262F" w14:paraId="765678A9" w14:textId="77777777" w:rsidTr="003C2F1D">
        <w:trPr>
          <w:trHeight w:val="525"/>
        </w:trPr>
        <w:tc>
          <w:tcPr>
            <w:tcW w:w="2151" w:type="dxa"/>
            <w:vMerge/>
          </w:tcPr>
          <w:p w14:paraId="3544F2A8" w14:textId="77777777" w:rsidR="00A159B7" w:rsidRPr="0088262F" w:rsidRDefault="00A159B7" w:rsidP="003C2F1D">
            <w:pPr>
              <w:spacing w:line="276" w:lineRule="auto"/>
              <w:jc w:val="center"/>
              <w:rPr>
                <w:rFonts w:ascii="Arial" w:hAnsi="Arial" w:cs="Arial"/>
                <w:b/>
                <w:color w:val="000000" w:themeColor="text1"/>
                <w:sz w:val="22"/>
                <w:szCs w:val="22"/>
              </w:rPr>
            </w:pPr>
          </w:p>
        </w:tc>
        <w:tc>
          <w:tcPr>
            <w:tcW w:w="3969" w:type="dxa"/>
            <w:vAlign w:val="center"/>
          </w:tcPr>
          <w:p w14:paraId="311DEBC7"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2.2.Хязгаарлагдмал өрсөлдөөний улмаас үнийн хөөрөгдлийг бий болгох эсэх</w:t>
            </w:r>
          </w:p>
        </w:tc>
        <w:tc>
          <w:tcPr>
            <w:tcW w:w="851" w:type="dxa"/>
            <w:vAlign w:val="center"/>
          </w:tcPr>
          <w:p w14:paraId="63EAF57A"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7301EAEE" wp14:editId="2B9E8FE4">
                      <wp:extent cx="241300" cy="120650"/>
                      <wp:effectExtent l="0" t="0" r="0" b="0"/>
                      <wp:docPr id="245" name="Rectangle 2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3F3ADE" id="Rectangle 2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7D82E66" w14:textId="77777777" w:rsidR="00A159B7" w:rsidRPr="0088262F" w:rsidRDefault="00A159B7" w:rsidP="003C2F1D">
            <w:pPr>
              <w:spacing w:line="276" w:lineRule="auto"/>
              <w:jc w:val="center"/>
              <w:rPr>
                <w:rFonts w:ascii="Arial" w:hAnsi="Arial" w:cs="Arial"/>
                <w:b/>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7D02F92A" wp14:editId="761DAA34">
                      <wp:extent cx="241300" cy="120650"/>
                      <wp:effectExtent l="0" t="0" r="0" b="0"/>
                      <wp:docPr id="244" name="Rectangle 2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3B6013" id="Rectangle 2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160" w:type="dxa"/>
            <w:vAlign w:val="center"/>
          </w:tcPr>
          <w:p w14:paraId="4B78DA2B"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 Ямар нэгэн сөрөг нөлөө байхгүй</w:t>
            </w:r>
          </w:p>
        </w:tc>
      </w:tr>
      <w:tr w:rsidR="00A159B7" w:rsidRPr="0088262F" w14:paraId="702787B6" w14:textId="77777777" w:rsidTr="003C2F1D">
        <w:trPr>
          <w:trHeight w:val="525"/>
        </w:trPr>
        <w:tc>
          <w:tcPr>
            <w:tcW w:w="2151" w:type="dxa"/>
            <w:vMerge/>
          </w:tcPr>
          <w:p w14:paraId="6E5FF1D0" w14:textId="77777777" w:rsidR="00A159B7" w:rsidRPr="0088262F" w:rsidRDefault="00A159B7" w:rsidP="003C2F1D">
            <w:pPr>
              <w:spacing w:line="276" w:lineRule="auto"/>
              <w:jc w:val="center"/>
              <w:rPr>
                <w:rFonts w:ascii="Arial" w:hAnsi="Arial" w:cs="Arial"/>
                <w:b/>
                <w:color w:val="000000" w:themeColor="text1"/>
                <w:sz w:val="22"/>
                <w:szCs w:val="22"/>
              </w:rPr>
            </w:pPr>
          </w:p>
        </w:tc>
        <w:tc>
          <w:tcPr>
            <w:tcW w:w="3969" w:type="dxa"/>
            <w:vAlign w:val="center"/>
          </w:tcPr>
          <w:p w14:paraId="71CCB3AB"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2.3.Зах зээлд шинээр орж ирж байгаа аж ахуйн нэгжид бэрхшээл, хүндрэл бий болгох эсэх</w:t>
            </w:r>
          </w:p>
        </w:tc>
        <w:tc>
          <w:tcPr>
            <w:tcW w:w="851" w:type="dxa"/>
            <w:vAlign w:val="center"/>
          </w:tcPr>
          <w:p w14:paraId="551591BE"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6B178719" wp14:editId="00A6ADD1">
                      <wp:extent cx="241300" cy="120650"/>
                      <wp:effectExtent l="0" t="0" r="0" b="0"/>
                      <wp:docPr id="243" name="Rectangle 2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25CA28" id="Rectangle 2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7851225"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1566D56A" wp14:editId="2515F69D">
                      <wp:extent cx="241300" cy="120650"/>
                      <wp:effectExtent l="0" t="0" r="0" b="0"/>
                      <wp:docPr id="242" name="Rectangle 2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E6818A" id="Rectangle 2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160" w:type="dxa"/>
            <w:vAlign w:val="center"/>
          </w:tcPr>
          <w:p w14:paraId="0715F368"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 Ямар нэгэн сөрөг нөлөө байхгүй</w:t>
            </w:r>
          </w:p>
        </w:tc>
      </w:tr>
      <w:tr w:rsidR="00A159B7" w:rsidRPr="0088262F" w14:paraId="7FF50CF3" w14:textId="77777777" w:rsidTr="003C2F1D">
        <w:trPr>
          <w:trHeight w:val="525"/>
        </w:trPr>
        <w:tc>
          <w:tcPr>
            <w:tcW w:w="2151" w:type="dxa"/>
            <w:vMerge/>
          </w:tcPr>
          <w:p w14:paraId="378E5464" w14:textId="77777777" w:rsidR="00A159B7" w:rsidRPr="0088262F" w:rsidRDefault="00A159B7" w:rsidP="003C2F1D">
            <w:pPr>
              <w:spacing w:line="276" w:lineRule="auto"/>
              <w:jc w:val="center"/>
              <w:rPr>
                <w:rFonts w:ascii="Arial" w:hAnsi="Arial" w:cs="Arial"/>
                <w:b/>
                <w:color w:val="000000" w:themeColor="text1"/>
                <w:sz w:val="22"/>
                <w:szCs w:val="22"/>
              </w:rPr>
            </w:pPr>
          </w:p>
        </w:tc>
        <w:tc>
          <w:tcPr>
            <w:tcW w:w="3969" w:type="dxa"/>
            <w:vAlign w:val="center"/>
          </w:tcPr>
          <w:p w14:paraId="6A486328"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2.4.Зах зээлд шинээр монопол</w:t>
            </w:r>
            <w:r>
              <w:rPr>
                <w:rFonts w:ascii="Arial" w:hAnsi="Arial" w:cs="Arial"/>
                <w:color w:val="000000" w:themeColor="text1"/>
                <w:sz w:val="22"/>
                <w:szCs w:val="22"/>
              </w:rPr>
              <w:t>ы</w:t>
            </w:r>
            <w:r w:rsidRPr="0088262F">
              <w:rPr>
                <w:rFonts w:ascii="Arial" w:hAnsi="Arial" w:cs="Arial"/>
                <w:color w:val="000000" w:themeColor="text1"/>
                <w:sz w:val="22"/>
                <w:szCs w:val="22"/>
              </w:rPr>
              <w:t>г бий болгох эсэх</w:t>
            </w:r>
          </w:p>
        </w:tc>
        <w:tc>
          <w:tcPr>
            <w:tcW w:w="851" w:type="dxa"/>
            <w:vAlign w:val="center"/>
          </w:tcPr>
          <w:p w14:paraId="7610E5C5"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56A29F5E" wp14:editId="37C8AF6E">
                      <wp:extent cx="241300" cy="120650"/>
                      <wp:effectExtent l="0" t="0" r="0" b="0"/>
                      <wp:docPr id="241" name="Rectangle 2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90246E" id="Rectangle 2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014BBA85"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28FEDBB0" wp14:editId="543EC8C7">
                      <wp:extent cx="241300" cy="120650"/>
                      <wp:effectExtent l="0" t="0" r="0" b="0"/>
                      <wp:docPr id="240" name="Rectangle 24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DB8D87" id="Rectangle 2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160" w:type="dxa"/>
            <w:vAlign w:val="center"/>
          </w:tcPr>
          <w:p w14:paraId="513F2ED9"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 Ямар нэгэн сөрөг нөлөө байхгүй</w:t>
            </w:r>
          </w:p>
        </w:tc>
      </w:tr>
      <w:tr w:rsidR="00A159B7" w:rsidRPr="0088262F" w14:paraId="5C0089C3" w14:textId="77777777" w:rsidTr="003C2F1D">
        <w:trPr>
          <w:trHeight w:val="525"/>
        </w:trPr>
        <w:tc>
          <w:tcPr>
            <w:tcW w:w="2151" w:type="dxa"/>
            <w:vMerge w:val="restart"/>
          </w:tcPr>
          <w:p w14:paraId="76FED4F0" w14:textId="77777777" w:rsidR="00A159B7" w:rsidRPr="0088262F" w:rsidRDefault="00A159B7" w:rsidP="003C2F1D">
            <w:pPr>
              <w:spacing w:line="276" w:lineRule="auto"/>
              <w:rPr>
                <w:rFonts w:ascii="Arial" w:hAnsi="Arial" w:cs="Arial"/>
                <w:b/>
                <w:color w:val="000000" w:themeColor="text1"/>
                <w:sz w:val="22"/>
                <w:szCs w:val="22"/>
              </w:rPr>
            </w:pPr>
            <w:r w:rsidRPr="0088262F">
              <w:rPr>
                <w:rFonts w:ascii="Arial" w:hAnsi="Arial" w:cs="Arial"/>
                <w:color w:val="000000" w:themeColor="text1"/>
                <w:sz w:val="22"/>
                <w:szCs w:val="22"/>
              </w:rPr>
              <w:t>3.Аж ахуйн нэгжийн үйлдвэрлэлийн болон захиргааны зардал</w:t>
            </w:r>
          </w:p>
        </w:tc>
        <w:tc>
          <w:tcPr>
            <w:tcW w:w="3969" w:type="dxa"/>
            <w:vAlign w:val="center"/>
          </w:tcPr>
          <w:p w14:paraId="293BF566"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3.1.Зохицуулалтын хувилбарыг хэрэгжүүлснээр аж ахуйн нэгжид шинээр зардал үүсэх эсэх</w:t>
            </w:r>
          </w:p>
        </w:tc>
        <w:tc>
          <w:tcPr>
            <w:tcW w:w="851" w:type="dxa"/>
            <w:vAlign w:val="center"/>
          </w:tcPr>
          <w:p w14:paraId="7C42076B"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07A94BF8" wp14:editId="04D41C20">
                      <wp:extent cx="241300" cy="120650"/>
                      <wp:effectExtent l="0" t="0" r="0" b="0"/>
                      <wp:docPr id="239" name="Rectangle 2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A7D61A" id="Rectangle 2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0C238B03"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58479F7C" wp14:editId="4EBE4A29">
                      <wp:extent cx="241300" cy="120650"/>
                      <wp:effectExtent l="0" t="0" r="0" b="0"/>
                      <wp:docPr id="238" name="Rectangle 2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0DD35B" id="Rectangle 2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160" w:type="dxa"/>
            <w:vAlign w:val="center"/>
          </w:tcPr>
          <w:p w14:paraId="4A989E5F"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 Ямар нэгэн сөрөг нөлөө байхгүй</w:t>
            </w:r>
          </w:p>
        </w:tc>
      </w:tr>
      <w:tr w:rsidR="00A159B7" w:rsidRPr="0088262F" w14:paraId="6F2CA8AE" w14:textId="77777777" w:rsidTr="003C2F1D">
        <w:trPr>
          <w:trHeight w:val="525"/>
        </w:trPr>
        <w:tc>
          <w:tcPr>
            <w:tcW w:w="2151" w:type="dxa"/>
            <w:vMerge/>
          </w:tcPr>
          <w:p w14:paraId="1BB1E338" w14:textId="77777777" w:rsidR="00A159B7" w:rsidRPr="0088262F" w:rsidRDefault="00A159B7" w:rsidP="003C2F1D">
            <w:pPr>
              <w:spacing w:line="276" w:lineRule="auto"/>
              <w:jc w:val="center"/>
              <w:rPr>
                <w:rFonts w:ascii="Arial" w:hAnsi="Arial" w:cs="Arial"/>
                <w:b/>
                <w:color w:val="000000" w:themeColor="text1"/>
                <w:sz w:val="22"/>
                <w:szCs w:val="22"/>
              </w:rPr>
            </w:pPr>
          </w:p>
        </w:tc>
        <w:tc>
          <w:tcPr>
            <w:tcW w:w="3969" w:type="dxa"/>
            <w:vAlign w:val="center"/>
          </w:tcPr>
          <w:p w14:paraId="1266ABF8"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3.2.Санхүүжилтийн эх үүсвэр олж авахад нөлөө үзүүлэх эсэх</w:t>
            </w:r>
          </w:p>
        </w:tc>
        <w:tc>
          <w:tcPr>
            <w:tcW w:w="851" w:type="dxa"/>
            <w:vAlign w:val="center"/>
          </w:tcPr>
          <w:p w14:paraId="07E00DA8"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752FF93B" wp14:editId="4C7953AE">
                      <wp:extent cx="241300" cy="120650"/>
                      <wp:effectExtent l="0" t="0" r="0" b="0"/>
                      <wp:docPr id="237" name="Rectangle 2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99F6EC" id="Rectangle 2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978A13A"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658C0ECE" wp14:editId="4920D172">
                      <wp:extent cx="241300" cy="120650"/>
                      <wp:effectExtent l="0" t="0" r="0" b="0"/>
                      <wp:docPr id="236" name="Rectangle 2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3622A2" id="Rectangle 2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160" w:type="dxa"/>
            <w:vAlign w:val="center"/>
          </w:tcPr>
          <w:p w14:paraId="63CDF493"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 Ямар нэгэн сөрөг нөлөө байхгүй</w:t>
            </w:r>
          </w:p>
        </w:tc>
      </w:tr>
      <w:tr w:rsidR="00A159B7" w:rsidRPr="0088262F" w14:paraId="449C4BBA" w14:textId="77777777" w:rsidTr="003C2F1D">
        <w:trPr>
          <w:trHeight w:val="525"/>
        </w:trPr>
        <w:tc>
          <w:tcPr>
            <w:tcW w:w="2151" w:type="dxa"/>
            <w:vMerge/>
          </w:tcPr>
          <w:p w14:paraId="1F501007" w14:textId="77777777" w:rsidR="00A159B7" w:rsidRPr="0088262F" w:rsidRDefault="00A159B7" w:rsidP="003C2F1D">
            <w:pPr>
              <w:spacing w:line="276" w:lineRule="auto"/>
              <w:jc w:val="center"/>
              <w:rPr>
                <w:rFonts w:ascii="Arial" w:hAnsi="Arial" w:cs="Arial"/>
                <w:b/>
                <w:color w:val="000000" w:themeColor="text1"/>
                <w:sz w:val="22"/>
                <w:szCs w:val="22"/>
              </w:rPr>
            </w:pPr>
          </w:p>
        </w:tc>
        <w:tc>
          <w:tcPr>
            <w:tcW w:w="3969" w:type="dxa"/>
            <w:vAlign w:val="center"/>
          </w:tcPr>
          <w:p w14:paraId="5D8396E9"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3.3.Зах зээлээс тодорхой бараа бүтээгдэхүүнийг худалдан авахад хүргэх эсэх</w:t>
            </w:r>
          </w:p>
        </w:tc>
        <w:tc>
          <w:tcPr>
            <w:tcW w:w="851" w:type="dxa"/>
            <w:vAlign w:val="center"/>
          </w:tcPr>
          <w:p w14:paraId="1C415598"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0B0FEFBD" wp14:editId="7D6CD9A8">
                      <wp:extent cx="241300" cy="120650"/>
                      <wp:effectExtent l="0" t="0" r="0" b="0"/>
                      <wp:docPr id="235" name="Rectangle 2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45B698" id="Rectangle 2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17D5FBE"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53E7047B" wp14:editId="60A3C5AA">
                      <wp:extent cx="241300" cy="120650"/>
                      <wp:effectExtent l="0" t="0" r="0" b="0"/>
                      <wp:docPr id="234" name="Rectangle 2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1CFA8D" id="Rectangle 2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160" w:type="dxa"/>
            <w:vAlign w:val="center"/>
          </w:tcPr>
          <w:p w14:paraId="11CEC65B"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 Ямар нэгэн сөрөг нөлөө байхгүй</w:t>
            </w:r>
          </w:p>
        </w:tc>
      </w:tr>
      <w:tr w:rsidR="00A159B7" w:rsidRPr="0088262F" w14:paraId="45BA1874" w14:textId="77777777" w:rsidTr="003C2F1D">
        <w:trPr>
          <w:trHeight w:val="525"/>
        </w:trPr>
        <w:tc>
          <w:tcPr>
            <w:tcW w:w="2151" w:type="dxa"/>
            <w:vMerge/>
          </w:tcPr>
          <w:p w14:paraId="3B120107" w14:textId="77777777" w:rsidR="00A159B7" w:rsidRPr="0088262F" w:rsidRDefault="00A159B7" w:rsidP="003C2F1D">
            <w:pPr>
              <w:spacing w:line="276" w:lineRule="auto"/>
              <w:jc w:val="center"/>
              <w:rPr>
                <w:rFonts w:ascii="Arial" w:hAnsi="Arial" w:cs="Arial"/>
                <w:b/>
                <w:color w:val="000000" w:themeColor="text1"/>
                <w:sz w:val="22"/>
                <w:szCs w:val="22"/>
              </w:rPr>
            </w:pPr>
          </w:p>
        </w:tc>
        <w:tc>
          <w:tcPr>
            <w:tcW w:w="3969" w:type="dxa"/>
            <w:vAlign w:val="center"/>
          </w:tcPr>
          <w:p w14:paraId="3CBE36F2"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3.4.Бараа бүтээгдэхүүний борлуулалтад ямар нэг хязгаарлалт, эсхүл хориг тавих эсэх</w:t>
            </w:r>
          </w:p>
        </w:tc>
        <w:tc>
          <w:tcPr>
            <w:tcW w:w="851" w:type="dxa"/>
            <w:vAlign w:val="center"/>
          </w:tcPr>
          <w:p w14:paraId="684EADBD"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05E2E294" wp14:editId="6C1AF6BE">
                      <wp:extent cx="241300" cy="120650"/>
                      <wp:effectExtent l="0" t="0" r="0" b="0"/>
                      <wp:docPr id="233" name="Rectangle 2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4F960B" id="Rectangle 2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D6C24F8"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6178D2F4" wp14:editId="7341C543">
                      <wp:extent cx="241300" cy="120650"/>
                      <wp:effectExtent l="0" t="0" r="0" b="0"/>
                      <wp:docPr id="232" name="Rectangle 2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8B48F7" id="Rectangle 2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160" w:type="dxa"/>
            <w:vAlign w:val="center"/>
          </w:tcPr>
          <w:p w14:paraId="28D31ADB"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 Ямар нэгэн сөрөг нөлөө байхгүй</w:t>
            </w:r>
          </w:p>
        </w:tc>
      </w:tr>
      <w:tr w:rsidR="00A159B7" w:rsidRPr="0088262F" w14:paraId="621410CB" w14:textId="77777777" w:rsidTr="003C2F1D">
        <w:trPr>
          <w:trHeight w:val="525"/>
        </w:trPr>
        <w:tc>
          <w:tcPr>
            <w:tcW w:w="2151" w:type="dxa"/>
            <w:vMerge/>
          </w:tcPr>
          <w:p w14:paraId="0F48EC44" w14:textId="77777777" w:rsidR="00A159B7" w:rsidRPr="0088262F" w:rsidRDefault="00A159B7" w:rsidP="003C2F1D">
            <w:pPr>
              <w:spacing w:line="276" w:lineRule="auto"/>
              <w:jc w:val="center"/>
              <w:rPr>
                <w:rFonts w:ascii="Arial" w:hAnsi="Arial" w:cs="Arial"/>
                <w:b/>
                <w:color w:val="000000" w:themeColor="text1"/>
                <w:sz w:val="22"/>
                <w:szCs w:val="22"/>
              </w:rPr>
            </w:pPr>
          </w:p>
        </w:tc>
        <w:tc>
          <w:tcPr>
            <w:tcW w:w="3969" w:type="dxa"/>
            <w:vAlign w:val="center"/>
          </w:tcPr>
          <w:p w14:paraId="7B9CA32C"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3.5.Аж ахуйн нэгжийг үйл ажиллагаагаа зогсооход хүргэх эсэх</w:t>
            </w:r>
          </w:p>
        </w:tc>
        <w:tc>
          <w:tcPr>
            <w:tcW w:w="851" w:type="dxa"/>
            <w:vAlign w:val="center"/>
          </w:tcPr>
          <w:p w14:paraId="432CD136"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3D398763" wp14:editId="630BB81B">
                      <wp:extent cx="241300" cy="120650"/>
                      <wp:effectExtent l="0" t="0" r="0" b="0"/>
                      <wp:docPr id="231" name="Rectangle 2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3EF73D" id="Rectangle 2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962D2C5"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53A2C72A" wp14:editId="26BF6A8E">
                      <wp:extent cx="241300" cy="120650"/>
                      <wp:effectExtent l="0" t="0" r="0" b="0"/>
                      <wp:docPr id="230" name="Rectangle 2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38F5A9" id="Rectangle 2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160" w:type="dxa"/>
            <w:vAlign w:val="center"/>
          </w:tcPr>
          <w:p w14:paraId="4F3C945A"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 Ямар нэгэн сөрөг нөлөө байхгүй</w:t>
            </w:r>
          </w:p>
        </w:tc>
      </w:tr>
      <w:tr w:rsidR="00A159B7" w:rsidRPr="0088262F" w14:paraId="048A3ABE" w14:textId="77777777" w:rsidTr="003C2F1D">
        <w:trPr>
          <w:trHeight w:val="525"/>
        </w:trPr>
        <w:tc>
          <w:tcPr>
            <w:tcW w:w="2151" w:type="dxa"/>
            <w:vAlign w:val="center"/>
          </w:tcPr>
          <w:p w14:paraId="36D51C41" w14:textId="77777777" w:rsidR="00A159B7" w:rsidRPr="0088262F" w:rsidRDefault="00A159B7" w:rsidP="003C2F1D">
            <w:pPr>
              <w:spacing w:line="276" w:lineRule="auto"/>
              <w:ind w:right="410"/>
              <w:jc w:val="both"/>
              <w:rPr>
                <w:rFonts w:ascii="Arial" w:hAnsi="Arial" w:cs="Arial"/>
                <w:color w:val="000000" w:themeColor="text1"/>
                <w:sz w:val="22"/>
                <w:szCs w:val="22"/>
              </w:rPr>
            </w:pPr>
            <w:r w:rsidRPr="0088262F">
              <w:rPr>
                <w:rFonts w:ascii="Arial" w:hAnsi="Arial" w:cs="Arial"/>
                <w:color w:val="000000" w:themeColor="text1"/>
                <w:sz w:val="22"/>
                <w:szCs w:val="22"/>
              </w:rPr>
              <w:t>4.Мэдээлэх үүргийн улмаас үүс</w:t>
            </w:r>
            <w:r>
              <w:rPr>
                <w:rFonts w:ascii="Arial" w:hAnsi="Arial" w:cs="Arial"/>
                <w:color w:val="000000" w:themeColor="text1"/>
                <w:sz w:val="22"/>
                <w:szCs w:val="22"/>
              </w:rPr>
              <w:t>эж</w:t>
            </w:r>
            <w:r w:rsidRPr="0088262F">
              <w:rPr>
                <w:rFonts w:ascii="Arial" w:hAnsi="Arial" w:cs="Arial"/>
                <w:color w:val="000000" w:themeColor="text1"/>
                <w:sz w:val="22"/>
                <w:szCs w:val="22"/>
              </w:rPr>
              <w:t xml:space="preserve"> байгаа захиргааны зардлын ачаалал</w:t>
            </w:r>
          </w:p>
          <w:p w14:paraId="28A9C1A8" w14:textId="77777777" w:rsidR="00A159B7" w:rsidRPr="0088262F" w:rsidRDefault="00A159B7" w:rsidP="003C2F1D">
            <w:pPr>
              <w:spacing w:line="276" w:lineRule="auto"/>
              <w:ind w:right="410"/>
              <w:jc w:val="both"/>
              <w:rPr>
                <w:rFonts w:ascii="Arial" w:hAnsi="Arial" w:cs="Arial"/>
                <w:color w:val="000000" w:themeColor="text1"/>
                <w:sz w:val="22"/>
                <w:szCs w:val="22"/>
              </w:rPr>
            </w:pPr>
          </w:p>
        </w:tc>
        <w:tc>
          <w:tcPr>
            <w:tcW w:w="3969" w:type="dxa"/>
            <w:vAlign w:val="center"/>
          </w:tcPr>
          <w:p w14:paraId="13770DEB"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4.1.Хуулийн этгээдэд захиргааны шинж чанартай нэмэлт зардал (Тухайлбал, мэдээлэх, тайлан гаргах г.м) бий болгох эсэх</w:t>
            </w:r>
          </w:p>
          <w:p w14:paraId="595DB993" w14:textId="77777777" w:rsidR="00A159B7" w:rsidRPr="0088262F" w:rsidRDefault="00A159B7" w:rsidP="003C2F1D">
            <w:pPr>
              <w:spacing w:line="276" w:lineRule="auto"/>
              <w:jc w:val="both"/>
              <w:rPr>
                <w:rFonts w:ascii="Arial" w:hAnsi="Arial" w:cs="Arial"/>
                <w:color w:val="000000" w:themeColor="text1"/>
                <w:sz w:val="22"/>
                <w:szCs w:val="22"/>
              </w:rPr>
            </w:pPr>
          </w:p>
        </w:tc>
        <w:tc>
          <w:tcPr>
            <w:tcW w:w="851" w:type="dxa"/>
            <w:vAlign w:val="center"/>
          </w:tcPr>
          <w:p w14:paraId="7BA527FF"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18678A54" wp14:editId="57326998">
                      <wp:extent cx="241300" cy="120650"/>
                      <wp:effectExtent l="0" t="0" r="0" b="0"/>
                      <wp:docPr id="229" name="Rectangle 2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5DC1F5" id="Rectangle 2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09FC5B8C"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4409C515" wp14:editId="45DAA0CD">
                      <wp:extent cx="241300" cy="120650"/>
                      <wp:effectExtent l="0" t="0" r="0" b="0"/>
                      <wp:docPr id="228" name="Rectangle 2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CED844" id="Rectangle 2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160" w:type="dxa"/>
            <w:vAlign w:val="center"/>
          </w:tcPr>
          <w:p w14:paraId="3150D1B8"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w:t>Ямар нэгэн сөрөг нөлөө байхгүй.</w:t>
            </w:r>
          </w:p>
        </w:tc>
      </w:tr>
      <w:tr w:rsidR="00A159B7" w:rsidRPr="0088262F" w14:paraId="6FEB646F" w14:textId="77777777" w:rsidTr="003C2F1D">
        <w:trPr>
          <w:trHeight w:val="525"/>
        </w:trPr>
        <w:tc>
          <w:tcPr>
            <w:tcW w:w="2151" w:type="dxa"/>
            <w:vMerge w:val="restart"/>
          </w:tcPr>
          <w:p w14:paraId="45FC35A8" w14:textId="77777777" w:rsidR="00A159B7" w:rsidRPr="0088262F" w:rsidRDefault="00A159B7" w:rsidP="003C2F1D">
            <w:pPr>
              <w:spacing w:line="276" w:lineRule="auto"/>
              <w:ind w:right="410"/>
              <w:rPr>
                <w:rFonts w:ascii="Arial" w:hAnsi="Arial" w:cs="Arial"/>
                <w:color w:val="000000" w:themeColor="text1"/>
                <w:sz w:val="22"/>
                <w:szCs w:val="22"/>
              </w:rPr>
            </w:pPr>
            <w:r w:rsidRPr="0088262F">
              <w:rPr>
                <w:rFonts w:ascii="Arial" w:hAnsi="Arial" w:cs="Arial"/>
                <w:color w:val="000000" w:themeColor="text1"/>
                <w:sz w:val="22"/>
                <w:szCs w:val="22"/>
              </w:rPr>
              <w:t>5.Өмчлөх эрх</w:t>
            </w:r>
          </w:p>
        </w:tc>
        <w:tc>
          <w:tcPr>
            <w:tcW w:w="3969" w:type="dxa"/>
            <w:vAlign w:val="center"/>
          </w:tcPr>
          <w:p w14:paraId="77A3556E"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5.1.Өмчлөх эрхийг (үл хөдлөх, хөдлөх эд хөрөнгө, эдийн бус баялаг зэргийг) хөндсөн зохицуулалт бий болох эсэх</w:t>
            </w:r>
          </w:p>
        </w:tc>
        <w:tc>
          <w:tcPr>
            <w:tcW w:w="851" w:type="dxa"/>
            <w:vAlign w:val="center"/>
          </w:tcPr>
          <w:p w14:paraId="50115046"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6F57C112" wp14:editId="1496BF43">
                      <wp:extent cx="241300" cy="120650"/>
                      <wp:effectExtent l="0" t="0" r="0" b="0"/>
                      <wp:docPr id="227" name="Rectangle 2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D4E615" id="Rectangle 2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3417C40" w14:textId="77777777" w:rsidR="00A159B7" w:rsidRPr="0088262F" w:rsidRDefault="00A159B7" w:rsidP="003C2F1D">
            <w:pPr>
              <w:spacing w:line="276" w:lineRule="auto"/>
              <w:jc w:val="center"/>
              <w:rPr>
                <w:rFonts w:ascii="Arial" w:hAnsi="Arial" w:cs="Arial"/>
                <w:b/>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76341A38" wp14:editId="47DECEFA">
                      <wp:extent cx="241300" cy="120650"/>
                      <wp:effectExtent l="0" t="0" r="0" b="0"/>
                      <wp:docPr id="226" name="Rectangle 2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5148A5" id="Rectangle 2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160" w:type="dxa"/>
            <w:vAlign w:val="center"/>
          </w:tcPr>
          <w:p w14:paraId="42486F87"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 Ямар нэгэн сөрөг нөлөө байхгүй</w:t>
            </w:r>
          </w:p>
        </w:tc>
      </w:tr>
      <w:tr w:rsidR="00A159B7" w:rsidRPr="0088262F" w14:paraId="50E74636" w14:textId="77777777" w:rsidTr="003C2F1D">
        <w:trPr>
          <w:trHeight w:val="525"/>
        </w:trPr>
        <w:tc>
          <w:tcPr>
            <w:tcW w:w="2151" w:type="dxa"/>
            <w:vMerge/>
          </w:tcPr>
          <w:p w14:paraId="3478E0B9" w14:textId="77777777" w:rsidR="00A159B7" w:rsidRPr="0088262F" w:rsidRDefault="00A159B7" w:rsidP="003C2F1D">
            <w:pPr>
              <w:spacing w:line="276" w:lineRule="auto"/>
              <w:ind w:right="410"/>
              <w:rPr>
                <w:rFonts w:ascii="Arial" w:hAnsi="Arial" w:cs="Arial"/>
                <w:color w:val="000000" w:themeColor="text1"/>
                <w:sz w:val="22"/>
                <w:szCs w:val="22"/>
              </w:rPr>
            </w:pPr>
          </w:p>
        </w:tc>
        <w:tc>
          <w:tcPr>
            <w:tcW w:w="3969" w:type="dxa"/>
            <w:vAlign w:val="center"/>
          </w:tcPr>
          <w:p w14:paraId="1C51F05A"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5.2.Өмчлөх эрх олж авах, шилжүүлэх болон хэрэгжүүлэхэд хязгаарлалт бий болгох эсэх</w:t>
            </w:r>
          </w:p>
        </w:tc>
        <w:tc>
          <w:tcPr>
            <w:tcW w:w="851" w:type="dxa"/>
            <w:vAlign w:val="center"/>
          </w:tcPr>
          <w:p w14:paraId="0E7E69B1"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49B737BE" wp14:editId="14E25595">
                      <wp:extent cx="241300" cy="120650"/>
                      <wp:effectExtent l="0" t="0" r="0" b="0"/>
                      <wp:docPr id="225" name="Rectangle 2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796430" id="Rectangle 2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2A9593C"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49F9FBA3" wp14:editId="16377322">
                      <wp:extent cx="241300" cy="120650"/>
                      <wp:effectExtent l="0" t="0" r="0" b="0"/>
                      <wp:docPr id="224" name="Rectangle 2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E93440" id="Rectangle 2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160" w:type="dxa"/>
            <w:vAlign w:val="center"/>
          </w:tcPr>
          <w:p w14:paraId="55D11389"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 Ямар нэгэн сөрөг нөлөө байхгүй</w:t>
            </w:r>
          </w:p>
        </w:tc>
      </w:tr>
      <w:tr w:rsidR="00A159B7" w:rsidRPr="0088262F" w14:paraId="23DBDA8A" w14:textId="77777777" w:rsidTr="003C2F1D">
        <w:trPr>
          <w:trHeight w:val="525"/>
        </w:trPr>
        <w:tc>
          <w:tcPr>
            <w:tcW w:w="2151" w:type="dxa"/>
            <w:vMerge/>
          </w:tcPr>
          <w:p w14:paraId="537D5E7B" w14:textId="77777777" w:rsidR="00A159B7" w:rsidRPr="0088262F" w:rsidRDefault="00A159B7" w:rsidP="003C2F1D">
            <w:pPr>
              <w:spacing w:line="276" w:lineRule="auto"/>
              <w:ind w:right="410"/>
              <w:rPr>
                <w:rFonts w:ascii="Arial" w:hAnsi="Arial" w:cs="Arial"/>
                <w:color w:val="000000" w:themeColor="text1"/>
                <w:sz w:val="22"/>
                <w:szCs w:val="22"/>
              </w:rPr>
            </w:pPr>
          </w:p>
        </w:tc>
        <w:tc>
          <w:tcPr>
            <w:tcW w:w="3969" w:type="dxa"/>
            <w:vAlign w:val="center"/>
          </w:tcPr>
          <w:p w14:paraId="0B9E7EDC"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5.3.Оюуны өмчийн (патент, барааны тэмдэг, зохиогчийн эрх зэрэг) эрхийг хөндсөн зохицуулалт бий болгох эсэх</w:t>
            </w:r>
          </w:p>
        </w:tc>
        <w:tc>
          <w:tcPr>
            <w:tcW w:w="851" w:type="dxa"/>
            <w:vAlign w:val="center"/>
          </w:tcPr>
          <w:p w14:paraId="5A758028"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6848ADCD" wp14:editId="47407221">
                      <wp:extent cx="241300" cy="120650"/>
                      <wp:effectExtent l="0" t="0" r="0" b="0"/>
                      <wp:docPr id="223" name="Rectangle 2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D4EDAC" id="Rectangle 2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8C26E3F" w14:textId="77777777" w:rsidR="00A159B7" w:rsidRPr="0088262F" w:rsidRDefault="00A159B7" w:rsidP="003C2F1D">
            <w:pPr>
              <w:spacing w:line="276" w:lineRule="auto"/>
              <w:jc w:val="center"/>
              <w:rPr>
                <w:rFonts w:ascii="Arial" w:hAnsi="Arial" w:cs="Arial"/>
                <w:b/>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0E6741F8" wp14:editId="2A5A82BD">
                      <wp:extent cx="241300" cy="120650"/>
                      <wp:effectExtent l="0" t="0" r="0" b="0"/>
                      <wp:docPr id="222" name="Rectangle 2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BA53C4" id="Rectangle 2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160" w:type="dxa"/>
            <w:vAlign w:val="center"/>
          </w:tcPr>
          <w:p w14:paraId="060C606D"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 Ямар нэгэн сөрөг нөлөө байхгүй</w:t>
            </w:r>
          </w:p>
        </w:tc>
      </w:tr>
      <w:tr w:rsidR="00A159B7" w:rsidRPr="0088262F" w14:paraId="4ED19D23" w14:textId="77777777" w:rsidTr="003C2F1D">
        <w:trPr>
          <w:trHeight w:val="525"/>
        </w:trPr>
        <w:tc>
          <w:tcPr>
            <w:tcW w:w="2151" w:type="dxa"/>
            <w:vMerge w:val="restart"/>
          </w:tcPr>
          <w:p w14:paraId="445BA8AA" w14:textId="77777777" w:rsidR="00A159B7" w:rsidRPr="0088262F" w:rsidRDefault="00A159B7" w:rsidP="003C2F1D">
            <w:pPr>
              <w:spacing w:line="276" w:lineRule="auto"/>
              <w:ind w:right="410"/>
              <w:rPr>
                <w:rFonts w:ascii="Arial" w:hAnsi="Arial" w:cs="Arial"/>
                <w:color w:val="000000" w:themeColor="text1"/>
                <w:sz w:val="22"/>
                <w:szCs w:val="22"/>
              </w:rPr>
            </w:pPr>
            <w:r w:rsidRPr="0088262F">
              <w:rPr>
                <w:rFonts w:ascii="Arial" w:hAnsi="Arial" w:cs="Arial"/>
                <w:color w:val="000000" w:themeColor="text1"/>
                <w:sz w:val="22"/>
                <w:szCs w:val="22"/>
              </w:rPr>
              <w:t>6.Инновац болон судалгаа шинжилгээ</w:t>
            </w:r>
          </w:p>
        </w:tc>
        <w:tc>
          <w:tcPr>
            <w:tcW w:w="3969" w:type="dxa"/>
            <w:vAlign w:val="center"/>
          </w:tcPr>
          <w:p w14:paraId="0B625502"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6.1.Судалгаа шинжилгээ, нээлт хийх, шинэ бүтээл гаргах асуудлыг дэмжих эсэх</w:t>
            </w:r>
          </w:p>
        </w:tc>
        <w:tc>
          <w:tcPr>
            <w:tcW w:w="851" w:type="dxa"/>
            <w:vAlign w:val="center"/>
          </w:tcPr>
          <w:p w14:paraId="5663D9A2"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6D56569D" wp14:editId="2445A997">
                      <wp:extent cx="241300" cy="120650"/>
                      <wp:effectExtent l="0" t="0" r="0" b="0"/>
                      <wp:docPr id="221" name="Rectangle 2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3E73C8" id="Rectangle 2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FA106A0"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1F87D6B5" wp14:editId="394490DB">
                      <wp:extent cx="241300" cy="120650"/>
                      <wp:effectExtent l="0" t="0" r="0" b="0"/>
                      <wp:docPr id="220" name="Rectangle 2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4C6F8B" id="Rectangle 2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160" w:type="dxa"/>
            <w:vAlign w:val="center"/>
          </w:tcPr>
          <w:p w14:paraId="6F87FBBE"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Ямар нэгэн сөрөг нөлөө байхгүй</w:t>
            </w:r>
          </w:p>
        </w:tc>
      </w:tr>
      <w:tr w:rsidR="00A159B7" w:rsidRPr="0088262F" w14:paraId="7584C1F4" w14:textId="77777777" w:rsidTr="003C2F1D">
        <w:trPr>
          <w:trHeight w:val="525"/>
        </w:trPr>
        <w:tc>
          <w:tcPr>
            <w:tcW w:w="2151" w:type="dxa"/>
            <w:vMerge/>
          </w:tcPr>
          <w:p w14:paraId="5A861DF5" w14:textId="77777777" w:rsidR="00A159B7" w:rsidRPr="0088262F" w:rsidRDefault="00A159B7" w:rsidP="003C2F1D">
            <w:pPr>
              <w:spacing w:line="276" w:lineRule="auto"/>
              <w:ind w:right="410"/>
              <w:rPr>
                <w:rFonts w:ascii="Arial" w:hAnsi="Arial" w:cs="Arial"/>
                <w:color w:val="000000" w:themeColor="text1"/>
                <w:sz w:val="22"/>
                <w:szCs w:val="22"/>
              </w:rPr>
            </w:pPr>
          </w:p>
        </w:tc>
        <w:tc>
          <w:tcPr>
            <w:tcW w:w="3969" w:type="dxa"/>
            <w:vAlign w:val="center"/>
          </w:tcPr>
          <w:p w14:paraId="66381C77"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6.2.Үйлдвэрлэлийн шинэ технологи болон шинэ бүтээгдэхүүн нэвтрүүлэх, дэлгэрүүлэхийг илүү хялбар болгох эсэх</w:t>
            </w:r>
          </w:p>
        </w:tc>
        <w:tc>
          <w:tcPr>
            <w:tcW w:w="851" w:type="dxa"/>
            <w:vAlign w:val="center"/>
          </w:tcPr>
          <w:p w14:paraId="11A8E09E"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1675F6C1" wp14:editId="468811BF">
                      <wp:extent cx="241300" cy="120650"/>
                      <wp:effectExtent l="0" t="0" r="0" b="0"/>
                      <wp:docPr id="219" name="Rectangle 2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456238" id="Rectangle 2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6BDC9A5"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6D1D98BC" wp14:editId="23796806">
                      <wp:extent cx="241300" cy="120650"/>
                      <wp:effectExtent l="0" t="0" r="0" b="0"/>
                      <wp:docPr id="218" name="Rectangle 2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C92A91" id="Rectangle 2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160" w:type="dxa"/>
            <w:vAlign w:val="center"/>
          </w:tcPr>
          <w:p w14:paraId="09ED73EB"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 Ямар нэгэн сөрөг нөлөө байхгүй</w:t>
            </w:r>
          </w:p>
        </w:tc>
      </w:tr>
      <w:tr w:rsidR="00A159B7" w:rsidRPr="0088262F" w14:paraId="4C4DDD51" w14:textId="77777777" w:rsidTr="003C2F1D">
        <w:trPr>
          <w:trHeight w:val="525"/>
        </w:trPr>
        <w:tc>
          <w:tcPr>
            <w:tcW w:w="2151" w:type="dxa"/>
            <w:vMerge w:val="restart"/>
          </w:tcPr>
          <w:p w14:paraId="0111A7B4" w14:textId="77777777" w:rsidR="00A159B7" w:rsidRPr="0088262F" w:rsidRDefault="00A159B7" w:rsidP="003C2F1D">
            <w:pPr>
              <w:spacing w:line="276" w:lineRule="auto"/>
              <w:ind w:right="410"/>
              <w:rPr>
                <w:rFonts w:ascii="Arial" w:hAnsi="Arial" w:cs="Arial"/>
                <w:color w:val="000000" w:themeColor="text1"/>
                <w:sz w:val="22"/>
                <w:szCs w:val="22"/>
              </w:rPr>
            </w:pPr>
            <w:r w:rsidRPr="0088262F">
              <w:rPr>
                <w:rFonts w:ascii="Arial" w:hAnsi="Arial" w:cs="Arial"/>
                <w:color w:val="000000" w:themeColor="text1"/>
                <w:sz w:val="22"/>
                <w:szCs w:val="22"/>
              </w:rPr>
              <w:t>7.Хэрэглэгч болон гэр бүлийн төсөв</w:t>
            </w:r>
          </w:p>
        </w:tc>
        <w:tc>
          <w:tcPr>
            <w:tcW w:w="3969" w:type="dxa"/>
            <w:vAlign w:val="center"/>
          </w:tcPr>
          <w:p w14:paraId="1D5B53D3"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7.1.Хэрэглээний үнийн түвшинд нөлөө үзүүлэх эсэх</w:t>
            </w:r>
          </w:p>
        </w:tc>
        <w:tc>
          <w:tcPr>
            <w:tcW w:w="851" w:type="dxa"/>
            <w:vAlign w:val="center"/>
          </w:tcPr>
          <w:p w14:paraId="53AB784E"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03986E3F" wp14:editId="09CA25FB">
                      <wp:extent cx="241300" cy="120650"/>
                      <wp:effectExtent l="0" t="0" r="0" b="0"/>
                      <wp:docPr id="217" name="Rectangle 2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F8A357" id="Rectangle 2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74332595" w14:textId="77777777" w:rsidR="00A159B7" w:rsidRPr="0088262F" w:rsidRDefault="00A159B7" w:rsidP="003C2F1D">
            <w:pPr>
              <w:spacing w:line="276" w:lineRule="auto"/>
              <w:jc w:val="center"/>
              <w:rPr>
                <w:rFonts w:ascii="Arial" w:hAnsi="Arial" w:cs="Arial"/>
                <w:b/>
                <w:color w:val="000000" w:themeColor="text1"/>
                <w:sz w:val="22"/>
                <w:szCs w:val="22"/>
              </w:rPr>
            </w:pPr>
            <w:r w:rsidRPr="0088262F">
              <w:rPr>
                <w:rFonts w:ascii="Arial" w:hAnsi="Arial" w:cs="Arial"/>
                <w:b/>
                <w:noProof/>
                <w:color w:val="000000" w:themeColor="text1"/>
                <w:sz w:val="22"/>
                <w:szCs w:val="22"/>
              </w:rPr>
              <mc:AlternateContent>
                <mc:Choice Requires="wps">
                  <w:drawing>
                    <wp:inline distT="0" distB="0" distL="0" distR="0" wp14:anchorId="2B1FBF6A" wp14:editId="7BFF05F1">
                      <wp:extent cx="241300" cy="120650"/>
                      <wp:effectExtent l="0" t="0" r="0" b="0"/>
                      <wp:docPr id="216" name="Rectangle 2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44041F" id="Rectangle 2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160" w:type="dxa"/>
            <w:vAlign w:val="center"/>
          </w:tcPr>
          <w:p w14:paraId="6935B42C"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 Ямар нэгэн сөрөг нөлөө байхгүй</w:t>
            </w:r>
          </w:p>
        </w:tc>
      </w:tr>
      <w:tr w:rsidR="00A159B7" w:rsidRPr="0088262F" w14:paraId="2BE2694C" w14:textId="77777777" w:rsidTr="003C2F1D">
        <w:trPr>
          <w:trHeight w:val="525"/>
        </w:trPr>
        <w:tc>
          <w:tcPr>
            <w:tcW w:w="2151" w:type="dxa"/>
            <w:vMerge/>
          </w:tcPr>
          <w:p w14:paraId="62304464" w14:textId="77777777" w:rsidR="00A159B7" w:rsidRPr="0088262F" w:rsidRDefault="00A159B7" w:rsidP="003C2F1D">
            <w:pPr>
              <w:spacing w:line="276" w:lineRule="auto"/>
              <w:ind w:right="410"/>
              <w:rPr>
                <w:rFonts w:ascii="Arial" w:hAnsi="Arial" w:cs="Arial"/>
                <w:color w:val="000000" w:themeColor="text1"/>
                <w:sz w:val="22"/>
                <w:szCs w:val="22"/>
              </w:rPr>
            </w:pPr>
          </w:p>
        </w:tc>
        <w:tc>
          <w:tcPr>
            <w:tcW w:w="3969" w:type="dxa"/>
            <w:vAlign w:val="center"/>
          </w:tcPr>
          <w:p w14:paraId="70BC939B"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7.2.Хэрэглэгчдийн хувьд дотоодын зах зээлийг ашиглах боломж олгох эсэх</w:t>
            </w:r>
          </w:p>
        </w:tc>
        <w:tc>
          <w:tcPr>
            <w:tcW w:w="851" w:type="dxa"/>
            <w:vAlign w:val="center"/>
          </w:tcPr>
          <w:p w14:paraId="0D779500"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0193F6D9" wp14:editId="2471A5E5">
                      <wp:extent cx="241300" cy="120650"/>
                      <wp:effectExtent l="0" t="0" r="0" b="0"/>
                      <wp:docPr id="215" name="Rectangle 2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109CA3" id="Rectangle 2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F9BE5DC" w14:textId="77777777" w:rsidR="00A159B7" w:rsidRPr="0088262F" w:rsidRDefault="00A159B7" w:rsidP="003C2F1D">
            <w:pPr>
              <w:spacing w:line="276" w:lineRule="auto"/>
              <w:jc w:val="center"/>
              <w:rPr>
                <w:rFonts w:ascii="Arial" w:hAnsi="Arial" w:cs="Arial"/>
                <w:b/>
                <w:color w:val="000000" w:themeColor="text1"/>
                <w:sz w:val="22"/>
                <w:szCs w:val="22"/>
              </w:rPr>
            </w:pPr>
            <w:r w:rsidRPr="0088262F">
              <w:rPr>
                <w:rFonts w:ascii="Arial" w:hAnsi="Arial" w:cs="Arial"/>
                <w:b/>
                <w:noProof/>
                <w:color w:val="000000" w:themeColor="text1"/>
                <w:sz w:val="22"/>
                <w:szCs w:val="22"/>
              </w:rPr>
              <mc:AlternateContent>
                <mc:Choice Requires="wps">
                  <w:drawing>
                    <wp:inline distT="0" distB="0" distL="0" distR="0" wp14:anchorId="36F60B79" wp14:editId="1822F8AA">
                      <wp:extent cx="241300" cy="120650"/>
                      <wp:effectExtent l="0" t="0" r="0" b="0"/>
                      <wp:docPr id="214" name="Rectangle 2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3DEBAB" id="Rectangle 2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160" w:type="dxa"/>
            <w:vAlign w:val="center"/>
          </w:tcPr>
          <w:p w14:paraId="5ACDFFFD"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 Ямар нэгэн сөрөг нөлөө байхгүй</w:t>
            </w:r>
          </w:p>
        </w:tc>
      </w:tr>
      <w:tr w:rsidR="00A159B7" w:rsidRPr="0088262F" w14:paraId="7F796A06" w14:textId="77777777" w:rsidTr="003C2F1D">
        <w:trPr>
          <w:trHeight w:val="525"/>
        </w:trPr>
        <w:tc>
          <w:tcPr>
            <w:tcW w:w="2151" w:type="dxa"/>
            <w:vMerge/>
          </w:tcPr>
          <w:p w14:paraId="27EE6107" w14:textId="77777777" w:rsidR="00A159B7" w:rsidRPr="0088262F" w:rsidRDefault="00A159B7" w:rsidP="003C2F1D">
            <w:pPr>
              <w:spacing w:line="276" w:lineRule="auto"/>
              <w:ind w:right="410"/>
              <w:rPr>
                <w:rFonts w:ascii="Arial" w:hAnsi="Arial" w:cs="Arial"/>
                <w:color w:val="000000" w:themeColor="text1"/>
                <w:sz w:val="22"/>
                <w:szCs w:val="22"/>
              </w:rPr>
            </w:pPr>
          </w:p>
        </w:tc>
        <w:tc>
          <w:tcPr>
            <w:tcW w:w="3969" w:type="dxa"/>
            <w:vAlign w:val="center"/>
          </w:tcPr>
          <w:p w14:paraId="7F0D09E7"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7.3.Хэрэглэгчдийн эрх ашигт нөлөөлөх эсэх</w:t>
            </w:r>
          </w:p>
        </w:tc>
        <w:tc>
          <w:tcPr>
            <w:tcW w:w="851" w:type="dxa"/>
            <w:vAlign w:val="center"/>
          </w:tcPr>
          <w:p w14:paraId="3241E43F"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10AA4982" wp14:editId="6FD2B918">
                      <wp:extent cx="241300" cy="120650"/>
                      <wp:effectExtent l="0" t="0" r="0" b="0"/>
                      <wp:docPr id="213" name="Rectangle 2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EFC14D" id="Rectangle 2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4DE0C25" w14:textId="77777777" w:rsidR="00A159B7" w:rsidRPr="0088262F" w:rsidRDefault="00A159B7" w:rsidP="003C2F1D">
            <w:pPr>
              <w:spacing w:line="276" w:lineRule="auto"/>
              <w:jc w:val="center"/>
              <w:rPr>
                <w:rFonts w:ascii="Arial" w:hAnsi="Arial" w:cs="Arial"/>
                <w:b/>
                <w:color w:val="000000" w:themeColor="text1"/>
                <w:sz w:val="22"/>
                <w:szCs w:val="22"/>
              </w:rPr>
            </w:pPr>
            <w:r w:rsidRPr="0088262F">
              <w:rPr>
                <w:rFonts w:ascii="Arial" w:hAnsi="Arial" w:cs="Arial"/>
                <w:b/>
                <w:noProof/>
                <w:color w:val="000000" w:themeColor="text1"/>
                <w:sz w:val="22"/>
                <w:szCs w:val="22"/>
              </w:rPr>
              <mc:AlternateContent>
                <mc:Choice Requires="wps">
                  <w:drawing>
                    <wp:inline distT="0" distB="0" distL="0" distR="0" wp14:anchorId="0213C8C1" wp14:editId="4C09517B">
                      <wp:extent cx="241300" cy="120650"/>
                      <wp:effectExtent l="0" t="0" r="0" b="0"/>
                      <wp:docPr id="212" name="Rectangle 2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57B43D" id="Rectangle 2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160" w:type="dxa"/>
            <w:vAlign w:val="center"/>
          </w:tcPr>
          <w:p w14:paraId="7584B750"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 Ямар нэгэн сөрөг нөлөө байхгүй</w:t>
            </w:r>
          </w:p>
        </w:tc>
      </w:tr>
      <w:tr w:rsidR="00A159B7" w:rsidRPr="0088262F" w14:paraId="74A7D404" w14:textId="77777777" w:rsidTr="003C2F1D">
        <w:trPr>
          <w:trHeight w:val="525"/>
        </w:trPr>
        <w:tc>
          <w:tcPr>
            <w:tcW w:w="2151" w:type="dxa"/>
            <w:vMerge/>
          </w:tcPr>
          <w:p w14:paraId="6FE57305" w14:textId="77777777" w:rsidR="00A159B7" w:rsidRPr="0088262F" w:rsidRDefault="00A159B7" w:rsidP="003C2F1D">
            <w:pPr>
              <w:spacing w:line="276" w:lineRule="auto"/>
              <w:ind w:right="410"/>
              <w:rPr>
                <w:rFonts w:ascii="Arial" w:hAnsi="Arial" w:cs="Arial"/>
                <w:color w:val="000000" w:themeColor="text1"/>
                <w:sz w:val="22"/>
                <w:szCs w:val="22"/>
              </w:rPr>
            </w:pPr>
          </w:p>
        </w:tc>
        <w:tc>
          <w:tcPr>
            <w:tcW w:w="3969" w:type="dxa"/>
            <w:vAlign w:val="center"/>
          </w:tcPr>
          <w:p w14:paraId="507A76FC"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7.4.Хувь хүний/гэр бүлийн санхүүгийн байдалд (шууд буюу урт хугацааны туршид) нөлөө үзүүлэх эсэх</w:t>
            </w:r>
          </w:p>
        </w:tc>
        <w:tc>
          <w:tcPr>
            <w:tcW w:w="851" w:type="dxa"/>
            <w:vAlign w:val="center"/>
          </w:tcPr>
          <w:p w14:paraId="0533783E"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1C87AC76" wp14:editId="1BEFEE01">
                      <wp:extent cx="241300" cy="120650"/>
                      <wp:effectExtent l="0" t="0" r="0" b="0"/>
                      <wp:docPr id="211" name="Rectangle 2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32BA49" id="Rectangle 2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2989C12" w14:textId="77777777" w:rsidR="00A159B7" w:rsidRPr="0088262F" w:rsidRDefault="00A159B7" w:rsidP="003C2F1D">
            <w:pPr>
              <w:spacing w:line="276" w:lineRule="auto"/>
              <w:jc w:val="center"/>
              <w:rPr>
                <w:rFonts w:ascii="Arial" w:hAnsi="Arial" w:cs="Arial"/>
                <w:b/>
                <w:color w:val="000000" w:themeColor="text1"/>
                <w:sz w:val="22"/>
                <w:szCs w:val="22"/>
              </w:rPr>
            </w:pPr>
            <w:r w:rsidRPr="0088262F">
              <w:rPr>
                <w:rFonts w:ascii="Arial" w:hAnsi="Arial" w:cs="Arial"/>
                <w:b/>
                <w:noProof/>
                <w:color w:val="000000" w:themeColor="text1"/>
                <w:sz w:val="22"/>
                <w:szCs w:val="22"/>
              </w:rPr>
              <mc:AlternateContent>
                <mc:Choice Requires="wps">
                  <w:drawing>
                    <wp:inline distT="0" distB="0" distL="0" distR="0" wp14:anchorId="5E8A6C9C" wp14:editId="7F758B1D">
                      <wp:extent cx="241300" cy="120650"/>
                      <wp:effectExtent l="0" t="0" r="0" b="0"/>
                      <wp:docPr id="210" name="Rectangle 2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C91BBF" id="Rectangle 2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160" w:type="dxa"/>
            <w:vAlign w:val="center"/>
          </w:tcPr>
          <w:p w14:paraId="53A82532"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w:t>Ямар нэгэн сөрөг нөлөө байхгүй.</w:t>
            </w:r>
          </w:p>
        </w:tc>
      </w:tr>
      <w:tr w:rsidR="00A159B7" w:rsidRPr="0088262F" w14:paraId="5096A76B" w14:textId="77777777" w:rsidTr="003C2F1D">
        <w:trPr>
          <w:trHeight w:val="525"/>
        </w:trPr>
        <w:tc>
          <w:tcPr>
            <w:tcW w:w="2151" w:type="dxa"/>
            <w:vMerge w:val="restart"/>
          </w:tcPr>
          <w:p w14:paraId="657D8A06" w14:textId="77777777" w:rsidR="00A159B7" w:rsidRPr="0088262F" w:rsidRDefault="00A159B7" w:rsidP="003C2F1D">
            <w:pPr>
              <w:spacing w:line="276" w:lineRule="auto"/>
              <w:ind w:right="410"/>
              <w:rPr>
                <w:rFonts w:ascii="Arial" w:hAnsi="Arial" w:cs="Arial"/>
                <w:color w:val="000000" w:themeColor="text1"/>
                <w:sz w:val="22"/>
                <w:szCs w:val="22"/>
              </w:rPr>
            </w:pPr>
            <w:r w:rsidRPr="0088262F">
              <w:rPr>
                <w:rFonts w:ascii="Arial" w:hAnsi="Arial" w:cs="Arial"/>
                <w:color w:val="000000" w:themeColor="text1"/>
                <w:sz w:val="22"/>
                <w:szCs w:val="22"/>
              </w:rPr>
              <w:t>8.Тодорхой бүс нутаг, салбарууд</w:t>
            </w:r>
          </w:p>
        </w:tc>
        <w:tc>
          <w:tcPr>
            <w:tcW w:w="3969" w:type="dxa"/>
            <w:vAlign w:val="center"/>
          </w:tcPr>
          <w:p w14:paraId="1C24E9AA"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8.1.Тодорхой бүс нутагт буюу тодорхой нэг чиглэлд ажлын байрыг шинээр бий болгох эсэх</w:t>
            </w:r>
          </w:p>
        </w:tc>
        <w:tc>
          <w:tcPr>
            <w:tcW w:w="851" w:type="dxa"/>
            <w:vAlign w:val="center"/>
          </w:tcPr>
          <w:p w14:paraId="4F24DE4C" w14:textId="77777777" w:rsidR="00A159B7" w:rsidRPr="0088262F" w:rsidRDefault="00A159B7" w:rsidP="003C2F1D">
            <w:pPr>
              <w:spacing w:line="276" w:lineRule="auto"/>
              <w:jc w:val="center"/>
              <w:rPr>
                <w:rFonts w:ascii="Arial" w:hAnsi="Arial" w:cs="Arial"/>
                <w:b/>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5B66CDB2" wp14:editId="11EE10BD">
                      <wp:extent cx="241300" cy="120650"/>
                      <wp:effectExtent l="0" t="0" r="0" b="0"/>
                      <wp:docPr id="209" name="Rectangle 20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26BE92" id="Rectangle 20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470E4A5" w14:textId="77777777" w:rsidR="00A159B7" w:rsidRPr="0088262F" w:rsidRDefault="00A159B7" w:rsidP="003C2F1D">
            <w:pPr>
              <w:spacing w:line="276" w:lineRule="auto"/>
              <w:jc w:val="center"/>
              <w:rPr>
                <w:rFonts w:ascii="Arial" w:hAnsi="Arial" w:cs="Arial"/>
                <w:b/>
                <w:color w:val="000000" w:themeColor="text1"/>
                <w:sz w:val="22"/>
                <w:szCs w:val="22"/>
              </w:rPr>
            </w:pPr>
            <w:r w:rsidRPr="0088262F">
              <w:rPr>
                <w:rFonts w:ascii="Arial" w:hAnsi="Arial" w:cs="Arial"/>
                <w:b/>
                <w:noProof/>
                <w:color w:val="000000" w:themeColor="text1"/>
                <w:sz w:val="22"/>
                <w:szCs w:val="22"/>
              </w:rPr>
              <mc:AlternateContent>
                <mc:Choice Requires="wps">
                  <w:drawing>
                    <wp:inline distT="0" distB="0" distL="0" distR="0" wp14:anchorId="7504EBCA" wp14:editId="58D68903">
                      <wp:extent cx="241300" cy="120650"/>
                      <wp:effectExtent l="0" t="0" r="0" b="0"/>
                      <wp:docPr id="208" name="Rectangle 20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79249C" id="Rectangle 20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160" w:type="dxa"/>
            <w:vAlign w:val="center"/>
          </w:tcPr>
          <w:p w14:paraId="0A008262"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Ямар нэгэн сөрөг нөлөө байхгүй</w:t>
            </w:r>
          </w:p>
        </w:tc>
      </w:tr>
      <w:tr w:rsidR="00A159B7" w:rsidRPr="0088262F" w14:paraId="4EBC3483" w14:textId="77777777" w:rsidTr="003C2F1D">
        <w:trPr>
          <w:trHeight w:val="525"/>
        </w:trPr>
        <w:tc>
          <w:tcPr>
            <w:tcW w:w="2151" w:type="dxa"/>
            <w:vMerge/>
          </w:tcPr>
          <w:p w14:paraId="3EA18817" w14:textId="77777777" w:rsidR="00A159B7" w:rsidRPr="0088262F" w:rsidRDefault="00A159B7" w:rsidP="003C2F1D">
            <w:pPr>
              <w:spacing w:line="276" w:lineRule="auto"/>
              <w:ind w:right="410"/>
              <w:rPr>
                <w:rFonts w:ascii="Arial" w:hAnsi="Arial" w:cs="Arial"/>
                <w:color w:val="000000" w:themeColor="text1"/>
                <w:sz w:val="22"/>
                <w:szCs w:val="22"/>
              </w:rPr>
            </w:pPr>
          </w:p>
        </w:tc>
        <w:tc>
          <w:tcPr>
            <w:tcW w:w="3969" w:type="dxa"/>
            <w:vAlign w:val="center"/>
          </w:tcPr>
          <w:p w14:paraId="55EEBA7D"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8.2.Тодорхой бүс нутагт буюу тодорхой нэг чиглэлд ажлын байр багасгах чиглэлээр нөлөө үзүүлэх эсэх</w:t>
            </w:r>
          </w:p>
        </w:tc>
        <w:tc>
          <w:tcPr>
            <w:tcW w:w="851" w:type="dxa"/>
            <w:vAlign w:val="center"/>
          </w:tcPr>
          <w:p w14:paraId="427528F9"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39530FD5" wp14:editId="42932CC1">
                      <wp:extent cx="241300" cy="120650"/>
                      <wp:effectExtent l="0" t="0" r="0" b="0"/>
                      <wp:docPr id="207" name="Rectangle 20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D52182" id="Rectangle 20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3B1B0F3"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2328C1CE" wp14:editId="6D9FBF92">
                      <wp:extent cx="241300" cy="120650"/>
                      <wp:effectExtent l="0" t="0" r="0" b="0"/>
                      <wp:docPr id="206" name="Rectangle 20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961F89" id="Rectangle 20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160" w:type="dxa"/>
            <w:vAlign w:val="center"/>
          </w:tcPr>
          <w:p w14:paraId="72DE219B"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 Ямар нэгэн сөрөг нөлөө байхгүй</w:t>
            </w:r>
          </w:p>
        </w:tc>
      </w:tr>
      <w:tr w:rsidR="00A159B7" w:rsidRPr="0088262F" w14:paraId="118620C5" w14:textId="77777777" w:rsidTr="003C2F1D">
        <w:trPr>
          <w:trHeight w:val="525"/>
        </w:trPr>
        <w:tc>
          <w:tcPr>
            <w:tcW w:w="2151" w:type="dxa"/>
            <w:vMerge/>
          </w:tcPr>
          <w:p w14:paraId="25377383" w14:textId="77777777" w:rsidR="00A159B7" w:rsidRPr="0088262F" w:rsidRDefault="00A159B7" w:rsidP="003C2F1D">
            <w:pPr>
              <w:spacing w:line="276" w:lineRule="auto"/>
              <w:ind w:right="410"/>
              <w:rPr>
                <w:rFonts w:ascii="Arial" w:hAnsi="Arial" w:cs="Arial"/>
                <w:color w:val="000000" w:themeColor="text1"/>
                <w:sz w:val="22"/>
                <w:szCs w:val="22"/>
              </w:rPr>
            </w:pPr>
          </w:p>
        </w:tc>
        <w:tc>
          <w:tcPr>
            <w:tcW w:w="3969" w:type="dxa"/>
            <w:vAlign w:val="center"/>
          </w:tcPr>
          <w:p w14:paraId="5B572DF9"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8.3.Жижиг, дунд үйлдвэр, эсхүл аль нэг салбарт нөлөө үзүүлэх эсэх</w:t>
            </w:r>
          </w:p>
        </w:tc>
        <w:tc>
          <w:tcPr>
            <w:tcW w:w="851" w:type="dxa"/>
            <w:vAlign w:val="center"/>
          </w:tcPr>
          <w:p w14:paraId="3A8B8AF0"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248525AC" wp14:editId="2303050A">
                      <wp:extent cx="241300" cy="120650"/>
                      <wp:effectExtent l="0" t="0" r="0" b="0"/>
                      <wp:docPr id="205" name="Rectangle 20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A92306" id="Rectangle 20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65DFF18"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45E50409" wp14:editId="7DD897F8">
                      <wp:extent cx="241300" cy="120650"/>
                      <wp:effectExtent l="0" t="0" r="0" b="0"/>
                      <wp:docPr id="204" name="Rectangle 20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97E833" id="Rectangle 20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color w:val="000000" w:themeColor="text1"/>
                <w:sz w:val="22"/>
                <w:szCs w:val="22"/>
              </w:rPr>
              <w:t>Үгүй</w:t>
            </w:r>
          </w:p>
        </w:tc>
        <w:tc>
          <w:tcPr>
            <w:tcW w:w="2160" w:type="dxa"/>
            <w:vAlign w:val="center"/>
          </w:tcPr>
          <w:p w14:paraId="2F0FF065"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 Ямар нэгэн сөрөг нөлөө байхгүй</w:t>
            </w:r>
          </w:p>
        </w:tc>
      </w:tr>
      <w:tr w:rsidR="00A159B7" w:rsidRPr="0088262F" w14:paraId="6D0A0959" w14:textId="77777777" w:rsidTr="003C2F1D">
        <w:trPr>
          <w:trHeight w:val="525"/>
        </w:trPr>
        <w:tc>
          <w:tcPr>
            <w:tcW w:w="2151" w:type="dxa"/>
            <w:vMerge w:val="restart"/>
          </w:tcPr>
          <w:p w14:paraId="61A3E361" w14:textId="77777777" w:rsidR="00A159B7" w:rsidRPr="0088262F" w:rsidRDefault="00A159B7" w:rsidP="003C2F1D">
            <w:pPr>
              <w:spacing w:line="276" w:lineRule="auto"/>
              <w:ind w:right="410"/>
              <w:rPr>
                <w:rFonts w:ascii="Arial" w:hAnsi="Arial" w:cs="Arial"/>
                <w:color w:val="000000" w:themeColor="text1"/>
                <w:sz w:val="22"/>
                <w:szCs w:val="22"/>
              </w:rPr>
            </w:pPr>
            <w:r w:rsidRPr="0088262F">
              <w:rPr>
                <w:rFonts w:ascii="Arial" w:hAnsi="Arial" w:cs="Arial"/>
                <w:color w:val="000000" w:themeColor="text1"/>
                <w:sz w:val="22"/>
                <w:szCs w:val="22"/>
              </w:rPr>
              <w:t>9.Төрийн захиргааны байгууллага</w:t>
            </w:r>
          </w:p>
        </w:tc>
        <w:tc>
          <w:tcPr>
            <w:tcW w:w="3969" w:type="dxa"/>
            <w:vAlign w:val="center"/>
          </w:tcPr>
          <w:p w14:paraId="6756FAD2"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9.1.Улсын төсөвт нөлөө үзүүлэх эсэх</w:t>
            </w:r>
          </w:p>
        </w:tc>
        <w:tc>
          <w:tcPr>
            <w:tcW w:w="851" w:type="dxa"/>
            <w:vAlign w:val="center"/>
          </w:tcPr>
          <w:p w14:paraId="0EE12A6D" w14:textId="77777777" w:rsidR="00A159B7" w:rsidRPr="0088262F" w:rsidRDefault="00A159B7" w:rsidP="003C2F1D">
            <w:pPr>
              <w:spacing w:line="276" w:lineRule="auto"/>
              <w:jc w:val="center"/>
              <w:rPr>
                <w:rFonts w:ascii="Arial" w:hAnsi="Arial" w:cs="Arial"/>
                <w:b/>
                <w:color w:val="000000" w:themeColor="text1"/>
                <w:sz w:val="22"/>
                <w:szCs w:val="22"/>
              </w:rPr>
            </w:pPr>
            <w:r w:rsidRPr="0088262F">
              <w:rPr>
                <w:rFonts w:ascii="Arial" w:hAnsi="Arial" w:cs="Arial"/>
                <w:color w:val="000000" w:themeColor="text1"/>
                <w:sz w:val="22"/>
                <w:szCs w:val="22"/>
              </w:rPr>
              <w:t>Тийм</w:t>
            </w:r>
          </w:p>
        </w:tc>
        <w:tc>
          <w:tcPr>
            <w:tcW w:w="850" w:type="dxa"/>
            <w:vAlign w:val="center"/>
          </w:tcPr>
          <w:p w14:paraId="6F254CCB"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794B08F7" wp14:editId="4EA3DFF2">
                      <wp:extent cx="241300" cy="120650"/>
                      <wp:effectExtent l="0" t="0" r="0" b="0"/>
                      <wp:docPr id="203" name="Rectangle 20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C98CA1" id="Rectangle 20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2160" w:type="dxa"/>
            <w:vAlign w:val="center"/>
          </w:tcPr>
          <w:p w14:paraId="0500069B"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 Зардал гарахгүй</w:t>
            </w:r>
          </w:p>
        </w:tc>
      </w:tr>
      <w:tr w:rsidR="00A159B7" w:rsidRPr="0088262F" w14:paraId="5DDF68E0" w14:textId="77777777" w:rsidTr="003C2F1D">
        <w:trPr>
          <w:trHeight w:val="525"/>
        </w:trPr>
        <w:tc>
          <w:tcPr>
            <w:tcW w:w="2151" w:type="dxa"/>
            <w:vMerge/>
          </w:tcPr>
          <w:p w14:paraId="35159F82" w14:textId="77777777" w:rsidR="00A159B7" w:rsidRPr="0088262F" w:rsidRDefault="00A159B7" w:rsidP="003C2F1D">
            <w:pPr>
              <w:spacing w:line="276" w:lineRule="auto"/>
              <w:ind w:right="410"/>
              <w:rPr>
                <w:rFonts w:ascii="Arial" w:hAnsi="Arial" w:cs="Arial"/>
                <w:color w:val="000000" w:themeColor="text1"/>
                <w:sz w:val="22"/>
                <w:szCs w:val="22"/>
              </w:rPr>
            </w:pPr>
          </w:p>
        </w:tc>
        <w:tc>
          <w:tcPr>
            <w:tcW w:w="3969" w:type="dxa"/>
            <w:vAlign w:val="center"/>
          </w:tcPr>
          <w:p w14:paraId="19950197"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9.2.Шинээр төрийн байгууллага байгуулах, эсхүл төрийн байгууллагад бүтцийн өөрчлөлт хийх шаардлага тавигдах эсэх</w:t>
            </w:r>
          </w:p>
        </w:tc>
        <w:tc>
          <w:tcPr>
            <w:tcW w:w="851" w:type="dxa"/>
            <w:vAlign w:val="center"/>
          </w:tcPr>
          <w:p w14:paraId="046ABCA6"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7FD31642" wp14:editId="6009EFE4">
                      <wp:extent cx="241300" cy="120650"/>
                      <wp:effectExtent l="0" t="0" r="0" b="0"/>
                      <wp:docPr id="202" name="Rectangle 20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67BEAA" id="Rectangle 20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0DD3E807" w14:textId="77777777" w:rsidR="00A159B7" w:rsidRPr="0088262F" w:rsidRDefault="00A159B7" w:rsidP="003C2F1D">
            <w:pPr>
              <w:spacing w:line="276" w:lineRule="auto"/>
              <w:jc w:val="center"/>
              <w:rPr>
                <w:rFonts w:ascii="Arial" w:hAnsi="Arial" w:cs="Arial"/>
                <w:b/>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7844D8DD" wp14:editId="04408ABA">
                      <wp:extent cx="241300" cy="120650"/>
                      <wp:effectExtent l="0" t="0" r="0" b="0"/>
                      <wp:docPr id="201" name="Rectangle 20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446A93" id="Rectangle 20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160" w:type="dxa"/>
            <w:vAlign w:val="center"/>
          </w:tcPr>
          <w:p w14:paraId="1578FF1B"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 Ямар нэгэн өөрчлөлт гарахгүй</w:t>
            </w:r>
          </w:p>
        </w:tc>
      </w:tr>
      <w:tr w:rsidR="00A159B7" w:rsidRPr="0088262F" w14:paraId="618DFEF7" w14:textId="77777777" w:rsidTr="003C2F1D">
        <w:trPr>
          <w:trHeight w:val="525"/>
        </w:trPr>
        <w:tc>
          <w:tcPr>
            <w:tcW w:w="2151" w:type="dxa"/>
            <w:vMerge/>
          </w:tcPr>
          <w:p w14:paraId="5EC750CF" w14:textId="77777777" w:rsidR="00A159B7" w:rsidRPr="0088262F" w:rsidRDefault="00A159B7" w:rsidP="003C2F1D">
            <w:pPr>
              <w:spacing w:line="276" w:lineRule="auto"/>
              <w:ind w:right="410"/>
              <w:rPr>
                <w:rFonts w:ascii="Arial" w:hAnsi="Arial" w:cs="Arial"/>
                <w:color w:val="000000" w:themeColor="text1"/>
                <w:sz w:val="22"/>
                <w:szCs w:val="22"/>
              </w:rPr>
            </w:pPr>
          </w:p>
        </w:tc>
        <w:tc>
          <w:tcPr>
            <w:tcW w:w="3969" w:type="dxa"/>
            <w:vAlign w:val="center"/>
          </w:tcPr>
          <w:p w14:paraId="1F740392"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9.3.Төрийн байгууллагад захиргааны шинэ чиг үүрэг бий болгох эсэх</w:t>
            </w:r>
          </w:p>
        </w:tc>
        <w:tc>
          <w:tcPr>
            <w:tcW w:w="851" w:type="dxa"/>
            <w:vAlign w:val="center"/>
          </w:tcPr>
          <w:p w14:paraId="40B9C0DF" w14:textId="77777777" w:rsidR="00A159B7" w:rsidRPr="0088262F" w:rsidRDefault="00A159B7" w:rsidP="003C2F1D">
            <w:pPr>
              <w:spacing w:line="276" w:lineRule="auto"/>
              <w:jc w:val="center"/>
              <w:rPr>
                <w:rFonts w:ascii="Arial" w:hAnsi="Arial" w:cs="Arial"/>
                <w:b/>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3B16BF89" wp14:editId="72BECCEC">
                      <wp:extent cx="241300" cy="120650"/>
                      <wp:effectExtent l="0" t="0" r="0" b="0"/>
                      <wp:docPr id="200" name="Rectangle 20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81D041" id="Rectangle 20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128F3C5"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1CC877FE" wp14:editId="51B0014C">
                      <wp:extent cx="241300" cy="120650"/>
                      <wp:effectExtent l="0" t="0" r="0" b="0"/>
                      <wp:docPr id="199" name="Rectangle 19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9E8DA8" id="Rectangle 19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160" w:type="dxa"/>
            <w:vAlign w:val="center"/>
          </w:tcPr>
          <w:p w14:paraId="0B1C8E5B"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Ямар нэгэн шинэ чиг үүрэг үүсгэхгүй</w:t>
            </w:r>
          </w:p>
        </w:tc>
      </w:tr>
      <w:tr w:rsidR="00A159B7" w:rsidRPr="0088262F" w14:paraId="57FC179F" w14:textId="77777777" w:rsidTr="003C2F1D">
        <w:trPr>
          <w:trHeight w:val="525"/>
        </w:trPr>
        <w:tc>
          <w:tcPr>
            <w:tcW w:w="2151" w:type="dxa"/>
            <w:vMerge w:val="restart"/>
          </w:tcPr>
          <w:p w14:paraId="1F7B35A1" w14:textId="77777777" w:rsidR="00A159B7" w:rsidRPr="0088262F" w:rsidRDefault="00A159B7" w:rsidP="003C2F1D">
            <w:pPr>
              <w:spacing w:line="276" w:lineRule="auto"/>
              <w:ind w:right="410"/>
              <w:rPr>
                <w:rFonts w:ascii="Arial" w:hAnsi="Arial" w:cs="Arial"/>
                <w:color w:val="000000" w:themeColor="text1"/>
                <w:sz w:val="22"/>
                <w:szCs w:val="22"/>
              </w:rPr>
            </w:pPr>
            <w:r w:rsidRPr="0088262F">
              <w:rPr>
                <w:rFonts w:ascii="Arial" w:hAnsi="Arial" w:cs="Arial"/>
                <w:color w:val="000000" w:themeColor="text1"/>
                <w:sz w:val="22"/>
                <w:szCs w:val="22"/>
              </w:rPr>
              <w:t>10.Макро эдийн засгийн хүрээнд</w:t>
            </w:r>
          </w:p>
        </w:tc>
        <w:tc>
          <w:tcPr>
            <w:tcW w:w="3969" w:type="dxa"/>
            <w:vAlign w:val="center"/>
          </w:tcPr>
          <w:p w14:paraId="54C52A8B"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10.1.Эдийн засгийн өсөлт болон ажил эрхлэлтийн байдалд нөлөө үзүүлэх эсэх</w:t>
            </w:r>
          </w:p>
        </w:tc>
        <w:tc>
          <w:tcPr>
            <w:tcW w:w="851" w:type="dxa"/>
            <w:vAlign w:val="center"/>
          </w:tcPr>
          <w:p w14:paraId="2AFDF428"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682E9906" wp14:editId="5EB161E8">
                      <wp:extent cx="241300" cy="120650"/>
                      <wp:effectExtent l="0" t="0" r="0" b="0"/>
                      <wp:docPr id="198" name="Rectangle 19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9FFCFA" id="Rectangle 19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B8C7E51"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5605DC3E" wp14:editId="39DF23FF">
                      <wp:extent cx="241300" cy="120650"/>
                      <wp:effectExtent l="0" t="0" r="0" b="0"/>
                      <wp:docPr id="197" name="Rectangle 19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3F973A" id="Rectangle 19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color w:val="000000" w:themeColor="text1"/>
                <w:sz w:val="22"/>
                <w:szCs w:val="22"/>
              </w:rPr>
              <w:t>Үгүй</w:t>
            </w:r>
          </w:p>
        </w:tc>
        <w:tc>
          <w:tcPr>
            <w:tcW w:w="2160" w:type="dxa"/>
            <w:vAlign w:val="center"/>
          </w:tcPr>
          <w:p w14:paraId="07D6D6D3"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 Ямар нэгэн өөрчлөлт гарахгүй.</w:t>
            </w:r>
          </w:p>
        </w:tc>
      </w:tr>
      <w:tr w:rsidR="00A159B7" w:rsidRPr="0088262F" w14:paraId="5517CB1E" w14:textId="77777777" w:rsidTr="003C2F1D">
        <w:trPr>
          <w:trHeight w:val="525"/>
        </w:trPr>
        <w:tc>
          <w:tcPr>
            <w:tcW w:w="2151" w:type="dxa"/>
            <w:vMerge/>
            <w:vAlign w:val="center"/>
          </w:tcPr>
          <w:p w14:paraId="7D2306B9" w14:textId="77777777" w:rsidR="00A159B7" w:rsidRPr="0088262F" w:rsidRDefault="00A159B7" w:rsidP="003C2F1D">
            <w:pPr>
              <w:spacing w:line="276" w:lineRule="auto"/>
              <w:ind w:right="410"/>
              <w:rPr>
                <w:rFonts w:ascii="Arial" w:hAnsi="Arial" w:cs="Arial"/>
                <w:color w:val="000000" w:themeColor="text1"/>
                <w:sz w:val="22"/>
                <w:szCs w:val="22"/>
              </w:rPr>
            </w:pPr>
          </w:p>
        </w:tc>
        <w:tc>
          <w:tcPr>
            <w:tcW w:w="3969" w:type="dxa"/>
            <w:vAlign w:val="center"/>
          </w:tcPr>
          <w:p w14:paraId="43C5F0DA"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10.2.Хөрөнгө оруулалтын нөхцөлийг сайжруулах, зах зээлийн тогтвортой хөгжлийг дэмжих эсэх</w:t>
            </w:r>
          </w:p>
        </w:tc>
        <w:tc>
          <w:tcPr>
            <w:tcW w:w="851" w:type="dxa"/>
            <w:vAlign w:val="center"/>
          </w:tcPr>
          <w:p w14:paraId="1BB5A899"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4074AF93" wp14:editId="57806E3F">
                      <wp:extent cx="241300" cy="120650"/>
                      <wp:effectExtent l="0" t="0" r="0" b="0"/>
                      <wp:docPr id="196" name="Rectangle 19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DECD4B" id="Rectangle 19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311C169"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75124A8A" wp14:editId="59C2804D">
                      <wp:extent cx="241300" cy="120650"/>
                      <wp:effectExtent l="0" t="0" r="0" b="0"/>
                      <wp:docPr id="195" name="Rectangle 19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BC567C" id="Rectangle 19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color w:val="000000" w:themeColor="text1"/>
                <w:sz w:val="22"/>
                <w:szCs w:val="22"/>
              </w:rPr>
              <w:t>Үгүй</w:t>
            </w:r>
          </w:p>
        </w:tc>
        <w:tc>
          <w:tcPr>
            <w:tcW w:w="2160" w:type="dxa"/>
            <w:vAlign w:val="center"/>
          </w:tcPr>
          <w:p w14:paraId="7B35AC16"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 Ямар нэгэн өөрчлөлт гарахгүй</w:t>
            </w:r>
          </w:p>
        </w:tc>
      </w:tr>
      <w:tr w:rsidR="00A159B7" w:rsidRPr="0088262F" w14:paraId="78BE00F7" w14:textId="77777777" w:rsidTr="003C2F1D">
        <w:trPr>
          <w:trHeight w:val="525"/>
        </w:trPr>
        <w:tc>
          <w:tcPr>
            <w:tcW w:w="2151" w:type="dxa"/>
            <w:vMerge/>
            <w:vAlign w:val="center"/>
          </w:tcPr>
          <w:p w14:paraId="0CD812F2" w14:textId="77777777" w:rsidR="00A159B7" w:rsidRPr="0088262F" w:rsidRDefault="00A159B7" w:rsidP="003C2F1D">
            <w:pPr>
              <w:spacing w:line="276" w:lineRule="auto"/>
              <w:ind w:right="410"/>
              <w:rPr>
                <w:rFonts w:ascii="Arial" w:hAnsi="Arial" w:cs="Arial"/>
                <w:color w:val="000000" w:themeColor="text1"/>
                <w:sz w:val="22"/>
                <w:szCs w:val="22"/>
              </w:rPr>
            </w:pPr>
          </w:p>
        </w:tc>
        <w:tc>
          <w:tcPr>
            <w:tcW w:w="3969" w:type="dxa"/>
            <w:vAlign w:val="center"/>
          </w:tcPr>
          <w:p w14:paraId="585B879C"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10.3.Инфляц нэмэгдэх эсэх</w:t>
            </w:r>
          </w:p>
        </w:tc>
        <w:tc>
          <w:tcPr>
            <w:tcW w:w="851" w:type="dxa"/>
            <w:vAlign w:val="center"/>
          </w:tcPr>
          <w:p w14:paraId="4A6E4044"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15C0E0AB" wp14:editId="2377B9AB">
                      <wp:extent cx="241300" cy="120650"/>
                      <wp:effectExtent l="0" t="0" r="0" b="0"/>
                      <wp:docPr id="194" name="Rectangle 19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05EBE4" id="Rectangle 19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02A44D52"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431A9BC7" wp14:editId="6ED70625">
                      <wp:extent cx="241300" cy="120650"/>
                      <wp:effectExtent l="0" t="0" r="0" b="0"/>
                      <wp:docPr id="193" name="Rectangle 19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D922BD" id="Rectangle 19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160" w:type="dxa"/>
            <w:vAlign w:val="center"/>
          </w:tcPr>
          <w:p w14:paraId="7436E361"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 Ямар нэгэн сөрөг нөлөө байхгүй</w:t>
            </w:r>
          </w:p>
        </w:tc>
      </w:tr>
      <w:tr w:rsidR="00A159B7" w:rsidRPr="0088262F" w14:paraId="1CAC7AEB" w14:textId="77777777" w:rsidTr="003C2F1D">
        <w:trPr>
          <w:trHeight w:val="525"/>
        </w:trPr>
        <w:tc>
          <w:tcPr>
            <w:tcW w:w="2151" w:type="dxa"/>
            <w:vAlign w:val="center"/>
          </w:tcPr>
          <w:p w14:paraId="2C37F6E6" w14:textId="77777777" w:rsidR="00A159B7" w:rsidRPr="0088262F" w:rsidRDefault="00A159B7" w:rsidP="003C2F1D">
            <w:pPr>
              <w:spacing w:line="276" w:lineRule="auto"/>
              <w:ind w:right="410"/>
              <w:jc w:val="both"/>
              <w:rPr>
                <w:rFonts w:ascii="Arial" w:hAnsi="Arial" w:cs="Arial"/>
                <w:color w:val="000000" w:themeColor="text1"/>
                <w:sz w:val="22"/>
                <w:szCs w:val="22"/>
              </w:rPr>
            </w:pPr>
            <w:r w:rsidRPr="0088262F">
              <w:rPr>
                <w:rFonts w:ascii="Arial" w:hAnsi="Arial" w:cs="Arial"/>
                <w:color w:val="000000" w:themeColor="text1"/>
                <w:sz w:val="22"/>
                <w:szCs w:val="22"/>
              </w:rPr>
              <w:t>11.Олон улсын харилцаа</w:t>
            </w:r>
          </w:p>
        </w:tc>
        <w:tc>
          <w:tcPr>
            <w:tcW w:w="3969" w:type="dxa"/>
            <w:vAlign w:val="center"/>
          </w:tcPr>
          <w:p w14:paraId="7A079012"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11.1.Монгол Улсын олон улсын гэрээтэй нийцэж байгаа эсэх</w:t>
            </w:r>
          </w:p>
        </w:tc>
        <w:tc>
          <w:tcPr>
            <w:tcW w:w="851" w:type="dxa"/>
            <w:vAlign w:val="center"/>
          </w:tcPr>
          <w:p w14:paraId="0F2EFD6D"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4A13A603" wp14:editId="6ED4A292">
                      <wp:extent cx="241300" cy="120650"/>
                      <wp:effectExtent l="0" t="0" r="0" b="0"/>
                      <wp:docPr id="192" name="Rectangle 19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9E683E" id="Rectangle 19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Тийм</w:t>
            </w:r>
          </w:p>
        </w:tc>
        <w:tc>
          <w:tcPr>
            <w:tcW w:w="850" w:type="dxa"/>
            <w:vAlign w:val="center"/>
          </w:tcPr>
          <w:p w14:paraId="18BCEDE1" w14:textId="77777777" w:rsidR="00A159B7" w:rsidRPr="0088262F" w:rsidRDefault="00A159B7" w:rsidP="003C2F1D">
            <w:pPr>
              <w:spacing w:line="276" w:lineRule="auto"/>
              <w:jc w:val="center"/>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6E6DA0F0" wp14:editId="7EC41896">
                      <wp:extent cx="241300" cy="120650"/>
                      <wp:effectExtent l="0" t="0" r="0" b="0"/>
                      <wp:docPr id="191" name="Rectangle 19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6F03AA" id="Rectangle 19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2160" w:type="dxa"/>
            <w:vAlign w:val="center"/>
          </w:tcPr>
          <w:p w14:paraId="22FE9BD2"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 Ямар нэгэн байдлаар зөрчилдөхгүй. Олон улсын гэрээ, хэлэлцээртэй нийцнэ.</w:t>
            </w:r>
          </w:p>
        </w:tc>
      </w:tr>
    </w:tbl>
    <w:p w14:paraId="1FF4429E" w14:textId="77777777" w:rsidR="00A159B7" w:rsidRDefault="00A159B7" w:rsidP="00A159B7">
      <w:pPr>
        <w:spacing w:line="276" w:lineRule="auto"/>
        <w:jc w:val="center"/>
        <w:rPr>
          <w:rFonts w:ascii="Arial" w:hAnsi="Arial" w:cs="Arial"/>
          <w:b/>
          <w:color w:val="000000" w:themeColor="text1"/>
          <w:sz w:val="22"/>
          <w:szCs w:val="22"/>
        </w:rPr>
      </w:pPr>
    </w:p>
    <w:p w14:paraId="78AC788B" w14:textId="77777777" w:rsidR="00A159B7" w:rsidRDefault="00A159B7" w:rsidP="00A159B7">
      <w:pPr>
        <w:spacing w:line="276" w:lineRule="auto"/>
        <w:jc w:val="center"/>
        <w:rPr>
          <w:rFonts w:ascii="Arial" w:hAnsi="Arial" w:cs="Arial"/>
          <w:b/>
          <w:color w:val="000000" w:themeColor="text1"/>
          <w:sz w:val="22"/>
          <w:szCs w:val="22"/>
        </w:rPr>
      </w:pPr>
    </w:p>
    <w:p w14:paraId="0B9961D6" w14:textId="77777777" w:rsidR="00A159B7" w:rsidRPr="0088262F" w:rsidRDefault="00A159B7" w:rsidP="00A159B7">
      <w:pPr>
        <w:spacing w:line="276" w:lineRule="auto"/>
        <w:jc w:val="center"/>
        <w:rPr>
          <w:rFonts w:ascii="Arial" w:hAnsi="Arial" w:cs="Arial"/>
          <w:b/>
          <w:color w:val="000000" w:themeColor="text1"/>
          <w:sz w:val="22"/>
          <w:szCs w:val="22"/>
        </w:rPr>
      </w:pPr>
      <w:r w:rsidRPr="0088262F">
        <w:rPr>
          <w:rFonts w:ascii="Arial" w:hAnsi="Arial" w:cs="Arial"/>
          <w:b/>
          <w:color w:val="000000" w:themeColor="text1"/>
          <w:sz w:val="22"/>
          <w:szCs w:val="22"/>
        </w:rPr>
        <w:t>НИЙГЭМД ҮЗҮҮЛЭХ ҮР НӨЛӨӨ</w:t>
      </w:r>
    </w:p>
    <w:p w14:paraId="164B139B" w14:textId="77777777" w:rsidR="00A159B7" w:rsidRPr="0088262F" w:rsidRDefault="00A159B7" w:rsidP="00A159B7">
      <w:pPr>
        <w:spacing w:line="276" w:lineRule="auto"/>
        <w:jc w:val="center"/>
        <w:rPr>
          <w:rFonts w:ascii="Arial" w:hAnsi="Arial" w:cs="Arial"/>
          <w:b/>
          <w:color w:val="000000" w:themeColor="text1"/>
          <w:sz w:val="22"/>
          <w:szCs w:val="22"/>
        </w:rPr>
      </w:pPr>
    </w:p>
    <w:tbl>
      <w:tblPr>
        <w:tblW w:w="998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3893"/>
        <w:gridCol w:w="851"/>
        <w:gridCol w:w="850"/>
        <w:gridCol w:w="2326"/>
      </w:tblGrid>
      <w:tr w:rsidR="00A159B7" w:rsidRPr="0088262F" w14:paraId="6D2AC524" w14:textId="77777777" w:rsidTr="003C2F1D">
        <w:tc>
          <w:tcPr>
            <w:tcW w:w="2061" w:type="dxa"/>
            <w:shd w:val="clear" w:color="auto" w:fill="E7E6E6"/>
            <w:vAlign w:val="center"/>
          </w:tcPr>
          <w:p w14:paraId="593BD203" w14:textId="77777777" w:rsidR="00A159B7" w:rsidRPr="0088262F" w:rsidRDefault="00A159B7" w:rsidP="003C2F1D">
            <w:pPr>
              <w:spacing w:line="276" w:lineRule="auto"/>
              <w:jc w:val="center"/>
              <w:rPr>
                <w:rFonts w:ascii="Arial" w:hAnsi="Arial" w:cs="Arial"/>
                <w:b/>
                <w:color w:val="000000" w:themeColor="text1"/>
                <w:sz w:val="22"/>
                <w:szCs w:val="22"/>
              </w:rPr>
            </w:pPr>
            <w:r w:rsidRPr="0088262F">
              <w:rPr>
                <w:rFonts w:ascii="Arial" w:hAnsi="Arial" w:cs="Arial"/>
                <w:b/>
                <w:bCs/>
                <w:color w:val="000000" w:themeColor="text1"/>
                <w:sz w:val="22"/>
                <w:szCs w:val="22"/>
              </w:rPr>
              <w:t>Үзүүлэх үр нөлөө:</w:t>
            </w:r>
          </w:p>
        </w:tc>
        <w:tc>
          <w:tcPr>
            <w:tcW w:w="3893" w:type="dxa"/>
            <w:shd w:val="clear" w:color="auto" w:fill="E7E6E6"/>
            <w:vAlign w:val="center"/>
          </w:tcPr>
          <w:p w14:paraId="66F49979" w14:textId="77777777" w:rsidR="00A159B7" w:rsidRPr="0088262F" w:rsidRDefault="00A159B7" w:rsidP="003C2F1D">
            <w:pPr>
              <w:spacing w:line="276" w:lineRule="auto"/>
              <w:jc w:val="center"/>
              <w:rPr>
                <w:rFonts w:ascii="Arial" w:hAnsi="Arial" w:cs="Arial"/>
                <w:b/>
                <w:color w:val="000000" w:themeColor="text1"/>
                <w:sz w:val="22"/>
                <w:szCs w:val="22"/>
              </w:rPr>
            </w:pPr>
            <w:r w:rsidRPr="0088262F">
              <w:rPr>
                <w:rFonts w:ascii="Arial" w:hAnsi="Arial" w:cs="Arial"/>
                <w:b/>
                <w:color w:val="000000" w:themeColor="text1"/>
                <w:sz w:val="22"/>
                <w:szCs w:val="22"/>
              </w:rPr>
              <w:t xml:space="preserve">Холбогдох асуултууд </w:t>
            </w:r>
          </w:p>
        </w:tc>
        <w:tc>
          <w:tcPr>
            <w:tcW w:w="1701" w:type="dxa"/>
            <w:gridSpan w:val="2"/>
            <w:shd w:val="clear" w:color="auto" w:fill="E7E6E6"/>
            <w:vAlign w:val="center"/>
          </w:tcPr>
          <w:p w14:paraId="50B0B5BC" w14:textId="77777777" w:rsidR="00A159B7" w:rsidRPr="0088262F" w:rsidRDefault="00A159B7" w:rsidP="003C2F1D">
            <w:pPr>
              <w:spacing w:line="276" w:lineRule="auto"/>
              <w:rPr>
                <w:rFonts w:ascii="Arial" w:hAnsi="Arial" w:cs="Arial"/>
                <w:b/>
                <w:color w:val="000000" w:themeColor="text1"/>
                <w:sz w:val="22"/>
                <w:szCs w:val="22"/>
              </w:rPr>
            </w:pPr>
            <w:r w:rsidRPr="0088262F">
              <w:rPr>
                <w:rFonts w:ascii="Arial" w:hAnsi="Arial" w:cs="Arial"/>
                <w:b/>
                <w:color w:val="000000" w:themeColor="text1"/>
                <w:sz w:val="22"/>
                <w:szCs w:val="22"/>
              </w:rPr>
              <w:t xml:space="preserve">   Хариулт </w:t>
            </w:r>
          </w:p>
        </w:tc>
        <w:tc>
          <w:tcPr>
            <w:tcW w:w="2326" w:type="dxa"/>
            <w:shd w:val="clear" w:color="auto" w:fill="E7E6E6"/>
          </w:tcPr>
          <w:p w14:paraId="2638D407" w14:textId="77777777" w:rsidR="00A159B7" w:rsidRPr="0088262F" w:rsidRDefault="00A159B7" w:rsidP="003C2F1D">
            <w:pPr>
              <w:spacing w:line="276" w:lineRule="auto"/>
              <w:rPr>
                <w:rFonts w:ascii="Arial" w:hAnsi="Arial" w:cs="Arial"/>
                <w:b/>
                <w:color w:val="000000" w:themeColor="text1"/>
                <w:sz w:val="22"/>
                <w:szCs w:val="22"/>
              </w:rPr>
            </w:pPr>
            <w:r w:rsidRPr="0088262F">
              <w:rPr>
                <w:rFonts w:ascii="Arial" w:hAnsi="Arial" w:cs="Arial"/>
                <w:b/>
                <w:color w:val="000000" w:themeColor="text1"/>
                <w:sz w:val="22"/>
                <w:szCs w:val="22"/>
              </w:rPr>
              <w:t xml:space="preserve">       Тайлбар</w:t>
            </w:r>
          </w:p>
        </w:tc>
      </w:tr>
      <w:tr w:rsidR="00A159B7" w:rsidRPr="0088262F" w14:paraId="23B5566C" w14:textId="77777777" w:rsidTr="003C2F1D">
        <w:trPr>
          <w:trHeight w:val="440"/>
        </w:trPr>
        <w:tc>
          <w:tcPr>
            <w:tcW w:w="2061" w:type="dxa"/>
            <w:vMerge w:val="restart"/>
          </w:tcPr>
          <w:p w14:paraId="1CD9E38D" w14:textId="77777777" w:rsidR="00A159B7" w:rsidRPr="0088262F" w:rsidRDefault="00A159B7" w:rsidP="003C2F1D">
            <w:pPr>
              <w:spacing w:line="276" w:lineRule="auto"/>
              <w:rPr>
                <w:rFonts w:ascii="Arial" w:hAnsi="Arial" w:cs="Arial"/>
                <w:color w:val="000000" w:themeColor="text1"/>
                <w:sz w:val="22"/>
                <w:szCs w:val="22"/>
              </w:rPr>
            </w:pPr>
            <w:r w:rsidRPr="0088262F">
              <w:rPr>
                <w:rFonts w:ascii="Arial" w:hAnsi="Arial" w:cs="Arial"/>
                <w:color w:val="000000" w:themeColor="text1"/>
                <w:sz w:val="22"/>
                <w:szCs w:val="22"/>
              </w:rPr>
              <w:t>1.Ажил эрхлэлтийн байдал, хөдөлмөрийн зах зээл</w:t>
            </w:r>
          </w:p>
        </w:tc>
        <w:tc>
          <w:tcPr>
            <w:tcW w:w="3893" w:type="dxa"/>
            <w:vAlign w:val="center"/>
          </w:tcPr>
          <w:p w14:paraId="6DFB5A3B"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1.1.Шинээр ажлын байр бий болох эсэх</w:t>
            </w:r>
          </w:p>
        </w:tc>
        <w:tc>
          <w:tcPr>
            <w:tcW w:w="851" w:type="dxa"/>
            <w:vAlign w:val="center"/>
          </w:tcPr>
          <w:p w14:paraId="5EC18A9C"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43F02701" wp14:editId="6F153C95">
                      <wp:extent cx="241300" cy="120650"/>
                      <wp:effectExtent l="0" t="0" r="0" b="0"/>
                      <wp:docPr id="190" name="Rectangle 19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59F551" id="Rectangle 19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1EF6235"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1CC21D90" wp14:editId="5DF4D37C">
                      <wp:extent cx="241300" cy="120650"/>
                      <wp:effectExtent l="0" t="0" r="0" b="0"/>
                      <wp:docPr id="189" name="Rectangle 18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ABC717" id="Rectangle 18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color w:val="000000" w:themeColor="text1"/>
                <w:sz w:val="22"/>
                <w:szCs w:val="22"/>
              </w:rPr>
              <w:t>Үгүй</w:t>
            </w:r>
          </w:p>
        </w:tc>
        <w:tc>
          <w:tcPr>
            <w:tcW w:w="2326" w:type="dxa"/>
            <w:vAlign w:val="center"/>
          </w:tcPr>
          <w:p w14:paraId="17975570" w14:textId="77777777" w:rsidR="00A159B7" w:rsidRPr="0088262F" w:rsidRDefault="00A159B7" w:rsidP="003C2F1D">
            <w:pPr>
              <w:pStyle w:val="Style1"/>
              <w:spacing w:line="276" w:lineRule="auto"/>
              <w:ind w:firstLine="0"/>
              <w:rPr>
                <w:noProof/>
                <w:color w:val="000000" w:themeColor="text1"/>
                <w:sz w:val="22"/>
                <w:szCs w:val="22"/>
                <w:lang w:val="mn-MN"/>
              </w:rPr>
            </w:pPr>
            <w:r w:rsidRPr="0088262F">
              <w:rPr>
                <w:color w:val="000000" w:themeColor="text1"/>
                <w:sz w:val="22"/>
                <w:szCs w:val="22"/>
              </w:rPr>
              <w:t>Ямар нэгэн өөрчлөлт гарахгүй</w:t>
            </w:r>
          </w:p>
        </w:tc>
      </w:tr>
      <w:tr w:rsidR="00A159B7" w:rsidRPr="0088262F" w14:paraId="210E03A7" w14:textId="77777777" w:rsidTr="003C2F1D">
        <w:trPr>
          <w:trHeight w:val="440"/>
        </w:trPr>
        <w:tc>
          <w:tcPr>
            <w:tcW w:w="2061" w:type="dxa"/>
            <w:vMerge/>
          </w:tcPr>
          <w:p w14:paraId="7EC13191" w14:textId="77777777" w:rsidR="00A159B7" w:rsidRPr="0088262F" w:rsidRDefault="00A159B7" w:rsidP="003C2F1D">
            <w:pPr>
              <w:spacing w:line="276" w:lineRule="auto"/>
              <w:rPr>
                <w:rFonts w:ascii="Arial" w:hAnsi="Arial" w:cs="Arial"/>
                <w:color w:val="000000" w:themeColor="text1"/>
                <w:sz w:val="22"/>
                <w:szCs w:val="22"/>
              </w:rPr>
            </w:pPr>
          </w:p>
        </w:tc>
        <w:tc>
          <w:tcPr>
            <w:tcW w:w="3893" w:type="dxa"/>
            <w:vAlign w:val="center"/>
          </w:tcPr>
          <w:p w14:paraId="54977AB1"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1.2.Шууд болон шууд бусаар ажлын байрны цомхотгол бий болгох эсэх</w:t>
            </w:r>
          </w:p>
        </w:tc>
        <w:tc>
          <w:tcPr>
            <w:tcW w:w="851" w:type="dxa"/>
            <w:vAlign w:val="center"/>
          </w:tcPr>
          <w:p w14:paraId="524AAB3F"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14622267" wp14:editId="13CE818B">
                      <wp:extent cx="241300" cy="120650"/>
                      <wp:effectExtent l="0" t="0" r="0" b="0"/>
                      <wp:docPr id="188" name="Rectangle 18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5E5261" id="Rectangle 18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5986CA7"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744C66D8" wp14:editId="321252E6">
                      <wp:extent cx="241300" cy="120650"/>
                      <wp:effectExtent l="0" t="0" r="0" b="0"/>
                      <wp:docPr id="187" name="Rectangle 18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D377C2" id="Rectangle 18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326" w:type="dxa"/>
            <w:vAlign w:val="center"/>
          </w:tcPr>
          <w:p w14:paraId="138CF134"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Ямар нэгэн сөрөг нөлөө байхгүй</w:t>
            </w:r>
          </w:p>
        </w:tc>
      </w:tr>
      <w:tr w:rsidR="00A159B7" w:rsidRPr="0088262F" w14:paraId="19EB3485" w14:textId="77777777" w:rsidTr="003C2F1D">
        <w:trPr>
          <w:trHeight w:val="440"/>
        </w:trPr>
        <w:tc>
          <w:tcPr>
            <w:tcW w:w="2061" w:type="dxa"/>
            <w:vMerge/>
          </w:tcPr>
          <w:p w14:paraId="31AED424" w14:textId="77777777" w:rsidR="00A159B7" w:rsidRPr="0088262F" w:rsidRDefault="00A159B7" w:rsidP="003C2F1D">
            <w:pPr>
              <w:spacing w:line="276" w:lineRule="auto"/>
              <w:rPr>
                <w:rFonts w:ascii="Arial" w:hAnsi="Arial" w:cs="Arial"/>
                <w:color w:val="000000" w:themeColor="text1"/>
                <w:sz w:val="22"/>
                <w:szCs w:val="22"/>
              </w:rPr>
            </w:pPr>
          </w:p>
        </w:tc>
        <w:tc>
          <w:tcPr>
            <w:tcW w:w="3893" w:type="dxa"/>
            <w:vAlign w:val="center"/>
          </w:tcPr>
          <w:p w14:paraId="1B0D44F1"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1.3.Тодорхой ажил мэргэжлийн хүмүүс болон хувиараа хөдөлмөр эрхлэгчдэд нөлөө үзүүлэх эсэх</w:t>
            </w:r>
          </w:p>
        </w:tc>
        <w:tc>
          <w:tcPr>
            <w:tcW w:w="851" w:type="dxa"/>
            <w:vAlign w:val="center"/>
          </w:tcPr>
          <w:p w14:paraId="671A9F8D"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040300B9" wp14:editId="023F7168">
                      <wp:extent cx="241300" cy="120650"/>
                      <wp:effectExtent l="0" t="0" r="0" b="0"/>
                      <wp:docPr id="186" name="Rectangle 18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00504D" id="Rectangle 18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0367C170"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56EE5F19" wp14:editId="11C32465">
                      <wp:extent cx="241300" cy="120650"/>
                      <wp:effectExtent l="0" t="0" r="0" b="0"/>
                      <wp:docPr id="185" name="Rectangle 18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4FB075" id="Rectangle 18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color w:val="000000" w:themeColor="text1"/>
                <w:sz w:val="22"/>
                <w:szCs w:val="22"/>
              </w:rPr>
              <w:t>Үгүй</w:t>
            </w:r>
          </w:p>
        </w:tc>
        <w:tc>
          <w:tcPr>
            <w:tcW w:w="2326" w:type="dxa"/>
            <w:vAlign w:val="center"/>
          </w:tcPr>
          <w:p w14:paraId="3E7497AA"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Ямар нэгэн өөрчлөлт гарахгүй</w:t>
            </w:r>
          </w:p>
        </w:tc>
      </w:tr>
      <w:tr w:rsidR="00A159B7" w:rsidRPr="0088262F" w14:paraId="668B3176" w14:textId="77777777" w:rsidTr="003C2F1D">
        <w:trPr>
          <w:trHeight w:val="440"/>
        </w:trPr>
        <w:tc>
          <w:tcPr>
            <w:tcW w:w="2061" w:type="dxa"/>
            <w:vMerge/>
          </w:tcPr>
          <w:p w14:paraId="6F4A8B09" w14:textId="77777777" w:rsidR="00A159B7" w:rsidRPr="0088262F" w:rsidRDefault="00A159B7" w:rsidP="003C2F1D">
            <w:pPr>
              <w:spacing w:line="276" w:lineRule="auto"/>
              <w:rPr>
                <w:rFonts w:ascii="Arial" w:hAnsi="Arial" w:cs="Arial"/>
                <w:color w:val="000000" w:themeColor="text1"/>
                <w:sz w:val="22"/>
                <w:szCs w:val="22"/>
              </w:rPr>
            </w:pPr>
          </w:p>
        </w:tc>
        <w:tc>
          <w:tcPr>
            <w:tcW w:w="3893" w:type="dxa"/>
            <w:vAlign w:val="center"/>
          </w:tcPr>
          <w:p w14:paraId="19C4C55E"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1.4.Тодорхой насны хүмүүсийн ажил эрхлэлтийн байдалд нөлөөлөх эсэх</w:t>
            </w:r>
          </w:p>
        </w:tc>
        <w:tc>
          <w:tcPr>
            <w:tcW w:w="851" w:type="dxa"/>
            <w:vAlign w:val="center"/>
          </w:tcPr>
          <w:p w14:paraId="2CD46C9C"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0657E6CD" wp14:editId="753DEB1C">
                      <wp:extent cx="241300" cy="120650"/>
                      <wp:effectExtent l="0" t="0" r="0" b="0"/>
                      <wp:docPr id="184" name="Rectangle 18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4D0305" id="Rectangle 18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C575EC2"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63718A8E" wp14:editId="15DD4D52">
                      <wp:extent cx="241300" cy="120650"/>
                      <wp:effectExtent l="0" t="0" r="0" b="0"/>
                      <wp:docPr id="183" name="Rectangle 18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29B549" id="Rectangle 18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326" w:type="dxa"/>
            <w:vAlign w:val="center"/>
          </w:tcPr>
          <w:p w14:paraId="6EDB1A41"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Ямар нэгэн сөрөг нөлөө байхгүй</w:t>
            </w:r>
          </w:p>
        </w:tc>
      </w:tr>
      <w:tr w:rsidR="00A159B7" w:rsidRPr="0088262F" w14:paraId="0608585A" w14:textId="77777777" w:rsidTr="003C2F1D">
        <w:trPr>
          <w:trHeight w:val="440"/>
        </w:trPr>
        <w:tc>
          <w:tcPr>
            <w:tcW w:w="2061" w:type="dxa"/>
            <w:vMerge w:val="restart"/>
          </w:tcPr>
          <w:p w14:paraId="04F573D5" w14:textId="77777777" w:rsidR="00A159B7" w:rsidRPr="0088262F" w:rsidRDefault="00A159B7" w:rsidP="003C2F1D">
            <w:pPr>
              <w:spacing w:line="276" w:lineRule="auto"/>
              <w:rPr>
                <w:rFonts w:ascii="Arial" w:hAnsi="Arial" w:cs="Arial"/>
                <w:color w:val="000000" w:themeColor="text1"/>
                <w:sz w:val="22"/>
                <w:szCs w:val="22"/>
              </w:rPr>
            </w:pPr>
            <w:r w:rsidRPr="0088262F">
              <w:rPr>
                <w:rFonts w:ascii="Arial" w:hAnsi="Arial" w:cs="Arial"/>
                <w:color w:val="000000" w:themeColor="text1"/>
                <w:sz w:val="22"/>
                <w:szCs w:val="22"/>
              </w:rPr>
              <w:t>2.Ажлын стандарт, хөдөлмөрлөх эрх</w:t>
            </w:r>
          </w:p>
        </w:tc>
        <w:tc>
          <w:tcPr>
            <w:tcW w:w="3893" w:type="dxa"/>
            <w:vAlign w:val="center"/>
          </w:tcPr>
          <w:p w14:paraId="57695E70"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2.1.Ажлын чанар, стандартад нөлөөлөх эсэх</w:t>
            </w:r>
          </w:p>
        </w:tc>
        <w:tc>
          <w:tcPr>
            <w:tcW w:w="851" w:type="dxa"/>
            <w:vAlign w:val="center"/>
          </w:tcPr>
          <w:p w14:paraId="0058C10A"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65EBED32" wp14:editId="26F79006">
                      <wp:extent cx="241300" cy="120650"/>
                      <wp:effectExtent l="0" t="0" r="0" b="0"/>
                      <wp:docPr id="182" name="Rectangle 18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FFEF0C" id="Rectangle 18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7F241A5"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025D0F80" wp14:editId="47284265">
                      <wp:extent cx="241300" cy="120650"/>
                      <wp:effectExtent l="0" t="0" r="0" b="0"/>
                      <wp:docPr id="181" name="Rectangle 18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A8F999" id="Rectangle 18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326" w:type="dxa"/>
          </w:tcPr>
          <w:p w14:paraId="53CD4CCE" w14:textId="77777777" w:rsidR="00A159B7" w:rsidRPr="0088262F" w:rsidRDefault="00A159B7" w:rsidP="003C2F1D">
            <w:pPr>
              <w:spacing w:line="276" w:lineRule="auto"/>
              <w:rPr>
                <w:rFonts w:ascii="Arial" w:hAnsi="Arial" w:cs="Arial"/>
                <w:color w:val="000000" w:themeColor="text1"/>
                <w:sz w:val="22"/>
                <w:szCs w:val="22"/>
              </w:rPr>
            </w:pPr>
            <w:r w:rsidRPr="0088262F">
              <w:rPr>
                <w:rFonts w:ascii="Arial" w:hAnsi="Arial" w:cs="Arial"/>
                <w:color w:val="000000" w:themeColor="text1"/>
                <w:sz w:val="22"/>
                <w:szCs w:val="22"/>
              </w:rPr>
              <w:t>Ямар нэгэн сөрөг нөлөө байхгүй</w:t>
            </w:r>
          </w:p>
        </w:tc>
      </w:tr>
      <w:tr w:rsidR="00A159B7" w:rsidRPr="0088262F" w14:paraId="7049A4B5" w14:textId="77777777" w:rsidTr="003C2F1D">
        <w:trPr>
          <w:trHeight w:val="440"/>
        </w:trPr>
        <w:tc>
          <w:tcPr>
            <w:tcW w:w="2061" w:type="dxa"/>
            <w:vMerge/>
          </w:tcPr>
          <w:p w14:paraId="09321C30" w14:textId="77777777" w:rsidR="00A159B7" w:rsidRPr="0088262F" w:rsidRDefault="00A159B7" w:rsidP="003C2F1D">
            <w:pPr>
              <w:spacing w:line="276" w:lineRule="auto"/>
              <w:rPr>
                <w:rFonts w:ascii="Arial" w:hAnsi="Arial" w:cs="Arial"/>
                <w:color w:val="000000" w:themeColor="text1"/>
                <w:sz w:val="22"/>
                <w:szCs w:val="22"/>
              </w:rPr>
            </w:pPr>
          </w:p>
        </w:tc>
        <w:tc>
          <w:tcPr>
            <w:tcW w:w="3893" w:type="dxa"/>
            <w:vAlign w:val="center"/>
          </w:tcPr>
          <w:p w14:paraId="62700659"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2.2.Ажилчдын эрүүл мэнд, хөдөлмөрийн аюулгүй байдалд нөлөөлөх эсэх</w:t>
            </w:r>
          </w:p>
        </w:tc>
        <w:tc>
          <w:tcPr>
            <w:tcW w:w="851" w:type="dxa"/>
            <w:vAlign w:val="center"/>
          </w:tcPr>
          <w:p w14:paraId="7EB064E9"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6E87EC91" wp14:editId="6F8B5947">
                      <wp:extent cx="241300" cy="120650"/>
                      <wp:effectExtent l="0" t="0" r="0" b="0"/>
                      <wp:docPr id="180" name="Rectangle 18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DEF128" id="Rectangle 18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01C4404"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4FECFA7E" wp14:editId="51529DCC">
                      <wp:extent cx="241300" cy="120650"/>
                      <wp:effectExtent l="0" t="0" r="0" b="0"/>
                      <wp:docPr id="179" name="Rectangle 17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41BBD6" id="Rectangle 17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326" w:type="dxa"/>
          </w:tcPr>
          <w:p w14:paraId="676A3394" w14:textId="77777777" w:rsidR="00A159B7" w:rsidRPr="0088262F" w:rsidRDefault="00A159B7" w:rsidP="003C2F1D">
            <w:pPr>
              <w:spacing w:line="276" w:lineRule="auto"/>
              <w:rPr>
                <w:rFonts w:ascii="Arial" w:hAnsi="Arial" w:cs="Arial"/>
                <w:color w:val="000000" w:themeColor="text1"/>
                <w:sz w:val="22"/>
                <w:szCs w:val="22"/>
              </w:rPr>
            </w:pPr>
            <w:r w:rsidRPr="0088262F">
              <w:rPr>
                <w:rFonts w:ascii="Arial" w:hAnsi="Arial" w:cs="Arial"/>
                <w:color w:val="000000" w:themeColor="text1"/>
                <w:sz w:val="22"/>
                <w:szCs w:val="22"/>
              </w:rPr>
              <w:t>Ямар нэгэн сөрөг нөлөө байхгүй</w:t>
            </w:r>
          </w:p>
        </w:tc>
      </w:tr>
      <w:tr w:rsidR="00A159B7" w:rsidRPr="0088262F" w14:paraId="5CF12A51" w14:textId="77777777" w:rsidTr="003C2F1D">
        <w:trPr>
          <w:trHeight w:val="440"/>
        </w:trPr>
        <w:tc>
          <w:tcPr>
            <w:tcW w:w="2061" w:type="dxa"/>
            <w:vMerge/>
          </w:tcPr>
          <w:p w14:paraId="54409BD4" w14:textId="77777777" w:rsidR="00A159B7" w:rsidRPr="0088262F" w:rsidRDefault="00A159B7" w:rsidP="003C2F1D">
            <w:pPr>
              <w:spacing w:line="276" w:lineRule="auto"/>
              <w:rPr>
                <w:rFonts w:ascii="Arial" w:hAnsi="Arial" w:cs="Arial"/>
                <w:color w:val="000000" w:themeColor="text1"/>
                <w:sz w:val="22"/>
                <w:szCs w:val="22"/>
              </w:rPr>
            </w:pPr>
          </w:p>
        </w:tc>
        <w:tc>
          <w:tcPr>
            <w:tcW w:w="3893" w:type="dxa"/>
            <w:vAlign w:val="center"/>
          </w:tcPr>
          <w:p w14:paraId="4DA6F965"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2.3.Ажилчдын эрх, үүрэгт шууд болон шууд бусаар нөлөөлөх эсэх</w:t>
            </w:r>
          </w:p>
        </w:tc>
        <w:tc>
          <w:tcPr>
            <w:tcW w:w="851" w:type="dxa"/>
            <w:vAlign w:val="center"/>
          </w:tcPr>
          <w:p w14:paraId="19BA6851"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697C75C5" wp14:editId="66BEFE86">
                      <wp:extent cx="241300" cy="120650"/>
                      <wp:effectExtent l="0" t="0" r="0" b="0"/>
                      <wp:docPr id="178" name="Rectangle 17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1CC2BC" id="Rectangle 17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F40AFFD"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48375377" wp14:editId="0D89CE94">
                      <wp:extent cx="241300" cy="120650"/>
                      <wp:effectExtent l="0" t="0" r="0" b="0"/>
                      <wp:docPr id="177" name="Rectangle 17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E41C73" id="Rectangle 17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326" w:type="dxa"/>
          </w:tcPr>
          <w:p w14:paraId="0FAC381B" w14:textId="77777777" w:rsidR="00A159B7" w:rsidRPr="0088262F" w:rsidRDefault="00A159B7" w:rsidP="003C2F1D">
            <w:pPr>
              <w:spacing w:line="276" w:lineRule="auto"/>
              <w:rPr>
                <w:rFonts w:ascii="Arial" w:hAnsi="Arial" w:cs="Arial"/>
                <w:color w:val="000000" w:themeColor="text1"/>
                <w:sz w:val="22"/>
                <w:szCs w:val="22"/>
              </w:rPr>
            </w:pPr>
            <w:r w:rsidRPr="0088262F">
              <w:rPr>
                <w:rFonts w:ascii="Arial" w:hAnsi="Arial" w:cs="Arial"/>
                <w:color w:val="000000" w:themeColor="text1"/>
                <w:sz w:val="22"/>
                <w:szCs w:val="22"/>
              </w:rPr>
              <w:t>Ямар нэгэн сөрөг нөлөө байхгүй</w:t>
            </w:r>
          </w:p>
        </w:tc>
      </w:tr>
      <w:tr w:rsidR="00A159B7" w:rsidRPr="0088262F" w14:paraId="05CD459C" w14:textId="77777777" w:rsidTr="003C2F1D">
        <w:trPr>
          <w:trHeight w:val="440"/>
        </w:trPr>
        <w:tc>
          <w:tcPr>
            <w:tcW w:w="2061" w:type="dxa"/>
            <w:vMerge/>
          </w:tcPr>
          <w:p w14:paraId="2AF13C58" w14:textId="77777777" w:rsidR="00A159B7" w:rsidRPr="0088262F" w:rsidRDefault="00A159B7" w:rsidP="003C2F1D">
            <w:pPr>
              <w:spacing w:line="276" w:lineRule="auto"/>
              <w:rPr>
                <w:rFonts w:ascii="Arial" w:hAnsi="Arial" w:cs="Arial"/>
                <w:color w:val="000000" w:themeColor="text1"/>
                <w:sz w:val="22"/>
                <w:szCs w:val="22"/>
              </w:rPr>
            </w:pPr>
          </w:p>
        </w:tc>
        <w:tc>
          <w:tcPr>
            <w:tcW w:w="3893" w:type="dxa"/>
            <w:vAlign w:val="center"/>
          </w:tcPr>
          <w:p w14:paraId="03A4CA6C"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2.4.Шинээр ажлын стандарт гаргах эсэх</w:t>
            </w:r>
          </w:p>
        </w:tc>
        <w:tc>
          <w:tcPr>
            <w:tcW w:w="851" w:type="dxa"/>
            <w:vAlign w:val="center"/>
          </w:tcPr>
          <w:p w14:paraId="63F64B87"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7AC6CF24" wp14:editId="38058DF1">
                      <wp:extent cx="241300" cy="120650"/>
                      <wp:effectExtent l="0" t="0" r="0" b="0"/>
                      <wp:docPr id="176" name="Rectangle 17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37B5FA" id="Rectangle 17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7ABC6004"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482325C0" wp14:editId="076C105E">
                      <wp:extent cx="241300" cy="120650"/>
                      <wp:effectExtent l="0" t="0" r="0" b="0"/>
                      <wp:docPr id="175" name="Rectangle 17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9AB49D" id="Rectangle 17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326" w:type="dxa"/>
          </w:tcPr>
          <w:p w14:paraId="27BC81D3" w14:textId="77777777" w:rsidR="00A159B7" w:rsidRPr="0088262F" w:rsidRDefault="00A159B7" w:rsidP="003C2F1D">
            <w:pPr>
              <w:spacing w:line="276" w:lineRule="auto"/>
              <w:rPr>
                <w:rFonts w:ascii="Arial" w:hAnsi="Arial" w:cs="Arial"/>
                <w:color w:val="000000" w:themeColor="text1"/>
                <w:sz w:val="22"/>
                <w:szCs w:val="22"/>
              </w:rPr>
            </w:pPr>
            <w:r w:rsidRPr="0088262F">
              <w:rPr>
                <w:rFonts w:ascii="Arial" w:hAnsi="Arial" w:cs="Arial"/>
                <w:color w:val="000000" w:themeColor="text1"/>
                <w:sz w:val="22"/>
                <w:szCs w:val="22"/>
              </w:rPr>
              <w:t>Ямар нэгэн сөрөг нөлөө байхгүй</w:t>
            </w:r>
          </w:p>
        </w:tc>
      </w:tr>
      <w:tr w:rsidR="00A159B7" w:rsidRPr="0088262F" w14:paraId="779DAC44" w14:textId="77777777" w:rsidTr="003C2F1D">
        <w:trPr>
          <w:trHeight w:val="440"/>
        </w:trPr>
        <w:tc>
          <w:tcPr>
            <w:tcW w:w="2061" w:type="dxa"/>
            <w:vMerge/>
          </w:tcPr>
          <w:p w14:paraId="2EF42FDD" w14:textId="77777777" w:rsidR="00A159B7" w:rsidRPr="0088262F" w:rsidRDefault="00A159B7" w:rsidP="003C2F1D">
            <w:pPr>
              <w:spacing w:line="276" w:lineRule="auto"/>
              <w:rPr>
                <w:rFonts w:ascii="Arial" w:hAnsi="Arial" w:cs="Arial"/>
                <w:color w:val="000000" w:themeColor="text1"/>
                <w:sz w:val="22"/>
                <w:szCs w:val="22"/>
              </w:rPr>
            </w:pPr>
          </w:p>
        </w:tc>
        <w:tc>
          <w:tcPr>
            <w:tcW w:w="3893" w:type="dxa"/>
            <w:vAlign w:val="center"/>
          </w:tcPr>
          <w:p w14:paraId="68DD01FB"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2.5.Ажлын байранд технологийн шинэчлэлийг хэрэгжүүлэхтэй холбогдсон өөрчлөлт бий болгох эсэх</w:t>
            </w:r>
          </w:p>
        </w:tc>
        <w:tc>
          <w:tcPr>
            <w:tcW w:w="851" w:type="dxa"/>
            <w:vAlign w:val="center"/>
          </w:tcPr>
          <w:p w14:paraId="01A1EC14"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57BCA2EA" wp14:editId="7AC2D0C2">
                      <wp:extent cx="241300" cy="120650"/>
                      <wp:effectExtent l="0" t="0" r="0" b="0"/>
                      <wp:docPr id="174" name="Rectangle 17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F1642B" id="Rectangle 17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BEA7257"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1ECF95F2" wp14:editId="1CB814F2">
                      <wp:extent cx="241300" cy="120650"/>
                      <wp:effectExtent l="0" t="0" r="0" b="0"/>
                      <wp:docPr id="173" name="Rectangle 17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73875E" id="Rectangle 17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326" w:type="dxa"/>
          </w:tcPr>
          <w:p w14:paraId="2C313A7E" w14:textId="77777777" w:rsidR="00A159B7" w:rsidRPr="0088262F" w:rsidRDefault="00A159B7" w:rsidP="003C2F1D">
            <w:pPr>
              <w:spacing w:line="276" w:lineRule="auto"/>
              <w:rPr>
                <w:rFonts w:ascii="Arial" w:hAnsi="Arial" w:cs="Arial"/>
                <w:color w:val="000000" w:themeColor="text1"/>
                <w:sz w:val="22"/>
                <w:szCs w:val="22"/>
              </w:rPr>
            </w:pPr>
            <w:r w:rsidRPr="0088262F">
              <w:rPr>
                <w:rFonts w:ascii="Arial" w:hAnsi="Arial" w:cs="Arial"/>
                <w:color w:val="000000" w:themeColor="text1"/>
                <w:sz w:val="22"/>
                <w:szCs w:val="22"/>
              </w:rPr>
              <w:t>Ямар нэгэн сөрөг нөлөө байхгүй</w:t>
            </w:r>
          </w:p>
        </w:tc>
      </w:tr>
      <w:tr w:rsidR="00A159B7" w:rsidRPr="0088262F" w14:paraId="16B7CF6B" w14:textId="77777777" w:rsidTr="003C2F1D">
        <w:trPr>
          <w:trHeight w:val="440"/>
        </w:trPr>
        <w:tc>
          <w:tcPr>
            <w:tcW w:w="2061" w:type="dxa"/>
            <w:vMerge w:val="restart"/>
          </w:tcPr>
          <w:p w14:paraId="76E6AB41" w14:textId="77777777" w:rsidR="00A159B7" w:rsidRPr="0088262F" w:rsidRDefault="00A159B7" w:rsidP="003C2F1D">
            <w:pPr>
              <w:spacing w:line="276" w:lineRule="auto"/>
              <w:rPr>
                <w:rFonts w:ascii="Arial" w:hAnsi="Arial" w:cs="Arial"/>
                <w:color w:val="000000" w:themeColor="text1"/>
                <w:sz w:val="22"/>
                <w:szCs w:val="22"/>
              </w:rPr>
            </w:pPr>
            <w:r w:rsidRPr="0088262F">
              <w:rPr>
                <w:rFonts w:ascii="Arial" w:hAnsi="Arial" w:cs="Arial"/>
                <w:color w:val="000000" w:themeColor="text1"/>
                <w:sz w:val="22"/>
                <w:szCs w:val="22"/>
              </w:rPr>
              <w:t>3.Нийгмийн тодорхой бүлгийг хамгаалах асуудал</w:t>
            </w:r>
          </w:p>
        </w:tc>
        <w:tc>
          <w:tcPr>
            <w:tcW w:w="3893" w:type="dxa"/>
            <w:vAlign w:val="center"/>
          </w:tcPr>
          <w:p w14:paraId="0A44D4E0"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3.1.Шууд болон шууд бусаар тэгш бус байдал үүсгэх эсэх</w:t>
            </w:r>
          </w:p>
        </w:tc>
        <w:tc>
          <w:tcPr>
            <w:tcW w:w="851" w:type="dxa"/>
            <w:vAlign w:val="center"/>
          </w:tcPr>
          <w:p w14:paraId="0DA75D62"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5D084BF3" wp14:editId="2256806C">
                      <wp:extent cx="241300" cy="120650"/>
                      <wp:effectExtent l="0" t="0" r="0" b="0"/>
                      <wp:docPr id="172" name="Rectangle 17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C6F1EB" id="Rectangle 17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8B6416E"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6B896C39" wp14:editId="1209C15E">
                      <wp:extent cx="241300" cy="120650"/>
                      <wp:effectExtent l="0" t="0" r="0" b="0"/>
                      <wp:docPr id="171" name="Rectangle 17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F20BB9" id="Rectangle 17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326" w:type="dxa"/>
          </w:tcPr>
          <w:p w14:paraId="32F90815" w14:textId="77777777" w:rsidR="00A159B7" w:rsidRPr="0088262F" w:rsidRDefault="00A159B7" w:rsidP="003C2F1D">
            <w:pPr>
              <w:spacing w:line="276" w:lineRule="auto"/>
              <w:rPr>
                <w:rFonts w:ascii="Arial" w:hAnsi="Arial" w:cs="Arial"/>
                <w:color w:val="000000" w:themeColor="text1"/>
                <w:sz w:val="22"/>
                <w:szCs w:val="22"/>
              </w:rPr>
            </w:pPr>
            <w:r w:rsidRPr="0088262F">
              <w:rPr>
                <w:rFonts w:ascii="Arial" w:hAnsi="Arial" w:cs="Arial"/>
                <w:color w:val="000000" w:themeColor="text1"/>
                <w:sz w:val="22"/>
                <w:szCs w:val="22"/>
              </w:rPr>
              <w:t>Ямар нэгэн сөрөг нөлөө байхгүй</w:t>
            </w:r>
          </w:p>
        </w:tc>
      </w:tr>
      <w:tr w:rsidR="00A159B7" w:rsidRPr="0088262F" w14:paraId="5C2D3162" w14:textId="77777777" w:rsidTr="003C2F1D">
        <w:trPr>
          <w:trHeight w:val="440"/>
        </w:trPr>
        <w:tc>
          <w:tcPr>
            <w:tcW w:w="2061" w:type="dxa"/>
            <w:vMerge/>
          </w:tcPr>
          <w:p w14:paraId="249D01C8" w14:textId="77777777" w:rsidR="00A159B7" w:rsidRPr="0088262F" w:rsidRDefault="00A159B7" w:rsidP="003C2F1D">
            <w:pPr>
              <w:spacing w:line="276" w:lineRule="auto"/>
              <w:rPr>
                <w:rFonts w:ascii="Arial" w:hAnsi="Arial" w:cs="Arial"/>
                <w:color w:val="000000" w:themeColor="text1"/>
                <w:sz w:val="22"/>
                <w:szCs w:val="22"/>
              </w:rPr>
            </w:pPr>
          </w:p>
        </w:tc>
        <w:tc>
          <w:tcPr>
            <w:tcW w:w="3893" w:type="dxa"/>
            <w:vAlign w:val="center"/>
          </w:tcPr>
          <w:p w14:paraId="365A1B31"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851" w:type="dxa"/>
            <w:vAlign w:val="center"/>
          </w:tcPr>
          <w:p w14:paraId="39D1EFDB"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1B4BF3F7" wp14:editId="4BDB02C7">
                      <wp:extent cx="241300" cy="120650"/>
                      <wp:effectExtent l="0" t="0" r="0" b="0"/>
                      <wp:docPr id="170" name="Rectangle 17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37E3A3" id="Rectangle 17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5EB8238"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2C06610A" wp14:editId="0BC580D2">
                      <wp:extent cx="241300" cy="120650"/>
                      <wp:effectExtent l="0" t="0" r="0" b="0"/>
                      <wp:docPr id="169" name="Rectangle 16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ED87C7" id="Rectangle 16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326" w:type="dxa"/>
          </w:tcPr>
          <w:p w14:paraId="76EF7A21" w14:textId="77777777" w:rsidR="00A159B7" w:rsidRPr="0088262F" w:rsidRDefault="00A159B7" w:rsidP="003C2F1D">
            <w:pPr>
              <w:spacing w:line="276" w:lineRule="auto"/>
              <w:rPr>
                <w:rFonts w:ascii="Arial" w:hAnsi="Arial" w:cs="Arial"/>
                <w:color w:val="000000" w:themeColor="text1"/>
                <w:sz w:val="22"/>
                <w:szCs w:val="22"/>
              </w:rPr>
            </w:pPr>
            <w:r w:rsidRPr="0088262F">
              <w:rPr>
                <w:rFonts w:ascii="Arial" w:hAnsi="Arial" w:cs="Arial"/>
                <w:color w:val="000000" w:themeColor="text1"/>
                <w:sz w:val="22"/>
                <w:szCs w:val="22"/>
              </w:rPr>
              <w:t>Ямар нэгэн сөрөг нөлөө байхгүй</w:t>
            </w:r>
          </w:p>
        </w:tc>
      </w:tr>
      <w:tr w:rsidR="00A159B7" w:rsidRPr="0088262F" w14:paraId="3FC31A43" w14:textId="77777777" w:rsidTr="003C2F1D">
        <w:trPr>
          <w:trHeight w:val="440"/>
        </w:trPr>
        <w:tc>
          <w:tcPr>
            <w:tcW w:w="2061" w:type="dxa"/>
            <w:vMerge/>
          </w:tcPr>
          <w:p w14:paraId="4CCC5DEF" w14:textId="77777777" w:rsidR="00A159B7" w:rsidRPr="0088262F" w:rsidRDefault="00A159B7" w:rsidP="003C2F1D">
            <w:pPr>
              <w:spacing w:line="276" w:lineRule="auto"/>
              <w:rPr>
                <w:rFonts w:ascii="Arial" w:hAnsi="Arial" w:cs="Arial"/>
                <w:color w:val="000000" w:themeColor="text1"/>
                <w:sz w:val="22"/>
                <w:szCs w:val="22"/>
              </w:rPr>
            </w:pPr>
          </w:p>
        </w:tc>
        <w:tc>
          <w:tcPr>
            <w:tcW w:w="3893" w:type="dxa"/>
            <w:vAlign w:val="center"/>
          </w:tcPr>
          <w:p w14:paraId="573C71CA"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3.3.Гадаадын иргэдэд илэрхий нөлөөлөх эсэх</w:t>
            </w:r>
          </w:p>
        </w:tc>
        <w:tc>
          <w:tcPr>
            <w:tcW w:w="851" w:type="dxa"/>
            <w:vAlign w:val="center"/>
          </w:tcPr>
          <w:p w14:paraId="44E635AA"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32EBB701" wp14:editId="17D87C7B">
                      <wp:extent cx="241300" cy="120650"/>
                      <wp:effectExtent l="0" t="0" r="0" b="0"/>
                      <wp:docPr id="167" name="Rectangle 16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74F9E6" id="Rectangle 16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EA58815"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672C295D" wp14:editId="243BB4D8">
                      <wp:extent cx="241300" cy="120650"/>
                      <wp:effectExtent l="0" t="0" r="0" b="0"/>
                      <wp:docPr id="166" name="Rectangle 16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5B34AB" id="Rectangle 16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326" w:type="dxa"/>
          </w:tcPr>
          <w:p w14:paraId="3F6278DA" w14:textId="77777777" w:rsidR="00A159B7" w:rsidRPr="0088262F" w:rsidRDefault="00A159B7" w:rsidP="003C2F1D">
            <w:pPr>
              <w:spacing w:line="276" w:lineRule="auto"/>
              <w:rPr>
                <w:rFonts w:ascii="Arial" w:hAnsi="Arial" w:cs="Arial"/>
                <w:color w:val="000000" w:themeColor="text1"/>
                <w:sz w:val="22"/>
                <w:szCs w:val="22"/>
              </w:rPr>
            </w:pPr>
            <w:r w:rsidRPr="0088262F">
              <w:rPr>
                <w:rFonts w:ascii="Arial" w:hAnsi="Arial" w:cs="Arial"/>
                <w:color w:val="000000" w:themeColor="text1"/>
                <w:sz w:val="22"/>
                <w:szCs w:val="22"/>
              </w:rPr>
              <w:t>Ямар нэгэн сөрөг нөлөө байхгүй</w:t>
            </w:r>
          </w:p>
        </w:tc>
      </w:tr>
      <w:tr w:rsidR="00A159B7" w:rsidRPr="0088262F" w14:paraId="65256868" w14:textId="77777777" w:rsidTr="003C2F1D">
        <w:trPr>
          <w:trHeight w:val="440"/>
        </w:trPr>
        <w:tc>
          <w:tcPr>
            <w:tcW w:w="2061" w:type="dxa"/>
            <w:vMerge w:val="restart"/>
          </w:tcPr>
          <w:p w14:paraId="3AD358BA" w14:textId="77777777" w:rsidR="00A159B7" w:rsidRPr="0088262F" w:rsidRDefault="00A159B7" w:rsidP="003C2F1D">
            <w:pPr>
              <w:spacing w:line="276" w:lineRule="auto"/>
              <w:rPr>
                <w:rFonts w:ascii="Arial" w:hAnsi="Arial" w:cs="Arial"/>
                <w:color w:val="000000" w:themeColor="text1"/>
                <w:sz w:val="22"/>
                <w:szCs w:val="22"/>
              </w:rPr>
            </w:pPr>
            <w:r w:rsidRPr="0088262F">
              <w:rPr>
                <w:rFonts w:ascii="Arial" w:hAnsi="Arial" w:cs="Arial"/>
                <w:color w:val="000000" w:themeColor="text1"/>
                <w:sz w:val="22"/>
                <w:szCs w:val="22"/>
              </w:rPr>
              <w:t>4.Төрийн удирдлага, сайн засаглал, шүүх эрх мэдэл, хэвлэл мэдээлэл, ёс суртахуун</w:t>
            </w:r>
          </w:p>
        </w:tc>
        <w:tc>
          <w:tcPr>
            <w:tcW w:w="3893" w:type="dxa"/>
            <w:vAlign w:val="center"/>
          </w:tcPr>
          <w:p w14:paraId="58FFAFFC"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4.1.Засаглалын харилцаанд оролцогчдод нөлөөлөх эсэх</w:t>
            </w:r>
          </w:p>
        </w:tc>
        <w:tc>
          <w:tcPr>
            <w:tcW w:w="851" w:type="dxa"/>
            <w:vAlign w:val="center"/>
          </w:tcPr>
          <w:p w14:paraId="640F3D46"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21959711" wp14:editId="02D11D6E">
                      <wp:extent cx="241300" cy="120650"/>
                      <wp:effectExtent l="0" t="0" r="0" b="0"/>
                      <wp:docPr id="163" name="Rectangle 16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A3E6CA" id="Rectangle 16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7AE8165"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2B62A58E" wp14:editId="027612F5">
                      <wp:extent cx="241300" cy="120650"/>
                      <wp:effectExtent l="0" t="0" r="0" b="0"/>
                      <wp:docPr id="116" name="Rectangle 1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4E1F86" id="Rectangle 1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326" w:type="dxa"/>
          </w:tcPr>
          <w:p w14:paraId="3CA6C6CD" w14:textId="77777777" w:rsidR="00A159B7" w:rsidRPr="0088262F" w:rsidRDefault="00A159B7" w:rsidP="003C2F1D">
            <w:pPr>
              <w:spacing w:line="276" w:lineRule="auto"/>
              <w:rPr>
                <w:rFonts w:ascii="Arial" w:hAnsi="Arial" w:cs="Arial"/>
                <w:color w:val="000000" w:themeColor="text1"/>
                <w:sz w:val="22"/>
                <w:szCs w:val="22"/>
              </w:rPr>
            </w:pPr>
            <w:r w:rsidRPr="0088262F">
              <w:rPr>
                <w:rFonts w:ascii="Arial" w:hAnsi="Arial" w:cs="Arial"/>
                <w:color w:val="000000" w:themeColor="text1"/>
                <w:sz w:val="22"/>
                <w:szCs w:val="22"/>
              </w:rPr>
              <w:t>Ямар нэгэн сөрөг нөлөө байхгүй</w:t>
            </w:r>
          </w:p>
        </w:tc>
      </w:tr>
      <w:tr w:rsidR="00A159B7" w:rsidRPr="0088262F" w14:paraId="0F7235CB" w14:textId="77777777" w:rsidTr="003C2F1D">
        <w:trPr>
          <w:trHeight w:val="440"/>
        </w:trPr>
        <w:tc>
          <w:tcPr>
            <w:tcW w:w="2061" w:type="dxa"/>
            <w:vMerge/>
          </w:tcPr>
          <w:p w14:paraId="672357FD" w14:textId="77777777" w:rsidR="00A159B7" w:rsidRPr="0088262F" w:rsidRDefault="00A159B7" w:rsidP="003C2F1D">
            <w:pPr>
              <w:spacing w:line="276" w:lineRule="auto"/>
              <w:rPr>
                <w:rFonts w:ascii="Arial" w:hAnsi="Arial" w:cs="Arial"/>
                <w:color w:val="000000" w:themeColor="text1"/>
                <w:sz w:val="22"/>
                <w:szCs w:val="22"/>
              </w:rPr>
            </w:pPr>
          </w:p>
        </w:tc>
        <w:tc>
          <w:tcPr>
            <w:tcW w:w="3893" w:type="dxa"/>
            <w:vAlign w:val="center"/>
          </w:tcPr>
          <w:p w14:paraId="51F36890"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4.2.Төрийн байгууллагуудын үүрэг, үйл ажиллагаанд нөлөөлөх эсэх</w:t>
            </w:r>
          </w:p>
        </w:tc>
        <w:tc>
          <w:tcPr>
            <w:tcW w:w="851" w:type="dxa"/>
            <w:vAlign w:val="center"/>
          </w:tcPr>
          <w:p w14:paraId="01FF4C7C"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06C1E75F" wp14:editId="57D5DAFD">
                      <wp:extent cx="241300" cy="120650"/>
                      <wp:effectExtent l="0" t="0" r="0" b="0"/>
                      <wp:docPr id="38" name="Rectangle 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2EFB09" id="Rectangle 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A25E14D"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423F0493" wp14:editId="069F62CF">
                      <wp:extent cx="241300" cy="120650"/>
                      <wp:effectExtent l="0" t="0" r="0" b="0"/>
                      <wp:docPr id="37" name="Rectangle 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258778" id="Rectangle 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color w:val="000000" w:themeColor="text1"/>
                <w:sz w:val="22"/>
                <w:szCs w:val="22"/>
              </w:rPr>
              <w:t>Үгүй</w:t>
            </w:r>
          </w:p>
        </w:tc>
        <w:tc>
          <w:tcPr>
            <w:tcW w:w="2326" w:type="dxa"/>
            <w:vAlign w:val="center"/>
          </w:tcPr>
          <w:p w14:paraId="5A411FEA"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Ямар нэгэн өөрчлөлт гарахгүй</w:t>
            </w:r>
          </w:p>
        </w:tc>
      </w:tr>
      <w:tr w:rsidR="00A159B7" w:rsidRPr="0088262F" w14:paraId="278E62D0" w14:textId="77777777" w:rsidTr="003C2F1D">
        <w:trPr>
          <w:trHeight w:val="440"/>
        </w:trPr>
        <w:tc>
          <w:tcPr>
            <w:tcW w:w="2061" w:type="dxa"/>
            <w:vMerge/>
          </w:tcPr>
          <w:p w14:paraId="2B8661CC" w14:textId="77777777" w:rsidR="00A159B7" w:rsidRPr="0088262F" w:rsidRDefault="00A159B7" w:rsidP="003C2F1D">
            <w:pPr>
              <w:spacing w:line="276" w:lineRule="auto"/>
              <w:rPr>
                <w:rFonts w:ascii="Arial" w:hAnsi="Arial" w:cs="Arial"/>
                <w:color w:val="000000" w:themeColor="text1"/>
                <w:sz w:val="22"/>
                <w:szCs w:val="22"/>
              </w:rPr>
            </w:pPr>
          </w:p>
        </w:tc>
        <w:tc>
          <w:tcPr>
            <w:tcW w:w="3893" w:type="dxa"/>
            <w:vAlign w:val="center"/>
          </w:tcPr>
          <w:p w14:paraId="5D6299A9"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4.3.Төрийн захиргааны албан хаагчдын эрх, үүрэг, харилцаанд нөлөөлөх эсэх</w:t>
            </w:r>
          </w:p>
        </w:tc>
        <w:tc>
          <w:tcPr>
            <w:tcW w:w="851" w:type="dxa"/>
            <w:vAlign w:val="center"/>
          </w:tcPr>
          <w:p w14:paraId="2AADDE55"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2B9E45CA" wp14:editId="71E81EC3">
                      <wp:extent cx="241300" cy="120650"/>
                      <wp:effectExtent l="0" t="0" r="0" b="0"/>
                      <wp:docPr id="36" name="Rectangle 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2F7FFE" id="Rectangle 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B3738F8"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70F10A82" wp14:editId="6A2D1E2D">
                      <wp:extent cx="241300" cy="120650"/>
                      <wp:effectExtent l="0" t="0" r="0" b="0"/>
                      <wp:docPr id="35" name="Rectangle 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229E02" id="Rectangle 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color w:val="000000" w:themeColor="text1"/>
                <w:sz w:val="22"/>
                <w:szCs w:val="22"/>
              </w:rPr>
              <w:t>Үгүй</w:t>
            </w:r>
          </w:p>
        </w:tc>
        <w:tc>
          <w:tcPr>
            <w:tcW w:w="2326" w:type="dxa"/>
            <w:vAlign w:val="center"/>
          </w:tcPr>
          <w:p w14:paraId="409176FB"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Ямар нэгэн өөрчлөлт гарахгүй</w:t>
            </w:r>
          </w:p>
        </w:tc>
      </w:tr>
      <w:tr w:rsidR="00A159B7" w:rsidRPr="0088262F" w14:paraId="18D65241" w14:textId="77777777" w:rsidTr="003C2F1D">
        <w:trPr>
          <w:trHeight w:val="440"/>
        </w:trPr>
        <w:tc>
          <w:tcPr>
            <w:tcW w:w="2061" w:type="dxa"/>
            <w:vMerge/>
          </w:tcPr>
          <w:p w14:paraId="1C71810F" w14:textId="77777777" w:rsidR="00A159B7" w:rsidRPr="0088262F" w:rsidRDefault="00A159B7" w:rsidP="003C2F1D">
            <w:pPr>
              <w:spacing w:line="276" w:lineRule="auto"/>
              <w:rPr>
                <w:rFonts w:ascii="Arial" w:hAnsi="Arial" w:cs="Arial"/>
                <w:color w:val="000000" w:themeColor="text1"/>
                <w:sz w:val="22"/>
                <w:szCs w:val="22"/>
              </w:rPr>
            </w:pPr>
          </w:p>
        </w:tc>
        <w:tc>
          <w:tcPr>
            <w:tcW w:w="3893" w:type="dxa"/>
            <w:vAlign w:val="center"/>
          </w:tcPr>
          <w:p w14:paraId="4970D877"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4.4.Иргэдийн шүүхэд хандах, асуудлаа шийдвэрлүүлэх эрхэд нөлөөлөх эсэх</w:t>
            </w:r>
          </w:p>
        </w:tc>
        <w:tc>
          <w:tcPr>
            <w:tcW w:w="851" w:type="dxa"/>
            <w:vAlign w:val="center"/>
          </w:tcPr>
          <w:p w14:paraId="092D3A08"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5FEB956A" wp14:editId="6BCFE104">
                      <wp:extent cx="241300" cy="120650"/>
                      <wp:effectExtent l="0" t="0" r="0" b="0"/>
                      <wp:docPr id="34" name="Rectangle 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D20593" id="Rectangle 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717EE7E"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20F84AAB" wp14:editId="70555178">
                      <wp:extent cx="241300" cy="120650"/>
                      <wp:effectExtent l="0" t="0" r="0" b="0"/>
                      <wp:docPr id="33" name="Rectangle 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7B33F4" id="Rectangle 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326" w:type="dxa"/>
            <w:vAlign w:val="center"/>
          </w:tcPr>
          <w:p w14:paraId="5C252A58"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 Ямар нэгэн сөрөг нөлөө байхгүй</w:t>
            </w:r>
          </w:p>
        </w:tc>
      </w:tr>
      <w:tr w:rsidR="00A159B7" w:rsidRPr="0088262F" w14:paraId="69287CF2" w14:textId="77777777" w:rsidTr="003C2F1D">
        <w:trPr>
          <w:trHeight w:val="440"/>
        </w:trPr>
        <w:tc>
          <w:tcPr>
            <w:tcW w:w="2061" w:type="dxa"/>
            <w:vMerge/>
          </w:tcPr>
          <w:p w14:paraId="711E4ABF" w14:textId="77777777" w:rsidR="00A159B7" w:rsidRPr="0088262F" w:rsidRDefault="00A159B7" w:rsidP="003C2F1D">
            <w:pPr>
              <w:spacing w:line="276" w:lineRule="auto"/>
              <w:rPr>
                <w:rFonts w:ascii="Arial" w:hAnsi="Arial" w:cs="Arial"/>
                <w:color w:val="000000" w:themeColor="text1"/>
                <w:sz w:val="22"/>
                <w:szCs w:val="22"/>
              </w:rPr>
            </w:pPr>
          </w:p>
        </w:tc>
        <w:tc>
          <w:tcPr>
            <w:tcW w:w="3893" w:type="dxa"/>
            <w:vAlign w:val="center"/>
          </w:tcPr>
          <w:p w14:paraId="32267800"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4.5.Улс төрийн нам, төрийн бус байгууллагын үйл ажиллагаанд нөлөөлөх эсэх</w:t>
            </w:r>
          </w:p>
        </w:tc>
        <w:tc>
          <w:tcPr>
            <w:tcW w:w="851" w:type="dxa"/>
            <w:vAlign w:val="center"/>
          </w:tcPr>
          <w:p w14:paraId="08D66029"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14235026" wp14:editId="29C6767B">
                      <wp:extent cx="241300" cy="120650"/>
                      <wp:effectExtent l="0" t="0" r="0" b="0"/>
                      <wp:docPr id="32" name="Rectangle 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7B4DBD" id="Rectangle 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333B54D"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3DBC1AC2" wp14:editId="745B68A7">
                      <wp:extent cx="241300" cy="120650"/>
                      <wp:effectExtent l="0" t="0" r="0" b="0"/>
                      <wp:docPr id="31" name="Rectangle 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9195EC" id="Rectangle 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color w:val="000000" w:themeColor="text1"/>
                <w:sz w:val="22"/>
                <w:szCs w:val="22"/>
              </w:rPr>
              <w:t>Үгүй</w:t>
            </w:r>
          </w:p>
        </w:tc>
        <w:tc>
          <w:tcPr>
            <w:tcW w:w="2326" w:type="dxa"/>
            <w:vAlign w:val="center"/>
          </w:tcPr>
          <w:p w14:paraId="11BF0B7D" w14:textId="77777777" w:rsidR="00A159B7" w:rsidRPr="0088262F" w:rsidRDefault="00A159B7" w:rsidP="003C2F1D">
            <w:pPr>
              <w:pStyle w:val="Style1"/>
              <w:spacing w:line="276" w:lineRule="auto"/>
              <w:ind w:firstLine="0"/>
              <w:rPr>
                <w:noProof/>
                <w:color w:val="000000" w:themeColor="text1"/>
                <w:sz w:val="22"/>
                <w:szCs w:val="22"/>
                <w:lang w:val="mn-MN"/>
              </w:rPr>
            </w:pPr>
            <w:r w:rsidRPr="0088262F">
              <w:rPr>
                <w:color w:val="000000" w:themeColor="text1"/>
                <w:sz w:val="22"/>
                <w:szCs w:val="22"/>
              </w:rPr>
              <w:t>Ямар нэгэн өөрчлөлт гарахгүй</w:t>
            </w:r>
          </w:p>
        </w:tc>
      </w:tr>
      <w:tr w:rsidR="00A159B7" w:rsidRPr="0088262F" w14:paraId="68481275" w14:textId="77777777" w:rsidTr="003C2F1D">
        <w:trPr>
          <w:trHeight w:val="440"/>
        </w:trPr>
        <w:tc>
          <w:tcPr>
            <w:tcW w:w="2061" w:type="dxa"/>
            <w:vMerge w:val="restart"/>
          </w:tcPr>
          <w:p w14:paraId="514E3524" w14:textId="77777777" w:rsidR="00A159B7" w:rsidRPr="0088262F" w:rsidRDefault="00A159B7" w:rsidP="003C2F1D">
            <w:pPr>
              <w:spacing w:line="276" w:lineRule="auto"/>
              <w:rPr>
                <w:rFonts w:ascii="Arial" w:hAnsi="Arial" w:cs="Arial"/>
                <w:color w:val="000000" w:themeColor="text1"/>
                <w:sz w:val="22"/>
                <w:szCs w:val="22"/>
              </w:rPr>
            </w:pPr>
            <w:r w:rsidRPr="0088262F">
              <w:rPr>
                <w:rFonts w:ascii="Arial" w:hAnsi="Arial" w:cs="Arial"/>
                <w:color w:val="000000" w:themeColor="text1"/>
                <w:sz w:val="22"/>
                <w:szCs w:val="22"/>
              </w:rPr>
              <w:t>5.Нийтийн эрүүл мэнд, аюулгүй байдал</w:t>
            </w:r>
          </w:p>
        </w:tc>
        <w:tc>
          <w:tcPr>
            <w:tcW w:w="3893" w:type="dxa"/>
            <w:vAlign w:val="center"/>
          </w:tcPr>
          <w:p w14:paraId="40598F21"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5.1.Хувь хүн/нийт хүн амын дундаж наслалт, өвчлөлт, нас баралтын байдалд нөлөөлөх эсэх</w:t>
            </w:r>
          </w:p>
        </w:tc>
        <w:tc>
          <w:tcPr>
            <w:tcW w:w="851" w:type="dxa"/>
            <w:vAlign w:val="center"/>
          </w:tcPr>
          <w:p w14:paraId="46D4B1CA"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71CAC93F" wp14:editId="0B977C63">
                      <wp:extent cx="241300" cy="120650"/>
                      <wp:effectExtent l="0" t="0" r="0" b="0"/>
                      <wp:docPr id="30" name="Rectangle 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D544FF" id="Rectangle 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8B57330"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4D8B973D" wp14:editId="7F35DE9E">
                      <wp:extent cx="241300" cy="120650"/>
                      <wp:effectExtent l="0" t="0" r="0" b="0"/>
                      <wp:docPr id="29" name="Rectangle 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E98A57" id="Rectangle 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color w:val="000000" w:themeColor="text1"/>
                <w:sz w:val="22"/>
                <w:szCs w:val="22"/>
              </w:rPr>
              <w:t>Үгүй</w:t>
            </w:r>
          </w:p>
        </w:tc>
        <w:tc>
          <w:tcPr>
            <w:tcW w:w="2326" w:type="dxa"/>
            <w:vAlign w:val="center"/>
          </w:tcPr>
          <w:p w14:paraId="1410EC5B" w14:textId="77777777" w:rsidR="00A159B7" w:rsidRPr="0088262F" w:rsidRDefault="00A159B7" w:rsidP="003C2F1D">
            <w:pPr>
              <w:spacing w:line="276" w:lineRule="auto"/>
              <w:jc w:val="both"/>
              <w:rPr>
                <w:rFonts w:ascii="Arial" w:hAnsi="Arial" w:cs="Arial"/>
                <w:color w:val="000000" w:themeColor="text1"/>
                <w:sz w:val="22"/>
                <w:szCs w:val="22"/>
                <w:lang w:val="mn-MN"/>
              </w:rPr>
            </w:pPr>
            <w:r w:rsidRPr="0088262F">
              <w:rPr>
                <w:rFonts w:ascii="Arial" w:hAnsi="Arial" w:cs="Arial"/>
                <w:color w:val="000000" w:themeColor="text1"/>
                <w:sz w:val="22"/>
                <w:szCs w:val="22"/>
                <w:lang w:val="mn-MN"/>
              </w:rPr>
              <w:t>Эерэг нөлөөтэй</w:t>
            </w:r>
          </w:p>
        </w:tc>
      </w:tr>
      <w:tr w:rsidR="00A159B7" w:rsidRPr="0088262F" w14:paraId="2A4AD15D" w14:textId="77777777" w:rsidTr="003C2F1D">
        <w:trPr>
          <w:trHeight w:val="440"/>
        </w:trPr>
        <w:tc>
          <w:tcPr>
            <w:tcW w:w="2061" w:type="dxa"/>
            <w:vMerge/>
          </w:tcPr>
          <w:p w14:paraId="2FF90392" w14:textId="77777777" w:rsidR="00A159B7" w:rsidRPr="0088262F" w:rsidRDefault="00A159B7" w:rsidP="003C2F1D">
            <w:pPr>
              <w:spacing w:line="276" w:lineRule="auto"/>
              <w:rPr>
                <w:rFonts w:ascii="Arial" w:hAnsi="Arial" w:cs="Arial"/>
                <w:color w:val="000000" w:themeColor="text1"/>
                <w:sz w:val="22"/>
                <w:szCs w:val="22"/>
              </w:rPr>
            </w:pPr>
          </w:p>
        </w:tc>
        <w:tc>
          <w:tcPr>
            <w:tcW w:w="3893" w:type="dxa"/>
            <w:vAlign w:val="center"/>
          </w:tcPr>
          <w:p w14:paraId="7F0AD58C"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5.2.Зохицуулалтын хувилбарын улмаас үүсэх дуу чимээ, агаар, хөрсний чанарын өөрчлөлт хүн амын эрүүл мэндэд сөрөг нөлөө үзүүлэх эсэх</w:t>
            </w:r>
          </w:p>
        </w:tc>
        <w:tc>
          <w:tcPr>
            <w:tcW w:w="851" w:type="dxa"/>
            <w:vAlign w:val="center"/>
          </w:tcPr>
          <w:p w14:paraId="5DAF5012"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50AA3CF9" wp14:editId="2DF1F3C0">
                      <wp:extent cx="241300" cy="120650"/>
                      <wp:effectExtent l="0" t="0" r="0" b="0"/>
                      <wp:docPr id="28" name="Rectangle 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4266D2" id="Rectangle 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99FB841"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3620D7AE" wp14:editId="24FEFA44">
                      <wp:extent cx="241300" cy="120650"/>
                      <wp:effectExtent l="0" t="0" r="0" b="0"/>
                      <wp:docPr id="27" name="Rectangle 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6F23AB" id="Rectangle 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326" w:type="dxa"/>
          </w:tcPr>
          <w:p w14:paraId="6F6C56CC" w14:textId="77777777" w:rsidR="00A159B7" w:rsidRPr="0088262F" w:rsidRDefault="00A159B7" w:rsidP="003C2F1D">
            <w:pPr>
              <w:spacing w:line="276" w:lineRule="auto"/>
              <w:rPr>
                <w:rFonts w:ascii="Arial" w:hAnsi="Arial" w:cs="Arial"/>
                <w:color w:val="000000" w:themeColor="text1"/>
                <w:sz w:val="22"/>
                <w:szCs w:val="22"/>
              </w:rPr>
            </w:pPr>
            <w:r w:rsidRPr="0088262F">
              <w:rPr>
                <w:rFonts w:ascii="Arial" w:hAnsi="Arial" w:cs="Arial"/>
                <w:color w:val="000000" w:themeColor="text1"/>
                <w:sz w:val="22"/>
                <w:szCs w:val="22"/>
              </w:rPr>
              <w:t>Ямар нэгэн сөрөг нөлөө байхгүй</w:t>
            </w:r>
          </w:p>
        </w:tc>
      </w:tr>
      <w:tr w:rsidR="00A159B7" w:rsidRPr="0088262F" w14:paraId="137B2521" w14:textId="77777777" w:rsidTr="003C2F1D">
        <w:trPr>
          <w:trHeight w:val="440"/>
        </w:trPr>
        <w:tc>
          <w:tcPr>
            <w:tcW w:w="2061" w:type="dxa"/>
            <w:vMerge/>
          </w:tcPr>
          <w:p w14:paraId="134E9D00" w14:textId="77777777" w:rsidR="00A159B7" w:rsidRPr="0088262F" w:rsidRDefault="00A159B7" w:rsidP="003C2F1D">
            <w:pPr>
              <w:spacing w:line="276" w:lineRule="auto"/>
              <w:rPr>
                <w:rFonts w:ascii="Arial" w:hAnsi="Arial" w:cs="Arial"/>
                <w:color w:val="000000" w:themeColor="text1"/>
                <w:sz w:val="22"/>
                <w:szCs w:val="22"/>
              </w:rPr>
            </w:pPr>
          </w:p>
        </w:tc>
        <w:tc>
          <w:tcPr>
            <w:tcW w:w="3893" w:type="dxa"/>
            <w:vAlign w:val="center"/>
          </w:tcPr>
          <w:p w14:paraId="49E9D607"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5.3.Хүмүүсийн амьдралын хэв маяг (хооллолт, хөдөлгөөн, архи, тамхины хэрэглээ)-т нөлөөлөх эсэх</w:t>
            </w:r>
          </w:p>
        </w:tc>
        <w:tc>
          <w:tcPr>
            <w:tcW w:w="851" w:type="dxa"/>
            <w:vAlign w:val="center"/>
          </w:tcPr>
          <w:p w14:paraId="2AC499E5"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64D3C430" wp14:editId="2B1A5C33">
                      <wp:extent cx="241300" cy="120650"/>
                      <wp:effectExtent l="0" t="0" r="0" b="0"/>
                      <wp:docPr id="26" name="Rectangle 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7D544F" id="Rectangle 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350A761"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2D4FE68C" wp14:editId="6D4C506A">
                      <wp:extent cx="241300" cy="120650"/>
                      <wp:effectExtent l="0" t="0" r="0" b="0"/>
                      <wp:docPr id="25" name="Rectangle 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B64C36" id="Rectangle 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326" w:type="dxa"/>
          </w:tcPr>
          <w:p w14:paraId="58320F20" w14:textId="77777777" w:rsidR="00A159B7" w:rsidRPr="0088262F" w:rsidRDefault="00A159B7" w:rsidP="003C2F1D">
            <w:pPr>
              <w:spacing w:line="276" w:lineRule="auto"/>
              <w:rPr>
                <w:rFonts w:ascii="Arial" w:hAnsi="Arial" w:cs="Arial"/>
                <w:color w:val="000000" w:themeColor="text1"/>
                <w:sz w:val="22"/>
                <w:szCs w:val="22"/>
              </w:rPr>
            </w:pPr>
            <w:r w:rsidRPr="0088262F">
              <w:rPr>
                <w:rFonts w:ascii="Arial" w:hAnsi="Arial" w:cs="Arial"/>
                <w:color w:val="000000" w:themeColor="text1"/>
                <w:sz w:val="22"/>
                <w:szCs w:val="22"/>
              </w:rPr>
              <w:t>Ямар нэгэн сөрөг нөлөө байхгүй</w:t>
            </w:r>
          </w:p>
        </w:tc>
      </w:tr>
      <w:tr w:rsidR="00A159B7" w:rsidRPr="0088262F" w14:paraId="67D79660" w14:textId="77777777" w:rsidTr="003C2F1D">
        <w:trPr>
          <w:trHeight w:val="440"/>
        </w:trPr>
        <w:tc>
          <w:tcPr>
            <w:tcW w:w="2061" w:type="dxa"/>
            <w:vMerge w:val="restart"/>
          </w:tcPr>
          <w:p w14:paraId="764C290B" w14:textId="77777777" w:rsidR="00A159B7" w:rsidRPr="0088262F" w:rsidRDefault="00A159B7" w:rsidP="003C2F1D">
            <w:pPr>
              <w:spacing w:line="276" w:lineRule="auto"/>
              <w:rPr>
                <w:rFonts w:ascii="Arial" w:hAnsi="Arial" w:cs="Arial"/>
                <w:color w:val="000000" w:themeColor="text1"/>
                <w:sz w:val="22"/>
                <w:szCs w:val="22"/>
              </w:rPr>
            </w:pPr>
            <w:r w:rsidRPr="0088262F">
              <w:rPr>
                <w:rFonts w:ascii="Arial" w:hAnsi="Arial" w:cs="Arial"/>
                <w:color w:val="000000" w:themeColor="text1"/>
                <w:sz w:val="22"/>
                <w:szCs w:val="22"/>
              </w:rPr>
              <w:t>6.Нийгмийн хамгаалал, эрүүл мэнд, боловсролын систем</w:t>
            </w:r>
          </w:p>
        </w:tc>
        <w:tc>
          <w:tcPr>
            <w:tcW w:w="3893" w:type="dxa"/>
            <w:vAlign w:val="center"/>
          </w:tcPr>
          <w:p w14:paraId="62CF84D4"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6.1.Нийгмийн үйлчилгээний чанар, хүртээмжид нөлөөлөх эсэх</w:t>
            </w:r>
          </w:p>
        </w:tc>
        <w:tc>
          <w:tcPr>
            <w:tcW w:w="851" w:type="dxa"/>
            <w:vAlign w:val="center"/>
          </w:tcPr>
          <w:p w14:paraId="4E27A057"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23B5DE42" wp14:editId="131C453F">
                      <wp:extent cx="241300" cy="120650"/>
                      <wp:effectExtent l="0" t="0" r="0" b="0"/>
                      <wp:docPr id="24" name="Rectangle 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60C8F7" id="Rectangle 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13F15F3"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3E994F5D" wp14:editId="1A867595">
                      <wp:extent cx="241300" cy="120650"/>
                      <wp:effectExtent l="0" t="0" r="0" b="0"/>
                      <wp:docPr id="23" name="Rectangle 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508896" id="Rectangle 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326" w:type="dxa"/>
            <w:vAlign w:val="center"/>
          </w:tcPr>
          <w:p w14:paraId="4C39FE24" w14:textId="77777777" w:rsidR="00A159B7" w:rsidRPr="0088262F" w:rsidRDefault="00A159B7" w:rsidP="003C2F1D">
            <w:pPr>
              <w:spacing w:line="276" w:lineRule="auto"/>
              <w:jc w:val="both"/>
              <w:rPr>
                <w:rFonts w:ascii="Arial" w:hAnsi="Arial" w:cs="Arial"/>
                <w:color w:val="000000" w:themeColor="text1"/>
                <w:sz w:val="22"/>
                <w:szCs w:val="22"/>
                <w:lang w:val="mn-MN"/>
              </w:rPr>
            </w:pPr>
            <w:r w:rsidRPr="0088262F">
              <w:rPr>
                <w:rFonts w:ascii="Arial" w:hAnsi="Arial" w:cs="Arial"/>
                <w:color w:val="000000" w:themeColor="text1"/>
                <w:sz w:val="22"/>
                <w:szCs w:val="22"/>
                <w:lang w:val="mn-MN"/>
              </w:rPr>
              <w:t>Эерэг нөлөөтэй</w:t>
            </w:r>
          </w:p>
        </w:tc>
      </w:tr>
      <w:tr w:rsidR="00A159B7" w:rsidRPr="0088262F" w14:paraId="4A66FCC4" w14:textId="77777777" w:rsidTr="003C2F1D">
        <w:trPr>
          <w:trHeight w:val="440"/>
        </w:trPr>
        <w:tc>
          <w:tcPr>
            <w:tcW w:w="2061" w:type="dxa"/>
            <w:vMerge/>
          </w:tcPr>
          <w:p w14:paraId="54B0BEE9" w14:textId="77777777" w:rsidR="00A159B7" w:rsidRPr="0088262F" w:rsidRDefault="00A159B7" w:rsidP="003C2F1D">
            <w:pPr>
              <w:spacing w:line="276" w:lineRule="auto"/>
              <w:rPr>
                <w:rFonts w:ascii="Arial" w:hAnsi="Arial" w:cs="Arial"/>
                <w:color w:val="000000" w:themeColor="text1"/>
                <w:sz w:val="22"/>
                <w:szCs w:val="22"/>
              </w:rPr>
            </w:pPr>
          </w:p>
        </w:tc>
        <w:tc>
          <w:tcPr>
            <w:tcW w:w="3893" w:type="dxa"/>
            <w:vAlign w:val="center"/>
          </w:tcPr>
          <w:p w14:paraId="1B98C8EA"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6.2.Ажилчдын боловсрол, шилжилт хөдөлгөөнд нөлөөлөх эсэх</w:t>
            </w:r>
          </w:p>
        </w:tc>
        <w:tc>
          <w:tcPr>
            <w:tcW w:w="851" w:type="dxa"/>
            <w:vAlign w:val="center"/>
          </w:tcPr>
          <w:p w14:paraId="4F606B6F"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3359A3F4" wp14:editId="10F3A4C8">
                      <wp:extent cx="241300" cy="120650"/>
                      <wp:effectExtent l="0" t="0" r="0" b="0"/>
                      <wp:docPr id="22" name="Rectangle 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94B5F0" id="Rectangle 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1066488"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6E0537AA" wp14:editId="593558A3">
                      <wp:extent cx="241300" cy="120650"/>
                      <wp:effectExtent l="0" t="0" r="0" b="0"/>
                      <wp:docPr id="21" name="Rectangle 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104172" id="Rectangle 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326" w:type="dxa"/>
          </w:tcPr>
          <w:p w14:paraId="2D4B7BC4" w14:textId="77777777" w:rsidR="00A159B7" w:rsidRPr="0088262F" w:rsidRDefault="00A159B7" w:rsidP="003C2F1D">
            <w:pPr>
              <w:spacing w:line="276" w:lineRule="auto"/>
              <w:jc w:val="both"/>
              <w:rPr>
                <w:rFonts w:ascii="Arial" w:hAnsi="Arial" w:cs="Arial"/>
                <w:color w:val="000000" w:themeColor="text1"/>
                <w:sz w:val="22"/>
                <w:szCs w:val="22"/>
              </w:rPr>
            </w:pPr>
          </w:p>
          <w:p w14:paraId="43D7D72F"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 xml:space="preserve">Ямар нэгэн сөрөг нөлөө байхгүй. </w:t>
            </w:r>
          </w:p>
        </w:tc>
      </w:tr>
      <w:tr w:rsidR="00A159B7" w:rsidRPr="0088262F" w14:paraId="5E46EFD0" w14:textId="77777777" w:rsidTr="003C2F1D">
        <w:trPr>
          <w:trHeight w:val="440"/>
        </w:trPr>
        <w:tc>
          <w:tcPr>
            <w:tcW w:w="2061" w:type="dxa"/>
            <w:vMerge/>
          </w:tcPr>
          <w:p w14:paraId="6BFBCB1C" w14:textId="77777777" w:rsidR="00A159B7" w:rsidRPr="0088262F" w:rsidRDefault="00A159B7" w:rsidP="003C2F1D">
            <w:pPr>
              <w:spacing w:line="276" w:lineRule="auto"/>
              <w:rPr>
                <w:rFonts w:ascii="Arial" w:hAnsi="Arial" w:cs="Arial"/>
                <w:color w:val="000000" w:themeColor="text1"/>
                <w:sz w:val="22"/>
                <w:szCs w:val="22"/>
              </w:rPr>
            </w:pPr>
          </w:p>
        </w:tc>
        <w:tc>
          <w:tcPr>
            <w:tcW w:w="3893" w:type="dxa"/>
            <w:vAlign w:val="center"/>
          </w:tcPr>
          <w:p w14:paraId="35ABDE32"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851" w:type="dxa"/>
            <w:vAlign w:val="center"/>
          </w:tcPr>
          <w:p w14:paraId="1D77E2BB"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6E9643FF" wp14:editId="15BB853A">
                      <wp:extent cx="241300" cy="120650"/>
                      <wp:effectExtent l="0" t="0" r="0" b="0"/>
                      <wp:docPr id="20" name="Rectangle 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6D4C4B" id="Rectangle 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B41ED1D"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55F2B1A6" wp14:editId="5A961441">
                      <wp:extent cx="241300" cy="120650"/>
                      <wp:effectExtent l="0" t="0" r="0" b="0"/>
                      <wp:docPr id="19" name="Rectangle 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0915D6" id="Rectangle 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326" w:type="dxa"/>
          </w:tcPr>
          <w:p w14:paraId="4B322875" w14:textId="77777777" w:rsidR="00A159B7" w:rsidRPr="0088262F" w:rsidRDefault="00A159B7" w:rsidP="003C2F1D">
            <w:pPr>
              <w:spacing w:line="276" w:lineRule="auto"/>
              <w:rPr>
                <w:rFonts w:ascii="Arial" w:hAnsi="Arial" w:cs="Arial"/>
                <w:color w:val="000000" w:themeColor="text1"/>
                <w:sz w:val="22"/>
                <w:szCs w:val="22"/>
              </w:rPr>
            </w:pPr>
            <w:r w:rsidRPr="0088262F">
              <w:rPr>
                <w:rFonts w:ascii="Arial" w:hAnsi="Arial" w:cs="Arial"/>
                <w:color w:val="000000" w:themeColor="text1"/>
                <w:sz w:val="22"/>
                <w:szCs w:val="22"/>
              </w:rPr>
              <w:t>Ямар нэгэн сөрөг нөлөө байхгүй</w:t>
            </w:r>
          </w:p>
        </w:tc>
      </w:tr>
      <w:tr w:rsidR="00A159B7" w:rsidRPr="0088262F" w14:paraId="77CA361D" w14:textId="77777777" w:rsidTr="003C2F1D">
        <w:trPr>
          <w:trHeight w:val="440"/>
        </w:trPr>
        <w:tc>
          <w:tcPr>
            <w:tcW w:w="2061" w:type="dxa"/>
            <w:vMerge/>
          </w:tcPr>
          <w:p w14:paraId="626ADA33" w14:textId="77777777" w:rsidR="00A159B7" w:rsidRPr="0088262F" w:rsidRDefault="00A159B7" w:rsidP="003C2F1D">
            <w:pPr>
              <w:spacing w:line="276" w:lineRule="auto"/>
              <w:rPr>
                <w:rFonts w:ascii="Arial" w:hAnsi="Arial" w:cs="Arial"/>
                <w:color w:val="000000" w:themeColor="text1"/>
                <w:sz w:val="22"/>
                <w:szCs w:val="22"/>
              </w:rPr>
            </w:pPr>
          </w:p>
        </w:tc>
        <w:tc>
          <w:tcPr>
            <w:tcW w:w="3893" w:type="dxa"/>
            <w:vAlign w:val="center"/>
          </w:tcPr>
          <w:p w14:paraId="3841B5FD"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6.4.Нийгмийн болон эрүүл мэндийн үйлчилгээ авахад сөрөг нөлөө үзүүлэх эсэх</w:t>
            </w:r>
          </w:p>
        </w:tc>
        <w:tc>
          <w:tcPr>
            <w:tcW w:w="851" w:type="dxa"/>
            <w:vAlign w:val="center"/>
          </w:tcPr>
          <w:p w14:paraId="4BEF6E1F"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4A93F17B" wp14:editId="28A3DCCB">
                      <wp:extent cx="241300" cy="120650"/>
                      <wp:effectExtent l="0" t="0" r="0" b="0"/>
                      <wp:docPr id="18" name="Rectangle 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38725B" id="Rectangle 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B60727B"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315A1ACF" wp14:editId="68C3407A">
                      <wp:extent cx="241300" cy="120650"/>
                      <wp:effectExtent l="0" t="0" r="0" b="0"/>
                      <wp:docPr id="17" name="Rectangle 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0AEFD1" id="Rectangle 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326" w:type="dxa"/>
          </w:tcPr>
          <w:p w14:paraId="7E149CA4" w14:textId="77777777" w:rsidR="00A159B7" w:rsidRPr="0088262F" w:rsidRDefault="00A159B7" w:rsidP="003C2F1D">
            <w:pPr>
              <w:spacing w:line="276" w:lineRule="auto"/>
              <w:rPr>
                <w:rFonts w:ascii="Arial" w:hAnsi="Arial" w:cs="Arial"/>
                <w:color w:val="000000" w:themeColor="text1"/>
                <w:sz w:val="22"/>
                <w:szCs w:val="22"/>
                <w:lang w:val="mn-MN"/>
              </w:rPr>
            </w:pPr>
            <w:r w:rsidRPr="0088262F">
              <w:rPr>
                <w:rFonts w:ascii="Arial" w:hAnsi="Arial" w:cs="Arial"/>
                <w:color w:val="000000" w:themeColor="text1"/>
                <w:sz w:val="22"/>
                <w:szCs w:val="22"/>
                <w:lang w:val="mn-MN"/>
              </w:rPr>
              <w:t>Эерэг нөлөөтэй</w:t>
            </w:r>
          </w:p>
        </w:tc>
      </w:tr>
      <w:tr w:rsidR="00A159B7" w:rsidRPr="0088262F" w14:paraId="47464C09" w14:textId="77777777" w:rsidTr="003C2F1D">
        <w:trPr>
          <w:trHeight w:val="440"/>
        </w:trPr>
        <w:tc>
          <w:tcPr>
            <w:tcW w:w="2061" w:type="dxa"/>
            <w:vMerge/>
          </w:tcPr>
          <w:p w14:paraId="238ADE2A" w14:textId="77777777" w:rsidR="00A159B7" w:rsidRPr="0088262F" w:rsidRDefault="00A159B7" w:rsidP="003C2F1D">
            <w:pPr>
              <w:spacing w:line="276" w:lineRule="auto"/>
              <w:rPr>
                <w:rFonts w:ascii="Arial" w:hAnsi="Arial" w:cs="Arial"/>
                <w:color w:val="000000" w:themeColor="text1"/>
                <w:sz w:val="22"/>
                <w:szCs w:val="22"/>
              </w:rPr>
            </w:pPr>
          </w:p>
        </w:tc>
        <w:tc>
          <w:tcPr>
            <w:tcW w:w="3893" w:type="dxa"/>
            <w:vAlign w:val="center"/>
          </w:tcPr>
          <w:p w14:paraId="2179ACD4"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6.5.Их, дээд сургуулиудын үйл ажиллагаа, өөрийн удирдлагад нөлөөлөх эсэх</w:t>
            </w:r>
          </w:p>
        </w:tc>
        <w:tc>
          <w:tcPr>
            <w:tcW w:w="851" w:type="dxa"/>
            <w:vAlign w:val="center"/>
          </w:tcPr>
          <w:p w14:paraId="53E80400"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258D7AE3" wp14:editId="3FB025E4">
                      <wp:extent cx="241300" cy="120650"/>
                      <wp:effectExtent l="0" t="0" r="0" b="0"/>
                      <wp:docPr id="16" name="Rectangle 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8E2289" id="Rectangle 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06EE5CAE"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63AA63FB" wp14:editId="1ACA9151">
                      <wp:extent cx="241300" cy="120650"/>
                      <wp:effectExtent l="0" t="0" r="0" b="0"/>
                      <wp:docPr id="15" name="Rectangle 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27291E" id="Rectangle 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326" w:type="dxa"/>
            <w:vAlign w:val="center"/>
          </w:tcPr>
          <w:p w14:paraId="0166292D"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 Ямар нэгэн сөрөг нөлөө байхгүй</w:t>
            </w:r>
          </w:p>
        </w:tc>
      </w:tr>
      <w:tr w:rsidR="00A159B7" w:rsidRPr="0088262F" w14:paraId="48E93479" w14:textId="77777777" w:rsidTr="003C2F1D">
        <w:trPr>
          <w:trHeight w:val="440"/>
        </w:trPr>
        <w:tc>
          <w:tcPr>
            <w:tcW w:w="2061" w:type="dxa"/>
            <w:vMerge w:val="restart"/>
          </w:tcPr>
          <w:p w14:paraId="6EDFC0F2" w14:textId="77777777" w:rsidR="00A159B7" w:rsidRPr="0088262F" w:rsidRDefault="00A159B7" w:rsidP="003C2F1D">
            <w:pPr>
              <w:spacing w:line="276" w:lineRule="auto"/>
              <w:rPr>
                <w:rFonts w:ascii="Arial" w:hAnsi="Arial" w:cs="Arial"/>
                <w:color w:val="000000" w:themeColor="text1"/>
                <w:sz w:val="22"/>
                <w:szCs w:val="22"/>
              </w:rPr>
            </w:pPr>
            <w:r w:rsidRPr="0088262F">
              <w:rPr>
                <w:rFonts w:ascii="Arial" w:hAnsi="Arial" w:cs="Arial"/>
                <w:color w:val="000000" w:themeColor="text1"/>
                <w:sz w:val="22"/>
                <w:szCs w:val="22"/>
              </w:rPr>
              <w:t>7.Гэмт хэрэг, нийгмийн аюулгүй байдал</w:t>
            </w:r>
          </w:p>
        </w:tc>
        <w:tc>
          <w:tcPr>
            <w:tcW w:w="3893" w:type="dxa"/>
            <w:vAlign w:val="center"/>
          </w:tcPr>
          <w:p w14:paraId="18F9FAC1"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7.1.Нийгмийн аюулгүй байдал, гэмт хэргийн нөхцөл байдалд нөлөөлөх эсэх</w:t>
            </w:r>
          </w:p>
        </w:tc>
        <w:tc>
          <w:tcPr>
            <w:tcW w:w="851" w:type="dxa"/>
            <w:vAlign w:val="center"/>
          </w:tcPr>
          <w:p w14:paraId="491574E3"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683590F0" wp14:editId="6A063016">
                      <wp:extent cx="241300" cy="120650"/>
                      <wp:effectExtent l="0" t="0" r="0" b="0"/>
                      <wp:docPr id="14" name="Rectangle 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E88E4C" id="Rectangle 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731F9D6"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0A6FA139" wp14:editId="7788CA64">
                      <wp:extent cx="241300" cy="120650"/>
                      <wp:effectExtent l="0" t="0" r="0" b="0"/>
                      <wp:docPr id="13" name="Rectangle 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60DB3F" id="Rectangle 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color w:val="000000" w:themeColor="text1"/>
                <w:sz w:val="22"/>
                <w:szCs w:val="22"/>
              </w:rPr>
              <w:t>Үгүй</w:t>
            </w:r>
          </w:p>
        </w:tc>
        <w:tc>
          <w:tcPr>
            <w:tcW w:w="2326" w:type="dxa"/>
            <w:vAlign w:val="center"/>
          </w:tcPr>
          <w:p w14:paraId="334A6A9F"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 Ямар нэгэн сөрөг нөлөө байхгүй</w:t>
            </w:r>
          </w:p>
        </w:tc>
      </w:tr>
      <w:tr w:rsidR="00A159B7" w:rsidRPr="0088262F" w14:paraId="748C9852" w14:textId="77777777" w:rsidTr="003C2F1D">
        <w:trPr>
          <w:trHeight w:val="440"/>
        </w:trPr>
        <w:tc>
          <w:tcPr>
            <w:tcW w:w="2061" w:type="dxa"/>
            <w:vMerge/>
          </w:tcPr>
          <w:p w14:paraId="358ED036" w14:textId="77777777" w:rsidR="00A159B7" w:rsidRPr="0088262F" w:rsidRDefault="00A159B7" w:rsidP="003C2F1D">
            <w:pPr>
              <w:spacing w:line="276" w:lineRule="auto"/>
              <w:rPr>
                <w:rFonts w:ascii="Arial" w:hAnsi="Arial" w:cs="Arial"/>
                <w:color w:val="000000" w:themeColor="text1"/>
                <w:sz w:val="22"/>
                <w:szCs w:val="22"/>
              </w:rPr>
            </w:pPr>
          </w:p>
        </w:tc>
        <w:tc>
          <w:tcPr>
            <w:tcW w:w="3893" w:type="dxa"/>
            <w:vAlign w:val="center"/>
          </w:tcPr>
          <w:p w14:paraId="42D681AE"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7.2.Хуулийг албадан хэрэгжүүлэхэд нөлөөлөх эсэх</w:t>
            </w:r>
          </w:p>
        </w:tc>
        <w:tc>
          <w:tcPr>
            <w:tcW w:w="851" w:type="dxa"/>
            <w:vAlign w:val="center"/>
          </w:tcPr>
          <w:p w14:paraId="3A39D6CA"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55C9517E" wp14:editId="27482FA8">
                      <wp:extent cx="241300" cy="120650"/>
                      <wp:effectExtent l="0" t="0" r="0" b="0"/>
                      <wp:docPr id="12" name="Rectangle 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5F74A2" id="Rectangle 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7F1D068"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1759148E" wp14:editId="4F763ADD">
                      <wp:extent cx="241300" cy="120650"/>
                      <wp:effectExtent l="0" t="0" r="0" b="0"/>
                      <wp:docPr id="11" name="Rectangle 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D6066A" id="Rectangle 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326" w:type="dxa"/>
          </w:tcPr>
          <w:p w14:paraId="72D51B7E" w14:textId="77777777" w:rsidR="00A159B7" w:rsidRPr="0088262F" w:rsidRDefault="00A159B7" w:rsidP="003C2F1D">
            <w:pPr>
              <w:spacing w:line="276" w:lineRule="auto"/>
              <w:rPr>
                <w:rFonts w:ascii="Arial" w:hAnsi="Arial" w:cs="Arial"/>
                <w:color w:val="000000" w:themeColor="text1"/>
                <w:sz w:val="22"/>
                <w:szCs w:val="22"/>
              </w:rPr>
            </w:pPr>
            <w:r w:rsidRPr="0088262F">
              <w:rPr>
                <w:rFonts w:ascii="Arial" w:hAnsi="Arial" w:cs="Arial"/>
                <w:color w:val="000000" w:themeColor="text1"/>
                <w:sz w:val="22"/>
                <w:szCs w:val="22"/>
              </w:rPr>
              <w:t>Ямар нэгэн сөрөг нөлөө байхгүй</w:t>
            </w:r>
          </w:p>
        </w:tc>
      </w:tr>
      <w:tr w:rsidR="00A159B7" w:rsidRPr="0088262F" w14:paraId="4D8CAECE" w14:textId="77777777" w:rsidTr="003C2F1D">
        <w:trPr>
          <w:trHeight w:val="440"/>
        </w:trPr>
        <w:tc>
          <w:tcPr>
            <w:tcW w:w="2061" w:type="dxa"/>
            <w:vMerge/>
          </w:tcPr>
          <w:p w14:paraId="50BC8331" w14:textId="77777777" w:rsidR="00A159B7" w:rsidRPr="0088262F" w:rsidRDefault="00A159B7" w:rsidP="003C2F1D">
            <w:pPr>
              <w:spacing w:line="276" w:lineRule="auto"/>
              <w:rPr>
                <w:rFonts w:ascii="Arial" w:hAnsi="Arial" w:cs="Arial"/>
                <w:color w:val="000000" w:themeColor="text1"/>
                <w:sz w:val="22"/>
                <w:szCs w:val="22"/>
              </w:rPr>
            </w:pPr>
          </w:p>
        </w:tc>
        <w:tc>
          <w:tcPr>
            <w:tcW w:w="3893" w:type="dxa"/>
            <w:vAlign w:val="center"/>
          </w:tcPr>
          <w:p w14:paraId="6B01BCF3"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7.3.Гэмт хэргийн илрүүлэлтэд нөлөө үзүүлэх эсэх</w:t>
            </w:r>
          </w:p>
        </w:tc>
        <w:tc>
          <w:tcPr>
            <w:tcW w:w="851" w:type="dxa"/>
            <w:vAlign w:val="center"/>
          </w:tcPr>
          <w:p w14:paraId="3CBAA16D"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05BD21BB" wp14:editId="43C3B68F">
                      <wp:extent cx="241300" cy="120650"/>
                      <wp:effectExtent l="0" t="0" r="0" b="0"/>
                      <wp:docPr id="10" name="Rectangle 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85B097" id="Rectangle 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ECFA2D8"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463F6B8F" wp14:editId="0A0E1E1A">
                      <wp:extent cx="241300" cy="120650"/>
                      <wp:effectExtent l="0" t="0" r="0" b="0"/>
                      <wp:docPr id="9" name="Rectangle 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234C99" id="Rectangle 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326" w:type="dxa"/>
          </w:tcPr>
          <w:p w14:paraId="5EA726E9" w14:textId="77777777" w:rsidR="00A159B7" w:rsidRPr="0088262F" w:rsidRDefault="00A159B7" w:rsidP="003C2F1D">
            <w:pPr>
              <w:spacing w:line="276" w:lineRule="auto"/>
              <w:rPr>
                <w:rFonts w:ascii="Arial" w:hAnsi="Arial" w:cs="Arial"/>
                <w:color w:val="000000" w:themeColor="text1"/>
                <w:sz w:val="22"/>
                <w:szCs w:val="22"/>
              </w:rPr>
            </w:pPr>
            <w:r w:rsidRPr="0088262F">
              <w:rPr>
                <w:rFonts w:ascii="Arial" w:hAnsi="Arial" w:cs="Arial"/>
                <w:color w:val="000000" w:themeColor="text1"/>
                <w:sz w:val="22"/>
                <w:szCs w:val="22"/>
              </w:rPr>
              <w:t>Ямар нэгэн сөрөг нөлөө байхгүй</w:t>
            </w:r>
          </w:p>
        </w:tc>
      </w:tr>
      <w:tr w:rsidR="00A159B7" w:rsidRPr="0088262F" w14:paraId="1CA1D0BE" w14:textId="77777777" w:rsidTr="003C2F1D">
        <w:trPr>
          <w:trHeight w:val="440"/>
        </w:trPr>
        <w:tc>
          <w:tcPr>
            <w:tcW w:w="2061" w:type="dxa"/>
            <w:vMerge/>
          </w:tcPr>
          <w:p w14:paraId="291AFFD6" w14:textId="77777777" w:rsidR="00A159B7" w:rsidRPr="0088262F" w:rsidRDefault="00A159B7" w:rsidP="003C2F1D">
            <w:pPr>
              <w:spacing w:line="276" w:lineRule="auto"/>
              <w:rPr>
                <w:rFonts w:ascii="Arial" w:hAnsi="Arial" w:cs="Arial"/>
                <w:color w:val="000000" w:themeColor="text1"/>
                <w:sz w:val="22"/>
                <w:szCs w:val="22"/>
              </w:rPr>
            </w:pPr>
          </w:p>
        </w:tc>
        <w:tc>
          <w:tcPr>
            <w:tcW w:w="3893" w:type="dxa"/>
            <w:vAlign w:val="center"/>
          </w:tcPr>
          <w:p w14:paraId="0BD576E8"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7.4.Гэмт хэргийн хохирогчид, гэрчийн эрхэд сөрөг нөлөө үзүүлэх эсэх</w:t>
            </w:r>
          </w:p>
        </w:tc>
        <w:tc>
          <w:tcPr>
            <w:tcW w:w="851" w:type="dxa"/>
            <w:vAlign w:val="center"/>
          </w:tcPr>
          <w:p w14:paraId="173F64AC"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5AA5740E" wp14:editId="18622829">
                      <wp:extent cx="241300" cy="120650"/>
                      <wp:effectExtent l="0" t="0" r="0" b="0"/>
                      <wp:docPr id="8" name="Rectangle 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B33024" id="Rectangle 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7605CB69"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08AB7607" wp14:editId="34DBA8CF">
                      <wp:extent cx="241300" cy="120650"/>
                      <wp:effectExtent l="0" t="0" r="0" b="0"/>
                      <wp:docPr id="7" name="Rectangle 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FA185E" id="Rectangle 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326" w:type="dxa"/>
          </w:tcPr>
          <w:p w14:paraId="57596C6F" w14:textId="77777777" w:rsidR="00A159B7" w:rsidRPr="0088262F" w:rsidRDefault="00A159B7" w:rsidP="003C2F1D">
            <w:pPr>
              <w:spacing w:line="276" w:lineRule="auto"/>
              <w:rPr>
                <w:rFonts w:ascii="Arial" w:hAnsi="Arial" w:cs="Arial"/>
                <w:color w:val="000000" w:themeColor="text1"/>
                <w:sz w:val="22"/>
                <w:szCs w:val="22"/>
              </w:rPr>
            </w:pPr>
            <w:r w:rsidRPr="0088262F">
              <w:rPr>
                <w:rFonts w:ascii="Arial" w:hAnsi="Arial" w:cs="Arial"/>
                <w:color w:val="000000" w:themeColor="text1"/>
                <w:sz w:val="22"/>
                <w:szCs w:val="22"/>
              </w:rPr>
              <w:t>Ямар нэгэн сөрөг нөлөө байхгүй</w:t>
            </w:r>
          </w:p>
        </w:tc>
      </w:tr>
      <w:tr w:rsidR="00A159B7" w:rsidRPr="0088262F" w14:paraId="35A85703" w14:textId="77777777" w:rsidTr="003C2F1D">
        <w:trPr>
          <w:trHeight w:val="440"/>
        </w:trPr>
        <w:tc>
          <w:tcPr>
            <w:tcW w:w="2061" w:type="dxa"/>
            <w:vMerge w:val="restart"/>
          </w:tcPr>
          <w:p w14:paraId="06D1CA84" w14:textId="77777777" w:rsidR="00A159B7" w:rsidRPr="0088262F" w:rsidRDefault="00A159B7" w:rsidP="003C2F1D">
            <w:pPr>
              <w:spacing w:line="276" w:lineRule="auto"/>
              <w:rPr>
                <w:rFonts w:ascii="Arial" w:hAnsi="Arial" w:cs="Arial"/>
                <w:color w:val="000000" w:themeColor="text1"/>
                <w:sz w:val="22"/>
                <w:szCs w:val="22"/>
              </w:rPr>
            </w:pPr>
            <w:r w:rsidRPr="0088262F">
              <w:rPr>
                <w:rFonts w:ascii="Arial" w:hAnsi="Arial" w:cs="Arial"/>
                <w:color w:val="000000" w:themeColor="text1"/>
                <w:sz w:val="22"/>
                <w:szCs w:val="22"/>
              </w:rPr>
              <w:t>8.Соёл</w:t>
            </w:r>
          </w:p>
        </w:tc>
        <w:tc>
          <w:tcPr>
            <w:tcW w:w="3893" w:type="dxa"/>
            <w:vAlign w:val="center"/>
          </w:tcPr>
          <w:p w14:paraId="3952D3FD"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8.1.Соёлын өвийг хамгаалахад нөлөө үзүүлэх эсэх</w:t>
            </w:r>
          </w:p>
        </w:tc>
        <w:tc>
          <w:tcPr>
            <w:tcW w:w="851" w:type="dxa"/>
            <w:vAlign w:val="center"/>
          </w:tcPr>
          <w:p w14:paraId="399B66EE"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69E7E4DD" wp14:editId="0043E00F">
                      <wp:extent cx="241300" cy="120650"/>
                      <wp:effectExtent l="0" t="0" r="0" b="0"/>
                      <wp:docPr id="6" name="Rectangle 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EF5039" id="Rectangle 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9C88005"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46F756E5" wp14:editId="19CD78EB">
                      <wp:extent cx="241300" cy="120650"/>
                      <wp:effectExtent l="0" t="0" r="0" b="0"/>
                      <wp:docPr id="5" name="Rectangle 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045619" id="Rectangle 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color w:val="000000" w:themeColor="text1"/>
                <w:sz w:val="22"/>
                <w:szCs w:val="22"/>
              </w:rPr>
              <w:t>Үгүй</w:t>
            </w:r>
          </w:p>
        </w:tc>
        <w:tc>
          <w:tcPr>
            <w:tcW w:w="2326" w:type="dxa"/>
          </w:tcPr>
          <w:p w14:paraId="3BE40533" w14:textId="77777777" w:rsidR="00A159B7" w:rsidRPr="0088262F" w:rsidRDefault="00A159B7" w:rsidP="003C2F1D">
            <w:pPr>
              <w:spacing w:line="276" w:lineRule="auto"/>
              <w:rPr>
                <w:rFonts w:ascii="Arial" w:hAnsi="Arial" w:cs="Arial"/>
                <w:color w:val="000000" w:themeColor="text1"/>
                <w:sz w:val="22"/>
                <w:szCs w:val="22"/>
              </w:rPr>
            </w:pPr>
            <w:r w:rsidRPr="0088262F">
              <w:rPr>
                <w:rFonts w:ascii="Arial" w:hAnsi="Arial" w:cs="Arial"/>
                <w:color w:val="000000" w:themeColor="text1"/>
                <w:sz w:val="22"/>
                <w:szCs w:val="22"/>
              </w:rPr>
              <w:t>Ямар нэгэн өөрчлөлт гарахгүй</w:t>
            </w:r>
          </w:p>
        </w:tc>
      </w:tr>
      <w:tr w:rsidR="00A159B7" w:rsidRPr="0088262F" w14:paraId="57D9B82E" w14:textId="77777777" w:rsidTr="003C2F1D">
        <w:trPr>
          <w:trHeight w:val="440"/>
        </w:trPr>
        <w:tc>
          <w:tcPr>
            <w:tcW w:w="2061" w:type="dxa"/>
            <w:vMerge/>
            <w:vAlign w:val="center"/>
          </w:tcPr>
          <w:p w14:paraId="161ECDA2" w14:textId="77777777" w:rsidR="00A159B7" w:rsidRPr="0088262F" w:rsidRDefault="00A159B7" w:rsidP="003C2F1D">
            <w:pPr>
              <w:spacing w:line="276" w:lineRule="auto"/>
              <w:rPr>
                <w:rFonts w:ascii="Arial" w:hAnsi="Arial" w:cs="Arial"/>
                <w:color w:val="000000" w:themeColor="text1"/>
                <w:sz w:val="22"/>
                <w:szCs w:val="22"/>
              </w:rPr>
            </w:pPr>
          </w:p>
        </w:tc>
        <w:tc>
          <w:tcPr>
            <w:tcW w:w="3893" w:type="dxa"/>
            <w:vAlign w:val="center"/>
          </w:tcPr>
          <w:p w14:paraId="36C37487"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8.2.Хэл, соёлын ялгаатай байдал бий болгох эсэх, эсхүл уг ялгаатай байдалд нөлөөлөх эсэх</w:t>
            </w:r>
          </w:p>
        </w:tc>
        <w:tc>
          <w:tcPr>
            <w:tcW w:w="851" w:type="dxa"/>
            <w:vAlign w:val="center"/>
          </w:tcPr>
          <w:p w14:paraId="035A2D1F"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7AA49C8B" wp14:editId="18168426">
                      <wp:extent cx="241300" cy="120650"/>
                      <wp:effectExtent l="0" t="0" r="0" b="0"/>
                      <wp:docPr id="4" name="Rectangle 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E73DB6" id="Rectangle 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581BC14"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32D85ED4" wp14:editId="31BAA742">
                      <wp:extent cx="241300" cy="120650"/>
                      <wp:effectExtent l="0" t="0" r="0" b="0"/>
                      <wp:docPr id="3" name="Rectangle 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ADC829" id="Rectangle 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b/>
                <w:color w:val="000000" w:themeColor="text1"/>
                <w:sz w:val="22"/>
                <w:szCs w:val="22"/>
              </w:rPr>
              <w:t>Үгүй</w:t>
            </w:r>
          </w:p>
        </w:tc>
        <w:tc>
          <w:tcPr>
            <w:tcW w:w="2326" w:type="dxa"/>
          </w:tcPr>
          <w:p w14:paraId="4D191F7C" w14:textId="77777777" w:rsidR="00A159B7" w:rsidRPr="0088262F" w:rsidRDefault="00A159B7" w:rsidP="003C2F1D">
            <w:pPr>
              <w:spacing w:line="276" w:lineRule="auto"/>
              <w:rPr>
                <w:rFonts w:ascii="Arial" w:hAnsi="Arial" w:cs="Arial"/>
                <w:color w:val="000000" w:themeColor="text1"/>
                <w:sz w:val="22"/>
                <w:szCs w:val="22"/>
              </w:rPr>
            </w:pPr>
            <w:r w:rsidRPr="0088262F">
              <w:rPr>
                <w:rFonts w:ascii="Arial" w:hAnsi="Arial" w:cs="Arial"/>
                <w:color w:val="000000" w:themeColor="text1"/>
                <w:sz w:val="22"/>
                <w:szCs w:val="22"/>
              </w:rPr>
              <w:t>Ямар нэгэн өөрчлөлт гарахгүй</w:t>
            </w:r>
          </w:p>
        </w:tc>
      </w:tr>
      <w:tr w:rsidR="00A159B7" w:rsidRPr="0088262F" w14:paraId="525EC442" w14:textId="77777777" w:rsidTr="003C2F1D">
        <w:trPr>
          <w:trHeight w:val="440"/>
        </w:trPr>
        <w:tc>
          <w:tcPr>
            <w:tcW w:w="2061" w:type="dxa"/>
            <w:vMerge/>
            <w:vAlign w:val="center"/>
          </w:tcPr>
          <w:p w14:paraId="567B9846" w14:textId="77777777" w:rsidR="00A159B7" w:rsidRPr="0088262F" w:rsidRDefault="00A159B7" w:rsidP="003C2F1D">
            <w:pPr>
              <w:spacing w:line="276" w:lineRule="auto"/>
              <w:rPr>
                <w:rFonts w:ascii="Arial" w:hAnsi="Arial" w:cs="Arial"/>
                <w:color w:val="000000" w:themeColor="text1"/>
                <w:sz w:val="22"/>
                <w:szCs w:val="22"/>
              </w:rPr>
            </w:pPr>
          </w:p>
        </w:tc>
        <w:tc>
          <w:tcPr>
            <w:tcW w:w="3893" w:type="dxa"/>
            <w:vAlign w:val="center"/>
          </w:tcPr>
          <w:p w14:paraId="5E8D8DEB"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color w:val="000000" w:themeColor="text1"/>
                <w:sz w:val="22"/>
                <w:szCs w:val="22"/>
              </w:rPr>
              <w:t>8.3.Иргэдийн түүх, соёлоо хамгаалах оролцоонд нөлөөлөх эсэх</w:t>
            </w:r>
          </w:p>
        </w:tc>
        <w:tc>
          <w:tcPr>
            <w:tcW w:w="851" w:type="dxa"/>
            <w:vAlign w:val="center"/>
          </w:tcPr>
          <w:p w14:paraId="778A5E10"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60AF6A50" wp14:editId="448E6903">
                      <wp:extent cx="241300" cy="120650"/>
                      <wp:effectExtent l="0" t="0" r="0" b="0"/>
                      <wp:docPr id="2" name="Rectangle 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6AC38E" id="Rectangle 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2478905" w14:textId="77777777" w:rsidR="00A159B7" w:rsidRPr="0088262F" w:rsidRDefault="00A159B7" w:rsidP="003C2F1D">
            <w:pPr>
              <w:spacing w:line="276" w:lineRule="auto"/>
              <w:jc w:val="both"/>
              <w:rPr>
                <w:rFonts w:ascii="Arial" w:hAnsi="Arial" w:cs="Arial"/>
                <w:color w:val="000000" w:themeColor="text1"/>
                <w:sz w:val="22"/>
                <w:szCs w:val="22"/>
              </w:rPr>
            </w:pPr>
            <w:r w:rsidRPr="0088262F">
              <w:rPr>
                <w:rFonts w:ascii="Arial" w:hAnsi="Arial" w:cs="Arial"/>
                <w:noProof/>
                <w:color w:val="000000" w:themeColor="text1"/>
                <w:sz w:val="22"/>
                <w:szCs w:val="22"/>
              </w:rPr>
              <mc:AlternateContent>
                <mc:Choice Requires="wps">
                  <w:drawing>
                    <wp:inline distT="0" distB="0" distL="0" distR="0" wp14:anchorId="265F6BC9" wp14:editId="35B6D3BD">
                      <wp:extent cx="241300" cy="120650"/>
                      <wp:effectExtent l="0" t="0" r="0" b="0"/>
                      <wp:docPr id="1" name="Rectangle 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5B8C34" id="Rectangle 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88262F">
              <w:rPr>
                <w:rFonts w:ascii="Arial" w:hAnsi="Arial" w:cs="Arial"/>
                <w:color w:val="000000" w:themeColor="text1"/>
                <w:sz w:val="22"/>
                <w:szCs w:val="22"/>
              </w:rPr>
              <w:t>Үгүй</w:t>
            </w:r>
          </w:p>
        </w:tc>
        <w:tc>
          <w:tcPr>
            <w:tcW w:w="2326" w:type="dxa"/>
          </w:tcPr>
          <w:p w14:paraId="5D604C5F" w14:textId="77777777" w:rsidR="00A159B7" w:rsidRPr="0088262F" w:rsidRDefault="00A159B7" w:rsidP="003C2F1D">
            <w:pPr>
              <w:spacing w:line="276" w:lineRule="auto"/>
              <w:rPr>
                <w:rFonts w:ascii="Arial" w:hAnsi="Arial" w:cs="Arial"/>
                <w:color w:val="000000" w:themeColor="text1"/>
                <w:sz w:val="22"/>
                <w:szCs w:val="22"/>
              </w:rPr>
            </w:pPr>
            <w:r w:rsidRPr="0088262F">
              <w:rPr>
                <w:rFonts w:ascii="Arial" w:hAnsi="Arial" w:cs="Arial"/>
                <w:color w:val="000000" w:themeColor="text1"/>
                <w:sz w:val="22"/>
                <w:szCs w:val="22"/>
              </w:rPr>
              <w:t>Ямар нэгэн өөрчлөлт гарахгүй</w:t>
            </w:r>
          </w:p>
        </w:tc>
      </w:tr>
    </w:tbl>
    <w:p w14:paraId="189BF976" w14:textId="77777777" w:rsidR="00A159B7" w:rsidRPr="00015411" w:rsidRDefault="00A159B7" w:rsidP="00A159B7">
      <w:pPr>
        <w:spacing w:line="276" w:lineRule="auto"/>
        <w:jc w:val="center"/>
        <w:rPr>
          <w:rFonts w:ascii="Arial" w:hAnsi="Arial" w:cs="Arial"/>
          <w:b/>
          <w:color w:val="000000" w:themeColor="text1"/>
        </w:rPr>
      </w:pPr>
    </w:p>
    <w:p w14:paraId="32BDE368" w14:textId="77777777" w:rsidR="00A159B7" w:rsidRPr="00015411" w:rsidRDefault="00A159B7" w:rsidP="00A159B7">
      <w:pPr>
        <w:spacing w:line="276" w:lineRule="auto"/>
        <w:ind w:firstLine="720"/>
        <w:jc w:val="center"/>
        <w:rPr>
          <w:rFonts w:ascii="Arial" w:hAnsi="Arial" w:cs="Arial"/>
          <w:color w:val="000000" w:themeColor="text1"/>
          <w:lang w:val="mn-MN"/>
        </w:rPr>
      </w:pPr>
    </w:p>
    <w:p w14:paraId="39C9E7D2" w14:textId="77777777" w:rsidR="00A159B7" w:rsidRPr="00015411" w:rsidRDefault="00A159B7" w:rsidP="00A159B7">
      <w:pPr>
        <w:spacing w:line="276" w:lineRule="auto"/>
        <w:ind w:firstLine="720"/>
        <w:jc w:val="center"/>
        <w:rPr>
          <w:rFonts w:ascii="Arial" w:hAnsi="Arial" w:cs="Arial"/>
          <w:color w:val="000000" w:themeColor="text1"/>
          <w:lang w:val="mn-MN"/>
        </w:rPr>
      </w:pPr>
    </w:p>
    <w:p w14:paraId="11CF315E" w14:textId="77777777" w:rsidR="00A159B7" w:rsidRPr="00015411" w:rsidRDefault="00A159B7" w:rsidP="00A159B7">
      <w:pPr>
        <w:spacing w:line="276" w:lineRule="auto"/>
        <w:ind w:firstLine="720"/>
        <w:jc w:val="center"/>
        <w:rPr>
          <w:rFonts w:ascii="Arial" w:hAnsi="Arial" w:cs="Arial"/>
          <w:color w:val="000000" w:themeColor="text1"/>
          <w:lang w:val="mn-MN"/>
        </w:rPr>
      </w:pPr>
    </w:p>
    <w:p w14:paraId="54A5A0F7" w14:textId="77777777" w:rsidR="00A159B7" w:rsidRPr="00015411" w:rsidRDefault="00A159B7" w:rsidP="00A159B7">
      <w:pPr>
        <w:spacing w:line="276" w:lineRule="auto"/>
        <w:ind w:firstLine="720"/>
        <w:jc w:val="center"/>
        <w:rPr>
          <w:rFonts w:ascii="Arial" w:hAnsi="Arial" w:cs="Arial"/>
          <w:color w:val="000000" w:themeColor="text1"/>
          <w:lang w:val="mn-MN"/>
        </w:rPr>
      </w:pPr>
    </w:p>
    <w:p w14:paraId="2A378891" w14:textId="60E3BE0C" w:rsidR="00A159B7" w:rsidRDefault="00A159B7" w:rsidP="0011694F">
      <w:pPr>
        <w:spacing w:line="276" w:lineRule="auto"/>
        <w:ind w:firstLine="720"/>
        <w:jc w:val="center"/>
      </w:pPr>
      <w:r w:rsidRPr="00015411">
        <w:rPr>
          <w:rFonts w:ascii="Arial" w:hAnsi="Arial" w:cs="Arial"/>
          <w:color w:val="000000" w:themeColor="text1"/>
          <w:lang w:val="mn-MN"/>
        </w:rPr>
        <w:t>-----оОо-----</w:t>
      </w:r>
    </w:p>
    <w:sectPr w:rsidR="00A159B7" w:rsidSect="00025546">
      <w:pgSz w:w="12240" w:h="15840"/>
      <w:pgMar w:top="1080" w:right="900" w:bottom="1170" w:left="171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7290" w14:textId="77777777" w:rsidR="00663E16" w:rsidRDefault="00663E16" w:rsidP="00A159B7">
      <w:r>
        <w:separator/>
      </w:r>
    </w:p>
  </w:endnote>
  <w:endnote w:type="continuationSeparator" w:id="0">
    <w:p w14:paraId="3F6EB40F" w14:textId="77777777" w:rsidR="00663E16" w:rsidRDefault="00663E16" w:rsidP="00A1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Mon">
    <w:altName w:val="Arial"/>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4C846" w14:textId="77777777" w:rsidR="00663E16" w:rsidRDefault="00663E16" w:rsidP="00A159B7">
      <w:r>
        <w:separator/>
      </w:r>
    </w:p>
  </w:footnote>
  <w:footnote w:type="continuationSeparator" w:id="0">
    <w:p w14:paraId="49071446" w14:textId="77777777" w:rsidR="00663E16" w:rsidRDefault="00663E16" w:rsidP="00A15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A63AD"/>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2" w15:restartNumberingAfterBreak="0">
    <w:nsid w:val="0498694D"/>
    <w:multiLevelType w:val="hybridMultilevel"/>
    <w:tmpl w:val="E1D2E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861A8"/>
    <w:multiLevelType w:val="hybridMultilevel"/>
    <w:tmpl w:val="6BF62BB8"/>
    <w:lvl w:ilvl="0" w:tplc="0450000F">
      <w:start w:val="1"/>
      <w:numFmt w:val="decimal"/>
      <w:lvlText w:val="%1."/>
      <w:lvlJc w:val="left"/>
      <w:pPr>
        <w:ind w:left="1440" w:hanging="360"/>
      </w:pPr>
    </w:lvl>
    <w:lvl w:ilvl="1" w:tplc="04500019" w:tentative="1">
      <w:start w:val="1"/>
      <w:numFmt w:val="lowerLetter"/>
      <w:lvlText w:val="%2."/>
      <w:lvlJc w:val="left"/>
      <w:pPr>
        <w:ind w:left="2160" w:hanging="360"/>
      </w:pPr>
    </w:lvl>
    <w:lvl w:ilvl="2" w:tplc="0450001B" w:tentative="1">
      <w:start w:val="1"/>
      <w:numFmt w:val="lowerRoman"/>
      <w:lvlText w:val="%3."/>
      <w:lvlJc w:val="right"/>
      <w:pPr>
        <w:ind w:left="2880" w:hanging="180"/>
      </w:pPr>
    </w:lvl>
    <w:lvl w:ilvl="3" w:tplc="0450000F" w:tentative="1">
      <w:start w:val="1"/>
      <w:numFmt w:val="decimal"/>
      <w:lvlText w:val="%4."/>
      <w:lvlJc w:val="left"/>
      <w:pPr>
        <w:ind w:left="3600" w:hanging="360"/>
      </w:pPr>
    </w:lvl>
    <w:lvl w:ilvl="4" w:tplc="04500019" w:tentative="1">
      <w:start w:val="1"/>
      <w:numFmt w:val="lowerLetter"/>
      <w:lvlText w:val="%5."/>
      <w:lvlJc w:val="left"/>
      <w:pPr>
        <w:ind w:left="4320" w:hanging="360"/>
      </w:pPr>
    </w:lvl>
    <w:lvl w:ilvl="5" w:tplc="0450001B" w:tentative="1">
      <w:start w:val="1"/>
      <w:numFmt w:val="lowerRoman"/>
      <w:lvlText w:val="%6."/>
      <w:lvlJc w:val="right"/>
      <w:pPr>
        <w:ind w:left="5040" w:hanging="180"/>
      </w:pPr>
    </w:lvl>
    <w:lvl w:ilvl="6" w:tplc="0450000F" w:tentative="1">
      <w:start w:val="1"/>
      <w:numFmt w:val="decimal"/>
      <w:lvlText w:val="%7."/>
      <w:lvlJc w:val="left"/>
      <w:pPr>
        <w:ind w:left="5760" w:hanging="360"/>
      </w:pPr>
    </w:lvl>
    <w:lvl w:ilvl="7" w:tplc="04500019" w:tentative="1">
      <w:start w:val="1"/>
      <w:numFmt w:val="lowerLetter"/>
      <w:lvlText w:val="%8."/>
      <w:lvlJc w:val="left"/>
      <w:pPr>
        <w:ind w:left="6480" w:hanging="360"/>
      </w:pPr>
    </w:lvl>
    <w:lvl w:ilvl="8" w:tplc="0450001B" w:tentative="1">
      <w:start w:val="1"/>
      <w:numFmt w:val="lowerRoman"/>
      <w:lvlText w:val="%9."/>
      <w:lvlJc w:val="right"/>
      <w:pPr>
        <w:ind w:left="7200" w:hanging="180"/>
      </w:pPr>
    </w:lvl>
  </w:abstractNum>
  <w:abstractNum w:abstractNumId="4" w15:restartNumberingAfterBreak="0">
    <w:nsid w:val="0DC6236B"/>
    <w:multiLevelType w:val="hybridMultilevel"/>
    <w:tmpl w:val="C7DA8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C1755"/>
    <w:multiLevelType w:val="hybridMultilevel"/>
    <w:tmpl w:val="0BD08320"/>
    <w:lvl w:ilvl="0" w:tplc="5EF2DF38">
      <w:start w:val="10"/>
      <w:numFmt w:val="bullet"/>
      <w:lvlText w:val="-"/>
      <w:lvlJc w:val="left"/>
      <w:pPr>
        <w:ind w:left="1440" w:hanging="360"/>
      </w:pPr>
      <w:rPr>
        <w:rFonts w:ascii="Arial" w:eastAsiaTheme="minorHAnsi" w:hAnsi="Arial" w:cs="Arial" w:hint="default"/>
        <w:color w:val="333333"/>
        <w:sz w:val="18"/>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6" w15:restartNumberingAfterBreak="0">
    <w:nsid w:val="10653696"/>
    <w:multiLevelType w:val="hybridMultilevel"/>
    <w:tmpl w:val="75A26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FF3057"/>
    <w:multiLevelType w:val="hybridMultilevel"/>
    <w:tmpl w:val="69F69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D7675"/>
    <w:multiLevelType w:val="hybridMultilevel"/>
    <w:tmpl w:val="77822FF2"/>
    <w:lvl w:ilvl="0" w:tplc="04500001">
      <w:start w:val="1"/>
      <w:numFmt w:val="bullet"/>
      <w:lvlText w:val=""/>
      <w:lvlJc w:val="left"/>
      <w:pPr>
        <w:ind w:left="720" w:hanging="360"/>
      </w:pPr>
      <w:rPr>
        <w:rFonts w:ascii="Symbol" w:hAnsi="Symbol" w:hint="default"/>
      </w:rPr>
    </w:lvl>
    <w:lvl w:ilvl="1" w:tplc="04500003">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9"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0" w15:restartNumberingAfterBreak="0">
    <w:nsid w:val="21085FAF"/>
    <w:multiLevelType w:val="hybridMultilevel"/>
    <w:tmpl w:val="817016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ED0C52"/>
    <w:multiLevelType w:val="hybridMultilevel"/>
    <w:tmpl w:val="73424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3656E1"/>
    <w:multiLevelType w:val="hybridMultilevel"/>
    <w:tmpl w:val="35929D5E"/>
    <w:lvl w:ilvl="0" w:tplc="08168F98">
      <w:numFmt w:val="bullet"/>
      <w:lvlText w:val="-"/>
      <w:lvlJc w:val="left"/>
      <w:pPr>
        <w:ind w:left="1211" w:hanging="360"/>
      </w:pPr>
      <w:rPr>
        <w:rFonts w:ascii="Arial" w:eastAsia="Times New Roman"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15:restartNumberingAfterBreak="0">
    <w:nsid w:val="31961602"/>
    <w:multiLevelType w:val="hybridMultilevel"/>
    <w:tmpl w:val="1BF29136"/>
    <w:lvl w:ilvl="0" w:tplc="0450000B">
      <w:start w:val="1"/>
      <w:numFmt w:val="bullet"/>
      <w:lvlText w:val=""/>
      <w:lvlJc w:val="left"/>
      <w:pPr>
        <w:ind w:left="720" w:hanging="360"/>
      </w:pPr>
      <w:rPr>
        <w:rFonts w:ascii="Wingdings" w:hAnsi="Wingdings"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4" w15:restartNumberingAfterBreak="0">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15:restartNumberingAfterBreak="0">
    <w:nsid w:val="4DCE25BD"/>
    <w:multiLevelType w:val="hybridMultilevel"/>
    <w:tmpl w:val="021E7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87466A"/>
    <w:multiLevelType w:val="hybridMultilevel"/>
    <w:tmpl w:val="C63A2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E04381"/>
    <w:multiLevelType w:val="hybridMultilevel"/>
    <w:tmpl w:val="B37C3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CD1920"/>
    <w:multiLevelType w:val="hybridMultilevel"/>
    <w:tmpl w:val="21C618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04F39"/>
    <w:multiLevelType w:val="multilevel"/>
    <w:tmpl w:val="29DE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801A14"/>
    <w:multiLevelType w:val="hybridMultilevel"/>
    <w:tmpl w:val="3502EEBC"/>
    <w:lvl w:ilvl="0" w:tplc="AA1C643E">
      <w:start w:val="2"/>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1" w15:restartNumberingAfterBreak="0">
    <w:nsid w:val="62C31550"/>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22"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7A70D1"/>
    <w:multiLevelType w:val="hybridMultilevel"/>
    <w:tmpl w:val="A2FA0026"/>
    <w:lvl w:ilvl="0" w:tplc="B6880C7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197637"/>
    <w:multiLevelType w:val="hybridMultilevel"/>
    <w:tmpl w:val="8500E022"/>
    <w:lvl w:ilvl="0" w:tplc="03541EAE">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FAA68D4"/>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num w:numId="1" w16cid:durableId="1041515978">
    <w:abstractNumId w:val="9"/>
  </w:num>
  <w:num w:numId="2" w16cid:durableId="594171580">
    <w:abstractNumId w:val="22"/>
  </w:num>
  <w:num w:numId="3" w16cid:durableId="1113014433">
    <w:abstractNumId w:val="14"/>
  </w:num>
  <w:num w:numId="4" w16cid:durableId="419719269">
    <w:abstractNumId w:val="25"/>
  </w:num>
  <w:num w:numId="5" w16cid:durableId="731735803">
    <w:abstractNumId w:val="16"/>
  </w:num>
  <w:num w:numId="6" w16cid:durableId="1988050191">
    <w:abstractNumId w:val="7"/>
  </w:num>
  <w:num w:numId="7" w16cid:durableId="619916692">
    <w:abstractNumId w:val="18"/>
  </w:num>
  <w:num w:numId="8" w16cid:durableId="1374228483">
    <w:abstractNumId w:val="4"/>
  </w:num>
  <w:num w:numId="9" w16cid:durableId="2119637111">
    <w:abstractNumId w:val="6"/>
  </w:num>
  <w:num w:numId="10" w16cid:durableId="1269460146">
    <w:abstractNumId w:val="10"/>
  </w:num>
  <w:num w:numId="11" w16cid:durableId="659235529">
    <w:abstractNumId w:val="11"/>
  </w:num>
  <w:num w:numId="12" w16cid:durableId="1032420282">
    <w:abstractNumId w:val="21"/>
  </w:num>
  <w:num w:numId="13" w16cid:durableId="1594165301">
    <w:abstractNumId w:val="1"/>
  </w:num>
  <w:num w:numId="14" w16cid:durableId="1055666912">
    <w:abstractNumId w:val="24"/>
  </w:num>
  <w:num w:numId="15" w16cid:durableId="278101012">
    <w:abstractNumId w:val="17"/>
  </w:num>
  <w:num w:numId="16" w16cid:durableId="1308052944">
    <w:abstractNumId w:val="2"/>
  </w:num>
  <w:num w:numId="17" w16cid:durableId="1888452288">
    <w:abstractNumId w:val="5"/>
  </w:num>
  <w:num w:numId="18" w16cid:durableId="1457526931">
    <w:abstractNumId w:val="13"/>
  </w:num>
  <w:num w:numId="19" w16cid:durableId="1976056343">
    <w:abstractNumId w:val="8"/>
  </w:num>
  <w:num w:numId="20" w16cid:durableId="1165709177">
    <w:abstractNumId w:val="15"/>
  </w:num>
  <w:num w:numId="21" w16cid:durableId="191067031">
    <w:abstractNumId w:val="20"/>
  </w:num>
  <w:num w:numId="22" w16cid:durableId="982391044">
    <w:abstractNumId w:val="3"/>
  </w:num>
  <w:num w:numId="23" w16cid:durableId="1417089104">
    <w:abstractNumId w:val="12"/>
  </w:num>
  <w:num w:numId="24" w16cid:durableId="1543010874">
    <w:abstractNumId w:val="23"/>
  </w:num>
  <w:num w:numId="25" w16cid:durableId="1509177603">
    <w:abstractNumId w:val="0"/>
  </w:num>
  <w:num w:numId="26" w16cid:durableId="16347956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9B7"/>
    <w:rsid w:val="00025546"/>
    <w:rsid w:val="00052C71"/>
    <w:rsid w:val="00070138"/>
    <w:rsid w:val="00074684"/>
    <w:rsid w:val="00090851"/>
    <w:rsid w:val="000F3E66"/>
    <w:rsid w:val="0011694F"/>
    <w:rsid w:val="0013184C"/>
    <w:rsid w:val="001D750E"/>
    <w:rsid w:val="002339B0"/>
    <w:rsid w:val="002B3A8B"/>
    <w:rsid w:val="0032551F"/>
    <w:rsid w:val="0033407B"/>
    <w:rsid w:val="00383D83"/>
    <w:rsid w:val="003853FE"/>
    <w:rsid w:val="003E25BE"/>
    <w:rsid w:val="003F2C98"/>
    <w:rsid w:val="00405EAA"/>
    <w:rsid w:val="00416067"/>
    <w:rsid w:val="0041662A"/>
    <w:rsid w:val="00417DEE"/>
    <w:rsid w:val="004322E1"/>
    <w:rsid w:val="00451899"/>
    <w:rsid w:val="004E73EA"/>
    <w:rsid w:val="00500257"/>
    <w:rsid w:val="00520419"/>
    <w:rsid w:val="005435E4"/>
    <w:rsid w:val="0057077A"/>
    <w:rsid w:val="005A5E43"/>
    <w:rsid w:val="005B2412"/>
    <w:rsid w:val="005C5B87"/>
    <w:rsid w:val="00600EBF"/>
    <w:rsid w:val="00630359"/>
    <w:rsid w:val="00660AEF"/>
    <w:rsid w:val="0066197F"/>
    <w:rsid w:val="00663E16"/>
    <w:rsid w:val="00690D02"/>
    <w:rsid w:val="006D1901"/>
    <w:rsid w:val="0072306A"/>
    <w:rsid w:val="00783C37"/>
    <w:rsid w:val="007C0A7B"/>
    <w:rsid w:val="00822CE1"/>
    <w:rsid w:val="00833183"/>
    <w:rsid w:val="008753F9"/>
    <w:rsid w:val="00903C8D"/>
    <w:rsid w:val="00920C9B"/>
    <w:rsid w:val="00927A5D"/>
    <w:rsid w:val="00935D2B"/>
    <w:rsid w:val="009443DF"/>
    <w:rsid w:val="0094795F"/>
    <w:rsid w:val="00A159B7"/>
    <w:rsid w:val="00A21794"/>
    <w:rsid w:val="00A27A2C"/>
    <w:rsid w:val="00A37085"/>
    <w:rsid w:val="00AA156B"/>
    <w:rsid w:val="00AF631E"/>
    <w:rsid w:val="00B95052"/>
    <w:rsid w:val="00BC54AA"/>
    <w:rsid w:val="00BE639E"/>
    <w:rsid w:val="00BF2F3C"/>
    <w:rsid w:val="00CC6993"/>
    <w:rsid w:val="00D07BF5"/>
    <w:rsid w:val="00D163DE"/>
    <w:rsid w:val="00D433DF"/>
    <w:rsid w:val="00D90ABB"/>
    <w:rsid w:val="00D966D6"/>
    <w:rsid w:val="00DA07A8"/>
    <w:rsid w:val="00DC310E"/>
    <w:rsid w:val="00DC3710"/>
    <w:rsid w:val="00E27D73"/>
    <w:rsid w:val="00E31C24"/>
    <w:rsid w:val="00E425AC"/>
    <w:rsid w:val="00E55A49"/>
    <w:rsid w:val="00E67028"/>
    <w:rsid w:val="00F93A5A"/>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278E0"/>
  <w15:chartTrackingRefBased/>
  <w15:docId w15:val="{0345F390-CBB2-4DFA-A7E0-491040C17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mn-Mong-C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A49"/>
    <w:pPr>
      <w:spacing w:after="0" w:line="240" w:lineRule="auto"/>
    </w:pPr>
    <w:rPr>
      <w:rFonts w:ascii="Times New Roman" w:eastAsia="Times New Roman" w:hAnsi="Times New Roman" w:cs="Times New Roman"/>
      <w:kern w:val="0"/>
      <w:szCs w:val="24"/>
      <w:lang w:bidi="ar-SA"/>
      <w14:ligatures w14:val="none"/>
    </w:rPr>
  </w:style>
  <w:style w:type="paragraph" w:styleId="Heading1">
    <w:name w:val="heading 1"/>
    <w:basedOn w:val="Normal"/>
    <w:next w:val="Normal"/>
    <w:link w:val="Heading1Char"/>
    <w:uiPriority w:val="9"/>
    <w:qFormat/>
    <w:rsid w:val="00A159B7"/>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A159B7"/>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A159B7"/>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A159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59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59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9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9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9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9B7"/>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A159B7"/>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A159B7"/>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A159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59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59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9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9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9B7"/>
    <w:rPr>
      <w:rFonts w:eastAsiaTheme="majorEastAsia" w:cstheme="majorBidi"/>
      <w:color w:val="272727" w:themeColor="text1" w:themeTint="D8"/>
    </w:rPr>
  </w:style>
  <w:style w:type="paragraph" w:styleId="Title">
    <w:name w:val="Title"/>
    <w:basedOn w:val="Normal"/>
    <w:next w:val="Normal"/>
    <w:link w:val="TitleChar"/>
    <w:uiPriority w:val="99"/>
    <w:qFormat/>
    <w:rsid w:val="00A159B7"/>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99"/>
    <w:rsid w:val="00A159B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159B7"/>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159B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159B7"/>
    <w:pPr>
      <w:spacing w:before="160"/>
      <w:jc w:val="center"/>
    </w:pPr>
    <w:rPr>
      <w:i/>
      <w:iCs/>
      <w:color w:val="404040" w:themeColor="text1" w:themeTint="BF"/>
    </w:rPr>
  </w:style>
  <w:style w:type="character" w:customStyle="1" w:styleId="QuoteChar">
    <w:name w:val="Quote Char"/>
    <w:basedOn w:val="DefaultParagraphFont"/>
    <w:link w:val="Quote"/>
    <w:uiPriority w:val="29"/>
    <w:rsid w:val="00A159B7"/>
    <w:rPr>
      <w:i/>
      <w:iCs/>
      <w:color w:val="404040" w:themeColor="text1" w:themeTint="BF"/>
    </w:rPr>
  </w:style>
  <w:style w:type="paragraph" w:styleId="ListParagraph">
    <w:name w:val="List Paragraph"/>
    <w:basedOn w:val="Normal"/>
    <w:uiPriority w:val="34"/>
    <w:qFormat/>
    <w:rsid w:val="00A159B7"/>
    <w:pPr>
      <w:ind w:left="720"/>
      <w:contextualSpacing/>
    </w:pPr>
  </w:style>
  <w:style w:type="character" w:styleId="IntenseEmphasis">
    <w:name w:val="Intense Emphasis"/>
    <w:basedOn w:val="DefaultParagraphFont"/>
    <w:uiPriority w:val="21"/>
    <w:qFormat/>
    <w:rsid w:val="00A159B7"/>
    <w:rPr>
      <w:i/>
      <w:iCs/>
      <w:color w:val="2F5496" w:themeColor="accent1" w:themeShade="BF"/>
    </w:rPr>
  </w:style>
  <w:style w:type="paragraph" w:styleId="IntenseQuote">
    <w:name w:val="Intense Quote"/>
    <w:basedOn w:val="Normal"/>
    <w:next w:val="Normal"/>
    <w:link w:val="IntenseQuoteChar"/>
    <w:uiPriority w:val="30"/>
    <w:qFormat/>
    <w:rsid w:val="00A159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59B7"/>
    <w:rPr>
      <w:i/>
      <w:iCs/>
      <w:color w:val="2F5496" w:themeColor="accent1" w:themeShade="BF"/>
    </w:rPr>
  </w:style>
  <w:style w:type="character" w:styleId="IntenseReference">
    <w:name w:val="Intense Reference"/>
    <w:basedOn w:val="DefaultParagraphFont"/>
    <w:uiPriority w:val="32"/>
    <w:qFormat/>
    <w:rsid w:val="00A159B7"/>
    <w:rPr>
      <w:b/>
      <w:bCs/>
      <w:smallCaps/>
      <w:color w:val="2F5496" w:themeColor="accent1" w:themeShade="BF"/>
      <w:spacing w:val="5"/>
    </w:rPr>
  </w:style>
  <w:style w:type="character" w:styleId="Strong">
    <w:name w:val="Strong"/>
    <w:uiPriority w:val="22"/>
    <w:qFormat/>
    <w:rsid w:val="00A159B7"/>
    <w:rPr>
      <w:b/>
      <w:bCs/>
    </w:rPr>
  </w:style>
  <w:style w:type="paragraph" w:customStyle="1" w:styleId="msghead">
    <w:name w:val="msg_head"/>
    <w:basedOn w:val="Normal"/>
    <w:rsid w:val="00A159B7"/>
    <w:pPr>
      <w:spacing w:before="100" w:beforeAutospacing="1" w:after="100" w:afterAutospacing="1"/>
    </w:pPr>
    <w:rPr>
      <w:rFonts w:eastAsia="Calibri"/>
    </w:rPr>
  </w:style>
  <w:style w:type="paragraph" w:styleId="NormalWeb">
    <w:name w:val="Normal (Web)"/>
    <w:basedOn w:val="Normal"/>
    <w:uiPriority w:val="99"/>
    <w:unhideWhenUsed/>
    <w:rsid w:val="00A159B7"/>
    <w:pPr>
      <w:spacing w:before="100" w:beforeAutospacing="1" w:after="100" w:afterAutospacing="1"/>
    </w:pPr>
    <w:rPr>
      <w:rFonts w:eastAsia="Calibri"/>
    </w:rPr>
  </w:style>
  <w:style w:type="character" w:styleId="Emphasis">
    <w:name w:val="Emphasis"/>
    <w:uiPriority w:val="20"/>
    <w:qFormat/>
    <w:rsid w:val="00A159B7"/>
    <w:rPr>
      <w:i/>
      <w:iCs/>
    </w:rPr>
  </w:style>
  <w:style w:type="character" w:styleId="Hyperlink">
    <w:name w:val="Hyperlink"/>
    <w:uiPriority w:val="99"/>
    <w:unhideWhenUsed/>
    <w:rsid w:val="00A159B7"/>
    <w:rPr>
      <w:color w:val="0000FF"/>
      <w:u w:val="single"/>
    </w:rPr>
  </w:style>
  <w:style w:type="paragraph" w:styleId="BodyText">
    <w:name w:val="Body Text"/>
    <w:basedOn w:val="Normal"/>
    <w:link w:val="BodyTextChar"/>
    <w:uiPriority w:val="99"/>
    <w:semiHidden/>
    <w:unhideWhenUsed/>
    <w:rsid w:val="00A159B7"/>
    <w:pPr>
      <w:spacing w:after="120"/>
    </w:pPr>
    <w:rPr>
      <w:rFonts w:ascii="Arial Mon" w:hAnsi="Arial Mon"/>
    </w:rPr>
  </w:style>
  <w:style w:type="character" w:customStyle="1" w:styleId="BodyTextChar">
    <w:name w:val="Body Text Char"/>
    <w:basedOn w:val="DefaultParagraphFont"/>
    <w:link w:val="BodyText"/>
    <w:uiPriority w:val="99"/>
    <w:semiHidden/>
    <w:rsid w:val="00A159B7"/>
    <w:rPr>
      <w:rFonts w:ascii="Arial Mon" w:eastAsia="Times New Roman" w:hAnsi="Arial Mon" w:cs="Times New Roman"/>
      <w:kern w:val="0"/>
      <w:szCs w:val="24"/>
      <w:lang w:bidi="ar-SA"/>
      <w14:ligatures w14:val="none"/>
    </w:rPr>
  </w:style>
  <w:style w:type="table" w:styleId="TableGrid">
    <w:name w:val="Table Grid"/>
    <w:basedOn w:val="TableNormal"/>
    <w:uiPriority w:val="39"/>
    <w:rsid w:val="00A159B7"/>
    <w:pPr>
      <w:spacing w:after="0" w:line="240" w:lineRule="auto"/>
    </w:pPr>
    <w:rPr>
      <w:rFonts w:ascii="Calibri" w:eastAsia="Calibri" w:hAnsi="Calibri" w:cs="Times New Roman"/>
      <w:kern w:val="0"/>
      <w:sz w:val="22"/>
      <w:szCs w:val="22"/>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unhideWhenUsed/>
    <w:rsid w:val="00A159B7"/>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uiPriority w:val="99"/>
    <w:rsid w:val="00A159B7"/>
    <w:rPr>
      <w:rFonts w:ascii="Calibri" w:eastAsia="Calibri" w:hAnsi="Calibri" w:cs="Times New Roman"/>
      <w:kern w:val="0"/>
      <w:sz w:val="16"/>
      <w:szCs w:val="16"/>
      <w:lang w:bidi="ar-SA"/>
      <w14:ligatures w14:val="none"/>
    </w:rPr>
  </w:style>
  <w:style w:type="character" w:customStyle="1" w:styleId="highlight">
    <w:name w:val="highlight"/>
    <w:rsid w:val="00A159B7"/>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nhideWhenUsed/>
    <w:rsid w:val="00A159B7"/>
    <w:rPr>
      <w:rFonts w:ascii="Calibri" w:eastAsia="MS Mincho" w:hAnsi="Calibri"/>
      <w:sz w:val="20"/>
      <w:szCs w:val="20"/>
      <w:lang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rsid w:val="00A159B7"/>
    <w:rPr>
      <w:rFonts w:ascii="Calibri" w:eastAsia="MS Mincho" w:hAnsi="Calibri" w:cs="Times New Roman"/>
      <w:kern w:val="0"/>
      <w:sz w:val="20"/>
      <w:szCs w:val="20"/>
      <w:lang w:eastAsia="ja-JP" w:bidi="ar-SA"/>
      <w14:ligatures w14:val="none"/>
    </w:rPr>
  </w:style>
  <w:style w:type="paragraph" w:styleId="Header">
    <w:name w:val="header"/>
    <w:basedOn w:val="Normal"/>
    <w:link w:val="HeaderChar"/>
    <w:uiPriority w:val="99"/>
    <w:unhideWhenUsed/>
    <w:rsid w:val="00A159B7"/>
    <w:pPr>
      <w:tabs>
        <w:tab w:val="center" w:pos="4680"/>
        <w:tab w:val="right" w:pos="9360"/>
      </w:tabs>
    </w:pPr>
    <w:rPr>
      <w:rFonts w:ascii="Calibri" w:eastAsia="MS Mincho" w:hAnsi="Calibri"/>
      <w:sz w:val="22"/>
      <w:szCs w:val="22"/>
      <w:lang w:eastAsia="ja-JP"/>
    </w:rPr>
  </w:style>
  <w:style w:type="character" w:customStyle="1" w:styleId="HeaderChar">
    <w:name w:val="Header Char"/>
    <w:basedOn w:val="DefaultParagraphFont"/>
    <w:link w:val="Header"/>
    <w:uiPriority w:val="99"/>
    <w:rsid w:val="00A159B7"/>
    <w:rPr>
      <w:rFonts w:ascii="Calibri" w:eastAsia="MS Mincho" w:hAnsi="Calibri" w:cs="Times New Roman"/>
      <w:kern w:val="0"/>
      <w:sz w:val="22"/>
      <w:szCs w:val="22"/>
      <w:lang w:eastAsia="ja-JP" w:bidi="ar-SA"/>
      <w14:ligatures w14:val="none"/>
    </w:rPr>
  </w:style>
  <w:style w:type="paragraph" w:styleId="Footer">
    <w:name w:val="footer"/>
    <w:basedOn w:val="Normal"/>
    <w:link w:val="FooterChar"/>
    <w:uiPriority w:val="99"/>
    <w:unhideWhenUsed/>
    <w:rsid w:val="00A159B7"/>
    <w:pPr>
      <w:tabs>
        <w:tab w:val="center" w:pos="4680"/>
        <w:tab w:val="right" w:pos="9360"/>
      </w:tabs>
    </w:pPr>
    <w:rPr>
      <w:rFonts w:ascii="Calibri" w:eastAsia="MS Mincho" w:hAnsi="Calibri"/>
      <w:sz w:val="22"/>
      <w:szCs w:val="22"/>
      <w:lang w:eastAsia="ja-JP"/>
    </w:rPr>
  </w:style>
  <w:style w:type="character" w:customStyle="1" w:styleId="FooterChar">
    <w:name w:val="Footer Char"/>
    <w:basedOn w:val="DefaultParagraphFont"/>
    <w:link w:val="Footer"/>
    <w:uiPriority w:val="99"/>
    <w:rsid w:val="00A159B7"/>
    <w:rPr>
      <w:rFonts w:ascii="Calibri" w:eastAsia="MS Mincho" w:hAnsi="Calibri" w:cs="Times New Roman"/>
      <w:kern w:val="0"/>
      <w:sz w:val="22"/>
      <w:szCs w:val="22"/>
      <w:lang w:eastAsia="ja-JP" w:bidi="ar-SA"/>
      <w14:ligatures w14:val="none"/>
    </w:rPr>
  </w:style>
  <w:style w:type="character" w:customStyle="1" w:styleId="BalloonTextChar">
    <w:name w:val="Balloon Text Char"/>
    <w:link w:val="BalloonText"/>
    <w:uiPriority w:val="99"/>
    <w:semiHidden/>
    <w:rsid w:val="00A159B7"/>
    <w:rPr>
      <w:rFonts w:eastAsia="MS Mincho"/>
      <w:sz w:val="18"/>
      <w:szCs w:val="18"/>
    </w:rPr>
  </w:style>
  <w:style w:type="paragraph" w:styleId="BalloonText">
    <w:name w:val="Balloon Text"/>
    <w:basedOn w:val="Normal"/>
    <w:link w:val="BalloonTextChar"/>
    <w:uiPriority w:val="99"/>
    <w:semiHidden/>
    <w:unhideWhenUsed/>
    <w:rsid w:val="00A159B7"/>
    <w:rPr>
      <w:rFonts w:asciiTheme="minorHAnsi" w:eastAsia="MS Mincho" w:hAnsiTheme="minorHAnsi" w:cstheme="minorBidi"/>
      <w:kern w:val="2"/>
      <w:sz w:val="18"/>
      <w:szCs w:val="18"/>
      <w:lang w:bidi="mn-Mong-CN"/>
      <w14:ligatures w14:val="standardContextual"/>
    </w:rPr>
  </w:style>
  <w:style w:type="character" w:customStyle="1" w:styleId="BalloonTextChar1">
    <w:name w:val="Balloon Text Char1"/>
    <w:basedOn w:val="DefaultParagraphFont"/>
    <w:uiPriority w:val="99"/>
    <w:semiHidden/>
    <w:rsid w:val="00A159B7"/>
    <w:rPr>
      <w:rFonts w:ascii="Segoe UI" w:eastAsia="Times New Roman" w:hAnsi="Segoe UI" w:cs="Segoe UI"/>
      <w:kern w:val="0"/>
      <w:sz w:val="18"/>
      <w:szCs w:val="18"/>
      <w:lang w:bidi="ar-SA"/>
      <w14:ligatures w14:val="none"/>
    </w:rPr>
  </w:style>
  <w:style w:type="character" w:customStyle="1" w:styleId="apple-converted-space">
    <w:name w:val="apple-converted-space"/>
    <w:rsid w:val="00A159B7"/>
  </w:style>
  <w:style w:type="character" w:styleId="FootnoteReference">
    <w:name w:val="footnote reference"/>
    <w:uiPriority w:val="99"/>
    <w:semiHidden/>
    <w:unhideWhenUsed/>
    <w:rsid w:val="00A159B7"/>
    <w:rPr>
      <w:vertAlign w:val="superscript"/>
    </w:rPr>
  </w:style>
  <w:style w:type="character" w:customStyle="1" w:styleId="ColorfulList-Accent1Char">
    <w:name w:val="Colorful List - Accent 1 Char"/>
    <w:link w:val="ColorfulList-Accent1"/>
    <w:uiPriority w:val="34"/>
    <w:semiHidden/>
    <w:locked/>
    <w:rsid w:val="00A159B7"/>
    <w:rPr>
      <w:rFonts w:eastAsia="MS Mincho"/>
      <w:sz w:val="22"/>
      <w:szCs w:val="22"/>
      <w:lang w:eastAsia="ja-JP"/>
    </w:rPr>
  </w:style>
  <w:style w:type="character" w:customStyle="1" w:styleId="Bodytext6">
    <w:name w:val="Body text (6)_"/>
    <w:link w:val="Bodytext60"/>
    <w:locked/>
    <w:rsid w:val="00A159B7"/>
    <w:rPr>
      <w:spacing w:val="10"/>
      <w:sz w:val="18"/>
      <w:szCs w:val="18"/>
      <w:shd w:val="clear" w:color="auto" w:fill="FFFFFF"/>
    </w:rPr>
  </w:style>
  <w:style w:type="paragraph" w:customStyle="1" w:styleId="Bodytext60">
    <w:name w:val="Body text (6)"/>
    <w:basedOn w:val="Normal"/>
    <w:link w:val="Bodytext6"/>
    <w:rsid w:val="00A159B7"/>
    <w:pPr>
      <w:widowControl w:val="0"/>
      <w:shd w:val="clear" w:color="auto" w:fill="FFFFFF"/>
      <w:spacing w:line="226" w:lineRule="exact"/>
      <w:jc w:val="both"/>
    </w:pPr>
    <w:rPr>
      <w:rFonts w:asciiTheme="minorHAnsi" w:eastAsiaTheme="minorHAnsi" w:hAnsiTheme="minorHAnsi" w:cstheme="minorBidi"/>
      <w:spacing w:val="10"/>
      <w:kern w:val="2"/>
      <w:sz w:val="18"/>
      <w:szCs w:val="18"/>
      <w:lang w:bidi="mn-Mong-CN"/>
      <w14:ligatures w14:val="standardContextual"/>
    </w:rPr>
  </w:style>
  <w:style w:type="character" w:customStyle="1" w:styleId="Bodytext2">
    <w:name w:val="Body text (2)_"/>
    <w:link w:val="Bodytext21"/>
    <w:rsid w:val="00A159B7"/>
    <w:rPr>
      <w:rFonts w:ascii="Arial" w:eastAsia="Arial" w:hAnsi="Arial" w:cs="Arial"/>
      <w:sz w:val="16"/>
      <w:szCs w:val="16"/>
      <w:shd w:val="clear" w:color="auto" w:fill="FFFFFF"/>
    </w:rPr>
  </w:style>
  <w:style w:type="paragraph" w:customStyle="1" w:styleId="Bodytext21">
    <w:name w:val="Body text (2)1"/>
    <w:basedOn w:val="Normal"/>
    <w:link w:val="Bodytext2"/>
    <w:rsid w:val="00A159B7"/>
    <w:pPr>
      <w:shd w:val="clear" w:color="auto" w:fill="FFFFFF"/>
      <w:spacing w:line="221" w:lineRule="exact"/>
      <w:jc w:val="both"/>
    </w:pPr>
    <w:rPr>
      <w:rFonts w:ascii="Arial" w:eastAsia="Arial" w:hAnsi="Arial" w:cs="Arial"/>
      <w:kern w:val="2"/>
      <w:sz w:val="16"/>
      <w:szCs w:val="16"/>
      <w:lang w:bidi="mn-Mong-CN"/>
      <w14:ligatures w14:val="standardContextual"/>
    </w:rPr>
  </w:style>
  <w:style w:type="paragraph" w:customStyle="1" w:styleId="p1">
    <w:name w:val="p1"/>
    <w:basedOn w:val="Normal"/>
    <w:rsid w:val="00A159B7"/>
    <w:rPr>
      <w:rFonts w:ascii="Helvetica" w:eastAsia="Calibri" w:hAnsi="Helvetica"/>
      <w:sz w:val="18"/>
      <w:szCs w:val="18"/>
    </w:rPr>
  </w:style>
  <w:style w:type="paragraph" w:customStyle="1" w:styleId="Style1">
    <w:name w:val="Style1"/>
    <w:basedOn w:val="Normal"/>
    <w:uiPriority w:val="99"/>
    <w:rsid w:val="00A159B7"/>
    <w:pPr>
      <w:autoSpaceDE w:val="0"/>
      <w:autoSpaceDN w:val="0"/>
      <w:adjustRightInd w:val="0"/>
      <w:spacing w:line="309" w:lineRule="exact"/>
      <w:ind w:firstLine="710"/>
      <w:jc w:val="both"/>
    </w:pPr>
    <w:rPr>
      <w:rFonts w:ascii="Arial" w:eastAsia="MS Mincho" w:hAnsi="Arial" w:cs="Arial"/>
    </w:rPr>
  </w:style>
  <w:style w:type="table" w:styleId="ColorfulList-Accent1">
    <w:name w:val="Colorful List Accent 1"/>
    <w:basedOn w:val="TableNormal"/>
    <w:link w:val="ColorfulList-Accent1Char"/>
    <w:uiPriority w:val="34"/>
    <w:semiHidden/>
    <w:unhideWhenUsed/>
    <w:rsid w:val="00A159B7"/>
    <w:pPr>
      <w:spacing w:after="0" w:line="240" w:lineRule="auto"/>
    </w:pPr>
    <w:rPr>
      <w:rFonts w:eastAsia="MS Mincho"/>
      <w:sz w:val="22"/>
      <w:szCs w:val="22"/>
      <w:lang w:eastAsia="ja-JP"/>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p2">
    <w:name w:val="p2"/>
    <w:basedOn w:val="Normal"/>
    <w:rsid w:val="00A159B7"/>
    <w:pPr>
      <w:spacing w:before="100" w:beforeAutospacing="1" w:after="100" w:afterAutospacing="1"/>
    </w:pPr>
  </w:style>
  <w:style w:type="character" w:styleId="HTMLCite">
    <w:name w:val="HTML Cite"/>
    <w:basedOn w:val="DefaultParagraphFont"/>
    <w:uiPriority w:val="99"/>
    <w:semiHidden/>
    <w:unhideWhenUsed/>
    <w:rsid w:val="00A159B7"/>
    <w:rPr>
      <w:i/>
      <w:iCs/>
    </w:rPr>
  </w:style>
  <w:style w:type="character" w:customStyle="1" w:styleId="highlight2">
    <w:name w:val="highlight2"/>
    <w:basedOn w:val="DefaultParagraphFont"/>
    <w:rsid w:val="00A159B7"/>
  </w:style>
  <w:style w:type="character" w:customStyle="1" w:styleId="pull-right">
    <w:name w:val="pull-right"/>
    <w:basedOn w:val="DefaultParagraphFont"/>
    <w:rsid w:val="00A159B7"/>
  </w:style>
  <w:style w:type="character" w:customStyle="1" w:styleId="UnresolvedMention1">
    <w:name w:val="Unresolved Mention1"/>
    <w:basedOn w:val="DefaultParagraphFont"/>
    <w:uiPriority w:val="99"/>
    <w:semiHidden/>
    <w:unhideWhenUsed/>
    <w:rsid w:val="00A159B7"/>
    <w:rPr>
      <w:color w:val="605E5C"/>
      <w:shd w:val="clear" w:color="auto" w:fill="E1DFDD"/>
    </w:rPr>
  </w:style>
  <w:style w:type="paragraph" w:styleId="BodyTextIndent">
    <w:name w:val="Body Text Indent"/>
    <w:basedOn w:val="Normal"/>
    <w:link w:val="BodyTextIndentChar"/>
    <w:uiPriority w:val="99"/>
    <w:semiHidden/>
    <w:unhideWhenUsed/>
    <w:rsid w:val="00A159B7"/>
    <w:pPr>
      <w:ind w:left="5040"/>
      <w:jc w:val="both"/>
    </w:pPr>
    <w:rPr>
      <w:rFonts w:ascii="Arial Mon" w:hAnsi="Arial Mon"/>
      <w:b/>
      <w:szCs w:val="20"/>
    </w:rPr>
  </w:style>
  <w:style w:type="character" w:customStyle="1" w:styleId="BodyTextIndentChar">
    <w:name w:val="Body Text Indent Char"/>
    <w:basedOn w:val="DefaultParagraphFont"/>
    <w:link w:val="BodyTextIndent"/>
    <w:uiPriority w:val="99"/>
    <w:semiHidden/>
    <w:rsid w:val="00A159B7"/>
    <w:rPr>
      <w:rFonts w:ascii="Arial Mon" w:eastAsia="Times New Roman" w:hAnsi="Arial Mon" w:cs="Times New Roman"/>
      <w:b/>
      <w:kern w:val="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8BD22-3C23-F141-BA96-40AA3762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2786</Words>
  <Characters>15885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 Erdenebileg</dc:creator>
  <cp:keywords/>
  <dc:description/>
  <cp:lastModifiedBy>Амармэнд Амартүвшин</cp:lastModifiedBy>
  <cp:revision>5</cp:revision>
  <cp:lastPrinted>2025-06-18T09:28:00Z</cp:lastPrinted>
  <dcterms:created xsi:type="dcterms:W3CDTF">2025-11-28T12:38:00Z</dcterms:created>
  <dcterms:modified xsi:type="dcterms:W3CDTF">2025-11-28T12:40:00Z</dcterms:modified>
</cp:coreProperties>
</file>