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1E" w:rsidRPr="00566B1E" w:rsidRDefault="00566B1E" w:rsidP="00D2348D">
      <w:pPr>
        <w:pStyle w:val="Title"/>
      </w:pPr>
      <w:r w:rsidRPr="00566B1E">
        <w:t>ТОВЧ ТАНИЛЦУУЛГА</w:t>
      </w:r>
    </w:p>
    <w:p w:rsidR="00566B1E" w:rsidRPr="00496DFB" w:rsidRDefault="00566B1E" w:rsidP="00D2348D"/>
    <w:p w:rsidR="00B41ACE" w:rsidRDefault="00B41ACE" w:rsidP="00D2348D">
      <w:pPr>
        <w:spacing w:before="0" w:after="0" w:line="240" w:lineRule="auto"/>
        <w:jc w:val="right"/>
        <w:rPr>
          <w:rStyle w:val="Emphasis"/>
        </w:rPr>
      </w:pPr>
      <w:r>
        <w:rPr>
          <w:rStyle w:val="Emphasis"/>
        </w:rPr>
        <w:t xml:space="preserve">Монгол Улсын Засаг захиргаа, нутаг дэвсгэрийн нэгж, </w:t>
      </w:r>
    </w:p>
    <w:p w:rsidR="00566B1E" w:rsidRPr="00D2348D" w:rsidRDefault="00B41ACE" w:rsidP="00D2348D">
      <w:pPr>
        <w:spacing w:before="0" w:after="0" w:line="240" w:lineRule="auto"/>
        <w:jc w:val="right"/>
        <w:rPr>
          <w:rStyle w:val="Emphasis"/>
        </w:rPr>
      </w:pPr>
      <w:r>
        <w:rPr>
          <w:rStyle w:val="Emphasis"/>
        </w:rPr>
        <w:t>түүний удирдлагын тухай</w:t>
      </w:r>
      <w:r w:rsidR="00566B1E" w:rsidRPr="00D2348D">
        <w:rPr>
          <w:rStyle w:val="Emphasis"/>
        </w:rPr>
        <w:t xml:space="preserve"> хуульд </w:t>
      </w:r>
      <w:r>
        <w:rPr>
          <w:rStyle w:val="Emphasis"/>
        </w:rPr>
        <w:t xml:space="preserve">нэмэлт, </w:t>
      </w:r>
      <w:r w:rsidR="00566B1E" w:rsidRPr="00D2348D">
        <w:rPr>
          <w:rStyle w:val="Emphasis"/>
        </w:rPr>
        <w:t xml:space="preserve">өөрчлөлт </w:t>
      </w:r>
    </w:p>
    <w:p w:rsidR="00B41ACE" w:rsidRDefault="00B41ACE" w:rsidP="00D2348D">
      <w:pPr>
        <w:spacing w:before="0" w:after="0" w:line="240" w:lineRule="auto"/>
        <w:jc w:val="right"/>
        <w:rPr>
          <w:rStyle w:val="Emphasis"/>
        </w:rPr>
      </w:pPr>
      <w:r w:rsidRPr="00D2348D">
        <w:rPr>
          <w:rStyle w:val="Emphasis"/>
        </w:rPr>
        <w:t>О</w:t>
      </w:r>
      <w:r w:rsidR="00566B1E" w:rsidRPr="00D2348D">
        <w:rPr>
          <w:rStyle w:val="Emphasis"/>
        </w:rPr>
        <w:t>руулах</w:t>
      </w:r>
      <w:r>
        <w:rPr>
          <w:rStyle w:val="Emphasis"/>
        </w:rPr>
        <w:t xml:space="preserve">тай холбогдон дагалдах хуулиудад өөрчлөлт, </w:t>
      </w:r>
    </w:p>
    <w:p w:rsidR="00566B1E" w:rsidRPr="00D2348D" w:rsidRDefault="00B41ACE" w:rsidP="00D2348D">
      <w:pPr>
        <w:spacing w:before="0" w:after="0" w:line="240" w:lineRule="auto"/>
        <w:jc w:val="right"/>
        <w:rPr>
          <w:rStyle w:val="Emphasis"/>
        </w:rPr>
      </w:pPr>
      <w:r>
        <w:rPr>
          <w:rStyle w:val="Emphasis"/>
        </w:rPr>
        <w:t>оруулах</w:t>
      </w:r>
      <w:r w:rsidR="00566B1E" w:rsidRPr="00D2348D">
        <w:rPr>
          <w:rStyle w:val="Emphasis"/>
        </w:rPr>
        <w:t xml:space="preserve"> тухай хуулийн төслийн талаар</w:t>
      </w:r>
    </w:p>
    <w:p w:rsidR="00566B1E" w:rsidRPr="00150099" w:rsidRDefault="00566B1E" w:rsidP="004A000A">
      <w:pPr>
        <w:pStyle w:val="Heading1"/>
        <w:ind w:firstLine="720"/>
      </w:pPr>
      <w:r w:rsidRPr="00150099">
        <w:t>Нэг.Хуулийн төслийн ерөнхий агуулга, зохицуулах харилцаа</w:t>
      </w:r>
    </w:p>
    <w:p w:rsidR="00566B1E" w:rsidRPr="00D2348D" w:rsidRDefault="00566B1E" w:rsidP="004A000A">
      <w:pPr>
        <w:ind w:firstLine="720"/>
      </w:pPr>
      <w:r w:rsidRPr="00D2348D">
        <w:t xml:space="preserve">Монгол Улсын Үндсэн хуулийн Тавин наймдугаар зүйлийн 1 дэх хэсэгт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p>
    <w:p w:rsidR="00C120D4" w:rsidRDefault="00566B1E" w:rsidP="004A000A">
      <w:pPr>
        <w:ind w:firstLine="720"/>
      </w:pPr>
      <w:r w:rsidRPr="00D2348D">
        <w:t xml:space="preserve">Тавин </w:t>
      </w:r>
      <w:r w:rsidR="004A000A">
        <w:t>е</w:t>
      </w:r>
      <w:r w:rsidRPr="00D2348D">
        <w:t>сдүгээр зүйлийн 1 дэх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Жаран нэгдүгээр зүйлийн 1 дэх хэсэгт “Засаг дарга тухайн Хурлын шийдвэрийг хэрэгжүүлэхийн хамт засаг төрийн төлөөлөгчийн хувьд харьяа нутаг</w:t>
      </w:r>
      <w:r w:rsidRPr="00566B1E">
        <w:t xml:space="preserve">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хариуцна.”,</w:t>
      </w:r>
      <w:r>
        <w:t xml:space="preserve"> </w:t>
      </w:r>
      <w:r w:rsidR="00C120D4">
        <w:t>Жаран хоёрдугаар</w:t>
      </w:r>
      <w:r w:rsidRPr="00496DFB">
        <w:t xml:space="preserve"> зүйлийн 1 дэх хэсэгт </w:t>
      </w:r>
      <w:r w:rsidRPr="00C120D4">
        <w:t>“</w:t>
      </w:r>
      <w:r w:rsidR="00C120D4" w:rsidRPr="00C120D4">
        <w:t>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w:t>
      </w:r>
      <w:r w:rsidRPr="00C120D4">
        <w:t>”</w:t>
      </w:r>
      <w:r w:rsidR="00C120D4">
        <w:t xml:space="preserve">, Жаран хоёрдугаар зүйлийн 3 дахь хэсэгт </w:t>
      </w:r>
      <w:r w:rsidR="00C120D4" w:rsidRPr="00C120D4">
        <w:t>“Улсын Их Хурал, Засгийн газраас шаардлагатай хэмээн үзсэн тохиолдолд өөрийн бүрэн эрхэд хамаарах зарим асуудлыг шийдвэрлүүлэхээр аймаг, нийслэлийн Хурал, Засаг даргад шилжүүлж болно.</w:t>
      </w:r>
      <w:r w:rsidR="00C120D4">
        <w:t>”</w:t>
      </w:r>
      <w:r w:rsidRPr="00496DFB">
        <w:t xml:space="preserve"> </w:t>
      </w:r>
      <w:r w:rsidR="00C120D4">
        <w:t>г</w:t>
      </w:r>
      <w:r w:rsidRPr="00496DFB">
        <w:t>эж</w:t>
      </w:r>
      <w:r w:rsidR="00C120D4">
        <w:t xml:space="preserve"> тус тус заасан.</w:t>
      </w:r>
    </w:p>
    <w:p w:rsidR="00566B1E" w:rsidRDefault="00566B1E" w:rsidP="004A000A">
      <w:pPr>
        <w:ind w:firstLine="720"/>
      </w:pPr>
      <w:r>
        <w:t>“Алсын хараа-2050” Монгол Улсын урт хугацааны хөгжлийн бодлогын 5.</w:t>
      </w:r>
      <w:r w:rsidR="003137D2">
        <w:t>2</w:t>
      </w:r>
      <w:r>
        <w:t xml:space="preserve"> дахь зорилтыг хэрэгжүүлэх </w:t>
      </w:r>
      <w:r w:rsidRPr="00B41ACE">
        <w:t>I үе шатанд “</w:t>
      </w:r>
      <w:r w:rsidR="00F74CC2" w:rsidRPr="00B41ACE">
        <w:t>I үе шат (2021-2030):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w:t>
      </w:r>
      <w:r w:rsidR="00F74CC2" w:rsidRPr="00F74CC2">
        <w:t xml:space="preserve"> үе.</w:t>
      </w:r>
      <w:r w:rsidRPr="00F74CC2">
        <w:t>”</w:t>
      </w:r>
      <w:r w:rsidR="00F74CC2">
        <w:t xml:space="preserve"> хэсгийн </w:t>
      </w:r>
      <w:r w:rsidR="00F74CC2">
        <w:rPr>
          <w:shd w:val="clear" w:color="auto" w:fill="FFFFFF"/>
        </w:rPr>
        <w:t>2</w:t>
      </w:r>
      <w:r w:rsidR="00F74CC2">
        <w:t xml:space="preserve"> дахь заалтад “</w:t>
      </w:r>
      <w:r w:rsidR="00F74CC2" w:rsidRPr="00F74CC2">
        <w:t>Хөгжлийн бодлогод нийцсэн засаг захиргаа, нутаг дэвсгэрийн нэгжийн оновчтой хуваарилалт бий болж, орон нутгийн бие даасан байдал хангагдана</w:t>
      </w:r>
      <w:r w:rsidR="00F74CC2">
        <w:t xml:space="preserve">” </w:t>
      </w:r>
      <w:r>
        <w:t>гэж</w:t>
      </w:r>
      <w:r w:rsidRPr="00496DFB">
        <w:t xml:space="preserve"> тус тус заасан.</w:t>
      </w:r>
    </w:p>
    <w:p w:rsidR="00F74CC2" w:rsidRDefault="00F74CC2" w:rsidP="004A000A">
      <w:pPr>
        <w:ind w:firstLine="720"/>
      </w:pPr>
      <w:r w:rsidRPr="00496DFB">
        <w:t xml:space="preserve">Монгол Улсын </w:t>
      </w:r>
      <w:r>
        <w:t>Засаг захиргаа, нутаг дэвсгэрийн нэгж түүний удирдлагын тухай хуулийн шинэчилсэн найруулга</w:t>
      </w:r>
      <w:r w:rsidRPr="00496DFB">
        <w:t xml:space="preserve"> 202</w:t>
      </w:r>
      <w:r>
        <w:t>0</w:t>
      </w:r>
      <w:r w:rsidRPr="00496DFB">
        <w:t xml:space="preserve"> он</w:t>
      </w:r>
      <w:r>
        <w:t>д</w:t>
      </w:r>
      <w:r w:rsidRPr="00496DFB">
        <w:t xml:space="preserve"> </w:t>
      </w:r>
      <w:r>
        <w:t xml:space="preserve">хийгдсэн бөгөөд уг шинэчилсэн найруулгаар засаг захиргааны нэгж, нутгийн удирдлагын чиг үүргийг тодорхойлж, улмаар чиг үүргийг давхардалгүй, хийдэлгүй тодорхойлсны дээр нутгийн удирдлагын чиг үүргээс гадна </w:t>
      </w:r>
      <w:r>
        <w:lastRenderedPageBreak/>
        <w:t>төрийн зарим чиг үүргийг төлөөлүүлэн гүйцэтгүүлэхээр мөн хуульд тодорхой зааж өгсөн байдаг.</w:t>
      </w:r>
    </w:p>
    <w:p w:rsidR="00F74CC2" w:rsidRDefault="00F74CC2" w:rsidP="004A000A">
      <w:pPr>
        <w:ind w:firstLine="720"/>
      </w:pPr>
      <w:r>
        <w:t>И</w:t>
      </w:r>
      <w:r w:rsidR="00B41ACE">
        <w:t>й</w:t>
      </w:r>
      <w:r>
        <w:t xml:space="preserve">мд орон нутаг хуульд заасан чиг үүргээ хэрэгжүүлэх, улмаар </w:t>
      </w:r>
      <w:r w:rsidRPr="00566B1E">
        <w:t>Засаг дарга тухайн Хурлын шийдвэрийг хэрэгжүүлэхийн хамт засаг төрийн төлөөлөгчийн хувьд харьяа нутаг дэвсгэртээ хууль тогтоомж, Засгийн газар, харьяалах дээд шатныхаа байгууллагын шийдвэрийн гүйцэтгэлийг хангах ажлыг Засгийн газар, дээд шатны Засаг даргын өмнө хариуц</w:t>
      </w:r>
      <w:r>
        <w:t xml:space="preserve">ах хүрээнд өөрийн эрхлэх асуудлын хүрээний агентлагуудыг удирдлагаар хангах, </w:t>
      </w:r>
      <w:r w:rsidR="001D54D9">
        <w:t>тэдний ажлын хариуцлагыг ч мөн өөрөө давхар хариуцахаар хуульчлагдсан. Иймээс харьяа нутаг дэвсгэртээ төрийн чиг үүргийг төлөөлөн хэрэгжүүлэх хүрээнд Засаг дарга нь засаг төрийн төлөөлөгчийн хувьд өөрийн эрхлэх асуудлын хүрээний агентлагийн удирдлагыг томилж чөлөөлөх, хариуцлага тооцох, ажлын төлөвлөлт, түүний гүйцэтгэлд хяналт тавих, чадварлаг төрийн албан хаагчийг сонгон шалгаруулах, урьж ажиллуулах зэргээр удирдлага, зохион байгуулалтын эрхийг нь мөн шилжүүлж өгөх шаардлага үүсч байгаа болно.</w:t>
      </w:r>
    </w:p>
    <w:p w:rsidR="001D54D9" w:rsidRPr="00150099" w:rsidRDefault="001D54D9" w:rsidP="004A000A">
      <w:pPr>
        <w:ind w:firstLine="720"/>
        <w:rPr>
          <w:lang w:val="en-US"/>
        </w:rPr>
      </w:pPr>
      <w:r>
        <w:t xml:space="preserve">Иймд орон нутгийн удирдлагад өөрийн эрхлэх асуудлын хүрээний агентлагийн удирдлагын томилгоог хийх боломжийг холбогдох хууль тогтоомжид тусгаж өгөх, Монгол Улсын Засаг захиргаа, нутаг дэвсгэрийн нэгж, түүний удирдлагын тухай хуульд </w:t>
      </w:r>
      <w:r w:rsidRPr="00496DFB">
        <w:t>шаардлагатай нэмэлт оруулах явдал болно.</w:t>
      </w:r>
    </w:p>
    <w:p w:rsidR="001D54D9" w:rsidRDefault="001D54D9" w:rsidP="004A000A">
      <w:pPr>
        <w:pStyle w:val="Heading1"/>
        <w:ind w:firstLine="720"/>
      </w:pPr>
      <w:r w:rsidRPr="00496DFB">
        <w:t>Хоёр.Хуулийн төсөл</w:t>
      </w:r>
      <w:r>
        <w:t xml:space="preserve"> болон холбогдуулан боловсруулсан хууль, тогтоолын төсөлд</w:t>
      </w:r>
      <w:r w:rsidRPr="00496DFB">
        <w:t xml:space="preserve"> тусгасан зарчмын шинжтэй зохицуулалт</w:t>
      </w:r>
    </w:p>
    <w:p w:rsidR="001D7A0D" w:rsidRDefault="00112591" w:rsidP="004A000A">
      <w:pPr>
        <w:ind w:firstLine="720"/>
      </w:pPr>
      <w:r>
        <w:t>Монгол Улсын Засаг захиргаа, нутаг дэвсгэрийн нэгж, түүний удирдлагын тухай хуулийн 6-11 дүгээр зүйлд засаг захиргааны нэгжийг тодорхойлж, тухайн засаг захиргааны нэгжийн орон нутгийн чиг үүргийг 20 дугаар зүйлд, мөн нэгж бүрээр зааглан 21-26 дугаар зүйлд тус бүр нарийвчлан давхардалгүйгээр тодорхойлж өгс</w:t>
      </w:r>
      <w:r w:rsidR="004A000A">
        <w:t>ө</w:t>
      </w:r>
      <w:r>
        <w:t>н байдаг. Ингэхдээ чиг үүргийг а</w:t>
      </w:r>
      <w:r>
        <w:rPr>
          <w:lang w:val="en-US"/>
        </w:rPr>
        <w:t>)</w:t>
      </w:r>
      <w:r>
        <w:t>.</w:t>
      </w:r>
      <w:r w:rsidRPr="00112591">
        <w:t>Эдийн засаг, төсвийн талаар орон нутг</w:t>
      </w:r>
      <w:r>
        <w:t>ийн</w:t>
      </w:r>
      <w:r w:rsidRPr="00112591">
        <w:t xml:space="preserve"> чиг үүрэг, б</w:t>
      </w:r>
      <w:r>
        <w:t>)</w:t>
      </w:r>
      <w:r w:rsidRPr="00112591">
        <w:t>.Бодлого тодорхойлж, хэрэгжүүлэх талаар</w:t>
      </w:r>
      <w:r>
        <w:t>х</w:t>
      </w:r>
      <w:r w:rsidRPr="00112591">
        <w:t xml:space="preserve"> орон нутг</w:t>
      </w:r>
      <w:r>
        <w:t>ийн</w:t>
      </w:r>
      <w:r w:rsidRPr="00112591">
        <w:t xml:space="preserve"> чиг үүрэг, в</w:t>
      </w:r>
      <w:r>
        <w:t>)</w:t>
      </w:r>
      <w:r w:rsidRPr="00112591">
        <w:t>.Зохицуулалтын шинжтэй чиг үүрэг, г</w:t>
      </w:r>
      <w:r>
        <w:t>)</w:t>
      </w:r>
      <w:r w:rsidRPr="00112591">
        <w:t>.Үйлчилгээ, аж ахуйн талаар</w:t>
      </w:r>
      <w:r>
        <w:t>х</w:t>
      </w:r>
      <w:r w:rsidRPr="00112591">
        <w:t xml:space="preserve"> орон нутг</w:t>
      </w:r>
      <w:r>
        <w:t>ийн</w:t>
      </w:r>
      <w:r w:rsidRPr="00112591">
        <w:t xml:space="preserve"> чиг үүрэг</w:t>
      </w:r>
      <w:r>
        <w:t xml:space="preserve"> гэсэн 4 хүрээнд тусгайлан тодорхойлсон байдаг. </w:t>
      </w:r>
    </w:p>
    <w:p w:rsidR="00112591" w:rsidRDefault="001D7A0D" w:rsidP="004A000A">
      <w:pPr>
        <w:ind w:firstLine="720"/>
      </w:pPr>
      <w:r>
        <w:t>Т</w:t>
      </w:r>
      <w:r w:rsidR="00112591">
        <w:t xml:space="preserve">өрийн зарим чиг үүргийг төлөөлүүлэн гүйцэтгүүлэх чиг үүргийн хүрээнд төрийн захиргааны төв болон төрийн захиргааны байгууллагын бодлого хэрэгжүүлэх, төрийн үйлчилгээ, аж ахуйн талаарх чиг үүргийг орон нутагт хэрэгжүүлдэг </w:t>
      </w:r>
      <w:r>
        <w:t>агентлагуудын удирдлагын томилгоог орон нутаг, засаг даргад шилжүүлэх боломжтой гэж үзэж байна.</w:t>
      </w:r>
    </w:p>
    <w:p w:rsidR="001D54D9" w:rsidRDefault="001D54D9" w:rsidP="004A000A">
      <w:pPr>
        <w:ind w:firstLine="720"/>
      </w:pPr>
      <w:r>
        <w:t>Иймээс төрийн чиг үүргий</w:t>
      </w:r>
      <w:r w:rsidR="001D7A0D">
        <w:t>г хэрэгжүүлэх</w:t>
      </w:r>
      <w:r>
        <w:t xml:space="preserve"> агентлагуудын орон нутаг дахь байгууллагын захирал, удирдлагуудыг томилох, чөлөөлөх эрхийг хуулиар Засаг даргад олгох асуудлыг Монгол Улсын Засаг захиргаа, нутаг дэвсгэрийн нэгж, түүний удирдлагын тухай хуульд тусгах, салбарын хуулиудад зааж өгөх зохицуулалтыг энэхүү хуулийн нэмэлт, өөрчлөлтийн төсөлд тусгалаа.</w:t>
      </w:r>
    </w:p>
    <w:p w:rsidR="00E94ED8" w:rsidRPr="00496DFB" w:rsidRDefault="00E94ED8" w:rsidP="004A000A">
      <w:pPr>
        <w:pStyle w:val="Heading1"/>
        <w:ind w:firstLine="720"/>
      </w:pPr>
      <w:r w:rsidRPr="00496DFB">
        <w:lastRenderedPageBreak/>
        <w:t>Гурав.</w:t>
      </w:r>
      <w:r>
        <w:t>Засаг даргын эрхлэх асуудлын хүрээний агентлагуудын удирдлагыг томилохтой</w:t>
      </w:r>
      <w:r w:rsidRPr="00496DFB">
        <w:t xml:space="preserve"> холбогдсон харилцааг хууль, эрх зүйн бусад актаар зохицуулж ирсэн байдал</w:t>
      </w:r>
    </w:p>
    <w:p w:rsidR="00E94ED8" w:rsidRDefault="00E94ED8" w:rsidP="004A000A">
      <w:pPr>
        <w:ind w:firstLine="720"/>
      </w:pPr>
      <w:r>
        <w:t>Монгол Улсын Засаг захиргаа, нутаг дэвсгэрийн нэгж, түүний удирдлагын тухай хуулийн 27 дугаар зүйлд</w:t>
      </w:r>
      <w:r w:rsidRPr="00E94ED8">
        <w:t xml:space="preserve"> Нэгжийн удирдлагаар төлөөлөн гүйцэтгүүлэх төрийн чиг үүр</w:t>
      </w:r>
      <w:r>
        <w:t>эгтэй холбоотой харилцааг тусгайлан зохицуулахаар тусгаж, 27 дугаар зүйлийн</w:t>
      </w:r>
      <w:r w:rsidRPr="00E94ED8">
        <w:t xml:space="preserve"> 27.5</w:t>
      </w:r>
      <w:r>
        <w:t>-д “</w:t>
      </w:r>
      <w:r w:rsidRPr="00E94ED8">
        <w:t>Засаг захиргаа, нутаг дэвсгэрийн нэгжийн удирдлагаар дараах төрийн чиг үүргийг төлөөлөн гүйцэтгүүлнэ:</w:t>
      </w:r>
      <w:r>
        <w:t>” гэж 27 заалтад холбогдох чиг үүргүүдийг жагсааж өгсөн байдаг.</w:t>
      </w:r>
    </w:p>
    <w:p w:rsidR="00B950FE" w:rsidRDefault="00E94ED8" w:rsidP="004A000A">
      <w:pPr>
        <w:ind w:firstLine="720"/>
      </w:pPr>
      <w:r>
        <w:t xml:space="preserve">Мөн Аймаг, нийслэл, сум, дүүргийн сонгуулийн дараагаар Засгийн газраас </w:t>
      </w:r>
      <w:r w:rsidR="004A000A">
        <w:t>а</w:t>
      </w:r>
      <w:r>
        <w:t xml:space="preserve">ймаг, нийслэлийн засаг даргын тамгын газрын бүтэц, орон тоог баталж, улмаар Засаг даргын эрхлэх асуудлын хүрээнд ажиллах агентлагуудыг жагсаалтаар баталж өгсөн байдаг. Тухайлбал, Монгол Улсын Засгийн газрын 2025 оны </w:t>
      </w:r>
      <w:r w:rsidR="00B950FE">
        <w:t>01 дүгээр сарын 29-ний өдрийн “</w:t>
      </w:r>
      <w:r w:rsidR="00B950FE" w:rsidRPr="00B950FE">
        <w:t xml:space="preserve">Аймгийн </w:t>
      </w:r>
      <w:r w:rsidR="004A000A">
        <w:t>З</w:t>
      </w:r>
      <w:r w:rsidR="00B950FE" w:rsidRPr="00B950FE">
        <w:t xml:space="preserve">асаг даргын </w:t>
      </w:r>
      <w:r w:rsidR="004A000A">
        <w:t>Т</w:t>
      </w:r>
      <w:r w:rsidR="00B950FE" w:rsidRPr="00B950FE">
        <w:t>амгын газрын бүтэц, орон тооны хязгаарыг шинэчлэн тогтоох</w:t>
      </w:r>
      <w:r w:rsidR="00B950FE">
        <w:t>”</w:t>
      </w:r>
      <w:r w:rsidR="00B950FE" w:rsidRPr="00B950FE">
        <w:t xml:space="preserve"> тухай</w:t>
      </w:r>
      <w:r w:rsidR="00B950FE">
        <w:t xml:space="preserve"> 37 дугаар тогтоолоор аймгийн </w:t>
      </w:r>
      <w:r w:rsidR="004A000A">
        <w:t>З</w:t>
      </w:r>
      <w:r w:rsidR="00B950FE">
        <w:t>асаг даргын эрхлэх асуудлын хүрээний 26 газар, хэлтсийг тогтоож өгчээ.</w:t>
      </w:r>
    </w:p>
    <w:p w:rsidR="00F74CC2" w:rsidRDefault="00B950FE" w:rsidP="004A000A">
      <w:pPr>
        <w:ind w:firstLine="720"/>
      </w:pPr>
      <w:r>
        <w:t>Харин тухайн агентлагуудын удирдлагын томилгоог салбарын хуулиудад төрийн захиргааны төв байгууллага болон төрийн захиргааны байгууллагын удирдлагын эрх, үүрэгт хамааруулан холбогдох хэсэг, заалтаар зааж өгсөн байдаг.</w:t>
      </w:r>
    </w:p>
    <w:p w:rsidR="0058774B" w:rsidRPr="00496DFB" w:rsidRDefault="0058774B" w:rsidP="004A000A">
      <w:pPr>
        <w:pStyle w:val="Heading1"/>
        <w:ind w:firstLine="720"/>
      </w:pPr>
      <w:r w:rsidRPr="00496DFB">
        <w:t>Дөрөв.Хуулийн төслийг боловсруулахтай холбогдуулан хууль санаачлагчаас авч хэрэгжүүлсэн арга хэмжээ</w:t>
      </w:r>
    </w:p>
    <w:p w:rsidR="0058774B" w:rsidRDefault="0058774B" w:rsidP="004A000A">
      <w:pPr>
        <w:ind w:firstLine="720"/>
      </w:pPr>
      <w:r w:rsidRPr="00496DFB">
        <w:t xml:space="preserve">Улсын Их Хурлын </w:t>
      </w:r>
      <w:r>
        <w:t>гишүүн О.Амгаланбаатар санаачлан УИХ дахь Ардчилсан намын бүлэг, Монгол ардын намын бүлгийн зарим гишүүдэд хуулийн төслийн үзэл баримтлалыг танилцуулж улмаар ... УИХ-ын гишүүн хамтран ажиллаж, олон нийт, орон нутгийн засаг захиргааны нэгжийн удирдлагуудын хүрээнд удаа дараагийн хэлэлцүүлэг зохион байгуулав.</w:t>
      </w:r>
    </w:p>
    <w:p w:rsidR="0058774B" w:rsidRDefault="0058774B" w:rsidP="004A000A">
      <w:pPr>
        <w:ind w:firstLine="720"/>
      </w:pPr>
      <w:r>
        <w:t>Мөн хуульд зааснаар Монгол Улсын Засаг захиргаа, нутаг дэвсгэрийн нэгж, түүний удирдлагын тухай хуульд нэмэлт оруулах хуулийн төслийн хэрэгцээ шаардлага болон Монгол Улсын Засаг захиргаа, нутаг дэвсгэрийн нэгж, түүний удирдлагын тухай хуульд хэрэгжилтийн үр дагаврын үнэлгээ хийлгэх зөвлөх үйлчилгээний ажилд мэргэжлийн хуульч, судлаачидтай гэрээ байгуулан хамтран ажи</w:t>
      </w:r>
      <w:r w:rsidR="004A000A">
        <w:t>лла</w:t>
      </w:r>
      <w:r>
        <w:t>сан болно.</w:t>
      </w:r>
    </w:p>
    <w:p w:rsidR="00D2348D" w:rsidRDefault="00D2348D" w:rsidP="00D45D2D">
      <w:pPr>
        <w:ind w:firstLine="720"/>
      </w:pPr>
      <w:r>
        <w:t>Монгол Улсын Засаг захиргаа, нутаг дэвсгэрийн нэгж, түүний удирдлагын тухай хуулийн 60, 62, 63 дугаар зүйлд тухайн шатны засаг даргын эрх, үүргийн хэсэгт нэмэлт оруулах замаар засаг даргын эрхлэх асуудлын хүрээний агентлагийн дарга, удирдлагыг томилох зохицуулалтыг тусгаж өгч байгаа болно.</w:t>
      </w:r>
    </w:p>
    <w:p w:rsidR="00D2348D" w:rsidRDefault="00D2348D" w:rsidP="00D45D2D">
      <w:pPr>
        <w:ind w:firstLine="720"/>
      </w:pPr>
      <w:r>
        <w:t xml:space="preserve">Монгол Улсын Засаг захиргаа, нутаг дэвсгэрийн нэгж, түүний удирдлагын тухай хуульд Засаг даргын томилгооны эрх үүссэнтэй холбоотойгоор засаг даргын эрхлэх </w:t>
      </w:r>
      <w:r>
        <w:lastRenderedPageBreak/>
        <w:t xml:space="preserve">асуудлын хүрээний агентлагуудын үйл ажиллагааг зохицуулсан салбарын хуулиад дахь томилгооны заалтуудыг өөрчлөн найруулах замаар томилох субьектыг өөрчилж төрийн захиргааны төв болон төрийн захиргааны байгууллагын даргын эрх мэдлээс Засаг даргад шилжүүлсэн зохицуулалтыг бий болгож байна. </w:t>
      </w:r>
    </w:p>
    <w:p w:rsidR="00D2348D" w:rsidRDefault="00D2348D" w:rsidP="00D45D2D">
      <w:pPr>
        <w:ind w:firstLine="360"/>
      </w:pPr>
      <w:r>
        <w:t>Энэ хүрээнд дараах хуулиудын холбогдох хэсэг, заалтуудыг өөрчлөн найруулж, зарим хуульд нэмэлт оруулж байгаа болно. Үүнд:</w:t>
      </w:r>
    </w:p>
    <w:p w:rsidR="00D2348D" w:rsidRPr="00D2348D" w:rsidRDefault="00D2348D" w:rsidP="00A731BB">
      <w:pPr>
        <w:pStyle w:val="ListParagraph"/>
        <w:numPr>
          <w:ilvl w:val="0"/>
          <w:numId w:val="2"/>
        </w:numPr>
      </w:pPr>
      <w:r w:rsidRPr="00D2348D">
        <w:t xml:space="preserve">Боловсролын </w:t>
      </w:r>
      <w:r w:rsidR="00B027F6">
        <w:t>е</w:t>
      </w:r>
      <w:r w:rsidRPr="00D2348D">
        <w:t>рөнхий хууль</w:t>
      </w:r>
    </w:p>
    <w:p w:rsidR="00D2348D" w:rsidRPr="00D2348D" w:rsidRDefault="00D2348D" w:rsidP="00A731BB">
      <w:pPr>
        <w:pStyle w:val="ListParagraph"/>
        <w:numPr>
          <w:ilvl w:val="0"/>
          <w:numId w:val="2"/>
        </w:numPr>
      </w:pPr>
      <w:r w:rsidRPr="00D2348D">
        <w:t>Хүүхэд хамгааллын тухай хууль</w:t>
      </w:r>
    </w:p>
    <w:p w:rsidR="00D2348D" w:rsidRPr="00D2348D" w:rsidRDefault="00D2348D" w:rsidP="00A731BB">
      <w:pPr>
        <w:pStyle w:val="ListParagraph"/>
        <w:numPr>
          <w:ilvl w:val="0"/>
          <w:numId w:val="2"/>
        </w:numPr>
      </w:pPr>
      <w:r w:rsidRPr="00D2348D">
        <w:t>Мал, амьтны эрүүл мэндийн тухай хууль</w:t>
      </w:r>
    </w:p>
    <w:p w:rsidR="00D2348D" w:rsidRPr="00D2348D" w:rsidRDefault="00D2348D" w:rsidP="00A731BB">
      <w:pPr>
        <w:pStyle w:val="ListParagraph"/>
        <w:numPr>
          <w:ilvl w:val="0"/>
          <w:numId w:val="2"/>
        </w:numPr>
      </w:pPr>
      <w:r w:rsidRPr="00D2348D">
        <w:t>Эрүүл мэндийн даатгалын тухай</w:t>
      </w:r>
    </w:p>
    <w:p w:rsidR="00D2348D" w:rsidRPr="00D2348D" w:rsidRDefault="00D2348D" w:rsidP="00A731BB">
      <w:pPr>
        <w:pStyle w:val="ListParagraph"/>
        <w:numPr>
          <w:ilvl w:val="0"/>
          <w:numId w:val="2"/>
        </w:numPr>
      </w:pPr>
      <w:r w:rsidRPr="00D2348D">
        <w:t>Нийгмийн даатгалын ерөнхий хууль</w:t>
      </w:r>
    </w:p>
    <w:p w:rsidR="00D2348D" w:rsidRPr="00D2348D" w:rsidRDefault="00D2348D" w:rsidP="00A731BB">
      <w:pPr>
        <w:pStyle w:val="ListParagraph"/>
        <w:numPr>
          <w:ilvl w:val="0"/>
          <w:numId w:val="2"/>
        </w:numPr>
      </w:pPr>
      <w:r w:rsidRPr="00D2348D">
        <w:t>Ус цаг уур, орчны хяналт шинжилгээний тухай хууль</w:t>
      </w:r>
    </w:p>
    <w:p w:rsidR="00D2348D" w:rsidRPr="00D2348D" w:rsidRDefault="00D2348D" w:rsidP="00A731BB">
      <w:pPr>
        <w:pStyle w:val="ListParagraph"/>
        <w:numPr>
          <w:ilvl w:val="0"/>
          <w:numId w:val="2"/>
        </w:numPr>
      </w:pPr>
      <w:r w:rsidRPr="00D2348D">
        <w:t>Нийгмийн халамжийн тухай хууль</w:t>
      </w:r>
    </w:p>
    <w:p w:rsidR="00D2348D" w:rsidRPr="00D2348D" w:rsidRDefault="00D2348D" w:rsidP="00A731BB">
      <w:pPr>
        <w:pStyle w:val="ListParagraph"/>
        <w:numPr>
          <w:ilvl w:val="0"/>
          <w:numId w:val="2"/>
        </w:numPr>
      </w:pPr>
      <w:r w:rsidRPr="00D2348D">
        <w:t>Соёлын тухай хууль</w:t>
      </w:r>
    </w:p>
    <w:p w:rsidR="00D2348D" w:rsidRPr="00D2348D" w:rsidRDefault="00D2348D" w:rsidP="00A731BB">
      <w:pPr>
        <w:pStyle w:val="ListParagraph"/>
        <w:numPr>
          <w:ilvl w:val="0"/>
          <w:numId w:val="2"/>
        </w:numPr>
      </w:pPr>
      <w:r w:rsidRPr="00D2348D">
        <w:t>Стандартчилал, техникийн зохицуулалт, тохирлын үнэлгээний итгэмжлэлийн тухай хууль</w:t>
      </w:r>
    </w:p>
    <w:p w:rsidR="00D2348D" w:rsidRPr="00D2348D" w:rsidRDefault="00D2348D" w:rsidP="00A731BB">
      <w:pPr>
        <w:pStyle w:val="ListParagraph"/>
        <w:numPr>
          <w:ilvl w:val="0"/>
          <w:numId w:val="2"/>
        </w:numPr>
      </w:pPr>
      <w:r w:rsidRPr="00D2348D">
        <w:t>Статистикийн тухай хууль</w:t>
      </w:r>
    </w:p>
    <w:p w:rsidR="00D2348D" w:rsidRPr="00D2348D" w:rsidRDefault="00D2348D" w:rsidP="00A731BB">
      <w:pPr>
        <w:pStyle w:val="ListParagraph"/>
        <w:numPr>
          <w:ilvl w:val="0"/>
          <w:numId w:val="2"/>
        </w:numPr>
      </w:pPr>
      <w:r w:rsidRPr="00D2348D">
        <w:t>Татварын Ерөнхий хууль</w:t>
      </w:r>
    </w:p>
    <w:p w:rsidR="00D2348D" w:rsidRPr="00D2348D" w:rsidRDefault="00D2348D" w:rsidP="00A731BB">
      <w:pPr>
        <w:pStyle w:val="ListParagraph"/>
        <w:numPr>
          <w:ilvl w:val="0"/>
          <w:numId w:val="2"/>
        </w:numPr>
      </w:pPr>
      <w:r w:rsidRPr="00D2348D">
        <w:t>Тусгай хамгаалалттай газар нутгийн тухай хууль</w:t>
      </w:r>
    </w:p>
    <w:p w:rsidR="00D2348D" w:rsidRPr="00D2348D" w:rsidRDefault="00D2348D" w:rsidP="00A731BB">
      <w:pPr>
        <w:pStyle w:val="ListParagraph"/>
        <w:numPr>
          <w:ilvl w:val="0"/>
          <w:numId w:val="2"/>
        </w:numPr>
      </w:pPr>
      <w:r w:rsidRPr="00D2348D">
        <w:t>Усны тухай хууль</w:t>
      </w:r>
    </w:p>
    <w:p w:rsidR="00D2348D" w:rsidRPr="00D2348D" w:rsidRDefault="00D2348D" w:rsidP="00A731BB">
      <w:pPr>
        <w:pStyle w:val="ListParagraph"/>
        <w:numPr>
          <w:ilvl w:val="0"/>
          <w:numId w:val="2"/>
        </w:numPr>
      </w:pPr>
      <w:r w:rsidRPr="00D2348D">
        <w:t>Гамшгаас хамгаалах тухай</w:t>
      </w:r>
    </w:p>
    <w:p w:rsidR="00D2348D" w:rsidRPr="00D2348D" w:rsidRDefault="00D2348D" w:rsidP="00A731BB">
      <w:pPr>
        <w:pStyle w:val="ListParagraph"/>
        <w:numPr>
          <w:ilvl w:val="0"/>
          <w:numId w:val="2"/>
        </w:numPr>
      </w:pPr>
      <w:r w:rsidRPr="00D2348D">
        <w:t>Нийтийн мэдээллийн ил тод байдлын тухай</w:t>
      </w:r>
    </w:p>
    <w:p w:rsidR="00D2348D" w:rsidRPr="00D2348D" w:rsidRDefault="00D2348D" w:rsidP="00A731BB">
      <w:pPr>
        <w:pStyle w:val="ListParagraph"/>
        <w:numPr>
          <w:ilvl w:val="0"/>
          <w:numId w:val="2"/>
        </w:numPr>
      </w:pPr>
      <w:r w:rsidRPr="00D2348D">
        <w:t xml:space="preserve">Цагдаагийн тухай хууль </w:t>
      </w:r>
    </w:p>
    <w:p w:rsidR="00D2348D" w:rsidRPr="00D2348D" w:rsidRDefault="00D2348D" w:rsidP="00A731BB">
      <w:pPr>
        <w:pStyle w:val="ListParagraph"/>
        <w:numPr>
          <w:ilvl w:val="0"/>
          <w:numId w:val="2"/>
        </w:numPr>
      </w:pPr>
      <w:r w:rsidRPr="00D2348D">
        <w:t>Улсын бүртгэлийн ерөнхий хууль</w:t>
      </w:r>
    </w:p>
    <w:p w:rsidR="006F539F" w:rsidRDefault="00915BA4" w:rsidP="00C16600">
      <w:pPr>
        <w:pStyle w:val="Heading1"/>
        <w:ind w:firstLine="360"/>
      </w:pPr>
      <w:r w:rsidRPr="00915BA4">
        <w:t>Тав.Хуулийн төслийг олон нийтээр хэлэлцүүлсэн дү</w:t>
      </w:r>
    </w:p>
    <w:p w:rsidR="00AB5106" w:rsidRDefault="00AB5106" w:rsidP="00D45D2D">
      <w:pPr>
        <w:ind w:firstLine="360"/>
      </w:pPr>
      <w:r>
        <w:t>Тайлбар:</w:t>
      </w:r>
    </w:p>
    <w:p w:rsidR="006F539F" w:rsidRPr="006F539F" w:rsidRDefault="006F539F" w:rsidP="00D45D2D">
      <w:pPr>
        <w:ind w:firstLine="360"/>
      </w:pPr>
      <w:r w:rsidRPr="006F539F">
        <w:t>10.5.Аймаг, нийслэл, сум, дүүргийн Хурлын төлөөлөгчдийн гуравны нэг хүртэлх хувь нь </w:t>
      </w:r>
      <w:r w:rsidRPr="006F539F">
        <w:rPr>
          <w:rStyle w:val="highlight2"/>
          <w:rFonts w:eastAsiaTheme="majorEastAsia"/>
        </w:rPr>
        <w:t>төрийн алба</w:t>
      </w:r>
      <w:r w:rsidRPr="006F539F">
        <w:t>ны тухай хууль тогтоомжид заасан журмын дагуу төрийн захиргааны албан тушаал эрхэлж болно.</w:t>
      </w:r>
    </w:p>
    <w:p w:rsidR="006F539F" w:rsidRDefault="006F539F" w:rsidP="006F539F">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/Энэ хэсгийг 2017 оны 12 дугаар сарын 07-ны өдрийн хуулиар нэмсэн./</w:t>
      </w:r>
    </w:p>
    <w:p w:rsidR="00915BA4" w:rsidRPr="007A18D5" w:rsidRDefault="00915BA4" w:rsidP="00D2348D">
      <w:pPr>
        <w:rPr>
          <w:lang w:val="mn-MN"/>
        </w:rPr>
      </w:pPr>
    </w:p>
    <w:p w:rsidR="00AB5106" w:rsidRDefault="00AB5106" w:rsidP="00D45D2D">
      <w:pPr>
        <w:ind w:firstLine="720"/>
      </w:pPr>
      <w:r>
        <w:t>38.6.Сумын иргэдийн Төлөөлөгчдийн Хурлын төлөөлөгчдийн гуравны нэг хүртэлх хувь нь төрийн захиргааны албан хаагч байж болно.</w:t>
      </w:r>
    </w:p>
    <w:p w:rsidR="00AB5106" w:rsidRDefault="00AB5106" w:rsidP="00AB5106">
      <w: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rsidR="00AB5106" w:rsidRDefault="00AB5106" w:rsidP="00AB5106"/>
    <w:p w:rsidR="00AB5106" w:rsidRPr="00AB5106" w:rsidRDefault="00AB5106" w:rsidP="00D45D2D">
      <w:pPr>
        <w:ind w:firstLine="720"/>
      </w:pPr>
      <w:r>
        <w:rPr>
          <w:shd w:val="clear" w:color="auto" w:fill="FFFFFF"/>
        </w:rPr>
        <w:t>М</w:t>
      </w:r>
      <w:r w:rsidRPr="00AB5106">
        <w:rPr>
          <w:shd w:val="clear" w:color="auto" w:fill="FFFFFF"/>
        </w:rPr>
        <w:t xml:space="preserve">онгол улсын засаг захиргаа, нутаг дэвсгэрийн нэгж, түүний удирдлагын тухай хууль /шинэчилсэн найруулга/-д өөрчлөлт оруулах тухай 2021 оны 12 дугаар сарын 16-ны өдрийн </w:t>
      </w:r>
    </w:p>
    <w:p w:rsidR="00AB5106" w:rsidRDefault="00AB5106" w:rsidP="00C16600">
      <w:pPr>
        <w:pStyle w:val="NormalWeb"/>
        <w:shd w:val="clear" w:color="auto" w:fill="FFFFFF"/>
        <w:spacing w:before="0" w:beforeAutospacing="0" w:after="0" w:afterAutospacing="0" w:line="300" w:lineRule="atLeast"/>
        <w:ind w:firstLine="720"/>
        <w:jc w:val="both"/>
        <w:rPr>
          <w:rFonts w:ascii="Arial" w:hAnsi="Arial" w:cs="Arial"/>
          <w:color w:val="333333"/>
          <w:sz w:val="20"/>
          <w:szCs w:val="20"/>
        </w:rPr>
      </w:pPr>
      <w:r>
        <w:rPr>
          <w:rFonts w:ascii="Arial" w:hAnsi="Arial" w:cs="Arial"/>
          <w:color w:val="333333"/>
          <w:sz w:val="20"/>
          <w:szCs w:val="20"/>
        </w:rPr>
        <w:t>1/38 дугаар зүйлийн 38.6 дахь хэсгийн тайлбар:</w:t>
      </w:r>
    </w:p>
    <w:p w:rsidR="00AB5106" w:rsidRDefault="00AB5106" w:rsidP="00AB5106">
      <w:pPr>
        <w:pStyle w:val="NormalWeb"/>
        <w:shd w:val="clear" w:color="auto" w:fill="FFFFFF"/>
        <w:spacing w:before="0" w:beforeAutospacing="0" w:after="0" w:afterAutospacing="0" w:line="300" w:lineRule="atLeast"/>
        <w:jc w:val="both"/>
        <w:rPr>
          <w:rFonts w:ascii="Arial" w:hAnsi="Arial" w:cs="Arial"/>
          <w:i/>
          <w:iCs/>
          <w:color w:val="275DFF"/>
          <w:sz w:val="20"/>
          <w:szCs w:val="20"/>
          <w:u w:val="single"/>
        </w:rPr>
      </w:pPr>
      <w:r>
        <w:rPr>
          <w:rFonts w:ascii="Arial" w:hAnsi="Arial" w:cs="Arial"/>
          <w:i/>
          <w:iCs/>
          <w:color w:val="275DFF"/>
          <w:sz w:val="20"/>
          <w:szCs w:val="20"/>
          <w:u w:val="single"/>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rsidR="00AB5106" w:rsidRDefault="00AB5106" w:rsidP="00AB5106"/>
    <w:p w:rsidR="00F74CC2" w:rsidRPr="00496DFB" w:rsidRDefault="00F74CC2" w:rsidP="00D2348D">
      <w:pPr>
        <w:rPr>
          <w:lang w:val="en-US"/>
        </w:rPr>
      </w:pPr>
    </w:p>
    <w:p w:rsidR="00F74CC2" w:rsidRPr="00496DFB" w:rsidRDefault="00F74CC2" w:rsidP="00D2348D"/>
    <w:p w:rsidR="00566B1E" w:rsidRDefault="00566B1E" w:rsidP="00D2348D"/>
    <w:p w:rsidR="00566B1E" w:rsidRDefault="00566B1E" w:rsidP="00D2348D"/>
    <w:p w:rsidR="00B744E6" w:rsidRDefault="00B744E6" w:rsidP="00D2348D"/>
    <w:sectPr w:rsidR="00B744E6" w:rsidSect="007A18D5">
      <w:footerReference w:type="even" r:id="rId7"/>
      <w:footerReference w:type="default" r:id="rId8"/>
      <w:pgSz w:w="12240" w:h="15840"/>
      <w:pgMar w:top="1134" w:right="851" w:bottom="1134"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ABE" w:rsidRDefault="000E4ABE" w:rsidP="00D2348D">
      <w:r>
        <w:separator/>
      </w:r>
    </w:p>
  </w:endnote>
  <w:endnote w:type="continuationSeparator" w:id="0">
    <w:p w:rsidR="000E4ABE" w:rsidRDefault="000E4ABE" w:rsidP="00D2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D2348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rsidP="00D2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FA211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D2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ABE" w:rsidRDefault="000E4ABE" w:rsidP="00D2348D">
      <w:r>
        <w:separator/>
      </w:r>
    </w:p>
  </w:footnote>
  <w:footnote w:type="continuationSeparator" w:id="0">
    <w:p w:rsidR="000E4ABE" w:rsidRDefault="000E4ABE" w:rsidP="00D2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E4ABE"/>
    <w:rsid w:val="00106BC5"/>
    <w:rsid w:val="00112591"/>
    <w:rsid w:val="00150099"/>
    <w:rsid w:val="00154E0A"/>
    <w:rsid w:val="0019764D"/>
    <w:rsid w:val="001D54D9"/>
    <w:rsid w:val="001D7A0D"/>
    <w:rsid w:val="001F4BE4"/>
    <w:rsid w:val="00253EA5"/>
    <w:rsid w:val="003137D2"/>
    <w:rsid w:val="003338CE"/>
    <w:rsid w:val="00390D6E"/>
    <w:rsid w:val="004A000A"/>
    <w:rsid w:val="005049A9"/>
    <w:rsid w:val="00530900"/>
    <w:rsid w:val="00566B1E"/>
    <w:rsid w:val="0058774B"/>
    <w:rsid w:val="00673F14"/>
    <w:rsid w:val="006F539F"/>
    <w:rsid w:val="007202D9"/>
    <w:rsid w:val="007A18D5"/>
    <w:rsid w:val="00803742"/>
    <w:rsid w:val="00816E39"/>
    <w:rsid w:val="00897B16"/>
    <w:rsid w:val="008D51CD"/>
    <w:rsid w:val="00915BA4"/>
    <w:rsid w:val="00916CAD"/>
    <w:rsid w:val="00A731BB"/>
    <w:rsid w:val="00AA12E2"/>
    <w:rsid w:val="00AB5106"/>
    <w:rsid w:val="00B027F6"/>
    <w:rsid w:val="00B41ACE"/>
    <w:rsid w:val="00B744E6"/>
    <w:rsid w:val="00B950FE"/>
    <w:rsid w:val="00C120D4"/>
    <w:rsid w:val="00C16600"/>
    <w:rsid w:val="00C314F8"/>
    <w:rsid w:val="00CD077D"/>
    <w:rsid w:val="00D2348D"/>
    <w:rsid w:val="00D45D2D"/>
    <w:rsid w:val="00D61A61"/>
    <w:rsid w:val="00D94357"/>
    <w:rsid w:val="00E02244"/>
    <w:rsid w:val="00E94ED8"/>
    <w:rsid w:val="00EC6066"/>
    <w:rsid w:val="00F74CC2"/>
    <w:rsid w:val="00FA2119"/>
    <w:rsid w:val="00FA60C5"/>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6009E5"/>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8D"/>
    <w:pPr>
      <w:spacing w:before="120" w:after="120" w:line="276" w:lineRule="auto"/>
      <w:jc w:val="both"/>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13</cp:revision>
  <cp:lastPrinted>2025-09-17T03:30:00Z</cp:lastPrinted>
  <dcterms:created xsi:type="dcterms:W3CDTF">2025-04-12T05:38:00Z</dcterms:created>
  <dcterms:modified xsi:type="dcterms:W3CDTF">2025-09-17T03:30:00Z</dcterms:modified>
</cp:coreProperties>
</file>