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D208E9" w14:textId="77777777" w:rsidR="00C11896" w:rsidRDefault="00060E15">
      <w:r>
        <w:t xml:space="preserve"> </w:t>
      </w:r>
    </w:p>
    <w:p w14:paraId="63AC92DB" w14:textId="77777777" w:rsidR="00C11896" w:rsidRDefault="00C11896">
      <w:pPr>
        <w:rPr>
          <w:sz w:val="24"/>
          <w:szCs w:val="24"/>
        </w:rPr>
      </w:pPr>
    </w:p>
    <w:p w14:paraId="6E8ACEF2" w14:textId="77777777" w:rsidR="00C11896" w:rsidRDefault="00C11896">
      <w:pPr>
        <w:rPr>
          <w:sz w:val="24"/>
          <w:szCs w:val="24"/>
        </w:rPr>
      </w:pPr>
    </w:p>
    <w:p w14:paraId="5E320FA0" w14:textId="77777777" w:rsidR="00C11896" w:rsidRDefault="00C11896">
      <w:pPr>
        <w:rPr>
          <w:sz w:val="24"/>
          <w:szCs w:val="24"/>
        </w:rPr>
      </w:pPr>
    </w:p>
    <w:p w14:paraId="418E54C0" w14:textId="77777777" w:rsidR="00C11896" w:rsidRDefault="00C11896">
      <w:pPr>
        <w:rPr>
          <w:sz w:val="24"/>
          <w:szCs w:val="24"/>
        </w:rPr>
      </w:pPr>
    </w:p>
    <w:p w14:paraId="0C562B9C" w14:textId="77777777" w:rsidR="00C11896" w:rsidRDefault="00C11896">
      <w:pPr>
        <w:rPr>
          <w:sz w:val="24"/>
          <w:szCs w:val="24"/>
        </w:rPr>
      </w:pPr>
    </w:p>
    <w:p w14:paraId="60D3BBB0" w14:textId="77777777" w:rsidR="00C11896" w:rsidRDefault="00C11896">
      <w:pPr>
        <w:rPr>
          <w:sz w:val="24"/>
          <w:szCs w:val="24"/>
        </w:rPr>
      </w:pPr>
    </w:p>
    <w:p w14:paraId="35D43BBC" w14:textId="77777777" w:rsidR="00C11896" w:rsidRDefault="00C11896">
      <w:pPr>
        <w:rPr>
          <w:sz w:val="24"/>
          <w:szCs w:val="24"/>
        </w:rPr>
      </w:pPr>
    </w:p>
    <w:p w14:paraId="2A046B3F" w14:textId="77777777" w:rsidR="00C11896" w:rsidRDefault="00C11896">
      <w:pPr>
        <w:rPr>
          <w:sz w:val="24"/>
          <w:szCs w:val="24"/>
        </w:rPr>
      </w:pPr>
    </w:p>
    <w:p w14:paraId="06932276" w14:textId="77777777" w:rsidR="00C11896" w:rsidRDefault="00C11896">
      <w:pPr>
        <w:rPr>
          <w:sz w:val="24"/>
          <w:szCs w:val="24"/>
        </w:rPr>
      </w:pPr>
    </w:p>
    <w:p w14:paraId="559DC2C9" w14:textId="77777777" w:rsidR="00C11896" w:rsidRDefault="00C11896">
      <w:pPr>
        <w:rPr>
          <w:sz w:val="24"/>
          <w:szCs w:val="24"/>
        </w:rPr>
      </w:pPr>
    </w:p>
    <w:p w14:paraId="20468285" w14:textId="77777777" w:rsidR="00C11896" w:rsidRDefault="00C11896">
      <w:pPr>
        <w:rPr>
          <w:sz w:val="24"/>
          <w:szCs w:val="24"/>
        </w:rPr>
      </w:pPr>
    </w:p>
    <w:p w14:paraId="4C09F890" w14:textId="77777777" w:rsidR="00C11896" w:rsidRDefault="00C11896">
      <w:pPr>
        <w:rPr>
          <w:sz w:val="24"/>
          <w:szCs w:val="24"/>
        </w:rPr>
      </w:pPr>
    </w:p>
    <w:p w14:paraId="35919AC2" w14:textId="77777777" w:rsidR="00C11896" w:rsidRDefault="00C11896">
      <w:pPr>
        <w:rPr>
          <w:sz w:val="24"/>
          <w:szCs w:val="24"/>
        </w:rPr>
      </w:pPr>
    </w:p>
    <w:p w14:paraId="2DEAD447" w14:textId="77777777" w:rsidR="00C11896" w:rsidRDefault="00C11896">
      <w:pPr>
        <w:rPr>
          <w:sz w:val="24"/>
          <w:szCs w:val="24"/>
        </w:rPr>
      </w:pPr>
    </w:p>
    <w:p w14:paraId="24DE6C6E" w14:textId="77777777" w:rsidR="00C11896" w:rsidRDefault="00C11896">
      <w:pPr>
        <w:rPr>
          <w:sz w:val="24"/>
          <w:szCs w:val="24"/>
        </w:rPr>
      </w:pPr>
    </w:p>
    <w:p w14:paraId="03F27A20" w14:textId="77777777" w:rsidR="00C11896" w:rsidRDefault="00C11896">
      <w:pPr>
        <w:rPr>
          <w:sz w:val="24"/>
          <w:szCs w:val="24"/>
        </w:rPr>
      </w:pPr>
    </w:p>
    <w:p w14:paraId="0843E004" w14:textId="77777777" w:rsidR="00C11896" w:rsidRDefault="00C11896">
      <w:pPr>
        <w:rPr>
          <w:sz w:val="24"/>
          <w:szCs w:val="24"/>
        </w:rPr>
      </w:pPr>
    </w:p>
    <w:p w14:paraId="2EF5AA62" w14:textId="77777777" w:rsidR="00C11896" w:rsidRDefault="00C11896">
      <w:pPr>
        <w:rPr>
          <w:sz w:val="24"/>
          <w:szCs w:val="24"/>
        </w:rPr>
      </w:pPr>
    </w:p>
    <w:p w14:paraId="21963C88" w14:textId="77777777" w:rsidR="00C11896" w:rsidRDefault="00C11896">
      <w:pPr>
        <w:rPr>
          <w:sz w:val="24"/>
          <w:szCs w:val="24"/>
        </w:rPr>
      </w:pPr>
    </w:p>
    <w:p w14:paraId="1B9CF976" w14:textId="77777777" w:rsidR="00C11896" w:rsidRDefault="00060E15">
      <w:pPr>
        <w:ind w:left="720" w:firstLine="720"/>
        <w:rPr>
          <w:b/>
          <w:bCs/>
          <w:sz w:val="28"/>
          <w:szCs w:val="28"/>
        </w:rPr>
      </w:pPr>
      <w:r>
        <w:rPr>
          <w:b/>
          <w:bCs/>
          <w:sz w:val="28"/>
          <w:szCs w:val="28"/>
        </w:rPr>
        <w:t xml:space="preserve">            ХУУЛЬ ТОГТООМЖИЙН ХЭРЭГЦЭЭ,    </w:t>
      </w:r>
    </w:p>
    <w:p w14:paraId="701AE55A" w14:textId="77777777" w:rsidR="00C11896" w:rsidRDefault="00060E15">
      <w:pPr>
        <w:ind w:left="720" w:firstLine="720"/>
        <w:rPr>
          <w:b/>
          <w:bCs/>
          <w:sz w:val="28"/>
          <w:szCs w:val="28"/>
        </w:rPr>
      </w:pPr>
      <w:r>
        <w:rPr>
          <w:b/>
          <w:bCs/>
          <w:sz w:val="28"/>
          <w:szCs w:val="28"/>
        </w:rPr>
        <w:t xml:space="preserve">          ШААРДЛАГЫГ УРЬДЧИЛАН ТАНДАН    </w:t>
      </w:r>
    </w:p>
    <w:p w14:paraId="52DDA475" w14:textId="77777777" w:rsidR="00C11896" w:rsidRDefault="00060E15">
      <w:pPr>
        <w:ind w:left="720" w:firstLine="720"/>
        <w:rPr>
          <w:b/>
          <w:bCs/>
          <w:sz w:val="36"/>
          <w:szCs w:val="36"/>
        </w:rPr>
      </w:pPr>
      <w:r>
        <w:rPr>
          <w:b/>
          <w:bCs/>
          <w:sz w:val="28"/>
          <w:szCs w:val="28"/>
        </w:rPr>
        <w:t xml:space="preserve">            СУДАЛСАН СУДАЛГААНЫ ТАЙЛАН</w:t>
      </w:r>
      <w:r>
        <w:rPr>
          <w:b/>
          <w:bCs/>
          <w:sz w:val="36"/>
          <w:szCs w:val="36"/>
        </w:rPr>
        <w:t xml:space="preserve"> </w:t>
      </w:r>
    </w:p>
    <w:p w14:paraId="1BFAF299" w14:textId="77777777" w:rsidR="00C11896" w:rsidRDefault="00C11896">
      <w:pPr>
        <w:rPr>
          <w:sz w:val="36"/>
          <w:szCs w:val="36"/>
        </w:rPr>
      </w:pPr>
    </w:p>
    <w:p w14:paraId="0539A61C" w14:textId="77777777" w:rsidR="00C11896" w:rsidRDefault="00C11896">
      <w:pPr>
        <w:rPr>
          <w:sz w:val="24"/>
          <w:szCs w:val="24"/>
        </w:rPr>
      </w:pPr>
    </w:p>
    <w:p w14:paraId="0FA64170" w14:textId="77777777" w:rsidR="00C11896" w:rsidRDefault="00C11896">
      <w:pPr>
        <w:rPr>
          <w:sz w:val="24"/>
          <w:szCs w:val="24"/>
        </w:rPr>
      </w:pPr>
    </w:p>
    <w:p w14:paraId="7829212D" w14:textId="77777777" w:rsidR="00C11896" w:rsidRDefault="00C11896">
      <w:pPr>
        <w:rPr>
          <w:sz w:val="24"/>
          <w:szCs w:val="24"/>
        </w:rPr>
      </w:pPr>
    </w:p>
    <w:p w14:paraId="5CEAC417" w14:textId="77777777" w:rsidR="00C11896" w:rsidRDefault="00060E15">
      <w:pPr>
        <w:rPr>
          <w:sz w:val="24"/>
          <w:szCs w:val="24"/>
        </w:rPr>
      </w:pPr>
      <w:r>
        <w:rPr>
          <w:sz w:val="24"/>
          <w:szCs w:val="24"/>
        </w:rPr>
        <w:tab/>
      </w:r>
      <w:r>
        <w:rPr>
          <w:sz w:val="24"/>
          <w:szCs w:val="24"/>
        </w:rPr>
        <w:tab/>
        <w:t xml:space="preserve">         </w:t>
      </w:r>
    </w:p>
    <w:p w14:paraId="3571933A" w14:textId="77777777" w:rsidR="00C11896" w:rsidRDefault="00C11896">
      <w:pPr>
        <w:rPr>
          <w:sz w:val="24"/>
          <w:szCs w:val="24"/>
        </w:rPr>
      </w:pPr>
    </w:p>
    <w:p w14:paraId="6129EEFC" w14:textId="77777777" w:rsidR="00C11896" w:rsidRDefault="00C11896">
      <w:pPr>
        <w:rPr>
          <w:sz w:val="24"/>
          <w:szCs w:val="24"/>
        </w:rPr>
      </w:pPr>
    </w:p>
    <w:p w14:paraId="20C22E5D" w14:textId="77777777" w:rsidR="00C11896" w:rsidRDefault="00C11896">
      <w:pPr>
        <w:rPr>
          <w:sz w:val="24"/>
          <w:szCs w:val="24"/>
        </w:rPr>
      </w:pPr>
    </w:p>
    <w:p w14:paraId="54796014" w14:textId="77777777" w:rsidR="00C11896" w:rsidRDefault="00C11896">
      <w:pPr>
        <w:rPr>
          <w:sz w:val="24"/>
          <w:szCs w:val="24"/>
        </w:rPr>
      </w:pPr>
    </w:p>
    <w:p w14:paraId="4F67C53E" w14:textId="77777777" w:rsidR="00C11896" w:rsidRDefault="00C11896">
      <w:pPr>
        <w:rPr>
          <w:sz w:val="24"/>
          <w:szCs w:val="24"/>
        </w:rPr>
      </w:pPr>
    </w:p>
    <w:p w14:paraId="5B06BD87" w14:textId="77777777" w:rsidR="00C11896" w:rsidRDefault="00C11896">
      <w:pPr>
        <w:rPr>
          <w:sz w:val="24"/>
          <w:szCs w:val="24"/>
        </w:rPr>
      </w:pPr>
    </w:p>
    <w:p w14:paraId="2CA1D45D" w14:textId="77777777" w:rsidR="00C11896" w:rsidRDefault="00C11896">
      <w:pPr>
        <w:rPr>
          <w:sz w:val="24"/>
          <w:szCs w:val="24"/>
        </w:rPr>
      </w:pPr>
    </w:p>
    <w:p w14:paraId="575CB1F9" w14:textId="77777777" w:rsidR="00C11896" w:rsidRDefault="00C11896">
      <w:pPr>
        <w:rPr>
          <w:sz w:val="24"/>
          <w:szCs w:val="24"/>
        </w:rPr>
      </w:pPr>
    </w:p>
    <w:p w14:paraId="1A249485" w14:textId="77777777" w:rsidR="00C11896" w:rsidRDefault="00C11896">
      <w:pPr>
        <w:rPr>
          <w:sz w:val="24"/>
          <w:szCs w:val="24"/>
        </w:rPr>
      </w:pPr>
    </w:p>
    <w:p w14:paraId="08627DD9" w14:textId="77777777" w:rsidR="00C11896" w:rsidRDefault="00C11896">
      <w:pPr>
        <w:rPr>
          <w:sz w:val="24"/>
          <w:szCs w:val="24"/>
        </w:rPr>
      </w:pPr>
    </w:p>
    <w:p w14:paraId="4582A4E8" w14:textId="77777777" w:rsidR="00C11896" w:rsidRDefault="00C11896">
      <w:pPr>
        <w:rPr>
          <w:sz w:val="24"/>
          <w:szCs w:val="24"/>
        </w:rPr>
      </w:pPr>
    </w:p>
    <w:p w14:paraId="3FFD1F2A" w14:textId="77777777" w:rsidR="00C11896" w:rsidRDefault="00C11896">
      <w:pPr>
        <w:rPr>
          <w:sz w:val="24"/>
          <w:szCs w:val="24"/>
        </w:rPr>
      </w:pPr>
    </w:p>
    <w:p w14:paraId="6CA161A7" w14:textId="77777777" w:rsidR="00C11896" w:rsidRDefault="00060E15">
      <w:pPr>
        <w:rPr>
          <w:sz w:val="24"/>
          <w:szCs w:val="24"/>
        </w:rPr>
      </w:pPr>
      <w:r>
        <w:rPr>
          <w:sz w:val="24"/>
          <w:szCs w:val="24"/>
        </w:rPr>
        <w:tab/>
      </w:r>
      <w:r>
        <w:rPr>
          <w:sz w:val="24"/>
          <w:szCs w:val="24"/>
        </w:rPr>
        <w:tab/>
      </w:r>
      <w:r>
        <w:rPr>
          <w:sz w:val="24"/>
          <w:szCs w:val="24"/>
        </w:rPr>
        <w:tab/>
      </w:r>
      <w:r>
        <w:rPr>
          <w:sz w:val="24"/>
          <w:szCs w:val="24"/>
        </w:rPr>
        <w:tab/>
        <w:t xml:space="preserve">         Улаанбаатар хот</w:t>
      </w:r>
    </w:p>
    <w:p w14:paraId="062C23E1" w14:textId="77777777" w:rsidR="00C11896" w:rsidRDefault="00060E15">
      <w:pPr>
        <w:rPr>
          <w:sz w:val="24"/>
          <w:szCs w:val="24"/>
        </w:rPr>
      </w:pPr>
      <w:r>
        <w:rPr>
          <w:sz w:val="24"/>
          <w:szCs w:val="24"/>
        </w:rPr>
        <w:t xml:space="preserve">                                                           2025 он</w:t>
      </w:r>
    </w:p>
    <w:p w14:paraId="66692AE7" w14:textId="77777777" w:rsidR="00C11896" w:rsidRDefault="00C11896">
      <w:pPr>
        <w:rPr>
          <w:sz w:val="24"/>
          <w:szCs w:val="24"/>
        </w:rPr>
      </w:pPr>
    </w:p>
    <w:p w14:paraId="6B9FDAA6" w14:textId="77777777" w:rsidR="00C11896" w:rsidRDefault="00C11896">
      <w:pPr>
        <w:rPr>
          <w:sz w:val="24"/>
          <w:szCs w:val="24"/>
        </w:rPr>
      </w:pPr>
    </w:p>
    <w:p w14:paraId="6E94005F" w14:textId="77777777" w:rsidR="00C11896" w:rsidRDefault="00060E15">
      <w:pPr>
        <w:rPr>
          <w:sz w:val="24"/>
          <w:szCs w:val="24"/>
        </w:rPr>
      </w:pPr>
      <w:r>
        <w:rPr>
          <w:sz w:val="24"/>
          <w:szCs w:val="24"/>
        </w:rPr>
        <w:t>АГУУЛГА</w:t>
      </w:r>
    </w:p>
    <w:p w14:paraId="3EDF3645" w14:textId="77777777" w:rsidR="00C11896" w:rsidRDefault="00C11896">
      <w:pPr>
        <w:rPr>
          <w:sz w:val="24"/>
          <w:szCs w:val="24"/>
        </w:rPr>
      </w:pPr>
    </w:p>
    <w:p w14:paraId="1431D55A" w14:textId="77777777" w:rsidR="00C11896" w:rsidRDefault="00060E15">
      <w:pPr>
        <w:rPr>
          <w:sz w:val="24"/>
          <w:szCs w:val="24"/>
        </w:rPr>
      </w:pPr>
      <w:r>
        <w:rPr>
          <w:sz w:val="24"/>
          <w:szCs w:val="24"/>
        </w:rPr>
        <w:t>ТОВЧИЛСОН ҮГИЙН ЖАГСААЛТ</w:t>
      </w:r>
    </w:p>
    <w:p w14:paraId="56D2A0D4" w14:textId="77777777" w:rsidR="00C11896" w:rsidRDefault="00C11896">
      <w:pPr>
        <w:rPr>
          <w:sz w:val="24"/>
          <w:szCs w:val="24"/>
        </w:rPr>
      </w:pPr>
    </w:p>
    <w:p w14:paraId="6970DBA0" w14:textId="77777777" w:rsidR="00C11896" w:rsidRDefault="00060E15">
      <w:pPr>
        <w:rPr>
          <w:b/>
          <w:bCs/>
          <w:sz w:val="24"/>
          <w:szCs w:val="24"/>
        </w:rPr>
      </w:pPr>
      <w:r>
        <w:rPr>
          <w:b/>
          <w:bCs/>
          <w:sz w:val="24"/>
          <w:szCs w:val="24"/>
        </w:rPr>
        <w:t>НЭГ.ЕРӨНХИЙ МЭДЭЭЛЭЛ</w:t>
      </w:r>
    </w:p>
    <w:p w14:paraId="29A67792" w14:textId="77777777" w:rsidR="00C11896" w:rsidRDefault="00C11896">
      <w:pPr>
        <w:rPr>
          <w:sz w:val="24"/>
          <w:szCs w:val="24"/>
        </w:rPr>
      </w:pPr>
    </w:p>
    <w:p w14:paraId="7245EBD6" w14:textId="77777777" w:rsidR="00C11896" w:rsidRDefault="00060E15">
      <w:pPr>
        <w:rPr>
          <w:sz w:val="24"/>
          <w:szCs w:val="24"/>
        </w:rPr>
      </w:pPr>
      <w:r>
        <w:rPr>
          <w:sz w:val="24"/>
          <w:szCs w:val="24"/>
        </w:rPr>
        <w:t>1.1.Судалгааны зорилго</w:t>
      </w:r>
    </w:p>
    <w:p w14:paraId="7F755BBC" w14:textId="77777777" w:rsidR="00C11896" w:rsidRDefault="00060E15">
      <w:pPr>
        <w:rPr>
          <w:sz w:val="24"/>
          <w:szCs w:val="24"/>
        </w:rPr>
      </w:pPr>
      <w:r>
        <w:rPr>
          <w:sz w:val="24"/>
          <w:szCs w:val="24"/>
        </w:rPr>
        <w:t>1.2.Судалгааны арга зүй</w:t>
      </w:r>
    </w:p>
    <w:p w14:paraId="544D4A2F" w14:textId="77777777" w:rsidR="00C11896" w:rsidRDefault="00060E15">
      <w:pPr>
        <w:rPr>
          <w:sz w:val="24"/>
          <w:szCs w:val="24"/>
        </w:rPr>
      </w:pPr>
      <w:r>
        <w:rPr>
          <w:sz w:val="24"/>
          <w:szCs w:val="24"/>
        </w:rPr>
        <w:t>1.3.Судалгааны баг</w:t>
      </w:r>
    </w:p>
    <w:p w14:paraId="3423D5E6" w14:textId="77777777" w:rsidR="00C11896" w:rsidRDefault="00C11896">
      <w:pPr>
        <w:rPr>
          <w:sz w:val="24"/>
          <w:szCs w:val="24"/>
        </w:rPr>
      </w:pPr>
    </w:p>
    <w:p w14:paraId="5DD1B6D0" w14:textId="77777777" w:rsidR="00C11896" w:rsidRDefault="00060E15">
      <w:pPr>
        <w:rPr>
          <w:b/>
          <w:bCs/>
          <w:sz w:val="24"/>
          <w:szCs w:val="24"/>
        </w:rPr>
      </w:pPr>
      <w:r>
        <w:rPr>
          <w:b/>
          <w:bCs/>
          <w:sz w:val="24"/>
          <w:szCs w:val="24"/>
        </w:rPr>
        <w:t>ХОЁР.АСУУДАЛД ДҮН ШИНЖИЛГЭЭ ХИЙСЭН БАЙДАЛ</w:t>
      </w:r>
    </w:p>
    <w:p w14:paraId="515F36BB" w14:textId="77777777" w:rsidR="00C11896" w:rsidRDefault="00C11896">
      <w:pPr>
        <w:rPr>
          <w:sz w:val="24"/>
          <w:szCs w:val="24"/>
        </w:rPr>
      </w:pPr>
    </w:p>
    <w:p w14:paraId="4CC396B9" w14:textId="77777777" w:rsidR="00C11896" w:rsidRDefault="00060E15">
      <w:pPr>
        <w:rPr>
          <w:sz w:val="24"/>
          <w:szCs w:val="24"/>
        </w:rPr>
      </w:pPr>
      <w:r>
        <w:rPr>
          <w:sz w:val="24"/>
          <w:szCs w:val="24"/>
        </w:rPr>
        <w:t>2.1.Асуудлын мөн чанар, цар хүрээг тодорхойлсон байдал</w:t>
      </w:r>
    </w:p>
    <w:p w14:paraId="067A1B8A" w14:textId="77777777" w:rsidR="00C11896" w:rsidRDefault="00060E15">
      <w:pPr>
        <w:rPr>
          <w:sz w:val="24"/>
          <w:szCs w:val="24"/>
        </w:rPr>
      </w:pPr>
      <w:r>
        <w:rPr>
          <w:sz w:val="24"/>
          <w:szCs w:val="24"/>
        </w:rPr>
        <w:t>2.2.Эрх, хууль ёсны ашиг сонирхол нь хөндөгдөх этгээдийг тодорхойлсон байдал</w:t>
      </w:r>
    </w:p>
    <w:p w14:paraId="157F38EE" w14:textId="77777777" w:rsidR="00C11896" w:rsidRDefault="00060E15">
      <w:pPr>
        <w:rPr>
          <w:sz w:val="24"/>
          <w:szCs w:val="24"/>
        </w:rPr>
      </w:pPr>
      <w:r>
        <w:rPr>
          <w:sz w:val="24"/>
          <w:szCs w:val="24"/>
        </w:rPr>
        <w:t>2.3.Асуудлыг үүсгэж байгаа шалтгаан нөхцөл</w:t>
      </w:r>
    </w:p>
    <w:p w14:paraId="4CB7B3FD" w14:textId="77777777" w:rsidR="00C11896" w:rsidRDefault="00C11896">
      <w:pPr>
        <w:rPr>
          <w:sz w:val="24"/>
          <w:szCs w:val="24"/>
        </w:rPr>
      </w:pPr>
    </w:p>
    <w:p w14:paraId="3E80CD39" w14:textId="77777777" w:rsidR="00C11896" w:rsidRDefault="00060E15">
      <w:pPr>
        <w:rPr>
          <w:b/>
          <w:bCs/>
          <w:sz w:val="24"/>
          <w:szCs w:val="24"/>
        </w:rPr>
      </w:pPr>
      <w:r>
        <w:rPr>
          <w:b/>
          <w:bCs/>
          <w:sz w:val="24"/>
          <w:szCs w:val="24"/>
        </w:rPr>
        <w:t>ГУРАВ.АСУУДЛЫГ ШИЙДВЭРЛЭХ ЗОРИЛГЫГ ТОДОРХОЙЛСОН БАЙДАЛ</w:t>
      </w:r>
    </w:p>
    <w:p w14:paraId="6E4DD527" w14:textId="77777777" w:rsidR="00C11896" w:rsidRDefault="00C11896">
      <w:pPr>
        <w:rPr>
          <w:sz w:val="24"/>
          <w:szCs w:val="24"/>
        </w:rPr>
      </w:pPr>
    </w:p>
    <w:p w14:paraId="3AF72404" w14:textId="77777777" w:rsidR="00C11896" w:rsidRDefault="00060E15">
      <w:pPr>
        <w:rPr>
          <w:b/>
          <w:bCs/>
          <w:sz w:val="24"/>
          <w:szCs w:val="24"/>
        </w:rPr>
      </w:pPr>
      <w:r>
        <w:rPr>
          <w:b/>
          <w:bCs/>
          <w:sz w:val="24"/>
          <w:szCs w:val="24"/>
        </w:rPr>
        <w:t>ДӨРӨВ.ЗОХИЦУУЛАЛТЫН ҮР НӨЛӨӨГ ТАНДАН СУДАЛСАН БАЙДАЛ</w:t>
      </w:r>
    </w:p>
    <w:p w14:paraId="362D8831" w14:textId="77777777" w:rsidR="00C11896" w:rsidRDefault="00C11896">
      <w:pPr>
        <w:rPr>
          <w:sz w:val="24"/>
          <w:szCs w:val="24"/>
        </w:rPr>
      </w:pPr>
    </w:p>
    <w:p w14:paraId="0BCE985F" w14:textId="77777777" w:rsidR="00C11896" w:rsidRDefault="00060E15">
      <w:pPr>
        <w:rPr>
          <w:sz w:val="24"/>
          <w:szCs w:val="24"/>
        </w:rPr>
      </w:pPr>
      <w:r>
        <w:rPr>
          <w:sz w:val="24"/>
          <w:szCs w:val="24"/>
        </w:rPr>
        <w:t>4.1.Хүний эрхэд үзүүлэх үр нөлөө</w:t>
      </w:r>
    </w:p>
    <w:p w14:paraId="0FB81C74" w14:textId="77777777" w:rsidR="00C11896" w:rsidRDefault="00060E15">
      <w:pPr>
        <w:rPr>
          <w:sz w:val="24"/>
          <w:szCs w:val="24"/>
        </w:rPr>
      </w:pPr>
      <w:r>
        <w:rPr>
          <w:sz w:val="24"/>
          <w:szCs w:val="24"/>
        </w:rPr>
        <w:t>4.2.Эдийн засагт үзүүлэх үр нөлөө</w:t>
      </w:r>
    </w:p>
    <w:p w14:paraId="25283A80" w14:textId="77777777" w:rsidR="00C11896" w:rsidRDefault="00060E15">
      <w:pPr>
        <w:rPr>
          <w:sz w:val="24"/>
          <w:szCs w:val="24"/>
        </w:rPr>
      </w:pPr>
      <w:r>
        <w:rPr>
          <w:sz w:val="24"/>
          <w:szCs w:val="24"/>
        </w:rPr>
        <w:t>4.3.Нийгэмд үзүүлэх үр нөлөө</w:t>
      </w:r>
    </w:p>
    <w:p w14:paraId="1359085C" w14:textId="77777777" w:rsidR="00C11896" w:rsidRDefault="00060E15">
      <w:pPr>
        <w:rPr>
          <w:sz w:val="24"/>
          <w:szCs w:val="24"/>
        </w:rPr>
      </w:pPr>
      <w:r>
        <w:rPr>
          <w:sz w:val="24"/>
          <w:szCs w:val="24"/>
        </w:rPr>
        <w:t>4.4.Байгаль орчинд үзүүлэх үр нөлөө</w:t>
      </w:r>
    </w:p>
    <w:p w14:paraId="59A26C50" w14:textId="77777777" w:rsidR="00C11896" w:rsidRDefault="00060E15">
      <w:pPr>
        <w:rPr>
          <w:sz w:val="24"/>
          <w:szCs w:val="24"/>
        </w:rPr>
      </w:pPr>
      <w:r>
        <w:rPr>
          <w:sz w:val="24"/>
          <w:szCs w:val="24"/>
        </w:rPr>
        <w:t>4.5.Монгол Улсын Үндсэн хууль, Монгол Улсын олон улсын гэрээ, бусад хуультай нийцэж байгаа эсэх</w:t>
      </w:r>
    </w:p>
    <w:p w14:paraId="4722306C" w14:textId="77777777" w:rsidR="00C11896" w:rsidRDefault="00C11896">
      <w:pPr>
        <w:rPr>
          <w:sz w:val="24"/>
          <w:szCs w:val="24"/>
        </w:rPr>
      </w:pPr>
    </w:p>
    <w:p w14:paraId="05A886A4" w14:textId="77777777" w:rsidR="00C11896" w:rsidRDefault="00060E15">
      <w:pPr>
        <w:rPr>
          <w:b/>
          <w:bCs/>
          <w:sz w:val="24"/>
          <w:szCs w:val="24"/>
        </w:rPr>
      </w:pPr>
      <w:r>
        <w:rPr>
          <w:b/>
          <w:bCs/>
          <w:sz w:val="24"/>
          <w:szCs w:val="24"/>
        </w:rPr>
        <w:t>ТАВ.ОЛОН УЛСЫН БОЛОН БУСАД УЛСЫН ЭРХ ЗҮЙН ЗОХИЦУУЛАЛТЫН ХАРЬЦУУЛСАН СУДАЛГАА</w:t>
      </w:r>
    </w:p>
    <w:p w14:paraId="2D41E82B" w14:textId="77777777" w:rsidR="00C11896" w:rsidRDefault="00C11896">
      <w:pPr>
        <w:rPr>
          <w:sz w:val="24"/>
          <w:szCs w:val="24"/>
        </w:rPr>
      </w:pPr>
    </w:p>
    <w:p w14:paraId="54748200" w14:textId="77777777" w:rsidR="00C11896" w:rsidRDefault="00060E15">
      <w:pPr>
        <w:rPr>
          <w:b/>
          <w:bCs/>
          <w:sz w:val="24"/>
          <w:szCs w:val="24"/>
        </w:rPr>
      </w:pPr>
      <w:r>
        <w:rPr>
          <w:b/>
          <w:bCs/>
          <w:sz w:val="24"/>
          <w:szCs w:val="24"/>
        </w:rPr>
        <w:t>ЗУРГАА. ЗӨВЛӨМЖ</w:t>
      </w:r>
    </w:p>
    <w:p w14:paraId="14AC25AD" w14:textId="77777777" w:rsidR="00C11896" w:rsidRDefault="00C11896">
      <w:pPr>
        <w:rPr>
          <w:b/>
          <w:bCs/>
          <w:sz w:val="24"/>
          <w:szCs w:val="24"/>
        </w:rPr>
      </w:pPr>
    </w:p>
    <w:p w14:paraId="2B2E1200" w14:textId="77777777" w:rsidR="00C11896" w:rsidRDefault="00060E15">
      <w:pPr>
        <w:rPr>
          <w:b/>
          <w:bCs/>
          <w:sz w:val="24"/>
          <w:szCs w:val="24"/>
        </w:rPr>
      </w:pPr>
      <w:r>
        <w:rPr>
          <w:b/>
          <w:bCs/>
          <w:sz w:val="24"/>
          <w:szCs w:val="24"/>
        </w:rPr>
        <w:t>ДОЛОО.ХАМААРАЛТАЙ ХУУЛЬ ТОГТООМЖИЙН ЖАГСААЛТ</w:t>
      </w:r>
    </w:p>
    <w:p w14:paraId="21754DAA" w14:textId="77777777" w:rsidR="00C11896" w:rsidRDefault="00C11896">
      <w:pPr>
        <w:rPr>
          <w:b/>
          <w:bCs/>
          <w:sz w:val="24"/>
          <w:szCs w:val="24"/>
        </w:rPr>
      </w:pPr>
    </w:p>
    <w:p w14:paraId="2C31270F" w14:textId="77777777" w:rsidR="00C11896" w:rsidRDefault="00060E15">
      <w:pPr>
        <w:rPr>
          <w:b/>
          <w:bCs/>
          <w:sz w:val="24"/>
          <w:szCs w:val="24"/>
        </w:rPr>
      </w:pPr>
      <w:r>
        <w:rPr>
          <w:b/>
          <w:bCs/>
          <w:sz w:val="24"/>
          <w:szCs w:val="24"/>
        </w:rPr>
        <w:t>НАЙМ.АШИГЛАСАН ЭХ СУРВАЛЖ</w:t>
      </w:r>
    </w:p>
    <w:p w14:paraId="74B43C0B" w14:textId="77777777" w:rsidR="00C11896" w:rsidRDefault="00C11896">
      <w:pPr>
        <w:rPr>
          <w:b/>
          <w:bCs/>
          <w:sz w:val="24"/>
          <w:szCs w:val="24"/>
        </w:rPr>
      </w:pPr>
    </w:p>
    <w:p w14:paraId="41706AC8" w14:textId="77777777" w:rsidR="00C11896" w:rsidRDefault="00C11896">
      <w:pPr>
        <w:rPr>
          <w:b/>
          <w:bCs/>
          <w:sz w:val="24"/>
          <w:szCs w:val="24"/>
        </w:rPr>
      </w:pPr>
    </w:p>
    <w:p w14:paraId="10BD4D01" w14:textId="77777777" w:rsidR="00C11896" w:rsidRDefault="00C11896">
      <w:pPr>
        <w:rPr>
          <w:b/>
          <w:bCs/>
          <w:sz w:val="24"/>
          <w:szCs w:val="24"/>
        </w:rPr>
      </w:pPr>
    </w:p>
    <w:p w14:paraId="493FEABE" w14:textId="77777777" w:rsidR="00C11896" w:rsidRDefault="00C11896"/>
    <w:p w14:paraId="341D4A86" w14:textId="77777777" w:rsidR="00C11896" w:rsidRDefault="00C11896">
      <w:pPr>
        <w:rPr>
          <w:b/>
          <w:bCs/>
        </w:rPr>
      </w:pPr>
    </w:p>
    <w:p w14:paraId="62C0C5CD" w14:textId="77777777" w:rsidR="00C11896" w:rsidRDefault="00C11896"/>
    <w:p w14:paraId="1871427C" w14:textId="77777777" w:rsidR="00C11896" w:rsidRDefault="00C11896"/>
    <w:p w14:paraId="4C104FEF" w14:textId="77777777" w:rsidR="00C11896" w:rsidRDefault="00C11896"/>
    <w:p w14:paraId="28D76934" w14:textId="77777777" w:rsidR="00C11896" w:rsidRDefault="00060E15">
      <w:pPr>
        <w:ind w:firstLine="720"/>
        <w:rPr>
          <w:b/>
          <w:bCs/>
          <w:sz w:val="24"/>
          <w:szCs w:val="24"/>
        </w:rPr>
      </w:pPr>
      <w:r>
        <w:rPr>
          <w:b/>
          <w:bCs/>
          <w:sz w:val="24"/>
          <w:szCs w:val="24"/>
        </w:rPr>
        <w:t>ТОВЧИЛСОН ҮГИЙН ЖАГСААЛТ</w:t>
      </w:r>
    </w:p>
    <w:p w14:paraId="6AEBC083" w14:textId="77777777" w:rsidR="00C11896" w:rsidRDefault="00C11896">
      <w:pPr>
        <w:rPr>
          <w:sz w:val="24"/>
          <w:szCs w:val="24"/>
        </w:rPr>
      </w:pPr>
    </w:p>
    <w:p w14:paraId="71454C83" w14:textId="77777777" w:rsidR="00C11896" w:rsidRDefault="00060E15">
      <w:pPr>
        <w:rPr>
          <w:sz w:val="24"/>
          <w:szCs w:val="24"/>
        </w:rPr>
      </w:pPr>
      <w:r>
        <w:rPr>
          <w:sz w:val="24"/>
          <w:szCs w:val="24"/>
        </w:rPr>
        <w:tab/>
      </w:r>
    </w:p>
    <w:p w14:paraId="0A951F3A" w14:textId="77777777" w:rsidR="00C11896" w:rsidRDefault="00060E15">
      <w:pPr>
        <w:rPr>
          <w:sz w:val="24"/>
          <w:szCs w:val="24"/>
        </w:rPr>
      </w:pPr>
      <w:r>
        <w:rPr>
          <w:sz w:val="24"/>
          <w:szCs w:val="24"/>
        </w:rPr>
        <w:tab/>
        <w:t>УИХ</w:t>
      </w:r>
      <w:r>
        <w:rPr>
          <w:sz w:val="24"/>
          <w:szCs w:val="24"/>
        </w:rPr>
        <w:tab/>
      </w:r>
      <w:r>
        <w:rPr>
          <w:sz w:val="24"/>
          <w:szCs w:val="24"/>
        </w:rPr>
        <w:tab/>
      </w:r>
      <w:r>
        <w:rPr>
          <w:sz w:val="24"/>
          <w:szCs w:val="24"/>
        </w:rPr>
        <w:tab/>
        <w:t>Улсын их хурал</w:t>
      </w:r>
    </w:p>
    <w:p w14:paraId="15DB9B43" w14:textId="77777777" w:rsidR="00C11896" w:rsidRDefault="00060E15">
      <w:pPr>
        <w:rPr>
          <w:sz w:val="24"/>
          <w:szCs w:val="24"/>
        </w:rPr>
      </w:pPr>
      <w:r>
        <w:rPr>
          <w:sz w:val="24"/>
          <w:szCs w:val="24"/>
        </w:rPr>
        <w:tab/>
        <w:t>ХЭҮК</w:t>
      </w:r>
      <w:r>
        <w:rPr>
          <w:sz w:val="24"/>
          <w:szCs w:val="24"/>
        </w:rPr>
        <w:tab/>
      </w:r>
      <w:r>
        <w:rPr>
          <w:sz w:val="24"/>
          <w:szCs w:val="24"/>
        </w:rPr>
        <w:tab/>
      </w:r>
      <w:r>
        <w:rPr>
          <w:sz w:val="24"/>
          <w:szCs w:val="24"/>
        </w:rPr>
        <w:tab/>
        <w:t>Хүний эрхийн үндэсний комисс</w:t>
      </w:r>
    </w:p>
    <w:p w14:paraId="24E00CBE" w14:textId="77777777" w:rsidR="00C11896" w:rsidRDefault="00060E15">
      <w:pPr>
        <w:rPr>
          <w:sz w:val="24"/>
          <w:szCs w:val="24"/>
        </w:rPr>
      </w:pPr>
      <w:r>
        <w:rPr>
          <w:sz w:val="24"/>
          <w:szCs w:val="24"/>
        </w:rPr>
        <w:tab/>
        <w:t>ДНБ</w:t>
      </w:r>
      <w:r>
        <w:rPr>
          <w:sz w:val="24"/>
          <w:szCs w:val="24"/>
        </w:rPr>
        <w:tab/>
      </w:r>
      <w:r>
        <w:rPr>
          <w:sz w:val="24"/>
          <w:szCs w:val="24"/>
        </w:rPr>
        <w:tab/>
      </w:r>
      <w:r>
        <w:rPr>
          <w:sz w:val="24"/>
          <w:szCs w:val="24"/>
        </w:rPr>
        <w:tab/>
        <w:t>Дотоодын нийт бүтээгдэхүүн</w:t>
      </w:r>
    </w:p>
    <w:p w14:paraId="42559FBA" w14:textId="77777777" w:rsidR="00C11896" w:rsidRDefault="00060E15">
      <w:pPr>
        <w:rPr>
          <w:sz w:val="24"/>
          <w:szCs w:val="24"/>
        </w:rPr>
      </w:pPr>
      <w:r>
        <w:rPr>
          <w:sz w:val="24"/>
          <w:szCs w:val="24"/>
        </w:rPr>
        <w:tab/>
        <w:t>АХБ</w:t>
      </w:r>
      <w:r>
        <w:rPr>
          <w:sz w:val="24"/>
          <w:szCs w:val="24"/>
        </w:rPr>
        <w:tab/>
      </w:r>
      <w:r>
        <w:rPr>
          <w:sz w:val="24"/>
          <w:szCs w:val="24"/>
        </w:rPr>
        <w:tab/>
      </w:r>
      <w:r>
        <w:rPr>
          <w:sz w:val="24"/>
          <w:szCs w:val="24"/>
        </w:rPr>
        <w:tab/>
        <w:t>Азийн хөгжлийн банк</w:t>
      </w:r>
    </w:p>
    <w:p w14:paraId="69DD8014" w14:textId="77777777" w:rsidR="00C11896" w:rsidRDefault="00C11896">
      <w:pPr>
        <w:rPr>
          <w:sz w:val="24"/>
          <w:szCs w:val="24"/>
        </w:rPr>
      </w:pPr>
    </w:p>
    <w:p w14:paraId="7187737A" w14:textId="77777777" w:rsidR="00C11896" w:rsidRDefault="00060E15">
      <w:pPr>
        <w:rPr>
          <w:sz w:val="24"/>
          <w:szCs w:val="24"/>
        </w:rPr>
      </w:pPr>
      <w:r>
        <w:rPr>
          <w:sz w:val="24"/>
          <w:szCs w:val="24"/>
        </w:rPr>
        <w:tab/>
      </w:r>
    </w:p>
    <w:p w14:paraId="746604F4" w14:textId="77777777" w:rsidR="00C11896" w:rsidRDefault="00C11896"/>
    <w:p w14:paraId="08D90BBD" w14:textId="77777777" w:rsidR="00C11896" w:rsidRDefault="00C11896"/>
    <w:p w14:paraId="09A41852" w14:textId="77777777" w:rsidR="00C11896" w:rsidRDefault="00C11896"/>
    <w:p w14:paraId="7745C047" w14:textId="77777777" w:rsidR="00C11896" w:rsidRDefault="00C11896"/>
    <w:p w14:paraId="49EE505D" w14:textId="77777777" w:rsidR="00C11896" w:rsidRDefault="00C11896"/>
    <w:p w14:paraId="568DE144" w14:textId="77777777" w:rsidR="00C11896" w:rsidRDefault="00C11896"/>
    <w:p w14:paraId="1C07D39C" w14:textId="77777777" w:rsidR="00C11896" w:rsidRDefault="00C11896"/>
    <w:p w14:paraId="734DBC58" w14:textId="77777777" w:rsidR="00C11896" w:rsidRDefault="00C11896"/>
    <w:p w14:paraId="083F7069" w14:textId="77777777" w:rsidR="00C11896" w:rsidRDefault="00C11896"/>
    <w:p w14:paraId="04C82A1D" w14:textId="77777777" w:rsidR="00C11896" w:rsidRDefault="00C11896"/>
    <w:p w14:paraId="0E045655" w14:textId="77777777" w:rsidR="00C11896" w:rsidRDefault="00C11896"/>
    <w:p w14:paraId="5770AC68" w14:textId="77777777" w:rsidR="00C11896" w:rsidRDefault="00C11896"/>
    <w:p w14:paraId="1892EE18" w14:textId="77777777" w:rsidR="00C11896" w:rsidRDefault="00C11896"/>
    <w:p w14:paraId="57C4E02A" w14:textId="77777777" w:rsidR="00C11896" w:rsidRDefault="00C11896"/>
    <w:p w14:paraId="36D8961B" w14:textId="77777777" w:rsidR="00C11896" w:rsidRDefault="00C11896"/>
    <w:p w14:paraId="2E036466" w14:textId="77777777" w:rsidR="00C11896" w:rsidRDefault="00C11896"/>
    <w:p w14:paraId="532F67AF" w14:textId="77777777" w:rsidR="00C11896" w:rsidRDefault="00C11896"/>
    <w:p w14:paraId="5CA97B1D" w14:textId="77777777" w:rsidR="00C11896" w:rsidRDefault="00C11896"/>
    <w:p w14:paraId="6CE4FFDE" w14:textId="77777777" w:rsidR="00C11896" w:rsidRDefault="00C11896"/>
    <w:p w14:paraId="2838DCEA" w14:textId="77777777" w:rsidR="00C11896" w:rsidRDefault="00C11896"/>
    <w:p w14:paraId="287FBAD3" w14:textId="77777777" w:rsidR="00C11896" w:rsidRDefault="00C11896"/>
    <w:p w14:paraId="472F04DF" w14:textId="77777777" w:rsidR="00C11896" w:rsidRDefault="00C11896"/>
    <w:p w14:paraId="71DABF24" w14:textId="77777777" w:rsidR="00C11896" w:rsidRDefault="00C11896"/>
    <w:p w14:paraId="6FE3CA00" w14:textId="77777777" w:rsidR="00C11896" w:rsidRDefault="00C11896"/>
    <w:p w14:paraId="10C96102" w14:textId="77777777" w:rsidR="00C11896" w:rsidRDefault="00C11896"/>
    <w:p w14:paraId="189B38B6" w14:textId="77777777" w:rsidR="00C11896" w:rsidRDefault="00C11896"/>
    <w:p w14:paraId="15DB4D53" w14:textId="77777777" w:rsidR="00C11896" w:rsidRDefault="00C11896"/>
    <w:p w14:paraId="19322D44" w14:textId="77777777" w:rsidR="00C11896" w:rsidRDefault="00C11896"/>
    <w:p w14:paraId="34FF4173" w14:textId="77777777" w:rsidR="00C11896" w:rsidRDefault="00C11896"/>
    <w:p w14:paraId="3F7EB803" w14:textId="77777777" w:rsidR="00C11896" w:rsidRDefault="00C11896"/>
    <w:p w14:paraId="7B661FC1" w14:textId="77777777" w:rsidR="00C11896" w:rsidRDefault="00C11896"/>
    <w:p w14:paraId="17DD390F" w14:textId="77777777" w:rsidR="00C11896" w:rsidRDefault="00C11896"/>
    <w:p w14:paraId="1CE2B75D" w14:textId="77777777" w:rsidR="00C11896" w:rsidRDefault="00C11896"/>
    <w:p w14:paraId="40A12621" w14:textId="77777777" w:rsidR="00C11896" w:rsidRDefault="00C11896"/>
    <w:p w14:paraId="01409470" w14:textId="77777777" w:rsidR="00C11896" w:rsidRDefault="00C11896"/>
    <w:p w14:paraId="20024A2F" w14:textId="77777777" w:rsidR="001E7A9B" w:rsidRDefault="001E7A9B">
      <w:bookmarkStart w:id="0" w:name="_GoBack"/>
      <w:bookmarkEnd w:id="0"/>
    </w:p>
    <w:p w14:paraId="258B3500" w14:textId="77777777" w:rsidR="00C11896" w:rsidRDefault="00C11896"/>
    <w:p w14:paraId="687D1033" w14:textId="77777777" w:rsidR="00C11896" w:rsidRDefault="00060E15">
      <w:pPr>
        <w:ind w:firstLine="720"/>
        <w:rPr>
          <w:b/>
          <w:bCs/>
          <w:sz w:val="24"/>
          <w:szCs w:val="24"/>
        </w:rPr>
      </w:pPr>
      <w:r>
        <w:rPr>
          <w:b/>
          <w:bCs/>
          <w:sz w:val="24"/>
          <w:szCs w:val="24"/>
        </w:rPr>
        <w:lastRenderedPageBreak/>
        <w:t>НЭГ.ЕРӨНХИЙ МЭДЭЭЛЭЛ</w:t>
      </w:r>
    </w:p>
    <w:p w14:paraId="20E359A5" w14:textId="77777777" w:rsidR="00C11896" w:rsidRDefault="00C11896">
      <w:pPr>
        <w:rPr>
          <w:sz w:val="24"/>
          <w:szCs w:val="24"/>
        </w:rPr>
      </w:pPr>
    </w:p>
    <w:p w14:paraId="4CF2DA52" w14:textId="77777777" w:rsidR="00C11896" w:rsidRDefault="00060E15">
      <w:pPr>
        <w:ind w:firstLine="720"/>
        <w:rPr>
          <w:b/>
          <w:bCs/>
          <w:sz w:val="24"/>
          <w:szCs w:val="24"/>
        </w:rPr>
      </w:pPr>
      <w:r>
        <w:rPr>
          <w:b/>
          <w:bCs/>
          <w:sz w:val="24"/>
          <w:szCs w:val="24"/>
        </w:rPr>
        <w:t>1.1.Судалгааны зорилго</w:t>
      </w:r>
    </w:p>
    <w:p w14:paraId="1BAE4B4A" w14:textId="77777777" w:rsidR="00C11896" w:rsidRDefault="00C11896">
      <w:pPr>
        <w:ind w:firstLine="720"/>
        <w:rPr>
          <w:b/>
          <w:bCs/>
          <w:sz w:val="24"/>
          <w:szCs w:val="24"/>
        </w:rPr>
      </w:pPr>
    </w:p>
    <w:p w14:paraId="088B2503" w14:textId="77777777" w:rsidR="00C11896" w:rsidRDefault="00060E15">
      <w:pPr>
        <w:ind w:firstLine="720"/>
        <w:jc w:val="both"/>
        <w:rPr>
          <w:sz w:val="24"/>
          <w:szCs w:val="24"/>
        </w:rPr>
      </w:pPr>
      <w:r>
        <w:rPr>
          <w:sz w:val="24"/>
          <w:szCs w:val="24"/>
        </w:rPr>
        <w:t xml:space="preserve">Энэхүү судалгааны хүрээнд Хууль тогтоомжийн тухай хуулийн 13 дугаар зүйлд заасны дагуу хууль тогтоомжийн хэрэгцээ шаардлагыг урьдчилан тандан судлан үзэж зөвлөмж гаргах зорилго тавьсан болно. </w:t>
      </w:r>
    </w:p>
    <w:p w14:paraId="5D17905F" w14:textId="77777777" w:rsidR="00C11896" w:rsidRDefault="00C11896">
      <w:pPr>
        <w:ind w:firstLine="720"/>
        <w:jc w:val="both"/>
        <w:rPr>
          <w:sz w:val="24"/>
          <w:szCs w:val="24"/>
        </w:rPr>
      </w:pPr>
    </w:p>
    <w:p w14:paraId="6C0A73C3" w14:textId="77777777" w:rsidR="00C11896" w:rsidRDefault="00060E15">
      <w:pPr>
        <w:ind w:firstLine="720"/>
        <w:jc w:val="both"/>
        <w:rPr>
          <w:sz w:val="24"/>
          <w:szCs w:val="24"/>
        </w:rPr>
      </w:pPr>
      <w:r>
        <w:rPr>
          <w:sz w:val="24"/>
          <w:szCs w:val="24"/>
        </w:rPr>
        <w:t>Урьдчилан тандан судлах ажлын зорилт нь тодорхой асуудлыг шийдвэрлэх зохицуулалтын хувилбарыг тодорхойлж, зохицуулалтын эерэг болон сөрөг талыг харьцуулан судалсны үндсэн дээр үр нөлөөг урьдчилан тооцож, уг асуудлыг шийдвэрлэх үр дүнтэй хувилбарыг хууль санаачлагчид санал болгох явдал болно.</w:t>
      </w:r>
    </w:p>
    <w:p w14:paraId="6807E537" w14:textId="77777777" w:rsidR="00C11896" w:rsidRDefault="00C11896">
      <w:pPr>
        <w:ind w:firstLine="720"/>
        <w:jc w:val="both"/>
        <w:rPr>
          <w:sz w:val="24"/>
          <w:szCs w:val="24"/>
        </w:rPr>
      </w:pPr>
    </w:p>
    <w:p w14:paraId="11F1660B" w14:textId="77777777" w:rsidR="00C11896" w:rsidRDefault="00060E15">
      <w:pPr>
        <w:ind w:firstLine="720"/>
        <w:jc w:val="both"/>
        <w:rPr>
          <w:sz w:val="24"/>
          <w:szCs w:val="24"/>
        </w:rPr>
      </w:pPr>
      <w:r>
        <w:rPr>
          <w:sz w:val="24"/>
          <w:szCs w:val="24"/>
        </w:rPr>
        <w:t>Зорилгын хүрээнд Асрах үйлчилгээний бие даасан хуулийн хэрэгцээ шаардлага байгаа эсэхийг урьдчилан судлан үзсэн бөгөөд Монгол улсын эрх зүйн зохицуулалт, практик, бодит нөхцөл байдлыг судлан үзэж, зохицуулалтын хувилбарыг олж тогтоох зорилт дэвшүүлэв.</w:t>
      </w:r>
    </w:p>
    <w:p w14:paraId="74E47F85" w14:textId="77777777" w:rsidR="00C11896" w:rsidRDefault="00C11896">
      <w:pPr>
        <w:jc w:val="both"/>
        <w:rPr>
          <w:sz w:val="24"/>
          <w:szCs w:val="24"/>
        </w:rPr>
      </w:pPr>
    </w:p>
    <w:p w14:paraId="7CFD151D" w14:textId="77777777" w:rsidR="00C11896" w:rsidRDefault="00060E15">
      <w:pPr>
        <w:ind w:firstLine="720"/>
        <w:rPr>
          <w:b/>
          <w:bCs/>
          <w:sz w:val="24"/>
          <w:szCs w:val="24"/>
        </w:rPr>
      </w:pPr>
      <w:r>
        <w:rPr>
          <w:b/>
          <w:bCs/>
          <w:sz w:val="24"/>
          <w:szCs w:val="24"/>
        </w:rPr>
        <w:t>1.2.Судалгааны арга зүй</w:t>
      </w:r>
    </w:p>
    <w:p w14:paraId="141FE6DC" w14:textId="77777777" w:rsidR="00C11896" w:rsidRDefault="00C11896">
      <w:pPr>
        <w:rPr>
          <w:sz w:val="24"/>
          <w:szCs w:val="24"/>
        </w:rPr>
      </w:pPr>
    </w:p>
    <w:p w14:paraId="26E83A00" w14:textId="77777777" w:rsidR="00C11896" w:rsidRDefault="00060E15">
      <w:pPr>
        <w:ind w:firstLine="720"/>
        <w:jc w:val="both"/>
        <w:rPr>
          <w:sz w:val="24"/>
          <w:szCs w:val="24"/>
        </w:rPr>
      </w:pPr>
      <w:r>
        <w:rPr>
          <w:sz w:val="24"/>
          <w:szCs w:val="24"/>
        </w:rPr>
        <w:t xml:space="preserve">Cудалгааны ерөнхий арга зүй нь тоон болон чанарын судалгааны аргад тулгуурлаж,  баримт бичиг, тоон мэдээнд дүн шинжилгээ хийж, хэлэлцүүлэг, ярилцлага, харьцуулалтын аргыг ашиглав. Мэдээлэл цуглуулах аргын хувьд ярилцлага /чөлөөт ба албан хэлбэрээр, бүлгийн буюу фокус болон ганцаарчилсан байдлаар/, ажиглалт, баримт, кейс судалгаа, харьцуулалтын  аргыг  хэрэглэв. </w:t>
      </w:r>
    </w:p>
    <w:p w14:paraId="3605CEB1" w14:textId="77777777" w:rsidR="00C11896" w:rsidRDefault="00C11896">
      <w:pPr>
        <w:ind w:firstLine="720"/>
        <w:jc w:val="both"/>
        <w:rPr>
          <w:sz w:val="24"/>
          <w:szCs w:val="24"/>
        </w:rPr>
      </w:pPr>
    </w:p>
    <w:p w14:paraId="17D73B16" w14:textId="77777777" w:rsidR="00C11896" w:rsidRDefault="00060E15">
      <w:pPr>
        <w:ind w:firstLine="720"/>
        <w:jc w:val="both"/>
        <w:rPr>
          <w:sz w:val="24"/>
          <w:szCs w:val="24"/>
        </w:rPr>
      </w:pPr>
      <w:r>
        <w:rPr>
          <w:sz w:val="24"/>
          <w:szCs w:val="24"/>
        </w:rPr>
        <w:t>Аргачлалын хувьд Хууль тогтоомжийн тухай хуулийн 13 дугаар зүйлийн 13.2 дахь хэсэгт заасан арга зүй, хууль тогтоомжийн хэрэгцээ, шаардлагыг урьдчилан тандан судлах аргачлалыг баримтлаж, тогтоосон үе шатуудын дагуу нэгдмэл цогц, харилцан хамааралтай, хоорондоо уялдаатай байдлыг харгалзан тандан судлах судалгааны ажлыг гүйцэтгэв.</w:t>
      </w:r>
    </w:p>
    <w:p w14:paraId="37028C37" w14:textId="77777777" w:rsidR="00C11896" w:rsidRDefault="00C11896">
      <w:pPr>
        <w:jc w:val="both"/>
        <w:rPr>
          <w:sz w:val="24"/>
          <w:szCs w:val="24"/>
        </w:rPr>
      </w:pPr>
    </w:p>
    <w:p w14:paraId="77C9EFEC" w14:textId="77777777" w:rsidR="00C11896" w:rsidRDefault="00060E15">
      <w:pPr>
        <w:ind w:firstLine="720"/>
        <w:jc w:val="both"/>
        <w:rPr>
          <w:sz w:val="24"/>
          <w:szCs w:val="24"/>
        </w:rPr>
      </w:pPr>
      <w:r>
        <w:rPr>
          <w:sz w:val="24"/>
          <w:szCs w:val="24"/>
        </w:rPr>
        <w:t xml:space="preserve">Судалгааны ажлыг гүйцэтгэхдээ нийгмийн харилцаанд тулгамдаж буй асуудлыг шийдвэрлэх арга зам, хувилбар нь Үндсэн хууль, Монгол Улсын олон улсын гэрээнд нийцэж буй эсэх, олон улсын эрх зүйн хэм хэмжээ, бусад улсын адил төстэй хууль тогтоомжтой харьцуулан үзэх, тухайн асуудлыг хууль тогтоомжоор зохицуулах шаардлагатай эсэх, тухайн асуудлыг зохицуулах эрх зүйн хэм хэмжээг тодорхойлох, Монгол Улсын хөгжлийн зорилт, бодлоготой уялдуулан шийдвэрлэх зохицуулалтын хувилбарыг тодорхойлох, түүний эерэг, сөрөг тал, үр дагавар, нөлөөг судлан үзэх, шийдвэр гаргахаас өмнө тухайн асуудлыг шийдвэрлэх оновчтой аргыг сонгох зэрэг арга зүйг мөн ашиглав. </w:t>
      </w:r>
    </w:p>
    <w:p w14:paraId="190617B0" w14:textId="77777777" w:rsidR="00C11896" w:rsidRDefault="00C11896">
      <w:pPr>
        <w:jc w:val="both"/>
        <w:rPr>
          <w:sz w:val="24"/>
          <w:szCs w:val="24"/>
        </w:rPr>
      </w:pPr>
    </w:p>
    <w:p w14:paraId="19C78498" w14:textId="77777777" w:rsidR="00C11896" w:rsidRDefault="00060E15">
      <w:pPr>
        <w:ind w:firstLine="720"/>
        <w:jc w:val="both"/>
        <w:rPr>
          <w:sz w:val="24"/>
          <w:szCs w:val="24"/>
        </w:rPr>
      </w:pPr>
      <w:r>
        <w:rPr>
          <w:sz w:val="24"/>
          <w:szCs w:val="24"/>
        </w:rPr>
        <w:lastRenderedPageBreak/>
        <w:t>Тухайн асуудлын мөн чанар, түүний цар хүрээг тодорхойлохын тулд тухайн асуудлын хүрээнд шинжилгээ хийсэн судалгааны тайлан, эрдэм шинжилгээний нийтлэл, өгүүлэл, бүтээлтэй танилцаж, салбарын мэргэжилтэн, судлаач нартай уулзалт, хэлэлцүүлэг хийж, тэдний байр суурь, хөндсөн асуудлыг шинжлэн үзэж, холбогдох мэргэжлийн байгууллага, судлаачдаас зөвлөмж, мэдээлэл авлаа. Мөн тухайн асуудлын хүрээнд эрх, ашиг сонирхол нь хөндөгдөж буй нийгмийн бүлгийн дунд хэлэлцүүлэг өрнүүлж, санал бодлыг тандан судалсан болно.</w:t>
      </w:r>
    </w:p>
    <w:p w14:paraId="163683E7" w14:textId="77777777" w:rsidR="00C11896" w:rsidRDefault="00C11896">
      <w:pPr>
        <w:rPr>
          <w:sz w:val="24"/>
          <w:szCs w:val="24"/>
        </w:rPr>
      </w:pPr>
    </w:p>
    <w:p w14:paraId="446EEFBD" w14:textId="77777777" w:rsidR="00C11896" w:rsidRDefault="00060E15">
      <w:pPr>
        <w:ind w:firstLine="720"/>
        <w:rPr>
          <w:b/>
          <w:bCs/>
          <w:sz w:val="24"/>
          <w:szCs w:val="24"/>
        </w:rPr>
      </w:pPr>
      <w:r>
        <w:rPr>
          <w:b/>
          <w:bCs/>
          <w:sz w:val="24"/>
          <w:szCs w:val="24"/>
        </w:rPr>
        <w:t>1.3.Судалгааны баг</w:t>
      </w:r>
    </w:p>
    <w:p w14:paraId="6EEFEFB0" w14:textId="77777777" w:rsidR="00C11896" w:rsidRDefault="00C11896">
      <w:pPr>
        <w:rPr>
          <w:sz w:val="24"/>
          <w:szCs w:val="24"/>
        </w:rPr>
      </w:pPr>
    </w:p>
    <w:p w14:paraId="05CB1E77" w14:textId="77777777" w:rsidR="00C11896" w:rsidRDefault="00060E15">
      <w:pPr>
        <w:ind w:firstLine="720"/>
        <w:jc w:val="both"/>
        <w:rPr>
          <w:sz w:val="24"/>
          <w:szCs w:val="24"/>
        </w:rPr>
      </w:pPr>
      <w:r>
        <w:rPr>
          <w:sz w:val="24"/>
          <w:szCs w:val="24"/>
        </w:rPr>
        <w:t>Судалгааны ажлыг хараат бус, бие даасан судлаачдын гишүүнчлэл бүхий Хууль зүйн мэдээлэл, судалгааны хамтын ажиллагааны нийгэмлэгийн (LIRS) судлаач, хуульчдын баг гүйцэтгэв. Судалгааны ажлыг тус нийгэмлэгийн захирал, МУИС-ийн докторант, хуульч Д.Оросоо удирдаж, судалгааны багт тус нийгэмлэгийн судлаач Б.Энхчимэг, О.Доржрагчаа, Д.Чүлтэмнамдаг, Д.Болорчимэг, Г.Туул нар ажиллав.</w:t>
      </w:r>
    </w:p>
    <w:p w14:paraId="5C5C6184" w14:textId="77777777" w:rsidR="00C11896" w:rsidRDefault="00C11896">
      <w:pPr>
        <w:rPr>
          <w:sz w:val="24"/>
          <w:szCs w:val="24"/>
        </w:rPr>
      </w:pPr>
    </w:p>
    <w:p w14:paraId="5F15FE2F" w14:textId="77777777" w:rsidR="00C11896" w:rsidRDefault="00060E15">
      <w:pPr>
        <w:ind w:firstLine="720"/>
        <w:rPr>
          <w:b/>
          <w:bCs/>
          <w:sz w:val="24"/>
          <w:szCs w:val="24"/>
        </w:rPr>
      </w:pPr>
      <w:r>
        <w:rPr>
          <w:b/>
          <w:bCs/>
          <w:sz w:val="24"/>
          <w:szCs w:val="24"/>
        </w:rPr>
        <w:t>ХОЁР.АСУУДАЛД ДҮН ШИНЖИЛГЭЭ ХИЙСЭН БАЙДАЛ</w:t>
      </w:r>
    </w:p>
    <w:p w14:paraId="69C54D3A" w14:textId="77777777" w:rsidR="00C11896" w:rsidRDefault="00C11896">
      <w:pPr>
        <w:rPr>
          <w:sz w:val="24"/>
          <w:szCs w:val="24"/>
        </w:rPr>
      </w:pPr>
    </w:p>
    <w:p w14:paraId="5130A973" w14:textId="77777777" w:rsidR="00C11896" w:rsidRDefault="00060E15">
      <w:pPr>
        <w:ind w:firstLine="720"/>
        <w:jc w:val="both"/>
        <w:rPr>
          <w:b/>
          <w:bCs/>
          <w:sz w:val="24"/>
          <w:szCs w:val="24"/>
        </w:rPr>
      </w:pPr>
      <w:r>
        <w:rPr>
          <w:b/>
          <w:bCs/>
          <w:sz w:val="24"/>
          <w:szCs w:val="24"/>
        </w:rPr>
        <w:t>2.1.Шийдвэрлэх асуудлын мөн чанар, цар хүрээг тодорхойлсон байдал</w:t>
      </w:r>
    </w:p>
    <w:p w14:paraId="52E17286" w14:textId="77777777" w:rsidR="00C11896" w:rsidRDefault="00C11896">
      <w:pPr>
        <w:rPr>
          <w:sz w:val="24"/>
          <w:szCs w:val="24"/>
        </w:rPr>
      </w:pPr>
    </w:p>
    <w:p w14:paraId="2DF35F0A" w14:textId="77777777" w:rsidR="00C11896" w:rsidRDefault="00060E15">
      <w:pPr>
        <w:jc w:val="both"/>
        <w:rPr>
          <w:sz w:val="24"/>
          <w:szCs w:val="24"/>
        </w:rPr>
      </w:pPr>
      <w:r>
        <w:rPr>
          <w:sz w:val="24"/>
          <w:szCs w:val="24"/>
        </w:rPr>
        <w:tab/>
        <w:t>Нийгмийн харилцаанд тулгамдаж байгаа шийдвэрлэх асуудлыг тодорхойлж, дүн шинжилгээ хийхийн тулд холбогдох судалгааны тайлан, тоо баримттай танилцаж, салбарын мэргэжилтнүүдтэй болон хууль ёсны эрх, ашиг сонирхол нь зөрчигдөж байгаа иргэдтэй уулзалт ярилцлага хийж, асуудлын шинж чанар, онцлогоос хамаарч үр дүнтэй аргыг сонгох нь чухал юм.</w:t>
      </w:r>
    </w:p>
    <w:p w14:paraId="6C91CCBC" w14:textId="77777777" w:rsidR="00C11896" w:rsidRDefault="00060E15">
      <w:pPr>
        <w:jc w:val="both"/>
        <w:rPr>
          <w:sz w:val="24"/>
          <w:szCs w:val="24"/>
        </w:rPr>
      </w:pPr>
      <w:r>
        <w:rPr>
          <w:sz w:val="24"/>
          <w:szCs w:val="24"/>
        </w:rPr>
        <w:t xml:space="preserve"> </w:t>
      </w:r>
    </w:p>
    <w:p w14:paraId="30683ACA" w14:textId="77777777" w:rsidR="00C11896" w:rsidRDefault="00060E15">
      <w:pPr>
        <w:ind w:firstLine="720"/>
        <w:jc w:val="both"/>
        <w:rPr>
          <w:sz w:val="24"/>
          <w:szCs w:val="24"/>
        </w:rPr>
      </w:pPr>
      <w:r>
        <w:rPr>
          <w:sz w:val="24"/>
          <w:szCs w:val="24"/>
        </w:rPr>
        <w:t>Монгол Улсын Үндсэн хуулийн 16 дугаар зүйлд иргэн нь амьд явах эрхтэй, эрүүл аюулгүй орчинд амьдрах, амрах, өндөр наслах, хөдөлмөрийн чадвар алдах, хүүхэд төрүүлэх, асрах болон хуульд заасан бусад тохиолдолд эд, мөнгөний тусламж авах эрхтэй, эрүүл мэндээ хамгаалуулах, эмнэлгийн тусламж авах зэрэг үндсэн эрхийг баталгаатай эдлэх талаар заасан байдаг.</w:t>
      </w:r>
    </w:p>
    <w:p w14:paraId="29A41FD7" w14:textId="77777777" w:rsidR="00C11896" w:rsidRDefault="00C11896">
      <w:pPr>
        <w:ind w:firstLine="720"/>
        <w:jc w:val="both"/>
        <w:rPr>
          <w:sz w:val="24"/>
          <w:szCs w:val="24"/>
        </w:rPr>
      </w:pPr>
    </w:p>
    <w:p w14:paraId="18664763" w14:textId="77777777" w:rsidR="00C11896" w:rsidRDefault="00060E15">
      <w:pPr>
        <w:ind w:firstLine="720"/>
        <w:jc w:val="both"/>
        <w:rPr>
          <w:sz w:val="24"/>
          <w:szCs w:val="24"/>
        </w:rPr>
      </w:pPr>
      <w:r>
        <w:rPr>
          <w:sz w:val="24"/>
          <w:szCs w:val="24"/>
        </w:rPr>
        <w:t xml:space="preserve">Үндсэн хуульд заасан иргэний үндсэн эрхийг хангах хүрээнд Нийгмийн халамжийн тухай хуулиар нийгмийн халамжийн тэтгэвэр, тэтгэмж, үйлчилгээний төрөл, хамрах хүрээ, халамжийн сангийн хөрөнгийг зарцуулах, үйлчилгээ үзүүлэх, нийгмийн халамжийн байгууллагын тогтолцоо, чиг үүргийг тодорхойлсон байдаг. Уг хуулиар “нийгмийн халамж” гэдгийг эрүүл мэндийн доройтолтой, гэр бүлийн халамж, асрамж дутагдалтай, бие даан, эсхүл бусдын тусламжгүйгээр хэвийн амьдрах боломжгүй, өвөрмөц хэрэгцээ бүхий иргэн, нийгмийн халамжийн дэмжлэг, туслалцаа зайлшгүй шаардлагатай өрхийн гишүүн-иргэнд наад захын хэрэгцээг нь хангах зорилгоор улсаас тэтгэвэр, тэтгэмж олгох, тусгайлсан </w:t>
      </w:r>
      <w:r>
        <w:rPr>
          <w:sz w:val="24"/>
          <w:szCs w:val="24"/>
        </w:rPr>
        <w:lastRenderedPageBreak/>
        <w:t>үйлчилгээ үзүүлэх ажиллагааг ойлгохоор заасан байна. Хуулиар нийгмийн халамжийн үйл ажиллагааны төрлийг халамжийн тэтгэвэр, тэтгэмж, халамжийн үйлчилгээ, нийгмийн хөгжлийн үйлчилгээ гэж, халамжийн үйлчилгээ нь олон нийтийн оролцоонд түшиглэсэн халамжийн үйлчилгээ, төрөлжсөн асрамжийн үйлчилгээ гэсэн хоёр төрөлтэй байхаар заасан байна. Мөн хуулийн 19 дүгээр зүйлд төрөлжсөн асрамжийн үйлчилгээг ахмад настны асрамжийн үйлчилгээ, хөгжлийн бэрхшээлтэй иргэний асрамжийн үйлчилгээ, эрсдэлт нөхцөлд байгаа 18 хүртэлх насны хүүхдийн асрамжийн үйлчилгээ, гурав ба түүнээс дээш ихэр хүүхдийн асрамжийн үйлчилгээ гэж ангилсан байдаг бөгөөд асрах, асрамжийн үйлчилгээний төрөл, хэлбэрийг хуульд тодорхойлсон байна.</w:t>
      </w:r>
    </w:p>
    <w:p w14:paraId="26CD50FF" w14:textId="77777777" w:rsidR="00C11896" w:rsidRDefault="00C11896">
      <w:pPr>
        <w:ind w:firstLine="720"/>
        <w:jc w:val="both"/>
        <w:rPr>
          <w:sz w:val="24"/>
          <w:szCs w:val="24"/>
        </w:rPr>
      </w:pPr>
    </w:p>
    <w:p w14:paraId="2DA90AAC" w14:textId="77777777" w:rsidR="00C11896" w:rsidRDefault="00060E15">
      <w:pPr>
        <w:ind w:firstLine="720"/>
        <w:jc w:val="both"/>
        <w:rPr>
          <w:sz w:val="24"/>
          <w:szCs w:val="24"/>
        </w:rPr>
      </w:pPr>
      <w:r>
        <w:rPr>
          <w:sz w:val="24"/>
          <w:szCs w:val="24"/>
        </w:rPr>
        <w:t>Гэвч нийгмийн халамж, асрамжийн үйлчилгээ шаардлагатай хэсэгт төрийн бодлого, халамж, асрамжийн үйлчилгээ хүртээмжтэй биш байна. Нийгэмд халамж, асрамжийн үйлчилгээ дутагдалтай, түүний улмаас асрах үйлчилгээ шаардлагатай байгаа хүмүүс болон ахмад настан, хэрэгцээ шаардлагатай хүмүүст ихээхэн бэрхшээл, хүндрэл үүсч, нийгмийн бухимдал өндөр байгаа нь тодорхой байна. Монгол Улс өнгөрсөн хугацаанд асрах үйлчилгээ, ажилтай холбоотой хууль тогтоомжийг батлан гаргаж, эрх зүйн орчин, стандарт, хэм хэмжээг тогтоож зарим ахиц гаргасан байна. Гэвч цаашид срахуйн ажлын бүх хэлбэрийг хүлээн зөвшөөрч, үйлчилгээ үзүүлэгч болон үйлчилгээ хүртэж байгаа талуудын харилцааны эрх зүйн үндэс, харилцааг зохистой зохицуулах асуудал шаардлагатай юм.</w:t>
      </w:r>
    </w:p>
    <w:p w14:paraId="490B3FA0" w14:textId="77777777" w:rsidR="00C11896" w:rsidRDefault="00C11896">
      <w:pPr>
        <w:ind w:firstLine="720"/>
        <w:jc w:val="both"/>
        <w:rPr>
          <w:sz w:val="24"/>
          <w:szCs w:val="24"/>
        </w:rPr>
      </w:pPr>
    </w:p>
    <w:p w14:paraId="4F94C07B" w14:textId="77777777" w:rsidR="00C11896" w:rsidRDefault="00060E15">
      <w:pPr>
        <w:ind w:firstLine="720"/>
        <w:jc w:val="both"/>
        <w:rPr>
          <w:sz w:val="24"/>
          <w:szCs w:val="24"/>
        </w:rPr>
      </w:pPr>
      <w:r>
        <w:rPr>
          <w:sz w:val="24"/>
          <w:szCs w:val="24"/>
        </w:rPr>
        <w:t>Эмэгтэйчүүд дийлэнх цагаа асрахуйн хөлсгүй хөдөлмөрт зарцуулж байгаад асрахуйн үйлчилгээний хүртээмжгүй байдалд нөлөөлж байна. Тодруулбал, асаргаа шаардлагатай гэр бүлийн гишүүдийг асрах цалин хөлсгүй хөдөлмөрт эмэгтэйчүүдийн зарцуулдаг цаг эрэгтэйчүүдийнхээс 2.1 дахин их, хүүхэд өвдсөн тохиолдолд даруй 10 дахин нэмэгдэж байна. Өрх гэр болон ажлын байран дахь жендерийн тэгш бус байдлыг арилгаснаар Монгол Улс эмэгтэйчүүдийн ажиллах хүчин дэх оролцооны түвшинг 63.2 хувь хүртэл өсгөх, улмаар нэг хүнд ногдох эдийн засгийн жилийн өсөлтийн түвшинг 0.5 хувиар нэмэгдүүлж, 2025 он гэхэд Монгол Улсын ДНБ-ийг 16 хувиар өсгөх боломжтой гэж АХБ тооцоолсон байна.</w:t>
      </w:r>
      <w:r>
        <w:rPr>
          <w:sz w:val="24"/>
          <w:szCs w:val="24"/>
          <w:vertAlign w:val="superscript"/>
        </w:rPr>
        <w:footnoteReference w:id="1"/>
      </w:r>
    </w:p>
    <w:p w14:paraId="18A902FB" w14:textId="77777777" w:rsidR="00C11896" w:rsidRDefault="00C11896">
      <w:pPr>
        <w:jc w:val="both"/>
        <w:rPr>
          <w:sz w:val="24"/>
          <w:szCs w:val="24"/>
        </w:rPr>
      </w:pPr>
    </w:p>
    <w:p w14:paraId="26E417EC" w14:textId="77777777" w:rsidR="00C11896" w:rsidRDefault="00060E15">
      <w:pPr>
        <w:jc w:val="both"/>
        <w:rPr>
          <w:sz w:val="24"/>
          <w:szCs w:val="24"/>
        </w:rPr>
      </w:pPr>
      <w:r>
        <w:rPr>
          <w:sz w:val="24"/>
          <w:szCs w:val="24"/>
        </w:rPr>
        <w:tab/>
        <w:t xml:space="preserve">Монгол Улсын урт хугацааны хөгжлийн бодлого “Алсын хараа 2050” баримт бичигт Монгол Улс 2050 онд нийгмийн хөгжил, эдийн засгийн өсөлт, иргэдийн амьдралын чанараар Азид тэргүүлэгч орнуудын нэг болно, амар тайван, хүмүүнлэг нийгмийг цогцлоож, эрүүл чийрэг, эрдэм боловсролтой, эх оронч, хөрвөх чадвартай, оюунлаг, бүтээл иргэнтэй улс болж хөгжинө гэж алсын хараа, эрхэм зорилгыг тодорхойлсон. </w:t>
      </w:r>
    </w:p>
    <w:p w14:paraId="1776902E" w14:textId="77777777" w:rsidR="00C11896" w:rsidRDefault="00C11896">
      <w:pPr>
        <w:ind w:firstLine="720"/>
        <w:jc w:val="both"/>
        <w:rPr>
          <w:sz w:val="24"/>
          <w:szCs w:val="24"/>
        </w:rPr>
      </w:pPr>
    </w:p>
    <w:p w14:paraId="3A85E737" w14:textId="77777777" w:rsidR="00C11896" w:rsidRDefault="00060E15">
      <w:pPr>
        <w:ind w:firstLine="720"/>
        <w:jc w:val="both"/>
        <w:rPr>
          <w:sz w:val="24"/>
          <w:szCs w:val="24"/>
        </w:rPr>
      </w:pPr>
      <w:r>
        <w:rPr>
          <w:sz w:val="24"/>
          <w:szCs w:val="24"/>
        </w:rPr>
        <w:lastRenderedPageBreak/>
        <w:t>Уг бодлогын баримт бичгийн Гурав.Амьдралын чанар ба дундаж давхарга бүлгийн Нийгмийн хамгаалал ба даатгалын тогтолцооны шинэчлэл, зорилт 3.1-д Амьдралын баталгааг хангах нийгмийн хамгааллын үйлчилгээг хөгжүүлж, амьдралын чанарыг дээшлүүлэхүйц нийгмийн даатгалын тогтолцоог бэхжүүлнэ, 1 үе шат (2021-2030): нийгмийн хамгааллын тогтолцоог шинэчлэх үе: 3. Хүн амын бүлгүүдийн ялгаатай хэрэгцээ, нийгмийн хөгжлийн хэрэгцээ шаардлагад нийцүүлэн нийгмийн хамгаалал, халамжийн үйлчилгээг үзүүлнэ, 4. Нийгмийн халамжийн үйлчилгээнд хүн амын эмзэг бүлгүүдийг бүрэн хамруулна, 5. Зорилтот, эмзэг бүлгийн өрх, иргэний амьжиргаанд хүрэлцэхүйц хэмжээний нийгмийн халамжийн тусламж, дэмжлэгийг үзүүлдэг болно гэж заасан.</w:t>
      </w:r>
    </w:p>
    <w:p w14:paraId="3E03ECCB" w14:textId="77777777" w:rsidR="00C11896" w:rsidRDefault="00C11896">
      <w:pPr>
        <w:ind w:firstLine="720"/>
        <w:jc w:val="both"/>
        <w:rPr>
          <w:sz w:val="24"/>
          <w:szCs w:val="24"/>
        </w:rPr>
      </w:pPr>
    </w:p>
    <w:p w14:paraId="379FE9FC" w14:textId="77777777" w:rsidR="00C11896" w:rsidRDefault="00060E15">
      <w:pPr>
        <w:ind w:firstLine="720"/>
        <w:jc w:val="both"/>
        <w:rPr>
          <w:sz w:val="24"/>
          <w:szCs w:val="24"/>
        </w:rPr>
      </w:pPr>
      <w:r>
        <w:rPr>
          <w:sz w:val="24"/>
          <w:szCs w:val="24"/>
        </w:rPr>
        <w:t xml:space="preserve">Асрах үйлчилгээ нь улс орны нийгэм, эдийн засгийн хөгжилд чухал үүрэг гүйцэтгэж байдаг бөгөөд  асрахуйн эдийн засгийн асуудлыг тусад нь авч үздэг. </w:t>
      </w:r>
    </w:p>
    <w:p w14:paraId="0CE031E8" w14:textId="77777777" w:rsidR="00C11896" w:rsidRDefault="00C11896">
      <w:pPr>
        <w:ind w:firstLine="720"/>
        <w:jc w:val="both"/>
        <w:rPr>
          <w:sz w:val="24"/>
          <w:szCs w:val="24"/>
        </w:rPr>
      </w:pPr>
    </w:p>
    <w:p w14:paraId="0FE73E17" w14:textId="77777777" w:rsidR="00C11896" w:rsidRDefault="00060E15">
      <w:pPr>
        <w:ind w:firstLine="720"/>
        <w:jc w:val="both"/>
        <w:rPr>
          <w:sz w:val="24"/>
          <w:szCs w:val="24"/>
        </w:rPr>
      </w:pPr>
      <w:r>
        <w:rPr>
          <w:sz w:val="24"/>
          <w:szCs w:val="24"/>
        </w:rPr>
        <w:t>Бие махбодын, нийгмийн, сэтгэл зүйн төрөл бүрийн асаргаа, дэмжлэг, туслалцаа үзүүлэх цалин хөлстэй болон хөлсгүй хөдөлмөр, үйлчилгээний бүх хэлбэрийг хамарсан нийгэм, эдийн засгийн харилцааг асрахуйн эдийн засаг гэдэг. Үүнд хүүхэд, өндөр настан, хөгжлийн бэрхшээлтэй иргэдэд үзүүлэх шууд болон шууд бус халамж, эрүүл мэнд, боловсрол, түүнчлэн хувь хүний сайн сайхан байдлыг дэмжих, сайжруулахад чиглэсэн санхүүгийн болон бусад үйлчилгээ багтана. Хэдийгээр ДНБ зэрэг үндэсний дансны системд үл үзэгдэх, бараг л тооцогддоггүй ч асрахуйн ажил нь хувь хүний чадавх, сайн сайхан байдлыг хадгалах, нийгэм, эдийн засгийн үйл ажиллагаанд зайлшгүй шаардлагатай гэдгийг улам бүр хүлээн зөвшөөрч байна.</w:t>
      </w:r>
      <w:r>
        <w:rPr>
          <w:sz w:val="24"/>
          <w:szCs w:val="24"/>
          <w:vertAlign w:val="superscript"/>
        </w:rPr>
        <w:footnoteReference w:id="2"/>
      </w:r>
    </w:p>
    <w:p w14:paraId="3545C3A9" w14:textId="77777777" w:rsidR="00C11896" w:rsidRDefault="00C11896">
      <w:pPr>
        <w:jc w:val="both"/>
        <w:rPr>
          <w:sz w:val="24"/>
          <w:szCs w:val="24"/>
        </w:rPr>
      </w:pPr>
    </w:p>
    <w:p w14:paraId="506FF2ED" w14:textId="77777777" w:rsidR="00C11896" w:rsidRDefault="00060E15">
      <w:pPr>
        <w:ind w:firstLine="720"/>
        <w:jc w:val="both"/>
        <w:rPr>
          <w:sz w:val="24"/>
          <w:szCs w:val="24"/>
        </w:rPr>
      </w:pPr>
      <w:r>
        <w:rPr>
          <w:sz w:val="24"/>
          <w:szCs w:val="24"/>
        </w:rPr>
        <w:t>“Алсын хараа-2050” Монгол Улсын урт хугацааны хөгжлийн бодлогын хүрээнд 2021-2030 онд хэрэгжүүлэх үйл ажиллагааны төлөвлөгөөний 3.1.10-д Нийгмийн халамжийн тусламж, дэмжлэг, үйлчилгээг зорилтот, эмзэг бүлгийн хэрэгцээнд нийцүүлж, амьжиргааг нь дээшлүүлэхэд чиглүүлнэ, 3.1.13-д Ахмад настанд урт хугацааны тусламж үйлчилгээ үзүүлэх хөгжлийн төвүүдийг байгуулна гэж заасан.</w:t>
      </w:r>
    </w:p>
    <w:p w14:paraId="71C74157" w14:textId="77777777" w:rsidR="00C11896" w:rsidRDefault="00C11896">
      <w:pPr>
        <w:ind w:firstLine="720"/>
        <w:jc w:val="both"/>
        <w:rPr>
          <w:sz w:val="24"/>
          <w:szCs w:val="24"/>
        </w:rPr>
      </w:pPr>
    </w:p>
    <w:p w14:paraId="04229F3E" w14:textId="77777777" w:rsidR="00C11896" w:rsidRDefault="00060E15">
      <w:pPr>
        <w:ind w:firstLine="720"/>
        <w:jc w:val="both"/>
        <w:rPr>
          <w:sz w:val="24"/>
          <w:szCs w:val="24"/>
        </w:rPr>
      </w:pPr>
      <w:r>
        <w:rPr>
          <w:sz w:val="24"/>
          <w:szCs w:val="24"/>
        </w:rPr>
        <w:t>Монгол Улсын Засгийн газрын 2024-2028 оны үйл ажиллагааны хөтөлбөрийн Хоёр. Хүний хөгжлийн бодлого, 2.1.1.18-д Ахмад настанд Гэр бүлийн хөгжлийн цогц төвөөр дамжуулан тэдний эрэлт, хэрэгцээнд нийцсэн хөгжлийн болон нийгмийн үйлчилгээ үзүүлж, идэвхтэй насжилтыг дэмжнэ, 2.1.1.21-д Ахмад настны асаргааны хувилбарт үйлчилгээг хөгжүүлж, хувийн хэвшил, төрийн бус байгууллагын оролцоог дэмжинэ гэж тус тус заасан байна.</w:t>
      </w:r>
    </w:p>
    <w:p w14:paraId="3F43D215" w14:textId="77777777" w:rsidR="00C11896" w:rsidRDefault="00C11896">
      <w:pPr>
        <w:ind w:firstLine="720"/>
        <w:jc w:val="both"/>
        <w:rPr>
          <w:sz w:val="24"/>
          <w:szCs w:val="24"/>
        </w:rPr>
      </w:pPr>
    </w:p>
    <w:p w14:paraId="27DF5130" w14:textId="77777777" w:rsidR="00C11896" w:rsidRDefault="00060E15">
      <w:pPr>
        <w:ind w:firstLine="720"/>
        <w:jc w:val="both"/>
        <w:rPr>
          <w:sz w:val="24"/>
          <w:szCs w:val="24"/>
        </w:rPr>
      </w:pPr>
      <w:r>
        <w:rPr>
          <w:sz w:val="24"/>
          <w:szCs w:val="24"/>
        </w:rPr>
        <w:lastRenderedPageBreak/>
        <w:t>Монгол Улсын хувьд 60 ба түүнээс дээш насны хүн амын нийт хүн амд эзлэх хувь 2015 онд 6.4 хувь байсан бол 2030 онд 11.9 хувь, 2050 он гэхэд 21.1 хувь болох хэтийн тооцоог ҮСХ-оос хийсэн байна.</w:t>
      </w:r>
      <w:r>
        <w:rPr>
          <w:sz w:val="24"/>
          <w:szCs w:val="24"/>
          <w:vertAlign w:val="superscript"/>
        </w:rPr>
        <w:footnoteReference w:id="3"/>
      </w:r>
    </w:p>
    <w:p w14:paraId="3D3A64F2" w14:textId="77777777" w:rsidR="00C11896" w:rsidRDefault="00C11896">
      <w:pPr>
        <w:ind w:firstLine="720"/>
        <w:jc w:val="both"/>
        <w:rPr>
          <w:sz w:val="24"/>
          <w:szCs w:val="24"/>
        </w:rPr>
      </w:pPr>
    </w:p>
    <w:p w14:paraId="043F6ED6" w14:textId="77777777" w:rsidR="00C11896" w:rsidRDefault="00060E15">
      <w:pPr>
        <w:ind w:firstLine="720"/>
        <w:jc w:val="both"/>
        <w:rPr>
          <w:sz w:val="24"/>
          <w:szCs w:val="24"/>
        </w:rPr>
      </w:pPr>
      <w:r>
        <w:rPr>
          <w:sz w:val="24"/>
          <w:szCs w:val="24"/>
        </w:rPr>
        <w:t>Монгол Улсын Хүний эрхийн Үндэсний комисс ахмад настны асуудлаар судалгаа хийж олон нийтэд дүнгээ танилцуулжээ. Уг судалгааны үр дүнгээс харвал халамж, асрамжийн үйлчилгээ шаардлагатай байгаа ахмад настны эрхийн асуудал сэтгэл зовоосон асуудал хэвээр байгааг харуулж байна. Тухайлбал,</w:t>
      </w:r>
    </w:p>
    <w:p w14:paraId="108BAFD5" w14:textId="77777777" w:rsidR="00C11896" w:rsidRDefault="00C11896">
      <w:pPr>
        <w:ind w:firstLine="720"/>
        <w:jc w:val="both"/>
        <w:rPr>
          <w:sz w:val="24"/>
          <w:szCs w:val="24"/>
        </w:rPr>
      </w:pPr>
    </w:p>
    <w:p w14:paraId="59E538AC" w14:textId="77777777" w:rsidR="00C11896" w:rsidRDefault="00060E15">
      <w:pPr>
        <w:ind w:firstLine="720"/>
        <w:jc w:val="both"/>
        <w:rPr>
          <w:sz w:val="24"/>
          <w:szCs w:val="24"/>
        </w:rPr>
      </w:pPr>
      <w:r>
        <w:rPr>
          <w:sz w:val="24"/>
          <w:szCs w:val="24"/>
          <w:highlight w:val="white"/>
        </w:rPr>
        <w:t>Монгол Улсад 388300 ахмад настан байна. Тодруулбал, 10.1 хувийг эзэлж байна. 2050 он гэхэд таван хүн тутмын нэг нь ахмад настан болно гэсэн тооцоолол бий. Үргэлжлүүлэн ахмадуудын хөдөлмөр эрхлэлтийн үзүүлэлтийг харвал 20.7 хувь нь ажил, хөдөлмөр эрхэлж байна. Ахмадын холбооны судалгаагаар, нийт ахмадуудын 16.7 хувь буюу 28.2 мянган ахмад настан амьжиргааны баталгаажих түвшнөөс доогуур орлоготой өрхөд, 3963 ахмад настан ганц бие, харж хандах үр хүүхэдгүй, 7815 ахмад хөгжлийн бэрхшээлтэй, хэвтрийн 184 мянган ахмад настан бусдын байнгын асрамжид байна. Монгол Улс ахмад настны хуультай цөөн орны нэг. ХЭҮК-оос 2023 онд судалгаа хийж, Засгийн газарт илтгэл хүргүүлсэн. Нэгдүгээрт Нийгмийн даатгалын багц хуулийг сайжруулсан ч ахмад настуудын тэтгэврийн зөрүүний асуудал хэвээр байна. Ахмад настанд нийгмийн амьдралд оролцох эрх нь тулгамдсан асуудал болоод байна. Ахмадад ээлтэй орчин Монголд бүрдээгүй байгааг ХЭҮК-ын судалгаанд оролцсон 70 хувь нь хэлсэн байдаг. Мөн ахмадууд чөлөөт цагаа өнгөрүүлэх газар хомс байна. Нийгмээс тусгаарлагдах, ганцаардах асуудал түгээмэл байгаа. Хөдөлмөр эрхлэлтийн байдлыг төрөөс дэмжиж байгаа ч бодит байдал дээр ахиц дэвшил харагдахгүй байна. ХЭҮК-ын судалгаанд оролцогсдын таван ахмад тутмын нэг нь ялгаварлан гадуурхалтад өртөж байгаа нь батлагдсан. Гэр бүлийн хүчирхийллийн улмаас зөрчлийн гэмт хэрэгт хохирсон ахмад настны тоо 2022 онд 968 буюу 34.8 хувиар нэмэгдсэн байна. Үүнд 64 хувь сэтгэл санааны хүчирхийлэл, 36 хувь нь эдийн засгийн хүчирхийлэл, 0.1 хувь нь бэлгийн хүчирхийлэл, бие махбодын хүчирхийлэл 47 хувь, үл хайхрах хүчирхийлэл 21 хувь байна. Ахмадууд эрүүл мэндийн үнэтэй чанартай үйлчилгээг төдийлөн авч чадахгүй байна.</w:t>
      </w:r>
      <w:r>
        <w:rPr>
          <w:sz w:val="24"/>
          <w:szCs w:val="24"/>
          <w:highlight w:val="white"/>
          <w:vertAlign w:val="superscript"/>
        </w:rPr>
        <w:footnoteReference w:id="4"/>
      </w:r>
      <w:r>
        <w:rPr>
          <w:sz w:val="24"/>
          <w:szCs w:val="24"/>
          <w:highlight w:val="white"/>
        </w:rPr>
        <w:t xml:space="preserve"> </w:t>
      </w:r>
    </w:p>
    <w:p w14:paraId="49BC0476" w14:textId="77777777" w:rsidR="00C11896" w:rsidRDefault="00C11896">
      <w:pPr>
        <w:ind w:firstLine="720"/>
        <w:jc w:val="both"/>
        <w:rPr>
          <w:sz w:val="24"/>
          <w:szCs w:val="24"/>
        </w:rPr>
      </w:pPr>
    </w:p>
    <w:p w14:paraId="4D0404DF" w14:textId="77777777" w:rsidR="00C11896" w:rsidRDefault="00060E15">
      <w:pPr>
        <w:ind w:firstLine="720"/>
        <w:jc w:val="both"/>
        <w:rPr>
          <w:sz w:val="24"/>
          <w:szCs w:val="24"/>
        </w:rPr>
      </w:pPr>
      <w:r>
        <w:rPr>
          <w:sz w:val="24"/>
          <w:szCs w:val="24"/>
        </w:rPr>
        <w:t>Хүн амын дундаж наслалт нэмэгдэж байгаа ч ахмад настанд үзүүлэх тусламж үйлчилгээ хангалттай биш, ахмад настанд чиглэсэн төрийн бодлого, шийдвэрийн хэрэгжилт бодит байдал дээр үр дүн тааруу байгаа юм.</w:t>
      </w:r>
    </w:p>
    <w:p w14:paraId="2E3BCF55" w14:textId="77777777" w:rsidR="00C11896" w:rsidRDefault="00C11896">
      <w:pPr>
        <w:ind w:firstLine="720"/>
        <w:jc w:val="both"/>
        <w:rPr>
          <w:sz w:val="24"/>
          <w:szCs w:val="24"/>
        </w:rPr>
      </w:pPr>
    </w:p>
    <w:p w14:paraId="478DAE12" w14:textId="77777777" w:rsidR="00C11896" w:rsidRDefault="00060E15">
      <w:pPr>
        <w:ind w:firstLine="720"/>
        <w:jc w:val="both"/>
        <w:rPr>
          <w:sz w:val="24"/>
          <w:szCs w:val="24"/>
        </w:rPr>
      </w:pPr>
      <w:r>
        <w:rPr>
          <w:sz w:val="24"/>
          <w:szCs w:val="24"/>
        </w:rPr>
        <w:lastRenderedPageBreak/>
        <w:t>Өнөөдрийн байдлаар Монгол Улсын ахмад настанд чиглэгдсэн үйлчилгээ нь ахмадад зориулсан мөнгөн тусламж, рашаан сувилал, амралтын эрх зэрэг цөөн тооны үйлчилгээгээр хязгаарлагдаж байна. Цаашид хүн амын өсөлт удааширч, нийт хүн амд ахмад настнуудын эзлэх хувь өсөх хандлагатай байгаа Монгол Улсын хувьд ахмад настны нийгмийн хамгааллын бодлого нь зөвхөн нийгмийн ядуу, эмзэг, зорилтот бүлэгт чиглэсэн үйлчилгээгээр хязгаарлагдахгүйгээр нийт ахмад настанд зориулагдсан дэмжих, хөгжүүлэх, урьдчилан сэргийлэх тусламж үйлчилгээний цогц тогтолцоо бий болгох хэрэгцээ, шаардлага гарч байна.</w:t>
      </w:r>
      <w:r>
        <w:rPr>
          <w:sz w:val="24"/>
          <w:szCs w:val="24"/>
          <w:vertAlign w:val="superscript"/>
        </w:rPr>
        <w:footnoteReference w:id="5"/>
      </w:r>
    </w:p>
    <w:p w14:paraId="215BB93D" w14:textId="77777777" w:rsidR="00C11896" w:rsidRDefault="00C11896">
      <w:pPr>
        <w:ind w:firstLine="720"/>
        <w:jc w:val="both"/>
        <w:rPr>
          <w:sz w:val="24"/>
          <w:szCs w:val="24"/>
        </w:rPr>
      </w:pPr>
    </w:p>
    <w:p w14:paraId="56DE24B0" w14:textId="77777777" w:rsidR="00C11896" w:rsidRDefault="00060E15">
      <w:pPr>
        <w:ind w:firstLine="720"/>
        <w:jc w:val="both"/>
        <w:rPr>
          <w:sz w:val="24"/>
          <w:szCs w:val="24"/>
        </w:rPr>
      </w:pPr>
      <w:r>
        <w:rPr>
          <w:sz w:val="24"/>
          <w:szCs w:val="24"/>
        </w:rPr>
        <w:t>Шийдвэрлэх учиртай асуудалд дүн шинжилгээ хийж үзвэл, өнөөгийн бодит нөхцөл байдал бол халамж, асрамжийн үйлчилгээ шаардлагатай байгаа нийгмийн бүлэг, хэсэг бөгөөд үүнд ахмад настан, хөгжлийн бэрхшээлтэй иргэдийн хууль ёсны эрх, ашиг сонирхол зөрчигдөж, Үндсэн хуульд заасан үндсэн эрх нь хангагдахгүй байна. Асрамж, үйлчилгээ шаардлагатай байгаа иргэд, ахмад настан, хөгжлийн бэрхшээлтэй иргэдийн хувьд нийгмийн халамж, асрамжийн үйлчилгээ, орчин, тогтолцоо сул, хангалтгүй, хүртээмжгүй байгаагаас болж эрх нь зөрчигдөж, биемахбодын болон сэтгэл санааны хүчирхийлэл, ялгаварлан гадуурхалтад өртөж, ганцаардах, амьжиргааны баталгаажих доод түвшингээс доогуур орлоготой, ганц бие харж хандах хүнгүй, нийгмээс тусгаарлагдсан, гадуурхагдсан, орон гэргүй болох гудамжинд гаргах, гэмт хэргийн хохирогч болох ноцтой  байдалд амьдрахад хүрч байна.</w:t>
      </w:r>
    </w:p>
    <w:p w14:paraId="23325160" w14:textId="77777777" w:rsidR="00C11896" w:rsidRDefault="00C11896">
      <w:pPr>
        <w:jc w:val="both"/>
        <w:rPr>
          <w:sz w:val="24"/>
          <w:szCs w:val="24"/>
        </w:rPr>
      </w:pPr>
    </w:p>
    <w:p w14:paraId="5C6896C1" w14:textId="77777777" w:rsidR="00C11896" w:rsidRDefault="00060E15">
      <w:pPr>
        <w:ind w:firstLine="720"/>
        <w:jc w:val="both"/>
        <w:rPr>
          <w:sz w:val="24"/>
          <w:szCs w:val="24"/>
        </w:rPr>
      </w:pPr>
      <w:r>
        <w:rPr>
          <w:sz w:val="24"/>
          <w:szCs w:val="24"/>
        </w:rPr>
        <w:t xml:space="preserve">Шийдвэрлэх ёстой асуудал шийдвэрлэгдэхгүй өнөөдрийг хүртэл хугацаа алдаж ирсэн нь нийгэмд олон сөрөг үр дагаварыг үүсгэж байна. Тухайлбал, улс орны нийгмийн халамж, асрамжийн үйлчилгээ сул хөгжсөн, тааруу байгаа өнөөгийн бодит байдал нь иргэд өндөр настай болж, тэтгэвэрт гарах, өндөр наслах үед нь ирээдүйд авах нийгмийн халамж, асрамжийн үйлчилгээнд итгэх итгэл суларч байна. Төрд итгэх иргэдийн итгэл суларна гэдэг нь ноцтой асуудал бөгөөд ялангуяа ирээдүйд авах төрийн халамж, асрамж үйлчилгээний асуудалд сэтгэл ханамжгүй байгаа бодит үнэн юм. </w:t>
      </w:r>
    </w:p>
    <w:p w14:paraId="336C63DF" w14:textId="77777777" w:rsidR="00C11896" w:rsidRDefault="00C11896">
      <w:pPr>
        <w:ind w:firstLine="720"/>
        <w:jc w:val="both"/>
        <w:rPr>
          <w:sz w:val="24"/>
          <w:szCs w:val="24"/>
        </w:rPr>
      </w:pPr>
    </w:p>
    <w:p w14:paraId="60404238" w14:textId="77777777" w:rsidR="00C11896" w:rsidRDefault="00060E15">
      <w:pPr>
        <w:shd w:val="clear" w:color="auto" w:fill="FFFFFF"/>
        <w:spacing w:line="240" w:lineRule="auto"/>
        <w:ind w:firstLine="720"/>
        <w:jc w:val="both"/>
        <w:rPr>
          <w:b/>
          <w:bCs/>
          <w:sz w:val="24"/>
          <w:szCs w:val="24"/>
        </w:rPr>
      </w:pPr>
      <w:r>
        <w:rPr>
          <w:b/>
          <w:bCs/>
          <w:sz w:val="24"/>
          <w:szCs w:val="24"/>
        </w:rPr>
        <w:t>2.2.Тухайн асуудлаар эрх, хууль ёсны ашиг сонирхол нь хөндөгдөж байгаа нийгмийн бүлэг, иргэд, аж ахуйн нэгж, байгууллага, бусад этгээдийг тодорхойлох;</w:t>
      </w:r>
    </w:p>
    <w:p w14:paraId="1C3940E1" w14:textId="77777777" w:rsidR="00C11896" w:rsidRDefault="00C11896">
      <w:pPr>
        <w:shd w:val="clear" w:color="auto" w:fill="FFFFFF"/>
        <w:spacing w:line="240" w:lineRule="auto"/>
        <w:ind w:firstLine="720"/>
        <w:jc w:val="both"/>
        <w:rPr>
          <w:b/>
          <w:bCs/>
          <w:sz w:val="24"/>
          <w:szCs w:val="24"/>
        </w:rPr>
      </w:pPr>
    </w:p>
    <w:p w14:paraId="5B7AA5BE" w14:textId="77777777" w:rsidR="00C11896" w:rsidRDefault="00060E15">
      <w:pPr>
        <w:shd w:val="clear" w:color="auto" w:fill="FFFFFF"/>
        <w:ind w:firstLine="720"/>
        <w:jc w:val="both"/>
        <w:rPr>
          <w:sz w:val="24"/>
          <w:szCs w:val="24"/>
        </w:rPr>
      </w:pPr>
      <w:r>
        <w:rPr>
          <w:sz w:val="24"/>
          <w:szCs w:val="24"/>
        </w:rPr>
        <w:t xml:space="preserve">Асрамж, асрах үйлчилгээ шаардлагатай байгаа нийгмийн хэсэг бол бие махбодын, нийгмийн, сэтгэл зүйн төрөл бүрийн асаргаа, дэмжлэг, туслалцаа үзүүлэх авах шаардлагтай байгаа хүмүүс болон хүүхэд, ахмад настан, хөгжлийн бэрхшээлтэй иргэд, айл өрх юм. Хүн хөдөлмөрийн чадвартай байх хугацаанд өвдөх, гэмтэх зэргээс болж хөдөлмөрийн чадвараа алдах тохиолдолд асаргаа </w:t>
      </w:r>
      <w:r>
        <w:rPr>
          <w:sz w:val="24"/>
          <w:szCs w:val="24"/>
        </w:rPr>
        <w:lastRenderedPageBreak/>
        <w:t>шаардлагатай болдог, мөн хөдөлмөр эрхлэж нийгэмд хувь нэмрээ оруулж, улмаар өндөр настай болж тэтгэвэрт гарч, тэтгэвэр авдаг боловч хүрэлцээтэй биш, мөн ахмад настан, хөгжлийн бэрхшээлтэй иргэдэд нийгмийн тохиромжтой дэд бүтэц, орчин шаардлагатай, гэтэл ийм байдал хүрэлцээтэй биш, амьдралын хүнд хэцүү нөхцөлтэй ахмад настан, хөгжлийн бэрхшээлтэй хүмүүсийн эрх ашиг нь хөндөгдөж байна.</w:t>
      </w:r>
    </w:p>
    <w:p w14:paraId="0B355819" w14:textId="77777777" w:rsidR="00C11896" w:rsidRDefault="00C11896">
      <w:pPr>
        <w:rPr>
          <w:sz w:val="24"/>
          <w:szCs w:val="24"/>
        </w:rPr>
      </w:pPr>
    </w:p>
    <w:p w14:paraId="1881640B" w14:textId="77777777" w:rsidR="00C11896" w:rsidRDefault="00060E15">
      <w:pPr>
        <w:shd w:val="clear" w:color="auto" w:fill="FFFFFF"/>
        <w:spacing w:line="440" w:lineRule="auto"/>
        <w:ind w:firstLine="720"/>
        <w:jc w:val="both"/>
        <w:rPr>
          <w:b/>
          <w:bCs/>
          <w:sz w:val="24"/>
          <w:szCs w:val="24"/>
        </w:rPr>
      </w:pPr>
      <w:r>
        <w:rPr>
          <w:b/>
          <w:bCs/>
          <w:sz w:val="24"/>
          <w:szCs w:val="24"/>
        </w:rPr>
        <w:t>2.3.Тухайн асуудал үүссэн шалтгаан, нөхцөлийг тодорхойлох</w:t>
      </w:r>
    </w:p>
    <w:p w14:paraId="36E7ACE0" w14:textId="77777777" w:rsidR="00C11896" w:rsidRDefault="00060E15">
      <w:pPr>
        <w:ind w:firstLine="720"/>
        <w:jc w:val="both"/>
        <w:rPr>
          <w:sz w:val="24"/>
          <w:szCs w:val="24"/>
        </w:rPr>
      </w:pPr>
      <w:r>
        <w:rPr>
          <w:sz w:val="24"/>
          <w:szCs w:val="24"/>
        </w:rPr>
        <w:t>Манай улсад бодлогын баримт бичиг, хууль тогтоомжийн хүрээнд халамж, асрамжийн үйлчилгээг хөгжүүлэх тодорхой бодлого, зорилт, эрх зүйн үндсийг тодорхойлсон боловч түүний хэрэгжилт, үр дүн бодит байдал дээр хангалттай биш байна. Энэ асуудал нь төрийн бодлого, зорилтын хэрэгжилт хангалтгүй, гүйцэтгэл, хэрэгжилтэд бодит үнэлгээ хийж, шаардлагатай арга хэмжээг авахгүй, хуулийн хэрэгжилт сул, асуудлыг шийдвэрлэх шийдэл, олон хувилбарыг хөгжүүлээгүй, хууль тогтоомж нь цаг үеэсээ хоцорч, нийгмийн эрэлт хэрэгцээг хангаж чадахгүй байгаатай холбоотой юм.</w:t>
      </w:r>
    </w:p>
    <w:p w14:paraId="70DFCDA9" w14:textId="77777777" w:rsidR="00C11896" w:rsidRDefault="00C11896">
      <w:pPr>
        <w:ind w:firstLine="720"/>
        <w:jc w:val="both"/>
        <w:rPr>
          <w:sz w:val="24"/>
          <w:szCs w:val="24"/>
        </w:rPr>
      </w:pPr>
    </w:p>
    <w:p w14:paraId="54E1C6C0" w14:textId="77777777" w:rsidR="00C11896" w:rsidRDefault="00060E15">
      <w:pPr>
        <w:ind w:firstLine="720"/>
        <w:jc w:val="both"/>
        <w:rPr>
          <w:sz w:val="24"/>
          <w:szCs w:val="24"/>
        </w:rPr>
      </w:pPr>
      <w:r>
        <w:rPr>
          <w:sz w:val="24"/>
          <w:szCs w:val="24"/>
        </w:rPr>
        <w:t>Хүн бүрт тодорхой цаг хугацаанд бие махбод, нийгмийн, сэтгэл зүйн төрөл бүрийн асаргаа, дэмжлэг, туслалцаа шаардлагатай болдог, түүнчлэн ахмад настанд асрамжийн үйлчилгээ туйлын чухал бөгөөд манай улсад энэ чиглэлийн бүрэн, цогц, үр дүнтэй асрамжийн үйлчилгээний тогтолцоо, дэд бүтэц байхгүйгээс ахмад настан, хөгжлийн бэрхшээлтэй болон асаргаа, үйлчилгээ шаардлагатай иргэдийн эрх зөрчигдөх шалтгааны суурь нөхцөл болж байна.</w:t>
      </w:r>
    </w:p>
    <w:p w14:paraId="7492A56A" w14:textId="77777777" w:rsidR="00C11896" w:rsidRDefault="00C11896">
      <w:pPr>
        <w:ind w:firstLine="720"/>
        <w:jc w:val="both"/>
        <w:rPr>
          <w:sz w:val="24"/>
          <w:szCs w:val="24"/>
        </w:rPr>
      </w:pPr>
    </w:p>
    <w:p w14:paraId="38E0C267" w14:textId="77777777" w:rsidR="00C11896" w:rsidRDefault="00060E15">
      <w:pPr>
        <w:ind w:firstLine="720"/>
        <w:jc w:val="both"/>
        <w:rPr>
          <w:sz w:val="24"/>
          <w:szCs w:val="24"/>
        </w:rPr>
      </w:pPr>
      <w:r>
        <w:rPr>
          <w:sz w:val="24"/>
          <w:szCs w:val="24"/>
        </w:rPr>
        <w:t>Хэдийгээр ахмад настан нь тэтгэвэр авч байгаа боловч энэ нь хүрэлцэхгүй, хангалттай байгаа нь ядууралд өртөх шалтгаан болж байна, мөн зөвхөн тэтгэвэр, тэтгэмж аваад шийдэх асуудал биш, энэ нь хэрэгцээ шаардлагыг хангасан нийгмийн дэд бүтэц, орчинг бүрдүүлэх асуудлыг хэрхэн шийдэхээс шууд хамаарч байгаа юм.</w:t>
      </w:r>
    </w:p>
    <w:p w14:paraId="218EBCAA" w14:textId="77777777" w:rsidR="00C11896" w:rsidRDefault="00C11896">
      <w:pPr>
        <w:ind w:firstLine="720"/>
        <w:jc w:val="both"/>
        <w:rPr>
          <w:sz w:val="24"/>
          <w:szCs w:val="24"/>
        </w:rPr>
      </w:pPr>
    </w:p>
    <w:p w14:paraId="7BE89807" w14:textId="77777777" w:rsidR="00C11896" w:rsidRDefault="00060E15">
      <w:pPr>
        <w:ind w:firstLine="720"/>
        <w:jc w:val="both"/>
        <w:rPr>
          <w:sz w:val="24"/>
          <w:szCs w:val="24"/>
        </w:rPr>
      </w:pPr>
      <w:r>
        <w:rPr>
          <w:sz w:val="24"/>
          <w:szCs w:val="24"/>
        </w:rPr>
        <w:t>Нийгмийн баталгаа, халамжийг зөвхөн тэтгэвэр, тэтгэмжээр харах боломжгүй, олон хүчин зүйлээс хамаарах асуудал гэдэг нь тодорхой байна. Манай улсад олгож байгаа тэтгэвэр, тэтгэмж бага, ахмад настан, хөгжлийн бэрхшээлтэй иргэдэд зориулсан нийгмийн дэд бүтэц, орчин хангалтгүй байгаа нь шийдэх ёстой асуудлыг үүсгэж байгаа шалтгаан нөхцөл болж байна.</w:t>
      </w:r>
    </w:p>
    <w:p w14:paraId="251D2F51" w14:textId="77777777" w:rsidR="00C11896" w:rsidRDefault="00C11896">
      <w:pPr>
        <w:ind w:firstLine="720"/>
        <w:jc w:val="both"/>
        <w:rPr>
          <w:sz w:val="24"/>
          <w:szCs w:val="24"/>
        </w:rPr>
      </w:pPr>
    </w:p>
    <w:p w14:paraId="6BAD0A1E" w14:textId="77777777" w:rsidR="00C11896" w:rsidRDefault="00060E15">
      <w:pPr>
        <w:ind w:firstLine="720"/>
        <w:rPr>
          <w:b/>
          <w:bCs/>
        </w:rPr>
      </w:pPr>
      <w:r>
        <w:rPr>
          <w:b/>
          <w:bCs/>
        </w:rPr>
        <w:t>ГУРАВ.АСУУДЛЫГ ШИЙДВЭРЛЭХ ЗОРИЛГЫГ ТОДОРХОЙЛСОН БАЙДАЛ</w:t>
      </w:r>
      <w:r>
        <w:rPr>
          <w:b/>
          <w:bCs/>
        </w:rPr>
        <w:br/>
      </w:r>
    </w:p>
    <w:p w14:paraId="686A1CFA" w14:textId="77777777" w:rsidR="00C11896" w:rsidRDefault="00060E15">
      <w:pPr>
        <w:ind w:firstLine="720"/>
        <w:jc w:val="both"/>
        <w:rPr>
          <w:sz w:val="24"/>
          <w:szCs w:val="24"/>
        </w:rPr>
      </w:pPr>
      <w:r>
        <w:rPr>
          <w:sz w:val="24"/>
          <w:szCs w:val="24"/>
        </w:rPr>
        <w:t xml:space="preserve">Бие махбодын болон нийгмийн, сэтгэл зүйн төрөл бүрийн асаргаа, дэмжлэг шаардлагатай байгаа иргэд болон ахмад настан, хүүхэд, хөгжлийн бэрхшээлтэй иргэдийн болон асрах, халамжийн үйлчилгээ дутагдалтай байгаа нийгмийн тодорхой бүлгийн тулгамдсан асуудлыг шийдвэрлэж чадсанаар нийгмийн баталгаа сайжирч, хүмүүнлэг, иргэний нийгэм байгуулах Үндсэн </w:t>
      </w:r>
      <w:r>
        <w:rPr>
          <w:sz w:val="24"/>
          <w:szCs w:val="24"/>
        </w:rPr>
        <w:lastRenderedPageBreak/>
        <w:t>хуулийн эрхэм зорилго хангагдах боломж бүрднэ. Шийдвэрлэх зорилт нь тодорхой, хэмжиж боломжтой, хүрэхүйц, бодитой байх нь чухал юм.</w:t>
      </w:r>
    </w:p>
    <w:p w14:paraId="49E69B3B" w14:textId="77777777" w:rsidR="00C11896" w:rsidRDefault="00C11896">
      <w:pPr>
        <w:ind w:firstLine="720"/>
        <w:jc w:val="both"/>
        <w:rPr>
          <w:sz w:val="24"/>
          <w:szCs w:val="24"/>
        </w:rPr>
      </w:pPr>
    </w:p>
    <w:p w14:paraId="2EDDFC4E" w14:textId="77777777" w:rsidR="00C11896" w:rsidRDefault="00060E15">
      <w:pPr>
        <w:ind w:firstLine="720"/>
        <w:jc w:val="both"/>
        <w:rPr>
          <w:sz w:val="24"/>
          <w:szCs w:val="24"/>
        </w:rPr>
      </w:pPr>
      <w:r>
        <w:rPr>
          <w:sz w:val="24"/>
          <w:szCs w:val="24"/>
        </w:rPr>
        <w:t>Ахмад настны эрхийг хамгаалах төрийн бодлого, зорилтыг хангах, Ахмад настны хууль тогтоомжийн хэрэгжилтийг хангахад ахмад настны асрамжийн үйчилгээний тогтолцоог сайжруулах, олон улсын шилдэг туршлагыг хэрэгжүүлэх асуудал чухал байна.</w:t>
      </w:r>
    </w:p>
    <w:p w14:paraId="1524F5F5" w14:textId="77777777" w:rsidR="00C11896" w:rsidRDefault="00C11896">
      <w:pPr>
        <w:ind w:firstLine="720"/>
        <w:jc w:val="both"/>
        <w:rPr>
          <w:sz w:val="24"/>
          <w:szCs w:val="24"/>
        </w:rPr>
      </w:pPr>
    </w:p>
    <w:p w14:paraId="45FC85A1" w14:textId="77777777" w:rsidR="00C11896" w:rsidRDefault="00060E15">
      <w:pPr>
        <w:ind w:firstLine="720"/>
        <w:jc w:val="both"/>
        <w:rPr>
          <w:sz w:val="24"/>
          <w:szCs w:val="24"/>
        </w:rPr>
      </w:pPr>
      <w:r>
        <w:rPr>
          <w:sz w:val="24"/>
          <w:szCs w:val="24"/>
        </w:rPr>
        <w:t>Монгол Улсын хүн амын насжилтын асуудлаарх үндэсний стратеги 2009-2030-д ахмад настны эрүүл мэндийг дэмжих чиглэлээр ахмад настанд зориулсан нийгмийн халамжийн тусламж үйлчилгээний шинэ хэлбэрийг бий болгох, ялангуяа сэтгэцийн эрүүл мэндийн үйлчилгээг өргөжүүлэх, хувийн хэвшлийн амралт, сувилал, асрамжийн үйлчилгээний хүртээмжийг нэмэгдүүлэх, төлбөртэй болон хөнгөлөлттэй үнээр үйлчилгээ авах боломжийг бүрдүүлэх зэргийг тусгасан байдаг.</w:t>
      </w:r>
      <w:r>
        <w:rPr>
          <w:sz w:val="24"/>
          <w:szCs w:val="24"/>
          <w:vertAlign w:val="superscript"/>
        </w:rPr>
        <w:footnoteReference w:id="6"/>
      </w:r>
    </w:p>
    <w:p w14:paraId="039F523A" w14:textId="77777777" w:rsidR="00C11896" w:rsidRDefault="00C11896">
      <w:pPr>
        <w:ind w:firstLine="720"/>
        <w:jc w:val="both"/>
        <w:rPr>
          <w:sz w:val="24"/>
          <w:szCs w:val="24"/>
        </w:rPr>
      </w:pPr>
    </w:p>
    <w:p w14:paraId="12221B4B" w14:textId="77777777" w:rsidR="00C11896" w:rsidRDefault="00060E15">
      <w:pPr>
        <w:ind w:firstLine="720"/>
        <w:jc w:val="both"/>
        <w:rPr>
          <w:sz w:val="24"/>
          <w:szCs w:val="24"/>
        </w:rPr>
      </w:pPr>
      <w:r>
        <w:rPr>
          <w:sz w:val="24"/>
          <w:szCs w:val="24"/>
        </w:rPr>
        <w:t>Иймд төрөл бүрийн асаргаа, дэмжлэг, туслалцаа шаардлагатай байгаа иргэд, ахмад настан, хүүхэд, хөгжлийн бэрхшээлтэй иргэдийн халамжийн үйлчилгээг хүртээмжтэй  болгох, асрах үйлчилгээг дэмжих, хувийн хэвшлийн оролцоог бодитой дэмжих, эдийн засаг, нийгэм, хууль эрх зүйн зохицуулалт, баталгааг бий болгох нь гол зорилго юм.</w:t>
      </w:r>
    </w:p>
    <w:p w14:paraId="417DC3C5" w14:textId="77777777" w:rsidR="00C11896" w:rsidRDefault="00C11896">
      <w:pPr>
        <w:rPr>
          <w:b/>
          <w:bCs/>
        </w:rPr>
      </w:pPr>
    </w:p>
    <w:p w14:paraId="10CC26E6" w14:textId="77777777" w:rsidR="00C11896" w:rsidRDefault="00060E15">
      <w:pPr>
        <w:ind w:right="-40" w:firstLine="720"/>
        <w:rPr>
          <w:b/>
          <w:bCs/>
        </w:rPr>
      </w:pPr>
      <w:r>
        <w:rPr>
          <w:b/>
          <w:bCs/>
        </w:rPr>
        <w:t>ДӨРӨВ. ЗОХИЦУУЛАЛТЫН ХУВИЛБАРУУДЫГ ТОДОРХОЙЛЖ, ЭЕРЭГ, СӨРӨГ ТАЛЫГ ХАРЬЦУУЛСАН БАЙДАЛ</w:t>
      </w:r>
    </w:p>
    <w:p w14:paraId="02FD003A" w14:textId="77777777" w:rsidR="00C11896" w:rsidRDefault="00C11896">
      <w:pPr>
        <w:rPr>
          <w:b/>
          <w:bCs/>
        </w:rPr>
      </w:pPr>
    </w:p>
    <w:p w14:paraId="3EFE6D2A" w14:textId="77777777" w:rsidR="00C11896" w:rsidRDefault="00060E15">
      <w:pPr>
        <w:ind w:firstLine="720"/>
        <w:rPr>
          <w:b/>
          <w:bCs/>
          <w:sz w:val="24"/>
          <w:szCs w:val="24"/>
        </w:rPr>
      </w:pPr>
      <w:r>
        <w:rPr>
          <w:b/>
          <w:bCs/>
          <w:sz w:val="24"/>
          <w:szCs w:val="24"/>
        </w:rPr>
        <w:t>Зохицуулалтын дараахь хувилбарууд байна:</w:t>
      </w:r>
    </w:p>
    <w:p w14:paraId="41AEB1A9" w14:textId="77777777" w:rsidR="00C11896" w:rsidRDefault="00C11896">
      <w:pPr>
        <w:rPr>
          <w:b/>
          <w:bCs/>
        </w:rPr>
      </w:pPr>
    </w:p>
    <w:p w14:paraId="65E28339" w14:textId="77777777" w:rsidR="00C11896" w:rsidRDefault="00060E15">
      <w:pPr>
        <w:ind w:firstLine="720"/>
        <w:jc w:val="both"/>
        <w:rPr>
          <w:sz w:val="24"/>
          <w:szCs w:val="24"/>
        </w:rPr>
      </w:pPr>
      <w:r>
        <w:rPr>
          <w:b/>
          <w:bCs/>
          <w:sz w:val="24"/>
          <w:szCs w:val="24"/>
        </w:rPr>
        <w:t xml:space="preserve">4.1.“Тэг” хувилбар буюу шинээр зохицуулалт хийхээс татгалзах : </w:t>
      </w:r>
    </w:p>
    <w:p w14:paraId="3DD111F3" w14:textId="77777777" w:rsidR="00C11896" w:rsidRDefault="00C11896">
      <w:pPr>
        <w:ind w:firstLine="720"/>
        <w:jc w:val="both"/>
        <w:rPr>
          <w:sz w:val="24"/>
          <w:szCs w:val="24"/>
        </w:rPr>
      </w:pPr>
    </w:p>
    <w:p w14:paraId="18AA74DE" w14:textId="77777777" w:rsidR="00C11896" w:rsidRDefault="00060E15">
      <w:pPr>
        <w:ind w:firstLine="720"/>
        <w:jc w:val="both"/>
        <w:rPr>
          <w:sz w:val="24"/>
          <w:szCs w:val="24"/>
        </w:rPr>
      </w:pPr>
      <w:r>
        <w:rPr>
          <w:sz w:val="24"/>
          <w:szCs w:val="24"/>
        </w:rPr>
        <w:t>Энэ хувилбар тохирохгүй бөгөөд одоо байгаа нөхцөл байдал тулгамдсан, шийдвэрлэх асуудал хувирсан. Нийгмийн тодорхой бүлэг, ахмад настан, хөгжлийн бэрхшээлтэй иргэдийн хувьд одоо халамжий үйлчилгээнд сэтгэл ханамжтай биш байна.</w:t>
      </w:r>
    </w:p>
    <w:p w14:paraId="5E52171A" w14:textId="77777777" w:rsidR="00C11896" w:rsidRDefault="00C11896">
      <w:pPr>
        <w:ind w:firstLine="720"/>
        <w:jc w:val="both"/>
        <w:rPr>
          <w:sz w:val="24"/>
          <w:szCs w:val="24"/>
        </w:rPr>
      </w:pPr>
    </w:p>
    <w:p w14:paraId="0E4D31F7" w14:textId="77777777" w:rsidR="00C11896" w:rsidRDefault="00060E15">
      <w:pPr>
        <w:ind w:firstLine="720"/>
        <w:jc w:val="both"/>
        <w:rPr>
          <w:b/>
          <w:bCs/>
          <w:sz w:val="24"/>
          <w:szCs w:val="24"/>
        </w:rPr>
      </w:pPr>
      <w:r>
        <w:rPr>
          <w:b/>
          <w:bCs/>
          <w:sz w:val="24"/>
          <w:szCs w:val="24"/>
        </w:rPr>
        <w:t>4.2.Хэвлэл мэдээлэл болон бусад хэрэгслийг ашиглан олон нийтэд хандсан ухуулга сурталчилгааны ажил өрнүүлэх:</w:t>
      </w:r>
    </w:p>
    <w:p w14:paraId="42828B53" w14:textId="77777777" w:rsidR="00C11896" w:rsidRDefault="00C11896">
      <w:pPr>
        <w:ind w:firstLine="720"/>
        <w:jc w:val="both"/>
        <w:rPr>
          <w:b/>
          <w:bCs/>
          <w:sz w:val="24"/>
          <w:szCs w:val="24"/>
        </w:rPr>
      </w:pPr>
    </w:p>
    <w:p w14:paraId="2527CAA4" w14:textId="77777777" w:rsidR="00C11896" w:rsidRDefault="00060E15">
      <w:pPr>
        <w:ind w:firstLine="720"/>
        <w:jc w:val="both"/>
        <w:rPr>
          <w:sz w:val="24"/>
          <w:szCs w:val="24"/>
        </w:rPr>
      </w:pPr>
      <w:r>
        <w:rPr>
          <w:sz w:val="24"/>
          <w:szCs w:val="24"/>
        </w:rPr>
        <w:t>Тулгамдсан асуудлыг шийдвэрлэхгүйгээр ямар нэгэн сурталчилгаа явуулах боломжгүй. Ухуулга сурталчилгааны хүрээнд шийдвэрлэгдэх асуудал биш юм.</w:t>
      </w:r>
    </w:p>
    <w:p w14:paraId="0295C71B" w14:textId="77777777" w:rsidR="00C11896" w:rsidRDefault="00C11896">
      <w:pPr>
        <w:ind w:firstLine="720"/>
        <w:jc w:val="both"/>
        <w:rPr>
          <w:sz w:val="24"/>
          <w:szCs w:val="24"/>
        </w:rPr>
      </w:pPr>
    </w:p>
    <w:p w14:paraId="4703FBE6" w14:textId="77777777" w:rsidR="00C11896" w:rsidRDefault="00C11896">
      <w:pPr>
        <w:ind w:firstLine="720"/>
        <w:jc w:val="both"/>
        <w:rPr>
          <w:sz w:val="24"/>
          <w:szCs w:val="24"/>
        </w:rPr>
      </w:pPr>
    </w:p>
    <w:p w14:paraId="7EE37D05" w14:textId="77777777" w:rsidR="00C11896" w:rsidRDefault="00C11896">
      <w:pPr>
        <w:ind w:firstLine="720"/>
        <w:jc w:val="both"/>
        <w:rPr>
          <w:b/>
          <w:bCs/>
          <w:sz w:val="24"/>
          <w:szCs w:val="24"/>
        </w:rPr>
      </w:pPr>
    </w:p>
    <w:p w14:paraId="7840312F" w14:textId="77777777" w:rsidR="00C11896" w:rsidRDefault="00060E15">
      <w:pPr>
        <w:ind w:firstLine="720"/>
        <w:jc w:val="both"/>
        <w:rPr>
          <w:sz w:val="24"/>
          <w:szCs w:val="24"/>
        </w:rPr>
      </w:pPr>
      <w:r>
        <w:rPr>
          <w:b/>
          <w:bCs/>
          <w:sz w:val="24"/>
          <w:szCs w:val="24"/>
        </w:rPr>
        <w:t>4.3.Зах зээлийн эдийн засгийн хэрэгслүүдийг ашиглан төрөөс зохицуулалт хийх</w:t>
      </w:r>
      <w:r>
        <w:rPr>
          <w:sz w:val="24"/>
          <w:szCs w:val="24"/>
        </w:rPr>
        <w:t>:</w:t>
      </w:r>
    </w:p>
    <w:p w14:paraId="51ABC864" w14:textId="77777777" w:rsidR="00C11896" w:rsidRDefault="00C11896">
      <w:pPr>
        <w:ind w:firstLine="720"/>
        <w:jc w:val="both"/>
        <w:rPr>
          <w:sz w:val="24"/>
          <w:szCs w:val="24"/>
        </w:rPr>
      </w:pPr>
    </w:p>
    <w:p w14:paraId="463388F5" w14:textId="77777777" w:rsidR="00C11896" w:rsidRDefault="00060E15">
      <w:pPr>
        <w:ind w:firstLine="720"/>
        <w:jc w:val="both"/>
        <w:rPr>
          <w:sz w:val="24"/>
          <w:szCs w:val="24"/>
        </w:rPr>
      </w:pPr>
      <w:r>
        <w:rPr>
          <w:sz w:val="24"/>
          <w:szCs w:val="24"/>
        </w:rPr>
        <w:t>Энэ хувилбарт татвар, хураамжийн бодлого, тусгай зөвшөөрөл, хязгаарлалт тогтоох зэрэг арга ашигладаг, гэтэл нийгмийн халамжийн салбарт эдгээр аргаар шууд нөлөөлөх боломжгүй юм.</w:t>
      </w:r>
    </w:p>
    <w:p w14:paraId="4219F6AC" w14:textId="77777777" w:rsidR="00C11896" w:rsidRDefault="00C11896">
      <w:pPr>
        <w:jc w:val="both"/>
        <w:rPr>
          <w:b/>
          <w:bCs/>
          <w:sz w:val="24"/>
          <w:szCs w:val="24"/>
        </w:rPr>
      </w:pPr>
    </w:p>
    <w:p w14:paraId="7918EBE3" w14:textId="77777777" w:rsidR="00C11896" w:rsidRDefault="00060E15">
      <w:pPr>
        <w:ind w:firstLine="720"/>
        <w:jc w:val="both"/>
        <w:rPr>
          <w:b/>
          <w:bCs/>
          <w:sz w:val="24"/>
          <w:szCs w:val="24"/>
        </w:rPr>
      </w:pPr>
      <w:r>
        <w:rPr>
          <w:b/>
          <w:bCs/>
          <w:sz w:val="24"/>
          <w:szCs w:val="24"/>
        </w:rPr>
        <w:t>4.4.Төрөөс санхүүгийн интервенц хийх:</w:t>
      </w:r>
    </w:p>
    <w:p w14:paraId="4C1E67A3" w14:textId="77777777" w:rsidR="00C11896" w:rsidRDefault="00C11896">
      <w:pPr>
        <w:ind w:firstLine="720"/>
        <w:jc w:val="both"/>
        <w:rPr>
          <w:b/>
          <w:bCs/>
          <w:sz w:val="24"/>
          <w:szCs w:val="24"/>
        </w:rPr>
      </w:pPr>
    </w:p>
    <w:p w14:paraId="457AC1F0" w14:textId="77777777" w:rsidR="00C11896" w:rsidRDefault="00060E15">
      <w:pPr>
        <w:ind w:firstLine="720"/>
        <w:jc w:val="both"/>
        <w:rPr>
          <w:sz w:val="24"/>
          <w:szCs w:val="24"/>
        </w:rPr>
      </w:pPr>
      <w:r>
        <w:rPr>
          <w:sz w:val="24"/>
          <w:szCs w:val="24"/>
        </w:rPr>
        <w:t>Энэ нь төрөөс шууд мөнгөн хэлбэрийн дэмжлэг үзүүлэх зохицуулалт бөгөөд уг арга нь өнөөгийн төсөв, эдийн засгийн нөхцөл байдалд тохирохгүй, нийгмийн даатгал, халамжийн сангаас тэтгэвэр тэтгэмжийг олж байгаа ч сангийн нөөц хязгаарлагдмал байна. Түүний улмаас болж тэтгэвэр, тэтгэмжийг нэмж чадахгүй нөхцөл байдалтай байгаа болно.</w:t>
      </w:r>
    </w:p>
    <w:p w14:paraId="116EF958" w14:textId="77777777" w:rsidR="00C11896" w:rsidRDefault="00C11896">
      <w:pPr>
        <w:jc w:val="both"/>
        <w:rPr>
          <w:b/>
          <w:bCs/>
          <w:sz w:val="24"/>
          <w:szCs w:val="24"/>
        </w:rPr>
      </w:pPr>
    </w:p>
    <w:p w14:paraId="696060AF" w14:textId="77777777" w:rsidR="00C11896" w:rsidRDefault="00060E15">
      <w:pPr>
        <w:ind w:firstLine="720"/>
        <w:jc w:val="both"/>
        <w:rPr>
          <w:b/>
          <w:bCs/>
          <w:sz w:val="24"/>
          <w:szCs w:val="24"/>
        </w:rPr>
      </w:pPr>
      <w:r>
        <w:rPr>
          <w:b/>
          <w:bCs/>
          <w:sz w:val="24"/>
          <w:szCs w:val="24"/>
        </w:rPr>
        <w:t>4.5.Төрийн бус байгууллага, хувийн хэвшлээр тодорхой чиг үүргийг гүйцэтгүүлэх:</w:t>
      </w:r>
    </w:p>
    <w:p w14:paraId="316A10DC" w14:textId="77777777" w:rsidR="00C11896" w:rsidRDefault="00C11896">
      <w:pPr>
        <w:ind w:firstLine="720"/>
        <w:jc w:val="both"/>
        <w:rPr>
          <w:sz w:val="24"/>
          <w:szCs w:val="24"/>
        </w:rPr>
      </w:pPr>
    </w:p>
    <w:p w14:paraId="4D15A85B" w14:textId="77777777" w:rsidR="00C11896" w:rsidRDefault="00060E15">
      <w:pPr>
        <w:ind w:firstLine="720"/>
        <w:jc w:val="both"/>
        <w:rPr>
          <w:sz w:val="24"/>
          <w:szCs w:val="24"/>
        </w:rPr>
      </w:pPr>
      <w:r>
        <w:rPr>
          <w:sz w:val="24"/>
          <w:szCs w:val="24"/>
        </w:rPr>
        <w:t>Хувийн хэвшлээр тодорхой чиг үүргийг гүйцэтгүүлж болох боловч асуудлыг бүрэн шийдвэрлэх боломж хязгаарлагдмал юм. Учир нь асрамжийн үйлчилгээний асуудал нь шууд бизнесийн ашиг сонирхол бага салбар юм. Уг салбарт төрийн бодлого, хууль эрх зүй, эдийн засгийн хүчтэй бодлогын үндсэн дээр хувийн хэвшлийн ашиг сонирхлыг татах боломжтой, ийм боломж нөхцөл бүрдээгүй тохиолдолд энэ хувилбар үр дүнтэй биш.</w:t>
      </w:r>
    </w:p>
    <w:p w14:paraId="52E87C21" w14:textId="77777777" w:rsidR="00C11896" w:rsidRDefault="00C11896">
      <w:pPr>
        <w:ind w:firstLine="720"/>
        <w:jc w:val="both"/>
        <w:rPr>
          <w:sz w:val="24"/>
          <w:szCs w:val="24"/>
        </w:rPr>
      </w:pPr>
    </w:p>
    <w:p w14:paraId="3BEEEC5C" w14:textId="77777777" w:rsidR="00C11896" w:rsidRDefault="00060E15">
      <w:pPr>
        <w:ind w:firstLine="720"/>
        <w:jc w:val="both"/>
        <w:rPr>
          <w:b/>
          <w:bCs/>
          <w:sz w:val="24"/>
          <w:szCs w:val="24"/>
        </w:rPr>
      </w:pPr>
      <w:r>
        <w:rPr>
          <w:b/>
          <w:bCs/>
          <w:sz w:val="24"/>
          <w:szCs w:val="24"/>
        </w:rPr>
        <w:t>4.6.Захиргааны шийдвэр гаргах:</w:t>
      </w:r>
    </w:p>
    <w:p w14:paraId="57EE4E40" w14:textId="77777777" w:rsidR="00C11896" w:rsidRDefault="00C11896">
      <w:pPr>
        <w:ind w:firstLine="720"/>
        <w:jc w:val="both"/>
        <w:rPr>
          <w:sz w:val="24"/>
          <w:szCs w:val="24"/>
        </w:rPr>
      </w:pPr>
    </w:p>
    <w:p w14:paraId="6C3CDC5E" w14:textId="77777777" w:rsidR="00C11896" w:rsidRDefault="00060E15">
      <w:pPr>
        <w:ind w:firstLine="720"/>
        <w:jc w:val="both"/>
        <w:rPr>
          <w:sz w:val="24"/>
          <w:szCs w:val="24"/>
        </w:rPr>
      </w:pPr>
      <w:r>
        <w:rPr>
          <w:sz w:val="24"/>
          <w:szCs w:val="24"/>
        </w:rPr>
        <w:t>Шийдвэрлэх асуудлыг зөвхөн захиргааны акт гаргаж, бүрэн шийдвэрлэх боломжгүй, үр дүнгүй хувилбар болно.</w:t>
      </w:r>
    </w:p>
    <w:p w14:paraId="75DEEA4C" w14:textId="77777777" w:rsidR="00C11896" w:rsidRDefault="00C11896">
      <w:pPr>
        <w:jc w:val="both"/>
        <w:rPr>
          <w:b/>
          <w:bCs/>
          <w:sz w:val="24"/>
          <w:szCs w:val="24"/>
        </w:rPr>
      </w:pPr>
    </w:p>
    <w:p w14:paraId="03CF5209" w14:textId="77777777" w:rsidR="00C11896" w:rsidRDefault="00060E15">
      <w:pPr>
        <w:ind w:firstLine="720"/>
        <w:jc w:val="both"/>
        <w:rPr>
          <w:b/>
          <w:bCs/>
          <w:sz w:val="24"/>
          <w:szCs w:val="24"/>
        </w:rPr>
      </w:pPr>
      <w:r>
        <w:rPr>
          <w:b/>
          <w:bCs/>
          <w:sz w:val="24"/>
          <w:szCs w:val="24"/>
        </w:rPr>
        <w:t>4.7.Хууль тогтоомжийн төсөл боловсруулах:</w:t>
      </w:r>
    </w:p>
    <w:p w14:paraId="438AD074" w14:textId="77777777" w:rsidR="00C11896" w:rsidRDefault="00C11896">
      <w:pPr>
        <w:ind w:firstLine="720"/>
        <w:jc w:val="both"/>
        <w:rPr>
          <w:sz w:val="24"/>
          <w:szCs w:val="24"/>
        </w:rPr>
      </w:pPr>
    </w:p>
    <w:p w14:paraId="3F6BB9EC" w14:textId="77777777" w:rsidR="00C11896" w:rsidRDefault="00060E15">
      <w:pPr>
        <w:ind w:firstLine="720"/>
        <w:jc w:val="both"/>
      </w:pPr>
      <w:r>
        <w:rPr>
          <w:sz w:val="24"/>
          <w:szCs w:val="24"/>
        </w:rPr>
        <w:t xml:space="preserve">Иймд хууль тогтоомжийн төсөл боловсруулах хувилбарыг сонгох нь зөв байна.  </w:t>
      </w:r>
      <w:r>
        <w:t xml:space="preserve">  </w:t>
      </w:r>
    </w:p>
    <w:p w14:paraId="22C86D06" w14:textId="77777777" w:rsidR="00C11896" w:rsidRDefault="00C11896">
      <w:pPr>
        <w:jc w:val="both"/>
      </w:pPr>
    </w:p>
    <w:p w14:paraId="7E0B544B" w14:textId="77777777" w:rsidR="00C11896" w:rsidRDefault="00060E15">
      <w:pPr>
        <w:ind w:firstLine="720"/>
        <w:jc w:val="both"/>
        <w:rPr>
          <w:b/>
          <w:bCs/>
          <w:sz w:val="24"/>
          <w:szCs w:val="24"/>
        </w:rPr>
      </w:pPr>
      <w:r>
        <w:rPr>
          <w:b/>
          <w:bCs/>
          <w:sz w:val="24"/>
          <w:szCs w:val="24"/>
        </w:rPr>
        <w:t>Сонгосон зохицуулалтын хувилбарын эерэг болон сөрөг талыг харьцуулан судлах:</w:t>
      </w:r>
    </w:p>
    <w:p w14:paraId="13ADCEA4" w14:textId="77777777" w:rsidR="00C11896" w:rsidRDefault="00C11896">
      <w:pPr>
        <w:jc w:val="both"/>
        <w:rPr>
          <w:b/>
          <w:bCs/>
          <w:sz w:val="24"/>
          <w:szCs w:val="24"/>
        </w:rPr>
      </w:pPr>
    </w:p>
    <w:p w14:paraId="0DDD13C4" w14:textId="77777777" w:rsidR="00C11896" w:rsidRDefault="00060E15">
      <w:pPr>
        <w:ind w:firstLine="720"/>
        <w:jc w:val="both"/>
        <w:rPr>
          <w:sz w:val="24"/>
          <w:szCs w:val="24"/>
        </w:rPr>
      </w:pPr>
      <w:r>
        <w:rPr>
          <w:sz w:val="24"/>
          <w:szCs w:val="24"/>
        </w:rPr>
        <w:t xml:space="preserve">Үүнд сонгон авсан Хууль тогтоомжийн төсөл боловсруулах зохицуулалтын хувилбарын эерэг болон сөрөг талыг харьцуулан судлаж үзвэл: </w:t>
      </w:r>
    </w:p>
    <w:p w14:paraId="754C03CB" w14:textId="77777777" w:rsidR="00C11896" w:rsidRDefault="00C11896">
      <w:pPr>
        <w:jc w:val="both"/>
        <w:rPr>
          <w:b/>
          <w:bCs/>
          <w:sz w:val="24"/>
          <w:szCs w:val="24"/>
        </w:rPr>
      </w:pPr>
    </w:p>
    <w:p w14:paraId="003A686E" w14:textId="77777777" w:rsidR="00C11896" w:rsidRDefault="00C11896">
      <w:pPr>
        <w:jc w:val="both"/>
        <w:rPr>
          <w:b/>
          <w:bCs/>
          <w:sz w:val="24"/>
          <w:szCs w:val="24"/>
        </w:rPr>
      </w:pPr>
    </w:p>
    <w:p w14:paraId="5BC4E3CE" w14:textId="77777777" w:rsidR="00C11896" w:rsidRDefault="00C11896">
      <w:pPr>
        <w:jc w:val="both"/>
        <w:rPr>
          <w:b/>
          <w:bCs/>
          <w:sz w:val="24"/>
          <w:szCs w:val="24"/>
        </w:rPr>
      </w:pPr>
    </w:p>
    <w:p w14:paraId="2B64373F" w14:textId="77777777" w:rsidR="00C11896" w:rsidRDefault="00C11896">
      <w:pPr>
        <w:jc w:val="both"/>
        <w:rPr>
          <w:b/>
          <w:bCs/>
          <w:sz w:val="24"/>
          <w:szCs w:val="24"/>
        </w:rPr>
      </w:pPr>
    </w:p>
    <w:p w14:paraId="3EA832D8" w14:textId="77777777" w:rsidR="00C11896" w:rsidRDefault="00060E15">
      <w:pPr>
        <w:ind w:left="720"/>
        <w:jc w:val="both"/>
        <w:rPr>
          <w:b/>
          <w:bCs/>
          <w:sz w:val="24"/>
          <w:szCs w:val="24"/>
        </w:rPr>
      </w:pPr>
      <w:r>
        <w:rPr>
          <w:b/>
          <w:bCs/>
          <w:sz w:val="24"/>
          <w:szCs w:val="24"/>
        </w:rPr>
        <w:t xml:space="preserve">1.Зорилгод хүрэх байдал: </w:t>
      </w:r>
    </w:p>
    <w:p w14:paraId="55B362D5" w14:textId="77777777" w:rsidR="00C11896" w:rsidRDefault="00C11896">
      <w:pPr>
        <w:ind w:firstLine="720"/>
        <w:jc w:val="both"/>
        <w:rPr>
          <w:b/>
          <w:bCs/>
          <w:sz w:val="24"/>
          <w:szCs w:val="24"/>
        </w:rPr>
      </w:pPr>
    </w:p>
    <w:p w14:paraId="5DE36177" w14:textId="77777777" w:rsidR="00C11896" w:rsidRDefault="00060E15">
      <w:pPr>
        <w:ind w:firstLine="720"/>
        <w:jc w:val="both"/>
        <w:rPr>
          <w:sz w:val="24"/>
          <w:szCs w:val="24"/>
        </w:rPr>
      </w:pPr>
      <w:r>
        <w:rPr>
          <w:sz w:val="24"/>
          <w:szCs w:val="24"/>
        </w:rPr>
        <w:t>Асрамжийн харилцааг тусгайлан зохицуулсан хуультай болох тохиолдолд асрамжийн үйлчилгээний нэр төрөл, арга хэлбэр, стандарт, үйлчилгээнд тавигдах шаардлага, хяналт тавих эрх зүйн орчин сайжирч, асрамжийн үйлчилгээнд төрийн бус байгууллага, хувийн хэвшлийн оролцоог төрөөс дэмжих эдийн засаг, нийгэм, эрх зүйн баталгааг бүрдүүлж өгснөөр асрамжийн үйлчилгээний хүртээмжийг нэмэгдүүлэх боломжтой болно.</w:t>
      </w:r>
    </w:p>
    <w:p w14:paraId="771EF522" w14:textId="77777777" w:rsidR="00C11896" w:rsidRDefault="00C11896">
      <w:pPr>
        <w:ind w:left="720"/>
        <w:jc w:val="both"/>
        <w:rPr>
          <w:sz w:val="24"/>
          <w:szCs w:val="24"/>
        </w:rPr>
      </w:pPr>
    </w:p>
    <w:p w14:paraId="79AF108F" w14:textId="77777777" w:rsidR="00C11896" w:rsidRDefault="00060E15">
      <w:pPr>
        <w:ind w:left="720"/>
        <w:jc w:val="both"/>
        <w:rPr>
          <w:b/>
          <w:bCs/>
          <w:sz w:val="24"/>
          <w:szCs w:val="24"/>
        </w:rPr>
      </w:pPr>
      <w:r>
        <w:rPr>
          <w:b/>
          <w:bCs/>
          <w:sz w:val="24"/>
          <w:szCs w:val="24"/>
        </w:rPr>
        <w:t>2.Зардал, үр өгөөжийн харьцаа:</w:t>
      </w:r>
    </w:p>
    <w:p w14:paraId="4C1B3DDA" w14:textId="77777777" w:rsidR="00C11896" w:rsidRDefault="00C11896">
      <w:pPr>
        <w:ind w:left="720"/>
        <w:jc w:val="both"/>
        <w:rPr>
          <w:b/>
          <w:bCs/>
          <w:sz w:val="24"/>
          <w:szCs w:val="24"/>
        </w:rPr>
      </w:pPr>
    </w:p>
    <w:p w14:paraId="4C20B06E" w14:textId="77777777" w:rsidR="00C11896" w:rsidRDefault="00060E15">
      <w:pPr>
        <w:ind w:firstLine="720"/>
        <w:jc w:val="both"/>
        <w:rPr>
          <w:sz w:val="24"/>
          <w:szCs w:val="24"/>
        </w:rPr>
      </w:pPr>
      <w:r>
        <w:rPr>
          <w:sz w:val="24"/>
          <w:szCs w:val="24"/>
        </w:rPr>
        <w:t>Асрамжийн үйлчилгээний харилцааг бие даасан хуулиар зохицуулах болсноор нийгмийн халамжийн үйлчилгээний нэр төрөл, арга хэлбэр нэмэгдэж, уг салбарт төрийн бус байгууллага, хувийн хэвшлийн оролцоо нэмэгдэх, олон улсын шинэ туршлага нэвтрэх, төрийн хариуцсан нийгмийн зардлын ачаалал буурч, нийгмийн халамжийн үйлчилгээний нэр төрөл, чанар сайжирч, үр өгөөж нэмэгдэнэ.</w:t>
      </w:r>
    </w:p>
    <w:p w14:paraId="1D1D5CCE" w14:textId="77777777" w:rsidR="00C11896" w:rsidRDefault="00C11896">
      <w:pPr>
        <w:jc w:val="both"/>
      </w:pPr>
    </w:p>
    <w:p w14:paraId="0A7E1372" w14:textId="77777777" w:rsidR="00C11896" w:rsidRDefault="00C11896">
      <w:pPr>
        <w:jc w:val="both"/>
      </w:pPr>
    </w:p>
    <w:p w14:paraId="21BCB044" w14:textId="77777777" w:rsidR="00C11896" w:rsidRDefault="00C11896">
      <w:pPr>
        <w:jc w:val="both"/>
      </w:pPr>
    </w:p>
    <w:p w14:paraId="5EC2EEDA" w14:textId="77777777" w:rsidR="00C11896" w:rsidRDefault="00C11896">
      <w:pPr>
        <w:jc w:val="both"/>
      </w:pPr>
    </w:p>
    <w:p w14:paraId="77520C57" w14:textId="77777777" w:rsidR="00C11896" w:rsidRDefault="00C11896">
      <w:pPr>
        <w:jc w:val="both"/>
      </w:pPr>
    </w:p>
    <w:p w14:paraId="21B05C12" w14:textId="77777777" w:rsidR="00C11896" w:rsidRDefault="00C11896">
      <w:pPr>
        <w:jc w:val="both"/>
      </w:pPr>
    </w:p>
    <w:p w14:paraId="05C8D8C3" w14:textId="77777777" w:rsidR="00C11896" w:rsidRDefault="00C11896">
      <w:pPr>
        <w:jc w:val="both"/>
      </w:pPr>
    </w:p>
    <w:p w14:paraId="0530697D" w14:textId="77777777" w:rsidR="00C11896" w:rsidRDefault="00C11896">
      <w:pPr>
        <w:jc w:val="both"/>
      </w:pPr>
    </w:p>
    <w:p w14:paraId="2D4BA02D" w14:textId="77777777" w:rsidR="00C11896" w:rsidRDefault="00C11896">
      <w:pPr>
        <w:jc w:val="both"/>
      </w:pPr>
    </w:p>
    <w:p w14:paraId="494CA7ED" w14:textId="77777777" w:rsidR="00C11896" w:rsidRDefault="00C11896">
      <w:pPr>
        <w:jc w:val="both"/>
      </w:pPr>
    </w:p>
    <w:p w14:paraId="1CD3172D" w14:textId="77777777" w:rsidR="00C11896" w:rsidRDefault="00C11896">
      <w:pPr>
        <w:jc w:val="both"/>
      </w:pPr>
    </w:p>
    <w:p w14:paraId="692CD849" w14:textId="77777777" w:rsidR="00C11896" w:rsidRDefault="00C11896">
      <w:pPr>
        <w:jc w:val="both"/>
      </w:pPr>
    </w:p>
    <w:p w14:paraId="78725889" w14:textId="77777777" w:rsidR="00C11896" w:rsidRDefault="00C11896">
      <w:pPr>
        <w:jc w:val="both"/>
      </w:pPr>
    </w:p>
    <w:p w14:paraId="55BB6ED0" w14:textId="77777777" w:rsidR="00C11896" w:rsidRDefault="00C11896">
      <w:pPr>
        <w:jc w:val="both"/>
      </w:pPr>
    </w:p>
    <w:p w14:paraId="129702E6" w14:textId="77777777" w:rsidR="00C11896" w:rsidRDefault="00C11896">
      <w:pPr>
        <w:jc w:val="both"/>
      </w:pPr>
    </w:p>
    <w:p w14:paraId="4656E328" w14:textId="77777777" w:rsidR="00C11896" w:rsidRDefault="00C11896">
      <w:pPr>
        <w:jc w:val="both"/>
      </w:pPr>
    </w:p>
    <w:p w14:paraId="0E5558D1" w14:textId="77777777" w:rsidR="00C11896" w:rsidRDefault="00C11896">
      <w:pPr>
        <w:jc w:val="both"/>
      </w:pPr>
    </w:p>
    <w:p w14:paraId="7B3CF0E3" w14:textId="77777777" w:rsidR="00C11896" w:rsidRDefault="00C11896">
      <w:pPr>
        <w:jc w:val="both"/>
      </w:pPr>
    </w:p>
    <w:p w14:paraId="6BF21FAF" w14:textId="77777777" w:rsidR="00C11896" w:rsidRDefault="00C11896">
      <w:pPr>
        <w:jc w:val="both"/>
      </w:pPr>
    </w:p>
    <w:p w14:paraId="42B67A14" w14:textId="77777777" w:rsidR="00C11896" w:rsidRDefault="00C11896">
      <w:pPr>
        <w:jc w:val="both"/>
      </w:pPr>
    </w:p>
    <w:p w14:paraId="6D7634B1" w14:textId="77777777" w:rsidR="00C11896" w:rsidRDefault="00C11896">
      <w:pPr>
        <w:jc w:val="both"/>
      </w:pPr>
    </w:p>
    <w:p w14:paraId="6AD06BED" w14:textId="77777777" w:rsidR="00C11896" w:rsidRDefault="00C11896">
      <w:pPr>
        <w:jc w:val="both"/>
      </w:pPr>
    </w:p>
    <w:p w14:paraId="58C9463A" w14:textId="77777777" w:rsidR="00C11896" w:rsidRDefault="00C11896">
      <w:pPr>
        <w:jc w:val="both"/>
      </w:pPr>
    </w:p>
    <w:p w14:paraId="3C9804E6" w14:textId="77777777" w:rsidR="00C11896" w:rsidRDefault="00C11896">
      <w:pPr>
        <w:jc w:val="both"/>
      </w:pPr>
    </w:p>
    <w:p w14:paraId="2F00BFA0" w14:textId="77777777" w:rsidR="00C11896" w:rsidRDefault="00C11896">
      <w:pPr>
        <w:jc w:val="both"/>
      </w:pPr>
    </w:p>
    <w:p w14:paraId="4AC42F52" w14:textId="77777777" w:rsidR="00C11896" w:rsidRDefault="00C11896">
      <w:pPr>
        <w:jc w:val="both"/>
      </w:pPr>
    </w:p>
    <w:p w14:paraId="63584097" w14:textId="77777777" w:rsidR="00C11896" w:rsidRDefault="00C11896">
      <w:pPr>
        <w:jc w:val="both"/>
      </w:pPr>
    </w:p>
    <w:p w14:paraId="4BB2DEF6" w14:textId="77777777" w:rsidR="00C11896" w:rsidRDefault="00C11896">
      <w:pPr>
        <w:jc w:val="both"/>
      </w:pPr>
    </w:p>
    <w:p w14:paraId="282051BE" w14:textId="77777777" w:rsidR="00C11896" w:rsidRDefault="00C11896">
      <w:pPr>
        <w:jc w:val="both"/>
      </w:pPr>
    </w:p>
    <w:p w14:paraId="7AECBFB6" w14:textId="77777777" w:rsidR="00C11896" w:rsidRDefault="00C11896">
      <w:pPr>
        <w:jc w:val="both"/>
      </w:pPr>
    </w:p>
    <w:p w14:paraId="67839337" w14:textId="77777777" w:rsidR="00C11896" w:rsidRDefault="00060E15">
      <w:pPr>
        <w:ind w:firstLine="720"/>
        <w:rPr>
          <w:b/>
          <w:bCs/>
        </w:rPr>
      </w:pPr>
      <w:r>
        <w:rPr>
          <w:b/>
          <w:bCs/>
        </w:rPr>
        <w:t>ТАВ. ЗОХИЦУУЛАЛТЫН ҮР НӨЛӨӨГ ТАНДАН СУДАЛСАН БАЙДАЛ</w:t>
      </w:r>
    </w:p>
    <w:p w14:paraId="3DB3869D" w14:textId="77777777" w:rsidR="00C11896" w:rsidRDefault="00C11896">
      <w:pPr>
        <w:rPr>
          <w:b/>
          <w:bCs/>
        </w:rPr>
      </w:pPr>
    </w:p>
    <w:p w14:paraId="2B400283" w14:textId="77777777" w:rsidR="00C11896" w:rsidRDefault="00060E15">
      <w:pPr>
        <w:ind w:firstLine="720"/>
        <w:jc w:val="both"/>
        <w:rPr>
          <w:sz w:val="24"/>
          <w:szCs w:val="24"/>
        </w:rPr>
      </w:pPr>
      <w:r>
        <w:rPr>
          <w:sz w:val="24"/>
          <w:szCs w:val="24"/>
        </w:rPr>
        <w:t>Сонгосон хувилбарын үр нөлөөг тус аргачлалын дагуу ерөнхий асуултуудад хариулах замаар дүгнэлтийг нэгтгэн гаргалаа. Үүнд:</w:t>
      </w:r>
    </w:p>
    <w:p w14:paraId="51AD2E63" w14:textId="77777777" w:rsidR="00C11896" w:rsidRDefault="00C11896">
      <w:pPr>
        <w:shd w:val="clear" w:color="auto" w:fill="FFFFFF"/>
        <w:spacing w:line="440" w:lineRule="auto"/>
        <w:rPr>
          <w:b/>
          <w:bCs/>
          <w:color w:val="333333"/>
          <w:sz w:val="18"/>
          <w:szCs w:val="18"/>
        </w:rPr>
      </w:pPr>
    </w:p>
    <w:p w14:paraId="7BD95AC9" w14:textId="77777777" w:rsidR="00C11896" w:rsidRDefault="00060E15">
      <w:pPr>
        <w:shd w:val="clear" w:color="auto" w:fill="FFFFFF"/>
        <w:spacing w:line="440" w:lineRule="auto"/>
        <w:ind w:right="-607"/>
        <w:jc w:val="right"/>
        <w:rPr>
          <w:b/>
          <w:bCs/>
          <w:sz w:val="24"/>
          <w:szCs w:val="24"/>
        </w:rPr>
      </w:pPr>
      <w:r>
        <w:rPr>
          <w:b/>
          <w:bCs/>
          <w:color w:val="333333"/>
          <w:sz w:val="24"/>
          <w:szCs w:val="24"/>
        </w:rPr>
        <w:t xml:space="preserve">   </w:t>
      </w:r>
      <w:r>
        <w:rPr>
          <w:b/>
          <w:bCs/>
          <w:sz w:val="24"/>
          <w:szCs w:val="24"/>
        </w:rPr>
        <w:t xml:space="preserve">  Хүснэгт 1</w:t>
      </w:r>
    </w:p>
    <w:p w14:paraId="5C7CD484" w14:textId="77777777" w:rsidR="00C11896" w:rsidRDefault="00C11896">
      <w:pPr>
        <w:rPr>
          <w:b/>
          <w:bCs/>
        </w:rPr>
      </w:pPr>
    </w:p>
    <w:p w14:paraId="3BF1C3C4" w14:textId="77777777" w:rsidR="00C11896" w:rsidRDefault="00060E15">
      <w:pPr>
        <w:shd w:val="clear" w:color="auto" w:fill="FFFFFF"/>
        <w:spacing w:line="440" w:lineRule="auto"/>
        <w:jc w:val="center"/>
        <w:rPr>
          <w:b/>
          <w:bCs/>
          <w:sz w:val="24"/>
          <w:szCs w:val="24"/>
        </w:rPr>
      </w:pPr>
      <w:r>
        <w:rPr>
          <w:b/>
          <w:bCs/>
          <w:color w:val="333333"/>
          <w:sz w:val="24"/>
          <w:szCs w:val="24"/>
        </w:rPr>
        <w:t xml:space="preserve">               </w:t>
      </w:r>
      <w:r>
        <w:rPr>
          <w:b/>
          <w:bCs/>
          <w:sz w:val="24"/>
          <w:szCs w:val="24"/>
        </w:rPr>
        <w:t>ХҮНИЙ ЭРХЭД ҮЗҮҮЛЭХ ҮР НӨЛӨӨ</w:t>
      </w:r>
    </w:p>
    <w:p w14:paraId="44EFFAB0" w14:textId="77777777" w:rsidR="00C11896" w:rsidRDefault="00060E15">
      <w:pPr>
        <w:shd w:val="clear" w:color="auto" w:fill="FFFFFF"/>
        <w:spacing w:line="440" w:lineRule="auto"/>
        <w:jc w:val="both"/>
        <w:rPr>
          <w:b/>
          <w:bCs/>
          <w:sz w:val="18"/>
          <w:szCs w:val="18"/>
        </w:rPr>
      </w:pPr>
      <w:r>
        <w:rPr>
          <w:b/>
          <w:bCs/>
          <w:sz w:val="18"/>
          <w:szCs w:val="18"/>
        </w:rPr>
        <w:t xml:space="preserve"> </w:t>
      </w:r>
    </w:p>
    <w:tbl>
      <w:tblPr>
        <w:tblStyle w:val="a"/>
        <w:tblW w:w="97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2070"/>
        <w:gridCol w:w="3570"/>
        <w:gridCol w:w="1020"/>
        <w:gridCol w:w="1095"/>
        <w:gridCol w:w="2025"/>
      </w:tblGrid>
      <w:tr w:rsidR="00C11896" w14:paraId="07EA9D4E" w14:textId="77777777">
        <w:trPr>
          <w:trHeight w:val="825"/>
        </w:trPr>
        <w:tc>
          <w:tcPr>
            <w:tcW w:w="2070" w:type="dxa"/>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5710C87" w14:textId="77777777" w:rsidR="00C11896" w:rsidRDefault="00060E15">
            <w:pPr>
              <w:spacing w:line="240" w:lineRule="auto"/>
              <w:jc w:val="center"/>
              <w:rPr>
                <w:b/>
                <w:bCs/>
                <w:sz w:val="24"/>
                <w:szCs w:val="24"/>
              </w:rPr>
            </w:pPr>
            <w:r>
              <w:rPr>
                <w:b/>
                <w:bCs/>
                <w:sz w:val="24"/>
                <w:szCs w:val="24"/>
              </w:rPr>
              <w:t>Үзүүлэх үр</w:t>
            </w:r>
          </w:p>
          <w:p w14:paraId="1CFA61AD" w14:textId="77777777" w:rsidR="00C11896" w:rsidRDefault="00060E15">
            <w:pPr>
              <w:spacing w:line="240" w:lineRule="auto"/>
              <w:jc w:val="center"/>
              <w:rPr>
                <w:b/>
                <w:bCs/>
                <w:sz w:val="24"/>
                <w:szCs w:val="24"/>
              </w:rPr>
            </w:pPr>
            <w:r>
              <w:rPr>
                <w:b/>
                <w:bCs/>
                <w:sz w:val="24"/>
                <w:szCs w:val="24"/>
              </w:rPr>
              <w:t>нөлөө</w:t>
            </w:r>
          </w:p>
        </w:tc>
        <w:tc>
          <w:tcPr>
            <w:tcW w:w="3570" w:type="dxa"/>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4C81DA07" w14:textId="77777777" w:rsidR="00C11896" w:rsidRDefault="00060E15">
            <w:pPr>
              <w:spacing w:line="240" w:lineRule="auto"/>
              <w:jc w:val="center"/>
              <w:rPr>
                <w:b/>
                <w:bCs/>
                <w:sz w:val="24"/>
                <w:szCs w:val="24"/>
              </w:rPr>
            </w:pPr>
            <w:r>
              <w:rPr>
                <w:b/>
                <w:bCs/>
                <w:sz w:val="24"/>
                <w:szCs w:val="24"/>
              </w:rPr>
              <w:t>Холбогдох асуулт</w:t>
            </w:r>
          </w:p>
        </w:tc>
        <w:tc>
          <w:tcPr>
            <w:tcW w:w="2115" w:type="dxa"/>
            <w:gridSpan w:val="2"/>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2C961084" w14:textId="77777777" w:rsidR="00C11896" w:rsidRDefault="00060E15">
            <w:pPr>
              <w:spacing w:line="240" w:lineRule="auto"/>
              <w:jc w:val="center"/>
              <w:rPr>
                <w:b/>
                <w:bCs/>
                <w:sz w:val="24"/>
                <w:szCs w:val="24"/>
              </w:rPr>
            </w:pPr>
            <w:r>
              <w:rPr>
                <w:b/>
                <w:bCs/>
                <w:sz w:val="24"/>
                <w:szCs w:val="24"/>
              </w:rPr>
              <w:t>Хариулт</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40466DB" w14:textId="77777777" w:rsidR="00C11896" w:rsidRDefault="00060E15">
            <w:pPr>
              <w:spacing w:line="240" w:lineRule="auto"/>
              <w:jc w:val="center"/>
              <w:rPr>
                <w:b/>
                <w:bCs/>
                <w:sz w:val="24"/>
                <w:szCs w:val="24"/>
              </w:rPr>
            </w:pPr>
            <w:r>
              <w:rPr>
                <w:b/>
                <w:bCs/>
                <w:sz w:val="24"/>
                <w:szCs w:val="24"/>
              </w:rPr>
              <w:t>Тайлбар</w:t>
            </w:r>
          </w:p>
        </w:tc>
      </w:tr>
      <w:tr w:rsidR="00C11896" w14:paraId="41B23999" w14:textId="77777777">
        <w:trPr>
          <w:trHeight w:val="495"/>
        </w:trPr>
        <w:tc>
          <w:tcPr>
            <w:tcW w:w="207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EA16039" w14:textId="77777777" w:rsidR="00C11896" w:rsidRDefault="00060E15">
            <w:pPr>
              <w:spacing w:line="240" w:lineRule="auto"/>
              <w:jc w:val="both"/>
              <w:rPr>
                <w:b/>
                <w:bCs/>
                <w:sz w:val="24"/>
                <w:szCs w:val="24"/>
              </w:rPr>
            </w:pPr>
            <w:r>
              <w:rPr>
                <w:b/>
                <w:bCs/>
                <w:sz w:val="24"/>
                <w:szCs w:val="24"/>
              </w:rPr>
              <w:t>1.Хүний эрхийн суурь зарчмуудад нийцэж байгаа эсэх</w:t>
            </w:r>
          </w:p>
          <w:p w14:paraId="1FF54EF7" w14:textId="77777777" w:rsidR="00C11896" w:rsidRDefault="00060E15">
            <w:pPr>
              <w:spacing w:line="240" w:lineRule="auto"/>
              <w:jc w:val="both"/>
              <w:rPr>
                <w:sz w:val="24"/>
                <w:szCs w:val="24"/>
              </w:rPr>
            </w:pPr>
            <w:r>
              <w:rPr>
                <w:sz w:val="24"/>
                <w:szCs w:val="24"/>
              </w:rPr>
              <w:t xml:space="preserve"> </w:t>
            </w:r>
          </w:p>
        </w:tc>
        <w:tc>
          <w:tcPr>
            <w:tcW w:w="7710" w:type="dxa"/>
            <w:gridSpan w:val="4"/>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0E30E8F" w14:textId="77777777" w:rsidR="00C11896" w:rsidRDefault="00060E15">
            <w:pPr>
              <w:spacing w:line="240" w:lineRule="auto"/>
              <w:jc w:val="both"/>
              <w:rPr>
                <w:b/>
                <w:bCs/>
                <w:sz w:val="24"/>
                <w:szCs w:val="24"/>
              </w:rPr>
            </w:pPr>
            <w:r>
              <w:rPr>
                <w:b/>
                <w:bCs/>
                <w:sz w:val="24"/>
                <w:szCs w:val="24"/>
              </w:rPr>
              <w:t>1.1.Ялгаварлан гадуурхахгүй ба тэгш байх</w:t>
            </w:r>
          </w:p>
        </w:tc>
      </w:tr>
      <w:tr w:rsidR="00C11896" w14:paraId="711CD0AA" w14:textId="77777777">
        <w:trPr>
          <w:trHeight w:val="690"/>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D587E84"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6FA8948" w14:textId="77777777" w:rsidR="00C11896" w:rsidRDefault="00060E15">
            <w:pPr>
              <w:spacing w:line="240" w:lineRule="auto"/>
              <w:jc w:val="both"/>
              <w:rPr>
                <w:sz w:val="24"/>
                <w:szCs w:val="24"/>
              </w:rPr>
            </w:pPr>
            <w:r>
              <w:rPr>
                <w:sz w:val="24"/>
                <w:szCs w:val="24"/>
              </w:rPr>
              <w:t>1.1.1.Ялгаварлан гадуурхахыг хориглох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4718EC3" w14:textId="77777777" w:rsidR="00C11896" w:rsidRDefault="00060E15">
            <w:pPr>
              <w:spacing w:line="240" w:lineRule="auto"/>
              <w:jc w:val="center"/>
              <w:rPr>
                <w:b/>
                <w:bCs/>
                <w:sz w:val="24"/>
                <w:szCs w:val="24"/>
              </w:rPr>
            </w:pPr>
            <w:r>
              <w:rPr>
                <w:sz w:val="24"/>
                <w:szCs w:val="24"/>
              </w:rPr>
              <w:t xml:space="preserve"> </w:t>
            </w: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37E8F35"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94898DA" w14:textId="77777777" w:rsidR="00C11896" w:rsidRDefault="00060E15">
            <w:pPr>
              <w:spacing w:line="240" w:lineRule="auto"/>
              <w:jc w:val="both"/>
              <w:rPr>
                <w:sz w:val="24"/>
                <w:szCs w:val="24"/>
              </w:rPr>
            </w:pPr>
            <w:r>
              <w:rPr>
                <w:sz w:val="24"/>
                <w:szCs w:val="24"/>
              </w:rPr>
              <w:t>Ямар нэгэн сөрөг нөлөө байхгүй</w:t>
            </w:r>
          </w:p>
        </w:tc>
      </w:tr>
      <w:tr w:rsidR="00C11896" w14:paraId="2ABC4AF6" w14:textId="77777777">
        <w:trPr>
          <w:trHeight w:val="82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97DF221"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FBEDD3D" w14:textId="77777777" w:rsidR="00C11896" w:rsidRDefault="00060E15">
            <w:pPr>
              <w:spacing w:line="240" w:lineRule="auto"/>
              <w:jc w:val="both"/>
              <w:rPr>
                <w:sz w:val="24"/>
                <w:szCs w:val="24"/>
              </w:rPr>
            </w:pPr>
            <w:r>
              <w:rPr>
                <w:sz w:val="24"/>
                <w:szCs w:val="24"/>
              </w:rPr>
              <w:t>1.1.2.Ялгаварлан гадуурхсан буюу аль нэг бүлэгт давуу байдал үүсгэх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83A53BE" w14:textId="77777777" w:rsidR="00C11896" w:rsidRDefault="00060E15">
            <w:pPr>
              <w:spacing w:line="240" w:lineRule="auto"/>
              <w:jc w:val="center"/>
              <w:rPr>
                <w:sz w:val="24"/>
                <w:szCs w:val="24"/>
              </w:rPr>
            </w:pPr>
            <w:r>
              <w:rPr>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0AB46C3" w14:textId="77777777" w:rsidR="00C11896" w:rsidRDefault="00060E15">
            <w:pPr>
              <w:spacing w:line="240" w:lineRule="auto"/>
              <w:jc w:val="center"/>
              <w:rPr>
                <w:b/>
                <w:bCs/>
                <w:sz w:val="24"/>
                <w:szCs w:val="24"/>
              </w:rPr>
            </w:pPr>
            <w:r>
              <w:rPr>
                <w:b/>
                <w:bCs/>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5C67D29" w14:textId="77777777" w:rsidR="00C11896" w:rsidRDefault="00060E15">
            <w:pPr>
              <w:spacing w:line="240" w:lineRule="auto"/>
              <w:jc w:val="both"/>
              <w:rPr>
                <w:sz w:val="24"/>
                <w:szCs w:val="24"/>
              </w:rPr>
            </w:pPr>
            <w:r>
              <w:rPr>
                <w:sz w:val="24"/>
                <w:szCs w:val="24"/>
              </w:rPr>
              <w:t xml:space="preserve"> </w:t>
            </w:r>
          </w:p>
        </w:tc>
      </w:tr>
      <w:tr w:rsidR="00C11896" w14:paraId="020DAE4C" w14:textId="77777777">
        <w:trPr>
          <w:trHeight w:val="181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4949AA2"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3FCF578" w14:textId="77777777" w:rsidR="00C11896" w:rsidRDefault="00060E15">
            <w:pPr>
              <w:spacing w:line="240" w:lineRule="auto"/>
              <w:jc w:val="both"/>
              <w:rPr>
                <w:sz w:val="24"/>
                <w:szCs w:val="24"/>
              </w:rPr>
            </w:pPr>
            <w:r>
              <w:rPr>
                <w:sz w:val="24"/>
                <w:szCs w:val="24"/>
              </w:rPr>
              <w:t>1.1.3.Тодорхой эмзэг бүлгийн нөхцөл байдлыг сайжруулах зорилгоор авч хэрэгжүүлэх арга хэмжээ бол олон улсын болон үндэсний хууль тогтоомжид заасан хүний эрхийн хэм хэмжээтэй нийцэж байгаа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A61D469" w14:textId="77777777" w:rsidR="00C11896" w:rsidRDefault="00060E15">
            <w:pPr>
              <w:spacing w:line="240" w:lineRule="auto"/>
              <w:jc w:val="center"/>
              <w:rPr>
                <w:b/>
                <w:bCs/>
                <w:sz w:val="24"/>
                <w:szCs w:val="24"/>
              </w:rPr>
            </w:pP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61E957D"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E59B1FA" w14:textId="77777777" w:rsidR="00C11896" w:rsidRDefault="00060E15">
            <w:pPr>
              <w:spacing w:line="240" w:lineRule="auto"/>
              <w:jc w:val="both"/>
              <w:rPr>
                <w:sz w:val="24"/>
                <w:szCs w:val="24"/>
              </w:rPr>
            </w:pPr>
            <w:r>
              <w:rPr>
                <w:sz w:val="24"/>
                <w:szCs w:val="24"/>
              </w:rPr>
              <w:t xml:space="preserve"> </w:t>
            </w:r>
          </w:p>
        </w:tc>
      </w:tr>
      <w:tr w:rsidR="00C11896" w14:paraId="6FBA9116" w14:textId="77777777">
        <w:trPr>
          <w:trHeight w:val="49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1E4516E" w14:textId="77777777" w:rsidR="00C11896" w:rsidRDefault="00C11896">
            <w:pPr>
              <w:rPr>
                <w:b/>
                <w:bCs/>
                <w:sz w:val="18"/>
                <w:szCs w:val="18"/>
              </w:rPr>
            </w:pPr>
          </w:p>
        </w:tc>
        <w:tc>
          <w:tcPr>
            <w:tcW w:w="5685" w:type="dxa"/>
            <w:gridSpan w:val="3"/>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F14CF2B" w14:textId="77777777" w:rsidR="00C11896" w:rsidRDefault="00060E15">
            <w:pPr>
              <w:spacing w:line="240" w:lineRule="auto"/>
              <w:jc w:val="both"/>
              <w:rPr>
                <w:b/>
                <w:bCs/>
                <w:sz w:val="24"/>
                <w:szCs w:val="24"/>
              </w:rPr>
            </w:pPr>
            <w:r>
              <w:rPr>
                <w:b/>
                <w:bCs/>
                <w:sz w:val="24"/>
                <w:szCs w:val="24"/>
              </w:rPr>
              <w:t>1.2.Оролцоог хангах</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C5C65CF" w14:textId="77777777" w:rsidR="00C11896" w:rsidRDefault="00060E15">
            <w:pPr>
              <w:spacing w:line="240" w:lineRule="auto"/>
              <w:jc w:val="both"/>
              <w:rPr>
                <w:sz w:val="24"/>
                <w:szCs w:val="24"/>
              </w:rPr>
            </w:pPr>
            <w:r>
              <w:rPr>
                <w:sz w:val="24"/>
                <w:szCs w:val="24"/>
              </w:rPr>
              <w:t xml:space="preserve"> </w:t>
            </w:r>
          </w:p>
        </w:tc>
      </w:tr>
      <w:tr w:rsidR="00C11896" w14:paraId="0EF48F2B" w14:textId="77777777">
        <w:trPr>
          <w:trHeight w:val="115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35CDF7E"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CF6D131" w14:textId="77777777" w:rsidR="00C11896" w:rsidRDefault="00060E15">
            <w:pPr>
              <w:spacing w:line="240" w:lineRule="auto"/>
              <w:jc w:val="both"/>
              <w:rPr>
                <w:sz w:val="24"/>
                <w:szCs w:val="24"/>
              </w:rPr>
            </w:pPr>
            <w:r>
              <w:rPr>
                <w:sz w:val="24"/>
                <w:szCs w:val="24"/>
              </w:rPr>
              <w:t>1.2.1.Зохицуулалтын хувилбарыг сонгохдоо оролцоог хангасан эсэх, ялангуяа эмзэг бүлэг, цөөнхийн оролцох боломжийг бүрдүүлсэн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3C43EA3" w14:textId="77777777" w:rsidR="00C11896" w:rsidRDefault="00060E15">
            <w:pPr>
              <w:spacing w:line="240" w:lineRule="auto"/>
              <w:jc w:val="center"/>
              <w:rPr>
                <w:b/>
                <w:bCs/>
                <w:sz w:val="24"/>
                <w:szCs w:val="24"/>
              </w:rPr>
            </w:pP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AA3B42E"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5440EB2" w14:textId="77777777" w:rsidR="00C11896" w:rsidRDefault="00060E15">
            <w:pPr>
              <w:spacing w:line="240" w:lineRule="auto"/>
              <w:jc w:val="both"/>
              <w:rPr>
                <w:sz w:val="24"/>
                <w:szCs w:val="24"/>
              </w:rPr>
            </w:pPr>
            <w:r>
              <w:rPr>
                <w:sz w:val="24"/>
                <w:szCs w:val="24"/>
              </w:rPr>
              <w:t xml:space="preserve"> </w:t>
            </w:r>
          </w:p>
        </w:tc>
      </w:tr>
      <w:tr w:rsidR="00C11896" w14:paraId="67796538" w14:textId="77777777">
        <w:trPr>
          <w:trHeight w:val="148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725298E"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7B80A9F" w14:textId="77777777" w:rsidR="00C11896" w:rsidRDefault="00060E15">
            <w:pPr>
              <w:spacing w:line="240" w:lineRule="auto"/>
              <w:jc w:val="both"/>
              <w:rPr>
                <w:sz w:val="24"/>
                <w:szCs w:val="24"/>
              </w:rPr>
            </w:pPr>
            <w:r>
              <w:rPr>
                <w:sz w:val="24"/>
                <w:szCs w:val="24"/>
              </w:rPr>
              <w:t>1.2.2.Зохицуулалтыг бий болгосноор эрх, хууль ёсны ашиг сонирхол нь хөндөгдөж байгаа, эсхүл хөндөгдөж болзошгүй иргэдийг тодорхойлсон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A7C4E06" w14:textId="77777777" w:rsidR="00C11896" w:rsidRDefault="00060E15">
            <w:pPr>
              <w:spacing w:line="240" w:lineRule="auto"/>
              <w:jc w:val="center"/>
              <w:rPr>
                <w:b/>
                <w:bCs/>
                <w:sz w:val="24"/>
                <w:szCs w:val="24"/>
              </w:rPr>
            </w:pP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DCA3B56"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530F29" w14:textId="77777777" w:rsidR="00C11896" w:rsidRDefault="00060E15">
            <w:pPr>
              <w:spacing w:line="240" w:lineRule="auto"/>
              <w:jc w:val="both"/>
              <w:rPr>
                <w:sz w:val="24"/>
                <w:szCs w:val="24"/>
              </w:rPr>
            </w:pPr>
            <w:r>
              <w:rPr>
                <w:sz w:val="24"/>
                <w:szCs w:val="24"/>
              </w:rPr>
              <w:t xml:space="preserve"> </w:t>
            </w:r>
          </w:p>
        </w:tc>
      </w:tr>
      <w:tr w:rsidR="00C11896" w14:paraId="2762AAAD" w14:textId="77777777">
        <w:trPr>
          <w:trHeight w:val="82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72D0091" w14:textId="77777777" w:rsidR="00C11896" w:rsidRDefault="00C11896">
            <w:pPr>
              <w:rPr>
                <w:b/>
                <w:bCs/>
                <w:sz w:val="18"/>
                <w:szCs w:val="18"/>
              </w:rPr>
            </w:pPr>
          </w:p>
        </w:tc>
        <w:tc>
          <w:tcPr>
            <w:tcW w:w="5685" w:type="dxa"/>
            <w:gridSpan w:val="3"/>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47B91BE" w14:textId="77777777" w:rsidR="00C11896" w:rsidRDefault="00060E15">
            <w:pPr>
              <w:spacing w:line="240" w:lineRule="auto"/>
              <w:jc w:val="center"/>
              <w:rPr>
                <w:b/>
                <w:bCs/>
                <w:sz w:val="24"/>
                <w:szCs w:val="24"/>
              </w:rPr>
            </w:pPr>
            <w:r>
              <w:rPr>
                <w:b/>
                <w:bCs/>
                <w:sz w:val="24"/>
                <w:szCs w:val="24"/>
              </w:rPr>
              <w:t>1.3.Хууль дээдлэх зарчим ба сайн</w:t>
            </w:r>
          </w:p>
          <w:p w14:paraId="23930269" w14:textId="77777777" w:rsidR="00C11896" w:rsidRDefault="00060E15">
            <w:pPr>
              <w:spacing w:line="240" w:lineRule="auto"/>
              <w:jc w:val="center"/>
              <w:rPr>
                <w:b/>
                <w:bCs/>
                <w:sz w:val="24"/>
                <w:szCs w:val="24"/>
              </w:rPr>
            </w:pPr>
            <w:r>
              <w:rPr>
                <w:b/>
                <w:bCs/>
                <w:sz w:val="24"/>
                <w:szCs w:val="24"/>
              </w:rPr>
              <w:t xml:space="preserve"> засаглал, хариуцлага</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D04E8F" w14:textId="77777777" w:rsidR="00C11896" w:rsidRDefault="00060E15">
            <w:pPr>
              <w:spacing w:line="240" w:lineRule="auto"/>
              <w:jc w:val="both"/>
              <w:rPr>
                <w:sz w:val="24"/>
                <w:szCs w:val="24"/>
              </w:rPr>
            </w:pPr>
            <w:r>
              <w:rPr>
                <w:sz w:val="24"/>
                <w:szCs w:val="24"/>
              </w:rPr>
              <w:t xml:space="preserve"> </w:t>
            </w:r>
          </w:p>
        </w:tc>
      </w:tr>
      <w:tr w:rsidR="00C11896" w14:paraId="488BABB0" w14:textId="77777777">
        <w:trPr>
          <w:trHeight w:val="115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F3A89D0"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3C5B7AB" w14:textId="77777777" w:rsidR="00C11896" w:rsidRDefault="00060E15">
            <w:pPr>
              <w:spacing w:line="240" w:lineRule="auto"/>
              <w:jc w:val="both"/>
              <w:rPr>
                <w:sz w:val="24"/>
                <w:szCs w:val="24"/>
              </w:rPr>
            </w:pPr>
            <w:r>
              <w:rPr>
                <w:sz w:val="24"/>
                <w:szCs w:val="24"/>
              </w:rPr>
              <w:t>1.3.1.Зохицуулалтыг бий болгосноор хүний эрхийг хөхиүлэн дэмжих, хангах, хамгаалах явцад ахиц дэвшил гарах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324036B" w14:textId="77777777" w:rsidR="00C11896" w:rsidRDefault="00060E15">
            <w:pPr>
              <w:spacing w:line="240" w:lineRule="auto"/>
              <w:jc w:val="center"/>
              <w:rPr>
                <w:b/>
                <w:bCs/>
                <w:sz w:val="24"/>
                <w:szCs w:val="24"/>
              </w:rPr>
            </w:pP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7A41A13"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8954EB" w14:textId="77777777" w:rsidR="00C11896" w:rsidRDefault="00060E15">
            <w:pPr>
              <w:spacing w:line="240" w:lineRule="auto"/>
              <w:jc w:val="both"/>
              <w:rPr>
                <w:sz w:val="24"/>
                <w:szCs w:val="24"/>
              </w:rPr>
            </w:pPr>
            <w:r>
              <w:rPr>
                <w:sz w:val="24"/>
                <w:szCs w:val="24"/>
              </w:rPr>
              <w:t xml:space="preserve"> </w:t>
            </w:r>
          </w:p>
        </w:tc>
      </w:tr>
      <w:tr w:rsidR="00C11896" w14:paraId="2ABC55A8" w14:textId="77777777">
        <w:trPr>
          <w:trHeight w:val="148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1466391"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4668957" w14:textId="77777777" w:rsidR="00C11896" w:rsidRDefault="00060E15">
            <w:pPr>
              <w:spacing w:line="240" w:lineRule="auto"/>
              <w:jc w:val="both"/>
              <w:rPr>
                <w:sz w:val="24"/>
                <w:szCs w:val="24"/>
              </w:rPr>
            </w:pPr>
            <w:r>
              <w:rPr>
                <w:sz w:val="24"/>
                <w:szCs w:val="24"/>
              </w:rPr>
              <w:t>1.3.2.Зохицуулалтын хувилбар нь хүний эрхийн Монгол Улсын олон улсын гэрээ, хүний эрхийг хамгаалах механизмийн талаар НҮБ-аас өгсөн зөвлөмжид нийцэж байгаа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CAFBC61" w14:textId="77777777" w:rsidR="00C11896" w:rsidRDefault="00060E15">
            <w:pPr>
              <w:spacing w:line="240" w:lineRule="auto"/>
              <w:jc w:val="center"/>
              <w:rPr>
                <w:b/>
                <w:bCs/>
                <w:sz w:val="24"/>
                <w:szCs w:val="24"/>
              </w:rPr>
            </w:pP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CDA8CC3" w14:textId="77777777" w:rsidR="00C11896" w:rsidRDefault="00060E15">
            <w:pPr>
              <w:spacing w:line="240" w:lineRule="auto"/>
              <w:jc w:val="center"/>
              <w:rPr>
                <w:sz w:val="24"/>
                <w:szCs w:val="24"/>
              </w:rPr>
            </w:pPr>
            <w:r>
              <w:rPr>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756DF2C" w14:textId="77777777" w:rsidR="00C11896" w:rsidRDefault="00060E15">
            <w:pPr>
              <w:spacing w:line="240" w:lineRule="auto"/>
              <w:jc w:val="both"/>
              <w:rPr>
                <w:sz w:val="24"/>
                <w:szCs w:val="24"/>
              </w:rPr>
            </w:pPr>
            <w:r>
              <w:rPr>
                <w:sz w:val="24"/>
                <w:szCs w:val="24"/>
              </w:rPr>
              <w:t xml:space="preserve"> </w:t>
            </w:r>
          </w:p>
        </w:tc>
      </w:tr>
      <w:tr w:rsidR="00C11896" w14:paraId="4B0CA099" w14:textId="77777777">
        <w:trPr>
          <w:trHeight w:val="82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62ECA20"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C0CFB07" w14:textId="77777777" w:rsidR="00C11896" w:rsidRDefault="00060E15">
            <w:pPr>
              <w:spacing w:line="240" w:lineRule="auto"/>
              <w:jc w:val="both"/>
              <w:rPr>
                <w:sz w:val="24"/>
                <w:szCs w:val="24"/>
              </w:rPr>
            </w:pPr>
            <w:r>
              <w:rPr>
                <w:sz w:val="24"/>
                <w:szCs w:val="24"/>
              </w:rPr>
              <w:t>1.3.3.Хүний эрхийг зөрчигчдөд хүлээлгэх хариуцлагыг тусгах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07075F" w14:textId="77777777" w:rsidR="00C11896" w:rsidRDefault="00060E15">
            <w:pPr>
              <w:spacing w:line="240" w:lineRule="auto"/>
              <w:jc w:val="center"/>
              <w:rPr>
                <w:b/>
                <w:bCs/>
                <w:sz w:val="24"/>
                <w:szCs w:val="24"/>
              </w:rPr>
            </w:pPr>
            <w:r>
              <w:rPr>
                <w:sz w:val="24"/>
                <w:szCs w:val="24"/>
              </w:rPr>
              <w:t xml:space="preserve"> </w:t>
            </w: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DB29A75"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7DC5744" w14:textId="77777777" w:rsidR="00C11896" w:rsidRDefault="00060E15">
            <w:pPr>
              <w:spacing w:line="240" w:lineRule="auto"/>
              <w:jc w:val="both"/>
              <w:rPr>
                <w:sz w:val="24"/>
                <w:szCs w:val="24"/>
              </w:rPr>
            </w:pPr>
            <w:r>
              <w:rPr>
                <w:sz w:val="24"/>
                <w:szCs w:val="24"/>
              </w:rPr>
              <w:t xml:space="preserve"> </w:t>
            </w:r>
          </w:p>
        </w:tc>
      </w:tr>
      <w:tr w:rsidR="00C11896" w14:paraId="178511E3" w14:textId="77777777">
        <w:trPr>
          <w:trHeight w:val="1155"/>
        </w:trPr>
        <w:tc>
          <w:tcPr>
            <w:tcW w:w="207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E79DFB4" w14:textId="77777777" w:rsidR="00C11896" w:rsidRDefault="00060E15">
            <w:pPr>
              <w:spacing w:line="240" w:lineRule="auto"/>
              <w:jc w:val="both"/>
              <w:rPr>
                <w:b/>
                <w:bCs/>
                <w:sz w:val="24"/>
                <w:szCs w:val="24"/>
              </w:rPr>
            </w:pPr>
            <w:r>
              <w:rPr>
                <w:b/>
                <w:bCs/>
                <w:sz w:val="24"/>
                <w:szCs w:val="24"/>
              </w:rPr>
              <w:t>2.Хүний эрхийг</w:t>
            </w:r>
          </w:p>
          <w:p w14:paraId="6487D93A" w14:textId="77777777" w:rsidR="00C11896" w:rsidRDefault="00060E15">
            <w:pPr>
              <w:spacing w:line="240" w:lineRule="auto"/>
              <w:jc w:val="both"/>
              <w:rPr>
                <w:b/>
                <w:bCs/>
                <w:sz w:val="24"/>
                <w:szCs w:val="24"/>
              </w:rPr>
            </w:pPr>
            <w:r>
              <w:rPr>
                <w:b/>
                <w:bCs/>
                <w:sz w:val="24"/>
                <w:szCs w:val="24"/>
              </w:rPr>
              <w:t>хязгаарласан зохицуулалт агуулсан эсэх</w:t>
            </w: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AA561EF" w14:textId="77777777" w:rsidR="00C11896" w:rsidRDefault="00060E15">
            <w:pPr>
              <w:spacing w:line="240" w:lineRule="auto"/>
              <w:jc w:val="both"/>
              <w:rPr>
                <w:sz w:val="24"/>
                <w:szCs w:val="24"/>
              </w:rPr>
            </w:pPr>
            <w:r>
              <w:rPr>
                <w:sz w:val="24"/>
                <w:szCs w:val="24"/>
              </w:rPr>
              <w:t>2.1.Зохицуулалт нь хүний эрхийг хязгаарлах тохиолдолд энэ нь хууль ёсны ашиг сонирхолд нийцсэн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5AADBD3"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6C00ADD"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06D98A0" w14:textId="77777777" w:rsidR="00C11896" w:rsidRDefault="00C11896">
            <w:pPr>
              <w:spacing w:line="240" w:lineRule="auto"/>
              <w:jc w:val="both"/>
              <w:rPr>
                <w:sz w:val="24"/>
                <w:szCs w:val="24"/>
              </w:rPr>
            </w:pPr>
          </w:p>
        </w:tc>
      </w:tr>
      <w:tr w:rsidR="00C11896" w14:paraId="18442F92" w14:textId="77777777">
        <w:trPr>
          <w:trHeight w:val="690"/>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70BEA2F"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F23FA2B" w14:textId="77777777" w:rsidR="00C11896" w:rsidRDefault="00060E15">
            <w:pPr>
              <w:spacing w:line="240" w:lineRule="auto"/>
              <w:jc w:val="both"/>
              <w:rPr>
                <w:sz w:val="24"/>
                <w:szCs w:val="24"/>
              </w:rPr>
            </w:pPr>
            <w:r>
              <w:rPr>
                <w:sz w:val="24"/>
                <w:szCs w:val="24"/>
              </w:rPr>
              <w:t>2.2.Хязгаарлалт тогтоох нь зайлшгүй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412F72" w14:textId="77777777" w:rsidR="00C11896" w:rsidRDefault="00060E15">
            <w:pPr>
              <w:spacing w:line="240" w:lineRule="auto"/>
              <w:jc w:val="center"/>
              <w:rPr>
                <w:b/>
                <w:bCs/>
                <w:sz w:val="24"/>
                <w:szCs w:val="24"/>
              </w:rPr>
            </w:pPr>
            <w:r>
              <w:rPr>
                <w:sz w:val="24"/>
                <w:szCs w:val="24"/>
              </w:rPr>
              <w:t xml:space="preserve"> </w:t>
            </w: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9C5EA81"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8C21249" w14:textId="77777777" w:rsidR="00C11896" w:rsidRDefault="00060E15">
            <w:pPr>
              <w:spacing w:line="240" w:lineRule="auto"/>
              <w:jc w:val="both"/>
              <w:rPr>
                <w:sz w:val="24"/>
                <w:szCs w:val="24"/>
              </w:rPr>
            </w:pPr>
            <w:r>
              <w:rPr>
                <w:sz w:val="24"/>
                <w:szCs w:val="24"/>
              </w:rPr>
              <w:t xml:space="preserve"> </w:t>
            </w:r>
          </w:p>
        </w:tc>
      </w:tr>
      <w:tr w:rsidR="00C11896" w14:paraId="22097965" w14:textId="77777777">
        <w:trPr>
          <w:trHeight w:val="825"/>
        </w:trPr>
        <w:tc>
          <w:tcPr>
            <w:tcW w:w="207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AE1BE99" w14:textId="77777777" w:rsidR="00C11896" w:rsidRDefault="00060E15">
            <w:pPr>
              <w:spacing w:line="240" w:lineRule="auto"/>
              <w:jc w:val="both"/>
              <w:rPr>
                <w:b/>
                <w:bCs/>
                <w:sz w:val="24"/>
                <w:szCs w:val="24"/>
              </w:rPr>
            </w:pPr>
            <w:r>
              <w:rPr>
                <w:b/>
                <w:bCs/>
                <w:sz w:val="24"/>
                <w:szCs w:val="24"/>
              </w:rPr>
              <w:t xml:space="preserve">3.Эрх агуулагч </w:t>
            </w:r>
            <w:hyperlink r:id="rId7" w:anchor="_ftn8">
              <w:r>
                <w:rPr>
                  <w:b/>
                  <w:bCs/>
                  <w:sz w:val="24"/>
                  <w:szCs w:val="24"/>
                </w:rPr>
                <w:t>[8]</w:t>
              </w:r>
            </w:hyperlink>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1599CCC" w14:textId="77777777" w:rsidR="00C11896" w:rsidRDefault="00060E15">
            <w:pPr>
              <w:spacing w:line="240" w:lineRule="auto"/>
              <w:jc w:val="both"/>
              <w:rPr>
                <w:sz w:val="24"/>
                <w:szCs w:val="24"/>
              </w:rPr>
            </w:pPr>
            <w:r>
              <w:rPr>
                <w:sz w:val="24"/>
                <w:szCs w:val="24"/>
              </w:rPr>
              <w:t xml:space="preserve"> 3.1.Зохицуулалтын хувилбарт хамаарах бүлгүүд буюу эрх агуулагчдыг тодорхойлсон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5E0EDD7" w14:textId="77777777" w:rsidR="00C11896" w:rsidRDefault="00060E15">
            <w:pPr>
              <w:spacing w:line="240" w:lineRule="auto"/>
              <w:jc w:val="center"/>
              <w:rPr>
                <w:b/>
                <w:bCs/>
                <w:sz w:val="24"/>
                <w:szCs w:val="24"/>
              </w:rPr>
            </w:pPr>
            <w:r>
              <w:rPr>
                <w:sz w:val="24"/>
                <w:szCs w:val="24"/>
              </w:rPr>
              <w:t xml:space="preserve"> </w:t>
            </w:r>
            <w:r>
              <w:rPr>
                <w:b/>
                <w:bCs/>
                <w:sz w:val="24"/>
                <w:szCs w:val="24"/>
              </w:rPr>
              <w:t>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1111FA2"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8F74B1D" w14:textId="77777777" w:rsidR="00C11896" w:rsidRDefault="00060E15">
            <w:pPr>
              <w:spacing w:line="240" w:lineRule="auto"/>
              <w:jc w:val="both"/>
              <w:rPr>
                <w:sz w:val="24"/>
                <w:szCs w:val="24"/>
              </w:rPr>
            </w:pPr>
            <w:r>
              <w:rPr>
                <w:sz w:val="24"/>
                <w:szCs w:val="24"/>
              </w:rPr>
              <w:t xml:space="preserve"> </w:t>
            </w:r>
          </w:p>
        </w:tc>
      </w:tr>
      <w:tr w:rsidR="00C11896" w14:paraId="03696B27" w14:textId="77777777">
        <w:trPr>
          <w:trHeight w:val="82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082D3B5"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600B38D" w14:textId="77777777" w:rsidR="00C11896" w:rsidRDefault="00060E15">
            <w:pPr>
              <w:spacing w:line="240" w:lineRule="auto"/>
              <w:jc w:val="both"/>
              <w:rPr>
                <w:sz w:val="24"/>
                <w:szCs w:val="24"/>
              </w:rPr>
            </w:pPr>
            <w:r>
              <w:rPr>
                <w:sz w:val="24"/>
                <w:szCs w:val="24"/>
              </w:rPr>
              <w:t>3.2.Эрх агуулагчдыг эмзэг байдлаар нь ялгаж тодорхойлсон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3F4F82C"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7E1828E"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5A61DF" w14:textId="77777777" w:rsidR="00C11896" w:rsidRDefault="00060E15">
            <w:pPr>
              <w:spacing w:line="240" w:lineRule="auto"/>
              <w:jc w:val="both"/>
              <w:rPr>
                <w:sz w:val="24"/>
                <w:szCs w:val="24"/>
              </w:rPr>
            </w:pPr>
            <w:r>
              <w:rPr>
                <w:sz w:val="24"/>
                <w:szCs w:val="24"/>
              </w:rPr>
              <w:t xml:space="preserve"> </w:t>
            </w:r>
          </w:p>
        </w:tc>
      </w:tr>
      <w:tr w:rsidR="00C11896" w14:paraId="0D63567B" w14:textId="77777777">
        <w:trPr>
          <w:trHeight w:val="115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E40610D"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6D829AB" w14:textId="77777777" w:rsidR="00C11896" w:rsidRDefault="00060E15">
            <w:pPr>
              <w:spacing w:line="240" w:lineRule="auto"/>
              <w:jc w:val="both"/>
              <w:rPr>
                <w:sz w:val="24"/>
                <w:szCs w:val="24"/>
              </w:rPr>
            </w:pPr>
            <w:r>
              <w:rPr>
                <w:sz w:val="24"/>
                <w:szCs w:val="24"/>
              </w:rPr>
              <w:t>3.3.Зохицуулалтын хувилбар нь энэхүү эмзэг бүлгийн нөхцөл байдлыг харгалзан үзэж, тэдний эмзэг байдлыг дээрдүүлэхэд чиглэсэн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DC3359A"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4EC1C6E"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10B6660" w14:textId="77777777" w:rsidR="00C11896" w:rsidRDefault="00060E15">
            <w:pPr>
              <w:spacing w:line="240" w:lineRule="auto"/>
              <w:jc w:val="both"/>
              <w:rPr>
                <w:sz w:val="24"/>
                <w:szCs w:val="24"/>
              </w:rPr>
            </w:pPr>
            <w:r>
              <w:rPr>
                <w:sz w:val="24"/>
                <w:szCs w:val="24"/>
              </w:rPr>
              <w:t xml:space="preserve"> </w:t>
            </w:r>
          </w:p>
        </w:tc>
      </w:tr>
      <w:tr w:rsidR="00C11896" w14:paraId="4806DC71" w14:textId="77777777">
        <w:trPr>
          <w:trHeight w:val="181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6F96BD9"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9AB4265" w14:textId="77777777" w:rsidR="00C11896" w:rsidRDefault="00060E15">
            <w:pPr>
              <w:spacing w:line="240" w:lineRule="auto"/>
              <w:jc w:val="both"/>
              <w:rPr>
                <w:sz w:val="24"/>
                <w:szCs w:val="24"/>
              </w:rPr>
            </w:pPr>
            <w:r>
              <w:rPr>
                <w:sz w:val="24"/>
                <w:szCs w:val="24"/>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A1ED902" w14:textId="77777777" w:rsidR="00C11896" w:rsidRDefault="00060E15">
            <w:pPr>
              <w:spacing w:line="240" w:lineRule="auto"/>
              <w:jc w:val="center"/>
              <w:rPr>
                <w:sz w:val="24"/>
                <w:szCs w:val="24"/>
              </w:rPr>
            </w:pPr>
            <w:r>
              <w:rPr>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C780408" w14:textId="77777777" w:rsidR="00C11896" w:rsidRDefault="00060E15">
            <w:pPr>
              <w:spacing w:line="240" w:lineRule="auto"/>
              <w:jc w:val="center"/>
              <w:rPr>
                <w:b/>
                <w:bCs/>
                <w:sz w:val="24"/>
                <w:szCs w:val="24"/>
              </w:rPr>
            </w:pPr>
            <w:r>
              <w:rPr>
                <w:sz w:val="24"/>
                <w:szCs w:val="24"/>
              </w:rPr>
              <w:t xml:space="preserve"> </w:t>
            </w:r>
            <w:r>
              <w:rPr>
                <w:b/>
                <w:bCs/>
                <w:sz w:val="24"/>
                <w:szCs w:val="24"/>
              </w:rPr>
              <w:t>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33F8CBC" w14:textId="77777777" w:rsidR="00C11896" w:rsidRDefault="00060E15">
            <w:pPr>
              <w:spacing w:line="240" w:lineRule="auto"/>
              <w:jc w:val="both"/>
              <w:rPr>
                <w:sz w:val="24"/>
                <w:szCs w:val="24"/>
              </w:rPr>
            </w:pPr>
            <w:r>
              <w:rPr>
                <w:sz w:val="24"/>
                <w:szCs w:val="24"/>
              </w:rPr>
              <w:t xml:space="preserve"> </w:t>
            </w:r>
          </w:p>
        </w:tc>
      </w:tr>
      <w:tr w:rsidR="00C11896" w14:paraId="224181ED" w14:textId="77777777">
        <w:trPr>
          <w:trHeight w:val="690"/>
        </w:trPr>
        <w:tc>
          <w:tcPr>
            <w:tcW w:w="20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A43B437" w14:textId="77777777" w:rsidR="00C11896" w:rsidRDefault="00060E15">
            <w:pPr>
              <w:spacing w:line="240" w:lineRule="auto"/>
              <w:jc w:val="both"/>
              <w:rPr>
                <w:b/>
                <w:bCs/>
                <w:sz w:val="24"/>
                <w:szCs w:val="24"/>
              </w:rPr>
            </w:pPr>
            <w:r>
              <w:rPr>
                <w:b/>
                <w:bCs/>
                <w:sz w:val="24"/>
                <w:szCs w:val="24"/>
              </w:rPr>
              <w:t xml:space="preserve">4.Үүрэг хүлээгч </w:t>
            </w:r>
            <w:hyperlink r:id="rId8" w:anchor="_ftn9">
              <w:r>
                <w:rPr>
                  <w:b/>
                  <w:bCs/>
                  <w:sz w:val="24"/>
                  <w:szCs w:val="24"/>
                </w:rPr>
                <w:t>[9]</w:t>
              </w:r>
            </w:hyperlink>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6581AB" w14:textId="77777777" w:rsidR="00C11896" w:rsidRDefault="00060E15">
            <w:pPr>
              <w:spacing w:line="240" w:lineRule="auto"/>
              <w:jc w:val="both"/>
              <w:rPr>
                <w:sz w:val="24"/>
                <w:szCs w:val="24"/>
              </w:rPr>
            </w:pPr>
            <w:r>
              <w:rPr>
                <w:sz w:val="24"/>
                <w:szCs w:val="24"/>
              </w:rPr>
              <w:t>4.1.Үүрэг хүлээгчдийг тодорхойлсон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B2C2EE0"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0F123A"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3B2685" w14:textId="77777777" w:rsidR="00C11896" w:rsidRDefault="00060E15">
            <w:pPr>
              <w:spacing w:line="240" w:lineRule="auto"/>
              <w:jc w:val="both"/>
              <w:rPr>
                <w:sz w:val="24"/>
                <w:szCs w:val="24"/>
              </w:rPr>
            </w:pPr>
            <w:r>
              <w:rPr>
                <w:sz w:val="24"/>
                <w:szCs w:val="24"/>
              </w:rPr>
              <w:t xml:space="preserve"> </w:t>
            </w:r>
          </w:p>
        </w:tc>
      </w:tr>
      <w:tr w:rsidR="00C11896" w14:paraId="381F7573" w14:textId="77777777">
        <w:trPr>
          <w:trHeight w:val="690"/>
        </w:trPr>
        <w:tc>
          <w:tcPr>
            <w:tcW w:w="207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622311F" w14:textId="77777777" w:rsidR="00C11896" w:rsidRDefault="00060E15">
            <w:pPr>
              <w:spacing w:line="240" w:lineRule="auto"/>
              <w:jc w:val="both"/>
              <w:rPr>
                <w:b/>
                <w:bCs/>
                <w:sz w:val="24"/>
                <w:szCs w:val="24"/>
              </w:rPr>
            </w:pPr>
            <w:r>
              <w:rPr>
                <w:b/>
                <w:bCs/>
                <w:sz w:val="24"/>
                <w:szCs w:val="24"/>
              </w:rPr>
              <w:t>5.Жендэрийн</w:t>
            </w:r>
          </w:p>
          <w:p w14:paraId="28C34BCE" w14:textId="77777777" w:rsidR="00C11896" w:rsidRDefault="00060E15">
            <w:pPr>
              <w:spacing w:line="240" w:lineRule="auto"/>
              <w:jc w:val="both"/>
              <w:rPr>
                <w:b/>
                <w:bCs/>
                <w:sz w:val="24"/>
                <w:szCs w:val="24"/>
              </w:rPr>
            </w:pPr>
            <w:r>
              <w:rPr>
                <w:b/>
                <w:bCs/>
                <w:sz w:val="24"/>
                <w:szCs w:val="24"/>
              </w:rPr>
              <w:t>эрх тэгш байдлыг хангах тухай хуульд нийцүүлсэн эсэх</w:t>
            </w: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73FD3A2" w14:textId="77777777" w:rsidR="00C11896" w:rsidRDefault="00060E15">
            <w:pPr>
              <w:spacing w:line="240" w:lineRule="auto"/>
              <w:jc w:val="both"/>
              <w:rPr>
                <w:sz w:val="24"/>
                <w:szCs w:val="24"/>
              </w:rPr>
            </w:pPr>
            <w:r>
              <w:rPr>
                <w:sz w:val="24"/>
                <w:szCs w:val="24"/>
              </w:rPr>
              <w:t>5.1.Жендэрийн үзэл баримтлалыг тусгасан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6A6D7BA"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9AEC74D"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1208872" w14:textId="77777777" w:rsidR="00C11896" w:rsidRDefault="00060E15">
            <w:pPr>
              <w:spacing w:line="240" w:lineRule="auto"/>
              <w:jc w:val="both"/>
              <w:rPr>
                <w:sz w:val="24"/>
                <w:szCs w:val="24"/>
              </w:rPr>
            </w:pPr>
            <w:r>
              <w:rPr>
                <w:sz w:val="24"/>
                <w:szCs w:val="24"/>
              </w:rPr>
              <w:t xml:space="preserve"> </w:t>
            </w:r>
          </w:p>
        </w:tc>
      </w:tr>
      <w:tr w:rsidR="00C11896" w14:paraId="01F017FE" w14:textId="77777777">
        <w:trPr>
          <w:trHeight w:val="1155"/>
        </w:trPr>
        <w:tc>
          <w:tcPr>
            <w:tcW w:w="207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9E9962B" w14:textId="77777777" w:rsidR="00C11896" w:rsidRDefault="00C11896">
            <w:pPr>
              <w:rPr>
                <w:b/>
                <w:bCs/>
                <w:sz w:val="18"/>
                <w:szCs w:val="18"/>
              </w:rPr>
            </w:pPr>
          </w:p>
        </w:tc>
        <w:tc>
          <w:tcPr>
            <w:tcW w:w="35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32BDDA" w14:textId="77777777" w:rsidR="00C11896" w:rsidRDefault="00060E15">
            <w:pPr>
              <w:spacing w:line="240" w:lineRule="auto"/>
              <w:jc w:val="both"/>
              <w:rPr>
                <w:sz w:val="24"/>
                <w:szCs w:val="24"/>
              </w:rPr>
            </w:pPr>
            <w:r>
              <w:rPr>
                <w:sz w:val="24"/>
                <w:szCs w:val="24"/>
              </w:rPr>
              <w:t>5.2.Эрэгтэй, эмэгтэй хүний тэгш эрх, тэгш боломж, тэгш хандлагын баталгааг бүрдүүлэх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2A9F996" w14:textId="77777777" w:rsidR="00C11896" w:rsidRDefault="00060E15">
            <w:pPr>
              <w:spacing w:line="240" w:lineRule="auto"/>
              <w:jc w:val="center"/>
              <w:rPr>
                <w:b/>
                <w:bCs/>
                <w:sz w:val="24"/>
                <w:szCs w:val="24"/>
              </w:rPr>
            </w:pPr>
            <w:r>
              <w:rPr>
                <w:b/>
                <w:bCs/>
                <w:sz w:val="24"/>
                <w:szCs w:val="24"/>
              </w:rPr>
              <w:t xml:space="preserve"> Тийм</w:t>
            </w:r>
          </w:p>
        </w:tc>
        <w:tc>
          <w:tcPr>
            <w:tcW w:w="109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DD8BB79" w14:textId="77777777" w:rsidR="00C11896" w:rsidRDefault="00060E15">
            <w:pPr>
              <w:spacing w:line="240" w:lineRule="auto"/>
              <w:jc w:val="center"/>
              <w:rPr>
                <w:sz w:val="24"/>
                <w:szCs w:val="24"/>
              </w:rPr>
            </w:pPr>
            <w:r>
              <w:rPr>
                <w:sz w:val="24"/>
                <w:szCs w:val="24"/>
              </w:rPr>
              <w:t xml:space="preserve"> Үгүй</w:t>
            </w:r>
          </w:p>
        </w:tc>
        <w:tc>
          <w:tcPr>
            <w:tcW w:w="202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E9CD6FB" w14:textId="77777777" w:rsidR="00C11896" w:rsidRDefault="00060E15">
            <w:pPr>
              <w:spacing w:line="240" w:lineRule="auto"/>
              <w:jc w:val="both"/>
              <w:rPr>
                <w:sz w:val="24"/>
                <w:szCs w:val="24"/>
              </w:rPr>
            </w:pPr>
            <w:r>
              <w:rPr>
                <w:sz w:val="24"/>
                <w:szCs w:val="24"/>
              </w:rPr>
              <w:t xml:space="preserve"> </w:t>
            </w:r>
          </w:p>
        </w:tc>
      </w:tr>
    </w:tbl>
    <w:p w14:paraId="72D51AF6" w14:textId="77777777" w:rsidR="00C11896" w:rsidRDefault="00060E15">
      <w:pPr>
        <w:shd w:val="clear" w:color="auto" w:fill="FFFFFF"/>
        <w:spacing w:line="240" w:lineRule="auto"/>
        <w:jc w:val="both"/>
        <w:rPr>
          <w:sz w:val="24"/>
          <w:szCs w:val="24"/>
        </w:rPr>
      </w:pPr>
      <w:r>
        <w:rPr>
          <w:sz w:val="24"/>
          <w:szCs w:val="24"/>
        </w:rPr>
        <w:t xml:space="preserve"> </w:t>
      </w:r>
    </w:p>
    <w:p w14:paraId="747853F4" w14:textId="77777777" w:rsidR="00C11896" w:rsidRDefault="00C11896">
      <w:pPr>
        <w:shd w:val="clear" w:color="auto" w:fill="FFFFFF"/>
        <w:spacing w:line="240" w:lineRule="auto"/>
        <w:jc w:val="both"/>
        <w:rPr>
          <w:color w:val="333333"/>
          <w:sz w:val="24"/>
          <w:szCs w:val="24"/>
        </w:rPr>
      </w:pPr>
    </w:p>
    <w:p w14:paraId="4739A543" w14:textId="77777777" w:rsidR="00C11896" w:rsidRDefault="00060E15">
      <w:pPr>
        <w:shd w:val="clear" w:color="auto" w:fill="FFFFFF"/>
        <w:spacing w:line="240" w:lineRule="auto"/>
        <w:ind w:right="-607"/>
        <w:jc w:val="right"/>
        <w:rPr>
          <w:sz w:val="24"/>
          <w:szCs w:val="24"/>
        </w:rPr>
      </w:pPr>
      <w:r>
        <w:rPr>
          <w:color w:val="333333"/>
          <w:sz w:val="24"/>
          <w:szCs w:val="24"/>
        </w:rPr>
        <w:t xml:space="preserve">         </w:t>
      </w:r>
      <w:r>
        <w:rPr>
          <w:color w:val="333333"/>
          <w:sz w:val="24"/>
          <w:szCs w:val="24"/>
        </w:rPr>
        <w:tab/>
      </w:r>
      <w:r>
        <w:rPr>
          <w:sz w:val="24"/>
          <w:szCs w:val="24"/>
        </w:rPr>
        <w:tab/>
        <w:t xml:space="preserve"> Хүснэгт 2</w:t>
      </w:r>
    </w:p>
    <w:p w14:paraId="0985CB4B" w14:textId="77777777" w:rsidR="00C11896" w:rsidRDefault="00060E15">
      <w:pPr>
        <w:shd w:val="clear" w:color="auto" w:fill="FFFFFF"/>
        <w:spacing w:line="240" w:lineRule="auto"/>
        <w:jc w:val="both"/>
        <w:rPr>
          <w:sz w:val="24"/>
          <w:szCs w:val="24"/>
        </w:rPr>
      </w:pPr>
      <w:r>
        <w:rPr>
          <w:sz w:val="24"/>
          <w:szCs w:val="24"/>
        </w:rPr>
        <w:t xml:space="preserve"> </w:t>
      </w:r>
    </w:p>
    <w:p w14:paraId="6CD4A874" w14:textId="77777777" w:rsidR="00C11896" w:rsidRDefault="00C11896">
      <w:pPr>
        <w:shd w:val="clear" w:color="auto" w:fill="FFFFFF"/>
        <w:spacing w:line="240" w:lineRule="auto"/>
        <w:jc w:val="both"/>
        <w:rPr>
          <w:sz w:val="24"/>
          <w:szCs w:val="24"/>
        </w:rPr>
      </w:pPr>
    </w:p>
    <w:p w14:paraId="354F4A6D" w14:textId="77777777" w:rsidR="00C11896" w:rsidRDefault="00060E15">
      <w:pPr>
        <w:shd w:val="clear" w:color="auto" w:fill="FFFFFF"/>
        <w:spacing w:line="240" w:lineRule="auto"/>
        <w:jc w:val="center"/>
        <w:rPr>
          <w:b/>
          <w:bCs/>
          <w:sz w:val="24"/>
          <w:szCs w:val="24"/>
        </w:rPr>
      </w:pPr>
      <w:r>
        <w:rPr>
          <w:b/>
          <w:bCs/>
          <w:sz w:val="24"/>
          <w:szCs w:val="24"/>
        </w:rPr>
        <w:t xml:space="preserve">        ЭДИЙН ЗАСАГТ ҮЗҮҮЛЭХ ҮР НӨЛӨӨ</w:t>
      </w:r>
    </w:p>
    <w:p w14:paraId="3DE6FACF" w14:textId="77777777" w:rsidR="00C11896" w:rsidRDefault="00060E15">
      <w:pPr>
        <w:shd w:val="clear" w:color="auto" w:fill="FFFFFF"/>
        <w:spacing w:line="240" w:lineRule="auto"/>
        <w:jc w:val="both"/>
        <w:rPr>
          <w:sz w:val="24"/>
          <w:szCs w:val="24"/>
        </w:rPr>
      </w:pPr>
      <w:r>
        <w:rPr>
          <w:color w:val="333333"/>
          <w:sz w:val="24"/>
          <w:szCs w:val="24"/>
        </w:rPr>
        <w:t xml:space="preserve"> </w:t>
      </w:r>
    </w:p>
    <w:tbl>
      <w:tblPr>
        <w:tblStyle w:val="a0"/>
        <w:tblW w:w="976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75"/>
        <w:gridCol w:w="3750"/>
        <w:gridCol w:w="1005"/>
        <w:gridCol w:w="1170"/>
        <w:gridCol w:w="1965"/>
      </w:tblGrid>
      <w:tr w:rsidR="00C11896" w14:paraId="59933AB9" w14:textId="77777777">
        <w:trPr>
          <w:trHeight w:val="1155"/>
        </w:trPr>
        <w:tc>
          <w:tcPr>
            <w:tcW w:w="1875" w:type="dxa"/>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6130AE6A" w14:textId="77777777" w:rsidR="00C11896" w:rsidRDefault="00C11896">
            <w:pPr>
              <w:spacing w:line="240" w:lineRule="auto"/>
              <w:jc w:val="center"/>
              <w:rPr>
                <w:b/>
                <w:bCs/>
                <w:sz w:val="24"/>
                <w:szCs w:val="24"/>
              </w:rPr>
            </w:pPr>
          </w:p>
          <w:p w14:paraId="23A002D5" w14:textId="77777777" w:rsidR="00C11896" w:rsidRDefault="00060E15">
            <w:pPr>
              <w:spacing w:line="240" w:lineRule="auto"/>
              <w:jc w:val="center"/>
              <w:rPr>
                <w:b/>
                <w:bCs/>
                <w:sz w:val="24"/>
                <w:szCs w:val="24"/>
              </w:rPr>
            </w:pPr>
            <w:r>
              <w:rPr>
                <w:b/>
                <w:bCs/>
                <w:sz w:val="24"/>
                <w:szCs w:val="24"/>
              </w:rPr>
              <w:t>Үзүүлэх үр</w:t>
            </w:r>
          </w:p>
          <w:p w14:paraId="4C99758D" w14:textId="77777777" w:rsidR="00C11896" w:rsidRDefault="00060E15">
            <w:pPr>
              <w:spacing w:line="240" w:lineRule="auto"/>
              <w:jc w:val="center"/>
              <w:rPr>
                <w:b/>
                <w:bCs/>
                <w:sz w:val="24"/>
                <w:szCs w:val="24"/>
              </w:rPr>
            </w:pPr>
            <w:r>
              <w:rPr>
                <w:b/>
                <w:bCs/>
                <w:sz w:val="24"/>
                <w:szCs w:val="24"/>
              </w:rPr>
              <w:t>нөлөө</w:t>
            </w:r>
          </w:p>
        </w:tc>
        <w:tc>
          <w:tcPr>
            <w:tcW w:w="3750" w:type="dxa"/>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363F89B3" w14:textId="77777777" w:rsidR="00C11896" w:rsidRDefault="00060E15">
            <w:pPr>
              <w:spacing w:line="240" w:lineRule="auto"/>
              <w:jc w:val="center"/>
              <w:rPr>
                <w:b/>
                <w:bCs/>
                <w:sz w:val="24"/>
                <w:szCs w:val="24"/>
              </w:rPr>
            </w:pPr>
            <w:r>
              <w:rPr>
                <w:b/>
                <w:bCs/>
                <w:sz w:val="24"/>
                <w:szCs w:val="24"/>
              </w:rPr>
              <w:t xml:space="preserve"> </w:t>
            </w:r>
          </w:p>
          <w:p w14:paraId="3E926BF3" w14:textId="77777777" w:rsidR="00C11896" w:rsidRDefault="00060E15">
            <w:pPr>
              <w:spacing w:line="240" w:lineRule="auto"/>
              <w:jc w:val="center"/>
              <w:rPr>
                <w:b/>
                <w:bCs/>
                <w:sz w:val="24"/>
                <w:szCs w:val="24"/>
              </w:rPr>
            </w:pPr>
            <w:r>
              <w:rPr>
                <w:b/>
                <w:bCs/>
                <w:sz w:val="24"/>
                <w:szCs w:val="24"/>
              </w:rPr>
              <w:t>Холбогдох асуулт</w:t>
            </w:r>
          </w:p>
          <w:p w14:paraId="12440D8A" w14:textId="77777777" w:rsidR="00C11896" w:rsidRDefault="00060E15">
            <w:pPr>
              <w:spacing w:line="240" w:lineRule="auto"/>
              <w:jc w:val="center"/>
              <w:rPr>
                <w:b/>
                <w:bCs/>
                <w:sz w:val="24"/>
                <w:szCs w:val="24"/>
              </w:rPr>
            </w:pPr>
            <w:r>
              <w:rPr>
                <w:b/>
                <w:bCs/>
                <w:sz w:val="24"/>
                <w:szCs w:val="24"/>
              </w:rPr>
              <w:t xml:space="preserve"> </w:t>
            </w:r>
          </w:p>
        </w:tc>
        <w:tc>
          <w:tcPr>
            <w:tcW w:w="2175" w:type="dxa"/>
            <w:gridSpan w:val="2"/>
            <w:tcBorders>
              <w:top w:val="single" w:sz="6" w:space="0" w:color="808080"/>
              <w:left w:val="single" w:sz="6" w:space="0" w:color="808080"/>
              <w:bottom w:val="single" w:sz="6" w:space="0" w:color="808080"/>
              <w:right w:val="single" w:sz="6" w:space="0" w:color="808080"/>
            </w:tcBorders>
            <w:tcMar>
              <w:top w:w="80" w:type="dxa"/>
              <w:left w:w="80" w:type="dxa"/>
              <w:bottom w:w="80" w:type="dxa"/>
              <w:right w:w="80" w:type="dxa"/>
            </w:tcMar>
          </w:tcPr>
          <w:p w14:paraId="57C82CD1" w14:textId="77777777" w:rsidR="00C11896" w:rsidRDefault="00C11896">
            <w:pPr>
              <w:spacing w:line="240" w:lineRule="auto"/>
              <w:jc w:val="center"/>
              <w:rPr>
                <w:b/>
                <w:bCs/>
                <w:sz w:val="24"/>
                <w:szCs w:val="24"/>
              </w:rPr>
            </w:pPr>
          </w:p>
          <w:p w14:paraId="356C24EB" w14:textId="77777777" w:rsidR="00C11896" w:rsidRDefault="00060E15">
            <w:pPr>
              <w:spacing w:line="240" w:lineRule="auto"/>
              <w:jc w:val="center"/>
              <w:rPr>
                <w:b/>
                <w:bCs/>
                <w:sz w:val="24"/>
                <w:szCs w:val="24"/>
              </w:rPr>
            </w:pPr>
            <w:r>
              <w:rPr>
                <w:b/>
                <w:bCs/>
                <w:sz w:val="24"/>
                <w:szCs w:val="24"/>
              </w:rPr>
              <w:t>Хариулт</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0D120CB" w14:textId="77777777" w:rsidR="00C11896" w:rsidRDefault="00C11896">
            <w:pPr>
              <w:spacing w:line="240" w:lineRule="auto"/>
              <w:jc w:val="center"/>
              <w:rPr>
                <w:b/>
                <w:bCs/>
                <w:sz w:val="24"/>
                <w:szCs w:val="24"/>
              </w:rPr>
            </w:pPr>
          </w:p>
          <w:p w14:paraId="41E3C1EB" w14:textId="77777777" w:rsidR="00C11896" w:rsidRDefault="00060E15">
            <w:pPr>
              <w:spacing w:line="240" w:lineRule="auto"/>
              <w:jc w:val="center"/>
              <w:rPr>
                <w:b/>
                <w:bCs/>
                <w:sz w:val="24"/>
                <w:szCs w:val="24"/>
              </w:rPr>
            </w:pPr>
            <w:r>
              <w:rPr>
                <w:b/>
                <w:bCs/>
                <w:sz w:val="24"/>
                <w:szCs w:val="24"/>
              </w:rPr>
              <w:t>Тайлбар</w:t>
            </w:r>
          </w:p>
        </w:tc>
      </w:tr>
      <w:tr w:rsidR="00C11896" w14:paraId="3AFDAEAB" w14:textId="77777777">
        <w:trPr>
          <w:trHeight w:val="58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040A9B2" w14:textId="77777777" w:rsidR="00C11896" w:rsidRDefault="00060E15">
            <w:pPr>
              <w:spacing w:line="240" w:lineRule="auto"/>
              <w:jc w:val="both"/>
              <w:rPr>
                <w:b/>
                <w:bCs/>
                <w:sz w:val="24"/>
                <w:szCs w:val="24"/>
              </w:rPr>
            </w:pPr>
            <w:r>
              <w:rPr>
                <w:b/>
                <w:bCs/>
                <w:sz w:val="24"/>
                <w:szCs w:val="24"/>
              </w:rPr>
              <w:t>1.Дэлхийн зах зээл дээр өрсөлдөх чадвар</w:t>
            </w:r>
          </w:p>
          <w:p w14:paraId="4BBAC703" w14:textId="77777777" w:rsidR="00C11896" w:rsidRDefault="00060E15">
            <w:pPr>
              <w:spacing w:line="240" w:lineRule="auto"/>
              <w:jc w:val="both"/>
              <w:rPr>
                <w:sz w:val="24"/>
                <w:szCs w:val="24"/>
              </w:rPr>
            </w:pPr>
            <w:r>
              <w:rPr>
                <w:sz w:val="24"/>
                <w:szCs w:val="24"/>
              </w:rPr>
              <w:t xml:space="preserve"> </w:t>
            </w:r>
          </w:p>
          <w:p w14:paraId="5771A484" w14:textId="77777777" w:rsidR="00C11896" w:rsidRDefault="00060E15">
            <w:pPr>
              <w:spacing w:line="240" w:lineRule="auto"/>
              <w:jc w:val="both"/>
              <w:rPr>
                <w:sz w:val="24"/>
                <w:szCs w:val="24"/>
              </w:rPr>
            </w:pPr>
            <w:r>
              <w:rPr>
                <w:sz w:val="24"/>
                <w:szCs w:val="24"/>
              </w:rPr>
              <w:t xml:space="preserve"> </w:t>
            </w:r>
          </w:p>
        </w:tc>
        <w:tc>
          <w:tcPr>
            <w:tcW w:w="375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DC14FCB" w14:textId="77777777" w:rsidR="00C11896" w:rsidRDefault="00060E15">
            <w:pPr>
              <w:spacing w:line="240" w:lineRule="auto"/>
              <w:jc w:val="both"/>
              <w:rPr>
                <w:sz w:val="24"/>
                <w:szCs w:val="24"/>
              </w:rPr>
            </w:pPr>
            <w:r>
              <w:rPr>
                <w:sz w:val="24"/>
                <w:szCs w:val="24"/>
              </w:rPr>
              <w:t>1.1.Дотоодын аж ахуйн нэгж болон гадаадын хөрөнгө оруулалттай аж ахуйн нэгж хоорондын өрсөлдөөнд нөлөө үзүүлэх эсэх</w:t>
            </w:r>
          </w:p>
        </w:tc>
        <w:tc>
          <w:tcPr>
            <w:tcW w:w="100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C1EF18B" w14:textId="77777777" w:rsidR="00C11896" w:rsidRDefault="00C11896">
            <w:pPr>
              <w:spacing w:line="240" w:lineRule="auto"/>
              <w:jc w:val="center"/>
              <w:rPr>
                <w:sz w:val="24"/>
                <w:szCs w:val="24"/>
              </w:rPr>
            </w:pPr>
          </w:p>
          <w:p w14:paraId="0A253053" w14:textId="77777777" w:rsidR="00C11896" w:rsidRDefault="00060E15">
            <w:pPr>
              <w:spacing w:line="240" w:lineRule="auto"/>
              <w:jc w:val="center"/>
              <w:rPr>
                <w:sz w:val="24"/>
                <w:szCs w:val="24"/>
              </w:rPr>
            </w:pPr>
            <w:r>
              <w:rPr>
                <w:sz w:val="24"/>
                <w:szCs w:val="24"/>
              </w:rPr>
              <w:t>Тийм</w:t>
            </w:r>
          </w:p>
        </w:tc>
        <w:tc>
          <w:tcPr>
            <w:tcW w:w="1170"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FBB96ED" w14:textId="77777777" w:rsidR="00C11896" w:rsidRDefault="00C11896">
            <w:pPr>
              <w:spacing w:line="240" w:lineRule="auto"/>
              <w:jc w:val="center"/>
              <w:rPr>
                <w:b/>
                <w:bCs/>
                <w:sz w:val="24"/>
                <w:szCs w:val="24"/>
              </w:rPr>
            </w:pPr>
          </w:p>
          <w:p w14:paraId="6A99D378"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A52867A" w14:textId="77777777" w:rsidR="00C11896" w:rsidRDefault="00060E15">
            <w:pPr>
              <w:spacing w:line="240" w:lineRule="auto"/>
              <w:jc w:val="both"/>
              <w:rPr>
                <w:sz w:val="24"/>
                <w:szCs w:val="24"/>
              </w:rPr>
            </w:pPr>
            <w:r>
              <w:rPr>
                <w:sz w:val="24"/>
                <w:szCs w:val="24"/>
              </w:rPr>
              <w:t xml:space="preserve"> </w:t>
            </w:r>
          </w:p>
        </w:tc>
      </w:tr>
      <w:tr w:rsidR="00C11896" w14:paraId="0FCF3E37" w14:textId="77777777">
        <w:trPr>
          <w:trHeight w:val="58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122A060" w14:textId="77777777" w:rsidR="00C11896" w:rsidRDefault="00C11896">
            <w:pPr>
              <w:spacing w:line="240" w:lineRule="auto"/>
              <w:rPr>
                <w:sz w:val="24"/>
                <w:szCs w:val="24"/>
              </w:rPr>
            </w:pPr>
          </w:p>
        </w:tc>
        <w:tc>
          <w:tcPr>
            <w:tcW w:w="3750"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86F5CF1" w14:textId="77777777" w:rsidR="00C11896" w:rsidRDefault="00C11896">
            <w:pPr>
              <w:spacing w:line="240" w:lineRule="auto"/>
              <w:rPr>
                <w:sz w:val="24"/>
                <w:szCs w:val="24"/>
              </w:rPr>
            </w:pPr>
          </w:p>
        </w:tc>
        <w:tc>
          <w:tcPr>
            <w:tcW w:w="1005" w:type="dxa"/>
            <w:vMerge/>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34D49C5" w14:textId="77777777" w:rsidR="00C11896" w:rsidRDefault="00C11896">
            <w:pPr>
              <w:spacing w:line="240" w:lineRule="auto"/>
              <w:jc w:val="center"/>
              <w:rPr>
                <w:sz w:val="24"/>
                <w:szCs w:val="24"/>
              </w:rPr>
            </w:pPr>
          </w:p>
        </w:tc>
        <w:tc>
          <w:tcPr>
            <w:tcW w:w="1170" w:type="dxa"/>
            <w:vMerge/>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713B13B" w14:textId="77777777" w:rsidR="00C11896" w:rsidRDefault="00C11896">
            <w:pPr>
              <w:spacing w:line="240" w:lineRule="auto"/>
              <w:jc w:val="center"/>
              <w:rPr>
                <w:sz w:val="24"/>
                <w:szCs w:val="24"/>
              </w:rPr>
            </w:pP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82F3C9" w14:textId="77777777" w:rsidR="00C11896" w:rsidRDefault="00060E15">
            <w:pPr>
              <w:spacing w:line="240" w:lineRule="auto"/>
              <w:jc w:val="both"/>
              <w:rPr>
                <w:sz w:val="24"/>
                <w:szCs w:val="24"/>
              </w:rPr>
            </w:pPr>
            <w:r>
              <w:rPr>
                <w:sz w:val="24"/>
                <w:szCs w:val="24"/>
              </w:rPr>
              <w:t xml:space="preserve"> </w:t>
            </w:r>
          </w:p>
        </w:tc>
      </w:tr>
      <w:tr w:rsidR="00C11896" w14:paraId="04768156"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C926F71"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8CA0304" w14:textId="77777777" w:rsidR="00C11896" w:rsidRDefault="00060E15">
            <w:pPr>
              <w:spacing w:line="240" w:lineRule="auto"/>
              <w:jc w:val="both"/>
              <w:rPr>
                <w:sz w:val="24"/>
                <w:szCs w:val="24"/>
              </w:rPr>
            </w:pPr>
            <w:r>
              <w:rPr>
                <w:sz w:val="24"/>
                <w:szCs w:val="24"/>
              </w:rPr>
              <w:t>1.2.Хил дамнасан хөрөнгө оруулалтын шилжилт хөдөлгөөнд нөлөө үзүүлэх эсэх (эдийн засгийн байршил өөрчлөгдөхийг оролцуулан)</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8E27670"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2E67330"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DDDE3BC" w14:textId="77777777" w:rsidR="00C11896" w:rsidRDefault="00060E15">
            <w:pPr>
              <w:spacing w:line="240" w:lineRule="auto"/>
              <w:jc w:val="both"/>
              <w:rPr>
                <w:sz w:val="24"/>
                <w:szCs w:val="24"/>
              </w:rPr>
            </w:pPr>
            <w:r>
              <w:rPr>
                <w:sz w:val="24"/>
                <w:szCs w:val="24"/>
              </w:rPr>
              <w:t xml:space="preserve"> </w:t>
            </w:r>
          </w:p>
        </w:tc>
      </w:tr>
      <w:tr w:rsidR="00C11896" w14:paraId="34CD992F"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14C7225"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CC3CE3A" w14:textId="77777777" w:rsidR="00C11896" w:rsidRDefault="00060E15">
            <w:pPr>
              <w:spacing w:line="240" w:lineRule="auto"/>
              <w:jc w:val="both"/>
              <w:rPr>
                <w:sz w:val="24"/>
                <w:szCs w:val="24"/>
              </w:rPr>
            </w:pPr>
            <w:r>
              <w:rPr>
                <w:sz w:val="24"/>
                <w:szCs w:val="24"/>
              </w:rPr>
              <w:t>1.3.Дэлхийн зах зээл дээрх таагүй нөлөөллийг монголын зах зээлд орж ирэхээс хамгаалахад нөлөөлж чадах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ECB90A3"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278A9EF"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A1C253E" w14:textId="77777777" w:rsidR="00C11896" w:rsidRDefault="00060E15">
            <w:pPr>
              <w:spacing w:line="240" w:lineRule="auto"/>
              <w:jc w:val="both"/>
              <w:rPr>
                <w:sz w:val="24"/>
                <w:szCs w:val="24"/>
              </w:rPr>
            </w:pPr>
            <w:r>
              <w:rPr>
                <w:sz w:val="24"/>
                <w:szCs w:val="24"/>
              </w:rPr>
              <w:t xml:space="preserve"> </w:t>
            </w:r>
          </w:p>
        </w:tc>
      </w:tr>
      <w:tr w:rsidR="00C11896" w14:paraId="2432F39B"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E7A7BDC" w14:textId="77777777" w:rsidR="00C11896" w:rsidRDefault="00060E15">
            <w:pPr>
              <w:spacing w:line="240" w:lineRule="auto"/>
              <w:jc w:val="both"/>
              <w:rPr>
                <w:b/>
                <w:bCs/>
                <w:sz w:val="24"/>
                <w:szCs w:val="24"/>
              </w:rPr>
            </w:pPr>
            <w:r>
              <w:rPr>
                <w:b/>
                <w:bCs/>
                <w:sz w:val="24"/>
                <w:szCs w:val="24"/>
              </w:rPr>
              <w:lastRenderedPageBreak/>
              <w:t>2.Дотоодын зах зээлийн өрсөлдөх чадвар болон тогтвортой байдал</w:t>
            </w:r>
          </w:p>
          <w:p w14:paraId="4BEE9451" w14:textId="77777777" w:rsidR="00C11896" w:rsidRDefault="00060E15">
            <w:pPr>
              <w:spacing w:line="240" w:lineRule="auto"/>
              <w:jc w:val="both"/>
              <w:rPr>
                <w:sz w:val="24"/>
                <w:szCs w:val="24"/>
              </w:rPr>
            </w:pPr>
            <w:r>
              <w:rPr>
                <w:sz w:val="24"/>
                <w:szCs w:val="24"/>
              </w:rPr>
              <w:t xml:space="preserve"> </w:t>
            </w:r>
          </w:p>
          <w:p w14:paraId="1ABCC8C3" w14:textId="77777777" w:rsidR="00C11896" w:rsidRDefault="00060E15">
            <w:pPr>
              <w:spacing w:line="240" w:lineRule="auto"/>
              <w:jc w:val="both"/>
              <w:rPr>
                <w:sz w:val="24"/>
                <w:szCs w:val="24"/>
              </w:rPr>
            </w:pPr>
            <w:r>
              <w:rPr>
                <w:sz w:val="24"/>
                <w:szCs w:val="24"/>
              </w:rPr>
              <w:t xml:space="preserve"> </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76E9271" w14:textId="77777777" w:rsidR="00C11896" w:rsidRDefault="00060E15">
            <w:pPr>
              <w:spacing w:line="240" w:lineRule="auto"/>
              <w:jc w:val="both"/>
              <w:rPr>
                <w:sz w:val="24"/>
                <w:szCs w:val="24"/>
              </w:rPr>
            </w:pPr>
            <w:r>
              <w:rPr>
                <w:sz w:val="24"/>
                <w:szCs w:val="24"/>
              </w:rPr>
              <w:t>2.1.Хэрэглэгчдийн шийдвэр гаргах боломжийг бууруулах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7F4DC55"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7B57635"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784941D" w14:textId="77777777" w:rsidR="00C11896" w:rsidRDefault="00060E15">
            <w:pPr>
              <w:spacing w:line="240" w:lineRule="auto"/>
              <w:jc w:val="both"/>
              <w:rPr>
                <w:sz w:val="24"/>
                <w:szCs w:val="24"/>
              </w:rPr>
            </w:pPr>
            <w:r>
              <w:rPr>
                <w:sz w:val="24"/>
                <w:szCs w:val="24"/>
              </w:rPr>
              <w:t xml:space="preserve"> </w:t>
            </w:r>
          </w:p>
        </w:tc>
      </w:tr>
      <w:tr w:rsidR="00C11896" w14:paraId="52E111A5"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1B83755"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32F904C" w14:textId="77777777" w:rsidR="00C11896" w:rsidRDefault="00060E15">
            <w:pPr>
              <w:spacing w:line="240" w:lineRule="auto"/>
              <w:jc w:val="both"/>
              <w:rPr>
                <w:sz w:val="24"/>
                <w:szCs w:val="24"/>
              </w:rPr>
            </w:pPr>
            <w:r>
              <w:rPr>
                <w:sz w:val="24"/>
                <w:szCs w:val="24"/>
              </w:rPr>
              <w:t>2.2.Хязгаарлагдмал өрсөлдөөний улмаас үнийн хөөрөгдлийг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2BF73F8"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5D0F26C"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BF0E07E" w14:textId="77777777" w:rsidR="00C11896" w:rsidRDefault="00060E15">
            <w:pPr>
              <w:spacing w:line="240" w:lineRule="auto"/>
              <w:jc w:val="both"/>
              <w:rPr>
                <w:sz w:val="24"/>
                <w:szCs w:val="24"/>
              </w:rPr>
            </w:pPr>
            <w:r>
              <w:rPr>
                <w:sz w:val="24"/>
                <w:szCs w:val="24"/>
              </w:rPr>
              <w:t xml:space="preserve"> </w:t>
            </w:r>
          </w:p>
        </w:tc>
      </w:tr>
      <w:tr w:rsidR="00C11896" w14:paraId="1B4DDFEE"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F6ED8E9"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A8420AF" w14:textId="77777777" w:rsidR="00C11896" w:rsidRDefault="00060E15">
            <w:pPr>
              <w:spacing w:line="240" w:lineRule="auto"/>
              <w:jc w:val="both"/>
              <w:rPr>
                <w:sz w:val="24"/>
                <w:szCs w:val="24"/>
              </w:rPr>
            </w:pPr>
            <w:r>
              <w:rPr>
                <w:sz w:val="24"/>
                <w:szCs w:val="24"/>
              </w:rPr>
              <w:t>2.3.Зах зээлд шинээр орж ирж байгаа аж ахуйн нэгжид бэрхшээл, хүндрэл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E6C2B3"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4C820DF"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CA1EEAA" w14:textId="77777777" w:rsidR="00C11896" w:rsidRDefault="00060E15">
            <w:pPr>
              <w:spacing w:line="240" w:lineRule="auto"/>
              <w:jc w:val="both"/>
              <w:rPr>
                <w:sz w:val="24"/>
                <w:szCs w:val="24"/>
              </w:rPr>
            </w:pPr>
            <w:r>
              <w:rPr>
                <w:sz w:val="24"/>
                <w:szCs w:val="24"/>
              </w:rPr>
              <w:t xml:space="preserve"> </w:t>
            </w:r>
          </w:p>
        </w:tc>
      </w:tr>
      <w:tr w:rsidR="00C11896" w14:paraId="2F896303"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5945DCB"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7DEEE4A" w14:textId="77777777" w:rsidR="00C11896" w:rsidRDefault="00060E15">
            <w:pPr>
              <w:spacing w:line="240" w:lineRule="auto"/>
              <w:jc w:val="both"/>
              <w:rPr>
                <w:sz w:val="24"/>
                <w:szCs w:val="24"/>
              </w:rPr>
            </w:pPr>
            <w:r>
              <w:rPr>
                <w:sz w:val="24"/>
                <w:szCs w:val="24"/>
              </w:rPr>
              <w:t>2.4.Зах зээлд шинээр монополийг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E6879E7"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91977D9"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1178D01" w14:textId="77777777" w:rsidR="00C11896" w:rsidRDefault="00060E15">
            <w:pPr>
              <w:spacing w:line="240" w:lineRule="auto"/>
              <w:jc w:val="both"/>
              <w:rPr>
                <w:sz w:val="24"/>
                <w:szCs w:val="24"/>
              </w:rPr>
            </w:pPr>
            <w:r>
              <w:rPr>
                <w:sz w:val="24"/>
                <w:szCs w:val="24"/>
              </w:rPr>
              <w:t xml:space="preserve"> </w:t>
            </w:r>
          </w:p>
        </w:tc>
      </w:tr>
      <w:tr w:rsidR="00C11896" w14:paraId="0658F76C"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4A84979" w14:textId="77777777" w:rsidR="00C11896" w:rsidRDefault="00060E15">
            <w:pPr>
              <w:spacing w:line="240" w:lineRule="auto"/>
              <w:jc w:val="both"/>
              <w:rPr>
                <w:b/>
                <w:bCs/>
                <w:sz w:val="24"/>
                <w:szCs w:val="24"/>
              </w:rPr>
            </w:pPr>
            <w:r>
              <w:rPr>
                <w:b/>
                <w:bCs/>
                <w:sz w:val="24"/>
                <w:szCs w:val="24"/>
              </w:rPr>
              <w:t>3.Аж ахуйн нэгжийн үйлдвэрлэлийн болон захиргааны зардал</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7178991" w14:textId="77777777" w:rsidR="00C11896" w:rsidRDefault="00060E15">
            <w:pPr>
              <w:spacing w:line="240" w:lineRule="auto"/>
              <w:jc w:val="both"/>
              <w:rPr>
                <w:sz w:val="24"/>
                <w:szCs w:val="24"/>
              </w:rPr>
            </w:pPr>
            <w:r>
              <w:rPr>
                <w:sz w:val="24"/>
                <w:szCs w:val="24"/>
              </w:rPr>
              <w:t>3.1.Зохицуулалтын хувилбарыг хэрэгжүүлснээр аж ахуйн нэгжид шинээр зардал үүсэх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D0534A7"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BC1AE41"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046C750" w14:textId="77777777" w:rsidR="00C11896" w:rsidRDefault="00060E15">
            <w:pPr>
              <w:spacing w:line="240" w:lineRule="auto"/>
              <w:jc w:val="both"/>
              <w:rPr>
                <w:sz w:val="24"/>
                <w:szCs w:val="24"/>
              </w:rPr>
            </w:pPr>
            <w:r>
              <w:rPr>
                <w:sz w:val="24"/>
                <w:szCs w:val="24"/>
              </w:rPr>
              <w:t xml:space="preserve"> </w:t>
            </w:r>
          </w:p>
        </w:tc>
      </w:tr>
      <w:tr w:rsidR="00C11896" w14:paraId="4C20703A"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E1895EC"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03C2E3D" w14:textId="77777777" w:rsidR="00C11896" w:rsidRDefault="00060E15">
            <w:pPr>
              <w:spacing w:line="240" w:lineRule="auto"/>
              <w:jc w:val="both"/>
              <w:rPr>
                <w:sz w:val="24"/>
                <w:szCs w:val="24"/>
              </w:rPr>
            </w:pPr>
            <w:r>
              <w:rPr>
                <w:sz w:val="24"/>
                <w:szCs w:val="24"/>
              </w:rPr>
              <w:t>3.2.Санхүүжилтийн эх үүсвэр олж авахад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FC6BA26"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5DFEB11"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A49CBE9" w14:textId="77777777" w:rsidR="00C11896" w:rsidRDefault="00060E15">
            <w:pPr>
              <w:spacing w:line="240" w:lineRule="auto"/>
              <w:jc w:val="both"/>
              <w:rPr>
                <w:sz w:val="24"/>
                <w:szCs w:val="24"/>
              </w:rPr>
            </w:pPr>
            <w:r>
              <w:rPr>
                <w:sz w:val="24"/>
                <w:szCs w:val="24"/>
              </w:rPr>
              <w:t xml:space="preserve"> </w:t>
            </w:r>
          </w:p>
        </w:tc>
      </w:tr>
      <w:tr w:rsidR="00C11896" w14:paraId="03B2218E"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37E3EF5"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420755" w14:textId="77777777" w:rsidR="00C11896" w:rsidRDefault="00060E15">
            <w:pPr>
              <w:spacing w:line="240" w:lineRule="auto"/>
              <w:jc w:val="both"/>
              <w:rPr>
                <w:sz w:val="24"/>
                <w:szCs w:val="24"/>
              </w:rPr>
            </w:pPr>
            <w:r>
              <w:rPr>
                <w:sz w:val="24"/>
                <w:szCs w:val="24"/>
              </w:rPr>
              <w:t>3.3.Зах зээлээс тодорхой бараа бүтээгдэхүүнийг худалдан авахад хүргэх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92028EA"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CE552E"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3A673B7" w14:textId="77777777" w:rsidR="00C11896" w:rsidRDefault="00060E15">
            <w:pPr>
              <w:spacing w:line="240" w:lineRule="auto"/>
              <w:jc w:val="both"/>
              <w:rPr>
                <w:sz w:val="24"/>
                <w:szCs w:val="24"/>
              </w:rPr>
            </w:pPr>
            <w:r>
              <w:rPr>
                <w:sz w:val="24"/>
                <w:szCs w:val="24"/>
              </w:rPr>
              <w:t xml:space="preserve"> </w:t>
            </w:r>
          </w:p>
        </w:tc>
      </w:tr>
      <w:tr w:rsidR="00C11896" w14:paraId="1927DB3D"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3BE088B"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C5AB309" w14:textId="77777777" w:rsidR="00C11896" w:rsidRDefault="00060E15">
            <w:pPr>
              <w:spacing w:line="240" w:lineRule="auto"/>
              <w:jc w:val="both"/>
              <w:rPr>
                <w:sz w:val="24"/>
                <w:szCs w:val="24"/>
              </w:rPr>
            </w:pPr>
            <w:r>
              <w:rPr>
                <w:sz w:val="24"/>
                <w:szCs w:val="24"/>
              </w:rPr>
              <w:t>3.4.Бараа бүтээгдэхүүний борлуулалтад ямар нэг хязгаарлалт, эсхүл хориг тавих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E932163"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D748086"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7358F1" w14:textId="77777777" w:rsidR="00C11896" w:rsidRDefault="00060E15">
            <w:pPr>
              <w:spacing w:line="240" w:lineRule="auto"/>
              <w:jc w:val="both"/>
              <w:rPr>
                <w:sz w:val="24"/>
                <w:szCs w:val="24"/>
              </w:rPr>
            </w:pPr>
            <w:r>
              <w:rPr>
                <w:sz w:val="24"/>
                <w:szCs w:val="24"/>
              </w:rPr>
              <w:t xml:space="preserve"> </w:t>
            </w:r>
          </w:p>
        </w:tc>
      </w:tr>
      <w:tr w:rsidR="00C11896" w14:paraId="4D60BF76"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91263CA"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18B11CD" w14:textId="77777777" w:rsidR="00C11896" w:rsidRDefault="00060E15">
            <w:pPr>
              <w:spacing w:line="240" w:lineRule="auto"/>
              <w:jc w:val="both"/>
              <w:rPr>
                <w:sz w:val="24"/>
                <w:szCs w:val="24"/>
              </w:rPr>
            </w:pPr>
            <w:r>
              <w:rPr>
                <w:sz w:val="24"/>
                <w:szCs w:val="24"/>
              </w:rPr>
              <w:t>3.5.Аж ахуйн нэгжийг үйл ажиллагаагаа зогсооход хүргэх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F36C203"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2BDAD14"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A5B6C1" w14:textId="77777777" w:rsidR="00C11896" w:rsidRDefault="00060E15">
            <w:pPr>
              <w:spacing w:line="240" w:lineRule="auto"/>
              <w:jc w:val="both"/>
              <w:rPr>
                <w:sz w:val="24"/>
                <w:szCs w:val="24"/>
              </w:rPr>
            </w:pPr>
            <w:r>
              <w:rPr>
                <w:sz w:val="24"/>
                <w:szCs w:val="24"/>
              </w:rPr>
              <w:t xml:space="preserve"> </w:t>
            </w:r>
          </w:p>
        </w:tc>
      </w:tr>
      <w:tr w:rsidR="00C11896" w14:paraId="22EAB750" w14:textId="77777777">
        <w:trPr>
          <w:trHeight w:val="1485"/>
        </w:trPr>
        <w:tc>
          <w:tcPr>
            <w:tcW w:w="187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39DF84C" w14:textId="77777777" w:rsidR="00C11896" w:rsidRDefault="00060E15">
            <w:pPr>
              <w:spacing w:line="240" w:lineRule="auto"/>
              <w:jc w:val="both"/>
              <w:rPr>
                <w:b/>
                <w:bCs/>
                <w:sz w:val="24"/>
                <w:szCs w:val="24"/>
              </w:rPr>
            </w:pPr>
            <w:r>
              <w:rPr>
                <w:b/>
                <w:bCs/>
                <w:sz w:val="24"/>
                <w:szCs w:val="24"/>
              </w:rPr>
              <w:t>4.Мэдээлэх үүргийн улмаас үүсч байгаа захиргааны зардлын ачаалал</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E4B462A" w14:textId="77777777" w:rsidR="00C11896" w:rsidRDefault="00060E15">
            <w:pPr>
              <w:spacing w:line="240" w:lineRule="auto"/>
              <w:jc w:val="both"/>
              <w:rPr>
                <w:sz w:val="24"/>
                <w:szCs w:val="24"/>
              </w:rPr>
            </w:pPr>
            <w:r>
              <w:rPr>
                <w:sz w:val="24"/>
                <w:szCs w:val="24"/>
              </w:rPr>
              <w:t>4.1.Хуулийн этгээдэд захиргааны шинж чанартай нэмэлт зардал (Тухайлбал, мэдээлэх, тайлан гаргах г.м)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8CF88D6"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CC12978"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960D57B" w14:textId="77777777" w:rsidR="00C11896" w:rsidRDefault="00060E15">
            <w:pPr>
              <w:spacing w:line="240" w:lineRule="auto"/>
              <w:jc w:val="both"/>
              <w:rPr>
                <w:sz w:val="24"/>
                <w:szCs w:val="24"/>
              </w:rPr>
            </w:pPr>
            <w:r>
              <w:rPr>
                <w:sz w:val="24"/>
                <w:szCs w:val="24"/>
              </w:rPr>
              <w:t xml:space="preserve"> </w:t>
            </w:r>
          </w:p>
        </w:tc>
      </w:tr>
      <w:tr w:rsidR="00C11896" w14:paraId="100292C1" w14:textId="77777777">
        <w:trPr>
          <w:trHeight w:val="115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187338F" w14:textId="77777777" w:rsidR="00C11896" w:rsidRDefault="00060E15">
            <w:pPr>
              <w:spacing w:line="240" w:lineRule="auto"/>
              <w:jc w:val="both"/>
              <w:rPr>
                <w:b/>
                <w:bCs/>
                <w:sz w:val="24"/>
                <w:szCs w:val="24"/>
              </w:rPr>
            </w:pPr>
            <w:r>
              <w:rPr>
                <w:b/>
                <w:bCs/>
                <w:sz w:val="24"/>
                <w:szCs w:val="24"/>
              </w:rPr>
              <w:t>5.Өмчлөх эрх</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AD1B0F7" w14:textId="77777777" w:rsidR="00C11896" w:rsidRDefault="00060E15">
            <w:pPr>
              <w:spacing w:line="240" w:lineRule="auto"/>
              <w:jc w:val="both"/>
              <w:rPr>
                <w:sz w:val="24"/>
                <w:szCs w:val="24"/>
              </w:rPr>
            </w:pPr>
            <w:r>
              <w:rPr>
                <w:sz w:val="24"/>
                <w:szCs w:val="24"/>
              </w:rPr>
              <w:t>5.1.Өмчлөх эрхийг (үл хөдлөх, хөдлөх эд хөрөнгө, эдийн бус баялаг зэргийг) хөндсөн зохицуулалт бий болох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7EE087"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3786AFE"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AD64D8" w14:textId="77777777" w:rsidR="00C11896" w:rsidRDefault="00060E15">
            <w:pPr>
              <w:spacing w:line="240" w:lineRule="auto"/>
              <w:jc w:val="both"/>
              <w:rPr>
                <w:sz w:val="24"/>
                <w:szCs w:val="24"/>
              </w:rPr>
            </w:pPr>
            <w:r>
              <w:rPr>
                <w:sz w:val="24"/>
                <w:szCs w:val="24"/>
              </w:rPr>
              <w:t xml:space="preserve"> </w:t>
            </w:r>
          </w:p>
        </w:tc>
      </w:tr>
      <w:tr w:rsidR="00C11896" w14:paraId="0016793F"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DC4B940"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F039C80" w14:textId="77777777" w:rsidR="00C11896" w:rsidRDefault="00060E15">
            <w:pPr>
              <w:spacing w:line="240" w:lineRule="auto"/>
              <w:jc w:val="both"/>
              <w:rPr>
                <w:sz w:val="24"/>
                <w:szCs w:val="24"/>
              </w:rPr>
            </w:pPr>
            <w:r>
              <w:rPr>
                <w:sz w:val="24"/>
                <w:szCs w:val="24"/>
              </w:rPr>
              <w:t>5.2.Өмчлөх эрх олж авах, шилжүүлэх болон хэрэгжүүлэхэд хязгаарлалт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897A295"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C44FDEE"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CE5818" w14:textId="77777777" w:rsidR="00C11896" w:rsidRDefault="00060E15">
            <w:pPr>
              <w:spacing w:line="240" w:lineRule="auto"/>
              <w:jc w:val="both"/>
              <w:rPr>
                <w:sz w:val="24"/>
                <w:szCs w:val="24"/>
              </w:rPr>
            </w:pPr>
            <w:r>
              <w:rPr>
                <w:sz w:val="24"/>
                <w:szCs w:val="24"/>
              </w:rPr>
              <w:t xml:space="preserve"> </w:t>
            </w:r>
          </w:p>
        </w:tc>
      </w:tr>
      <w:tr w:rsidR="00C11896" w14:paraId="4C531397"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9362845"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DB3DCB9" w14:textId="77777777" w:rsidR="00C11896" w:rsidRDefault="00060E15">
            <w:pPr>
              <w:spacing w:line="240" w:lineRule="auto"/>
              <w:jc w:val="both"/>
              <w:rPr>
                <w:sz w:val="24"/>
                <w:szCs w:val="24"/>
              </w:rPr>
            </w:pPr>
            <w:r>
              <w:rPr>
                <w:sz w:val="24"/>
                <w:szCs w:val="24"/>
              </w:rPr>
              <w:t>5.3.Оюуны өмчийн (патент, барааны тэмдэг, зохиогчийн эрх зэрэг) эрхийг хөндсөн зохицуулалт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8277DD8"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E13C31A"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7308B0B" w14:textId="77777777" w:rsidR="00C11896" w:rsidRDefault="00060E15">
            <w:pPr>
              <w:spacing w:line="240" w:lineRule="auto"/>
              <w:jc w:val="both"/>
              <w:rPr>
                <w:sz w:val="24"/>
                <w:szCs w:val="24"/>
              </w:rPr>
            </w:pPr>
            <w:r>
              <w:rPr>
                <w:sz w:val="24"/>
                <w:szCs w:val="24"/>
              </w:rPr>
              <w:t xml:space="preserve"> </w:t>
            </w:r>
          </w:p>
        </w:tc>
      </w:tr>
      <w:tr w:rsidR="00C11896" w14:paraId="299DB5EE"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A236598" w14:textId="77777777" w:rsidR="00C11896" w:rsidRDefault="00060E15">
            <w:pPr>
              <w:spacing w:line="240" w:lineRule="auto"/>
              <w:jc w:val="both"/>
              <w:rPr>
                <w:b/>
                <w:bCs/>
                <w:sz w:val="24"/>
                <w:szCs w:val="24"/>
              </w:rPr>
            </w:pPr>
            <w:r>
              <w:rPr>
                <w:b/>
                <w:bCs/>
                <w:sz w:val="24"/>
                <w:szCs w:val="24"/>
              </w:rPr>
              <w:t>6.Инноваци болон судалгаа шинжилгээ</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AFD349D" w14:textId="77777777" w:rsidR="00C11896" w:rsidRDefault="00060E15">
            <w:pPr>
              <w:spacing w:line="240" w:lineRule="auto"/>
              <w:jc w:val="both"/>
              <w:rPr>
                <w:sz w:val="24"/>
                <w:szCs w:val="24"/>
              </w:rPr>
            </w:pPr>
            <w:r>
              <w:rPr>
                <w:sz w:val="24"/>
                <w:szCs w:val="24"/>
              </w:rPr>
              <w:t>6.1.Судалгаа шинжилгээ, нээлт хийх, шинэ бүтээл гаргах асуудлыг дэмжих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ED82DF2"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6677E9F"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B716E34" w14:textId="77777777" w:rsidR="00C11896" w:rsidRDefault="00060E15">
            <w:pPr>
              <w:spacing w:line="240" w:lineRule="auto"/>
              <w:jc w:val="both"/>
              <w:rPr>
                <w:sz w:val="24"/>
                <w:szCs w:val="24"/>
              </w:rPr>
            </w:pPr>
            <w:r>
              <w:rPr>
                <w:sz w:val="24"/>
                <w:szCs w:val="24"/>
              </w:rPr>
              <w:t xml:space="preserve"> </w:t>
            </w:r>
          </w:p>
        </w:tc>
      </w:tr>
      <w:tr w:rsidR="00C11896" w14:paraId="37828C93"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2593AAA"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42C3F02" w14:textId="77777777" w:rsidR="00C11896" w:rsidRDefault="00060E15">
            <w:pPr>
              <w:spacing w:line="240" w:lineRule="auto"/>
              <w:jc w:val="both"/>
              <w:rPr>
                <w:sz w:val="24"/>
                <w:szCs w:val="24"/>
              </w:rPr>
            </w:pPr>
            <w:r>
              <w:rPr>
                <w:sz w:val="24"/>
                <w:szCs w:val="24"/>
              </w:rPr>
              <w:t>6.2.Үйлдвэрлэлийн шинэ технологи болон шинэ бүтээгдэхүүн нэвтрүүлэх, дэлгэрүүлэхийг илүү хялбар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07A12DB"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6324150"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1006729" w14:textId="77777777" w:rsidR="00C11896" w:rsidRDefault="00060E15">
            <w:pPr>
              <w:spacing w:line="240" w:lineRule="auto"/>
              <w:jc w:val="both"/>
              <w:rPr>
                <w:sz w:val="24"/>
                <w:szCs w:val="24"/>
              </w:rPr>
            </w:pPr>
            <w:r>
              <w:rPr>
                <w:sz w:val="24"/>
                <w:szCs w:val="24"/>
              </w:rPr>
              <w:t xml:space="preserve"> </w:t>
            </w:r>
          </w:p>
        </w:tc>
      </w:tr>
      <w:tr w:rsidR="00C11896" w14:paraId="5CD5236D"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657C6D6" w14:textId="77777777" w:rsidR="00C11896" w:rsidRDefault="00060E15">
            <w:pPr>
              <w:spacing w:line="240" w:lineRule="auto"/>
              <w:jc w:val="both"/>
              <w:rPr>
                <w:b/>
                <w:bCs/>
                <w:sz w:val="24"/>
                <w:szCs w:val="24"/>
              </w:rPr>
            </w:pPr>
            <w:r>
              <w:rPr>
                <w:b/>
                <w:bCs/>
                <w:sz w:val="24"/>
                <w:szCs w:val="24"/>
              </w:rPr>
              <w:t>7.Хэрэглэгч болон гэр бүлийн төсөв</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073B4A5" w14:textId="77777777" w:rsidR="00C11896" w:rsidRDefault="00060E15">
            <w:pPr>
              <w:spacing w:line="240" w:lineRule="auto"/>
              <w:jc w:val="both"/>
              <w:rPr>
                <w:sz w:val="24"/>
                <w:szCs w:val="24"/>
              </w:rPr>
            </w:pPr>
            <w:r>
              <w:rPr>
                <w:sz w:val="24"/>
                <w:szCs w:val="24"/>
              </w:rPr>
              <w:t>7.1.Хэрэглээний үнийн түвшинд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1E5DA8F"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9FE77C4"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456F8C" w14:textId="77777777" w:rsidR="00C11896" w:rsidRDefault="00060E15">
            <w:pPr>
              <w:spacing w:line="240" w:lineRule="auto"/>
              <w:jc w:val="both"/>
              <w:rPr>
                <w:sz w:val="24"/>
                <w:szCs w:val="24"/>
              </w:rPr>
            </w:pPr>
            <w:r>
              <w:rPr>
                <w:sz w:val="24"/>
                <w:szCs w:val="24"/>
              </w:rPr>
              <w:t xml:space="preserve"> </w:t>
            </w:r>
          </w:p>
        </w:tc>
      </w:tr>
      <w:tr w:rsidR="00C11896" w14:paraId="49458FEC"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7BCF711"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75F4BA7" w14:textId="77777777" w:rsidR="00C11896" w:rsidRDefault="00060E15">
            <w:pPr>
              <w:spacing w:line="240" w:lineRule="auto"/>
              <w:jc w:val="both"/>
              <w:rPr>
                <w:sz w:val="24"/>
                <w:szCs w:val="24"/>
              </w:rPr>
            </w:pPr>
            <w:r>
              <w:rPr>
                <w:sz w:val="24"/>
                <w:szCs w:val="24"/>
              </w:rPr>
              <w:t>7.2.Хэрэглэгчдийн хувьд дотоодын зах зээлийг ашиглах боломж 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DE5FE8B"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B62C8CD"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7BE440E" w14:textId="77777777" w:rsidR="00C11896" w:rsidRDefault="00060E15">
            <w:pPr>
              <w:spacing w:line="240" w:lineRule="auto"/>
              <w:jc w:val="both"/>
              <w:rPr>
                <w:sz w:val="24"/>
                <w:szCs w:val="24"/>
              </w:rPr>
            </w:pPr>
            <w:r>
              <w:rPr>
                <w:sz w:val="24"/>
                <w:szCs w:val="24"/>
              </w:rPr>
              <w:t xml:space="preserve"> </w:t>
            </w:r>
          </w:p>
        </w:tc>
      </w:tr>
      <w:tr w:rsidR="00C11896" w14:paraId="667F75F8" w14:textId="77777777">
        <w:trPr>
          <w:trHeight w:val="49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CAF2B7A"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7239986" w14:textId="77777777" w:rsidR="00C11896" w:rsidRDefault="00060E15">
            <w:pPr>
              <w:spacing w:line="240" w:lineRule="auto"/>
              <w:jc w:val="both"/>
              <w:rPr>
                <w:sz w:val="24"/>
                <w:szCs w:val="24"/>
              </w:rPr>
            </w:pPr>
            <w:r>
              <w:rPr>
                <w:sz w:val="24"/>
                <w:szCs w:val="24"/>
              </w:rPr>
              <w:t>7.3.Хэрэглэгчдийн эрх ашигт нөлөөлөх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BC577FA"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198AAE8"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8E14E24" w14:textId="77777777" w:rsidR="00C11896" w:rsidRDefault="00060E15">
            <w:pPr>
              <w:spacing w:line="240" w:lineRule="auto"/>
              <w:jc w:val="both"/>
              <w:rPr>
                <w:sz w:val="24"/>
                <w:szCs w:val="24"/>
              </w:rPr>
            </w:pPr>
            <w:r>
              <w:rPr>
                <w:sz w:val="24"/>
                <w:szCs w:val="24"/>
              </w:rPr>
              <w:t xml:space="preserve"> </w:t>
            </w:r>
          </w:p>
        </w:tc>
      </w:tr>
      <w:tr w:rsidR="00C11896" w14:paraId="68EA4325"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2DDA274"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BAE238B" w14:textId="77777777" w:rsidR="00C11896" w:rsidRDefault="00060E15">
            <w:pPr>
              <w:spacing w:line="240" w:lineRule="auto"/>
              <w:jc w:val="both"/>
              <w:rPr>
                <w:sz w:val="24"/>
                <w:szCs w:val="24"/>
              </w:rPr>
            </w:pPr>
            <w:r>
              <w:rPr>
                <w:sz w:val="24"/>
                <w:szCs w:val="24"/>
              </w:rPr>
              <w:t>7.4.Хувь хүний/гэр бүлийн санхүүгийн байдалд (шууд буюу урт хугацааны туршид)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2965872"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CCBFC29"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895765B" w14:textId="77777777" w:rsidR="00C11896" w:rsidRDefault="00060E15">
            <w:pPr>
              <w:spacing w:line="240" w:lineRule="auto"/>
              <w:jc w:val="both"/>
              <w:rPr>
                <w:sz w:val="24"/>
                <w:szCs w:val="24"/>
              </w:rPr>
            </w:pPr>
            <w:r>
              <w:rPr>
                <w:sz w:val="24"/>
                <w:szCs w:val="24"/>
              </w:rPr>
              <w:t xml:space="preserve"> </w:t>
            </w:r>
          </w:p>
        </w:tc>
      </w:tr>
      <w:tr w:rsidR="00C11896" w14:paraId="5BA341A2"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E1EC438" w14:textId="77777777" w:rsidR="00C11896" w:rsidRDefault="00060E15">
            <w:pPr>
              <w:spacing w:line="240" w:lineRule="auto"/>
              <w:jc w:val="both"/>
              <w:rPr>
                <w:b/>
                <w:bCs/>
                <w:sz w:val="24"/>
                <w:szCs w:val="24"/>
              </w:rPr>
            </w:pPr>
            <w:r>
              <w:rPr>
                <w:b/>
                <w:bCs/>
                <w:sz w:val="24"/>
                <w:szCs w:val="24"/>
              </w:rPr>
              <w:t>8.Тодорхой бүс нутаг, салбарууд</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D5A9A1E" w14:textId="77777777" w:rsidR="00C11896" w:rsidRDefault="00060E15">
            <w:pPr>
              <w:spacing w:line="240" w:lineRule="auto"/>
              <w:jc w:val="both"/>
              <w:rPr>
                <w:sz w:val="24"/>
                <w:szCs w:val="24"/>
              </w:rPr>
            </w:pPr>
            <w:r>
              <w:rPr>
                <w:sz w:val="24"/>
                <w:szCs w:val="24"/>
              </w:rPr>
              <w:t>8.1.Тодорхой бүс нутагт буюу тодорхой нэг чиглэлд ажлын байрыг шинээр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7D761D1"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CD05E93"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0C90A77" w14:textId="77777777" w:rsidR="00C11896" w:rsidRDefault="00060E15">
            <w:pPr>
              <w:spacing w:line="240" w:lineRule="auto"/>
              <w:jc w:val="both"/>
              <w:rPr>
                <w:sz w:val="24"/>
                <w:szCs w:val="24"/>
              </w:rPr>
            </w:pPr>
            <w:r>
              <w:rPr>
                <w:sz w:val="24"/>
                <w:szCs w:val="24"/>
              </w:rPr>
              <w:t xml:space="preserve"> </w:t>
            </w:r>
          </w:p>
        </w:tc>
      </w:tr>
      <w:tr w:rsidR="00C11896" w14:paraId="18D8C6F8"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119CBDB"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5AE4887" w14:textId="77777777" w:rsidR="00C11896" w:rsidRDefault="00060E15">
            <w:pPr>
              <w:spacing w:line="240" w:lineRule="auto"/>
              <w:jc w:val="both"/>
              <w:rPr>
                <w:sz w:val="24"/>
                <w:szCs w:val="24"/>
              </w:rPr>
            </w:pPr>
            <w:r>
              <w:rPr>
                <w:sz w:val="24"/>
                <w:szCs w:val="24"/>
              </w:rPr>
              <w:t>8.2.Тодорхой бүс нутагт буюу тодорхой нэг чиглэлд ажлын байр багасгах чиглэлээр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A21572F"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C1A6E88"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D0F23B0" w14:textId="77777777" w:rsidR="00C11896" w:rsidRDefault="00060E15">
            <w:pPr>
              <w:spacing w:line="240" w:lineRule="auto"/>
              <w:jc w:val="both"/>
              <w:rPr>
                <w:sz w:val="24"/>
                <w:szCs w:val="24"/>
              </w:rPr>
            </w:pPr>
            <w:r>
              <w:rPr>
                <w:sz w:val="24"/>
                <w:szCs w:val="24"/>
              </w:rPr>
              <w:t xml:space="preserve"> </w:t>
            </w:r>
          </w:p>
        </w:tc>
      </w:tr>
      <w:tr w:rsidR="00C11896" w14:paraId="40CC657E"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F55DC21"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BEAB522" w14:textId="77777777" w:rsidR="00C11896" w:rsidRDefault="00060E15">
            <w:pPr>
              <w:spacing w:line="240" w:lineRule="auto"/>
              <w:jc w:val="both"/>
              <w:rPr>
                <w:sz w:val="24"/>
                <w:szCs w:val="24"/>
              </w:rPr>
            </w:pPr>
            <w:r>
              <w:rPr>
                <w:sz w:val="24"/>
                <w:szCs w:val="24"/>
              </w:rPr>
              <w:t>8.3.Жижиг, дунд үйлдвэр, эсхүл аль нэг салбарт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6339657"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41B8243"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E612B72" w14:textId="77777777" w:rsidR="00C11896" w:rsidRDefault="00060E15">
            <w:pPr>
              <w:spacing w:line="240" w:lineRule="auto"/>
              <w:jc w:val="both"/>
              <w:rPr>
                <w:sz w:val="24"/>
                <w:szCs w:val="24"/>
              </w:rPr>
            </w:pPr>
            <w:r>
              <w:rPr>
                <w:sz w:val="24"/>
                <w:szCs w:val="24"/>
              </w:rPr>
              <w:t xml:space="preserve"> </w:t>
            </w:r>
          </w:p>
        </w:tc>
      </w:tr>
      <w:tr w:rsidR="00C11896" w14:paraId="5E5AB8C5" w14:textId="77777777">
        <w:trPr>
          <w:trHeight w:val="49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C5E6BA3" w14:textId="77777777" w:rsidR="00C11896" w:rsidRDefault="00060E15">
            <w:pPr>
              <w:spacing w:line="240" w:lineRule="auto"/>
              <w:jc w:val="both"/>
              <w:rPr>
                <w:b/>
                <w:bCs/>
                <w:sz w:val="24"/>
                <w:szCs w:val="24"/>
              </w:rPr>
            </w:pPr>
            <w:r>
              <w:rPr>
                <w:b/>
                <w:bCs/>
                <w:sz w:val="24"/>
                <w:szCs w:val="24"/>
              </w:rPr>
              <w:t>9.Төрийн захиргааны байгууллага</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543663" w14:textId="77777777" w:rsidR="00C11896" w:rsidRDefault="00060E15">
            <w:pPr>
              <w:spacing w:line="240" w:lineRule="auto"/>
              <w:jc w:val="both"/>
              <w:rPr>
                <w:sz w:val="24"/>
                <w:szCs w:val="24"/>
              </w:rPr>
            </w:pPr>
            <w:r>
              <w:rPr>
                <w:sz w:val="24"/>
                <w:szCs w:val="24"/>
              </w:rPr>
              <w:t>9.1.Улсын төсөвт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B75CA4"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F69CFE7"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599FF7" w14:textId="77777777" w:rsidR="00C11896" w:rsidRDefault="00060E15">
            <w:pPr>
              <w:spacing w:line="240" w:lineRule="auto"/>
              <w:jc w:val="both"/>
              <w:rPr>
                <w:sz w:val="24"/>
                <w:szCs w:val="24"/>
              </w:rPr>
            </w:pPr>
            <w:r>
              <w:rPr>
                <w:sz w:val="24"/>
                <w:szCs w:val="24"/>
              </w:rPr>
              <w:t xml:space="preserve"> </w:t>
            </w:r>
          </w:p>
        </w:tc>
      </w:tr>
      <w:tr w:rsidR="00C11896" w14:paraId="142BC865"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96F48F0"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D4E0431" w14:textId="77777777" w:rsidR="00C11896" w:rsidRDefault="00060E15">
            <w:pPr>
              <w:spacing w:line="240" w:lineRule="auto"/>
              <w:jc w:val="both"/>
              <w:rPr>
                <w:sz w:val="24"/>
                <w:szCs w:val="24"/>
              </w:rPr>
            </w:pPr>
            <w:r>
              <w:rPr>
                <w:sz w:val="24"/>
                <w:szCs w:val="24"/>
              </w:rPr>
              <w:t>9.2.Шинээр төрийн байгууллага байгуулах, эсхүл төрийн байгууллагад бүтцийн өөрчлөлт хийх шаардлага тавигдах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5039FF2"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71BE015"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3703EF3" w14:textId="77777777" w:rsidR="00C11896" w:rsidRDefault="00060E15">
            <w:pPr>
              <w:spacing w:line="240" w:lineRule="auto"/>
              <w:jc w:val="both"/>
              <w:rPr>
                <w:sz w:val="24"/>
                <w:szCs w:val="24"/>
              </w:rPr>
            </w:pPr>
            <w:r>
              <w:rPr>
                <w:sz w:val="24"/>
                <w:szCs w:val="24"/>
              </w:rPr>
              <w:t xml:space="preserve"> </w:t>
            </w:r>
          </w:p>
        </w:tc>
      </w:tr>
      <w:tr w:rsidR="00C11896" w14:paraId="07E9EBEC"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EB3958B"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A7CE0F1" w14:textId="77777777" w:rsidR="00C11896" w:rsidRDefault="00060E15">
            <w:pPr>
              <w:spacing w:line="240" w:lineRule="auto"/>
              <w:jc w:val="both"/>
              <w:rPr>
                <w:sz w:val="24"/>
                <w:szCs w:val="24"/>
              </w:rPr>
            </w:pPr>
            <w:r>
              <w:rPr>
                <w:sz w:val="24"/>
                <w:szCs w:val="24"/>
              </w:rPr>
              <w:t>9.3.Төрийн байгууллагад захиргааны шинэ чиг үүрэг бий болгох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3CE69AD"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0B8C985"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C17CB96" w14:textId="77777777" w:rsidR="00C11896" w:rsidRDefault="00060E15">
            <w:pPr>
              <w:spacing w:line="240" w:lineRule="auto"/>
              <w:jc w:val="both"/>
              <w:rPr>
                <w:sz w:val="24"/>
                <w:szCs w:val="24"/>
              </w:rPr>
            </w:pPr>
            <w:r>
              <w:rPr>
                <w:sz w:val="24"/>
                <w:szCs w:val="24"/>
              </w:rPr>
              <w:t xml:space="preserve"> </w:t>
            </w:r>
          </w:p>
        </w:tc>
      </w:tr>
      <w:tr w:rsidR="00C11896" w14:paraId="03EA35CF"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40C7994" w14:textId="77777777" w:rsidR="00C11896" w:rsidRDefault="00060E15">
            <w:pPr>
              <w:spacing w:line="240" w:lineRule="auto"/>
              <w:jc w:val="both"/>
              <w:rPr>
                <w:b/>
                <w:bCs/>
                <w:sz w:val="24"/>
                <w:szCs w:val="24"/>
              </w:rPr>
            </w:pPr>
            <w:r>
              <w:rPr>
                <w:b/>
                <w:bCs/>
                <w:sz w:val="24"/>
                <w:szCs w:val="24"/>
              </w:rPr>
              <w:t>10.Макро эдийн засгийн хүрээнд</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DA0E91F" w14:textId="77777777" w:rsidR="00C11896" w:rsidRDefault="00060E15">
            <w:pPr>
              <w:spacing w:line="240" w:lineRule="auto"/>
              <w:jc w:val="both"/>
              <w:rPr>
                <w:sz w:val="24"/>
                <w:szCs w:val="24"/>
              </w:rPr>
            </w:pPr>
            <w:r>
              <w:rPr>
                <w:sz w:val="24"/>
                <w:szCs w:val="24"/>
              </w:rPr>
              <w:t>10.1.Эдийн засгийн өсөлт болон ажил эрхлэлтийн байдалд нөлөө үзүүлэх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1C399C"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DAC600"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DEACDEA" w14:textId="77777777" w:rsidR="00C11896" w:rsidRDefault="00060E15">
            <w:pPr>
              <w:spacing w:line="240" w:lineRule="auto"/>
              <w:jc w:val="both"/>
              <w:rPr>
                <w:sz w:val="24"/>
                <w:szCs w:val="24"/>
              </w:rPr>
            </w:pPr>
            <w:r>
              <w:rPr>
                <w:sz w:val="24"/>
                <w:szCs w:val="24"/>
              </w:rPr>
              <w:t xml:space="preserve"> </w:t>
            </w:r>
          </w:p>
        </w:tc>
      </w:tr>
      <w:tr w:rsidR="00C11896" w14:paraId="1AEB01C7"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B1EECF9"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C75F970" w14:textId="77777777" w:rsidR="00C11896" w:rsidRDefault="00060E15">
            <w:pPr>
              <w:spacing w:line="240" w:lineRule="auto"/>
              <w:jc w:val="both"/>
              <w:rPr>
                <w:sz w:val="24"/>
                <w:szCs w:val="24"/>
              </w:rPr>
            </w:pPr>
            <w:r>
              <w:rPr>
                <w:sz w:val="24"/>
                <w:szCs w:val="24"/>
              </w:rPr>
              <w:t>10.2.Хөрөнгө оруулалтын нөхцөлийг сайжруулах, зах зээлийн тогтвортой хөгжлийг дэмжих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4EF3246"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768998B"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2D75BD7" w14:textId="77777777" w:rsidR="00C11896" w:rsidRDefault="00060E15">
            <w:pPr>
              <w:spacing w:line="240" w:lineRule="auto"/>
              <w:jc w:val="both"/>
              <w:rPr>
                <w:sz w:val="24"/>
                <w:szCs w:val="24"/>
              </w:rPr>
            </w:pPr>
            <w:r>
              <w:rPr>
                <w:sz w:val="24"/>
                <w:szCs w:val="24"/>
              </w:rPr>
              <w:t xml:space="preserve"> </w:t>
            </w:r>
          </w:p>
        </w:tc>
      </w:tr>
      <w:tr w:rsidR="00C11896" w14:paraId="3E71E5FB" w14:textId="77777777">
        <w:trPr>
          <w:trHeight w:val="49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4AFEB63" w14:textId="77777777" w:rsidR="00C11896" w:rsidRDefault="00C11896">
            <w:pPr>
              <w:spacing w:line="240" w:lineRule="auto"/>
              <w:rPr>
                <w:sz w:val="24"/>
                <w:szCs w:val="24"/>
              </w:rPr>
            </w:pP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BE6195F" w14:textId="77777777" w:rsidR="00C11896" w:rsidRDefault="00060E15">
            <w:pPr>
              <w:spacing w:line="240" w:lineRule="auto"/>
              <w:jc w:val="both"/>
              <w:rPr>
                <w:sz w:val="24"/>
                <w:szCs w:val="24"/>
              </w:rPr>
            </w:pPr>
            <w:r>
              <w:rPr>
                <w:sz w:val="24"/>
                <w:szCs w:val="24"/>
              </w:rPr>
              <w:t>10.3.Инфляци нэмэгдэх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5681446"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4DE9532"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A0EA237" w14:textId="77777777" w:rsidR="00C11896" w:rsidRDefault="00060E15">
            <w:pPr>
              <w:spacing w:line="240" w:lineRule="auto"/>
              <w:jc w:val="both"/>
              <w:rPr>
                <w:sz w:val="24"/>
                <w:szCs w:val="24"/>
              </w:rPr>
            </w:pPr>
            <w:r>
              <w:rPr>
                <w:sz w:val="24"/>
                <w:szCs w:val="24"/>
              </w:rPr>
              <w:t xml:space="preserve"> </w:t>
            </w:r>
          </w:p>
        </w:tc>
      </w:tr>
      <w:tr w:rsidR="00C11896" w14:paraId="39468122" w14:textId="77777777">
        <w:trPr>
          <w:trHeight w:val="825"/>
        </w:trPr>
        <w:tc>
          <w:tcPr>
            <w:tcW w:w="187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90AB65" w14:textId="77777777" w:rsidR="00C11896" w:rsidRDefault="00060E15">
            <w:pPr>
              <w:spacing w:line="240" w:lineRule="auto"/>
              <w:jc w:val="both"/>
              <w:rPr>
                <w:b/>
                <w:bCs/>
                <w:sz w:val="24"/>
                <w:szCs w:val="24"/>
              </w:rPr>
            </w:pPr>
            <w:r>
              <w:rPr>
                <w:b/>
                <w:bCs/>
                <w:sz w:val="24"/>
                <w:szCs w:val="24"/>
              </w:rPr>
              <w:t>11.Олон улсын харилцаа</w:t>
            </w:r>
          </w:p>
        </w:tc>
        <w:tc>
          <w:tcPr>
            <w:tcW w:w="375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30C1A07" w14:textId="77777777" w:rsidR="00C11896" w:rsidRDefault="00060E15">
            <w:pPr>
              <w:spacing w:line="240" w:lineRule="auto"/>
              <w:jc w:val="both"/>
              <w:rPr>
                <w:sz w:val="24"/>
                <w:szCs w:val="24"/>
              </w:rPr>
            </w:pPr>
            <w:r>
              <w:rPr>
                <w:sz w:val="24"/>
                <w:szCs w:val="24"/>
              </w:rPr>
              <w:t>11.1.Монгол Улсын олон улсын гэрээтэй нийцэж байгаа эсэх</w:t>
            </w:r>
          </w:p>
        </w:tc>
        <w:tc>
          <w:tcPr>
            <w:tcW w:w="100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24F84AA" w14:textId="77777777" w:rsidR="00C11896" w:rsidRDefault="00060E15">
            <w:pPr>
              <w:spacing w:line="240" w:lineRule="auto"/>
              <w:jc w:val="center"/>
              <w:rPr>
                <w:sz w:val="24"/>
                <w:szCs w:val="24"/>
              </w:rPr>
            </w:pPr>
            <w:r>
              <w:rPr>
                <w:sz w:val="24"/>
                <w:szCs w:val="24"/>
              </w:rPr>
              <w:t>Тийм</w:t>
            </w:r>
          </w:p>
        </w:tc>
        <w:tc>
          <w:tcPr>
            <w:tcW w:w="117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FA14CFE" w14:textId="77777777" w:rsidR="00C11896" w:rsidRDefault="00060E15">
            <w:pPr>
              <w:spacing w:line="240" w:lineRule="auto"/>
              <w:jc w:val="center"/>
              <w:rPr>
                <w:b/>
                <w:bCs/>
                <w:sz w:val="24"/>
                <w:szCs w:val="24"/>
              </w:rPr>
            </w:pPr>
            <w:r>
              <w:rPr>
                <w:b/>
                <w:bCs/>
                <w:sz w:val="24"/>
                <w:szCs w:val="24"/>
              </w:rPr>
              <w:t>Үгүй</w:t>
            </w:r>
          </w:p>
        </w:tc>
        <w:tc>
          <w:tcPr>
            <w:tcW w:w="196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A1380F1" w14:textId="77777777" w:rsidR="00C11896" w:rsidRDefault="00060E15">
            <w:pPr>
              <w:spacing w:line="240" w:lineRule="auto"/>
              <w:jc w:val="both"/>
              <w:rPr>
                <w:sz w:val="24"/>
                <w:szCs w:val="24"/>
              </w:rPr>
            </w:pPr>
            <w:r>
              <w:rPr>
                <w:sz w:val="24"/>
                <w:szCs w:val="24"/>
              </w:rPr>
              <w:t xml:space="preserve"> </w:t>
            </w:r>
          </w:p>
        </w:tc>
      </w:tr>
    </w:tbl>
    <w:p w14:paraId="60D4B830" w14:textId="77777777" w:rsidR="00C11896" w:rsidRDefault="00060E15">
      <w:pPr>
        <w:shd w:val="clear" w:color="auto" w:fill="FFFFFF"/>
        <w:spacing w:line="240" w:lineRule="auto"/>
        <w:jc w:val="both"/>
        <w:rPr>
          <w:sz w:val="24"/>
          <w:szCs w:val="24"/>
        </w:rPr>
      </w:pPr>
      <w:r>
        <w:rPr>
          <w:sz w:val="24"/>
          <w:szCs w:val="24"/>
        </w:rPr>
        <w:t xml:space="preserve"> </w:t>
      </w:r>
    </w:p>
    <w:p w14:paraId="5BAAE42D" w14:textId="77777777" w:rsidR="00C11896" w:rsidRDefault="00C11896">
      <w:pPr>
        <w:shd w:val="clear" w:color="auto" w:fill="FFFFFF"/>
        <w:spacing w:line="240" w:lineRule="auto"/>
        <w:jc w:val="both"/>
        <w:rPr>
          <w:sz w:val="24"/>
          <w:szCs w:val="24"/>
        </w:rPr>
      </w:pPr>
    </w:p>
    <w:p w14:paraId="46006AEA" w14:textId="77777777" w:rsidR="00C11896" w:rsidRDefault="00C11896">
      <w:pPr>
        <w:shd w:val="clear" w:color="auto" w:fill="FFFFFF"/>
        <w:spacing w:line="240" w:lineRule="auto"/>
        <w:jc w:val="both"/>
        <w:rPr>
          <w:sz w:val="24"/>
          <w:szCs w:val="24"/>
        </w:rPr>
      </w:pPr>
    </w:p>
    <w:p w14:paraId="19126150" w14:textId="77777777" w:rsidR="00C11896" w:rsidRDefault="00C11896">
      <w:pPr>
        <w:shd w:val="clear" w:color="auto" w:fill="FFFFFF"/>
        <w:spacing w:line="240" w:lineRule="auto"/>
        <w:ind w:right="-466"/>
        <w:jc w:val="right"/>
        <w:rPr>
          <w:sz w:val="24"/>
          <w:szCs w:val="24"/>
        </w:rPr>
      </w:pPr>
    </w:p>
    <w:p w14:paraId="712BE66B" w14:textId="77777777" w:rsidR="00C11896" w:rsidRDefault="00060E15">
      <w:pPr>
        <w:shd w:val="clear" w:color="auto" w:fill="FFFFFF"/>
        <w:spacing w:line="240" w:lineRule="auto"/>
        <w:ind w:right="-466"/>
        <w:jc w:val="right"/>
        <w:rPr>
          <w:sz w:val="24"/>
          <w:szCs w:val="24"/>
        </w:rPr>
      </w:pPr>
      <w:r>
        <w:rPr>
          <w:sz w:val="24"/>
          <w:szCs w:val="24"/>
        </w:rPr>
        <w:t xml:space="preserve">  Хүснэгт 3</w:t>
      </w:r>
    </w:p>
    <w:p w14:paraId="3C338517" w14:textId="77777777" w:rsidR="00C11896" w:rsidRDefault="00060E15">
      <w:pPr>
        <w:shd w:val="clear" w:color="auto" w:fill="FFFFFF"/>
        <w:spacing w:line="240" w:lineRule="auto"/>
        <w:jc w:val="both"/>
        <w:rPr>
          <w:color w:val="333333"/>
          <w:sz w:val="24"/>
          <w:szCs w:val="24"/>
        </w:rPr>
      </w:pPr>
      <w:r>
        <w:rPr>
          <w:color w:val="333333"/>
          <w:sz w:val="24"/>
          <w:szCs w:val="24"/>
        </w:rPr>
        <w:t xml:space="preserve"> </w:t>
      </w:r>
    </w:p>
    <w:p w14:paraId="1F85A4B1" w14:textId="77777777" w:rsidR="00C11896" w:rsidRDefault="00060E15">
      <w:pPr>
        <w:shd w:val="clear" w:color="auto" w:fill="FFFFFF"/>
        <w:spacing w:line="240" w:lineRule="auto"/>
        <w:jc w:val="center"/>
        <w:rPr>
          <w:b/>
          <w:bCs/>
          <w:sz w:val="24"/>
          <w:szCs w:val="24"/>
        </w:rPr>
      </w:pPr>
      <w:r>
        <w:rPr>
          <w:b/>
          <w:bCs/>
          <w:color w:val="333333"/>
          <w:sz w:val="24"/>
          <w:szCs w:val="24"/>
        </w:rPr>
        <w:t xml:space="preserve">          </w:t>
      </w:r>
      <w:r>
        <w:rPr>
          <w:b/>
          <w:bCs/>
          <w:sz w:val="24"/>
          <w:szCs w:val="24"/>
        </w:rPr>
        <w:t xml:space="preserve"> НИЙГЭМД ҮЗҮҮЛЭХ ҮР НӨЛӨӨ</w:t>
      </w:r>
    </w:p>
    <w:p w14:paraId="650BCBE7" w14:textId="77777777" w:rsidR="00C11896" w:rsidRDefault="00060E15">
      <w:pPr>
        <w:shd w:val="clear" w:color="auto" w:fill="FFFFFF"/>
        <w:spacing w:line="240" w:lineRule="auto"/>
        <w:jc w:val="both"/>
        <w:rPr>
          <w:sz w:val="24"/>
          <w:szCs w:val="24"/>
        </w:rPr>
      </w:pPr>
      <w:r>
        <w:rPr>
          <w:sz w:val="24"/>
          <w:szCs w:val="24"/>
        </w:rPr>
        <w:t xml:space="preserve"> </w:t>
      </w:r>
    </w:p>
    <w:tbl>
      <w:tblPr>
        <w:tblStyle w:val="a1"/>
        <w:tblW w:w="9780"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75"/>
        <w:gridCol w:w="3720"/>
        <w:gridCol w:w="1020"/>
        <w:gridCol w:w="1230"/>
        <w:gridCol w:w="1935"/>
      </w:tblGrid>
      <w:tr w:rsidR="00C11896" w14:paraId="52B9F816" w14:textId="77777777">
        <w:trPr>
          <w:trHeight w:val="1155"/>
        </w:trPr>
        <w:tc>
          <w:tcPr>
            <w:tcW w:w="187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09A4034" w14:textId="77777777" w:rsidR="00C11896" w:rsidRDefault="00C11896">
            <w:pPr>
              <w:spacing w:line="240" w:lineRule="auto"/>
              <w:jc w:val="center"/>
              <w:rPr>
                <w:b/>
                <w:bCs/>
                <w:sz w:val="24"/>
                <w:szCs w:val="24"/>
              </w:rPr>
            </w:pPr>
          </w:p>
          <w:p w14:paraId="089DB1DB" w14:textId="77777777" w:rsidR="00C11896" w:rsidRDefault="00060E15">
            <w:pPr>
              <w:spacing w:line="240" w:lineRule="auto"/>
              <w:jc w:val="center"/>
              <w:rPr>
                <w:b/>
                <w:bCs/>
                <w:sz w:val="24"/>
                <w:szCs w:val="24"/>
              </w:rPr>
            </w:pPr>
            <w:r>
              <w:rPr>
                <w:b/>
                <w:bCs/>
                <w:sz w:val="24"/>
                <w:szCs w:val="24"/>
              </w:rPr>
              <w:t>Үзүүлэх үр</w:t>
            </w:r>
          </w:p>
          <w:p w14:paraId="24BCE36B" w14:textId="77777777" w:rsidR="00C11896" w:rsidRDefault="00060E15">
            <w:pPr>
              <w:spacing w:line="240" w:lineRule="auto"/>
              <w:jc w:val="center"/>
              <w:rPr>
                <w:b/>
                <w:bCs/>
                <w:sz w:val="24"/>
                <w:szCs w:val="24"/>
              </w:rPr>
            </w:pPr>
            <w:r>
              <w:rPr>
                <w:b/>
                <w:bCs/>
                <w:sz w:val="24"/>
                <w:szCs w:val="24"/>
              </w:rPr>
              <w:t>нөлөө</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D6D56EF" w14:textId="77777777" w:rsidR="00C11896" w:rsidRDefault="00060E15">
            <w:pPr>
              <w:spacing w:line="240" w:lineRule="auto"/>
              <w:jc w:val="center"/>
              <w:rPr>
                <w:b/>
                <w:bCs/>
                <w:sz w:val="24"/>
                <w:szCs w:val="24"/>
              </w:rPr>
            </w:pPr>
            <w:r>
              <w:rPr>
                <w:b/>
                <w:bCs/>
                <w:sz w:val="24"/>
                <w:szCs w:val="24"/>
              </w:rPr>
              <w:t xml:space="preserve"> </w:t>
            </w:r>
          </w:p>
          <w:p w14:paraId="66AD1192" w14:textId="77777777" w:rsidR="00C11896" w:rsidRDefault="00060E15">
            <w:pPr>
              <w:spacing w:line="240" w:lineRule="auto"/>
              <w:jc w:val="center"/>
              <w:rPr>
                <w:b/>
                <w:bCs/>
                <w:sz w:val="24"/>
                <w:szCs w:val="24"/>
              </w:rPr>
            </w:pPr>
            <w:r>
              <w:rPr>
                <w:b/>
                <w:bCs/>
                <w:sz w:val="24"/>
                <w:szCs w:val="24"/>
              </w:rPr>
              <w:t>Холбогдох асуулт</w:t>
            </w:r>
          </w:p>
          <w:p w14:paraId="18880CE5" w14:textId="77777777" w:rsidR="00C11896" w:rsidRDefault="00060E15">
            <w:pPr>
              <w:spacing w:line="240" w:lineRule="auto"/>
              <w:jc w:val="center"/>
              <w:rPr>
                <w:b/>
                <w:bCs/>
                <w:sz w:val="24"/>
                <w:szCs w:val="24"/>
              </w:rPr>
            </w:pPr>
            <w:r>
              <w:rPr>
                <w:b/>
                <w:bCs/>
                <w:sz w:val="24"/>
                <w:szCs w:val="24"/>
              </w:rPr>
              <w:t xml:space="preserve"> </w:t>
            </w:r>
          </w:p>
        </w:tc>
        <w:tc>
          <w:tcPr>
            <w:tcW w:w="2250" w:type="dxa"/>
            <w:gridSpan w:val="2"/>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6637486" w14:textId="77777777" w:rsidR="00C11896" w:rsidRDefault="00C11896">
            <w:pPr>
              <w:spacing w:line="240" w:lineRule="auto"/>
              <w:jc w:val="center"/>
              <w:rPr>
                <w:b/>
                <w:bCs/>
                <w:sz w:val="24"/>
                <w:szCs w:val="24"/>
              </w:rPr>
            </w:pPr>
          </w:p>
          <w:p w14:paraId="207A0F86" w14:textId="77777777" w:rsidR="00C11896" w:rsidRDefault="00060E15">
            <w:pPr>
              <w:spacing w:line="240" w:lineRule="auto"/>
              <w:jc w:val="center"/>
              <w:rPr>
                <w:b/>
                <w:bCs/>
                <w:sz w:val="24"/>
                <w:szCs w:val="24"/>
              </w:rPr>
            </w:pPr>
            <w:r>
              <w:rPr>
                <w:b/>
                <w:bCs/>
                <w:sz w:val="24"/>
                <w:szCs w:val="24"/>
              </w:rPr>
              <w:t>Хариулт</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5B24F2A" w14:textId="77777777" w:rsidR="00C11896" w:rsidRDefault="00C11896">
            <w:pPr>
              <w:spacing w:line="240" w:lineRule="auto"/>
              <w:jc w:val="center"/>
              <w:rPr>
                <w:b/>
                <w:bCs/>
                <w:sz w:val="24"/>
                <w:szCs w:val="24"/>
              </w:rPr>
            </w:pPr>
          </w:p>
          <w:p w14:paraId="2493BCAD" w14:textId="77777777" w:rsidR="00C11896" w:rsidRDefault="00060E15">
            <w:pPr>
              <w:spacing w:line="240" w:lineRule="auto"/>
              <w:jc w:val="center"/>
              <w:rPr>
                <w:b/>
                <w:bCs/>
                <w:sz w:val="24"/>
                <w:szCs w:val="24"/>
              </w:rPr>
            </w:pPr>
            <w:r>
              <w:rPr>
                <w:b/>
                <w:bCs/>
                <w:sz w:val="24"/>
                <w:szCs w:val="24"/>
              </w:rPr>
              <w:t>Тайлбар</w:t>
            </w:r>
          </w:p>
        </w:tc>
      </w:tr>
      <w:tr w:rsidR="00C11896" w14:paraId="36D7649A" w14:textId="77777777">
        <w:trPr>
          <w:trHeight w:val="49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36F4985" w14:textId="77777777" w:rsidR="00C11896" w:rsidRDefault="00060E15">
            <w:pPr>
              <w:spacing w:line="240" w:lineRule="auto"/>
              <w:jc w:val="both"/>
              <w:rPr>
                <w:b/>
                <w:bCs/>
                <w:sz w:val="24"/>
                <w:szCs w:val="24"/>
              </w:rPr>
            </w:pPr>
            <w:r>
              <w:rPr>
                <w:b/>
                <w:bCs/>
                <w:sz w:val="24"/>
                <w:szCs w:val="24"/>
              </w:rPr>
              <w:t>1.Ажил эрхлэлтийн байдал, хөдөлмөрийн зах зээл</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F6451E1" w14:textId="77777777" w:rsidR="00C11896" w:rsidRDefault="00060E15">
            <w:pPr>
              <w:spacing w:line="240" w:lineRule="auto"/>
              <w:jc w:val="both"/>
              <w:rPr>
                <w:sz w:val="24"/>
                <w:szCs w:val="24"/>
              </w:rPr>
            </w:pPr>
            <w:r>
              <w:rPr>
                <w:sz w:val="24"/>
                <w:szCs w:val="24"/>
              </w:rPr>
              <w:t>1.1.Шинээр ажлын байр бий болох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6A5E10E"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4B7B865" w14:textId="77777777" w:rsidR="00C11896" w:rsidRDefault="00C11896">
            <w:pPr>
              <w:spacing w:line="240" w:lineRule="auto"/>
              <w:jc w:val="center"/>
              <w:rPr>
                <w:b/>
                <w:bCs/>
                <w:sz w:val="24"/>
                <w:szCs w:val="24"/>
              </w:rPr>
            </w:pP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729BA29" w14:textId="77777777" w:rsidR="00C11896" w:rsidRDefault="00060E15">
            <w:pPr>
              <w:spacing w:line="240" w:lineRule="auto"/>
              <w:jc w:val="both"/>
              <w:rPr>
                <w:sz w:val="24"/>
                <w:szCs w:val="24"/>
              </w:rPr>
            </w:pPr>
            <w:r>
              <w:rPr>
                <w:sz w:val="24"/>
                <w:szCs w:val="24"/>
              </w:rPr>
              <w:t xml:space="preserve"> </w:t>
            </w:r>
          </w:p>
        </w:tc>
      </w:tr>
      <w:tr w:rsidR="00C11896" w14:paraId="227CA4AE"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03B3A25"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B325AE1" w14:textId="77777777" w:rsidR="00C11896" w:rsidRDefault="00060E15">
            <w:pPr>
              <w:spacing w:line="240" w:lineRule="auto"/>
              <w:jc w:val="both"/>
              <w:rPr>
                <w:sz w:val="24"/>
                <w:szCs w:val="24"/>
              </w:rPr>
            </w:pPr>
            <w:r>
              <w:rPr>
                <w:sz w:val="24"/>
                <w:szCs w:val="24"/>
              </w:rPr>
              <w:t>1.2.Шууд болон шууд бусаар ажлын байрны цомхотгол бий болгох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5D567D8"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6FDA64D"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BE1DA32" w14:textId="77777777" w:rsidR="00C11896" w:rsidRDefault="00060E15">
            <w:pPr>
              <w:spacing w:line="240" w:lineRule="auto"/>
              <w:jc w:val="both"/>
              <w:rPr>
                <w:sz w:val="24"/>
                <w:szCs w:val="24"/>
              </w:rPr>
            </w:pPr>
            <w:r>
              <w:rPr>
                <w:sz w:val="24"/>
                <w:szCs w:val="24"/>
              </w:rPr>
              <w:t xml:space="preserve"> </w:t>
            </w:r>
          </w:p>
        </w:tc>
      </w:tr>
      <w:tr w:rsidR="00C11896" w14:paraId="29E3CC50"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2C66C12"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12CC59B" w14:textId="77777777" w:rsidR="00C11896" w:rsidRDefault="00060E15">
            <w:pPr>
              <w:spacing w:line="240" w:lineRule="auto"/>
              <w:jc w:val="both"/>
              <w:rPr>
                <w:sz w:val="24"/>
                <w:szCs w:val="24"/>
              </w:rPr>
            </w:pPr>
            <w:r>
              <w:rPr>
                <w:sz w:val="24"/>
                <w:szCs w:val="24"/>
              </w:rPr>
              <w:t>1.3.Тодорхой ажил мэргэжлийн хүмүүс болон хувиараа хөдөлмөр эрхлэгчдэд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DA5A7B3"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71F3014"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28455FF" w14:textId="77777777" w:rsidR="00C11896" w:rsidRDefault="00060E15">
            <w:pPr>
              <w:spacing w:line="240" w:lineRule="auto"/>
              <w:jc w:val="both"/>
              <w:rPr>
                <w:sz w:val="24"/>
                <w:szCs w:val="24"/>
              </w:rPr>
            </w:pPr>
            <w:r>
              <w:rPr>
                <w:sz w:val="24"/>
                <w:szCs w:val="24"/>
              </w:rPr>
              <w:t xml:space="preserve"> </w:t>
            </w:r>
          </w:p>
        </w:tc>
      </w:tr>
      <w:tr w:rsidR="00C11896" w14:paraId="1E58B6D5"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321E724"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6AD24E5" w14:textId="77777777" w:rsidR="00C11896" w:rsidRDefault="00060E15">
            <w:pPr>
              <w:spacing w:line="240" w:lineRule="auto"/>
              <w:jc w:val="both"/>
              <w:rPr>
                <w:sz w:val="24"/>
                <w:szCs w:val="24"/>
              </w:rPr>
            </w:pPr>
            <w:r>
              <w:rPr>
                <w:sz w:val="24"/>
                <w:szCs w:val="24"/>
              </w:rPr>
              <w:t>1.4.Тодорхой насны хүмүүсийн ажил эрхлэлтийн байдалд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B6D56B6"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CA43EB6"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406A79B" w14:textId="77777777" w:rsidR="00C11896" w:rsidRDefault="00060E15">
            <w:pPr>
              <w:spacing w:line="240" w:lineRule="auto"/>
              <w:jc w:val="both"/>
              <w:rPr>
                <w:sz w:val="24"/>
                <w:szCs w:val="24"/>
              </w:rPr>
            </w:pPr>
            <w:r>
              <w:rPr>
                <w:sz w:val="24"/>
                <w:szCs w:val="24"/>
              </w:rPr>
              <w:t xml:space="preserve"> </w:t>
            </w:r>
          </w:p>
        </w:tc>
      </w:tr>
      <w:tr w:rsidR="00C11896" w14:paraId="768B41CF"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C6AD4D5" w14:textId="77777777" w:rsidR="00C11896" w:rsidRDefault="00060E15">
            <w:pPr>
              <w:spacing w:line="240" w:lineRule="auto"/>
              <w:jc w:val="both"/>
              <w:rPr>
                <w:b/>
                <w:bCs/>
                <w:sz w:val="24"/>
                <w:szCs w:val="24"/>
              </w:rPr>
            </w:pPr>
            <w:r>
              <w:rPr>
                <w:b/>
                <w:bCs/>
                <w:sz w:val="24"/>
                <w:szCs w:val="24"/>
              </w:rPr>
              <w:t>2.Ажлын стандарт, хөдөлмөрлөх эрх</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73C5D9" w14:textId="77777777" w:rsidR="00C11896" w:rsidRDefault="00060E15">
            <w:pPr>
              <w:spacing w:line="240" w:lineRule="auto"/>
              <w:jc w:val="both"/>
              <w:rPr>
                <w:sz w:val="24"/>
                <w:szCs w:val="24"/>
              </w:rPr>
            </w:pPr>
            <w:r>
              <w:rPr>
                <w:sz w:val="24"/>
                <w:szCs w:val="24"/>
              </w:rPr>
              <w:t>2.1.Ажлын чанар, стандартад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979E0D6"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3B344C3"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F61D092" w14:textId="77777777" w:rsidR="00C11896" w:rsidRDefault="00060E15">
            <w:pPr>
              <w:spacing w:line="240" w:lineRule="auto"/>
              <w:jc w:val="both"/>
              <w:rPr>
                <w:sz w:val="24"/>
                <w:szCs w:val="24"/>
              </w:rPr>
            </w:pPr>
            <w:r>
              <w:rPr>
                <w:sz w:val="24"/>
                <w:szCs w:val="24"/>
              </w:rPr>
              <w:t xml:space="preserve"> </w:t>
            </w:r>
          </w:p>
        </w:tc>
      </w:tr>
      <w:tr w:rsidR="00C11896" w14:paraId="78FB2CE5"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7689B0F"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31167D6" w14:textId="77777777" w:rsidR="00C11896" w:rsidRDefault="00060E15">
            <w:pPr>
              <w:spacing w:line="240" w:lineRule="auto"/>
              <w:jc w:val="both"/>
              <w:rPr>
                <w:sz w:val="24"/>
                <w:szCs w:val="24"/>
              </w:rPr>
            </w:pPr>
            <w:r>
              <w:rPr>
                <w:sz w:val="24"/>
                <w:szCs w:val="24"/>
              </w:rPr>
              <w:t>2.2.Ажилчдын эрүүл мэнд, хөдөлмөрийн аюулгүй байдалд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DC97155"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40D95A2"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83233D4" w14:textId="77777777" w:rsidR="00C11896" w:rsidRDefault="00060E15">
            <w:pPr>
              <w:spacing w:line="240" w:lineRule="auto"/>
              <w:jc w:val="both"/>
              <w:rPr>
                <w:sz w:val="24"/>
                <w:szCs w:val="24"/>
              </w:rPr>
            </w:pPr>
            <w:r>
              <w:rPr>
                <w:sz w:val="24"/>
                <w:szCs w:val="24"/>
              </w:rPr>
              <w:t xml:space="preserve"> </w:t>
            </w:r>
          </w:p>
        </w:tc>
      </w:tr>
      <w:tr w:rsidR="00C11896" w14:paraId="6B813926"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6F64813"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137D68C" w14:textId="77777777" w:rsidR="00C11896" w:rsidRDefault="00060E15">
            <w:pPr>
              <w:spacing w:line="240" w:lineRule="auto"/>
              <w:jc w:val="both"/>
              <w:rPr>
                <w:sz w:val="24"/>
                <w:szCs w:val="24"/>
              </w:rPr>
            </w:pPr>
            <w:r>
              <w:rPr>
                <w:sz w:val="24"/>
                <w:szCs w:val="24"/>
              </w:rPr>
              <w:t>2.3.Ажилчдын эрх, үүрэгт шууд болон шууд бусаар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62E83F1"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188682E"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1165F5" w14:textId="77777777" w:rsidR="00C11896" w:rsidRDefault="00060E15">
            <w:pPr>
              <w:spacing w:line="240" w:lineRule="auto"/>
              <w:jc w:val="both"/>
              <w:rPr>
                <w:sz w:val="24"/>
                <w:szCs w:val="24"/>
              </w:rPr>
            </w:pPr>
            <w:r>
              <w:rPr>
                <w:sz w:val="24"/>
                <w:szCs w:val="24"/>
              </w:rPr>
              <w:t xml:space="preserve"> </w:t>
            </w:r>
          </w:p>
        </w:tc>
      </w:tr>
      <w:tr w:rsidR="00C11896" w14:paraId="4E049329" w14:textId="77777777">
        <w:trPr>
          <w:trHeight w:val="49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77A5C24"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C2DBC4E" w14:textId="77777777" w:rsidR="00C11896" w:rsidRDefault="00060E15">
            <w:pPr>
              <w:spacing w:line="240" w:lineRule="auto"/>
              <w:jc w:val="both"/>
              <w:rPr>
                <w:sz w:val="24"/>
                <w:szCs w:val="24"/>
              </w:rPr>
            </w:pPr>
            <w:r>
              <w:rPr>
                <w:sz w:val="24"/>
                <w:szCs w:val="24"/>
              </w:rPr>
              <w:t>2.4.Шинээр ажлын стандарт гаргах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19DAD0A"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9043505"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172D93C" w14:textId="77777777" w:rsidR="00C11896" w:rsidRDefault="00060E15">
            <w:pPr>
              <w:spacing w:line="240" w:lineRule="auto"/>
              <w:jc w:val="both"/>
              <w:rPr>
                <w:sz w:val="24"/>
                <w:szCs w:val="24"/>
              </w:rPr>
            </w:pPr>
            <w:r>
              <w:rPr>
                <w:sz w:val="24"/>
                <w:szCs w:val="24"/>
              </w:rPr>
              <w:t xml:space="preserve"> </w:t>
            </w:r>
          </w:p>
        </w:tc>
      </w:tr>
      <w:tr w:rsidR="00C11896" w14:paraId="33AC1FA6"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08E66DC"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20CCD08" w14:textId="77777777" w:rsidR="00C11896" w:rsidRDefault="00060E15">
            <w:pPr>
              <w:spacing w:line="240" w:lineRule="auto"/>
              <w:jc w:val="both"/>
              <w:rPr>
                <w:sz w:val="24"/>
                <w:szCs w:val="24"/>
              </w:rPr>
            </w:pPr>
            <w:r>
              <w:rPr>
                <w:sz w:val="24"/>
                <w:szCs w:val="24"/>
              </w:rPr>
              <w:t>2.5.Ажлын байранд технологийн шинэчлэлийг хэрэгжүүлэхтэй холбогдсон өөрчлөлт бий болгох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0226DD9"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3DCCB51"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8709FB8" w14:textId="77777777" w:rsidR="00C11896" w:rsidRDefault="00060E15">
            <w:pPr>
              <w:spacing w:line="240" w:lineRule="auto"/>
              <w:jc w:val="both"/>
              <w:rPr>
                <w:sz w:val="24"/>
                <w:szCs w:val="24"/>
              </w:rPr>
            </w:pPr>
            <w:r>
              <w:rPr>
                <w:sz w:val="24"/>
                <w:szCs w:val="24"/>
              </w:rPr>
              <w:t xml:space="preserve"> </w:t>
            </w:r>
          </w:p>
        </w:tc>
      </w:tr>
      <w:tr w:rsidR="00C11896" w14:paraId="78408F7B"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46F9EB" w14:textId="77777777" w:rsidR="00C11896" w:rsidRDefault="00060E15">
            <w:pPr>
              <w:spacing w:line="240" w:lineRule="auto"/>
              <w:jc w:val="both"/>
              <w:rPr>
                <w:b/>
                <w:bCs/>
                <w:sz w:val="24"/>
                <w:szCs w:val="24"/>
              </w:rPr>
            </w:pPr>
            <w:r>
              <w:rPr>
                <w:b/>
                <w:bCs/>
                <w:sz w:val="24"/>
                <w:szCs w:val="24"/>
              </w:rPr>
              <w:t>3.Нийгмийн тодорхой бүлгийг хамгаалах асуудал</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6EEABAC" w14:textId="77777777" w:rsidR="00C11896" w:rsidRDefault="00060E15">
            <w:pPr>
              <w:spacing w:line="240" w:lineRule="auto"/>
              <w:jc w:val="both"/>
              <w:rPr>
                <w:sz w:val="24"/>
                <w:szCs w:val="24"/>
              </w:rPr>
            </w:pPr>
            <w:r>
              <w:rPr>
                <w:sz w:val="24"/>
                <w:szCs w:val="24"/>
              </w:rPr>
              <w:t>3.1.Шууд болон шууд бусаар тэгш бус байдал үүсгэх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D3CD6B4"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2057C7A"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78519ED" w14:textId="77777777" w:rsidR="00C11896" w:rsidRDefault="00060E15">
            <w:pPr>
              <w:spacing w:line="240" w:lineRule="auto"/>
              <w:jc w:val="both"/>
              <w:rPr>
                <w:sz w:val="24"/>
                <w:szCs w:val="24"/>
              </w:rPr>
            </w:pPr>
            <w:r>
              <w:rPr>
                <w:sz w:val="24"/>
                <w:szCs w:val="24"/>
              </w:rPr>
              <w:t xml:space="preserve"> </w:t>
            </w:r>
          </w:p>
        </w:tc>
      </w:tr>
      <w:tr w:rsidR="00C11896" w14:paraId="72B6F3C5" w14:textId="77777777">
        <w:trPr>
          <w:trHeight w:val="148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5FCD6196"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52593BA" w14:textId="77777777" w:rsidR="00C11896" w:rsidRDefault="00060E15">
            <w:pPr>
              <w:spacing w:line="240" w:lineRule="auto"/>
              <w:jc w:val="both"/>
              <w:rPr>
                <w:sz w:val="24"/>
                <w:szCs w:val="24"/>
              </w:rPr>
            </w:pPr>
            <w:r>
              <w:rPr>
                <w:sz w:val="24"/>
                <w:szCs w:val="24"/>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A13769"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CD7A61D"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80C80D3" w14:textId="77777777" w:rsidR="00C11896" w:rsidRDefault="00060E15">
            <w:pPr>
              <w:spacing w:line="240" w:lineRule="auto"/>
              <w:jc w:val="both"/>
              <w:rPr>
                <w:sz w:val="24"/>
                <w:szCs w:val="24"/>
              </w:rPr>
            </w:pPr>
            <w:r>
              <w:rPr>
                <w:sz w:val="24"/>
                <w:szCs w:val="24"/>
              </w:rPr>
              <w:t xml:space="preserve"> </w:t>
            </w:r>
          </w:p>
        </w:tc>
      </w:tr>
      <w:tr w:rsidR="00C11896" w14:paraId="4AE54A22"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FB2B397"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5A09EC5" w14:textId="77777777" w:rsidR="00C11896" w:rsidRDefault="00060E15">
            <w:pPr>
              <w:spacing w:line="240" w:lineRule="auto"/>
              <w:jc w:val="both"/>
              <w:rPr>
                <w:sz w:val="24"/>
                <w:szCs w:val="24"/>
              </w:rPr>
            </w:pPr>
            <w:r>
              <w:rPr>
                <w:sz w:val="24"/>
                <w:szCs w:val="24"/>
              </w:rPr>
              <w:t>3.3.Гадаадын иргэдэд илэрхий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F7A93B"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1242914"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348CCCA" w14:textId="77777777" w:rsidR="00C11896" w:rsidRDefault="00060E15">
            <w:pPr>
              <w:spacing w:line="240" w:lineRule="auto"/>
              <w:jc w:val="both"/>
              <w:rPr>
                <w:sz w:val="24"/>
                <w:szCs w:val="24"/>
              </w:rPr>
            </w:pPr>
            <w:r>
              <w:rPr>
                <w:sz w:val="24"/>
                <w:szCs w:val="24"/>
              </w:rPr>
              <w:t xml:space="preserve"> </w:t>
            </w:r>
          </w:p>
        </w:tc>
      </w:tr>
      <w:tr w:rsidR="00C11896" w14:paraId="2ADF055D"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59D1CB" w14:textId="77777777" w:rsidR="00C11896" w:rsidRDefault="00060E15">
            <w:pPr>
              <w:spacing w:line="240" w:lineRule="auto"/>
              <w:jc w:val="both"/>
              <w:rPr>
                <w:b/>
                <w:bCs/>
                <w:sz w:val="24"/>
                <w:szCs w:val="24"/>
              </w:rPr>
            </w:pPr>
            <w:r>
              <w:rPr>
                <w:b/>
                <w:bCs/>
                <w:sz w:val="24"/>
                <w:szCs w:val="24"/>
              </w:rPr>
              <w:t>4.Төрийн удирдлага, сайн засаглал, шүүх эрх мэдэл, хэвлэл мэдээлэл, ёс суртахуун</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5D2319C" w14:textId="77777777" w:rsidR="00C11896" w:rsidRDefault="00060E15">
            <w:pPr>
              <w:spacing w:line="240" w:lineRule="auto"/>
              <w:jc w:val="both"/>
              <w:rPr>
                <w:sz w:val="24"/>
                <w:szCs w:val="24"/>
              </w:rPr>
            </w:pPr>
            <w:r>
              <w:rPr>
                <w:sz w:val="24"/>
                <w:szCs w:val="24"/>
              </w:rPr>
              <w:t>4.1.Засаглалын харилцаанд оролцогчдод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BC617D8"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98DA213"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98F55E6" w14:textId="77777777" w:rsidR="00C11896" w:rsidRDefault="00060E15">
            <w:pPr>
              <w:spacing w:line="240" w:lineRule="auto"/>
              <w:jc w:val="both"/>
              <w:rPr>
                <w:sz w:val="24"/>
                <w:szCs w:val="24"/>
              </w:rPr>
            </w:pPr>
            <w:r>
              <w:rPr>
                <w:sz w:val="24"/>
                <w:szCs w:val="24"/>
              </w:rPr>
              <w:t xml:space="preserve"> </w:t>
            </w:r>
          </w:p>
        </w:tc>
      </w:tr>
      <w:tr w:rsidR="00C11896" w14:paraId="5999512B"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8DD8C16"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65416E2" w14:textId="77777777" w:rsidR="00C11896" w:rsidRDefault="00060E15">
            <w:pPr>
              <w:spacing w:line="240" w:lineRule="auto"/>
              <w:jc w:val="both"/>
              <w:rPr>
                <w:sz w:val="24"/>
                <w:szCs w:val="24"/>
              </w:rPr>
            </w:pPr>
            <w:r>
              <w:rPr>
                <w:sz w:val="24"/>
                <w:szCs w:val="24"/>
              </w:rPr>
              <w:t>4.2.Төрийн байгууллагуудын үүрэг, үйл ажиллагаанд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2FED5B7"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5597976"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495959B" w14:textId="77777777" w:rsidR="00C11896" w:rsidRDefault="00060E15">
            <w:pPr>
              <w:spacing w:line="240" w:lineRule="auto"/>
              <w:jc w:val="both"/>
              <w:rPr>
                <w:sz w:val="24"/>
                <w:szCs w:val="24"/>
              </w:rPr>
            </w:pPr>
            <w:r>
              <w:rPr>
                <w:sz w:val="24"/>
                <w:szCs w:val="24"/>
              </w:rPr>
              <w:t xml:space="preserve"> </w:t>
            </w:r>
          </w:p>
        </w:tc>
      </w:tr>
      <w:tr w:rsidR="00C11896" w14:paraId="1C06D2BA"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9CBD41B"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B9508D1" w14:textId="77777777" w:rsidR="00C11896" w:rsidRDefault="00060E15">
            <w:pPr>
              <w:spacing w:line="240" w:lineRule="auto"/>
              <w:jc w:val="both"/>
              <w:rPr>
                <w:sz w:val="24"/>
                <w:szCs w:val="24"/>
              </w:rPr>
            </w:pPr>
            <w:r>
              <w:rPr>
                <w:sz w:val="24"/>
                <w:szCs w:val="24"/>
              </w:rPr>
              <w:t>4.3.Төрийн захиргааны албан хаагчдын эрх, үүрэг, харилцаанд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F80212E"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185A0B9"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E73D031" w14:textId="77777777" w:rsidR="00C11896" w:rsidRDefault="00060E15">
            <w:pPr>
              <w:spacing w:line="240" w:lineRule="auto"/>
              <w:jc w:val="both"/>
              <w:rPr>
                <w:sz w:val="24"/>
                <w:szCs w:val="24"/>
              </w:rPr>
            </w:pPr>
            <w:r>
              <w:rPr>
                <w:sz w:val="24"/>
                <w:szCs w:val="24"/>
              </w:rPr>
              <w:t xml:space="preserve"> </w:t>
            </w:r>
          </w:p>
        </w:tc>
      </w:tr>
      <w:tr w:rsidR="00C11896" w14:paraId="4E80547A"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4CCEE4C3"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82AF9B6" w14:textId="77777777" w:rsidR="00C11896" w:rsidRDefault="00060E15">
            <w:pPr>
              <w:spacing w:line="240" w:lineRule="auto"/>
              <w:jc w:val="both"/>
              <w:rPr>
                <w:sz w:val="24"/>
                <w:szCs w:val="24"/>
              </w:rPr>
            </w:pPr>
            <w:r>
              <w:rPr>
                <w:sz w:val="24"/>
                <w:szCs w:val="24"/>
              </w:rPr>
              <w:t>4.4.Иргэдийн шүүхэд хандах, асуудлаа шийдвэрлүүлэх эрхэд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3BA9208"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78131B9"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25D4081" w14:textId="77777777" w:rsidR="00C11896" w:rsidRDefault="00060E15">
            <w:pPr>
              <w:spacing w:line="240" w:lineRule="auto"/>
              <w:jc w:val="both"/>
              <w:rPr>
                <w:sz w:val="24"/>
                <w:szCs w:val="24"/>
              </w:rPr>
            </w:pPr>
            <w:r>
              <w:rPr>
                <w:sz w:val="24"/>
                <w:szCs w:val="24"/>
              </w:rPr>
              <w:t xml:space="preserve"> </w:t>
            </w:r>
          </w:p>
        </w:tc>
      </w:tr>
      <w:tr w:rsidR="00C11896" w14:paraId="5057A80B"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C35AE55"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6DAD7A" w14:textId="77777777" w:rsidR="00C11896" w:rsidRDefault="00060E15">
            <w:pPr>
              <w:spacing w:line="240" w:lineRule="auto"/>
              <w:jc w:val="both"/>
              <w:rPr>
                <w:sz w:val="24"/>
                <w:szCs w:val="24"/>
              </w:rPr>
            </w:pPr>
            <w:r>
              <w:rPr>
                <w:sz w:val="24"/>
                <w:szCs w:val="24"/>
              </w:rPr>
              <w:t>4.5.Улс төрийн нам, төрийн бус байгууллагын үйл ажиллагаанд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4A4D671"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C3A4F0"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69B56A4" w14:textId="77777777" w:rsidR="00C11896" w:rsidRDefault="00060E15">
            <w:pPr>
              <w:spacing w:line="240" w:lineRule="auto"/>
              <w:jc w:val="both"/>
              <w:rPr>
                <w:sz w:val="24"/>
                <w:szCs w:val="24"/>
              </w:rPr>
            </w:pPr>
            <w:r>
              <w:rPr>
                <w:sz w:val="24"/>
                <w:szCs w:val="24"/>
              </w:rPr>
              <w:t xml:space="preserve"> </w:t>
            </w:r>
          </w:p>
        </w:tc>
      </w:tr>
      <w:tr w:rsidR="00C11896" w14:paraId="6F9AEED1" w14:textId="77777777">
        <w:trPr>
          <w:trHeight w:val="115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D69F5D" w14:textId="77777777" w:rsidR="00C11896" w:rsidRDefault="00060E15">
            <w:pPr>
              <w:spacing w:line="240" w:lineRule="auto"/>
              <w:jc w:val="both"/>
              <w:rPr>
                <w:b/>
                <w:bCs/>
                <w:sz w:val="24"/>
                <w:szCs w:val="24"/>
              </w:rPr>
            </w:pPr>
            <w:r>
              <w:rPr>
                <w:b/>
                <w:bCs/>
                <w:sz w:val="24"/>
                <w:szCs w:val="24"/>
              </w:rPr>
              <w:t>5.Нийтийн эрүүл мэнд, аюулгүй байдал</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DAC85CE" w14:textId="77777777" w:rsidR="00C11896" w:rsidRDefault="00060E15">
            <w:pPr>
              <w:spacing w:line="240" w:lineRule="auto"/>
              <w:jc w:val="both"/>
              <w:rPr>
                <w:sz w:val="24"/>
                <w:szCs w:val="24"/>
              </w:rPr>
            </w:pPr>
            <w:r>
              <w:rPr>
                <w:sz w:val="24"/>
                <w:szCs w:val="24"/>
              </w:rPr>
              <w:t>5.1.Хувь хүн/нийт хүн амын дундаж наслалт, өвчлөлт, нас баралтын байдалд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E961391"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E797272"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4287847" w14:textId="77777777" w:rsidR="00C11896" w:rsidRDefault="00060E15">
            <w:pPr>
              <w:spacing w:line="240" w:lineRule="auto"/>
              <w:jc w:val="both"/>
              <w:rPr>
                <w:sz w:val="24"/>
                <w:szCs w:val="24"/>
              </w:rPr>
            </w:pPr>
            <w:r>
              <w:rPr>
                <w:sz w:val="24"/>
                <w:szCs w:val="24"/>
              </w:rPr>
              <w:t xml:space="preserve"> </w:t>
            </w:r>
          </w:p>
        </w:tc>
      </w:tr>
      <w:tr w:rsidR="00C11896" w14:paraId="5CBBD500" w14:textId="77777777">
        <w:trPr>
          <w:trHeight w:val="148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5C8BC84"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0F4DFB5" w14:textId="77777777" w:rsidR="00C11896" w:rsidRDefault="00060E15">
            <w:pPr>
              <w:spacing w:line="240" w:lineRule="auto"/>
              <w:jc w:val="both"/>
              <w:rPr>
                <w:sz w:val="24"/>
                <w:szCs w:val="24"/>
              </w:rPr>
            </w:pPr>
            <w:r>
              <w:rPr>
                <w:sz w:val="24"/>
                <w:szCs w:val="24"/>
              </w:rPr>
              <w:t>5.2.Зохицуулалтын хувилбарын улмаас үүсэх дуу чимээ, агаар, хөрсний чанарын өөрчлөлт хүн амын эрүүл мэндэд сөрөг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D36EEBB"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F715CD0"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B029284" w14:textId="77777777" w:rsidR="00C11896" w:rsidRDefault="00060E15">
            <w:pPr>
              <w:spacing w:line="240" w:lineRule="auto"/>
              <w:jc w:val="both"/>
              <w:rPr>
                <w:sz w:val="24"/>
                <w:szCs w:val="24"/>
              </w:rPr>
            </w:pPr>
            <w:r>
              <w:rPr>
                <w:sz w:val="24"/>
                <w:szCs w:val="24"/>
              </w:rPr>
              <w:t xml:space="preserve"> </w:t>
            </w:r>
          </w:p>
        </w:tc>
      </w:tr>
      <w:tr w:rsidR="00C11896" w14:paraId="712DD700"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CE7555D"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1C2ADFF" w14:textId="77777777" w:rsidR="00C11896" w:rsidRDefault="00060E15">
            <w:pPr>
              <w:spacing w:line="240" w:lineRule="auto"/>
              <w:jc w:val="both"/>
              <w:rPr>
                <w:sz w:val="24"/>
                <w:szCs w:val="24"/>
              </w:rPr>
            </w:pPr>
            <w:r>
              <w:rPr>
                <w:sz w:val="24"/>
                <w:szCs w:val="24"/>
              </w:rPr>
              <w:t>5.3.Хүмүүсийн амьдралын хэв маяг (хооллолт, хөдөлгөөн, архи, тамхины хэрэглээ)-т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499E7FA"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F654193"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A91A9D9" w14:textId="77777777" w:rsidR="00C11896" w:rsidRDefault="00060E15">
            <w:pPr>
              <w:spacing w:line="240" w:lineRule="auto"/>
              <w:jc w:val="both"/>
              <w:rPr>
                <w:sz w:val="24"/>
                <w:szCs w:val="24"/>
              </w:rPr>
            </w:pPr>
            <w:r>
              <w:rPr>
                <w:sz w:val="24"/>
                <w:szCs w:val="24"/>
              </w:rPr>
              <w:t xml:space="preserve"> </w:t>
            </w:r>
          </w:p>
        </w:tc>
      </w:tr>
      <w:tr w:rsidR="00C11896" w14:paraId="081C3F8C"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69E0DCB" w14:textId="77777777" w:rsidR="00C11896" w:rsidRDefault="00060E15">
            <w:pPr>
              <w:spacing w:line="240" w:lineRule="auto"/>
              <w:jc w:val="both"/>
              <w:rPr>
                <w:b/>
                <w:bCs/>
                <w:sz w:val="24"/>
                <w:szCs w:val="24"/>
              </w:rPr>
            </w:pPr>
            <w:r>
              <w:rPr>
                <w:b/>
                <w:bCs/>
                <w:sz w:val="24"/>
                <w:szCs w:val="24"/>
              </w:rPr>
              <w:t>6.Нийгмийн хамгаалал, эрүүл мэнд, боловсролын систем</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883E2B5" w14:textId="77777777" w:rsidR="00C11896" w:rsidRDefault="00060E15">
            <w:pPr>
              <w:spacing w:line="240" w:lineRule="auto"/>
              <w:jc w:val="both"/>
              <w:rPr>
                <w:sz w:val="24"/>
                <w:szCs w:val="24"/>
              </w:rPr>
            </w:pPr>
            <w:r>
              <w:rPr>
                <w:sz w:val="24"/>
                <w:szCs w:val="24"/>
              </w:rPr>
              <w:t>6.1.Нийгмийн үйлчилгээний чанар, хүртээмжид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69D4245"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A044F79"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26998EA" w14:textId="77777777" w:rsidR="00C11896" w:rsidRDefault="00060E15">
            <w:pPr>
              <w:spacing w:line="240" w:lineRule="auto"/>
              <w:jc w:val="both"/>
              <w:rPr>
                <w:sz w:val="24"/>
                <w:szCs w:val="24"/>
              </w:rPr>
            </w:pPr>
            <w:r>
              <w:rPr>
                <w:sz w:val="24"/>
                <w:szCs w:val="24"/>
              </w:rPr>
              <w:t xml:space="preserve"> </w:t>
            </w:r>
          </w:p>
        </w:tc>
      </w:tr>
      <w:tr w:rsidR="00C11896" w14:paraId="7DAB3A97"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3EBE9EF9"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1E58A61" w14:textId="77777777" w:rsidR="00C11896" w:rsidRDefault="00060E15">
            <w:pPr>
              <w:spacing w:line="240" w:lineRule="auto"/>
              <w:jc w:val="both"/>
              <w:rPr>
                <w:sz w:val="24"/>
                <w:szCs w:val="24"/>
              </w:rPr>
            </w:pPr>
            <w:r>
              <w:rPr>
                <w:sz w:val="24"/>
                <w:szCs w:val="24"/>
              </w:rPr>
              <w:t>6.2.Ажилчдын боловсрол, шилжилт хөдөлгөөнд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FA6F7F"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B944730"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7BAD11" w14:textId="77777777" w:rsidR="00C11896" w:rsidRDefault="00060E15">
            <w:pPr>
              <w:spacing w:line="240" w:lineRule="auto"/>
              <w:jc w:val="both"/>
              <w:rPr>
                <w:sz w:val="24"/>
                <w:szCs w:val="24"/>
              </w:rPr>
            </w:pPr>
            <w:r>
              <w:rPr>
                <w:sz w:val="24"/>
                <w:szCs w:val="24"/>
              </w:rPr>
              <w:t xml:space="preserve"> </w:t>
            </w:r>
          </w:p>
        </w:tc>
      </w:tr>
      <w:tr w:rsidR="00C11896" w14:paraId="2AAEDDC4" w14:textId="77777777">
        <w:trPr>
          <w:trHeight w:val="181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2CF3B5C2"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C90938B" w14:textId="77777777" w:rsidR="00C11896" w:rsidRDefault="00060E15">
            <w:pPr>
              <w:spacing w:line="240" w:lineRule="auto"/>
              <w:jc w:val="both"/>
              <w:rPr>
                <w:sz w:val="24"/>
                <w:szCs w:val="24"/>
              </w:rPr>
            </w:pPr>
            <w:r>
              <w:rPr>
                <w:sz w:val="24"/>
                <w:szCs w:val="24"/>
              </w:rPr>
              <w:t>6.3.Иргэдийн боловсрол (төрийн болон хувийн хэвшлийн боловсрролын байгууллага) олох, мэргэжил эзэмших, давтан сургалтад хамрагдахад сөрөг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178FA95"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9322415"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39F2082" w14:textId="77777777" w:rsidR="00C11896" w:rsidRDefault="00060E15">
            <w:pPr>
              <w:spacing w:line="240" w:lineRule="auto"/>
              <w:jc w:val="both"/>
              <w:rPr>
                <w:sz w:val="24"/>
                <w:szCs w:val="24"/>
              </w:rPr>
            </w:pPr>
            <w:r>
              <w:rPr>
                <w:sz w:val="24"/>
                <w:szCs w:val="24"/>
              </w:rPr>
              <w:t xml:space="preserve"> </w:t>
            </w:r>
          </w:p>
        </w:tc>
      </w:tr>
      <w:tr w:rsidR="00C11896" w14:paraId="55A656DE"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117E6712"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44E03A" w14:textId="77777777" w:rsidR="00C11896" w:rsidRDefault="00060E15">
            <w:pPr>
              <w:spacing w:line="240" w:lineRule="auto"/>
              <w:jc w:val="both"/>
              <w:rPr>
                <w:sz w:val="24"/>
                <w:szCs w:val="24"/>
              </w:rPr>
            </w:pPr>
            <w:r>
              <w:rPr>
                <w:sz w:val="24"/>
                <w:szCs w:val="24"/>
              </w:rPr>
              <w:t>6.4.Нийгмийн болон эрүүл мэндийн үйлчилгээ авахад сөрөг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25ADDE0"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2FE94D2"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BA009D7" w14:textId="77777777" w:rsidR="00C11896" w:rsidRDefault="00060E15">
            <w:pPr>
              <w:spacing w:line="240" w:lineRule="auto"/>
              <w:jc w:val="both"/>
              <w:rPr>
                <w:sz w:val="24"/>
                <w:szCs w:val="24"/>
              </w:rPr>
            </w:pPr>
            <w:r>
              <w:rPr>
                <w:sz w:val="24"/>
                <w:szCs w:val="24"/>
              </w:rPr>
              <w:t xml:space="preserve"> </w:t>
            </w:r>
          </w:p>
        </w:tc>
      </w:tr>
      <w:tr w:rsidR="00C11896" w14:paraId="3861258A"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95F73B7"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DE710FF" w14:textId="77777777" w:rsidR="00C11896" w:rsidRDefault="00060E15">
            <w:pPr>
              <w:spacing w:line="240" w:lineRule="auto"/>
              <w:jc w:val="both"/>
              <w:rPr>
                <w:sz w:val="24"/>
                <w:szCs w:val="24"/>
              </w:rPr>
            </w:pPr>
            <w:r>
              <w:rPr>
                <w:sz w:val="24"/>
                <w:szCs w:val="24"/>
              </w:rPr>
              <w:t>6.5.Их, дээд сургуулиудын үйл ажиллагаа, өөрийн удирдлагад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483AE1F"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ABBD0E5"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249E84A" w14:textId="77777777" w:rsidR="00C11896" w:rsidRDefault="00060E15">
            <w:pPr>
              <w:spacing w:line="240" w:lineRule="auto"/>
              <w:jc w:val="both"/>
              <w:rPr>
                <w:sz w:val="24"/>
                <w:szCs w:val="24"/>
              </w:rPr>
            </w:pPr>
            <w:r>
              <w:rPr>
                <w:sz w:val="24"/>
                <w:szCs w:val="24"/>
              </w:rPr>
              <w:t xml:space="preserve"> </w:t>
            </w:r>
          </w:p>
        </w:tc>
      </w:tr>
      <w:tr w:rsidR="00C11896" w14:paraId="2B6CE9FB"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EA03FE" w14:textId="77777777" w:rsidR="00C11896" w:rsidRDefault="00060E15">
            <w:pPr>
              <w:spacing w:line="240" w:lineRule="auto"/>
              <w:jc w:val="both"/>
              <w:rPr>
                <w:b/>
                <w:bCs/>
                <w:sz w:val="24"/>
                <w:szCs w:val="24"/>
              </w:rPr>
            </w:pPr>
            <w:r>
              <w:rPr>
                <w:b/>
                <w:bCs/>
                <w:sz w:val="24"/>
                <w:szCs w:val="24"/>
              </w:rPr>
              <w:lastRenderedPageBreak/>
              <w:t>7.Гэмт хэрэг, нийгмийн аюулгүй байдал</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9A7C71F" w14:textId="77777777" w:rsidR="00C11896" w:rsidRDefault="00060E15">
            <w:pPr>
              <w:spacing w:line="240" w:lineRule="auto"/>
              <w:jc w:val="both"/>
              <w:rPr>
                <w:sz w:val="24"/>
                <w:szCs w:val="24"/>
              </w:rPr>
            </w:pPr>
            <w:r>
              <w:rPr>
                <w:sz w:val="24"/>
                <w:szCs w:val="24"/>
              </w:rPr>
              <w:t>7.1.Нийгмийн аюулгүй байдал, гэмт хэргийн нөхцөл байдалд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48EAB50"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704EC543"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8F2888B" w14:textId="77777777" w:rsidR="00C11896" w:rsidRDefault="00060E15">
            <w:pPr>
              <w:spacing w:line="240" w:lineRule="auto"/>
              <w:jc w:val="both"/>
              <w:rPr>
                <w:sz w:val="24"/>
                <w:szCs w:val="24"/>
              </w:rPr>
            </w:pPr>
            <w:r>
              <w:rPr>
                <w:sz w:val="24"/>
                <w:szCs w:val="24"/>
              </w:rPr>
              <w:t xml:space="preserve"> </w:t>
            </w:r>
          </w:p>
        </w:tc>
      </w:tr>
      <w:tr w:rsidR="00C11896" w14:paraId="0E51BB35"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C58FF7A"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D4DB520" w14:textId="77777777" w:rsidR="00C11896" w:rsidRDefault="00060E15">
            <w:pPr>
              <w:spacing w:line="240" w:lineRule="auto"/>
              <w:jc w:val="both"/>
              <w:rPr>
                <w:sz w:val="24"/>
                <w:szCs w:val="24"/>
              </w:rPr>
            </w:pPr>
            <w:r>
              <w:rPr>
                <w:sz w:val="24"/>
                <w:szCs w:val="24"/>
              </w:rPr>
              <w:t>7.2.Хуулийг албадан хэрэгжүүлэхэд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92A633E"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A2E1A77"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5BA1202" w14:textId="77777777" w:rsidR="00C11896" w:rsidRDefault="00060E15">
            <w:pPr>
              <w:spacing w:line="240" w:lineRule="auto"/>
              <w:jc w:val="both"/>
              <w:rPr>
                <w:sz w:val="24"/>
                <w:szCs w:val="24"/>
              </w:rPr>
            </w:pPr>
            <w:r>
              <w:rPr>
                <w:sz w:val="24"/>
                <w:szCs w:val="24"/>
              </w:rPr>
              <w:t xml:space="preserve"> </w:t>
            </w:r>
          </w:p>
        </w:tc>
      </w:tr>
      <w:tr w:rsidR="00C11896" w14:paraId="0166FC8C"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7087A9FB"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F90F833" w14:textId="77777777" w:rsidR="00C11896" w:rsidRDefault="00060E15">
            <w:pPr>
              <w:spacing w:line="240" w:lineRule="auto"/>
              <w:jc w:val="both"/>
              <w:rPr>
                <w:sz w:val="24"/>
                <w:szCs w:val="24"/>
              </w:rPr>
            </w:pPr>
            <w:r>
              <w:rPr>
                <w:sz w:val="24"/>
                <w:szCs w:val="24"/>
              </w:rPr>
              <w:t>7.3.Гэмт хэргийн илрүүлэлтэд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78E734D" w14:textId="77777777" w:rsidR="00C11896" w:rsidRDefault="00060E15">
            <w:pPr>
              <w:spacing w:line="240" w:lineRule="auto"/>
              <w:jc w:val="center"/>
              <w:rPr>
                <w:b/>
                <w:bCs/>
                <w:sz w:val="24"/>
                <w:szCs w:val="24"/>
              </w:rPr>
            </w:pPr>
            <w:r>
              <w:rPr>
                <w:b/>
                <w:bCs/>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EEA2258" w14:textId="77777777" w:rsidR="00C11896" w:rsidRDefault="00060E15">
            <w:pPr>
              <w:spacing w:line="240" w:lineRule="auto"/>
              <w:jc w:val="center"/>
              <w:rPr>
                <w:sz w:val="24"/>
                <w:szCs w:val="24"/>
              </w:rPr>
            </w:pPr>
            <w:r>
              <w:rPr>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7346DDA" w14:textId="77777777" w:rsidR="00C11896" w:rsidRDefault="00060E15">
            <w:pPr>
              <w:spacing w:line="240" w:lineRule="auto"/>
              <w:jc w:val="both"/>
              <w:rPr>
                <w:sz w:val="24"/>
                <w:szCs w:val="24"/>
              </w:rPr>
            </w:pPr>
            <w:r>
              <w:rPr>
                <w:sz w:val="24"/>
                <w:szCs w:val="24"/>
              </w:rPr>
              <w:t xml:space="preserve"> </w:t>
            </w:r>
          </w:p>
        </w:tc>
      </w:tr>
      <w:tr w:rsidR="00C11896" w14:paraId="6D59B11A"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6F32ABF"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9BBE1D1" w14:textId="77777777" w:rsidR="00C11896" w:rsidRDefault="00060E15">
            <w:pPr>
              <w:spacing w:line="240" w:lineRule="auto"/>
              <w:jc w:val="both"/>
              <w:rPr>
                <w:sz w:val="24"/>
                <w:szCs w:val="24"/>
              </w:rPr>
            </w:pPr>
            <w:r>
              <w:rPr>
                <w:sz w:val="24"/>
                <w:szCs w:val="24"/>
              </w:rPr>
              <w:t>7.4.Гэмт хэргийн хохирогчид, гэрчийн эрхэд сөрөг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7D2DA9A"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4F193151"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485D56F" w14:textId="77777777" w:rsidR="00C11896" w:rsidRDefault="00060E15">
            <w:pPr>
              <w:spacing w:line="240" w:lineRule="auto"/>
              <w:jc w:val="both"/>
              <w:rPr>
                <w:sz w:val="24"/>
                <w:szCs w:val="24"/>
              </w:rPr>
            </w:pPr>
            <w:r>
              <w:rPr>
                <w:sz w:val="24"/>
                <w:szCs w:val="24"/>
              </w:rPr>
              <w:t xml:space="preserve"> </w:t>
            </w:r>
          </w:p>
        </w:tc>
      </w:tr>
      <w:tr w:rsidR="00C11896" w14:paraId="15B61544" w14:textId="77777777">
        <w:trPr>
          <w:trHeight w:val="825"/>
        </w:trPr>
        <w:tc>
          <w:tcPr>
            <w:tcW w:w="1875" w:type="dxa"/>
            <w:vMerge w:val="restart"/>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24EC31FA" w14:textId="77777777" w:rsidR="00C11896" w:rsidRDefault="00060E15">
            <w:pPr>
              <w:spacing w:line="240" w:lineRule="auto"/>
              <w:jc w:val="both"/>
              <w:rPr>
                <w:b/>
                <w:bCs/>
                <w:sz w:val="24"/>
                <w:szCs w:val="24"/>
              </w:rPr>
            </w:pPr>
            <w:r>
              <w:rPr>
                <w:b/>
                <w:bCs/>
                <w:sz w:val="24"/>
                <w:szCs w:val="24"/>
              </w:rPr>
              <w:t>8.Соёл</w:t>
            </w: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1445FD4B" w14:textId="77777777" w:rsidR="00C11896" w:rsidRDefault="00060E15">
            <w:pPr>
              <w:spacing w:line="240" w:lineRule="auto"/>
              <w:jc w:val="both"/>
              <w:rPr>
                <w:sz w:val="24"/>
                <w:szCs w:val="24"/>
              </w:rPr>
            </w:pPr>
            <w:r>
              <w:rPr>
                <w:sz w:val="24"/>
                <w:szCs w:val="24"/>
              </w:rPr>
              <w:t>8.1.Соёлын өвийг хамгаалахад нөлөө үзүүлэх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C12E5EF"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C0BEACC"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03B804E" w14:textId="77777777" w:rsidR="00C11896" w:rsidRDefault="00060E15">
            <w:pPr>
              <w:spacing w:line="240" w:lineRule="auto"/>
              <w:jc w:val="both"/>
              <w:rPr>
                <w:sz w:val="24"/>
                <w:szCs w:val="24"/>
              </w:rPr>
            </w:pPr>
            <w:r>
              <w:rPr>
                <w:sz w:val="24"/>
                <w:szCs w:val="24"/>
              </w:rPr>
              <w:t xml:space="preserve"> </w:t>
            </w:r>
          </w:p>
        </w:tc>
      </w:tr>
      <w:tr w:rsidR="00C11896" w14:paraId="01F679B8" w14:textId="77777777">
        <w:trPr>
          <w:trHeight w:val="115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055A9EE2"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08DFB07" w14:textId="77777777" w:rsidR="00C11896" w:rsidRDefault="00060E15">
            <w:pPr>
              <w:spacing w:line="240" w:lineRule="auto"/>
              <w:jc w:val="both"/>
              <w:rPr>
                <w:sz w:val="24"/>
                <w:szCs w:val="24"/>
              </w:rPr>
            </w:pPr>
            <w:r>
              <w:rPr>
                <w:sz w:val="24"/>
                <w:szCs w:val="24"/>
              </w:rPr>
              <w:t>8.2.Хэл, соёлын ялгаатай байдал бий болгох эсэх, эсхүл уг ялгаатай байдалд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61E3F47D"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1273B0E"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59112648" w14:textId="77777777" w:rsidR="00C11896" w:rsidRDefault="00060E15">
            <w:pPr>
              <w:spacing w:line="240" w:lineRule="auto"/>
              <w:jc w:val="both"/>
              <w:rPr>
                <w:sz w:val="24"/>
                <w:szCs w:val="24"/>
              </w:rPr>
            </w:pPr>
            <w:r>
              <w:rPr>
                <w:sz w:val="24"/>
                <w:szCs w:val="24"/>
              </w:rPr>
              <w:t xml:space="preserve"> </w:t>
            </w:r>
          </w:p>
        </w:tc>
      </w:tr>
      <w:tr w:rsidR="00C11896" w14:paraId="45F9D4FE" w14:textId="77777777">
        <w:trPr>
          <w:trHeight w:val="825"/>
        </w:trPr>
        <w:tc>
          <w:tcPr>
            <w:tcW w:w="1875" w:type="dxa"/>
            <w:vMerge/>
            <w:tcBorders>
              <w:top w:val="single" w:sz="6" w:space="0" w:color="808080"/>
              <w:left w:val="single" w:sz="6" w:space="0" w:color="808080"/>
              <w:bottom w:val="single" w:sz="6" w:space="0" w:color="808080"/>
              <w:right w:val="single" w:sz="6" w:space="0" w:color="808080"/>
            </w:tcBorders>
            <w:shd w:val="clear" w:color="auto" w:fill="auto"/>
            <w:tcMar>
              <w:top w:w="100" w:type="dxa"/>
              <w:left w:w="100" w:type="dxa"/>
              <w:bottom w:w="100" w:type="dxa"/>
              <w:right w:w="100" w:type="dxa"/>
            </w:tcMar>
          </w:tcPr>
          <w:p w14:paraId="67A83373" w14:textId="77777777" w:rsidR="00C11896" w:rsidRDefault="00C11896">
            <w:pPr>
              <w:rPr>
                <w:b/>
                <w:bCs/>
                <w:color w:val="333333"/>
                <w:sz w:val="18"/>
                <w:szCs w:val="18"/>
              </w:rPr>
            </w:pPr>
          </w:p>
        </w:tc>
        <w:tc>
          <w:tcPr>
            <w:tcW w:w="37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ACAB80B" w14:textId="77777777" w:rsidR="00C11896" w:rsidRDefault="00060E15">
            <w:pPr>
              <w:spacing w:line="240" w:lineRule="auto"/>
              <w:jc w:val="both"/>
              <w:rPr>
                <w:sz w:val="24"/>
                <w:szCs w:val="24"/>
              </w:rPr>
            </w:pPr>
            <w:r>
              <w:rPr>
                <w:sz w:val="24"/>
                <w:szCs w:val="24"/>
              </w:rPr>
              <w:t>8.3.Иргэдийн түүх, соёлоо хамгаалах оролцоонд нөлөөлөх эсэх</w:t>
            </w:r>
          </w:p>
        </w:tc>
        <w:tc>
          <w:tcPr>
            <w:tcW w:w="102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0E0352BE" w14:textId="77777777" w:rsidR="00C11896" w:rsidRDefault="00060E15">
            <w:pPr>
              <w:spacing w:line="240" w:lineRule="auto"/>
              <w:jc w:val="center"/>
              <w:rPr>
                <w:sz w:val="24"/>
                <w:szCs w:val="24"/>
              </w:rPr>
            </w:pPr>
            <w:r>
              <w:rPr>
                <w:sz w:val="24"/>
                <w:szCs w:val="24"/>
              </w:rPr>
              <w:t>Тийм</w:t>
            </w:r>
          </w:p>
        </w:tc>
        <w:tc>
          <w:tcPr>
            <w:tcW w:w="1230"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08A0736" w14:textId="77777777" w:rsidR="00C11896" w:rsidRDefault="00060E15">
            <w:pPr>
              <w:spacing w:line="240" w:lineRule="auto"/>
              <w:jc w:val="center"/>
              <w:rPr>
                <w:b/>
                <w:bCs/>
                <w:sz w:val="24"/>
                <w:szCs w:val="24"/>
              </w:rPr>
            </w:pPr>
            <w:r>
              <w:rPr>
                <w:b/>
                <w:bCs/>
                <w:sz w:val="24"/>
                <w:szCs w:val="24"/>
              </w:rPr>
              <w:t>Үгүй</w:t>
            </w:r>
          </w:p>
        </w:tc>
        <w:tc>
          <w:tcPr>
            <w:tcW w:w="1935" w:type="dxa"/>
            <w:tcBorders>
              <w:top w:val="single" w:sz="6" w:space="0" w:color="808080"/>
              <w:left w:val="single" w:sz="6" w:space="0" w:color="808080"/>
              <w:bottom w:val="single" w:sz="6" w:space="0" w:color="808080"/>
              <w:right w:val="single" w:sz="6" w:space="0" w:color="808080"/>
            </w:tcBorders>
            <w:shd w:val="clear" w:color="auto" w:fill="auto"/>
            <w:tcMar>
              <w:top w:w="80" w:type="dxa"/>
              <w:left w:w="80" w:type="dxa"/>
              <w:bottom w:w="80" w:type="dxa"/>
              <w:right w:w="80" w:type="dxa"/>
            </w:tcMar>
          </w:tcPr>
          <w:p w14:paraId="3A436155" w14:textId="77777777" w:rsidR="00C11896" w:rsidRDefault="00060E15">
            <w:pPr>
              <w:spacing w:line="240" w:lineRule="auto"/>
              <w:jc w:val="both"/>
              <w:rPr>
                <w:sz w:val="24"/>
                <w:szCs w:val="24"/>
              </w:rPr>
            </w:pPr>
            <w:r>
              <w:rPr>
                <w:sz w:val="24"/>
                <w:szCs w:val="24"/>
              </w:rPr>
              <w:t xml:space="preserve"> </w:t>
            </w:r>
          </w:p>
        </w:tc>
      </w:tr>
    </w:tbl>
    <w:p w14:paraId="1C6CE952" w14:textId="77777777" w:rsidR="00C11896" w:rsidRDefault="00C11896">
      <w:pPr>
        <w:shd w:val="clear" w:color="auto" w:fill="FFFFFF"/>
        <w:spacing w:line="440" w:lineRule="auto"/>
        <w:rPr>
          <w:b/>
          <w:bCs/>
          <w:color w:val="333333"/>
          <w:sz w:val="24"/>
          <w:szCs w:val="24"/>
        </w:rPr>
      </w:pPr>
    </w:p>
    <w:p w14:paraId="193FA87D" w14:textId="77777777" w:rsidR="00C11896" w:rsidRDefault="00C11896">
      <w:pPr>
        <w:shd w:val="clear" w:color="auto" w:fill="FFFFFF"/>
        <w:spacing w:line="440" w:lineRule="auto"/>
        <w:rPr>
          <w:b/>
          <w:bCs/>
          <w:color w:val="333333"/>
          <w:sz w:val="24"/>
          <w:szCs w:val="24"/>
        </w:rPr>
      </w:pPr>
    </w:p>
    <w:p w14:paraId="3A2F71A4" w14:textId="77777777" w:rsidR="00C11896" w:rsidRDefault="00C11896">
      <w:pPr>
        <w:shd w:val="clear" w:color="auto" w:fill="FFFFFF"/>
        <w:spacing w:line="440" w:lineRule="auto"/>
        <w:rPr>
          <w:b/>
          <w:bCs/>
          <w:color w:val="333333"/>
          <w:sz w:val="24"/>
          <w:szCs w:val="24"/>
        </w:rPr>
      </w:pPr>
    </w:p>
    <w:p w14:paraId="49277D30" w14:textId="77777777" w:rsidR="00C11896" w:rsidRDefault="00C11896">
      <w:pPr>
        <w:shd w:val="clear" w:color="auto" w:fill="FFFFFF"/>
        <w:spacing w:line="440" w:lineRule="auto"/>
        <w:rPr>
          <w:b/>
          <w:bCs/>
          <w:color w:val="333333"/>
          <w:sz w:val="24"/>
          <w:szCs w:val="24"/>
        </w:rPr>
      </w:pPr>
    </w:p>
    <w:p w14:paraId="0AFA87C3" w14:textId="77777777" w:rsidR="00C11896" w:rsidRDefault="00C11896">
      <w:pPr>
        <w:shd w:val="clear" w:color="auto" w:fill="FFFFFF"/>
        <w:spacing w:line="440" w:lineRule="auto"/>
        <w:jc w:val="right"/>
        <w:rPr>
          <w:b/>
          <w:bCs/>
          <w:color w:val="333333"/>
          <w:sz w:val="24"/>
          <w:szCs w:val="24"/>
        </w:rPr>
      </w:pPr>
    </w:p>
    <w:p w14:paraId="4836F7D7" w14:textId="77777777" w:rsidR="00C11896" w:rsidRDefault="00060E15">
      <w:pPr>
        <w:shd w:val="clear" w:color="auto" w:fill="FFFFFF"/>
        <w:spacing w:line="440" w:lineRule="auto"/>
        <w:jc w:val="right"/>
        <w:rPr>
          <w:b/>
          <w:bCs/>
          <w:sz w:val="24"/>
          <w:szCs w:val="24"/>
        </w:rPr>
      </w:pPr>
      <w:r>
        <w:rPr>
          <w:b/>
          <w:bCs/>
          <w:color w:val="333333"/>
          <w:sz w:val="24"/>
          <w:szCs w:val="24"/>
        </w:rPr>
        <w:t xml:space="preserve"> </w:t>
      </w:r>
      <w:r>
        <w:rPr>
          <w:b/>
          <w:bCs/>
          <w:sz w:val="24"/>
          <w:szCs w:val="24"/>
        </w:rPr>
        <w:t xml:space="preserve">  Хүснэгт 4</w:t>
      </w:r>
    </w:p>
    <w:p w14:paraId="7FCECF30" w14:textId="77777777" w:rsidR="00C11896" w:rsidRDefault="00060E15">
      <w:pPr>
        <w:shd w:val="clear" w:color="auto" w:fill="FFFFFF"/>
        <w:spacing w:line="440" w:lineRule="auto"/>
        <w:jc w:val="both"/>
        <w:rPr>
          <w:b/>
          <w:bCs/>
          <w:color w:val="333333"/>
          <w:sz w:val="24"/>
          <w:szCs w:val="24"/>
        </w:rPr>
      </w:pPr>
      <w:r>
        <w:rPr>
          <w:b/>
          <w:bCs/>
          <w:color w:val="333333"/>
          <w:sz w:val="24"/>
          <w:szCs w:val="24"/>
        </w:rPr>
        <w:t xml:space="preserve"> </w:t>
      </w:r>
    </w:p>
    <w:p w14:paraId="3BEF6DB5" w14:textId="77777777" w:rsidR="00C11896" w:rsidRDefault="00060E15">
      <w:pPr>
        <w:shd w:val="clear" w:color="auto" w:fill="FFFFFF"/>
        <w:spacing w:line="240" w:lineRule="auto"/>
        <w:jc w:val="center"/>
        <w:rPr>
          <w:b/>
          <w:bCs/>
          <w:sz w:val="24"/>
          <w:szCs w:val="24"/>
        </w:rPr>
      </w:pPr>
      <w:r>
        <w:rPr>
          <w:b/>
          <w:bCs/>
          <w:color w:val="333333"/>
          <w:sz w:val="24"/>
          <w:szCs w:val="24"/>
        </w:rPr>
        <w:t xml:space="preserve">       </w:t>
      </w:r>
      <w:r>
        <w:rPr>
          <w:b/>
          <w:bCs/>
          <w:sz w:val="24"/>
          <w:szCs w:val="24"/>
        </w:rPr>
        <w:t xml:space="preserve">      БАЙГАЛЬ ОРЧИНД ҮЗҮҮЛЭХ ҮР НӨЛӨӨ</w:t>
      </w:r>
    </w:p>
    <w:p w14:paraId="6B508999" w14:textId="77777777" w:rsidR="00C11896" w:rsidRDefault="00C11896">
      <w:pPr>
        <w:shd w:val="clear" w:color="auto" w:fill="FFFFFF"/>
        <w:spacing w:line="240" w:lineRule="auto"/>
        <w:jc w:val="both"/>
        <w:rPr>
          <w:color w:val="333333"/>
          <w:sz w:val="24"/>
          <w:szCs w:val="24"/>
        </w:rPr>
      </w:pPr>
    </w:p>
    <w:tbl>
      <w:tblPr>
        <w:tblStyle w:val="a2"/>
        <w:tblpPr w:leftFromText="180" w:rightFromText="180" w:topFromText="180" w:bottomFromText="180" w:vertAnchor="text"/>
        <w:tblW w:w="9795" w:type="dxa"/>
        <w:tblInd w:w="0"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600" w:firstRow="0" w:lastRow="0" w:firstColumn="0" w:lastColumn="0" w:noHBand="1" w:noVBand="1"/>
      </w:tblPr>
      <w:tblGrid>
        <w:gridCol w:w="1845"/>
        <w:gridCol w:w="3705"/>
        <w:gridCol w:w="1020"/>
        <w:gridCol w:w="1215"/>
        <w:gridCol w:w="2010"/>
      </w:tblGrid>
      <w:tr w:rsidR="00C11896" w14:paraId="31634633" w14:textId="77777777">
        <w:trPr>
          <w:trHeight w:val="1155"/>
        </w:trPr>
        <w:tc>
          <w:tcPr>
            <w:tcW w:w="1845" w:type="dxa"/>
            <w:shd w:val="clear" w:color="auto" w:fill="auto"/>
            <w:tcMar>
              <w:top w:w="80" w:type="dxa"/>
              <w:left w:w="80" w:type="dxa"/>
              <w:bottom w:w="80" w:type="dxa"/>
              <w:right w:w="80" w:type="dxa"/>
            </w:tcMar>
          </w:tcPr>
          <w:p w14:paraId="0BBBB26A" w14:textId="77777777" w:rsidR="00C11896" w:rsidRDefault="00C11896">
            <w:pPr>
              <w:spacing w:line="240" w:lineRule="auto"/>
              <w:jc w:val="center"/>
              <w:rPr>
                <w:b/>
                <w:bCs/>
                <w:sz w:val="24"/>
                <w:szCs w:val="24"/>
              </w:rPr>
            </w:pPr>
          </w:p>
          <w:p w14:paraId="3AB83B7D" w14:textId="77777777" w:rsidR="00C11896" w:rsidRDefault="00060E15">
            <w:pPr>
              <w:spacing w:line="240" w:lineRule="auto"/>
              <w:jc w:val="center"/>
              <w:rPr>
                <w:b/>
                <w:bCs/>
                <w:sz w:val="24"/>
                <w:szCs w:val="24"/>
              </w:rPr>
            </w:pPr>
            <w:r>
              <w:rPr>
                <w:b/>
                <w:bCs/>
                <w:sz w:val="24"/>
                <w:szCs w:val="24"/>
              </w:rPr>
              <w:t>Үзүүлэх үр</w:t>
            </w:r>
          </w:p>
          <w:p w14:paraId="48CEFFFA" w14:textId="77777777" w:rsidR="00C11896" w:rsidRDefault="00060E15">
            <w:pPr>
              <w:spacing w:line="240" w:lineRule="auto"/>
              <w:jc w:val="center"/>
              <w:rPr>
                <w:b/>
                <w:bCs/>
                <w:sz w:val="24"/>
                <w:szCs w:val="24"/>
              </w:rPr>
            </w:pPr>
            <w:r>
              <w:rPr>
                <w:b/>
                <w:bCs/>
                <w:sz w:val="24"/>
                <w:szCs w:val="24"/>
              </w:rPr>
              <w:t>нөлөө</w:t>
            </w:r>
          </w:p>
        </w:tc>
        <w:tc>
          <w:tcPr>
            <w:tcW w:w="3705" w:type="dxa"/>
            <w:shd w:val="clear" w:color="auto" w:fill="auto"/>
            <w:tcMar>
              <w:top w:w="80" w:type="dxa"/>
              <w:left w:w="80" w:type="dxa"/>
              <w:bottom w:w="80" w:type="dxa"/>
              <w:right w:w="80" w:type="dxa"/>
            </w:tcMar>
          </w:tcPr>
          <w:p w14:paraId="483F044B" w14:textId="77777777" w:rsidR="00C11896" w:rsidRDefault="00060E15">
            <w:pPr>
              <w:spacing w:line="240" w:lineRule="auto"/>
              <w:jc w:val="center"/>
              <w:rPr>
                <w:b/>
                <w:bCs/>
                <w:sz w:val="24"/>
                <w:szCs w:val="24"/>
              </w:rPr>
            </w:pPr>
            <w:r>
              <w:rPr>
                <w:b/>
                <w:bCs/>
                <w:sz w:val="24"/>
                <w:szCs w:val="24"/>
              </w:rPr>
              <w:t xml:space="preserve"> </w:t>
            </w:r>
          </w:p>
          <w:p w14:paraId="34948F5B" w14:textId="77777777" w:rsidR="00C11896" w:rsidRDefault="00060E15">
            <w:pPr>
              <w:spacing w:line="240" w:lineRule="auto"/>
              <w:jc w:val="center"/>
              <w:rPr>
                <w:b/>
                <w:bCs/>
                <w:sz w:val="24"/>
                <w:szCs w:val="24"/>
              </w:rPr>
            </w:pPr>
            <w:r>
              <w:rPr>
                <w:b/>
                <w:bCs/>
                <w:sz w:val="24"/>
                <w:szCs w:val="24"/>
              </w:rPr>
              <w:t>Холбогдох асуулт</w:t>
            </w:r>
          </w:p>
          <w:p w14:paraId="424C754B" w14:textId="77777777" w:rsidR="00C11896" w:rsidRDefault="00060E15">
            <w:pPr>
              <w:spacing w:line="240" w:lineRule="auto"/>
              <w:jc w:val="center"/>
              <w:rPr>
                <w:b/>
                <w:bCs/>
                <w:sz w:val="24"/>
                <w:szCs w:val="24"/>
              </w:rPr>
            </w:pPr>
            <w:r>
              <w:rPr>
                <w:b/>
                <w:bCs/>
                <w:sz w:val="24"/>
                <w:szCs w:val="24"/>
              </w:rPr>
              <w:t xml:space="preserve"> </w:t>
            </w:r>
          </w:p>
        </w:tc>
        <w:tc>
          <w:tcPr>
            <w:tcW w:w="2235" w:type="dxa"/>
            <w:gridSpan w:val="2"/>
            <w:shd w:val="clear" w:color="auto" w:fill="auto"/>
            <w:tcMar>
              <w:top w:w="80" w:type="dxa"/>
              <w:left w:w="80" w:type="dxa"/>
              <w:bottom w:w="80" w:type="dxa"/>
              <w:right w:w="80" w:type="dxa"/>
            </w:tcMar>
          </w:tcPr>
          <w:p w14:paraId="0A3C92EB" w14:textId="77777777" w:rsidR="00C11896" w:rsidRDefault="00C11896">
            <w:pPr>
              <w:spacing w:line="240" w:lineRule="auto"/>
              <w:jc w:val="center"/>
              <w:rPr>
                <w:b/>
                <w:bCs/>
                <w:sz w:val="24"/>
                <w:szCs w:val="24"/>
              </w:rPr>
            </w:pPr>
          </w:p>
          <w:p w14:paraId="50DCFE96" w14:textId="77777777" w:rsidR="00C11896" w:rsidRDefault="00060E15">
            <w:pPr>
              <w:spacing w:line="240" w:lineRule="auto"/>
              <w:jc w:val="center"/>
              <w:rPr>
                <w:b/>
                <w:bCs/>
                <w:sz w:val="24"/>
                <w:szCs w:val="24"/>
              </w:rPr>
            </w:pPr>
            <w:r>
              <w:rPr>
                <w:b/>
                <w:bCs/>
                <w:sz w:val="24"/>
                <w:szCs w:val="24"/>
              </w:rPr>
              <w:t>Хариулт</w:t>
            </w:r>
          </w:p>
        </w:tc>
        <w:tc>
          <w:tcPr>
            <w:tcW w:w="2010" w:type="dxa"/>
            <w:shd w:val="clear" w:color="auto" w:fill="auto"/>
            <w:tcMar>
              <w:top w:w="80" w:type="dxa"/>
              <w:left w:w="80" w:type="dxa"/>
              <w:bottom w:w="80" w:type="dxa"/>
              <w:right w:w="80" w:type="dxa"/>
            </w:tcMar>
          </w:tcPr>
          <w:p w14:paraId="491FA9B1" w14:textId="77777777" w:rsidR="00C11896" w:rsidRDefault="00C11896">
            <w:pPr>
              <w:spacing w:line="240" w:lineRule="auto"/>
              <w:jc w:val="center"/>
              <w:rPr>
                <w:b/>
                <w:bCs/>
                <w:sz w:val="24"/>
                <w:szCs w:val="24"/>
              </w:rPr>
            </w:pPr>
          </w:p>
          <w:p w14:paraId="5EBDC60A" w14:textId="77777777" w:rsidR="00C11896" w:rsidRDefault="00060E15">
            <w:pPr>
              <w:spacing w:line="240" w:lineRule="auto"/>
              <w:jc w:val="center"/>
              <w:rPr>
                <w:b/>
                <w:bCs/>
                <w:sz w:val="24"/>
                <w:szCs w:val="24"/>
              </w:rPr>
            </w:pPr>
            <w:r>
              <w:rPr>
                <w:b/>
                <w:bCs/>
                <w:sz w:val="24"/>
                <w:szCs w:val="24"/>
              </w:rPr>
              <w:t>Тайлбар</w:t>
            </w:r>
          </w:p>
        </w:tc>
      </w:tr>
      <w:tr w:rsidR="00C11896" w14:paraId="0A139084" w14:textId="77777777">
        <w:trPr>
          <w:trHeight w:val="825"/>
        </w:trPr>
        <w:tc>
          <w:tcPr>
            <w:tcW w:w="1845" w:type="dxa"/>
            <w:shd w:val="clear" w:color="auto" w:fill="auto"/>
            <w:tcMar>
              <w:top w:w="80" w:type="dxa"/>
              <w:left w:w="80" w:type="dxa"/>
              <w:bottom w:w="80" w:type="dxa"/>
              <w:right w:w="80" w:type="dxa"/>
            </w:tcMar>
          </w:tcPr>
          <w:p w14:paraId="4888E0D4" w14:textId="77777777" w:rsidR="00C11896" w:rsidRDefault="00060E15">
            <w:pPr>
              <w:spacing w:line="240" w:lineRule="auto"/>
              <w:jc w:val="both"/>
              <w:rPr>
                <w:b/>
                <w:bCs/>
                <w:sz w:val="24"/>
                <w:szCs w:val="24"/>
              </w:rPr>
            </w:pPr>
            <w:r>
              <w:rPr>
                <w:b/>
                <w:bCs/>
                <w:sz w:val="24"/>
                <w:szCs w:val="24"/>
              </w:rPr>
              <w:t>1.Агаар</w:t>
            </w:r>
          </w:p>
        </w:tc>
        <w:tc>
          <w:tcPr>
            <w:tcW w:w="3705" w:type="dxa"/>
            <w:shd w:val="clear" w:color="auto" w:fill="auto"/>
            <w:tcMar>
              <w:top w:w="80" w:type="dxa"/>
              <w:left w:w="80" w:type="dxa"/>
              <w:bottom w:w="80" w:type="dxa"/>
              <w:right w:w="80" w:type="dxa"/>
            </w:tcMar>
          </w:tcPr>
          <w:p w14:paraId="4625F7BD" w14:textId="77777777" w:rsidR="00C11896" w:rsidRDefault="00060E15">
            <w:pPr>
              <w:spacing w:line="240" w:lineRule="auto"/>
              <w:jc w:val="both"/>
              <w:rPr>
                <w:sz w:val="24"/>
                <w:szCs w:val="24"/>
              </w:rPr>
            </w:pPr>
            <w:r>
              <w:rPr>
                <w:sz w:val="24"/>
                <w:szCs w:val="24"/>
              </w:rPr>
              <w:t>1.1.Зохицуулалтын хувилбарын үр дүнд агаарын бохирдлыг нэмэгдүүлэх эсэх</w:t>
            </w:r>
          </w:p>
        </w:tc>
        <w:tc>
          <w:tcPr>
            <w:tcW w:w="1020" w:type="dxa"/>
            <w:shd w:val="clear" w:color="auto" w:fill="auto"/>
            <w:tcMar>
              <w:top w:w="80" w:type="dxa"/>
              <w:left w:w="80" w:type="dxa"/>
              <w:bottom w:w="80" w:type="dxa"/>
              <w:right w:w="80" w:type="dxa"/>
            </w:tcMar>
          </w:tcPr>
          <w:p w14:paraId="399DD584"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77150A35"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7D358A9C" w14:textId="77777777" w:rsidR="00C11896" w:rsidRDefault="00060E15">
            <w:pPr>
              <w:spacing w:line="240" w:lineRule="auto"/>
              <w:jc w:val="both"/>
              <w:rPr>
                <w:sz w:val="24"/>
                <w:szCs w:val="24"/>
              </w:rPr>
            </w:pPr>
            <w:r>
              <w:rPr>
                <w:sz w:val="24"/>
                <w:szCs w:val="24"/>
              </w:rPr>
              <w:t xml:space="preserve"> </w:t>
            </w:r>
          </w:p>
        </w:tc>
      </w:tr>
      <w:tr w:rsidR="00C11896" w14:paraId="499D6EE1" w14:textId="77777777">
        <w:trPr>
          <w:trHeight w:val="825"/>
        </w:trPr>
        <w:tc>
          <w:tcPr>
            <w:tcW w:w="1845" w:type="dxa"/>
            <w:vMerge w:val="restart"/>
            <w:shd w:val="clear" w:color="auto" w:fill="auto"/>
            <w:tcMar>
              <w:top w:w="80" w:type="dxa"/>
              <w:left w:w="80" w:type="dxa"/>
              <w:bottom w:w="80" w:type="dxa"/>
              <w:right w:w="80" w:type="dxa"/>
            </w:tcMar>
          </w:tcPr>
          <w:p w14:paraId="2B9BC596" w14:textId="77777777" w:rsidR="00C11896" w:rsidRDefault="00060E15">
            <w:pPr>
              <w:spacing w:line="240" w:lineRule="auto"/>
              <w:jc w:val="both"/>
              <w:rPr>
                <w:b/>
                <w:bCs/>
                <w:sz w:val="24"/>
                <w:szCs w:val="24"/>
              </w:rPr>
            </w:pPr>
            <w:r>
              <w:rPr>
                <w:b/>
                <w:bCs/>
                <w:sz w:val="24"/>
                <w:szCs w:val="24"/>
              </w:rPr>
              <w:t>2.Зам тээвэр, түлш, эрчим хүч</w:t>
            </w:r>
          </w:p>
        </w:tc>
        <w:tc>
          <w:tcPr>
            <w:tcW w:w="3705" w:type="dxa"/>
            <w:shd w:val="clear" w:color="auto" w:fill="auto"/>
            <w:tcMar>
              <w:top w:w="80" w:type="dxa"/>
              <w:left w:w="80" w:type="dxa"/>
              <w:bottom w:w="80" w:type="dxa"/>
              <w:right w:w="80" w:type="dxa"/>
            </w:tcMar>
          </w:tcPr>
          <w:p w14:paraId="11F7D6B9" w14:textId="77777777" w:rsidR="00C11896" w:rsidRDefault="00060E15">
            <w:pPr>
              <w:spacing w:line="240" w:lineRule="auto"/>
              <w:jc w:val="both"/>
              <w:rPr>
                <w:sz w:val="24"/>
                <w:szCs w:val="24"/>
              </w:rPr>
            </w:pPr>
            <w:r>
              <w:rPr>
                <w:sz w:val="24"/>
                <w:szCs w:val="24"/>
              </w:rPr>
              <w:t>2.1.Тээврийн хэрэгслийн түлшний хэрэглээг нэмэгдүүлэх/бууруулах эсэх</w:t>
            </w:r>
          </w:p>
        </w:tc>
        <w:tc>
          <w:tcPr>
            <w:tcW w:w="1020" w:type="dxa"/>
            <w:shd w:val="clear" w:color="auto" w:fill="auto"/>
            <w:tcMar>
              <w:top w:w="80" w:type="dxa"/>
              <w:left w:w="80" w:type="dxa"/>
              <w:bottom w:w="80" w:type="dxa"/>
              <w:right w:w="80" w:type="dxa"/>
            </w:tcMar>
          </w:tcPr>
          <w:p w14:paraId="6BF538C4"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398FB4EF"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591D06DF" w14:textId="77777777" w:rsidR="00C11896" w:rsidRDefault="00060E15">
            <w:pPr>
              <w:spacing w:line="240" w:lineRule="auto"/>
              <w:jc w:val="both"/>
              <w:rPr>
                <w:sz w:val="24"/>
                <w:szCs w:val="24"/>
              </w:rPr>
            </w:pPr>
            <w:r>
              <w:rPr>
                <w:sz w:val="24"/>
                <w:szCs w:val="24"/>
              </w:rPr>
              <w:t xml:space="preserve"> </w:t>
            </w:r>
          </w:p>
        </w:tc>
      </w:tr>
      <w:tr w:rsidR="00C11896" w14:paraId="1FC3E130" w14:textId="77777777">
        <w:trPr>
          <w:trHeight w:val="825"/>
        </w:trPr>
        <w:tc>
          <w:tcPr>
            <w:tcW w:w="1845" w:type="dxa"/>
            <w:vMerge/>
            <w:shd w:val="clear" w:color="auto" w:fill="auto"/>
          </w:tcPr>
          <w:p w14:paraId="37B38DB9"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7E50BFD4" w14:textId="77777777" w:rsidR="00C11896" w:rsidRDefault="00060E15">
            <w:pPr>
              <w:spacing w:line="240" w:lineRule="auto"/>
              <w:jc w:val="both"/>
              <w:rPr>
                <w:sz w:val="24"/>
                <w:szCs w:val="24"/>
              </w:rPr>
            </w:pPr>
            <w:r>
              <w:rPr>
                <w:sz w:val="24"/>
                <w:szCs w:val="24"/>
              </w:rPr>
              <w:t>2.2.Эрчим хүчний хэрэглээг нэмэгдүүлэх эсэх</w:t>
            </w:r>
          </w:p>
        </w:tc>
        <w:tc>
          <w:tcPr>
            <w:tcW w:w="1020" w:type="dxa"/>
            <w:shd w:val="clear" w:color="auto" w:fill="auto"/>
            <w:tcMar>
              <w:top w:w="80" w:type="dxa"/>
              <w:left w:w="80" w:type="dxa"/>
              <w:bottom w:w="80" w:type="dxa"/>
              <w:right w:w="80" w:type="dxa"/>
            </w:tcMar>
          </w:tcPr>
          <w:p w14:paraId="7ADC2F1C"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6C083231"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117A66BB" w14:textId="77777777" w:rsidR="00C11896" w:rsidRDefault="00060E15">
            <w:pPr>
              <w:spacing w:line="240" w:lineRule="auto"/>
              <w:jc w:val="both"/>
              <w:rPr>
                <w:sz w:val="24"/>
                <w:szCs w:val="24"/>
              </w:rPr>
            </w:pPr>
            <w:r>
              <w:rPr>
                <w:sz w:val="24"/>
                <w:szCs w:val="24"/>
              </w:rPr>
              <w:t xml:space="preserve"> </w:t>
            </w:r>
          </w:p>
        </w:tc>
      </w:tr>
      <w:tr w:rsidR="00C11896" w14:paraId="016606A3" w14:textId="77777777">
        <w:trPr>
          <w:trHeight w:val="825"/>
        </w:trPr>
        <w:tc>
          <w:tcPr>
            <w:tcW w:w="1845" w:type="dxa"/>
            <w:vMerge/>
            <w:shd w:val="clear" w:color="auto" w:fill="auto"/>
          </w:tcPr>
          <w:p w14:paraId="38A2AC54"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53B9EDB4" w14:textId="77777777" w:rsidR="00C11896" w:rsidRDefault="00060E15">
            <w:pPr>
              <w:spacing w:line="240" w:lineRule="auto"/>
              <w:jc w:val="both"/>
              <w:rPr>
                <w:sz w:val="24"/>
                <w:szCs w:val="24"/>
              </w:rPr>
            </w:pPr>
            <w:r>
              <w:rPr>
                <w:sz w:val="24"/>
                <w:szCs w:val="24"/>
              </w:rPr>
              <w:t>2.3.Эрчим хүчний үйлдвэрлэлд нөлөө үзүүлэх эсэх</w:t>
            </w:r>
          </w:p>
        </w:tc>
        <w:tc>
          <w:tcPr>
            <w:tcW w:w="1020" w:type="dxa"/>
            <w:shd w:val="clear" w:color="auto" w:fill="auto"/>
            <w:tcMar>
              <w:top w:w="80" w:type="dxa"/>
              <w:left w:w="80" w:type="dxa"/>
              <w:bottom w:w="80" w:type="dxa"/>
              <w:right w:w="80" w:type="dxa"/>
            </w:tcMar>
          </w:tcPr>
          <w:p w14:paraId="1EE0EE68"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3626C15B"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07D49508" w14:textId="77777777" w:rsidR="00C11896" w:rsidRDefault="00060E15">
            <w:pPr>
              <w:spacing w:line="240" w:lineRule="auto"/>
              <w:jc w:val="both"/>
              <w:rPr>
                <w:sz w:val="24"/>
                <w:szCs w:val="24"/>
              </w:rPr>
            </w:pPr>
            <w:r>
              <w:rPr>
                <w:sz w:val="24"/>
                <w:szCs w:val="24"/>
              </w:rPr>
              <w:t xml:space="preserve"> </w:t>
            </w:r>
          </w:p>
        </w:tc>
      </w:tr>
      <w:tr w:rsidR="00C11896" w14:paraId="4C7FCE4B" w14:textId="77777777">
        <w:trPr>
          <w:trHeight w:val="825"/>
        </w:trPr>
        <w:tc>
          <w:tcPr>
            <w:tcW w:w="1845" w:type="dxa"/>
            <w:vMerge/>
            <w:shd w:val="clear" w:color="auto" w:fill="auto"/>
          </w:tcPr>
          <w:p w14:paraId="42194D91"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5FC18FE9" w14:textId="77777777" w:rsidR="00C11896" w:rsidRDefault="00060E15">
            <w:pPr>
              <w:spacing w:line="240" w:lineRule="auto"/>
              <w:jc w:val="both"/>
              <w:rPr>
                <w:sz w:val="24"/>
                <w:szCs w:val="24"/>
              </w:rPr>
            </w:pPr>
            <w:r>
              <w:rPr>
                <w:sz w:val="24"/>
                <w:szCs w:val="24"/>
              </w:rPr>
              <w:t>2.4.Тээврийн хэрэгслийн агаарын бохирдлыг нэмэгдүүлэх эсэх</w:t>
            </w:r>
          </w:p>
        </w:tc>
        <w:tc>
          <w:tcPr>
            <w:tcW w:w="1020" w:type="dxa"/>
            <w:shd w:val="clear" w:color="auto" w:fill="auto"/>
            <w:tcMar>
              <w:top w:w="80" w:type="dxa"/>
              <w:left w:w="80" w:type="dxa"/>
              <w:bottom w:w="80" w:type="dxa"/>
              <w:right w:w="80" w:type="dxa"/>
            </w:tcMar>
          </w:tcPr>
          <w:p w14:paraId="1FBAD9F4"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5E48263A"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10EF6EF1" w14:textId="77777777" w:rsidR="00C11896" w:rsidRDefault="00060E15">
            <w:pPr>
              <w:spacing w:line="240" w:lineRule="auto"/>
              <w:jc w:val="both"/>
              <w:rPr>
                <w:sz w:val="24"/>
                <w:szCs w:val="24"/>
              </w:rPr>
            </w:pPr>
            <w:r>
              <w:rPr>
                <w:sz w:val="24"/>
                <w:szCs w:val="24"/>
              </w:rPr>
              <w:t xml:space="preserve"> </w:t>
            </w:r>
          </w:p>
        </w:tc>
      </w:tr>
      <w:tr w:rsidR="00C11896" w14:paraId="1382F6EA" w14:textId="77777777">
        <w:trPr>
          <w:trHeight w:val="495"/>
        </w:trPr>
        <w:tc>
          <w:tcPr>
            <w:tcW w:w="1845" w:type="dxa"/>
            <w:vMerge w:val="restart"/>
            <w:shd w:val="clear" w:color="auto" w:fill="auto"/>
            <w:tcMar>
              <w:top w:w="80" w:type="dxa"/>
              <w:left w:w="80" w:type="dxa"/>
              <w:bottom w:w="80" w:type="dxa"/>
              <w:right w:w="80" w:type="dxa"/>
            </w:tcMar>
          </w:tcPr>
          <w:p w14:paraId="5E19FCAB" w14:textId="77777777" w:rsidR="00C11896" w:rsidRDefault="00060E15">
            <w:pPr>
              <w:spacing w:line="240" w:lineRule="auto"/>
              <w:jc w:val="both"/>
              <w:rPr>
                <w:b/>
                <w:bCs/>
                <w:sz w:val="24"/>
                <w:szCs w:val="24"/>
              </w:rPr>
            </w:pPr>
            <w:r>
              <w:rPr>
                <w:b/>
                <w:bCs/>
                <w:sz w:val="24"/>
                <w:szCs w:val="24"/>
              </w:rPr>
              <w:t>3.Ан амьтан, ургамлыг хамгаалах</w:t>
            </w:r>
          </w:p>
        </w:tc>
        <w:tc>
          <w:tcPr>
            <w:tcW w:w="3705" w:type="dxa"/>
            <w:shd w:val="clear" w:color="auto" w:fill="auto"/>
            <w:tcMar>
              <w:top w:w="80" w:type="dxa"/>
              <w:left w:w="80" w:type="dxa"/>
              <w:bottom w:w="80" w:type="dxa"/>
              <w:right w:w="80" w:type="dxa"/>
            </w:tcMar>
          </w:tcPr>
          <w:p w14:paraId="25FF1BC4" w14:textId="77777777" w:rsidR="00C11896" w:rsidRDefault="00060E15">
            <w:pPr>
              <w:spacing w:line="240" w:lineRule="auto"/>
              <w:jc w:val="both"/>
              <w:rPr>
                <w:sz w:val="24"/>
                <w:szCs w:val="24"/>
              </w:rPr>
            </w:pPr>
            <w:r>
              <w:rPr>
                <w:sz w:val="24"/>
                <w:szCs w:val="24"/>
              </w:rPr>
              <w:t>3.1.Ан амьтны тоо хэмжээг бууруулах эсэх</w:t>
            </w:r>
          </w:p>
        </w:tc>
        <w:tc>
          <w:tcPr>
            <w:tcW w:w="1020" w:type="dxa"/>
            <w:shd w:val="clear" w:color="auto" w:fill="auto"/>
            <w:tcMar>
              <w:top w:w="80" w:type="dxa"/>
              <w:left w:w="80" w:type="dxa"/>
              <w:bottom w:w="80" w:type="dxa"/>
              <w:right w:w="80" w:type="dxa"/>
            </w:tcMar>
          </w:tcPr>
          <w:p w14:paraId="46D8FA68"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0D0B3735"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0251B46A" w14:textId="77777777" w:rsidR="00C11896" w:rsidRDefault="00060E15">
            <w:pPr>
              <w:spacing w:line="240" w:lineRule="auto"/>
              <w:jc w:val="both"/>
              <w:rPr>
                <w:sz w:val="24"/>
                <w:szCs w:val="24"/>
              </w:rPr>
            </w:pPr>
            <w:r>
              <w:rPr>
                <w:sz w:val="24"/>
                <w:szCs w:val="24"/>
              </w:rPr>
              <w:t xml:space="preserve"> </w:t>
            </w:r>
          </w:p>
        </w:tc>
      </w:tr>
      <w:tr w:rsidR="00C11896" w14:paraId="6B35B1CD" w14:textId="77777777">
        <w:trPr>
          <w:trHeight w:val="825"/>
        </w:trPr>
        <w:tc>
          <w:tcPr>
            <w:tcW w:w="1845" w:type="dxa"/>
            <w:vMerge/>
            <w:shd w:val="clear" w:color="auto" w:fill="auto"/>
          </w:tcPr>
          <w:p w14:paraId="22472F87"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1FF70139" w14:textId="77777777" w:rsidR="00C11896" w:rsidRDefault="00060E15">
            <w:pPr>
              <w:spacing w:line="240" w:lineRule="auto"/>
              <w:jc w:val="both"/>
              <w:rPr>
                <w:sz w:val="24"/>
                <w:szCs w:val="24"/>
              </w:rPr>
            </w:pPr>
            <w:r>
              <w:rPr>
                <w:sz w:val="24"/>
                <w:szCs w:val="24"/>
              </w:rPr>
              <w:t>3.2.Ховордсон болон нэн ховор амьтан, ургамалд сөргөөр нөлөөлөх эсэх</w:t>
            </w:r>
          </w:p>
        </w:tc>
        <w:tc>
          <w:tcPr>
            <w:tcW w:w="1020" w:type="dxa"/>
            <w:shd w:val="clear" w:color="auto" w:fill="auto"/>
            <w:tcMar>
              <w:top w:w="80" w:type="dxa"/>
              <w:left w:w="80" w:type="dxa"/>
              <w:bottom w:w="80" w:type="dxa"/>
              <w:right w:w="80" w:type="dxa"/>
            </w:tcMar>
          </w:tcPr>
          <w:p w14:paraId="61F69D81"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4D0547BD"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5E9DEA63" w14:textId="77777777" w:rsidR="00C11896" w:rsidRDefault="00060E15">
            <w:pPr>
              <w:spacing w:line="240" w:lineRule="auto"/>
              <w:jc w:val="both"/>
              <w:rPr>
                <w:sz w:val="24"/>
                <w:szCs w:val="24"/>
              </w:rPr>
            </w:pPr>
            <w:r>
              <w:rPr>
                <w:sz w:val="24"/>
                <w:szCs w:val="24"/>
              </w:rPr>
              <w:t xml:space="preserve"> </w:t>
            </w:r>
          </w:p>
        </w:tc>
      </w:tr>
      <w:tr w:rsidR="00C11896" w14:paraId="59D07419" w14:textId="77777777">
        <w:trPr>
          <w:trHeight w:val="825"/>
        </w:trPr>
        <w:tc>
          <w:tcPr>
            <w:tcW w:w="1845" w:type="dxa"/>
            <w:vMerge/>
            <w:shd w:val="clear" w:color="auto" w:fill="auto"/>
          </w:tcPr>
          <w:p w14:paraId="05F2FD83"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55F43DC4" w14:textId="77777777" w:rsidR="00C11896" w:rsidRDefault="00060E15">
            <w:pPr>
              <w:spacing w:line="240" w:lineRule="auto"/>
              <w:jc w:val="both"/>
              <w:rPr>
                <w:sz w:val="24"/>
                <w:szCs w:val="24"/>
              </w:rPr>
            </w:pPr>
            <w:r>
              <w:rPr>
                <w:sz w:val="24"/>
                <w:szCs w:val="24"/>
              </w:rPr>
              <w:t>3.3.Ан амьтдын нүүдэл, суурьшилд сөргөөр нөлөөлөх эсэх</w:t>
            </w:r>
          </w:p>
        </w:tc>
        <w:tc>
          <w:tcPr>
            <w:tcW w:w="1020" w:type="dxa"/>
            <w:shd w:val="clear" w:color="auto" w:fill="auto"/>
            <w:tcMar>
              <w:top w:w="80" w:type="dxa"/>
              <w:left w:w="80" w:type="dxa"/>
              <w:bottom w:w="80" w:type="dxa"/>
              <w:right w:w="80" w:type="dxa"/>
            </w:tcMar>
          </w:tcPr>
          <w:p w14:paraId="15F2645E"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0F012DAA"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3B41791F" w14:textId="77777777" w:rsidR="00C11896" w:rsidRDefault="00060E15">
            <w:pPr>
              <w:spacing w:line="240" w:lineRule="auto"/>
              <w:jc w:val="both"/>
              <w:rPr>
                <w:sz w:val="24"/>
                <w:szCs w:val="24"/>
              </w:rPr>
            </w:pPr>
            <w:r>
              <w:rPr>
                <w:sz w:val="24"/>
                <w:szCs w:val="24"/>
              </w:rPr>
              <w:t xml:space="preserve"> </w:t>
            </w:r>
          </w:p>
        </w:tc>
      </w:tr>
      <w:tr w:rsidR="00C11896" w14:paraId="59057EC9" w14:textId="77777777">
        <w:trPr>
          <w:trHeight w:val="825"/>
        </w:trPr>
        <w:tc>
          <w:tcPr>
            <w:tcW w:w="1845" w:type="dxa"/>
            <w:vMerge/>
            <w:shd w:val="clear" w:color="auto" w:fill="auto"/>
          </w:tcPr>
          <w:p w14:paraId="2D02DB1E"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619CE749" w14:textId="77777777" w:rsidR="00C11896" w:rsidRDefault="00060E15">
            <w:pPr>
              <w:spacing w:line="240" w:lineRule="auto"/>
              <w:jc w:val="both"/>
              <w:rPr>
                <w:sz w:val="24"/>
                <w:szCs w:val="24"/>
              </w:rPr>
            </w:pPr>
            <w:r>
              <w:rPr>
                <w:sz w:val="24"/>
                <w:szCs w:val="24"/>
              </w:rPr>
              <w:t>3.4.Тусгай хамгаалалттай газар нутагт сөргөөр нөлөөлөх эсэх</w:t>
            </w:r>
          </w:p>
        </w:tc>
        <w:tc>
          <w:tcPr>
            <w:tcW w:w="1020" w:type="dxa"/>
            <w:shd w:val="clear" w:color="auto" w:fill="auto"/>
            <w:tcMar>
              <w:top w:w="80" w:type="dxa"/>
              <w:left w:w="80" w:type="dxa"/>
              <w:bottom w:w="80" w:type="dxa"/>
              <w:right w:w="80" w:type="dxa"/>
            </w:tcMar>
          </w:tcPr>
          <w:p w14:paraId="5B61D01B"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52798DEC"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1C468914" w14:textId="77777777" w:rsidR="00C11896" w:rsidRDefault="00060E15">
            <w:pPr>
              <w:spacing w:line="240" w:lineRule="auto"/>
              <w:jc w:val="both"/>
              <w:rPr>
                <w:sz w:val="24"/>
                <w:szCs w:val="24"/>
              </w:rPr>
            </w:pPr>
            <w:r>
              <w:rPr>
                <w:sz w:val="24"/>
                <w:szCs w:val="24"/>
              </w:rPr>
              <w:t xml:space="preserve"> </w:t>
            </w:r>
          </w:p>
        </w:tc>
      </w:tr>
      <w:tr w:rsidR="00C11896" w14:paraId="1DFAA852" w14:textId="77777777">
        <w:trPr>
          <w:trHeight w:val="825"/>
        </w:trPr>
        <w:tc>
          <w:tcPr>
            <w:tcW w:w="1845" w:type="dxa"/>
            <w:vMerge w:val="restart"/>
            <w:shd w:val="clear" w:color="auto" w:fill="auto"/>
            <w:tcMar>
              <w:top w:w="80" w:type="dxa"/>
              <w:left w:w="80" w:type="dxa"/>
              <w:bottom w:w="80" w:type="dxa"/>
              <w:right w:w="80" w:type="dxa"/>
            </w:tcMar>
          </w:tcPr>
          <w:p w14:paraId="42DDB98A" w14:textId="77777777" w:rsidR="00C11896" w:rsidRDefault="00060E15">
            <w:pPr>
              <w:spacing w:line="240" w:lineRule="auto"/>
              <w:jc w:val="both"/>
              <w:rPr>
                <w:b/>
                <w:bCs/>
                <w:sz w:val="24"/>
                <w:szCs w:val="24"/>
              </w:rPr>
            </w:pPr>
            <w:r>
              <w:rPr>
                <w:b/>
                <w:bCs/>
                <w:sz w:val="24"/>
                <w:szCs w:val="24"/>
              </w:rPr>
              <w:t>4.Усны нөөц</w:t>
            </w:r>
          </w:p>
        </w:tc>
        <w:tc>
          <w:tcPr>
            <w:tcW w:w="3705" w:type="dxa"/>
            <w:shd w:val="clear" w:color="auto" w:fill="auto"/>
            <w:tcMar>
              <w:top w:w="80" w:type="dxa"/>
              <w:left w:w="80" w:type="dxa"/>
              <w:bottom w:w="80" w:type="dxa"/>
              <w:right w:w="80" w:type="dxa"/>
            </w:tcMar>
          </w:tcPr>
          <w:p w14:paraId="4F23B8C6" w14:textId="77777777" w:rsidR="00C11896" w:rsidRDefault="00060E15">
            <w:pPr>
              <w:spacing w:line="240" w:lineRule="auto"/>
              <w:jc w:val="both"/>
              <w:rPr>
                <w:sz w:val="24"/>
                <w:szCs w:val="24"/>
              </w:rPr>
            </w:pPr>
            <w:r>
              <w:rPr>
                <w:sz w:val="24"/>
                <w:szCs w:val="24"/>
              </w:rPr>
              <w:t>4.1.Газрын дээрх ус болон гүний ус, цэвэр усны нөөцөд сөргөөр нөлөөлөх эсэх</w:t>
            </w:r>
          </w:p>
        </w:tc>
        <w:tc>
          <w:tcPr>
            <w:tcW w:w="1020" w:type="dxa"/>
            <w:shd w:val="clear" w:color="auto" w:fill="auto"/>
            <w:tcMar>
              <w:top w:w="80" w:type="dxa"/>
              <w:left w:w="80" w:type="dxa"/>
              <w:bottom w:w="80" w:type="dxa"/>
              <w:right w:w="80" w:type="dxa"/>
            </w:tcMar>
          </w:tcPr>
          <w:p w14:paraId="2874755F"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16C79781"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020BE91D" w14:textId="77777777" w:rsidR="00C11896" w:rsidRDefault="00060E15">
            <w:pPr>
              <w:spacing w:line="240" w:lineRule="auto"/>
              <w:jc w:val="both"/>
              <w:rPr>
                <w:sz w:val="24"/>
                <w:szCs w:val="24"/>
              </w:rPr>
            </w:pPr>
            <w:r>
              <w:rPr>
                <w:sz w:val="24"/>
                <w:szCs w:val="24"/>
              </w:rPr>
              <w:t xml:space="preserve"> </w:t>
            </w:r>
          </w:p>
        </w:tc>
      </w:tr>
      <w:tr w:rsidR="00C11896" w14:paraId="512AF5E7" w14:textId="77777777">
        <w:trPr>
          <w:trHeight w:val="495"/>
        </w:trPr>
        <w:tc>
          <w:tcPr>
            <w:tcW w:w="1845" w:type="dxa"/>
            <w:vMerge/>
            <w:shd w:val="clear" w:color="auto" w:fill="auto"/>
          </w:tcPr>
          <w:p w14:paraId="341820C4"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1CADDAEB" w14:textId="77777777" w:rsidR="00C11896" w:rsidRDefault="00060E15">
            <w:pPr>
              <w:spacing w:line="240" w:lineRule="auto"/>
              <w:jc w:val="both"/>
              <w:rPr>
                <w:sz w:val="24"/>
                <w:szCs w:val="24"/>
              </w:rPr>
            </w:pPr>
            <w:r>
              <w:rPr>
                <w:sz w:val="24"/>
                <w:szCs w:val="24"/>
              </w:rPr>
              <w:t>4.2.Усны бохирдлыг нэмэгдүүлэх эсэх</w:t>
            </w:r>
          </w:p>
        </w:tc>
        <w:tc>
          <w:tcPr>
            <w:tcW w:w="1020" w:type="dxa"/>
            <w:shd w:val="clear" w:color="auto" w:fill="auto"/>
            <w:tcMar>
              <w:top w:w="80" w:type="dxa"/>
              <w:left w:w="80" w:type="dxa"/>
              <w:bottom w:w="80" w:type="dxa"/>
              <w:right w:w="80" w:type="dxa"/>
            </w:tcMar>
          </w:tcPr>
          <w:p w14:paraId="54B4296F"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1EA66CC8"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71A7E5E2" w14:textId="77777777" w:rsidR="00C11896" w:rsidRDefault="00060E15">
            <w:pPr>
              <w:spacing w:line="240" w:lineRule="auto"/>
              <w:jc w:val="both"/>
              <w:rPr>
                <w:sz w:val="24"/>
                <w:szCs w:val="24"/>
              </w:rPr>
            </w:pPr>
            <w:r>
              <w:rPr>
                <w:sz w:val="24"/>
                <w:szCs w:val="24"/>
              </w:rPr>
              <w:t xml:space="preserve"> </w:t>
            </w:r>
          </w:p>
        </w:tc>
      </w:tr>
      <w:tr w:rsidR="00C11896" w14:paraId="3B20D2A6" w14:textId="77777777">
        <w:trPr>
          <w:trHeight w:val="495"/>
        </w:trPr>
        <w:tc>
          <w:tcPr>
            <w:tcW w:w="1845" w:type="dxa"/>
            <w:vMerge/>
            <w:shd w:val="clear" w:color="auto" w:fill="auto"/>
          </w:tcPr>
          <w:p w14:paraId="782880D9"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44E3EE2E" w14:textId="77777777" w:rsidR="00C11896" w:rsidRDefault="00060E15">
            <w:pPr>
              <w:spacing w:line="240" w:lineRule="auto"/>
              <w:jc w:val="both"/>
              <w:rPr>
                <w:sz w:val="24"/>
                <w:szCs w:val="24"/>
              </w:rPr>
            </w:pPr>
            <w:r>
              <w:rPr>
                <w:sz w:val="24"/>
                <w:szCs w:val="24"/>
              </w:rPr>
              <w:t>4.3.Ундны усны чанарт нөлөөлөх эсэх</w:t>
            </w:r>
          </w:p>
        </w:tc>
        <w:tc>
          <w:tcPr>
            <w:tcW w:w="1020" w:type="dxa"/>
            <w:shd w:val="clear" w:color="auto" w:fill="auto"/>
            <w:tcMar>
              <w:top w:w="80" w:type="dxa"/>
              <w:left w:w="80" w:type="dxa"/>
              <w:bottom w:w="80" w:type="dxa"/>
              <w:right w:w="80" w:type="dxa"/>
            </w:tcMar>
          </w:tcPr>
          <w:p w14:paraId="77354388"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516CBD07"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539CA2DD" w14:textId="77777777" w:rsidR="00C11896" w:rsidRDefault="00060E15">
            <w:pPr>
              <w:spacing w:line="240" w:lineRule="auto"/>
              <w:jc w:val="both"/>
              <w:rPr>
                <w:sz w:val="24"/>
                <w:szCs w:val="24"/>
              </w:rPr>
            </w:pPr>
            <w:r>
              <w:rPr>
                <w:sz w:val="24"/>
                <w:szCs w:val="24"/>
              </w:rPr>
              <w:t xml:space="preserve"> </w:t>
            </w:r>
          </w:p>
        </w:tc>
      </w:tr>
      <w:tr w:rsidR="00C11896" w14:paraId="24F2CE74" w14:textId="77777777">
        <w:trPr>
          <w:trHeight w:val="825"/>
        </w:trPr>
        <w:tc>
          <w:tcPr>
            <w:tcW w:w="1845" w:type="dxa"/>
            <w:vMerge w:val="restart"/>
            <w:shd w:val="clear" w:color="auto" w:fill="auto"/>
            <w:tcMar>
              <w:top w:w="80" w:type="dxa"/>
              <w:left w:w="80" w:type="dxa"/>
              <w:bottom w:w="80" w:type="dxa"/>
              <w:right w:w="80" w:type="dxa"/>
            </w:tcMar>
          </w:tcPr>
          <w:p w14:paraId="753E0663" w14:textId="77777777" w:rsidR="00C11896" w:rsidRDefault="00060E15">
            <w:pPr>
              <w:spacing w:line="240" w:lineRule="auto"/>
              <w:jc w:val="both"/>
              <w:rPr>
                <w:b/>
                <w:bCs/>
                <w:sz w:val="24"/>
                <w:szCs w:val="24"/>
              </w:rPr>
            </w:pPr>
            <w:r>
              <w:rPr>
                <w:b/>
                <w:bCs/>
                <w:sz w:val="24"/>
                <w:szCs w:val="24"/>
              </w:rPr>
              <w:t>5.Хөрсний бохирдол</w:t>
            </w:r>
          </w:p>
        </w:tc>
        <w:tc>
          <w:tcPr>
            <w:tcW w:w="3705" w:type="dxa"/>
            <w:shd w:val="clear" w:color="auto" w:fill="auto"/>
            <w:tcMar>
              <w:top w:w="80" w:type="dxa"/>
              <w:left w:w="80" w:type="dxa"/>
              <w:bottom w:w="80" w:type="dxa"/>
              <w:right w:w="80" w:type="dxa"/>
            </w:tcMar>
          </w:tcPr>
          <w:p w14:paraId="67880D3B" w14:textId="77777777" w:rsidR="00C11896" w:rsidRDefault="00060E15">
            <w:pPr>
              <w:spacing w:line="240" w:lineRule="auto"/>
              <w:jc w:val="both"/>
              <w:rPr>
                <w:sz w:val="24"/>
                <w:szCs w:val="24"/>
              </w:rPr>
            </w:pPr>
            <w:r>
              <w:rPr>
                <w:sz w:val="24"/>
                <w:szCs w:val="24"/>
              </w:rPr>
              <w:t>5.1.Хөрсний бохирдолтод нөлөө үзүүлэх эсэх</w:t>
            </w:r>
          </w:p>
        </w:tc>
        <w:tc>
          <w:tcPr>
            <w:tcW w:w="1020" w:type="dxa"/>
            <w:shd w:val="clear" w:color="auto" w:fill="auto"/>
            <w:tcMar>
              <w:top w:w="80" w:type="dxa"/>
              <w:left w:w="80" w:type="dxa"/>
              <w:bottom w:w="80" w:type="dxa"/>
              <w:right w:w="80" w:type="dxa"/>
            </w:tcMar>
          </w:tcPr>
          <w:p w14:paraId="697087A4"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1D109E69"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2199D0FA" w14:textId="77777777" w:rsidR="00C11896" w:rsidRDefault="00060E15">
            <w:pPr>
              <w:spacing w:line="240" w:lineRule="auto"/>
              <w:jc w:val="both"/>
              <w:rPr>
                <w:sz w:val="24"/>
                <w:szCs w:val="24"/>
              </w:rPr>
            </w:pPr>
            <w:r>
              <w:rPr>
                <w:sz w:val="24"/>
                <w:szCs w:val="24"/>
              </w:rPr>
              <w:t xml:space="preserve"> </w:t>
            </w:r>
          </w:p>
        </w:tc>
      </w:tr>
      <w:tr w:rsidR="00C11896" w14:paraId="2D2EE34B" w14:textId="77777777">
        <w:trPr>
          <w:trHeight w:val="825"/>
        </w:trPr>
        <w:tc>
          <w:tcPr>
            <w:tcW w:w="1845" w:type="dxa"/>
            <w:vMerge/>
            <w:shd w:val="clear" w:color="auto" w:fill="auto"/>
          </w:tcPr>
          <w:p w14:paraId="11E7047F"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66A43322" w14:textId="77777777" w:rsidR="00C11896" w:rsidRDefault="00060E15">
            <w:pPr>
              <w:spacing w:line="240" w:lineRule="auto"/>
              <w:jc w:val="both"/>
              <w:rPr>
                <w:sz w:val="24"/>
                <w:szCs w:val="24"/>
              </w:rPr>
            </w:pPr>
            <w:r>
              <w:rPr>
                <w:sz w:val="24"/>
                <w:szCs w:val="24"/>
              </w:rPr>
              <w:t>5.2.Хөрсийг эвдэх, ашиглагдсан талбайн хэмжээг нэмэгдүүлэх эсэх</w:t>
            </w:r>
          </w:p>
        </w:tc>
        <w:tc>
          <w:tcPr>
            <w:tcW w:w="1020" w:type="dxa"/>
            <w:shd w:val="clear" w:color="auto" w:fill="auto"/>
            <w:tcMar>
              <w:top w:w="80" w:type="dxa"/>
              <w:left w:w="80" w:type="dxa"/>
              <w:bottom w:w="80" w:type="dxa"/>
              <w:right w:w="80" w:type="dxa"/>
            </w:tcMar>
          </w:tcPr>
          <w:p w14:paraId="444A85A1"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79F54900"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51FE8B32" w14:textId="77777777" w:rsidR="00C11896" w:rsidRDefault="00060E15">
            <w:pPr>
              <w:spacing w:line="240" w:lineRule="auto"/>
              <w:jc w:val="both"/>
              <w:rPr>
                <w:sz w:val="24"/>
                <w:szCs w:val="24"/>
              </w:rPr>
            </w:pPr>
            <w:r>
              <w:rPr>
                <w:sz w:val="24"/>
                <w:szCs w:val="24"/>
              </w:rPr>
              <w:t xml:space="preserve"> </w:t>
            </w:r>
          </w:p>
        </w:tc>
      </w:tr>
      <w:tr w:rsidR="00C11896" w14:paraId="6E79AAC4" w14:textId="77777777">
        <w:trPr>
          <w:trHeight w:val="825"/>
        </w:trPr>
        <w:tc>
          <w:tcPr>
            <w:tcW w:w="1845" w:type="dxa"/>
            <w:vMerge w:val="restart"/>
            <w:shd w:val="clear" w:color="auto" w:fill="auto"/>
            <w:tcMar>
              <w:top w:w="80" w:type="dxa"/>
              <w:left w:w="80" w:type="dxa"/>
              <w:bottom w:w="80" w:type="dxa"/>
              <w:right w:w="80" w:type="dxa"/>
            </w:tcMar>
          </w:tcPr>
          <w:p w14:paraId="7AD27DD3" w14:textId="77777777" w:rsidR="00C11896" w:rsidRDefault="00060E15">
            <w:pPr>
              <w:spacing w:line="240" w:lineRule="auto"/>
              <w:jc w:val="both"/>
              <w:rPr>
                <w:b/>
                <w:bCs/>
                <w:sz w:val="24"/>
                <w:szCs w:val="24"/>
              </w:rPr>
            </w:pPr>
            <w:r>
              <w:rPr>
                <w:b/>
                <w:bCs/>
                <w:sz w:val="24"/>
                <w:szCs w:val="24"/>
              </w:rPr>
              <w:t>6.Газрын ашиглалт</w:t>
            </w:r>
          </w:p>
        </w:tc>
        <w:tc>
          <w:tcPr>
            <w:tcW w:w="3705" w:type="dxa"/>
            <w:shd w:val="clear" w:color="auto" w:fill="auto"/>
            <w:tcMar>
              <w:top w:w="80" w:type="dxa"/>
              <w:left w:w="80" w:type="dxa"/>
              <w:bottom w:w="80" w:type="dxa"/>
              <w:right w:w="80" w:type="dxa"/>
            </w:tcMar>
          </w:tcPr>
          <w:p w14:paraId="7831EFBA" w14:textId="77777777" w:rsidR="00C11896" w:rsidRDefault="00060E15">
            <w:pPr>
              <w:spacing w:line="240" w:lineRule="auto"/>
              <w:jc w:val="both"/>
              <w:rPr>
                <w:sz w:val="24"/>
                <w:szCs w:val="24"/>
              </w:rPr>
            </w:pPr>
            <w:r>
              <w:rPr>
                <w:sz w:val="24"/>
                <w:szCs w:val="24"/>
              </w:rPr>
              <w:t>6.1.Ашиглагдаагүй байсан газрыг ашиглах эсэх</w:t>
            </w:r>
          </w:p>
        </w:tc>
        <w:tc>
          <w:tcPr>
            <w:tcW w:w="1020" w:type="dxa"/>
            <w:shd w:val="clear" w:color="auto" w:fill="auto"/>
            <w:tcMar>
              <w:top w:w="80" w:type="dxa"/>
              <w:left w:w="80" w:type="dxa"/>
              <w:bottom w:w="80" w:type="dxa"/>
              <w:right w:w="80" w:type="dxa"/>
            </w:tcMar>
          </w:tcPr>
          <w:p w14:paraId="2EC697F3"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13C015FA"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4B17E359" w14:textId="77777777" w:rsidR="00C11896" w:rsidRDefault="00060E15">
            <w:pPr>
              <w:spacing w:line="240" w:lineRule="auto"/>
              <w:jc w:val="both"/>
              <w:rPr>
                <w:sz w:val="24"/>
                <w:szCs w:val="24"/>
              </w:rPr>
            </w:pPr>
            <w:r>
              <w:rPr>
                <w:sz w:val="24"/>
                <w:szCs w:val="24"/>
              </w:rPr>
              <w:t xml:space="preserve"> </w:t>
            </w:r>
          </w:p>
        </w:tc>
      </w:tr>
      <w:tr w:rsidR="00C11896" w14:paraId="5889DD3B" w14:textId="77777777">
        <w:trPr>
          <w:trHeight w:val="495"/>
        </w:trPr>
        <w:tc>
          <w:tcPr>
            <w:tcW w:w="1845" w:type="dxa"/>
            <w:vMerge/>
            <w:shd w:val="clear" w:color="auto" w:fill="auto"/>
          </w:tcPr>
          <w:p w14:paraId="4C990E73"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26CC2553" w14:textId="77777777" w:rsidR="00C11896" w:rsidRDefault="00060E15">
            <w:pPr>
              <w:spacing w:line="240" w:lineRule="auto"/>
              <w:jc w:val="both"/>
              <w:rPr>
                <w:sz w:val="24"/>
                <w:szCs w:val="24"/>
              </w:rPr>
            </w:pPr>
            <w:r>
              <w:rPr>
                <w:sz w:val="24"/>
                <w:szCs w:val="24"/>
              </w:rPr>
              <w:t>6.2.Газрын зориулалтыг өөрчлөх эсэх</w:t>
            </w:r>
          </w:p>
        </w:tc>
        <w:tc>
          <w:tcPr>
            <w:tcW w:w="1020" w:type="dxa"/>
            <w:shd w:val="clear" w:color="auto" w:fill="auto"/>
            <w:tcMar>
              <w:top w:w="80" w:type="dxa"/>
              <w:left w:w="80" w:type="dxa"/>
              <w:bottom w:w="80" w:type="dxa"/>
              <w:right w:w="80" w:type="dxa"/>
            </w:tcMar>
          </w:tcPr>
          <w:p w14:paraId="00C0A8F0"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7A1DB31C"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606D34A7" w14:textId="77777777" w:rsidR="00C11896" w:rsidRDefault="00060E15">
            <w:pPr>
              <w:spacing w:line="240" w:lineRule="auto"/>
              <w:jc w:val="both"/>
              <w:rPr>
                <w:sz w:val="24"/>
                <w:szCs w:val="24"/>
              </w:rPr>
            </w:pPr>
            <w:r>
              <w:rPr>
                <w:sz w:val="24"/>
                <w:szCs w:val="24"/>
              </w:rPr>
              <w:t xml:space="preserve"> </w:t>
            </w:r>
          </w:p>
        </w:tc>
      </w:tr>
      <w:tr w:rsidR="00C11896" w14:paraId="193AA2EB" w14:textId="77777777">
        <w:trPr>
          <w:trHeight w:val="825"/>
        </w:trPr>
        <w:tc>
          <w:tcPr>
            <w:tcW w:w="1845" w:type="dxa"/>
            <w:vMerge/>
            <w:shd w:val="clear" w:color="auto" w:fill="auto"/>
          </w:tcPr>
          <w:p w14:paraId="3BF91639"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5DD650DD" w14:textId="77777777" w:rsidR="00C11896" w:rsidRDefault="00060E15">
            <w:pPr>
              <w:spacing w:line="240" w:lineRule="auto"/>
              <w:jc w:val="both"/>
              <w:rPr>
                <w:sz w:val="24"/>
                <w:szCs w:val="24"/>
              </w:rPr>
            </w:pPr>
            <w:r>
              <w:rPr>
                <w:sz w:val="24"/>
                <w:szCs w:val="24"/>
              </w:rPr>
              <w:t>6.3.Экологийн зориулалтаар хамгаалагдсан газрын зориулалтыг өөрчлөх эсэх</w:t>
            </w:r>
          </w:p>
        </w:tc>
        <w:tc>
          <w:tcPr>
            <w:tcW w:w="1020" w:type="dxa"/>
            <w:shd w:val="clear" w:color="auto" w:fill="auto"/>
            <w:tcMar>
              <w:top w:w="80" w:type="dxa"/>
              <w:left w:w="80" w:type="dxa"/>
              <w:bottom w:w="80" w:type="dxa"/>
              <w:right w:w="80" w:type="dxa"/>
            </w:tcMar>
          </w:tcPr>
          <w:p w14:paraId="01E9050E"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6373AA99"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6764987B" w14:textId="77777777" w:rsidR="00C11896" w:rsidRDefault="00060E15">
            <w:pPr>
              <w:spacing w:line="240" w:lineRule="auto"/>
              <w:jc w:val="both"/>
              <w:rPr>
                <w:sz w:val="24"/>
                <w:szCs w:val="24"/>
              </w:rPr>
            </w:pPr>
            <w:r>
              <w:rPr>
                <w:sz w:val="24"/>
                <w:szCs w:val="24"/>
              </w:rPr>
              <w:t xml:space="preserve"> </w:t>
            </w:r>
          </w:p>
        </w:tc>
      </w:tr>
      <w:tr w:rsidR="00C11896" w14:paraId="47811E1A" w14:textId="77777777">
        <w:trPr>
          <w:trHeight w:val="1155"/>
        </w:trPr>
        <w:tc>
          <w:tcPr>
            <w:tcW w:w="1845" w:type="dxa"/>
            <w:vMerge w:val="restart"/>
            <w:shd w:val="clear" w:color="auto" w:fill="auto"/>
            <w:tcMar>
              <w:top w:w="80" w:type="dxa"/>
              <w:left w:w="80" w:type="dxa"/>
              <w:bottom w:w="80" w:type="dxa"/>
              <w:right w:w="80" w:type="dxa"/>
            </w:tcMar>
          </w:tcPr>
          <w:p w14:paraId="7988CAFD" w14:textId="77777777" w:rsidR="00C11896" w:rsidRDefault="00060E15">
            <w:pPr>
              <w:spacing w:line="240" w:lineRule="auto"/>
              <w:jc w:val="both"/>
              <w:rPr>
                <w:b/>
                <w:bCs/>
                <w:sz w:val="24"/>
                <w:szCs w:val="24"/>
              </w:rPr>
            </w:pPr>
            <w:r>
              <w:rPr>
                <w:b/>
                <w:bCs/>
                <w:sz w:val="24"/>
                <w:szCs w:val="24"/>
              </w:rPr>
              <w:t>7.Нөхөн сэргээгдэх/</w:t>
            </w:r>
          </w:p>
          <w:p w14:paraId="0FE03FE7" w14:textId="77777777" w:rsidR="00C11896" w:rsidRDefault="00060E15">
            <w:pPr>
              <w:spacing w:line="240" w:lineRule="auto"/>
              <w:jc w:val="both"/>
              <w:rPr>
                <w:b/>
                <w:bCs/>
                <w:sz w:val="24"/>
                <w:szCs w:val="24"/>
              </w:rPr>
            </w:pPr>
            <w:r>
              <w:rPr>
                <w:b/>
                <w:bCs/>
                <w:sz w:val="24"/>
                <w:szCs w:val="24"/>
              </w:rPr>
              <w:t>нөхөн сэргээгдэхгүй байгалийн баялаг</w:t>
            </w:r>
          </w:p>
        </w:tc>
        <w:tc>
          <w:tcPr>
            <w:tcW w:w="3705" w:type="dxa"/>
            <w:shd w:val="clear" w:color="auto" w:fill="auto"/>
            <w:tcMar>
              <w:top w:w="80" w:type="dxa"/>
              <w:left w:w="80" w:type="dxa"/>
              <w:bottom w:w="80" w:type="dxa"/>
              <w:right w:w="80" w:type="dxa"/>
            </w:tcMar>
          </w:tcPr>
          <w:p w14:paraId="29003B4A" w14:textId="77777777" w:rsidR="00C11896" w:rsidRDefault="00060E15">
            <w:pPr>
              <w:spacing w:line="240" w:lineRule="auto"/>
              <w:jc w:val="both"/>
              <w:rPr>
                <w:sz w:val="24"/>
                <w:szCs w:val="24"/>
              </w:rPr>
            </w:pPr>
            <w:r>
              <w:rPr>
                <w:sz w:val="24"/>
                <w:szCs w:val="24"/>
              </w:rPr>
              <w:t>7.1.Нөхөн сэргээгдэх байгалийн баялгийг өөрөө нөхөн сэргээгдэх чадавхийг нь алдагдуулахгүйгээр зохистой ашиглах эсэх</w:t>
            </w:r>
          </w:p>
        </w:tc>
        <w:tc>
          <w:tcPr>
            <w:tcW w:w="1020" w:type="dxa"/>
            <w:shd w:val="clear" w:color="auto" w:fill="auto"/>
            <w:tcMar>
              <w:top w:w="80" w:type="dxa"/>
              <w:left w:w="80" w:type="dxa"/>
              <w:bottom w:w="80" w:type="dxa"/>
              <w:right w:w="80" w:type="dxa"/>
            </w:tcMar>
          </w:tcPr>
          <w:p w14:paraId="08EF4C78"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5F554F1D"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66C8FC3A" w14:textId="77777777" w:rsidR="00C11896" w:rsidRDefault="00060E15">
            <w:pPr>
              <w:spacing w:line="240" w:lineRule="auto"/>
              <w:jc w:val="both"/>
              <w:rPr>
                <w:sz w:val="24"/>
                <w:szCs w:val="24"/>
              </w:rPr>
            </w:pPr>
            <w:r>
              <w:rPr>
                <w:sz w:val="24"/>
                <w:szCs w:val="24"/>
              </w:rPr>
              <w:t xml:space="preserve"> </w:t>
            </w:r>
          </w:p>
        </w:tc>
      </w:tr>
      <w:tr w:rsidR="00C11896" w14:paraId="44E0A3D4" w14:textId="77777777">
        <w:trPr>
          <w:trHeight w:val="825"/>
        </w:trPr>
        <w:tc>
          <w:tcPr>
            <w:tcW w:w="1845" w:type="dxa"/>
            <w:vMerge/>
            <w:shd w:val="clear" w:color="auto" w:fill="auto"/>
          </w:tcPr>
          <w:p w14:paraId="3F6CADE7" w14:textId="77777777" w:rsidR="00C11896" w:rsidRDefault="00C11896">
            <w:pPr>
              <w:spacing w:line="240" w:lineRule="auto"/>
              <w:rPr>
                <w:color w:val="333333"/>
                <w:sz w:val="18"/>
                <w:szCs w:val="18"/>
              </w:rPr>
            </w:pPr>
          </w:p>
        </w:tc>
        <w:tc>
          <w:tcPr>
            <w:tcW w:w="3705" w:type="dxa"/>
            <w:shd w:val="clear" w:color="auto" w:fill="auto"/>
            <w:tcMar>
              <w:top w:w="80" w:type="dxa"/>
              <w:left w:w="80" w:type="dxa"/>
              <w:bottom w:w="80" w:type="dxa"/>
              <w:right w:w="80" w:type="dxa"/>
            </w:tcMar>
          </w:tcPr>
          <w:p w14:paraId="47584452" w14:textId="77777777" w:rsidR="00C11896" w:rsidRDefault="00060E15">
            <w:pPr>
              <w:spacing w:line="240" w:lineRule="auto"/>
              <w:jc w:val="both"/>
              <w:rPr>
                <w:sz w:val="24"/>
                <w:szCs w:val="24"/>
              </w:rPr>
            </w:pPr>
            <w:r>
              <w:rPr>
                <w:sz w:val="24"/>
                <w:szCs w:val="24"/>
              </w:rPr>
              <w:t>7.2.Нөхөн сэргээгдэхгүй байгалийн баялгийн ашиглалт нэмэгдэх эсэх</w:t>
            </w:r>
          </w:p>
        </w:tc>
        <w:tc>
          <w:tcPr>
            <w:tcW w:w="1020" w:type="dxa"/>
            <w:shd w:val="clear" w:color="auto" w:fill="auto"/>
            <w:tcMar>
              <w:top w:w="80" w:type="dxa"/>
              <w:left w:w="80" w:type="dxa"/>
              <w:bottom w:w="80" w:type="dxa"/>
              <w:right w:w="80" w:type="dxa"/>
            </w:tcMar>
          </w:tcPr>
          <w:p w14:paraId="2041C99E" w14:textId="77777777" w:rsidR="00C11896" w:rsidRDefault="00060E15">
            <w:pPr>
              <w:spacing w:line="240" w:lineRule="auto"/>
              <w:jc w:val="center"/>
              <w:rPr>
                <w:sz w:val="24"/>
                <w:szCs w:val="24"/>
              </w:rPr>
            </w:pPr>
            <w:r>
              <w:rPr>
                <w:sz w:val="24"/>
                <w:szCs w:val="24"/>
              </w:rPr>
              <w:t>Тийм</w:t>
            </w:r>
          </w:p>
        </w:tc>
        <w:tc>
          <w:tcPr>
            <w:tcW w:w="1215" w:type="dxa"/>
            <w:shd w:val="clear" w:color="auto" w:fill="auto"/>
            <w:tcMar>
              <w:top w:w="80" w:type="dxa"/>
              <w:left w:w="80" w:type="dxa"/>
              <w:bottom w:w="80" w:type="dxa"/>
              <w:right w:w="80" w:type="dxa"/>
            </w:tcMar>
          </w:tcPr>
          <w:p w14:paraId="16E08559" w14:textId="77777777" w:rsidR="00C11896" w:rsidRDefault="00060E15">
            <w:pPr>
              <w:spacing w:line="240" w:lineRule="auto"/>
              <w:jc w:val="center"/>
              <w:rPr>
                <w:b/>
                <w:bCs/>
                <w:sz w:val="24"/>
                <w:szCs w:val="24"/>
              </w:rPr>
            </w:pPr>
            <w:r>
              <w:rPr>
                <w:b/>
                <w:bCs/>
                <w:sz w:val="24"/>
                <w:szCs w:val="24"/>
              </w:rPr>
              <w:t>Үгүй</w:t>
            </w:r>
          </w:p>
        </w:tc>
        <w:tc>
          <w:tcPr>
            <w:tcW w:w="2010" w:type="dxa"/>
            <w:shd w:val="clear" w:color="auto" w:fill="auto"/>
            <w:tcMar>
              <w:top w:w="80" w:type="dxa"/>
              <w:left w:w="80" w:type="dxa"/>
              <w:bottom w:w="80" w:type="dxa"/>
              <w:right w:w="80" w:type="dxa"/>
            </w:tcMar>
          </w:tcPr>
          <w:p w14:paraId="3E685DBB" w14:textId="77777777" w:rsidR="00C11896" w:rsidRDefault="00060E15">
            <w:pPr>
              <w:spacing w:line="240" w:lineRule="auto"/>
              <w:jc w:val="both"/>
              <w:rPr>
                <w:sz w:val="24"/>
                <w:szCs w:val="24"/>
              </w:rPr>
            </w:pPr>
            <w:r>
              <w:rPr>
                <w:sz w:val="24"/>
                <w:szCs w:val="24"/>
              </w:rPr>
              <w:t xml:space="preserve"> </w:t>
            </w:r>
          </w:p>
        </w:tc>
      </w:tr>
    </w:tbl>
    <w:p w14:paraId="78F9CE22" w14:textId="77777777" w:rsidR="00C11896" w:rsidRDefault="00C11896">
      <w:pPr>
        <w:shd w:val="clear" w:color="auto" w:fill="FFFFFF"/>
        <w:spacing w:line="240" w:lineRule="auto"/>
        <w:jc w:val="both"/>
        <w:rPr>
          <w:sz w:val="24"/>
          <w:szCs w:val="24"/>
        </w:rPr>
      </w:pPr>
    </w:p>
    <w:p w14:paraId="2265F18E" w14:textId="77777777" w:rsidR="00C11896" w:rsidRDefault="00C11896">
      <w:pPr>
        <w:shd w:val="clear" w:color="auto" w:fill="FFFFFF"/>
        <w:spacing w:line="240" w:lineRule="auto"/>
        <w:jc w:val="both"/>
        <w:rPr>
          <w:sz w:val="24"/>
          <w:szCs w:val="24"/>
        </w:rPr>
      </w:pPr>
    </w:p>
    <w:p w14:paraId="3BF08A29" w14:textId="77777777" w:rsidR="00C11896" w:rsidRDefault="00060E15">
      <w:pPr>
        <w:shd w:val="clear" w:color="auto" w:fill="FFFFFF"/>
        <w:spacing w:line="240" w:lineRule="auto"/>
        <w:ind w:firstLine="720"/>
        <w:jc w:val="both"/>
        <w:rPr>
          <w:b/>
          <w:bCs/>
          <w:sz w:val="24"/>
          <w:szCs w:val="24"/>
        </w:rPr>
      </w:pPr>
      <w:r>
        <w:rPr>
          <w:b/>
          <w:bCs/>
          <w:sz w:val="24"/>
          <w:szCs w:val="24"/>
        </w:rPr>
        <w:t>4.5.Монгол Улсын Үндсэн хууль, Монгол Улсын олон улсын гэрээ, бусад хууль тогтоомжинд нийцсэн байдал.</w:t>
      </w:r>
    </w:p>
    <w:p w14:paraId="15F11BDE" w14:textId="77777777" w:rsidR="00C11896" w:rsidRDefault="00C11896">
      <w:pPr>
        <w:shd w:val="clear" w:color="auto" w:fill="FFFFFF"/>
        <w:spacing w:line="240" w:lineRule="auto"/>
        <w:ind w:firstLine="720"/>
        <w:jc w:val="both"/>
        <w:rPr>
          <w:b/>
          <w:bCs/>
          <w:sz w:val="24"/>
          <w:szCs w:val="24"/>
        </w:rPr>
      </w:pPr>
    </w:p>
    <w:p w14:paraId="5DC6C660" w14:textId="77777777" w:rsidR="00C11896" w:rsidRDefault="00060E15">
      <w:pPr>
        <w:shd w:val="clear" w:color="auto" w:fill="FFFFFF"/>
        <w:spacing w:line="240" w:lineRule="auto"/>
        <w:ind w:firstLine="720"/>
        <w:jc w:val="both"/>
        <w:rPr>
          <w:sz w:val="24"/>
          <w:szCs w:val="24"/>
        </w:rPr>
      </w:pPr>
      <w:r>
        <w:rPr>
          <w:sz w:val="24"/>
          <w:szCs w:val="24"/>
        </w:rPr>
        <w:t>Монгол Улсын Үндсэн хуулийн 16 дугаар зүйлд Монгол Улсын иргэн нь өндөр наслах, хөдөлмөрийн чадвар алдах, хүүхэд төрүүлэх, асрах болон хуульд заасан бусад тохиолдолд эд, мөнгөний тусламж авах, эрүүл мэндээ хамгаалуулах, эмнэлгийн тусламж авах үндсэн эрхтэй талаар заасан. Хуулийн төсөл нь уг үндсэн эрхийг хангахад чиглэж байгаа тул Монгол Улсын Үндсэн хуульд нийцэж байгаа болно.</w:t>
      </w:r>
    </w:p>
    <w:p w14:paraId="2DB52997" w14:textId="77777777" w:rsidR="00C11896" w:rsidRDefault="00C11896">
      <w:pPr>
        <w:shd w:val="clear" w:color="auto" w:fill="FFFFFF"/>
        <w:spacing w:line="240" w:lineRule="auto"/>
        <w:jc w:val="both"/>
        <w:rPr>
          <w:sz w:val="24"/>
          <w:szCs w:val="24"/>
        </w:rPr>
      </w:pPr>
    </w:p>
    <w:p w14:paraId="1A096218" w14:textId="77777777" w:rsidR="00C11896" w:rsidRDefault="00060E15">
      <w:pPr>
        <w:shd w:val="clear" w:color="auto" w:fill="FFFFFF"/>
        <w:spacing w:line="240" w:lineRule="auto"/>
        <w:jc w:val="both"/>
        <w:rPr>
          <w:sz w:val="24"/>
          <w:szCs w:val="24"/>
        </w:rPr>
      </w:pPr>
      <w:r>
        <w:rPr>
          <w:sz w:val="24"/>
          <w:szCs w:val="24"/>
        </w:rPr>
        <w:tab/>
        <w:t>Хүний эрхийн түгээмэл тунхаглалын 22 дугаар зүйлд хүн бүр нийгмийн гишүүний хувьд нийгмийн халамж эдлэх, түүнчлэн нэр төрөө хадгалах, биеэ боловсруулж хөгжүүлэхэд зайлшгүй шаардлагатай эдийн засаг, нийгэм, соёлын эрх эдлэх, 25 дугаар зүйлд ажилгүйдэх, өвчлөх, тахир дутуу болох, бэлэвсрэх, өтлөх эсхүл өөрөөс үл хамаарах бусад шалтгаанаар амь зуулгагүй болох нөхцөлд тэтгэмж авах эрхтэй талаар заасан байдаг. Иймд Хүний эрхийн түгээмэл тунхаглалд заасан эдгээр эрхийг хангахад чиглэж байгаа тул хуулийн төсөл нь Олон улсын гэрээ, баримт бичигтэй нийцэж байгаа болно.</w:t>
      </w:r>
    </w:p>
    <w:p w14:paraId="7504FD32" w14:textId="77777777" w:rsidR="00C11896" w:rsidRDefault="00C11896">
      <w:pPr>
        <w:shd w:val="clear" w:color="auto" w:fill="FFFFFF"/>
        <w:spacing w:line="240" w:lineRule="auto"/>
        <w:jc w:val="both"/>
        <w:rPr>
          <w:sz w:val="24"/>
          <w:szCs w:val="24"/>
        </w:rPr>
      </w:pPr>
    </w:p>
    <w:p w14:paraId="5B725622" w14:textId="77777777" w:rsidR="00C11896" w:rsidRDefault="00C11896">
      <w:pPr>
        <w:shd w:val="clear" w:color="auto" w:fill="FFFFFF"/>
        <w:spacing w:line="240" w:lineRule="auto"/>
        <w:jc w:val="both"/>
        <w:rPr>
          <w:sz w:val="24"/>
          <w:szCs w:val="24"/>
        </w:rPr>
      </w:pPr>
    </w:p>
    <w:p w14:paraId="4C5F30A4" w14:textId="77777777" w:rsidR="00C11896" w:rsidRDefault="00C11896">
      <w:pPr>
        <w:shd w:val="clear" w:color="auto" w:fill="FFFFFF"/>
        <w:spacing w:line="240" w:lineRule="auto"/>
        <w:jc w:val="both"/>
        <w:rPr>
          <w:sz w:val="24"/>
          <w:szCs w:val="24"/>
        </w:rPr>
      </w:pPr>
    </w:p>
    <w:p w14:paraId="7AD9D8B2" w14:textId="77777777" w:rsidR="00C11896" w:rsidRDefault="00C11896">
      <w:pPr>
        <w:shd w:val="clear" w:color="auto" w:fill="FFFFFF"/>
        <w:spacing w:line="240" w:lineRule="auto"/>
        <w:jc w:val="both"/>
        <w:rPr>
          <w:sz w:val="24"/>
          <w:szCs w:val="24"/>
        </w:rPr>
      </w:pPr>
    </w:p>
    <w:p w14:paraId="125B0BB2" w14:textId="77777777" w:rsidR="00C11896" w:rsidRDefault="00C11896">
      <w:pPr>
        <w:jc w:val="both"/>
      </w:pPr>
    </w:p>
    <w:p w14:paraId="49DC55D9" w14:textId="77777777" w:rsidR="00C11896" w:rsidRDefault="00060E15">
      <w:pPr>
        <w:ind w:right="-607"/>
        <w:rPr>
          <w:b/>
          <w:bCs/>
          <w:sz w:val="24"/>
          <w:szCs w:val="24"/>
        </w:rPr>
      </w:pPr>
      <w:r>
        <w:rPr>
          <w:b/>
          <w:bCs/>
          <w:sz w:val="24"/>
          <w:szCs w:val="24"/>
        </w:rPr>
        <w:lastRenderedPageBreak/>
        <w:t xml:space="preserve">          ЗУРГАА. ОЛОН УЛСЫН БОЛОН БУСАД УЛСЫН ЭРХ ЗҮЙН ЗОХИЦУУЛАЛТЫН ХАРЬЦУУЛСАН СУДАЛГАА</w:t>
      </w:r>
    </w:p>
    <w:p w14:paraId="24D649CA" w14:textId="77777777" w:rsidR="00C11896" w:rsidRDefault="00C11896">
      <w:pPr>
        <w:ind w:right="-607"/>
        <w:rPr>
          <w:b/>
          <w:bCs/>
          <w:sz w:val="24"/>
          <w:szCs w:val="24"/>
        </w:rPr>
      </w:pPr>
    </w:p>
    <w:p w14:paraId="4BD989B2" w14:textId="77777777" w:rsidR="00C11896" w:rsidRDefault="00060E15">
      <w:pPr>
        <w:ind w:right="-607" w:firstLine="720"/>
        <w:rPr>
          <w:b/>
          <w:bCs/>
          <w:sz w:val="24"/>
          <w:szCs w:val="24"/>
        </w:rPr>
      </w:pPr>
      <w:r>
        <w:rPr>
          <w:b/>
          <w:bCs/>
          <w:sz w:val="24"/>
          <w:szCs w:val="24"/>
        </w:rPr>
        <w:t>Финланд улс</w:t>
      </w:r>
    </w:p>
    <w:p w14:paraId="73845E28" w14:textId="77777777" w:rsidR="00C11896" w:rsidRDefault="00C11896">
      <w:pPr>
        <w:ind w:right="-607"/>
        <w:rPr>
          <w:sz w:val="24"/>
          <w:szCs w:val="24"/>
        </w:rPr>
      </w:pPr>
    </w:p>
    <w:p w14:paraId="381D2555" w14:textId="77777777" w:rsidR="00C11896" w:rsidRDefault="00060E15">
      <w:pPr>
        <w:ind w:right="-607"/>
        <w:jc w:val="both"/>
        <w:rPr>
          <w:sz w:val="24"/>
          <w:szCs w:val="24"/>
        </w:rPr>
      </w:pPr>
      <w:r>
        <w:rPr>
          <w:sz w:val="24"/>
          <w:szCs w:val="24"/>
        </w:rPr>
        <w:tab/>
        <w:t>Дэлхийн олон улс оронд халамж, асрамжийн үйлчилгээний бодлого хэрэгжидэг бөгөөд асрахуйн эдийн засаг хөгжсөн, халамжийн бодлогоороо тэргүүлдэг орнуудын нэг бол  Финланд улс юм.</w:t>
      </w:r>
    </w:p>
    <w:p w14:paraId="512E1102" w14:textId="77777777" w:rsidR="00C11896" w:rsidRDefault="00C11896">
      <w:pPr>
        <w:ind w:right="-607"/>
        <w:jc w:val="both"/>
        <w:rPr>
          <w:sz w:val="24"/>
          <w:szCs w:val="24"/>
        </w:rPr>
      </w:pPr>
    </w:p>
    <w:p w14:paraId="6F4F5F7A" w14:textId="77777777" w:rsidR="00C11896" w:rsidRDefault="00060E15">
      <w:pPr>
        <w:ind w:right="-607"/>
        <w:jc w:val="both"/>
        <w:rPr>
          <w:sz w:val="24"/>
          <w:szCs w:val="24"/>
        </w:rPr>
      </w:pPr>
      <w:r>
        <w:rPr>
          <w:sz w:val="24"/>
          <w:szCs w:val="24"/>
        </w:rPr>
        <w:tab/>
        <w:t>Финланд улсын Үндсэн хуулийн 19 дүгээр зүйлд “Амьжиргааны наад захын хэрэгцээгээ хангах боломжгүй иргэн амьжиргааны дэмжлэг болон нийгмийн халамжид хамрагдах эрхтэй. Хүн бүр ажилгүйдэлд өртөх, өвчлөх, хөгжлийн бэрхшээлтэй болох, өндөр наслах, амаржих болон тэжээгчээ алдсан тохиолдолд амьжиргааны наад захын эх үүсвэрээр хангагдах эрхтэй. Төрөөс хуульд заасан, иргэний хэрэгцээ шаардлагад нийцсэн нийгмийн үйлчилгээ, эрүүл мэнд, эмнэлгийн үйлчилгээ болон хүн амын эрүүл мэндийг дэмжих баталгааг бүрдүүлнэ. Төрөөс хүүхдийн сайн сайхан байдал, эрүүл мэнд, хөгжих эрхийг хангахад эцэг эх, асран хамгаалагчдын оролцоог дэмжинэ.”</w:t>
      </w:r>
      <w:r>
        <w:rPr>
          <w:sz w:val="24"/>
          <w:szCs w:val="24"/>
          <w:vertAlign w:val="superscript"/>
        </w:rPr>
        <w:footnoteReference w:id="7"/>
      </w:r>
      <w:r>
        <w:rPr>
          <w:sz w:val="24"/>
          <w:szCs w:val="24"/>
        </w:rPr>
        <w:t xml:space="preserve"> гэж заасан байдаг.</w:t>
      </w:r>
    </w:p>
    <w:p w14:paraId="530EBEC9" w14:textId="77777777" w:rsidR="00C11896" w:rsidRDefault="00060E15">
      <w:pPr>
        <w:ind w:right="-607"/>
        <w:jc w:val="both"/>
        <w:rPr>
          <w:sz w:val="24"/>
          <w:szCs w:val="24"/>
        </w:rPr>
      </w:pPr>
      <w:r>
        <w:rPr>
          <w:sz w:val="24"/>
          <w:szCs w:val="24"/>
        </w:rPr>
        <w:tab/>
      </w:r>
    </w:p>
    <w:p w14:paraId="77B9FB69" w14:textId="77777777" w:rsidR="00C11896" w:rsidRDefault="00060E15">
      <w:pPr>
        <w:ind w:right="-607"/>
        <w:jc w:val="both"/>
        <w:rPr>
          <w:sz w:val="24"/>
          <w:szCs w:val="24"/>
        </w:rPr>
      </w:pPr>
      <w:r>
        <w:rPr>
          <w:sz w:val="24"/>
          <w:szCs w:val="24"/>
        </w:rPr>
        <w:tab/>
        <w:t>“Disability Services Act” нэртэй шинэ хууль 2025 оны 1 сараас хүчин төгөлдөр болсон бөгөөд хөгжлийн бэрхшээлтэй хүн бүрт тэгш боломжтой амьдрах нийгэмд оролцох нөхцөлтэй байх эрхийг баталгаажуулсан байна.</w:t>
      </w:r>
    </w:p>
    <w:p w14:paraId="34EED58B" w14:textId="77777777" w:rsidR="00C11896" w:rsidRDefault="00C11896">
      <w:pPr>
        <w:ind w:right="-607"/>
        <w:jc w:val="both"/>
        <w:rPr>
          <w:sz w:val="24"/>
          <w:szCs w:val="24"/>
        </w:rPr>
      </w:pPr>
    </w:p>
    <w:p w14:paraId="49830CA3" w14:textId="77777777" w:rsidR="00C11896" w:rsidRDefault="00060E15">
      <w:pPr>
        <w:ind w:right="-607"/>
        <w:jc w:val="both"/>
        <w:rPr>
          <w:sz w:val="24"/>
          <w:szCs w:val="24"/>
        </w:rPr>
      </w:pPr>
      <w:r>
        <w:rPr>
          <w:sz w:val="24"/>
          <w:szCs w:val="24"/>
        </w:rPr>
        <w:tab/>
        <w:t>Ахмад настны тухайд “Social Welfare Act” болон мөн олон нийтийн үйлчилгээний байгууллагуудын гүйцэтгэх үүрэг тогтоосон хууль эрх зүйн орчинтой. Энэ нь зөвхөн тусгай төвлөрсөн “асрах газар” биш, тухайн хүн өөрийн гэр орондоо, байрлах орчиндоо боломжийн нөхцөлд амьдрах боломжийг голлодог байна.</w:t>
      </w:r>
    </w:p>
    <w:p w14:paraId="4388AC92" w14:textId="77777777" w:rsidR="00C11896" w:rsidRDefault="00060E15">
      <w:pPr>
        <w:ind w:right="-607"/>
        <w:jc w:val="both"/>
        <w:rPr>
          <w:sz w:val="24"/>
          <w:szCs w:val="24"/>
        </w:rPr>
      </w:pPr>
      <w:r>
        <w:rPr>
          <w:sz w:val="24"/>
          <w:szCs w:val="24"/>
        </w:rPr>
        <w:tab/>
      </w:r>
    </w:p>
    <w:p w14:paraId="6D513155" w14:textId="77777777" w:rsidR="00C11896" w:rsidRDefault="00060E15">
      <w:pPr>
        <w:ind w:right="-607"/>
        <w:jc w:val="both"/>
        <w:rPr>
          <w:sz w:val="24"/>
          <w:szCs w:val="24"/>
        </w:rPr>
      </w:pPr>
      <w:r>
        <w:rPr>
          <w:sz w:val="24"/>
          <w:szCs w:val="24"/>
        </w:rPr>
        <w:tab/>
        <w:t>Финланд улсад ахмад настан болон тэдэнд асрах үйлчилгээ нь дараах хэлбэртэй байна. Үүнд:</w:t>
      </w:r>
    </w:p>
    <w:p w14:paraId="5EDE70FB" w14:textId="77777777" w:rsidR="00C11896" w:rsidRDefault="00060E15">
      <w:pPr>
        <w:numPr>
          <w:ilvl w:val="0"/>
          <w:numId w:val="2"/>
        </w:numPr>
        <w:shd w:val="clear" w:color="auto" w:fill="FFFFFF"/>
        <w:spacing w:before="200"/>
        <w:jc w:val="both"/>
        <w:rPr>
          <w:color w:val="000000"/>
          <w:sz w:val="24"/>
          <w:szCs w:val="24"/>
        </w:rPr>
      </w:pPr>
      <w:r>
        <w:rPr>
          <w:sz w:val="24"/>
          <w:szCs w:val="24"/>
        </w:rPr>
        <w:t xml:space="preserve">Гэрийн тусламж, гэрийн үйлчилгээ  тухайн хүний гэрт  нь тусламж үзүүлэх хооллох, хувцаслах, ариун цэврээ сахих, эмчилгээнд хамрагдах үеүүдэд туслах.  </w:t>
      </w:r>
    </w:p>
    <w:p w14:paraId="16A124A1" w14:textId="77777777" w:rsidR="00C11896" w:rsidRDefault="00060E15">
      <w:pPr>
        <w:numPr>
          <w:ilvl w:val="0"/>
          <w:numId w:val="2"/>
        </w:numPr>
        <w:shd w:val="clear" w:color="auto" w:fill="FFFFFF"/>
        <w:jc w:val="both"/>
        <w:rPr>
          <w:color w:val="000000"/>
          <w:sz w:val="24"/>
          <w:szCs w:val="24"/>
        </w:rPr>
      </w:pPr>
      <w:r>
        <w:rPr>
          <w:sz w:val="24"/>
          <w:szCs w:val="24"/>
        </w:rPr>
        <w:t xml:space="preserve">Орон сууц, туслах орон сууц, үйлчилгээний байр: Өндөр настай хүмүүст зориулсан орон сууц (шүршүүр орох бусад хөдөлгөөний хялбар орчинтой) болон үйлчилгээтэй байр.  </w:t>
      </w:r>
    </w:p>
    <w:p w14:paraId="3F06E6FE" w14:textId="77777777" w:rsidR="00C11896" w:rsidRDefault="00060E15">
      <w:pPr>
        <w:numPr>
          <w:ilvl w:val="0"/>
          <w:numId w:val="2"/>
        </w:numPr>
        <w:shd w:val="clear" w:color="auto" w:fill="FFFFFF"/>
        <w:jc w:val="both"/>
        <w:rPr>
          <w:color w:val="000000"/>
          <w:sz w:val="24"/>
          <w:szCs w:val="24"/>
        </w:rPr>
      </w:pPr>
      <w:r>
        <w:rPr>
          <w:sz w:val="24"/>
          <w:szCs w:val="24"/>
        </w:rPr>
        <w:t xml:space="preserve">асрах газар: Хэрвээ гэртээ амьдрах боломжгүй бол орон нутгийн үйлчилгээний байр буюу асрах төвд амьдрах.  </w:t>
      </w:r>
    </w:p>
    <w:p w14:paraId="06D86216" w14:textId="77777777" w:rsidR="00C11896" w:rsidRDefault="00060E15">
      <w:pPr>
        <w:numPr>
          <w:ilvl w:val="0"/>
          <w:numId w:val="2"/>
        </w:numPr>
        <w:shd w:val="clear" w:color="auto" w:fill="FFFFFF"/>
        <w:spacing w:after="380"/>
        <w:jc w:val="both"/>
        <w:rPr>
          <w:sz w:val="24"/>
          <w:szCs w:val="24"/>
        </w:rPr>
      </w:pPr>
      <w:r>
        <w:rPr>
          <w:sz w:val="24"/>
          <w:szCs w:val="24"/>
        </w:rPr>
        <w:lastRenderedPageBreak/>
        <w:t xml:space="preserve">гэрийн аюулгүй байдлын үйлчилгээ: Өндөр настай хүмүүсийн хувьд гадагшаа гаргахад хүндрэл учирдаг үүнийг зохицуулсан үйлчилгээ буюу  тээвэрлэх үйлчилгээ, туслах хэрэгслүүдийн үйлчилгээ зэрэг багтана. </w:t>
      </w:r>
      <w:r>
        <w:rPr>
          <w:color w:val="222222"/>
          <w:sz w:val="24"/>
          <w:szCs w:val="24"/>
        </w:rPr>
        <w:t xml:space="preserve"> </w:t>
      </w:r>
    </w:p>
    <w:p w14:paraId="3637A83B" w14:textId="77777777" w:rsidR="00C11896" w:rsidRDefault="00060E15">
      <w:pPr>
        <w:shd w:val="clear" w:color="auto" w:fill="FFFFFF"/>
        <w:spacing w:before="200" w:after="380"/>
        <w:ind w:firstLine="720"/>
        <w:jc w:val="both"/>
        <w:rPr>
          <w:sz w:val="24"/>
          <w:szCs w:val="24"/>
        </w:rPr>
      </w:pPr>
      <w:r>
        <w:rPr>
          <w:sz w:val="24"/>
          <w:szCs w:val="24"/>
        </w:rPr>
        <w:t>Хөгжлийн бэрхшээлтэй хүн эсвэл өвчинөөсөө болж урт хугацааны буюу байнгын тусламж хэрэгтэй гэж үнэлэгдсэн хүн нь үйлчилгээ авах эрхтэй. Үүнд:</w:t>
      </w:r>
    </w:p>
    <w:p w14:paraId="103DA8CB" w14:textId="77777777" w:rsidR="00C11896" w:rsidRDefault="00060E15">
      <w:pPr>
        <w:numPr>
          <w:ilvl w:val="0"/>
          <w:numId w:val="3"/>
        </w:numPr>
        <w:shd w:val="clear" w:color="auto" w:fill="FFFFFF"/>
        <w:spacing w:before="200"/>
        <w:jc w:val="both"/>
        <w:rPr>
          <w:sz w:val="24"/>
          <w:szCs w:val="24"/>
        </w:rPr>
      </w:pPr>
      <w:r>
        <w:rPr>
          <w:color w:val="222222"/>
          <w:sz w:val="24"/>
          <w:szCs w:val="24"/>
        </w:rPr>
        <w:t xml:space="preserve">Туслах үйлчилгээ: Жишээ нь хувийн туслах (personal assistant), тээвэрлэх үйлчилгээ, туслах хэрэгсэл гэх мэт.  </w:t>
      </w:r>
    </w:p>
    <w:p w14:paraId="2881208E" w14:textId="77777777" w:rsidR="00C11896" w:rsidRDefault="00060E15">
      <w:pPr>
        <w:numPr>
          <w:ilvl w:val="0"/>
          <w:numId w:val="3"/>
        </w:numPr>
        <w:shd w:val="clear" w:color="auto" w:fill="FFFFFF"/>
        <w:jc w:val="both"/>
        <w:rPr>
          <w:sz w:val="24"/>
          <w:szCs w:val="24"/>
        </w:rPr>
      </w:pPr>
      <w:r>
        <w:rPr>
          <w:color w:val="222222"/>
          <w:sz w:val="24"/>
          <w:szCs w:val="24"/>
        </w:rPr>
        <w:t xml:space="preserve">Орон сууцны дэмжлэг: Байраа өөрчлөх,өөрийн хөдөлгөөнд тохирсон байдлаар байраа засварлуулах , байраа сонгох боломж.  </w:t>
      </w:r>
    </w:p>
    <w:p w14:paraId="7CCAB2E3" w14:textId="77777777" w:rsidR="00C11896" w:rsidRDefault="00060E15">
      <w:pPr>
        <w:numPr>
          <w:ilvl w:val="0"/>
          <w:numId w:val="3"/>
        </w:numPr>
        <w:shd w:val="clear" w:color="auto" w:fill="FFFFFF"/>
        <w:spacing w:after="380"/>
        <w:jc w:val="both"/>
        <w:rPr>
          <w:sz w:val="24"/>
          <w:szCs w:val="24"/>
        </w:rPr>
      </w:pPr>
      <w:r>
        <w:rPr>
          <w:color w:val="222222"/>
          <w:sz w:val="24"/>
          <w:szCs w:val="24"/>
        </w:rPr>
        <w:t xml:space="preserve">Санхүүгийн халамж, тэтгэмж: Хөгжлийн бэрхшээлтэй иргэн болон ахмад настай хүмүүст зориулсан тэтгэмж, халамжийн буцалтгүй болон буцаалттай дэмжлэгүүд байдаг байна. </w:t>
      </w:r>
    </w:p>
    <w:p w14:paraId="073D9D5D" w14:textId="77777777" w:rsidR="00C11896" w:rsidRDefault="00060E15">
      <w:pPr>
        <w:shd w:val="clear" w:color="auto" w:fill="FFFFFF"/>
        <w:spacing w:before="200" w:after="380"/>
        <w:rPr>
          <w:b/>
          <w:bCs/>
          <w:color w:val="222222"/>
          <w:sz w:val="24"/>
          <w:szCs w:val="24"/>
        </w:rPr>
      </w:pPr>
      <w:r>
        <w:rPr>
          <w:color w:val="222222"/>
          <w:sz w:val="24"/>
          <w:szCs w:val="24"/>
        </w:rPr>
        <w:tab/>
      </w:r>
      <w:r>
        <w:rPr>
          <w:b/>
          <w:bCs/>
          <w:color w:val="222222"/>
          <w:sz w:val="24"/>
          <w:szCs w:val="24"/>
        </w:rPr>
        <w:t>2.БНСУ</w:t>
      </w:r>
    </w:p>
    <w:p w14:paraId="61CAA5AA" w14:textId="77777777" w:rsidR="00C11896" w:rsidRDefault="00060E15">
      <w:pPr>
        <w:shd w:val="clear" w:color="auto" w:fill="FFFFFF"/>
        <w:spacing w:before="200" w:after="380"/>
        <w:jc w:val="both"/>
        <w:rPr>
          <w:sz w:val="24"/>
          <w:szCs w:val="24"/>
        </w:rPr>
      </w:pPr>
      <w:r>
        <w:rPr>
          <w:color w:val="222222"/>
          <w:sz w:val="24"/>
          <w:szCs w:val="24"/>
        </w:rPr>
        <w:tab/>
      </w:r>
      <w:r>
        <w:rPr>
          <w:sz w:val="24"/>
          <w:szCs w:val="24"/>
        </w:rPr>
        <w:t>Бүгд Найрамдах Солонгос Улс нь хурдан насжиж буй орнуудын нэг учраас ахмад настанд үзүүлэх урт хугацааны тусламж үйлчилгээний менежмэнт, эрх зүйн орчин, санхүүжилтийг эртнээс төлөвлөн хэрэгжүүлж ирсэн байна.</w:t>
      </w:r>
    </w:p>
    <w:p w14:paraId="36426365" w14:textId="77777777" w:rsidR="00C11896" w:rsidRDefault="00060E15">
      <w:pPr>
        <w:shd w:val="clear" w:color="auto" w:fill="FFFFFF"/>
        <w:spacing w:before="200" w:after="380"/>
        <w:jc w:val="both"/>
        <w:rPr>
          <w:sz w:val="24"/>
          <w:szCs w:val="24"/>
        </w:rPr>
      </w:pPr>
      <w:r>
        <w:rPr>
          <w:sz w:val="24"/>
          <w:szCs w:val="24"/>
        </w:rPr>
        <w:tab/>
        <w:t>Бүгд Найрамдах Солонгос Улсад нийгмийн хамгаалал, халамжийн чиглэлээр ахмад настанд үзүүлж байгаа 14 төрлийн үйлчилгээг таван чиглэлд хуваасан байна. Эхний гурван чиглэл нь бие махбодын дэмжлэг, гэрийн ажилд үзүүлэх дэмжлэг, хөдөлгөөнт дэмжлэг гэсэн асрах үйлчилгээтэй шууд холбоотой үйлчилгээнүүд юм. Үлдсэн хоёр чиглэл нь хөдөлмөр эрхлэлтийг дэмжих буюу хөдөлмөр эрхлэлтийн зөвлөгөө, ажлын байрны сургалт, чөлөөт цагаа өнгөрүүлэх үйлчилгээтэй холбоотой байна. Бүгд Найрамдах Солонгос Улсад ахмад настан урт хугацааны тусламж, үйлчилгээ авах үйл явц харьцангуй шат дамжлага багатай явагддаг ба ахмад настанд асрамжийн үйлчилгээ хүргэлтийг дараах дөрвөн субъект хариуцдаг байна. Үүнд:</w:t>
      </w:r>
    </w:p>
    <w:p w14:paraId="2BEBDE1A" w14:textId="77777777" w:rsidR="00C11896" w:rsidRDefault="00060E15">
      <w:pPr>
        <w:numPr>
          <w:ilvl w:val="0"/>
          <w:numId w:val="1"/>
        </w:numPr>
        <w:shd w:val="clear" w:color="auto" w:fill="FFFFFF"/>
        <w:spacing w:before="200"/>
        <w:rPr>
          <w:color w:val="222222"/>
          <w:sz w:val="24"/>
          <w:szCs w:val="24"/>
        </w:rPr>
      </w:pPr>
      <w:r>
        <w:rPr>
          <w:color w:val="222222"/>
          <w:sz w:val="24"/>
          <w:szCs w:val="24"/>
        </w:rPr>
        <w:t>төр дангаараа хариуцсан</w:t>
      </w:r>
    </w:p>
    <w:p w14:paraId="12B45F12" w14:textId="77777777" w:rsidR="00C11896" w:rsidRDefault="00060E15">
      <w:pPr>
        <w:numPr>
          <w:ilvl w:val="0"/>
          <w:numId w:val="1"/>
        </w:numPr>
        <w:shd w:val="clear" w:color="auto" w:fill="FFFFFF"/>
        <w:rPr>
          <w:color w:val="222222"/>
          <w:sz w:val="24"/>
          <w:szCs w:val="24"/>
        </w:rPr>
      </w:pPr>
      <w:r>
        <w:rPr>
          <w:color w:val="222222"/>
          <w:sz w:val="24"/>
          <w:szCs w:val="24"/>
        </w:rPr>
        <w:t>төр хувийн хэвшил хамтарсан</w:t>
      </w:r>
    </w:p>
    <w:p w14:paraId="2CAFDDED" w14:textId="77777777" w:rsidR="00C11896" w:rsidRDefault="00060E15">
      <w:pPr>
        <w:numPr>
          <w:ilvl w:val="0"/>
          <w:numId w:val="1"/>
        </w:numPr>
        <w:shd w:val="clear" w:color="auto" w:fill="FFFFFF"/>
        <w:rPr>
          <w:color w:val="222222"/>
          <w:sz w:val="24"/>
          <w:szCs w:val="24"/>
        </w:rPr>
      </w:pPr>
      <w:r>
        <w:rPr>
          <w:color w:val="222222"/>
          <w:sz w:val="24"/>
          <w:szCs w:val="24"/>
        </w:rPr>
        <w:t>хувийн хэвшил дангаар</w:t>
      </w:r>
    </w:p>
    <w:p w14:paraId="71E1A343" w14:textId="77777777" w:rsidR="00C11896" w:rsidRDefault="00060E15">
      <w:pPr>
        <w:numPr>
          <w:ilvl w:val="0"/>
          <w:numId w:val="1"/>
        </w:numPr>
        <w:shd w:val="clear" w:color="auto" w:fill="FFFFFF"/>
        <w:spacing w:after="380"/>
        <w:rPr>
          <w:color w:val="222222"/>
          <w:sz w:val="24"/>
          <w:szCs w:val="24"/>
        </w:rPr>
      </w:pPr>
      <w:r>
        <w:rPr>
          <w:color w:val="222222"/>
          <w:sz w:val="24"/>
          <w:szCs w:val="24"/>
        </w:rPr>
        <w:t>сүм хийд буяны байгууллага орно.</w:t>
      </w:r>
      <w:r>
        <w:rPr>
          <w:sz w:val="24"/>
          <w:szCs w:val="24"/>
          <w:vertAlign w:val="superscript"/>
        </w:rPr>
        <w:footnoteReference w:id="8"/>
      </w:r>
    </w:p>
    <w:p w14:paraId="78413D31" w14:textId="77777777" w:rsidR="00C11896" w:rsidRDefault="00060E15">
      <w:pPr>
        <w:shd w:val="clear" w:color="auto" w:fill="FFFFFF"/>
        <w:spacing w:before="200" w:after="380"/>
        <w:jc w:val="both"/>
        <w:rPr>
          <w:sz w:val="24"/>
          <w:szCs w:val="24"/>
        </w:rPr>
      </w:pPr>
      <w:r>
        <w:rPr>
          <w:color w:val="222222"/>
          <w:sz w:val="24"/>
          <w:szCs w:val="24"/>
        </w:rPr>
        <w:tab/>
      </w:r>
      <w:r>
        <w:rPr>
          <w:sz w:val="24"/>
          <w:szCs w:val="24"/>
        </w:rPr>
        <w:t>Бүгд Найрамдах Солонгос Улсад асрамжийн газрын үйлчилгээний хүртээмж, чанар сайн байдаг байна.</w:t>
      </w:r>
    </w:p>
    <w:p w14:paraId="79D58ABE" w14:textId="77777777" w:rsidR="00C11896" w:rsidRDefault="00060E15">
      <w:pPr>
        <w:shd w:val="clear" w:color="auto" w:fill="FFFFFF"/>
        <w:spacing w:before="200" w:after="380"/>
        <w:rPr>
          <w:sz w:val="24"/>
          <w:szCs w:val="24"/>
        </w:rPr>
      </w:pPr>
      <w:r>
        <w:rPr>
          <w:color w:val="222222"/>
          <w:sz w:val="24"/>
          <w:szCs w:val="24"/>
        </w:rPr>
        <w:lastRenderedPageBreak/>
        <w:tab/>
      </w:r>
      <w:r>
        <w:rPr>
          <w:b/>
          <w:bCs/>
          <w:sz w:val="24"/>
          <w:szCs w:val="24"/>
        </w:rPr>
        <w:t>ЗУРГАА.ЗӨВЛӨМЖ</w:t>
      </w:r>
    </w:p>
    <w:p w14:paraId="1038844D" w14:textId="77777777" w:rsidR="00C11896" w:rsidRDefault="00060E15">
      <w:pPr>
        <w:ind w:firstLine="720"/>
        <w:jc w:val="both"/>
        <w:rPr>
          <w:sz w:val="24"/>
          <w:szCs w:val="24"/>
        </w:rPr>
      </w:pPr>
      <w:r>
        <w:rPr>
          <w:sz w:val="24"/>
          <w:szCs w:val="24"/>
        </w:rPr>
        <w:t>Тулгамдсан асуудлыг шийдвэрлэх хувилбаруудыг зорилгод хүрэх байдал болон бусад дагалдан гарах үр нөлөөгөөр нь харьцуулан үзэж шинжилгээ хийсэн бөгөөд шинээр зохицуулалт хийхээс татгалзах, ухуулга сурталчилгааны ажил хийх, зах зээлийн эдийн засгийн арга хэрэгсэл ашиглаж төрөөс зохицуулалт хийх, төрөөс санхүүгийн интервенц хийх, төрийн бус байгууллага, хувийн хэвшлээр тодорхой чиг үүргийг гүйцэтгүүлэх, захиргааны шийдвэр гаргах зэрэг хувилбарууд нь тохиромжгүй байсан бөгөөд судалгааны үр дүнд хууль тогтоомжийн төсөл боловсруулах хувилбар нь тохирсон болно.</w:t>
      </w:r>
    </w:p>
    <w:p w14:paraId="63383964" w14:textId="77777777" w:rsidR="00C11896" w:rsidRDefault="00C11896">
      <w:pPr>
        <w:jc w:val="both"/>
        <w:rPr>
          <w:b/>
          <w:bCs/>
          <w:sz w:val="24"/>
          <w:szCs w:val="24"/>
        </w:rPr>
      </w:pPr>
    </w:p>
    <w:p w14:paraId="7EFE8CBD" w14:textId="77777777" w:rsidR="00C11896" w:rsidRDefault="00060E15">
      <w:pPr>
        <w:ind w:firstLine="720"/>
        <w:jc w:val="both"/>
        <w:rPr>
          <w:b/>
          <w:bCs/>
          <w:sz w:val="24"/>
          <w:szCs w:val="24"/>
        </w:rPr>
      </w:pPr>
      <w:r>
        <w:rPr>
          <w:sz w:val="24"/>
          <w:szCs w:val="24"/>
        </w:rPr>
        <w:t>Сонгон авсан Хууль тогтоомжийн төсөл боловсруулах нь зорилгод хүрэх байдал, зардал, үр өгөөжийн харьцаа тэнцвэртэй, үр ашигтай байсан болно.</w:t>
      </w:r>
    </w:p>
    <w:p w14:paraId="066A1F95" w14:textId="77777777" w:rsidR="00C11896" w:rsidRDefault="00C11896">
      <w:pPr>
        <w:ind w:firstLine="720"/>
        <w:jc w:val="both"/>
        <w:rPr>
          <w:b/>
          <w:bCs/>
          <w:sz w:val="24"/>
          <w:szCs w:val="24"/>
        </w:rPr>
      </w:pPr>
    </w:p>
    <w:p w14:paraId="304A406A" w14:textId="77777777" w:rsidR="00C11896" w:rsidRDefault="00060E15">
      <w:pPr>
        <w:ind w:firstLine="720"/>
        <w:jc w:val="both"/>
        <w:rPr>
          <w:sz w:val="24"/>
          <w:szCs w:val="24"/>
        </w:rPr>
      </w:pPr>
      <w:r>
        <w:rPr>
          <w:sz w:val="24"/>
          <w:szCs w:val="24"/>
        </w:rPr>
        <w:t>Асрамжийн харилцааг тусгайлан зохицуулсан хуультай болох тохиолдолд асрамжийн үйлчилгээний нэр төрөл, арга хэлбэр, стандарт, үйлчилгээнд тавигдах шаардлага, хяналт, асрамжийн үйлчилгээг төрөөс дэмжих, төрийн бус байгууллага, хувийн хэвшлийн оролцоог төрөөс эдийн засаг, нийгэм, эрх зүйн баталгааг бүрдүүлж өгснөөр асрамжийн үйлчилгээний хүртээмжийг нэмэгдүүлэх боломжтой болно. Бие даасан хуультай болсноор нийгмийн халамжийн үйлчилгээ нэмэгдэж, уг салбарт хувийн хэвшлийн оролцоо идэвхтэй болж, төрийн хариуцсан нийгмийн зардлын ачаалал буурч, нийгмийн халамжийн үйлчилгээний нэр төрөл, чанар сайжирч, үр өгөөж нэмэгдэнэ.</w:t>
      </w:r>
    </w:p>
    <w:p w14:paraId="2B95FF92" w14:textId="77777777" w:rsidR="00C11896" w:rsidRDefault="00C11896">
      <w:pPr>
        <w:ind w:firstLine="720"/>
        <w:jc w:val="both"/>
        <w:rPr>
          <w:sz w:val="24"/>
          <w:szCs w:val="24"/>
        </w:rPr>
      </w:pPr>
    </w:p>
    <w:p w14:paraId="347A4E72" w14:textId="77777777" w:rsidR="00C11896" w:rsidRDefault="00C11896">
      <w:pPr>
        <w:ind w:firstLine="720"/>
        <w:jc w:val="both"/>
        <w:rPr>
          <w:sz w:val="24"/>
          <w:szCs w:val="24"/>
        </w:rPr>
      </w:pPr>
    </w:p>
    <w:p w14:paraId="53202D0D" w14:textId="77777777" w:rsidR="00C11896" w:rsidRDefault="00C11896">
      <w:pPr>
        <w:ind w:firstLine="720"/>
        <w:jc w:val="both"/>
        <w:rPr>
          <w:sz w:val="24"/>
          <w:szCs w:val="24"/>
        </w:rPr>
      </w:pPr>
    </w:p>
    <w:p w14:paraId="146D2A0F" w14:textId="77777777" w:rsidR="00C11896" w:rsidRDefault="00C11896">
      <w:pPr>
        <w:jc w:val="both"/>
        <w:rPr>
          <w:sz w:val="24"/>
          <w:szCs w:val="24"/>
        </w:rPr>
      </w:pPr>
    </w:p>
    <w:p w14:paraId="3AF34F3A" w14:textId="77777777" w:rsidR="00C11896" w:rsidRDefault="00060E15">
      <w:pPr>
        <w:jc w:val="both"/>
        <w:rPr>
          <w:sz w:val="24"/>
          <w:szCs w:val="24"/>
        </w:rPr>
      </w:pPr>
      <w:r>
        <w:rPr>
          <w:sz w:val="24"/>
          <w:szCs w:val="24"/>
        </w:rPr>
        <w:tab/>
      </w:r>
    </w:p>
    <w:p w14:paraId="23332C61" w14:textId="77777777" w:rsidR="00C11896" w:rsidRDefault="00C11896">
      <w:pPr>
        <w:ind w:firstLine="720"/>
        <w:jc w:val="both"/>
        <w:rPr>
          <w:sz w:val="24"/>
          <w:szCs w:val="24"/>
        </w:rPr>
      </w:pPr>
    </w:p>
    <w:p w14:paraId="7D3A4393" w14:textId="77777777" w:rsidR="00C11896" w:rsidRDefault="00C11896">
      <w:pPr>
        <w:ind w:firstLine="720"/>
        <w:jc w:val="both"/>
        <w:rPr>
          <w:sz w:val="24"/>
          <w:szCs w:val="24"/>
        </w:rPr>
      </w:pPr>
    </w:p>
    <w:p w14:paraId="3F3F6367" w14:textId="77777777" w:rsidR="00C11896" w:rsidRDefault="00C11896">
      <w:pPr>
        <w:ind w:firstLine="720"/>
        <w:jc w:val="both"/>
        <w:rPr>
          <w:sz w:val="24"/>
          <w:szCs w:val="24"/>
        </w:rPr>
      </w:pPr>
    </w:p>
    <w:p w14:paraId="7DD529C6" w14:textId="77777777" w:rsidR="00C11896" w:rsidRDefault="00C11896">
      <w:pPr>
        <w:ind w:firstLine="720"/>
        <w:jc w:val="both"/>
        <w:rPr>
          <w:sz w:val="24"/>
          <w:szCs w:val="24"/>
        </w:rPr>
      </w:pPr>
    </w:p>
    <w:p w14:paraId="75B09C71" w14:textId="77777777" w:rsidR="00C11896" w:rsidRDefault="00C11896">
      <w:pPr>
        <w:jc w:val="both"/>
        <w:rPr>
          <w:sz w:val="24"/>
          <w:szCs w:val="24"/>
        </w:rPr>
      </w:pPr>
    </w:p>
    <w:p w14:paraId="136EA3A6" w14:textId="77777777" w:rsidR="00C11896" w:rsidRDefault="00C11896">
      <w:pPr>
        <w:jc w:val="both"/>
      </w:pPr>
    </w:p>
    <w:p w14:paraId="1688CFE1" w14:textId="77777777" w:rsidR="00C11896" w:rsidRDefault="00C11896">
      <w:pPr>
        <w:jc w:val="both"/>
      </w:pPr>
    </w:p>
    <w:p w14:paraId="199BA389" w14:textId="77777777" w:rsidR="00C11896" w:rsidRDefault="00C11896">
      <w:pPr>
        <w:spacing w:after="160" w:line="259" w:lineRule="auto"/>
        <w:jc w:val="both"/>
      </w:pPr>
    </w:p>
    <w:p w14:paraId="02DD8C79" w14:textId="77777777" w:rsidR="00C11896" w:rsidRDefault="00C11896">
      <w:pPr>
        <w:jc w:val="both"/>
      </w:pPr>
    </w:p>
    <w:p w14:paraId="0862BF4C" w14:textId="77777777" w:rsidR="00C11896" w:rsidRDefault="00C11896">
      <w:pPr>
        <w:ind w:firstLine="720"/>
        <w:jc w:val="both"/>
      </w:pPr>
    </w:p>
    <w:p w14:paraId="4F518913" w14:textId="77777777" w:rsidR="00C11896" w:rsidRDefault="00C11896"/>
    <w:p w14:paraId="06046CCC" w14:textId="77777777" w:rsidR="00C11896" w:rsidRDefault="00C11896"/>
    <w:p w14:paraId="72CE7C90" w14:textId="77777777" w:rsidR="00C11896" w:rsidRDefault="00C11896"/>
    <w:p w14:paraId="768D91D3" w14:textId="77777777" w:rsidR="00C11896" w:rsidRDefault="00C11896"/>
    <w:p w14:paraId="3020530D" w14:textId="77777777" w:rsidR="00C11896" w:rsidRDefault="00C11896"/>
    <w:p w14:paraId="631ED5E3" w14:textId="77777777" w:rsidR="00C11896" w:rsidRDefault="00C11896"/>
    <w:p w14:paraId="31006033" w14:textId="77777777" w:rsidR="00C11896" w:rsidRDefault="00C11896"/>
    <w:p w14:paraId="76774C3B" w14:textId="77777777" w:rsidR="00C11896" w:rsidRDefault="00060E15">
      <w:pPr>
        <w:ind w:firstLine="720"/>
        <w:rPr>
          <w:b/>
          <w:bCs/>
          <w:sz w:val="24"/>
          <w:szCs w:val="24"/>
        </w:rPr>
      </w:pPr>
      <w:r>
        <w:rPr>
          <w:b/>
          <w:bCs/>
          <w:sz w:val="24"/>
          <w:szCs w:val="24"/>
        </w:rPr>
        <w:t>ДОЛОО.ХАМААРАЛТАЙ ХУУЛЬ ТОГТООМЖИЙН ЖАГСААЛТ</w:t>
      </w:r>
    </w:p>
    <w:p w14:paraId="59B46D1E" w14:textId="77777777" w:rsidR="00C11896" w:rsidRDefault="00C11896">
      <w:pPr>
        <w:rPr>
          <w:sz w:val="24"/>
          <w:szCs w:val="24"/>
        </w:rPr>
      </w:pPr>
    </w:p>
    <w:p w14:paraId="79CAF123" w14:textId="77777777" w:rsidR="00C11896" w:rsidRDefault="00060E15">
      <w:pPr>
        <w:ind w:firstLine="720"/>
        <w:rPr>
          <w:b/>
          <w:bCs/>
          <w:sz w:val="24"/>
          <w:szCs w:val="24"/>
        </w:rPr>
      </w:pPr>
      <w:r>
        <w:rPr>
          <w:b/>
          <w:bCs/>
          <w:sz w:val="24"/>
          <w:szCs w:val="24"/>
        </w:rPr>
        <w:t>Хуулиуд</w:t>
      </w:r>
    </w:p>
    <w:p w14:paraId="7991B25D" w14:textId="77777777" w:rsidR="00C11896" w:rsidRDefault="00C11896">
      <w:pPr>
        <w:rPr>
          <w:b/>
          <w:bCs/>
          <w:sz w:val="24"/>
          <w:szCs w:val="24"/>
        </w:rPr>
      </w:pPr>
    </w:p>
    <w:p w14:paraId="6574944A" w14:textId="77777777" w:rsidR="00C11896" w:rsidRDefault="00060E15">
      <w:pPr>
        <w:ind w:firstLine="720"/>
        <w:rPr>
          <w:sz w:val="24"/>
          <w:szCs w:val="24"/>
        </w:rPr>
      </w:pPr>
      <w:r>
        <w:rPr>
          <w:sz w:val="24"/>
          <w:szCs w:val="24"/>
        </w:rPr>
        <w:t>Монгол Улсын Үндсэн хууль</w:t>
      </w:r>
    </w:p>
    <w:p w14:paraId="4469DA7C" w14:textId="77777777" w:rsidR="00C11896" w:rsidRDefault="00060E15">
      <w:pPr>
        <w:ind w:firstLine="720"/>
        <w:rPr>
          <w:sz w:val="24"/>
          <w:szCs w:val="24"/>
        </w:rPr>
      </w:pPr>
      <w:r>
        <w:rPr>
          <w:sz w:val="24"/>
          <w:szCs w:val="24"/>
        </w:rPr>
        <w:t>Нийгмийн халамжийн тухай хууль</w:t>
      </w:r>
    </w:p>
    <w:p w14:paraId="2BEFADB3" w14:textId="77777777" w:rsidR="00C11896" w:rsidRDefault="00060E15">
      <w:pPr>
        <w:ind w:firstLine="720"/>
        <w:rPr>
          <w:sz w:val="24"/>
          <w:szCs w:val="24"/>
        </w:rPr>
      </w:pPr>
      <w:r>
        <w:rPr>
          <w:sz w:val="24"/>
          <w:szCs w:val="24"/>
        </w:rPr>
        <w:t>Нийгмийн даатгалын тухай хууль</w:t>
      </w:r>
    </w:p>
    <w:p w14:paraId="24E78006" w14:textId="77777777" w:rsidR="00C11896" w:rsidRDefault="00060E15">
      <w:pPr>
        <w:ind w:firstLine="720"/>
        <w:rPr>
          <w:sz w:val="24"/>
          <w:szCs w:val="24"/>
        </w:rPr>
      </w:pPr>
      <w:r>
        <w:rPr>
          <w:sz w:val="24"/>
          <w:szCs w:val="24"/>
        </w:rPr>
        <w:t>Жендерийн эрх тэгш байдлыг хангах тухай хууль</w:t>
      </w:r>
    </w:p>
    <w:p w14:paraId="60273168" w14:textId="77777777" w:rsidR="00C11896" w:rsidRDefault="00060E15">
      <w:pPr>
        <w:ind w:firstLine="720"/>
        <w:rPr>
          <w:sz w:val="24"/>
          <w:szCs w:val="24"/>
        </w:rPr>
      </w:pPr>
      <w:r>
        <w:rPr>
          <w:sz w:val="24"/>
          <w:szCs w:val="24"/>
        </w:rPr>
        <w:t>Хөдөлмөрийн тухай хууль</w:t>
      </w:r>
    </w:p>
    <w:p w14:paraId="5A9F4AB5" w14:textId="77777777" w:rsidR="00C11896" w:rsidRDefault="00060E15">
      <w:pPr>
        <w:ind w:firstLine="720"/>
        <w:rPr>
          <w:sz w:val="24"/>
          <w:szCs w:val="24"/>
        </w:rPr>
      </w:pPr>
      <w:r>
        <w:rPr>
          <w:sz w:val="24"/>
          <w:szCs w:val="24"/>
        </w:rPr>
        <w:t>Хөдөлмөр эрхлэлтийг дэмжих тухай хууль</w:t>
      </w:r>
    </w:p>
    <w:p w14:paraId="2C01D91F" w14:textId="77777777" w:rsidR="00C11896" w:rsidRDefault="00060E15">
      <w:pPr>
        <w:ind w:firstLine="720"/>
        <w:rPr>
          <w:sz w:val="24"/>
          <w:szCs w:val="24"/>
        </w:rPr>
      </w:pPr>
      <w:r>
        <w:rPr>
          <w:sz w:val="24"/>
          <w:szCs w:val="24"/>
        </w:rPr>
        <w:t>Хүүхэд харах үйлчилгээний тухай хууль</w:t>
      </w:r>
    </w:p>
    <w:p w14:paraId="5DF34C28" w14:textId="77777777" w:rsidR="00C11896" w:rsidRDefault="00060E15">
      <w:pPr>
        <w:ind w:firstLine="720"/>
        <w:rPr>
          <w:sz w:val="24"/>
          <w:szCs w:val="24"/>
        </w:rPr>
      </w:pPr>
      <w:r>
        <w:rPr>
          <w:sz w:val="24"/>
          <w:szCs w:val="24"/>
        </w:rPr>
        <w:t>Сургуулийн өмнөх болон ерөнхий боловсролын тухай хууль</w:t>
      </w:r>
    </w:p>
    <w:p w14:paraId="59BD88D3" w14:textId="77777777" w:rsidR="00C11896" w:rsidRDefault="00060E15">
      <w:pPr>
        <w:ind w:firstLine="720"/>
        <w:rPr>
          <w:sz w:val="24"/>
          <w:szCs w:val="24"/>
        </w:rPr>
      </w:pPr>
      <w:r>
        <w:rPr>
          <w:sz w:val="24"/>
          <w:szCs w:val="24"/>
        </w:rPr>
        <w:t>Эх эцэг, олон хүүхэдтэй өрх толгойлсон эх, эцэгт тэтгэмж олгох</w:t>
      </w:r>
    </w:p>
    <w:p w14:paraId="5736EEE0" w14:textId="77777777" w:rsidR="00C11896" w:rsidRDefault="00060E15">
      <w:pPr>
        <w:ind w:firstLine="720"/>
        <w:rPr>
          <w:sz w:val="24"/>
          <w:szCs w:val="24"/>
        </w:rPr>
      </w:pPr>
      <w:r>
        <w:rPr>
          <w:sz w:val="24"/>
          <w:szCs w:val="24"/>
        </w:rPr>
        <w:t>тухай хууль</w:t>
      </w:r>
    </w:p>
    <w:p w14:paraId="7176FA9D" w14:textId="77777777" w:rsidR="00C11896" w:rsidRDefault="00C11896">
      <w:pPr>
        <w:rPr>
          <w:sz w:val="24"/>
          <w:szCs w:val="24"/>
        </w:rPr>
      </w:pPr>
    </w:p>
    <w:p w14:paraId="7C7940CF" w14:textId="77777777" w:rsidR="00C11896" w:rsidRDefault="00060E15">
      <w:pPr>
        <w:ind w:firstLine="720"/>
        <w:rPr>
          <w:b/>
          <w:bCs/>
          <w:sz w:val="24"/>
          <w:szCs w:val="24"/>
        </w:rPr>
      </w:pPr>
      <w:r>
        <w:rPr>
          <w:b/>
          <w:bCs/>
          <w:sz w:val="24"/>
          <w:szCs w:val="24"/>
        </w:rPr>
        <w:t>Эрх зүйн акт</w:t>
      </w:r>
    </w:p>
    <w:p w14:paraId="52B83511" w14:textId="77777777" w:rsidR="00C11896" w:rsidRDefault="00C11896">
      <w:pPr>
        <w:rPr>
          <w:b/>
          <w:bCs/>
          <w:sz w:val="24"/>
          <w:szCs w:val="24"/>
        </w:rPr>
      </w:pPr>
    </w:p>
    <w:p w14:paraId="7FD8AE5B" w14:textId="77777777" w:rsidR="00C11896" w:rsidRDefault="00060E15">
      <w:pPr>
        <w:ind w:firstLine="720"/>
        <w:rPr>
          <w:sz w:val="24"/>
          <w:szCs w:val="24"/>
        </w:rPr>
      </w:pPr>
      <w:r>
        <w:rPr>
          <w:sz w:val="24"/>
          <w:szCs w:val="24"/>
        </w:rPr>
        <w:t>Хүүхэд асрах хувилбарт үйлчилгээ үзүүлэх журам</w:t>
      </w:r>
    </w:p>
    <w:p w14:paraId="36A5C974" w14:textId="77777777" w:rsidR="00C11896" w:rsidRDefault="00060E15">
      <w:pPr>
        <w:ind w:firstLine="720"/>
        <w:rPr>
          <w:sz w:val="24"/>
          <w:szCs w:val="24"/>
        </w:rPr>
      </w:pPr>
      <w:r>
        <w:rPr>
          <w:sz w:val="24"/>
          <w:szCs w:val="24"/>
        </w:rPr>
        <w:t>Хүүхэд асрах хувилбарт үйлчилгээний стандарт</w:t>
      </w:r>
    </w:p>
    <w:p w14:paraId="112E2C4D" w14:textId="77777777" w:rsidR="00C11896" w:rsidRDefault="00060E15">
      <w:pPr>
        <w:ind w:firstLine="720"/>
        <w:rPr>
          <w:sz w:val="24"/>
          <w:szCs w:val="24"/>
        </w:rPr>
      </w:pPr>
      <w:r>
        <w:rPr>
          <w:sz w:val="24"/>
          <w:szCs w:val="24"/>
        </w:rPr>
        <w:t>Хүүхэд харах үйлчилгээнд санхүүгийн дэмжлэг үзүүлэх журам</w:t>
      </w:r>
    </w:p>
    <w:p w14:paraId="3366528D" w14:textId="77777777" w:rsidR="00C11896" w:rsidRDefault="00060E15">
      <w:pPr>
        <w:ind w:firstLine="720"/>
        <w:rPr>
          <w:sz w:val="24"/>
          <w:szCs w:val="24"/>
        </w:rPr>
      </w:pPr>
      <w:r>
        <w:rPr>
          <w:sz w:val="24"/>
          <w:szCs w:val="24"/>
        </w:rPr>
        <w:t xml:space="preserve">Хүүхэд харах үйлчилгээний шалгуур, болзол, бүрдүүлэх баримт бичгийн </w:t>
      </w:r>
    </w:p>
    <w:p w14:paraId="7779B71F" w14:textId="77777777" w:rsidR="00C11896" w:rsidRDefault="00060E15">
      <w:pPr>
        <w:ind w:firstLine="720"/>
        <w:rPr>
          <w:sz w:val="24"/>
          <w:szCs w:val="24"/>
        </w:rPr>
      </w:pPr>
      <w:r>
        <w:rPr>
          <w:sz w:val="24"/>
          <w:szCs w:val="24"/>
        </w:rPr>
        <w:t>жагсаалт</w:t>
      </w:r>
    </w:p>
    <w:p w14:paraId="1373208B" w14:textId="77777777" w:rsidR="00C11896" w:rsidRDefault="00060E15">
      <w:pPr>
        <w:ind w:firstLine="720"/>
        <w:rPr>
          <w:sz w:val="24"/>
          <w:szCs w:val="24"/>
        </w:rPr>
      </w:pPr>
      <w:r>
        <w:rPr>
          <w:sz w:val="24"/>
          <w:szCs w:val="24"/>
        </w:rPr>
        <w:t>Хүүхэд харах үйлчилгээг зохион байгуулах, хяналт тавих журам</w:t>
      </w:r>
    </w:p>
    <w:p w14:paraId="42B426C6" w14:textId="77777777" w:rsidR="00C11896" w:rsidRDefault="00060E15">
      <w:pPr>
        <w:ind w:left="720"/>
        <w:rPr>
          <w:sz w:val="24"/>
          <w:szCs w:val="24"/>
        </w:rPr>
      </w:pPr>
      <w:r>
        <w:rPr>
          <w:sz w:val="24"/>
          <w:szCs w:val="24"/>
        </w:rPr>
        <w:t>Олон нийтийн оролцоонд түшиглэсэн халамжийн үйлчилгээ үзүүлэх иргэн, аж ахуйн нэгж, төрийн бус байгууллагыг магадлан итгэмжлэх журам</w:t>
      </w:r>
    </w:p>
    <w:p w14:paraId="14404F33" w14:textId="77777777" w:rsidR="00C11896" w:rsidRDefault="00C11896">
      <w:pPr>
        <w:rPr>
          <w:b/>
          <w:bCs/>
          <w:sz w:val="24"/>
          <w:szCs w:val="24"/>
        </w:rPr>
      </w:pPr>
    </w:p>
    <w:p w14:paraId="022B2622" w14:textId="77777777" w:rsidR="00C11896" w:rsidRDefault="00C11896">
      <w:pPr>
        <w:rPr>
          <w:b/>
          <w:bCs/>
          <w:sz w:val="24"/>
          <w:szCs w:val="24"/>
        </w:rPr>
      </w:pPr>
    </w:p>
    <w:p w14:paraId="4C628838" w14:textId="77777777" w:rsidR="00C11896" w:rsidRDefault="00C11896">
      <w:pPr>
        <w:rPr>
          <w:b/>
          <w:bCs/>
          <w:sz w:val="24"/>
          <w:szCs w:val="24"/>
        </w:rPr>
      </w:pPr>
    </w:p>
    <w:p w14:paraId="7B10AA14" w14:textId="77777777" w:rsidR="00C11896" w:rsidRDefault="00060E15">
      <w:pPr>
        <w:ind w:firstLine="720"/>
        <w:rPr>
          <w:b/>
          <w:bCs/>
          <w:sz w:val="24"/>
          <w:szCs w:val="24"/>
        </w:rPr>
      </w:pPr>
      <w:r>
        <w:rPr>
          <w:b/>
          <w:bCs/>
          <w:sz w:val="24"/>
          <w:szCs w:val="24"/>
        </w:rPr>
        <w:t>НАЙМ. АШИГЛАСАН ЭХ СУРВАЛЖ</w:t>
      </w:r>
    </w:p>
    <w:p w14:paraId="4959BB06" w14:textId="77777777" w:rsidR="00C11896" w:rsidRDefault="00C11896">
      <w:pPr>
        <w:rPr>
          <w:sz w:val="24"/>
          <w:szCs w:val="24"/>
        </w:rPr>
      </w:pPr>
    </w:p>
    <w:p w14:paraId="1268B577" w14:textId="77777777" w:rsidR="00C11896" w:rsidRDefault="00C11896">
      <w:pPr>
        <w:rPr>
          <w:sz w:val="24"/>
          <w:szCs w:val="24"/>
        </w:rPr>
      </w:pPr>
    </w:p>
    <w:p w14:paraId="5606595D" w14:textId="77777777" w:rsidR="00C11896" w:rsidRDefault="00C11896">
      <w:pPr>
        <w:spacing w:line="240" w:lineRule="auto"/>
        <w:rPr>
          <w:sz w:val="24"/>
          <w:szCs w:val="24"/>
        </w:rPr>
      </w:pPr>
    </w:p>
    <w:p w14:paraId="4C9F3B65" w14:textId="77777777" w:rsidR="00C11896" w:rsidRDefault="00060E15">
      <w:pPr>
        <w:spacing w:line="240" w:lineRule="auto"/>
        <w:rPr>
          <w:sz w:val="24"/>
          <w:szCs w:val="24"/>
        </w:rPr>
      </w:pPr>
      <w:r>
        <w:rPr>
          <w:sz w:val="24"/>
          <w:szCs w:val="24"/>
        </w:rPr>
        <w:tab/>
      </w:r>
      <w:r>
        <w:rPr>
          <w:sz w:val="24"/>
          <w:szCs w:val="24"/>
        </w:rPr>
        <w:tab/>
      </w:r>
      <w:r>
        <w:rPr>
          <w:sz w:val="24"/>
          <w:szCs w:val="24"/>
        </w:rPr>
        <w:tab/>
      </w:r>
      <w:r>
        <w:rPr>
          <w:sz w:val="24"/>
          <w:szCs w:val="24"/>
        </w:rPr>
        <w:tab/>
        <w:t xml:space="preserve">  </w:t>
      </w:r>
      <w:r>
        <w:rPr>
          <w:sz w:val="24"/>
          <w:szCs w:val="24"/>
        </w:rPr>
        <w:tab/>
      </w:r>
      <w:r>
        <w:rPr>
          <w:b/>
          <w:bCs/>
          <w:sz w:val="24"/>
          <w:szCs w:val="24"/>
        </w:rPr>
        <w:t xml:space="preserve">    </w:t>
      </w:r>
      <w:r>
        <w:rPr>
          <w:sz w:val="24"/>
          <w:szCs w:val="24"/>
        </w:rPr>
        <w:t xml:space="preserve"> --ооООоо–</w:t>
      </w:r>
    </w:p>
    <w:p w14:paraId="13B68024" w14:textId="77777777" w:rsidR="00C11896" w:rsidRDefault="00C11896">
      <w:pPr>
        <w:spacing w:line="240" w:lineRule="auto"/>
        <w:rPr>
          <w:b/>
          <w:bCs/>
          <w:sz w:val="24"/>
          <w:szCs w:val="24"/>
        </w:rPr>
      </w:pPr>
    </w:p>
    <w:p w14:paraId="5B5E8E83" w14:textId="77777777" w:rsidR="00C11896" w:rsidRDefault="00C11896">
      <w:pPr>
        <w:spacing w:line="240" w:lineRule="auto"/>
        <w:rPr>
          <w:b/>
          <w:bCs/>
          <w:sz w:val="24"/>
          <w:szCs w:val="24"/>
        </w:rPr>
      </w:pPr>
    </w:p>
    <w:p w14:paraId="558E2296" w14:textId="77777777" w:rsidR="00C11896" w:rsidRDefault="00C11896">
      <w:pPr>
        <w:spacing w:line="240" w:lineRule="auto"/>
        <w:rPr>
          <w:b/>
          <w:bCs/>
          <w:sz w:val="24"/>
          <w:szCs w:val="24"/>
        </w:rPr>
      </w:pPr>
    </w:p>
    <w:p w14:paraId="48D1BD04" w14:textId="77777777" w:rsidR="00C11896" w:rsidRDefault="00060E15">
      <w:pPr>
        <w:spacing w:line="240" w:lineRule="auto"/>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p>
    <w:sectPr w:rsidR="00C11896">
      <w:footerReference w:type="default" r:id="rId9"/>
      <w:headerReference w:type="first" r:id="rId10"/>
      <w:footerReference w:type="first" r:id="rId11"/>
      <w:pgSz w:w="11909" w:h="16834"/>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9A4C9" w14:textId="77777777" w:rsidR="00EB6159" w:rsidRDefault="00EB6159">
      <w:pPr>
        <w:spacing w:line="240" w:lineRule="auto"/>
      </w:pPr>
      <w:r>
        <w:separator/>
      </w:r>
    </w:p>
  </w:endnote>
  <w:endnote w:type="continuationSeparator" w:id="0">
    <w:p w14:paraId="43B33381" w14:textId="77777777" w:rsidR="00EB6159" w:rsidRDefault="00EB61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4EA5" w14:textId="77777777" w:rsidR="00C11896" w:rsidRDefault="00060E15">
    <w:pPr>
      <w:jc w:val="right"/>
    </w:pPr>
    <w:r>
      <w:rPr>
        <w:sz w:val="24"/>
        <w:szCs w:val="24"/>
      </w:rPr>
      <w:fldChar w:fldCharType="begin"/>
    </w:r>
    <w:r>
      <w:rPr>
        <w:sz w:val="24"/>
        <w:szCs w:val="24"/>
      </w:rPr>
      <w:instrText>PAGE</w:instrText>
    </w:r>
    <w:r>
      <w:rPr>
        <w:sz w:val="24"/>
        <w:szCs w:val="24"/>
      </w:rPr>
      <w:fldChar w:fldCharType="separate"/>
    </w:r>
    <w:r w:rsidR="001E7A9B">
      <w:rPr>
        <w:noProof/>
        <w:sz w:val="24"/>
        <w:szCs w:val="24"/>
      </w:rPr>
      <w:t>6</w:t>
    </w:r>
    <w:r>
      <w:rPr>
        <w:sz w:val="24"/>
        <w:szCs w:val="24"/>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92DA1" w14:textId="77777777" w:rsidR="00C11896" w:rsidRDefault="00C11896"/>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A7462" w14:textId="77777777" w:rsidR="00EB6159" w:rsidRDefault="00EB6159">
      <w:pPr>
        <w:spacing w:line="240" w:lineRule="auto"/>
      </w:pPr>
      <w:r>
        <w:separator/>
      </w:r>
    </w:p>
  </w:footnote>
  <w:footnote w:type="continuationSeparator" w:id="0">
    <w:p w14:paraId="647694C1" w14:textId="77777777" w:rsidR="00EB6159" w:rsidRDefault="00EB6159">
      <w:pPr>
        <w:spacing w:line="240" w:lineRule="auto"/>
      </w:pPr>
      <w:r>
        <w:continuationSeparator/>
      </w:r>
    </w:p>
  </w:footnote>
  <w:footnote w:id="1">
    <w:p w14:paraId="7B5160B1" w14:textId="77777777" w:rsidR="00C11896" w:rsidRDefault="00060E15">
      <w:pPr>
        <w:spacing w:line="240" w:lineRule="auto"/>
        <w:rPr>
          <w:sz w:val="20"/>
          <w:szCs w:val="20"/>
        </w:rPr>
      </w:pPr>
      <w:r>
        <w:rPr>
          <w:vertAlign w:val="superscript"/>
        </w:rPr>
        <w:footnoteRef/>
      </w:r>
      <w:r>
        <w:rPr>
          <w:sz w:val="20"/>
          <w:szCs w:val="20"/>
        </w:rPr>
        <w:t xml:space="preserve"> Азийн сан, Асрахуйн эдийн засаг: Бодлогын зөвлөмж</w:t>
      </w:r>
    </w:p>
  </w:footnote>
  <w:footnote w:id="2">
    <w:p w14:paraId="7BF74FB9" w14:textId="77777777" w:rsidR="00C11896" w:rsidRDefault="00060E15">
      <w:pPr>
        <w:spacing w:line="240" w:lineRule="auto"/>
        <w:rPr>
          <w:sz w:val="20"/>
          <w:szCs w:val="20"/>
        </w:rPr>
      </w:pPr>
      <w:r>
        <w:rPr>
          <w:vertAlign w:val="superscript"/>
        </w:rPr>
        <w:footnoteRef/>
      </w:r>
      <w:r>
        <w:rPr>
          <w:sz w:val="20"/>
          <w:szCs w:val="20"/>
        </w:rPr>
        <w:t xml:space="preserve"> Азийн сан, Асрахуйн эдийн засагтай холбоотой өгөгдлийн өнөөгийн байдал, хэрэгцээ, бодлогын зөвлөмж, 2024 он</w:t>
      </w:r>
    </w:p>
  </w:footnote>
  <w:footnote w:id="3">
    <w:p w14:paraId="59BA5BED" w14:textId="77777777" w:rsidR="00C11896" w:rsidRDefault="00060E15">
      <w:pPr>
        <w:spacing w:line="240" w:lineRule="auto"/>
        <w:rPr>
          <w:sz w:val="20"/>
          <w:szCs w:val="20"/>
        </w:rPr>
      </w:pPr>
      <w:r>
        <w:rPr>
          <w:vertAlign w:val="superscript"/>
        </w:rPr>
        <w:footnoteRef/>
      </w:r>
      <w:r>
        <w:rPr>
          <w:sz w:val="20"/>
          <w:szCs w:val="20"/>
        </w:rPr>
        <w:t xml:space="preserve"> Я.Отгонбаяр, Г.Түмэннаст нар, Ахмад настны асрамжийн үйлчилгээний харьцуулсан судалгаа:  </w:t>
      </w:r>
    </w:p>
    <w:p w14:paraId="5D656657" w14:textId="77777777" w:rsidR="00C11896" w:rsidRDefault="00060E15">
      <w:pPr>
        <w:spacing w:line="240" w:lineRule="auto"/>
        <w:rPr>
          <w:sz w:val="20"/>
          <w:szCs w:val="20"/>
        </w:rPr>
      </w:pPr>
      <w:r>
        <w:rPr>
          <w:sz w:val="20"/>
          <w:szCs w:val="20"/>
        </w:rPr>
        <w:t xml:space="preserve">  БНСУ, Монгол Улсын жишээгээр, Монголын хүн амын сэтгүүл, №34, 2024 он, 110 дахь тал</w:t>
      </w:r>
    </w:p>
  </w:footnote>
  <w:footnote w:id="4">
    <w:p w14:paraId="1614103E" w14:textId="77777777" w:rsidR="00C11896" w:rsidRDefault="00060E15">
      <w:pPr>
        <w:spacing w:line="240" w:lineRule="auto"/>
        <w:rPr>
          <w:sz w:val="20"/>
          <w:szCs w:val="20"/>
        </w:rPr>
      </w:pPr>
      <w:r>
        <w:rPr>
          <w:vertAlign w:val="superscript"/>
        </w:rPr>
        <w:footnoteRef/>
      </w:r>
      <w:r>
        <w:rPr>
          <w:sz w:val="20"/>
          <w:szCs w:val="20"/>
        </w:rPr>
        <w:t xml:space="preserve"> </w:t>
      </w:r>
      <w:hyperlink r:id="rId1">
        <w:r>
          <w:rPr>
            <w:color w:val="1155CC"/>
            <w:sz w:val="20"/>
            <w:szCs w:val="20"/>
            <w:u w:val="single"/>
          </w:rPr>
          <w:t>https://itoim.mn/a/2024/09/26/event</w:t>
        </w:r>
      </w:hyperlink>
    </w:p>
  </w:footnote>
  <w:footnote w:id="5">
    <w:p w14:paraId="1ABFDEF0" w14:textId="77777777" w:rsidR="00C11896" w:rsidRDefault="00060E15">
      <w:pPr>
        <w:spacing w:line="240" w:lineRule="auto"/>
        <w:rPr>
          <w:sz w:val="20"/>
          <w:szCs w:val="20"/>
        </w:rPr>
      </w:pPr>
      <w:r>
        <w:rPr>
          <w:vertAlign w:val="superscript"/>
        </w:rPr>
        <w:footnoteRef/>
      </w:r>
      <w:r>
        <w:rPr>
          <w:sz w:val="20"/>
          <w:szCs w:val="20"/>
        </w:rPr>
        <w:t xml:space="preserve"> Я.Отгонбаяр, Г.Түмэннаст нар, Ахмад настны асрамжийн үйлчилгээний харьцуулсан судалгаа:  </w:t>
      </w:r>
    </w:p>
    <w:p w14:paraId="4DD84A72" w14:textId="77777777" w:rsidR="00C11896" w:rsidRDefault="00060E15">
      <w:pPr>
        <w:spacing w:line="240" w:lineRule="auto"/>
        <w:rPr>
          <w:sz w:val="20"/>
          <w:szCs w:val="20"/>
        </w:rPr>
      </w:pPr>
      <w:r>
        <w:rPr>
          <w:sz w:val="20"/>
          <w:szCs w:val="20"/>
        </w:rPr>
        <w:t xml:space="preserve">  БНСУ, Монгол Улсын жишээгээр, Монголын хүн амын сэтгүүл, №34, 2024 он, 110 дахь тал</w:t>
      </w:r>
    </w:p>
    <w:p w14:paraId="7DACC629" w14:textId="77777777" w:rsidR="00C11896" w:rsidRDefault="00C11896">
      <w:pPr>
        <w:spacing w:line="240" w:lineRule="auto"/>
        <w:rPr>
          <w:sz w:val="20"/>
          <w:szCs w:val="20"/>
        </w:rPr>
      </w:pPr>
    </w:p>
  </w:footnote>
  <w:footnote w:id="6">
    <w:p w14:paraId="683B0F6C" w14:textId="77777777" w:rsidR="00C11896" w:rsidRDefault="00060E15">
      <w:pPr>
        <w:spacing w:line="240" w:lineRule="auto"/>
        <w:rPr>
          <w:sz w:val="20"/>
          <w:szCs w:val="20"/>
        </w:rPr>
      </w:pPr>
      <w:r>
        <w:rPr>
          <w:vertAlign w:val="superscript"/>
        </w:rPr>
        <w:footnoteRef/>
      </w:r>
      <w:r>
        <w:rPr>
          <w:sz w:val="20"/>
          <w:szCs w:val="20"/>
        </w:rPr>
        <w:t xml:space="preserve"> Я.Отгонбаяр, Г.Түмэннаст нар, Ахмад настны асрамжийн үйлчилгээний харьцуулсан судалгаа:  </w:t>
      </w:r>
    </w:p>
    <w:p w14:paraId="3CCB9E3E" w14:textId="77777777" w:rsidR="00C11896" w:rsidRDefault="00060E15">
      <w:pPr>
        <w:spacing w:line="240" w:lineRule="auto"/>
        <w:rPr>
          <w:sz w:val="20"/>
          <w:szCs w:val="20"/>
        </w:rPr>
      </w:pPr>
      <w:r>
        <w:rPr>
          <w:sz w:val="20"/>
          <w:szCs w:val="20"/>
        </w:rPr>
        <w:t xml:space="preserve">  БНСУ, Монгол Улсын жишээгээр, Монголын хүн амын сэтгүүл, №34, 2024 он, 110 дахь тал</w:t>
      </w:r>
    </w:p>
    <w:p w14:paraId="6A827B99" w14:textId="77777777" w:rsidR="00C11896" w:rsidRDefault="00C11896">
      <w:pPr>
        <w:spacing w:line="240" w:lineRule="auto"/>
        <w:rPr>
          <w:sz w:val="20"/>
          <w:szCs w:val="20"/>
        </w:rPr>
      </w:pPr>
    </w:p>
  </w:footnote>
  <w:footnote w:id="7">
    <w:p w14:paraId="2ACC9CF0" w14:textId="77777777" w:rsidR="00C11896" w:rsidRDefault="00060E15">
      <w:pPr>
        <w:spacing w:line="240" w:lineRule="auto"/>
        <w:rPr>
          <w:sz w:val="20"/>
          <w:szCs w:val="20"/>
        </w:rPr>
      </w:pPr>
      <w:r>
        <w:rPr>
          <w:vertAlign w:val="superscript"/>
        </w:rPr>
        <w:footnoteRef/>
      </w:r>
      <w:r>
        <w:rPr>
          <w:sz w:val="20"/>
          <w:szCs w:val="20"/>
        </w:rPr>
        <w:t xml:space="preserve"> Бүгд найрамдах Финланд улсын Үндсэн хууль, УБ., 2024 он, 10 дахь тал</w:t>
      </w:r>
    </w:p>
  </w:footnote>
  <w:footnote w:id="8">
    <w:p w14:paraId="06AD5C70" w14:textId="77777777" w:rsidR="00C11896" w:rsidRDefault="00060E15">
      <w:pPr>
        <w:spacing w:line="240" w:lineRule="auto"/>
        <w:rPr>
          <w:sz w:val="20"/>
          <w:szCs w:val="20"/>
        </w:rPr>
      </w:pPr>
      <w:r>
        <w:rPr>
          <w:vertAlign w:val="superscript"/>
        </w:rPr>
        <w:footnoteRef/>
      </w:r>
      <w:r>
        <w:rPr>
          <w:sz w:val="20"/>
          <w:szCs w:val="20"/>
        </w:rPr>
        <w:t xml:space="preserve"> Я.Отгонбаяр, Г.Түмэннаст нар, Ахмад настны асрамжийн үйлчилгээний харьцуулсан судалгаа:  </w:t>
      </w:r>
    </w:p>
    <w:p w14:paraId="43BFDF79" w14:textId="77777777" w:rsidR="00C11896" w:rsidRDefault="00060E15">
      <w:pPr>
        <w:spacing w:line="240" w:lineRule="auto"/>
        <w:rPr>
          <w:sz w:val="20"/>
          <w:szCs w:val="20"/>
        </w:rPr>
      </w:pPr>
      <w:r>
        <w:rPr>
          <w:sz w:val="20"/>
          <w:szCs w:val="20"/>
        </w:rPr>
        <w:t xml:space="preserve">  БНСУ, Монгол Улсын жишээгээр, Монголын хүн амын сэтгүүл, №34, 2024 он, 117 дахь тал</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041A3" w14:textId="77777777" w:rsidR="00C11896" w:rsidRDefault="00C11896"/>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95CBF"/>
    <w:multiLevelType w:val="multilevel"/>
    <w:tmpl w:val="96BC22C0"/>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AD80821"/>
    <w:multiLevelType w:val="multilevel"/>
    <w:tmpl w:val="3B127832"/>
    <w:lvl w:ilvl="0">
      <w:start w:val="1"/>
      <w:numFmt w:val="bullet"/>
      <w:lvlText w:val="●"/>
      <w:lvlJc w:val="left"/>
      <w:pPr>
        <w:ind w:left="720" w:hanging="360"/>
      </w:pPr>
      <w:rPr>
        <w:rFonts w:ascii="Arial" w:eastAsia="Arial" w:hAnsi="Arial" w:cs="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5C543DA5"/>
    <w:multiLevelType w:val="multilevel"/>
    <w:tmpl w:val="30A8F4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896"/>
    <w:rsid w:val="00060E15"/>
    <w:rsid w:val="001E7A9B"/>
    <w:rsid w:val="007354A8"/>
    <w:rsid w:val="009A7F3C"/>
    <w:rsid w:val="00A131B0"/>
    <w:rsid w:val="00C11896"/>
    <w:rsid w:val="00CE78C7"/>
    <w:rsid w:val="00EB6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73CE6"/>
  <w15:docId w15:val="{37E186E7-9D25-4FDB-B750-480C19A3D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m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iCs/>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0">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1">
    <w:basedOn w:val="TableNormal0"/>
    <w:tblPr>
      <w:tblStyleRowBandSize w:val="1"/>
      <w:tblStyleColBandSize w:val="1"/>
      <w:tblCellMar>
        <w:top w:w="100" w:type="dxa"/>
        <w:left w:w="100" w:type="dxa"/>
        <w:bottom w:w="100" w:type="dxa"/>
        <w:right w:w="100" w:type="dxa"/>
      </w:tblCellMar>
    </w:tblPr>
    <w:tcPr>
      <w:shd w:val="clear" w:color="auto" w:fill="FFFFFF"/>
    </w:tcPr>
  </w:style>
  <w:style w:type="table" w:customStyle="1" w:styleId="a2">
    <w:basedOn w:val="TableNormal0"/>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legalinfo.mn/" TargetMode="External"/><Relationship Id="rId8" Type="http://schemas.openxmlformats.org/officeDocument/2006/relationships/hyperlink" Target="https://legalinfo.mn/" TargetMode="External"/><Relationship Id="rId9" Type="http://schemas.openxmlformats.org/officeDocument/2006/relationships/footer" Target="footer1.xml"/><Relationship Id="rId10"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itoim.mn/a/2024/09/26/event/hdp?84549676386b2ca30c433e23f0015f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6053</Words>
  <Characters>34508</Characters>
  <Application>Microsoft Macintosh Word</Application>
  <DocSecurity>0</DocSecurity>
  <Lines>287</Lines>
  <Paragraphs>80</Paragraphs>
  <ScaleCrop>false</ScaleCrop>
  <Company/>
  <LinksUpToDate>false</LinksUpToDate>
  <CharactersWithSpaces>40481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Elberel Davaa</dc:creator>
  <cp:lastModifiedBy>Энхтуяа Доржзовд</cp:lastModifiedBy>
  <cp:revision>3</cp:revision>
  <dcterms:created xsi:type="dcterms:W3CDTF">2025-12-23T06:19:00Z</dcterms:created>
  <dcterms:modified xsi:type="dcterms:W3CDTF">2025-12-23T08:09:00Z</dcterms:modified>
</cp:coreProperties>
</file>