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D7D02" w14:textId="77777777" w:rsidR="00614BD9" w:rsidRPr="0092742B" w:rsidRDefault="00614BD9" w:rsidP="00614BD9">
      <w:pPr>
        <w:jc w:val="center"/>
        <w:rPr>
          <w:rFonts w:ascii="Arial" w:hAnsi="Arial" w:cs="Arial"/>
          <w:b/>
          <w:lang w:val="mn-MN"/>
        </w:rPr>
      </w:pPr>
      <w:r w:rsidRPr="0092742B">
        <w:rPr>
          <w:rFonts w:ascii="Arial" w:hAnsi="Arial" w:cs="Arial"/>
          <w:b/>
          <w:lang w:val="mn-MN"/>
        </w:rPr>
        <w:t>МОНГОЛ УЛСЫН ХУУЛЬ</w:t>
      </w:r>
    </w:p>
    <w:p w14:paraId="508967A7" w14:textId="1D5760DC" w:rsidR="001228B3" w:rsidRPr="0092742B" w:rsidRDefault="00DB19DE" w:rsidP="00614BD9">
      <w:pPr>
        <w:rPr>
          <w:rFonts w:ascii="Arial" w:hAnsi="Arial" w:cs="Arial"/>
          <w:lang w:val="mn-MN"/>
        </w:rPr>
      </w:pPr>
      <w:r w:rsidRPr="0092742B">
        <w:rPr>
          <w:rFonts w:ascii="Arial" w:hAnsi="Arial" w:cs="Arial"/>
          <w:lang w:val="mn-MN"/>
        </w:rPr>
        <w:t>202</w:t>
      </w:r>
      <w:r w:rsidR="00EA2930" w:rsidRPr="0092742B">
        <w:rPr>
          <w:rFonts w:ascii="Arial" w:hAnsi="Arial" w:cs="Arial"/>
          <w:lang w:val="mn-MN"/>
        </w:rPr>
        <w:t>5</w:t>
      </w:r>
      <w:r w:rsidRPr="0092742B">
        <w:rPr>
          <w:rFonts w:ascii="Arial" w:hAnsi="Arial" w:cs="Arial"/>
          <w:lang w:val="mn-MN"/>
        </w:rPr>
        <w:t xml:space="preserve"> оны ... дугаар </w:t>
      </w:r>
      <w:r w:rsidRPr="0092742B">
        <w:rPr>
          <w:rFonts w:ascii="Arial" w:hAnsi="Arial" w:cs="Arial"/>
          <w:lang w:val="mn-MN"/>
        </w:rPr>
        <w:tab/>
      </w:r>
      <w:r w:rsidRPr="0092742B">
        <w:rPr>
          <w:rFonts w:ascii="Arial" w:hAnsi="Arial" w:cs="Arial"/>
          <w:lang w:val="mn-MN"/>
        </w:rPr>
        <w:tab/>
      </w:r>
      <w:r w:rsidRPr="0092742B">
        <w:rPr>
          <w:rFonts w:ascii="Arial" w:hAnsi="Arial" w:cs="Arial"/>
          <w:lang w:val="mn-MN"/>
        </w:rPr>
        <w:tab/>
      </w:r>
      <w:r w:rsidR="001228B3" w:rsidRPr="0092742B">
        <w:rPr>
          <w:rFonts w:ascii="Arial" w:hAnsi="Arial" w:cs="Arial"/>
          <w:lang w:val="mn-MN"/>
        </w:rPr>
        <w:t xml:space="preserve">                                       Улаанбаатар хот</w:t>
      </w:r>
    </w:p>
    <w:p w14:paraId="55C7E0B0" w14:textId="78BEAC28" w:rsidR="00614BD9" w:rsidRPr="0092742B" w:rsidRDefault="00614BD9" w:rsidP="00614BD9">
      <w:pPr>
        <w:rPr>
          <w:rFonts w:ascii="Arial" w:hAnsi="Arial" w:cs="Arial"/>
          <w:b/>
          <w:lang w:val="mn-MN"/>
        </w:rPr>
      </w:pPr>
      <w:r w:rsidRPr="0092742B">
        <w:rPr>
          <w:rFonts w:ascii="Arial" w:hAnsi="Arial" w:cs="Arial"/>
          <w:lang w:val="mn-MN"/>
        </w:rPr>
        <w:t xml:space="preserve">сарын ... өдөр </w:t>
      </w:r>
    </w:p>
    <w:p w14:paraId="582EB66F" w14:textId="77777777" w:rsidR="00614BD9" w:rsidRPr="0092742B" w:rsidRDefault="00614BD9" w:rsidP="00614BD9">
      <w:pPr>
        <w:jc w:val="center"/>
        <w:rPr>
          <w:rFonts w:ascii="Arial" w:hAnsi="Arial" w:cs="Arial"/>
          <w:b/>
          <w:lang w:val="mn-MN"/>
        </w:rPr>
      </w:pPr>
      <w:bookmarkStart w:id="0" w:name="_Hlk37512774"/>
      <w:r w:rsidRPr="0092742B">
        <w:rPr>
          <w:rFonts w:ascii="Arial" w:hAnsi="Arial" w:cs="Arial"/>
          <w:b/>
          <w:lang w:val="mn-MN"/>
        </w:rPr>
        <w:t xml:space="preserve">САНХҮҮГИЙН ХЭРЭГЛЭГЧИЙН </w:t>
      </w:r>
    </w:p>
    <w:p w14:paraId="1319A601" w14:textId="77777777" w:rsidR="00614BD9" w:rsidRPr="0092742B" w:rsidRDefault="00614BD9" w:rsidP="00614BD9">
      <w:pPr>
        <w:jc w:val="center"/>
        <w:rPr>
          <w:rFonts w:ascii="Arial" w:hAnsi="Arial" w:cs="Arial"/>
          <w:b/>
          <w:lang w:val="mn-MN"/>
        </w:rPr>
      </w:pPr>
      <w:r w:rsidRPr="0092742B">
        <w:rPr>
          <w:rFonts w:ascii="Arial" w:hAnsi="Arial" w:cs="Arial"/>
          <w:b/>
          <w:lang w:val="mn-MN"/>
        </w:rPr>
        <w:t xml:space="preserve">ЭРХИЙГ ХАМГААЛАХ ТУХАЙ </w:t>
      </w:r>
    </w:p>
    <w:bookmarkEnd w:id="0"/>
    <w:p w14:paraId="228AF494" w14:textId="01D63A28" w:rsidR="00614BD9" w:rsidRPr="0092742B" w:rsidRDefault="00614BD9" w:rsidP="00614BD9">
      <w:pPr>
        <w:jc w:val="center"/>
        <w:rPr>
          <w:rFonts w:ascii="Arial" w:hAnsi="Arial" w:cs="Arial"/>
          <w:b/>
          <w:lang w:val="mn-MN"/>
        </w:rPr>
      </w:pPr>
    </w:p>
    <w:p w14:paraId="47D58E75" w14:textId="77777777" w:rsidR="00614BD9" w:rsidRPr="0092742B" w:rsidRDefault="00614BD9" w:rsidP="00614BD9">
      <w:pPr>
        <w:jc w:val="center"/>
        <w:rPr>
          <w:rFonts w:ascii="Arial" w:hAnsi="Arial" w:cs="Arial"/>
          <w:b/>
          <w:lang w:val="mn-MN"/>
        </w:rPr>
      </w:pPr>
      <w:r w:rsidRPr="0092742B">
        <w:rPr>
          <w:rFonts w:ascii="Arial" w:hAnsi="Arial" w:cs="Arial"/>
          <w:b/>
          <w:lang w:val="mn-MN"/>
        </w:rPr>
        <w:t>НЭГДҮГЭЭР БҮЛЭГ</w:t>
      </w:r>
    </w:p>
    <w:p w14:paraId="66C6FD49" w14:textId="77777777" w:rsidR="00614BD9" w:rsidRPr="0092742B" w:rsidRDefault="00614BD9" w:rsidP="00614BD9">
      <w:pPr>
        <w:jc w:val="center"/>
        <w:rPr>
          <w:rFonts w:ascii="Arial" w:hAnsi="Arial" w:cs="Arial"/>
          <w:b/>
          <w:lang w:val="mn-MN"/>
        </w:rPr>
      </w:pPr>
      <w:r w:rsidRPr="0092742B">
        <w:rPr>
          <w:rFonts w:ascii="Arial" w:hAnsi="Arial" w:cs="Arial"/>
          <w:b/>
          <w:lang w:val="mn-MN"/>
        </w:rPr>
        <w:t>НИЙТЛЭГ ҮНДЭСЛЭЛ</w:t>
      </w:r>
    </w:p>
    <w:p w14:paraId="1784CCBA" w14:textId="77777777" w:rsidR="00826824" w:rsidRPr="0092742B" w:rsidRDefault="00826824" w:rsidP="00826824">
      <w:pPr>
        <w:ind w:firstLine="720"/>
        <w:rPr>
          <w:rFonts w:ascii="Arial" w:hAnsi="Arial" w:cs="Arial"/>
          <w:b/>
          <w:lang w:val="mn-MN"/>
        </w:rPr>
      </w:pPr>
    </w:p>
    <w:p w14:paraId="5D35CEC0" w14:textId="06472092" w:rsidR="00614BD9" w:rsidRPr="0092742B" w:rsidRDefault="004F7645" w:rsidP="004F7645">
      <w:pPr>
        <w:rPr>
          <w:rFonts w:ascii="Arial" w:hAnsi="Arial" w:cs="Arial"/>
          <w:b/>
          <w:lang w:val="mn-MN"/>
        </w:rPr>
      </w:pPr>
      <w:r w:rsidRPr="0092742B">
        <w:rPr>
          <w:rFonts w:ascii="Arial" w:hAnsi="Arial" w:cs="Arial"/>
          <w:b/>
          <w:lang w:val="mn-MN"/>
        </w:rPr>
        <w:tab/>
      </w:r>
      <w:r w:rsidR="00614BD9" w:rsidRPr="0092742B">
        <w:rPr>
          <w:rFonts w:ascii="Arial" w:hAnsi="Arial" w:cs="Arial"/>
          <w:b/>
          <w:lang w:val="mn-MN"/>
        </w:rPr>
        <w:t>1 дүгээр зүйл.Хуулийн зорилт</w:t>
      </w:r>
    </w:p>
    <w:p w14:paraId="4AF8CD8C" w14:textId="77777777" w:rsidR="00515B53" w:rsidRPr="0092742B" w:rsidRDefault="00515B53" w:rsidP="00826824">
      <w:pPr>
        <w:ind w:firstLine="720"/>
        <w:rPr>
          <w:rFonts w:ascii="Arial" w:hAnsi="Arial" w:cs="Arial"/>
          <w:b/>
          <w:lang w:val="mn-MN"/>
        </w:rPr>
      </w:pPr>
    </w:p>
    <w:p w14:paraId="744982C6" w14:textId="3A793DBC" w:rsidR="00614BD9" w:rsidRPr="0092742B" w:rsidRDefault="00614BD9" w:rsidP="00A37328">
      <w:pPr>
        <w:pStyle w:val="ListParagraph"/>
        <w:spacing w:after="0" w:line="240" w:lineRule="auto"/>
        <w:ind w:left="0" w:firstLine="720"/>
        <w:jc w:val="both"/>
        <w:rPr>
          <w:rFonts w:ascii="Arial" w:hAnsi="Arial" w:cs="Arial"/>
          <w:bCs/>
          <w:sz w:val="24"/>
          <w:szCs w:val="24"/>
          <w:lang w:val="mn-MN"/>
        </w:rPr>
      </w:pPr>
      <w:r w:rsidRPr="0092742B">
        <w:rPr>
          <w:rFonts w:ascii="Arial" w:hAnsi="Arial" w:cs="Arial"/>
          <w:bCs/>
          <w:sz w:val="24"/>
          <w:szCs w:val="24"/>
          <w:lang w:val="mn-MN"/>
        </w:rPr>
        <w:t>1.1.</w:t>
      </w:r>
      <w:bookmarkStart w:id="1" w:name="_Hlk51235695"/>
      <w:r w:rsidR="00272062" w:rsidRPr="0092742B">
        <w:rPr>
          <w:rFonts w:ascii="Arial" w:hAnsi="Arial" w:cs="Arial"/>
          <w:bCs/>
          <w:sz w:val="24"/>
          <w:szCs w:val="24"/>
          <w:lang w:val="mn-MN"/>
        </w:rPr>
        <w:t>Энэ хуулийн зорилт нь санхүүгийн үйлчилгээ үзүүлэгчээс санхүүгийн бүтээгдэхүүн, үйлчилгээ</w:t>
      </w:r>
      <w:r w:rsidR="009D5FA5" w:rsidRPr="0092742B">
        <w:rPr>
          <w:rFonts w:ascii="Arial" w:hAnsi="Arial" w:cs="Arial"/>
          <w:bCs/>
          <w:sz w:val="24"/>
          <w:szCs w:val="24"/>
          <w:lang w:val="mn-MN"/>
        </w:rPr>
        <w:t>г</w:t>
      </w:r>
      <w:r w:rsidR="00021DC7" w:rsidRPr="0092742B">
        <w:rPr>
          <w:rFonts w:ascii="Arial" w:hAnsi="Arial" w:cs="Arial"/>
          <w:bCs/>
          <w:sz w:val="24"/>
          <w:szCs w:val="24"/>
          <w:lang w:val="mn-MN"/>
        </w:rPr>
        <w:t xml:space="preserve"> </w:t>
      </w:r>
      <w:r w:rsidR="009D5FA5" w:rsidRPr="0092742B">
        <w:rPr>
          <w:rFonts w:ascii="Arial" w:hAnsi="Arial" w:cs="Arial"/>
          <w:bCs/>
          <w:sz w:val="24"/>
          <w:szCs w:val="24"/>
          <w:lang w:val="mn-MN"/>
        </w:rPr>
        <w:t>санхүүгийн хэрэглэгчид</w:t>
      </w:r>
      <w:r w:rsidR="00021DC7" w:rsidRPr="0092742B">
        <w:rPr>
          <w:rFonts w:ascii="Arial" w:hAnsi="Arial" w:cs="Arial"/>
          <w:bCs/>
          <w:sz w:val="24"/>
          <w:szCs w:val="24"/>
          <w:lang w:val="mn-MN"/>
        </w:rPr>
        <w:t xml:space="preserve"> </w:t>
      </w:r>
      <w:r w:rsidR="00D51670" w:rsidRPr="0092742B">
        <w:rPr>
          <w:rFonts w:ascii="Arial" w:hAnsi="Arial" w:cs="Arial"/>
          <w:bCs/>
          <w:sz w:val="24"/>
          <w:szCs w:val="24"/>
          <w:lang w:val="mn-MN"/>
        </w:rPr>
        <w:t>хүргэхэ</w:t>
      </w:r>
      <w:r w:rsidR="00272062" w:rsidRPr="0092742B">
        <w:rPr>
          <w:rFonts w:ascii="Arial" w:hAnsi="Arial" w:cs="Arial"/>
          <w:bCs/>
          <w:sz w:val="24"/>
          <w:szCs w:val="24"/>
          <w:lang w:val="mn-MN"/>
        </w:rPr>
        <w:t>д тавигдах</w:t>
      </w:r>
      <w:r w:rsidR="0055423E" w:rsidRPr="0092742B">
        <w:rPr>
          <w:rFonts w:ascii="Arial" w:hAnsi="Arial" w:cs="Arial"/>
          <w:bCs/>
          <w:sz w:val="24"/>
          <w:szCs w:val="24"/>
          <w:lang w:val="mn-MN"/>
        </w:rPr>
        <w:t xml:space="preserve"> нийтлэг</w:t>
      </w:r>
      <w:r w:rsidR="00272062" w:rsidRPr="0092742B">
        <w:rPr>
          <w:rFonts w:ascii="Arial" w:hAnsi="Arial" w:cs="Arial"/>
          <w:bCs/>
          <w:sz w:val="24"/>
          <w:szCs w:val="24"/>
          <w:lang w:val="mn-MN"/>
        </w:rPr>
        <w:t xml:space="preserve"> шаардлагыг тогтоох, </w:t>
      </w:r>
      <w:r w:rsidR="00FB029C" w:rsidRPr="0092742B">
        <w:rPr>
          <w:rFonts w:ascii="Arial" w:hAnsi="Arial" w:cs="Arial"/>
          <w:bCs/>
          <w:sz w:val="24"/>
          <w:szCs w:val="24"/>
          <w:lang w:val="mn-MN"/>
        </w:rPr>
        <w:t>түүнтэй холбоотой гомдол, маргааныг хянан шийдвэрлэх</w:t>
      </w:r>
      <w:r w:rsidR="00A37328" w:rsidRPr="0092742B">
        <w:rPr>
          <w:rFonts w:ascii="Arial" w:hAnsi="Arial" w:cs="Arial"/>
          <w:bCs/>
          <w:sz w:val="24"/>
          <w:szCs w:val="24"/>
          <w:lang w:val="mn-MN"/>
        </w:rPr>
        <w:t xml:space="preserve">,  </w:t>
      </w:r>
      <w:r w:rsidR="007139E3" w:rsidRPr="0092742B">
        <w:rPr>
          <w:rFonts w:ascii="Arial" w:hAnsi="Arial" w:cs="Arial"/>
          <w:bCs/>
          <w:sz w:val="24"/>
          <w:szCs w:val="24"/>
          <w:lang w:val="mn-MN"/>
        </w:rPr>
        <w:t>олон нийт</w:t>
      </w:r>
      <w:r w:rsidR="0067044D" w:rsidRPr="0092742B">
        <w:rPr>
          <w:rFonts w:ascii="Arial" w:hAnsi="Arial" w:cs="Arial"/>
          <w:bCs/>
          <w:sz w:val="24"/>
          <w:szCs w:val="24"/>
          <w:lang w:val="mn-MN"/>
        </w:rPr>
        <w:t>ийн</w:t>
      </w:r>
      <w:r w:rsidR="007139E3" w:rsidRPr="0092742B">
        <w:rPr>
          <w:rFonts w:ascii="Arial" w:hAnsi="Arial" w:cs="Arial"/>
          <w:bCs/>
          <w:sz w:val="24"/>
          <w:szCs w:val="24"/>
          <w:lang w:val="mn-MN"/>
        </w:rPr>
        <w:t xml:space="preserve"> санхүүгийн </w:t>
      </w:r>
      <w:r w:rsidR="0080554E" w:rsidRPr="0092742B">
        <w:rPr>
          <w:rFonts w:ascii="Arial" w:hAnsi="Arial" w:cs="Arial"/>
          <w:bCs/>
          <w:sz w:val="24"/>
          <w:szCs w:val="24"/>
          <w:lang w:val="mn-MN"/>
        </w:rPr>
        <w:t>боловсролыг</w:t>
      </w:r>
      <w:r w:rsidR="0067044D" w:rsidRPr="0092742B">
        <w:rPr>
          <w:rFonts w:ascii="Arial" w:hAnsi="Arial" w:cs="Arial"/>
          <w:bCs/>
          <w:sz w:val="24"/>
          <w:szCs w:val="24"/>
          <w:lang w:val="mn-MN"/>
        </w:rPr>
        <w:t xml:space="preserve"> дээшлүүлэх,</w:t>
      </w:r>
      <w:r w:rsidR="007139E3" w:rsidRPr="0092742B">
        <w:rPr>
          <w:rFonts w:ascii="Arial" w:hAnsi="Arial" w:cs="Arial"/>
          <w:bCs/>
          <w:sz w:val="24"/>
          <w:szCs w:val="24"/>
          <w:lang w:val="mn-MN"/>
        </w:rPr>
        <w:t xml:space="preserve"> </w:t>
      </w:r>
      <w:r w:rsidR="00272062" w:rsidRPr="0092742B">
        <w:rPr>
          <w:rFonts w:ascii="Arial" w:hAnsi="Arial" w:cs="Arial"/>
          <w:bCs/>
          <w:sz w:val="24"/>
          <w:szCs w:val="24"/>
          <w:lang w:val="mn-MN"/>
        </w:rPr>
        <w:t xml:space="preserve">санхүүгийн хэрэглэгчийн </w:t>
      </w:r>
      <w:r w:rsidR="005F7305" w:rsidRPr="0092742B">
        <w:rPr>
          <w:rFonts w:ascii="Arial" w:hAnsi="Arial" w:cs="Arial"/>
          <w:bCs/>
          <w:sz w:val="24"/>
          <w:szCs w:val="24"/>
          <w:lang w:val="mn-MN"/>
        </w:rPr>
        <w:t xml:space="preserve">хууль ёсны </w:t>
      </w:r>
      <w:r w:rsidR="00272062" w:rsidRPr="0092742B">
        <w:rPr>
          <w:rFonts w:ascii="Arial" w:hAnsi="Arial" w:cs="Arial"/>
          <w:bCs/>
          <w:sz w:val="24"/>
          <w:szCs w:val="24"/>
          <w:lang w:val="mn-MN"/>
        </w:rPr>
        <w:t>эрх</w:t>
      </w:r>
      <w:r w:rsidR="005F7305" w:rsidRPr="0092742B">
        <w:rPr>
          <w:rFonts w:ascii="Arial" w:hAnsi="Arial" w:cs="Arial"/>
          <w:bCs/>
          <w:sz w:val="24"/>
          <w:szCs w:val="24"/>
          <w:lang w:val="mn-MN"/>
        </w:rPr>
        <w:t xml:space="preserve">ийг </w:t>
      </w:r>
      <w:r w:rsidR="00272062" w:rsidRPr="0092742B">
        <w:rPr>
          <w:rFonts w:ascii="Arial" w:hAnsi="Arial" w:cs="Arial"/>
          <w:bCs/>
          <w:sz w:val="24"/>
          <w:szCs w:val="24"/>
          <w:lang w:val="mn-MN"/>
        </w:rPr>
        <w:t xml:space="preserve">хамгаалах замаар санхүүгийн </w:t>
      </w:r>
      <w:r w:rsidR="005F7305" w:rsidRPr="0092742B">
        <w:rPr>
          <w:rFonts w:ascii="Arial" w:hAnsi="Arial" w:cs="Arial"/>
          <w:bCs/>
          <w:sz w:val="24"/>
          <w:szCs w:val="24"/>
          <w:lang w:val="mn-MN"/>
        </w:rPr>
        <w:t>тогтвортой байдалд дэмжлэг үзүүлэх</w:t>
      </w:r>
      <w:r w:rsidR="00D51670" w:rsidRPr="0092742B">
        <w:rPr>
          <w:rFonts w:ascii="Arial" w:hAnsi="Arial" w:cs="Arial"/>
          <w:bCs/>
          <w:sz w:val="24"/>
          <w:szCs w:val="24"/>
          <w:lang w:val="mn-MN"/>
        </w:rPr>
        <w:t>эд</w:t>
      </w:r>
      <w:r w:rsidR="00272062" w:rsidRPr="0092742B">
        <w:rPr>
          <w:rFonts w:ascii="Arial" w:hAnsi="Arial" w:cs="Arial"/>
          <w:bCs/>
          <w:sz w:val="24"/>
          <w:szCs w:val="24"/>
          <w:lang w:val="mn-MN"/>
        </w:rPr>
        <w:t xml:space="preserve"> оршино</w:t>
      </w:r>
      <w:bookmarkEnd w:id="1"/>
      <w:r w:rsidRPr="0092742B">
        <w:rPr>
          <w:rFonts w:ascii="Arial" w:hAnsi="Arial" w:cs="Arial"/>
          <w:bCs/>
          <w:sz w:val="24"/>
          <w:szCs w:val="24"/>
          <w:lang w:val="mn-MN"/>
        </w:rPr>
        <w:t>.</w:t>
      </w:r>
    </w:p>
    <w:p w14:paraId="432ADCC4" w14:textId="77777777" w:rsidR="00614BD9" w:rsidRPr="0092742B" w:rsidRDefault="00614BD9" w:rsidP="00614BD9">
      <w:pPr>
        <w:jc w:val="both"/>
        <w:rPr>
          <w:rFonts w:ascii="Arial" w:hAnsi="Arial" w:cs="Arial"/>
          <w:lang w:val="mn-MN"/>
        </w:rPr>
      </w:pPr>
    </w:p>
    <w:p w14:paraId="5E642856" w14:textId="1DB304AA" w:rsidR="00614BD9" w:rsidRPr="0092742B" w:rsidRDefault="00614BD9" w:rsidP="00614BD9">
      <w:pPr>
        <w:jc w:val="both"/>
        <w:rPr>
          <w:rFonts w:ascii="Arial" w:hAnsi="Arial" w:cs="Arial"/>
          <w:b/>
          <w:lang w:val="mn-MN"/>
        </w:rPr>
      </w:pPr>
      <w:r w:rsidRPr="0092742B">
        <w:rPr>
          <w:rFonts w:ascii="Arial" w:hAnsi="Arial" w:cs="Arial"/>
          <w:lang w:val="mn-MN"/>
        </w:rPr>
        <w:tab/>
      </w:r>
      <w:r w:rsidRPr="0092742B">
        <w:rPr>
          <w:rFonts w:ascii="Arial" w:hAnsi="Arial" w:cs="Arial"/>
          <w:b/>
          <w:lang w:val="mn-MN"/>
        </w:rPr>
        <w:t>2 дугаар зүйл.Санхүүгийн хэрэглэгчийн эрхийг хамгаалах тухай хууль тогтоомж</w:t>
      </w:r>
      <w:r w:rsidRPr="0092742B">
        <w:rPr>
          <w:rFonts w:ascii="Arial" w:hAnsi="Arial" w:cs="Arial"/>
          <w:b/>
          <w:lang w:val="mn-MN"/>
        </w:rPr>
        <w:tab/>
      </w:r>
    </w:p>
    <w:p w14:paraId="77C6B78F" w14:textId="77777777" w:rsidR="00515B53" w:rsidRPr="0092742B" w:rsidRDefault="00515B53" w:rsidP="00614BD9">
      <w:pPr>
        <w:jc w:val="both"/>
        <w:rPr>
          <w:rFonts w:ascii="Arial" w:hAnsi="Arial" w:cs="Arial"/>
          <w:b/>
          <w:lang w:val="mn-MN"/>
        </w:rPr>
      </w:pPr>
    </w:p>
    <w:p w14:paraId="436C62FA" w14:textId="7B30326D" w:rsidR="00614BD9" w:rsidRPr="0092742B" w:rsidRDefault="00614BD9" w:rsidP="00614BD9">
      <w:pPr>
        <w:ind w:firstLine="720"/>
        <w:jc w:val="both"/>
        <w:rPr>
          <w:rFonts w:ascii="Arial" w:hAnsi="Arial" w:cs="Arial"/>
          <w:lang w:val="mn-MN"/>
        </w:rPr>
      </w:pPr>
      <w:r w:rsidRPr="0092742B">
        <w:rPr>
          <w:rFonts w:ascii="Arial" w:hAnsi="Arial" w:cs="Arial"/>
          <w:lang w:val="mn-MN"/>
        </w:rPr>
        <w:t>2.1.</w:t>
      </w:r>
      <w:r w:rsidR="00272062" w:rsidRPr="0092742B">
        <w:rPr>
          <w:rFonts w:ascii="Arial" w:hAnsi="Arial" w:cs="Arial"/>
          <w:lang w:val="mn-MN"/>
        </w:rPr>
        <w:t xml:space="preserve">Санхүүгийн хэрэглэгчийн эрхийг хамгаалах тухай хууль тогтоомж нь </w:t>
      </w:r>
      <w:r w:rsidR="009D7652" w:rsidRPr="0092742B">
        <w:rPr>
          <w:rFonts w:ascii="Arial" w:hAnsi="Arial" w:cs="Arial"/>
          <w:lang w:val="mn-MN"/>
        </w:rPr>
        <w:t xml:space="preserve">Монгол Улсын </w:t>
      </w:r>
      <w:r w:rsidR="00272062" w:rsidRPr="0092742B">
        <w:rPr>
          <w:rFonts w:ascii="Arial" w:hAnsi="Arial" w:cs="Arial"/>
          <w:lang w:val="mn-MN"/>
        </w:rPr>
        <w:t xml:space="preserve">Үндсэн хууль, энэ хууль болон тэдгээртэй нийцүүлэн гаргасан </w:t>
      </w:r>
      <w:r w:rsidR="00B65D7F" w:rsidRPr="0092742B">
        <w:rPr>
          <w:rFonts w:ascii="Arial" w:hAnsi="Arial" w:cs="Arial"/>
          <w:lang w:val="mn-MN"/>
        </w:rPr>
        <w:t xml:space="preserve">бусад </w:t>
      </w:r>
      <w:r w:rsidR="00272062" w:rsidRPr="0092742B">
        <w:rPr>
          <w:rFonts w:ascii="Arial" w:hAnsi="Arial" w:cs="Arial"/>
          <w:lang w:val="mn-MN"/>
        </w:rPr>
        <w:t>хууль тогтоомж</w:t>
      </w:r>
      <w:r w:rsidR="009D5FA5" w:rsidRPr="0092742B">
        <w:rPr>
          <w:rFonts w:ascii="Arial" w:hAnsi="Arial" w:cs="Arial"/>
          <w:lang w:val="mn-MN"/>
        </w:rPr>
        <w:t>, захиргааны хэм хэмжээний</w:t>
      </w:r>
      <w:r w:rsidR="00272062" w:rsidRPr="0092742B">
        <w:rPr>
          <w:rFonts w:ascii="Arial" w:hAnsi="Arial" w:cs="Arial"/>
          <w:lang w:val="mn-MN"/>
        </w:rPr>
        <w:t xml:space="preserve"> актаас бүрдэнэ</w:t>
      </w:r>
      <w:r w:rsidRPr="0092742B">
        <w:rPr>
          <w:rFonts w:ascii="Arial" w:hAnsi="Arial" w:cs="Arial"/>
          <w:lang w:val="mn-MN"/>
        </w:rPr>
        <w:t>.</w:t>
      </w:r>
    </w:p>
    <w:p w14:paraId="030B8965" w14:textId="77777777" w:rsidR="006558AB" w:rsidRPr="0092742B" w:rsidRDefault="006558AB" w:rsidP="00614BD9">
      <w:pPr>
        <w:ind w:firstLine="720"/>
        <w:jc w:val="both"/>
        <w:rPr>
          <w:rFonts w:ascii="Arial" w:hAnsi="Arial" w:cs="Arial"/>
          <w:lang w:val="mn-MN"/>
        </w:rPr>
      </w:pPr>
    </w:p>
    <w:p w14:paraId="301DF4B3" w14:textId="77777777" w:rsidR="00614BD9" w:rsidRPr="0092742B" w:rsidRDefault="00614BD9" w:rsidP="00826824">
      <w:pPr>
        <w:tabs>
          <w:tab w:val="left" w:pos="720"/>
        </w:tabs>
        <w:jc w:val="both"/>
        <w:rPr>
          <w:rFonts w:ascii="Arial" w:hAnsi="Arial" w:cs="Arial"/>
          <w:lang w:val="mn-MN"/>
        </w:rPr>
      </w:pPr>
      <w:r w:rsidRPr="0092742B">
        <w:rPr>
          <w:rFonts w:ascii="Arial" w:hAnsi="Arial" w:cs="Arial"/>
          <w:lang w:val="mn-MN"/>
        </w:rPr>
        <w:tab/>
        <w:t>2.2.Монгол Улсын олон улсын гэрээнд энэ хуульд зааснаас өөрөөр заасан бол олон улсын гэрээний заалтыг дагаж мөрдөнө.</w:t>
      </w:r>
    </w:p>
    <w:p w14:paraId="084155BE" w14:textId="77777777" w:rsidR="004538DB" w:rsidRPr="0092742B" w:rsidRDefault="004538DB" w:rsidP="00614BD9">
      <w:pPr>
        <w:jc w:val="both"/>
        <w:rPr>
          <w:rFonts w:ascii="Arial" w:hAnsi="Arial" w:cs="Arial"/>
          <w:lang w:val="mn-MN"/>
        </w:rPr>
      </w:pPr>
    </w:p>
    <w:p w14:paraId="3713BDEB" w14:textId="438042E2" w:rsidR="00F717A5" w:rsidRPr="0092742B" w:rsidRDefault="00614BD9" w:rsidP="00CC22AD">
      <w:pPr>
        <w:jc w:val="both"/>
        <w:rPr>
          <w:rFonts w:ascii="Arial" w:hAnsi="Arial" w:cs="Arial"/>
          <w:b/>
          <w:lang w:val="mn-MN"/>
        </w:rPr>
      </w:pPr>
      <w:r w:rsidRPr="0092742B">
        <w:rPr>
          <w:rFonts w:ascii="Arial" w:hAnsi="Arial" w:cs="Arial"/>
          <w:lang w:val="mn-MN"/>
        </w:rPr>
        <w:tab/>
      </w:r>
      <w:r w:rsidR="005F3410" w:rsidRPr="0092742B">
        <w:rPr>
          <w:rFonts w:ascii="Arial" w:hAnsi="Arial" w:cs="Arial"/>
          <w:b/>
          <w:lang w:val="mn-MN"/>
        </w:rPr>
        <w:t>3</w:t>
      </w:r>
      <w:r w:rsidR="00A62ABB" w:rsidRPr="0092742B">
        <w:rPr>
          <w:rFonts w:ascii="Arial" w:hAnsi="Arial" w:cs="Arial"/>
          <w:b/>
          <w:lang w:val="mn-MN"/>
        </w:rPr>
        <w:t xml:space="preserve"> </w:t>
      </w:r>
      <w:r w:rsidR="005F3410" w:rsidRPr="0092742B">
        <w:rPr>
          <w:rFonts w:ascii="Arial" w:hAnsi="Arial" w:cs="Arial"/>
          <w:b/>
          <w:lang w:val="mn-MN"/>
        </w:rPr>
        <w:t>дугаар</w:t>
      </w:r>
      <w:r w:rsidRPr="0092742B">
        <w:rPr>
          <w:rFonts w:ascii="Arial" w:hAnsi="Arial" w:cs="Arial"/>
          <w:b/>
          <w:lang w:val="mn-MN"/>
        </w:rPr>
        <w:t xml:space="preserve"> зүйл.</w:t>
      </w:r>
      <w:r w:rsidR="00F717A5" w:rsidRPr="0092742B">
        <w:rPr>
          <w:rFonts w:ascii="Arial" w:hAnsi="Arial" w:cs="Arial"/>
          <w:b/>
          <w:lang w:val="mn-MN"/>
        </w:rPr>
        <w:t>Хуулийн үйлчлэх хүрээ</w:t>
      </w:r>
    </w:p>
    <w:p w14:paraId="39DC628A" w14:textId="2A92BD7B" w:rsidR="00F717A5" w:rsidRPr="0092742B" w:rsidRDefault="00F717A5" w:rsidP="00CC22AD">
      <w:pPr>
        <w:jc w:val="both"/>
        <w:rPr>
          <w:rFonts w:ascii="Arial" w:hAnsi="Arial" w:cs="Arial"/>
          <w:b/>
          <w:lang w:val="mn-MN"/>
        </w:rPr>
      </w:pPr>
    </w:p>
    <w:p w14:paraId="56B22410" w14:textId="68D25085" w:rsidR="00F717A5" w:rsidRPr="0092742B" w:rsidRDefault="00F717A5" w:rsidP="00CC22AD">
      <w:pPr>
        <w:jc w:val="both"/>
        <w:rPr>
          <w:rFonts w:ascii="Arial" w:hAnsi="Arial" w:cs="Arial"/>
          <w:bCs/>
          <w:lang w:val="mn-MN"/>
        </w:rPr>
      </w:pPr>
      <w:r w:rsidRPr="0092742B">
        <w:rPr>
          <w:rFonts w:ascii="Arial" w:hAnsi="Arial" w:cs="Arial"/>
          <w:b/>
          <w:lang w:val="mn-MN"/>
        </w:rPr>
        <w:tab/>
      </w:r>
      <w:r w:rsidRPr="0092742B">
        <w:rPr>
          <w:rFonts w:ascii="Arial" w:hAnsi="Arial" w:cs="Arial"/>
          <w:bCs/>
          <w:lang w:val="mn-MN"/>
        </w:rPr>
        <w:t>3.1.</w:t>
      </w:r>
      <w:r w:rsidR="00C510DF" w:rsidRPr="0092742B">
        <w:rPr>
          <w:rFonts w:ascii="Arial" w:hAnsi="Arial" w:cs="Arial"/>
          <w:bCs/>
          <w:lang w:val="mn-MN"/>
        </w:rPr>
        <w:t>Энэ хуулиар</w:t>
      </w:r>
      <w:r w:rsidR="008B1203" w:rsidRPr="0092742B">
        <w:rPr>
          <w:lang w:val="mn-MN"/>
        </w:rPr>
        <w:t xml:space="preserve"> </w:t>
      </w:r>
      <w:r w:rsidR="008B1203" w:rsidRPr="0092742B">
        <w:rPr>
          <w:rFonts w:ascii="Arial" w:hAnsi="Arial" w:cs="Arial"/>
          <w:bCs/>
          <w:lang w:val="mn-MN"/>
        </w:rPr>
        <w:t>санхүүгийн үйлчилгээ үзүүлэгчээс санхүүгийн бүтээгдэхүүн, үйлчилгээ авахаар сонирхож байгаа,</w:t>
      </w:r>
      <w:r w:rsidR="0000103A" w:rsidRPr="0092742B">
        <w:rPr>
          <w:rFonts w:ascii="Arial" w:hAnsi="Arial" w:cs="Arial"/>
          <w:bCs/>
          <w:lang w:val="mn-MN"/>
        </w:rPr>
        <w:t xml:space="preserve"> эсхүл авсан</w:t>
      </w:r>
      <w:r w:rsidR="00C510DF" w:rsidRPr="0092742B">
        <w:rPr>
          <w:rFonts w:ascii="Arial" w:hAnsi="Arial" w:cs="Arial"/>
          <w:bCs/>
          <w:lang w:val="mn-MN"/>
        </w:rPr>
        <w:t xml:space="preserve"> санхүүгийн хэрэглэгчийн эрхийг хамгаалахтай холбогдсон харилцааг зохицуулна.</w:t>
      </w:r>
    </w:p>
    <w:p w14:paraId="242A76CF" w14:textId="56852C1C" w:rsidR="00C510DF" w:rsidRPr="0092742B" w:rsidRDefault="00C510DF" w:rsidP="00CC22AD">
      <w:pPr>
        <w:jc w:val="both"/>
        <w:rPr>
          <w:rFonts w:ascii="Arial" w:hAnsi="Arial" w:cs="Arial"/>
          <w:bCs/>
          <w:lang w:val="mn-MN"/>
        </w:rPr>
      </w:pPr>
    </w:p>
    <w:p w14:paraId="4D82FDEA" w14:textId="725D35A1" w:rsidR="00614BD9" w:rsidRPr="0092742B" w:rsidRDefault="00C510DF" w:rsidP="00614BD9">
      <w:pPr>
        <w:jc w:val="both"/>
        <w:rPr>
          <w:rFonts w:ascii="Arial" w:hAnsi="Arial" w:cs="Arial"/>
          <w:b/>
          <w:lang w:val="mn-MN"/>
        </w:rPr>
      </w:pPr>
      <w:r w:rsidRPr="0092742B">
        <w:rPr>
          <w:rFonts w:ascii="Arial" w:hAnsi="Arial" w:cs="Arial"/>
          <w:b/>
          <w:lang w:val="mn-MN"/>
        </w:rPr>
        <w:tab/>
      </w:r>
      <w:r w:rsidR="001D6F38" w:rsidRPr="0092742B">
        <w:rPr>
          <w:rFonts w:ascii="Arial" w:hAnsi="Arial" w:cs="Arial"/>
          <w:b/>
          <w:lang w:val="mn-MN"/>
        </w:rPr>
        <w:t>4</w:t>
      </w:r>
      <w:r w:rsidR="00B31129" w:rsidRPr="0092742B">
        <w:rPr>
          <w:rFonts w:ascii="Arial" w:hAnsi="Arial" w:cs="Arial"/>
          <w:b/>
          <w:lang w:val="mn-MN"/>
        </w:rPr>
        <w:t xml:space="preserve"> </w:t>
      </w:r>
      <w:r w:rsidRPr="0092742B">
        <w:rPr>
          <w:rFonts w:ascii="Arial" w:hAnsi="Arial" w:cs="Arial"/>
          <w:b/>
          <w:lang w:val="mn-MN"/>
        </w:rPr>
        <w:t>дүгээр зүйл.</w:t>
      </w:r>
      <w:r w:rsidR="00614BD9" w:rsidRPr="0092742B">
        <w:rPr>
          <w:rFonts w:ascii="Arial" w:hAnsi="Arial" w:cs="Arial"/>
          <w:b/>
          <w:lang w:val="mn-MN"/>
        </w:rPr>
        <w:t>Хуулийн нэр том</w:t>
      </w:r>
      <w:r w:rsidR="00DA3692" w:rsidRPr="0092742B">
        <w:rPr>
          <w:rFonts w:ascii="Arial" w:hAnsi="Arial" w:cs="Arial"/>
          <w:b/>
          <w:lang w:val="mn-MN"/>
        </w:rPr>
        <w:t>ь</w:t>
      </w:r>
      <w:r w:rsidR="00614BD9" w:rsidRPr="0092742B">
        <w:rPr>
          <w:rFonts w:ascii="Arial" w:hAnsi="Arial" w:cs="Arial"/>
          <w:b/>
          <w:lang w:val="mn-MN"/>
        </w:rPr>
        <w:t>ёоны тодорхойлолт</w:t>
      </w:r>
    </w:p>
    <w:p w14:paraId="342D68A0" w14:textId="77777777" w:rsidR="006558AB" w:rsidRPr="0092742B" w:rsidRDefault="006558AB" w:rsidP="00614BD9">
      <w:pPr>
        <w:jc w:val="both"/>
        <w:rPr>
          <w:rFonts w:ascii="Arial" w:hAnsi="Arial" w:cs="Arial"/>
          <w:b/>
          <w:lang w:val="mn-MN"/>
        </w:rPr>
      </w:pPr>
    </w:p>
    <w:p w14:paraId="1ACBA70F" w14:textId="674A4AC0" w:rsidR="001112A3" w:rsidRPr="0092742B" w:rsidRDefault="00614BD9" w:rsidP="001112A3">
      <w:pPr>
        <w:jc w:val="both"/>
        <w:rPr>
          <w:rFonts w:ascii="Arial" w:hAnsi="Arial" w:cs="Arial"/>
          <w:lang w:val="mn-MN"/>
        </w:rPr>
      </w:pPr>
      <w:r w:rsidRPr="0092742B">
        <w:rPr>
          <w:rFonts w:ascii="Arial" w:hAnsi="Arial" w:cs="Arial"/>
          <w:lang w:val="mn-MN"/>
        </w:rPr>
        <w:tab/>
      </w:r>
      <w:r w:rsidR="00C510DF" w:rsidRPr="0092742B">
        <w:rPr>
          <w:rFonts w:ascii="Arial" w:hAnsi="Arial" w:cs="Arial"/>
          <w:lang w:val="mn-MN"/>
        </w:rPr>
        <w:t>4</w:t>
      </w:r>
      <w:r w:rsidRPr="0092742B">
        <w:rPr>
          <w:rFonts w:ascii="Arial" w:hAnsi="Arial" w:cs="Arial"/>
          <w:lang w:val="mn-MN"/>
        </w:rPr>
        <w:t>.1.Энэ хуульд хэрэглэсэн дараах нэр том</w:t>
      </w:r>
      <w:r w:rsidR="00DA3692" w:rsidRPr="0092742B">
        <w:rPr>
          <w:rFonts w:ascii="Arial" w:hAnsi="Arial" w:cs="Arial"/>
          <w:lang w:val="mn-MN"/>
        </w:rPr>
        <w:t>ь</w:t>
      </w:r>
      <w:r w:rsidRPr="0092742B">
        <w:rPr>
          <w:rFonts w:ascii="Arial" w:hAnsi="Arial" w:cs="Arial"/>
          <w:lang w:val="mn-MN"/>
        </w:rPr>
        <w:t>ёог до</w:t>
      </w:r>
      <w:r w:rsidR="00F717A5" w:rsidRPr="0092742B">
        <w:rPr>
          <w:rFonts w:ascii="Arial" w:hAnsi="Arial" w:cs="Arial"/>
          <w:lang w:val="mn-MN"/>
        </w:rPr>
        <w:t>o</w:t>
      </w:r>
      <w:r w:rsidRPr="0092742B">
        <w:rPr>
          <w:rFonts w:ascii="Arial" w:hAnsi="Arial" w:cs="Arial"/>
          <w:lang w:val="mn-MN"/>
        </w:rPr>
        <w:t>р дурдсан утгаар ойлгоно:</w:t>
      </w:r>
    </w:p>
    <w:p w14:paraId="48863F28" w14:textId="77777777" w:rsidR="001112A3" w:rsidRPr="0092742B" w:rsidRDefault="001112A3" w:rsidP="001112A3">
      <w:pPr>
        <w:jc w:val="both"/>
        <w:rPr>
          <w:rFonts w:ascii="Arial" w:hAnsi="Arial" w:cs="Arial"/>
          <w:lang w:val="mn-MN"/>
        </w:rPr>
      </w:pPr>
    </w:p>
    <w:p w14:paraId="08ED4476" w14:textId="7DEF1E76" w:rsidR="006558AB" w:rsidRPr="0092742B" w:rsidRDefault="0000103A" w:rsidP="00417DAE">
      <w:pPr>
        <w:spacing w:line="259" w:lineRule="auto"/>
        <w:ind w:firstLine="720"/>
        <w:jc w:val="both"/>
        <w:rPr>
          <w:rFonts w:ascii="Arial" w:hAnsi="Arial" w:cs="Arial"/>
          <w:bCs/>
          <w:lang w:val="mn-MN"/>
        </w:rPr>
      </w:pPr>
      <w:r w:rsidRPr="0092742B">
        <w:rPr>
          <w:rFonts w:ascii="Arial" w:hAnsi="Arial" w:cs="Arial"/>
          <w:lang w:val="mn-MN"/>
        </w:rPr>
        <w:tab/>
      </w:r>
      <w:r w:rsidR="00C510DF" w:rsidRPr="0092742B">
        <w:rPr>
          <w:rFonts w:ascii="Arial" w:hAnsi="Arial" w:cs="Arial"/>
          <w:lang w:val="mn-MN"/>
        </w:rPr>
        <w:t>4</w:t>
      </w:r>
      <w:r w:rsidR="00614BD9" w:rsidRPr="0092742B">
        <w:rPr>
          <w:rFonts w:ascii="Arial" w:hAnsi="Arial" w:cs="Arial"/>
          <w:lang w:val="mn-MN"/>
        </w:rPr>
        <w:t xml:space="preserve">.1.1."санхүүгийн хэрэглэгч" гэж </w:t>
      </w:r>
      <w:bookmarkStart w:id="2" w:name="_Hlk37516219"/>
      <w:r w:rsidR="00614BD9" w:rsidRPr="0092742B">
        <w:rPr>
          <w:rFonts w:ascii="Arial" w:hAnsi="Arial" w:cs="Arial"/>
          <w:lang w:val="mn-MN"/>
        </w:rPr>
        <w:t>санхүүгийн үйлчилгээ үзүүлэгчээс</w:t>
      </w:r>
      <w:bookmarkEnd w:id="2"/>
      <w:r w:rsidR="00614BD9" w:rsidRPr="0092742B">
        <w:rPr>
          <w:rFonts w:ascii="Arial" w:hAnsi="Arial" w:cs="Arial"/>
          <w:lang w:val="mn-MN"/>
        </w:rPr>
        <w:t xml:space="preserve"> санхүүгийн бүтээгдэхүүн, үйлчилгээ ав</w:t>
      </w:r>
      <w:r w:rsidR="00294E34" w:rsidRPr="0092742B">
        <w:rPr>
          <w:rFonts w:ascii="Arial" w:hAnsi="Arial" w:cs="Arial"/>
          <w:lang w:val="mn-MN"/>
        </w:rPr>
        <w:t>ахаар сонирхож</w:t>
      </w:r>
      <w:r w:rsidR="00C60171" w:rsidRPr="0092742B">
        <w:rPr>
          <w:rFonts w:ascii="Arial" w:hAnsi="Arial" w:cs="Arial"/>
          <w:lang w:val="mn-MN"/>
        </w:rPr>
        <w:t xml:space="preserve"> </w:t>
      </w:r>
      <w:r w:rsidR="009A770F" w:rsidRPr="0092742B">
        <w:rPr>
          <w:rFonts w:ascii="Arial" w:hAnsi="Arial" w:cs="Arial"/>
          <w:lang w:val="mn-MN"/>
        </w:rPr>
        <w:t>байгаа</w:t>
      </w:r>
      <w:bookmarkStart w:id="3" w:name="_Hlk37516272"/>
      <w:r w:rsidR="00DA3692" w:rsidRPr="0092742B">
        <w:rPr>
          <w:rFonts w:ascii="Arial" w:hAnsi="Arial" w:cs="Arial"/>
          <w:lang w:val="mn-MN"/>
        </w:rPr>
        <w:t>,</w:t>
      </w:r>
      <w:r w:rsidR="00C60171" w:rsidRPr="0092742B">
        <w:rPr>
          <w:rFonts w:ascii="Arial" w:hAnsi="Arial" w:cs="Arial"/>
          <w:lang w:val="mn-MN"/>
        </w:rPr>
        <w:t xml:space="preserve"> эсхүл</w:t>
      </w:r>
      <w:r w:rsidR="00294E34" w:rsidRPr="0092742B">
        <w:rPr>
          <w:rFonts w:ascii="Arial" w:hAnsi="Arial" w:cs="Arial"/>
          <w:lang w:val="mn-MN"/>
        </w:rPr>
        <w:t xml:space="preserve"> авсан </w:t>
      </w:r>
      <w:bookmarkEnd w:id="3"/>
      <w:r w:rsidRPr="0092742B">
        <w:rPr>
          <w:rFonts w:ascii="Arial" w:hAnsi="Arial" w:cs="Arial"/>
          <w:lang w:val="mn-MN"/>
        </w:rPr>
        <w:t>этгээдийг</w:t>
      </w:r>
      <w:r w:rsidR="00614BD9" w:rsidRPr="0092742B">
        <w:rPr>
          <w:rFonts w:ascii="Arial" w:hAnsi="Arial" w:cs="Arial"/>
          <w:bCs/>
          <w:lang w:val="mn-MN"/>
        </w:rPr>
        <w:t>;</w:t>
      </w:r>
    </w:p>
    <w:p w14:paraId="0134A095" w14:textId="4D909796" w:rsidR="00B31129" w:rsidRPr="0092742B" w:rsidRDefault="00B31129" w:rsidP="00826824">
      <w:pPr>
        <w:spacing w:line="259" w:lineRule="auto"/>
        <w:ind w:firstLine="1440"/>
        <w:jc w:val="both"/>
        <w:rPr>
          <w:rFonts w:ascii="Arial" w:eastAsiaTheme="minorHAnsi" w:hAnsi="Arial" w:cs="Arial"/>
          <w:lang w:val="mn-MN"/>
        </w:rPr>
      </w:pPr>
    </w:p>
    <w:p w14:paraId="3011D773" w14:textId="029C2D4B" w:rsidR="009E7A34" w:rsidRPr="0092742B" w:rsidRDefault="00C510DF" w:rsidP="00826824">
      <w:pPr>
        <w:ind w:firstLine="1440"/>
        <w:jc w:val="both"/>
        <w:rPr>
          <w:rFonts w:ascii="Arial" w:hAnsi="Arial" w:cs="Arial"/>
          <w:lang w:val="mn-MN"/>
        </w:rPr>
      </w:pPr>
      <w:r w:rsidRPr="0092742B">
        <w:rPr>
          <w:rFonts w:ascii="Arial" w:hAnsi="Arial" w:cs="Arial"/>
          <w:lang w:val="mn-MN"/>
        </w:rPr>
        <w:t>4</w:t>
      </w:r>
      <w:r w:rsidR="00614BD9" w:rsidRPr="0092742B">
        <w:rPr>
          <w:rFonts w:ascii="Arial" w:hAnsi="Arial" w:cs="Arial"/>
          <w:lang w:val="mn-MN"/>
        </w:rPr>
        <w:t>.1.</w:t>
      </w:r>
      <w:r w:rsidR="007F5FB2" w:rsidRPr="0092742B">
        <w:rPr>
          <w:rFonts w:ascii="Arial" w:hAnsi="Arial" w:cs="Arial"/>
          <w:lang w:val="mn-MN"/>
        </w:rPr>
        <w:t>2</w:t>
      </w:r>
      <w:r w:rsidR="00614BD9" w:rsidRPr="0092742B">
        <w:rPr>
          <w:rFonts w:ascii="Arial" w:hAnsi="Arial" w:cs="Arial"/>
          <w:lang w:val="mn-MN"/>
        </w:rPr>
        <w:t xml:space="preserve">."санхүүгийн үйлчилгээ үзүүлэгч" гэж </w:t>
      </w:r>
      <w:r w:rsidR="008263CA" w:rsidRPr="0092742B">
        <w:rPr>
          <w:rFonts w:ascii="Arial" w:eastAsiaTheme="minorHAnsi" w:hAnsi="Arial" w:cs="Arial"/>
          <w:lang w:val="mn-MN"/>
        </w:rPr>
        <w:t>зохицуулагч байгууллага</w:t>
      </w:r>
      <w:r w:rsidR="008263CA" w:rsidRPr="0092742B">
        <w:rPr>
          <w:rFonts w:ascii="Arial" w:hAnsi="Arial" w:cs="Arial"/>
          <w:lang w:val="mn-MN"/>
        </w:rPr>
        <w:t>ас</w:t>
      </w:r>
      <w:r w:rsidR="00BC6D80" w:rsidRPr="0092742B">
        <w:rPr>
          <w:rFonts w:ascii="Arial" w:hAnsi="Arial" w:cs="Arial"/>
          <w:lang w:val="mn-MN"/>
        </w:rPr>
        <w:t xml:space="preserve"> </w:t>
      </w:r>
      <w:r w:rsidR="009E4526" w:rsidRPr="0092742B">
        <w:rPr>
          <w:rFonts w:ascii="Arial" w:hAnsi="Arial" w:cs="Arial"/>
          <w:lang w:val="mn-MN"/>
        </w:rPr>
        <w:t xml:space="preserve">хуульд заасны дагуу </w:t>
      </w:r>
      <w:r w:rsidR="00BC6D80" w:rsidRPr="0092742B">
        <w:rPr>
          <w:rFonts w:ascii="Arial" w:hAnsi="Arial" w:cs="Arial"/>
          <w:lang w:val="mn-MN"/>
        </w:rPr>
        <w:t>олгосон</w:t>
      </w:r>
      <w:r w:rsidR="008263CA" w:rsidRPr="0092742B">
        <w:rPr>
          <w:rFonts w:ascii="Arial" w:hAnsi="Arial" w:cs="Arial"/>
          <w:lang w:val="mn-MN"/>
        </w:rPr>
        <w:t xml:space="preserve"> </w:t>
      </w:r>
      <w:r w:rsidR="00602D14" w:rsidRPr="0092742B">
        <w:rPr>
          <w:rFonts w:ascii="Arial" w:hAnsi="Arial" w:cs="Arial"/>
          <w:lang w:val="mn-MN"/>
        </w:rPr>
        <w:t>зөвшөөр</w:t>
      </w:r>
      <w:r w:rsidR="00EA51D4" w:rsidRPr="0092742B">
        <w:rPr>
          <w:rFonts w:ascii="Arial" w:hAnsi="Arial" w:cs="Arial"/>
          <w:lang w:val="mn-MN"/>
        </w:rPr>
        <w:t>лийн</w:t>
      </w:r>
      <w:r w:rsidR="00BC6D80" w:rsidRPr="0092742B">
        <w:rPr>
          <w:rFonts w:ascii="Arial" w:hAnsi="Arial" w:cs="Arial"/>
          <w:lang w:val="mn-MN"/>
        </w:rPr>
        <w:t xml:space="preserve"> хүрээнд</w:t>
      </w:r>
      <w:r w:rsidR="00614BD9" w:rsidRPr="0092742B">
        <w:rPr>
          <w:rFonts w:ascii="Arial" w:hAnsi="Arial" w:cs="Arial"/>
          <w:lang w:val="mn-MN"/>
        </w:rPr>
        <w:t xml:space="preserve"> үйл ажиллагаа </w:t>
      </w:r>
      <w:r w:rsidR="00A62ABB" w:rsidRPr="0092742B">
        <w:rPr>
          <w:rFonts w:ascii="Arial" w:hAnsi="Arial" w:cs="Arial"/>
          <w:lang w:val="mn-MN"/>
        </w:rPr>
        <w:t xml:space="preserve">эрхэлж </w:t>
      </w:r>
      <w:r w:rsidR="009A770F" w:rsidRPr="0092742B">
        <w:rPr>
          <w:rFonts w:ascii="Arial" w:hAnsi="Arial" w:cs="Arial"/>
          <w:lang w:val="mn-MN"/>
        </w:rPr>
        <w:t>байгаа</w:t>
      </w:r>
      <w:r w:rsidR="00614BD9" w:rsidRPr="0092742B">
        <w:rPr>
          <w:rFonts w:ascii="Arial" w:hAnsi="Arial" w:cs="Arial"/>
          <w:lang w:val="mn-MN" w:eastAsia="ja-JP"/>
        </w:rPr>
        <w:t xml:space="preserve"> этгээдийг</w:t>
      </w:r>
      <w:r w:rsidR="00614BD9" w:rsidRPr="0092742B">
        <w:rPr>
          <w:rFonts w:ascii="Arial" w:hAnsi="Arial" w:cs="Arial"/>
          <w:lang w:val="mn-MN"/>
        </w:rPr>
        <w:t>;</w:t>
      </w:r>
    </w:p>
    <w:p w14:paraId="2CCFE13A" w14:textId="77777777" w:rsidR="006558AB" w:rsidRPr="0092742B" w:rsidRDefault="006558AB" w:rsidP="00826824">
      <w:pPr>
        <w:ind w:firstLine="1440"/>
        <w:jc w:val="both"/>
        <w:rPr>
          <w:rFonts w:ascii="Arial" w:hAnsi="Arial" w:cs="Arial"/>
          <w:lang w:val="mn-MN"/>
        </w:rPr>
      </w:pPr>
    </w:p>
    <w:p w14:paraId="59D5087B" w14:textId="6E13A737" w:rsidR="00745F81" w:rsidRPr="0092742B" w:rsidRDefault="00C510DF" w:rsidP="00826824">
      <w:pPr>
        <w:ind w:firstLine="1440"/>
        <w:jc w:val="both"/>
        <w:rPr>
          <w:rFonts w:ascii="Arial" w:hAnsi="Arial" w:cs="Arial"/>
          <w:lang w:val="mn-MN"/>
        </w:rPr>
      </w:pPr>
      <w:r w:rsidRPr="0092742B">
        <w:rPr>
          <w:rFonts w:ascii="Arial" w:hAnsi="Arial" w:cs="Arial"/>
          <w:lang w:val="mn-MN"/>
        </w:rPr>
        <w:lastRenderedPageBreak/>
        <w:t>4</w:t>
      </w:r>
      <w:r w:rsidR="00614BD9" w:rsidRPr="0092742B">
        <w:rPr>
          <w:rFonts w:ascii="Arial" w:hAnsi="Arial" w:cs="Arial"/>
          <w:lang w:val="mn-MN"/>
        </w:rPr>
        <w:t>.1.</w:t>
      </w:r>
      <w:r w:rsidR="007F5FB2" w:rsidRPr="0092742B">
        <w:rPr>
          <w:rFonts w:ascii="Arial" w:hAnsi="Arial" w:cs="Arial"/>
          <w:lang w:val="mn-MN"/>
        </w:rPr>
        <w:t>3</w:t>
      </w:r>
      <w:r w:rsidR="00614BD9" w:rsidRPr="0092742B">
        <w:rPr>
          <w:rFonts w:ascii="Arial" w:hAnsi="Arial" w:cs="Arial"/>
          <w:lang w:val="mn-MN"/>
        </w:rPr>
        <w:t xml:space="preserve">."санхүүгийн үйлчилгээ" гэж </w:t>
      </w:r>
      <w:r w:rsidR="00614BD9" w:rsidRPr="0092742B">
        <w:rPr>
          <w:rFonts w:ascii="Arial" w:hAnsi="Arial" w:cs="Arial"/>
          <w:bCs/>
          <w:lang w:val="mn-MN"/>
        </w:rPr>
        <w:t xml:space="preserve">санхүүгийн үйлчилгээ үзүүлэгчээс </w:t>
      </w:r>
      <w:r w:rsidR="00614BD9" w:rsidRPr="0092742B">
        <w:rPr>
          <w:rFonts w:ascii="Arial" w:hAnsi="Arial" w:cs="Arial"/>
          <w:lang w:val="mn-MN"/>
        </w:rPr>
        <w:t xml:space="preserve">санхүүгийн хэрэглэгчид санал болгож, нийлүүлж </w:t>
      </w:r>
      <w:r w:rsidR="009A770F" w:rsidRPr="0092742B">
        <w:rPr>
          <w:rFonts w:ascii="Arial" w:hAnsi="Arial" w:cs="Arial"/>
          <w:lang w:val="mn-MN"/>
        </w:rPr>
        <w:t>байгаа</w:t>
      </w:r>
      <w:r w:rsidR="00AD140A" w:rsidRPr="0092742B">
        <w:rPr>
          <w:rFonts w:ascii="Arial" w:hAnsi="Arial" w:cs="Arial"/>
          <w:lang w:val="mn-MN"/>
        </w:rPr>
        <w:t xml:space="preserve"> </w:t>
      </w:r>
      <w:r w:rsidR="00614BD9" w:rsidRPr="0092742B">
        <w:rPr>
          <w:rFonts w:ascii="Arial" w:hAnsi="Arial" w:cs="Arial"/>
          <w:bCs/>
          <w:lang w:val="mn-MN"/>
        </w:rPr>
        <w:t>бүтээгдэхүүн, үйлчилгээ</w:t>
      </w:r>
      <w:r w:rsidR="00614BD9" w:rsidRPr="0092742B">
        <w:rPr>
          <w:rFonts w:ascii="Arial" w:hAnsi="Arial" w:cs="Arial"/>
          <w:lang w:val="mn-MN"/>
        </w:rPr>
        <w:t>г;</w:t>
      </w:r>
    </w:p>
    <w:p w14:paraId="049E57FE" w14:textId="77777777" w:rsidR="006558AB" w:rsidRPr="0092742B" w:rsidRDefault="006558AB" w:rsidP="00826824">
      <w:pPr>
        <w:ind w:firstLine="1440"/>
        <w:jc w:val="both"/>
        <w:rPr>
          <w:rFonts w:ascii="Arial" w:hAnsi="Arial" w:cs="Arial"/>
          <w:lang w:val="mn-MN"/>
        </w:rPr>
      </w:pPr>
    </w:p>
    <w:p w14:paraId="265FE99D" w14:textId="1E37AA2C" w:rsidR="006B6BA7" w:rsidRPr="0092742B" w:rsidRDefault="00C510DF" w:rsidP="008E15F0">
      <w:pPr>
        <w:ind w:firstLine="1440"/>
        <w:jc w:val="both"/>
        <w:rPr>
          <w:rFonts w:ascii="Arial" w:hAnsi="Arial" w:cs="Arial"/>
          <w:lang w:val="mn-MN"/>
        </w:rPr>
      </w:pPr>
      <w:bookmarkStart w:id="4" w:name="_Hlk37518935"/>
      <w:r w:rsidRPr="0092742B">
        <w:rPr>
          <w:rFonts w:ascii="Arial" w:hAnsi="Arial" w:cs="Arial"/>
          <w:lang w:val="mn-MN"/>
        </w:rPr>
        <w:t>4</w:t>
      </w:r>
      <w:r w:rsidR="00614BD9" w:rsidRPr="0092742B">
        <w:rPr>
          <w:rFonts w:ascii="Arial" w:hAnsi="Arial" w:cs="Arial"/>
          <w:lang w:val="mn-MN"/>
        </w:rPr>
        <w:t>.1.</w:t>
      </w:r>
      <w:r w:rsidR="007F5FB2" w:rsidRPr="0092742B">
        <w:rPr>
          <w:rFonts w:ascii="Arial" w:hAnsi="Arial" w:cs="Arial"/>
          <w:lang w:val="mn-MN"/>
        </w:rPr>
        <w:t>4</w:t>
      </w:r>
      <w:r w:rsidR="00614BD9" w:rsidRPr="0092742B">
        <w:rPr>
          <w:rFonts w:ascii="Arial" w:hAnsi="Arial" w:cs="Arial"/>
          <w:lang w:val="mn-MN"/>
        </w:rPr>
        <w:t>.</w:t>
      </w:r>
      <w:r w:rsidR="0046699D" w:rsidRPr="0092742B">
        <w:rPr>
          <w:rFonts w:ascii="Arial" w:hAnsi="Arial" w:cs="Arial"/>
          <w:lang w:val="mn-MN"/>
        </w:rPr>
        <w:t xml:space="preserve">“санхүүгийн </w:t>
      </w:r>
      <w:r w:rsidR="001D6F38" w:rsidRPr="0092742B">
        <w:rPr>
          <w:rFonts w:ascii="Arial" w:hAnsi="Arial" w:cs="Arial"/>
          <w:lang w:val="mn-MN"/>
        </w:rPr>
        <w:t>боловсрол</w:t>
      </w:r>
      <w:r w:rsidR="006B6BA7" w:rsidRPr="0092742B">
        <w:rPr>
          <w:rFonts w:ascii="Arial" w:hAnsi="Arial" w:cs="Arial"/>
          <w:lang w:val="mn-MN"/>
        </w:rPr>
        <w:t>”</w:t>
      </w:r>
      <w:r w:rsidR="001C2F67" w:rsidRPr="0092742B">
        <w:rPr>
          <w:rFonts w:ascii="Arial" w:hAnsi="Arial" w:cs="Arial"/>
          <w:lang w:val="mn-MN"/>
        </w:rPr>
        <w:t xml:space="preserve"> гэж </w:t>
      </w:r>
      <w:r w:rsidR="008E15F0" w:rsidRPr="0092742B">
        <w:rPr>
          <w:rFonts w:ascii="Arial" w:hAnsi="Arial" w:cs="Arial"/>
          <w:lang w:val="mn-MN"/>
        </w:rPr>
        <w:t>санхүүгийн хэрэглэгч өөрийн хэрэгцээ, шаардлагад тохирсон санхүүгийн үйлчилгээг сонг</w:t>
      </w:r>
      <w:r w:rsidR="008B4665" w:rsidRPr="0092742B">
        <w:rPr>
          <w:rFonts w:ascii="Arial" w:hAnsi="Arial" w:cs="Arial"/>
          <w:lang w:val="mn-MN"/>
        </w:rPr>
        <w:t>о</w:t>
      </w:r>
      <w:r w:rsidR="008E15F0" w:rsidRPr="0092742B">
        <w:rPr>
          <w:rFonts w:ascii="Arial" w:hAnsi="Arial" w:cs="Arial"/>
          <w:lang w:val="mn-MN"/>
        </w:rPr>
        <w:t xml:space="preserve">х, санхүүгийн нөөцийг зохистой удирдах </w:t>
      </w:r>
      <w:r w:rsidR="008B4665" w:rsidRPr="0092742B">
        <w:rPr>
          <w:rFonts w:ascii="Arial" w:hAnsi="Arial" w:cs="Arial"/>
          <w:lang w:val="mn-MN"/>
        </w:rPr>
        <w:t xml:space="preserve">мэдлэг, </w:t>
      </w:r>
      <w:r w:rsidR="008E15F0" w:rsidRPr="0092742B">
        <w:rPr>
          <w:rFonts w:ascii="Arial" w:hAnsi="Arial" w:cs="Arial"/>
          <w:lang w:val="mn-MN"/>
        </w:rPr>
        <w:t>чадварыг;</w:t>
      </w:r>
    </w:p>
    <w:p w14:paraId="33480C06" w14:textId="77777777" w:rsidR="008E15F0" w:rsidRPr="0092742B" w:rsidRDefault="008E15F0" w:rsidP="00826824">
      <w:pPr>
        <w:jc w:val="both"/>
        <w:rPr>
          <w:rFonts w:ascii="Arial" w:hAnsi="Arial" w:cs="Arial"/>
          <w:lang w:val="mn-MN"/>
        </w:rPr>
      </w:pPr>
    </w:p>
    <w:p w14:paraId="3B3B399E" w14:textId="7A6A4325" w:rsidR="0046699D" w:rsidRPr="0092742B" w:rsidRDefault="00C510DF" w:rsidP="00826824">
      <w:pPr>
        <w:ind w:firstLine="1440"/>
        <w:jc w:val="both"/>
        <w:rPr>
          <w:rFonts w:ascii="Arial" w:hAnsi="Arial" w:cs="Arial"/>
          <w:lang w:val="mn-MN"/>
        </w:rPr>
      </w:pPr>
      <w:r w:rsidRPr="0092742B">
        <w:rPr>
          <w:rFonts w:ascii="Arial" w:hAnsi="Arial" w:cs="Arial"/>
          <w:lang w:val="mn-MN"/>
        </w:rPr>
        <w:t>4</w:t>
      </w:r>
      <w:r w:rsidR="006B6BA7" w:rsidRPr="0092742B">
        <w:rPr>
          <w:rFonts w:ascii="Arial" w:hAnsi="Arial" w:cs="Arial"/>
          <w:lang w:val="mn-MN"/>
        </w:rPr>
        <w:t>.1.</w:t>
      </w:r>
      <w:r w:rsidR="007F5FB2" w:rsidRPr="0092742B">
        <w:rPr>
          <w:rFonts w:ascii="Arial" w:hAnsi="Arial" w:cs="Arial"/>
          <w:lang w:val="mn-MN"/>
        </w:rPr>
        <w:t>5</w:t>
      </w:r>
      <w:r w:rsidR="006B6BA7" w:rsidRPr="0092742B">
        <w:rPr>
          <w:rFonts w:ascii="Arial" w:hAnsi="Arial" w:cs="Arial"/>
          <w:lang w:val="mn-MN"/>
        </w:rPr>
        <w:t xml:space="preserve">.“санхүүгийн </w:t>
      </w:r>
      <w:r w:rsidR="001D6F38" w:rsidRPr="0092742B">
        <w:rPr>
          <w:rFonts w:ascii="Arial" w:hAnsi="Arial" w:cs="Arial"/>
          <w:lang w:val="mn-MN"/>
        </w:rPr>
        <w:t xml:space="preserve">боловсролыг </w:t>
      </w:r>
      <w:r w:rsidR="009B4349" w:rsidRPr="0092742B">
        <w:rPr>
          <w:rFonts w:ascii="Arial" w:hAnsi="Arial" w:cs="Arial"/>
          <w:lang w:val="mn-MN"/>
        </w:rPr>
        <w:t>дээшлүүлэх</w:t>
      </w:r>
      <w:r w:rsidR="00E52FA8" w:rsidRPr="0092742B">
        <w:rPr>
          <w:rFonts w:ascii="Arial" w:hAnsi="Arial" w:cs="Arial"/>
          <w:lang w:val="mn-MN"/>
        </w:rPr>
        <w:t xml:space="preserve"> үйл ажиллагаа</w:t>
      </w:r>
      <w:r w:rsidR="0046699D" w:rsidRPr="0092742B">
        <w:rPr>
          <w:rFonts w:ascii="Arial" w:hAnsi="Arial" w:cs="Arial"/>
          <w:lang w:val="mn-MN"/>
        </w:rPr>
        <w:t xml:space="preserve">” гэж </w:t>
      </w:r>
      <w:r w:rsidR="00C21E08" w:rsidRPr="0092742B">
        <w:rPr>
          <w:rFonts w:ascii="Arial" w:hAnsi="Arial" w:cs="Arial"/>
          <w:lang w:val="mn-MN"/>
        </w:rPr>
        <w:t>олон нийт</w:t>
      </w:r>
      <w:r w:rsidR="0040791B" w:rsidRPr="0092742B">
        <w:rPr>
          <w:rFonts w:ascii="Arial" w:hAnsi="Arial" w:cs="Arial"/>
          <w:lang w:val="mn-MN"/>
        </w:rPr>
        <w:t>эд</w:t>
      </w:r>
      <w:r w:rsidR="00EE5D30" w:rsidRPr="0092742B">
        <w:rPr>
          <w:rFonts w:ascii="Arial" w:hAnsi="Arial" w:cs="Arial"/>
          <w:lang w:val="mn-MN"/>
        </w:rPr>
        <w:t xml:space="preserve"> </w:t>
      </w:r>
      <w:r w:rsidR="00C21E08" w:rsidRPr="0092742B">
        <w:rPr>
          <w:rFonts w:ascii="Arial" w:hAnsi="Arial" w:cs="Arial"/>
          <w:lang w:val="mn-MN"/>
        </w:rPr>
        <w:t xml:space="preserve">санхүүгийн </w:t>
      </w:r>
      <w:r w:rsidR="00664BEA" w:rsidRPr="0092742B">
        <w:rPr>
          <w:rFonts w:ascii="Arial" w:hAnsi="Arial" w:cs="Arial"/>
          <w:lang w:val="mn-MN"/>
        </w:rPr>
        <w:t>боловсрол</w:t>
      </w:r>
      <w:r w:rsidR="0040791B" w:rsidRPr="0092742B">
        <w:rPr>
          <w:rFonts w:ascii="Arial" w:hAnsi="Arial" w:cs="Arial"/>
          <w:lang w:val="mn-MN"/>
        </w:rPr>
        <w:t xml:space="preserve"> олгох,</w:t>
      </w:r>
      <w:r w:rsidR="00EE5D30" w:rsidRPr="0092742B">
        <w:rPr>
          <w:rFonts w:ascii="Arial" w:hAnsi="Arial" w:cs="Arial"/>
          <w:lang w:val="mn-MN"/>
        </w:rPr>
        <w:t xml:space="preserve"> дээшлүүлэх цогц </w:t>
      </w:r>
      <w:r w:rsidR="00865D02" w:rsidRPr="0092742B">
        <w:rPr>
          <w:rFonts w:ascii="Arial" w:hAnsi="Arial" w:cs="Arial"/>
          <w:lang w:val="mn-MN"/>
        </w:rPr>
        <w:t>арга хэм</w:t>
      </w:r>
      <w:r w:rsidR="00EE5D30" w:rsidRPr="0092742B">
        <w:rPr>
          <w:rFonts w:ascii="Arial" w:hAnsi="Arial" w:cs="Arial"/>
          <w:lang w:val="mn-MN"/>
        </w:rPr>
        <w:t>ж</w:t>
      </w:r>
      <w:r w:rsidR="00865D02" w:rsidRPr="0092742B">
        <w:rPr>
          <w:rFonts w:ascii="Arial" w:hAnsi="Arial" w:cs="Arial"/>
          <w:lang w:val="mn-MN"/>
        </w:rPr>
        <w:t>ээг</w:t>
      </w:r>
      <w:r w:rsidR="0046699D" w:rsidRPr="0092742B">
        <w:rPr>
          <w:rFonts w:ascii="Arial" w:hAnsi="Arial" w:cs="Arial"/>
          <w:lang w:val="mn-MN"/>
        </w:rPr>
        <w:t>;</w:t>
      </w:r>
    </w:p>
    <w:p w14:paraId="694C600A" w14:textId="77777777" w:rsidR="006558AB" w:rsidRPr="0092742B" w:rsidRDefault="006558AB" w:rsidP="00826824">
      <w:pPr>
        <w:ind w:firstLine="1440"/>
        <w:jc w:val="both"/>
        <w:rPr>
          <w:rFonts w:ascii="Arial" w:hAnsi="Arial" w:cs="Arial"/>
          <w:b/>
          <w:bCs/>
          <w:lang w:val="mn-MN"/>
        </w:rPr>
      </w:pPr>
    </w:p>
    <w:p w14:paraId="26DF8BFA" w14:textId="3FAEA296" w:rsidR="00056B8B" w:rsidRPr="0092742B" w:rsidRDefault="00C510DF" w:rsidP="00826824">
      <w:pPr>
        <w:ind w:firstLine="1440"/>
        <w:jc w:val="both"/>
        <w:rPr>
          <w:rFonts w:ascii="Arial" w:eastAsiaTheme="minorHAnsi" w:hAnsi="Arial" w:cs="Arial"/>
          <w:lang w:val="mn-MN"/>
        </w:rPr>
      </w:pPr>
      <w:r w:rsidRPr="0092742B">
        <w:rPr>
          <w:rFonts w:ascii="Arial" w:hAnsi="Arial" w:cs="Arial"/>
          <w:color w:val="000000" w:themeColor="text1"/>
          <w:lang w:val="mn-MN"/>
        </w:rPr>
        <w:t>4</w:t>
      </w:r>
      <w:r w:rsidR="0046699D" w:rsidRPr="0092742B">
        <w:rPr>
          <w:rFonts w:ascii="Arial" w:hAnsi="Arial" w:cs="Arial"/>
          <w:color w:val="000000" w:themeColor="text1"/>
          <w:lang w:val="mn-MN"/>
        </w:rPr>
        <w:t>.1.</w:t>
      </w:r>
      <w:r w:rsidR="007F5FB2" w:rsidRPr="0092742B">
        <w:rPr>
          <w:rFonts w:ascii="Arial" w:hAnsi="Arial" w:cs="Arial"/>
          <w:color w:val="000000" w:themeColor="text1"/>
          <w:lang w:val="mn-MN"/>
        </w:rPr>
        <w:t>6</w:t>
      </w:r>
      <w:r w:rsidR="0046699D" w:rsidRPr="0092742B">
        <w:rPr>
          <w:rFonts w:ascii="Arial" w:hAnsi="Arial" w:cs="Arial"/>
          <w:color w:val="000000" w:themeColor="text1"/>
          <w:lang w:val="mn-MN"/>
        </w:rPr>
        <w:t xml:space="preserve">."хариуцлагатай </w:t>
      </w:r>
      <w:r w:rsidR="00B5670A" w:rsidRPr="0092742B">
        <w:rPr>
          <w:rFonts w:ascii="Arial" w:hAnsi="Arial" w:cs="Arial"/>
          <w:color w:val="000000" w:themeColor="text1"/>
          <w:lang w:val="mn-MN"/>
        </w:rPr>
        <w:t>санхүүгийн үйлчилгээ</w:t>
      </w:r>
      <w:r w:rsidR="0046699D" w:rsidRPr="0092742B">
        <w:rPr>
          <w:rFonts w:ascii="Arial" w:hAnsi="Arial" w:cs="Arial"/>
          <w:color w:val="000000" w:themeColor="text1"/>
          <w:lang w:val="mn-MN"/>
        </w:rPr>
        <w:t>" гэж санхүүгийн үйлчилгээ үзүүлэгч</w:t>
      </w:r>
      <w:r w:rsidR="00F91EF4" w:rsidRPr="0092742B">
        <w:rPr>
          <w:rFonts w:ascii="Arial" w:hAnsi="Arial" w:cs="Arial"/>
          <w:color w:val="000000" w:themeColor="text1"/>
          <w:lang w:val="mn-MN"/>
        </w:rPr>
        <w:t>ээс</w:t>
      </w:r>
      <w:r w:rsidR="00AD140A" w:rsidRPr="0092742B">
        <w:rPr>
          <w:rFonts w:ascii="Arial" w:hAnsi="Arial" w:cs="Arial"/>
          <w:color w:val="000000" w:themeColor="text1"/>
          <w:lang w:val="mn-MN"/>
        </w:rPr>
        <w:t xml:space="preserve"> </w:t>
      </w:r>
      <w:r w:rsidR="00F91EF4" w:rsidRPr="0092742B">
        <w:rPr>
          <w:rFonts w:ascii="Arial" w:hAnsi="Arial" w:cs="Arial"/>
          <w:color w:val="000000" w:themeColor="text1"/>
          <w:lang w:val="mn-MN"/>
        </w:rPr>
        <w:t>энэ х</w:t>
      </w:r>
      <w:r w:rsidR="00A33776" w:rsidRPr="0092742B">
        <w:rPr>
          <w:rFonts w:ascii="Arial" w:hAnsi="Arial" w:cs="Arial"/>
          <w:color w:val="000000" w:themeColor="text1"/>
          <w:lang w:val="mn-MN"/>
        </w:rPr>
        <w:t xml:space="preserve">уульд </w:t>
      </w:r>
      <w:r w:rsidR="00F91EF4" w:rsidRPr="0092742B">
        <w:rPr>
          <w:rFonts w:ascii="Arial" w:hAnsi="Arial" w:cs="Arial"/>
          <w:color w:val="000000" w:themeColor="text1"/>
          <w:lang w:val="mn-MN"/>
        </w:rPr>
        <w:t>заасан нөхцөл</w:t>
      </w:r>
      <w:r w:rsidR="002A0705" w:rsidRPr="0092742B">
        <w:rPr>
          <w:rFonts w:ascii="Arial" w:hAnsi="Arial" w:cs="Arial"/>
          <w:color w:val="000000" w:themeColor="text1"/>
          <w:lang w:val="mn-MN"/>
        </w:rPr>
        <w:t>,</w:t>
      </w:r>
      <w:r w:rsidR="00F91EF4" w:rsidRPr="0092742B">
        <w:rPr>
          <w:rFonts w:ascii="Arial" w:hAnsi="Arial" w:cs="Arial"/>
          <w:color w:val="000000" w:themeColor="text1"/>
          <w:lang w:val="mn-MN"/>
        </w:rPr>
        <w:t xml:space="preserve"> шаардлагыг хангасан </w:t>
      </w:r>
      <w:r w:rsidR="00B5670A" w:rsidRPr="0092742B">
        <w:rPr>
          <w:rFonts w:ascii="Arial" w:hAnsi="Arial" w:cs="Arial"/>
          <w:color w:val="000000" w:themeColor="text1"/>
          <w:lang w:val="mn-MN"/>
        </w:rPr>
        <w:t>санхүүгийн</w:t>
      </w:r>
      <w:r w:rsidR="00F91EF4" w:rsidRPr="0092742B">
        <w:rPr>
          <w:rFonts w:ascii="Arial" w:hAnsi="Arial" w:cs="Arial"/>
          <w:color w:val="000000" w:themeColor="text1"/>
          <w:lang w:val="mn-MN"/>
        </w:rPr>
        <w:t xml:space="preserve"> </w:t>
      </w:r>
      <w:r w:rsidR="002A0705" w:rsidRPr="0092742B">
        <w:rPr>
          <w:rFonts w:ascii="Arial" w:hAnsi="Arial" w:cs="Arial"/>
          <w:color w:val="000000" w:themeColor="text1"/>
          <w:lang w:val="mn-MN"/>
        </w:rPr>
        <w:t>үйлчилгээ үзүүлэхийг</w:t>
      </w:r>
      <w:r w:rsidR="00F91EF4" w:rsidRPr="0092742B">
        <w:rPr>
          <w:rFonts w:ascii="Arial" w:hAnsi="Arial" w:cs="Arial"/>
          <w:color w:val="000000" w:themeColor="text1"/>
          <w:lang w:val="mn-MN"/>
        </w:rPr>
        <w:t>;</w:t>
      </w:r>
    </w:p>
    <w:bookmarkEnd w:id="4"/>
    <w:p w14:paraId="2B8E34DC" w14:textId="37C67BC7" w:rsidR="00614BD9" w:rsidRPr="0092742B" w:rsidRDefault="00614BD9" w:rsidP="00826824">
      <w:pPr>
        <w:ind w:firstLine="1440"/>
        <w:jc w:val="both"/>
        <w:rPr>
          <w:rFonts w:ascii="Arial" w:hAnsi="Arial" w:cs="Arial"/>
          <w:lang w:val="mn-MN"/>
        </w:rPr>
      </w:pPr>
    </w:p>
    <w:p w14:paraId="09148DBB" w14:textId="7EC57F94" w:rsidR="006B6B92" w:rsidRPr="0092742B" w:rsidRDefault="00C510DF">
      <w:pPr>
        <w:ind w:firstLine="1440"/>
        <w:jc w:val="both"/>
        <w:rPr>
          <w:rFonts w:ascii="Arial" w:hAnsi="Arial" w:cs="Arial"/>
          <w:lang w:val="mn-MN"/>
        </w:rPr>
      </w:pPr>
      <w:r w:rsidRPr="0092742B">
        <w:rPr>
          <w:rFonts w:ascii="Arial" w:hAnsi="Arial" w:cs="Arial"/>
          <w:lang w:val="mn-MN"/>
        </w:rPr>
        <w:t>4</w:t>
      </w:r>
      <w:r w:rsidR="00B5670A" w:rsidRPr="0092742B">
        <w:rPr>
          <w:rFonts w:ascii="Arial" w:hAnsi="Arial" w:cs="Arial"/>
          <w:lang w:val="mn-MN"/>
        </w:rPr>
        <w:t>.1.</w:t>
      </w:r>
      <w:r w:rsidR="007F5FB2" w:rsidRPr="0092742B">
        <w:rPr>
          <w:rFonts w:ascii="Arial" w:hAnsi="Arial" w:cs="Arial"/>
          <w:lang w:val="mn-MN"/>
        </w:rPr>
        <w:t>7</w:t>
      </w:r>
      <w:r w:rsidR="00B5670A" w:rsidRPr="0092742B">
        <w:rPr>
          <w:rFonts w:ascii="Arial" w:hAnsi="Arial" w:cs="Arial"/>
          <w:lang w:val="mn-MN"/>
        </w:rPr>
        <w:t>.“</w:t>
      </w:r>
      <w:r w:rsidR="00F6175C" w:rsidRPr="0092742B">
        <w:rPr>
          <w:rFonts w:ascii="Arial" w:hAnsi="Arial" w:cs="Arial"/>
          <w:lang w:val="mn-MN"/>
        </w:rPr>
        <w:t>санхүүгийн хэрэглэгчийн эрхийг хамгаалах хяналт шалгалт</w:t>
      </w:r>
      <w:r w:rsidR="006B6B92" w:rsidRPr="0092742B">
        <w:rPr>
          <w:rFonts w:ascii="Arial" w:hAnsi="Arial" w:cs="Arial"/>
          <w:lang w:val="mn-MN"/>
        </w:rPr>
        <w:t>”</w:t>
      </w:r>
      <w:r w:rsidR="00F6175C" w:rsidRPr="0092742B">
        <w:rPr>
          <w:rFonts w:ascii="Arial" w:hAnsi="Arial" w:cs="Arial"/>
          <w:lang w:val="mn-MN"/>
        </w:rPr>
        <w:t xml:space="preserve"> гэж </w:t>
      </w:r>
      <w:r w:rsidR="004109FA" w:rsidRPr="0092742B">
        <w:rPr>
          <w:rFonts w:ascii="Arial" w:hAnsi="Arial" w:cs="Arial"/>
          <w:lang w:val="mn-MN"/>
        </w:rPr>
        <w:t xml:space="preserve">Зохицуулагч байгууллагаас </w:t>
      </w:r>
      <w:r w:rsidR="002B16EA" w:rsidRPr="0092742B">
        <w:rPr>
          <w:rFonts w:ascii="Arial" w:hAnsi="Arial" w:cs="Arial"/>
          <w:lang w:val="mn-MN"/>
        </w:rPr>
        <w:t xml:space="preserve">өөрийн хянан зохицуулах чиг үүргийн хүрээнд </w:t>
      </w:r>
      <w:r w:rsidR="004109FA" w:rsidRPr="0092742B">
        <w:rPr>
          <w:rFonts w:ascii="Arial" w:hAnsi="Arial" w:cs="Arial"/>
          <w:lang w:val="mn-MN"/>
        </w:rPr>
        <w:t xml:space="preserve">энэ хуулийн хэрэгжилтийг хангуулах </w:t>
      </w:r>
      <w:r w:rsidR="002B16EA" w:rsidRPr="0092742B">
        <w:rPr>
          <w:rFonts w:ascii="Arial" w:hAnsi="Arial" w:cs="Arial"/>
          <w:lang w:val="mn-MN"/>
        </w:rPr>
        <w:t>зорилгоор</w:t>
      </w:r>
      <w:r w:rsidR="004109FA" w:rsidRPr="0092742B">
        <w:rPr>
          <w:rFonts w:ascii="Arial" w:hAnsi="Arial" w:cs="Arial"/>
          <w:lang w:val="mn-MN"/>
        </w:rPr>
        <w:t xml:space="preserve"> хийх хяналт шалгалтын</w:t>
      </w:r>
      <w:r w:rsidR="00B3644D" w:rsidRPr="0092742B">
        <w:rPr>
          <w:rFonts w:ascii="Arial" w:hAnsi="Arial" w:cs="Arial"/>
          <w:lang w:val="mn-MN"/>
        </w:rPr>
        <w:t xml:space="preserve"> </w:t>
      </w:r>
      <w:r w:rsidR="002B16EA" w:rsidRPr="0092742B">
        <w:rPr>
          <w:rFonts w:ascii="Arial" w:hAnsi="Arial" w:cs="Arial"/>
          <w:lang w:val="mn-MN"/>
        </w:rPr>
        <w:t xml:space="preserve">бие даасан </w:t>
      </w:r>
      <w:r w:rsidR="00657D2E" w:rsidRPr="0092742B">
        <w:rPr>
          <w:rFonts w:ascii="Arial" w:hAnsi="Arial" w:cs="Arial"/>
          <w:lang w:val="mn-MN"/>
        </w:rPr>
        <w:t xml:space="preserve">цогц </w:t>
      </w:r>
      <w:r w:rsidR="004109FA" w:rsidRPr="0092742B">
        <w:rPr>
          <w:rFonts w:ascii="Arial" w:hAnsi="Arial" w:cs="Arial"/>
          <w:lang w:val="mn-MN"/>
        </w:rPr>
        <w:t>арга хэмжээ</w:t>
      </w:r>
      <w:r w:rsidR="00E34515" w:rsidRPr="0092742B">
        <w:rPr>
          <w:rFonts w:ascii="Arial" w:hAnsi="Arial" w:cs="Arial"/>
          <w:lang w:val="mn-MN"/>
        </w:rPr>
        <w:t>г;</w:t>
      </w:r>
      <w:r w:rsidR="00657D2E" w:rsidRPr="0092742B">
        <w:rPr>
          <w:rFonts w:ascii="Arial" w:hAnsi="Arial" w:cs="Arial"/>
          <w:lang w:val="mn-MN"/>
        </w:rPr>
        <w:t xml:space="preserve"> </w:t>
      </w:r>
    </w:p>
    <w:p w14:paraId="38F24825" w14:textId="77777777" w:rsidR="001D6F38" w:rsidRPr="0092742B" w:rsidRDefault="001D6F38">
      <w:pPr>
        <w:ind w:firstLine="1440"/>
        <w:jc w:val="both"/>
        <w:rPr>
          <w:rFonts w:ascii="Arial" w:hAnsi="Arial" w:cs="Arial"/>
          <w:lang w:val="mn-MN"/>
        </w:rPr>
      </w:pPr>
    </w:p>
    <w:p w14:paraId="50255742" w14:textId="454210E2" w:rsidR="001D6F38" w:rsidRPr="0092742B" w:rsidRDefault="001D6F38" w:rsidP="001D6F38">
      <w:pPr>
        <w:spacing w:line="259" w:lineRule="auto"/>
        <w:ind w:firstLine="1440"/>
        <w:jc w:val="both"/>
        <w:rPr>
          <w:rFonts w:ascii="Arial" w:hAnsi="Arial" w:cs="Arial"/>
          <w:bCs/>
          <w:lang w:val="mn-MN"/>
        </w:rPr>
      </w:pPr>
      <w:r w:rsidRPr="0092742B">
        <w:rPr>
          <w:rFonts w:ascii="Arial" w:eastAsiaTheme="minorHAnsi" w:hAnsi="Arial" w:cs="Arial"/>
          <w:lang w:val="mn-MN"/>
        </w:rPr>
        <w:t>4.1.</w:t>
      </w:r>
      <w:r w:rsidR="007F5FB2" w:rsidRPr="0092742B">
        <w:rPr>
          <w:rFonts w:ascii="Arial" w:eastAsiaTheme="minorHAnsi" w:hAnsi="Arial" w:cs="Arial"/>
          <w:lang w:val="mn-MN"/>
        </w:rPr>
        <w:t>8</w:t>
      </w:r>
      <w:r w:rsidRPr="0092742B">
        <w:rPr>
          <w:rFonts w:ascii="Arial" w:eastAsiaTheme="minorHAnsi" w:hAnsi="Arial" w:cs="Arial"/>
          <w:lang w:val="mn-MN"/>
        </w:rPr>
        <w:t>.</w:t>
      </w:r>
      <w:r w:rsidRPr="0092742B">
        <w:rPr>
          <w:rFonts w:ascii="Arial" w:hAnsi="Arial" w:cs="Arial"/>
          <w:lang w:val="mn-MN"/>
        </w:rPr>
        <w:t>"</w:t>
      </w:r>
      <w:r w:rsidRPr="0092742B">
        <w:rPr>
          <w:rFonts w:ascii="Arial" w:eastAsiaTheme="minorHAnsi" w:hAnsi="Arial" w:cs="Arial"/>
          <w:lang w:val="mn-MN"/>
        </w:rPr>
        <w:t>зохицуулагч байгууллага</w:t>
      </w:r>
      <w:r w:rsidRPr="0092742B">
        <w:rPr>
          <w:rFonts w:ascii="Arial" w:hAnsi="Arial" w:cs="Arial"/>
          <w:lang w:val="mn-MN"/>
        </w:rPr>
        <w:t>"</w:t>
      </w:r>
      <w:r w:rsidRPr="0092742B">
        <w:rPr>
          <w:rFonts w:ascii="Arial" w:eastAsiaTheme="minorHAnsi" w:hAnsi="Arial" w:cs="Arial"/>
          <w:lang w:val="mn-MN"/>
        </w:rPr>
        <w:t xml:space="preserve"> гэж Монголбанк, Санхүүгийн зохицуулах хороог</w:t>
      </w:r>
      <w:r w:rsidRPr="0092742B">
        <w:rPr>
          <w:rFonts w:ascii="Arial" w:hAnsi="Arial" w:cs="Arial"/>
          <w:bCs/>
          <w:lang w:val="mn-MN"/>
        </w:rPr>
        <w:t>;</w:t>
      </w:r>
    </w:p>
    <w:p w14:paraId="17EE6A1A" w14:textId="3069208B" w:rsidR="00D02235" w:rsidRPr="0092742B" w:rsidRDefault="00D02235" w:rsidP="00E34515">
      <w:pPr>
        <w:ind w:firstLine="1440"/>
        <w:jc w:val="both"/>
        <w:rPr>
          <w:rFonts w:ascii="Arial" w:hAnsi="Arial" w:cs="Arial"/>
          <w:lang w:val="mn-MN"/>
        </w:rPr>
      </w:pPr>
    </w:p>
    <w:p w14:paraId="13BF767F" w14:textId="1E887384" w:rsidR="00552100" w:rsidRPr="0092742B" w:rsidRDefault="00552100" w:rsidP="00826824">
      <w:pPr>
        <w:ind w:firstLine="1440"/>
        <w:jc w:val="both"/>
        <w:rPr>
          <w:rFonts w:ascii="Arial" w:eastAsiaTheme="minorHAnsi" w:hAnsi="Arial" w:cs="Arial"/>
          <w:lang w:val="mn-MN"/>
        </w:rPr>
      </w:pPr>
      <w:r w:rsidRPr="0092742B">
        <w:rPr>
          <w:rFonts w:ascii="Arial" w:eastAsiaTheme="minorHAnsi" w:hAnsi="Arial" w:cs="Arial"/>
          <w:lang w:val="mn-MN"/>
        </w:rPr>
        <w:t>4.1.9.”санхүүгийн үйлчилгээний бодит өртөг” гэж санхүүгийн үйлчилгээ үзүүлэгчээс</w:t>
      </w:r>
      <w:r w:rsidR="006204EC" w:rsidRPr="0092742B">
        <w:rPr>
          <w:rFonts w:ascii="Arial" w:eastAsiaTheme="minorHAnsi" w:hAnsi="Arial" w:cs="Arial"/>
          <w:lang w:val="mn-MN"/>
        </w:rPr>
        <w:t xml:space="preserve"> санал болгож байгаа тухайн</w:t>
      </w:r>
      <w:r w:rsidRPr="0092742B">
        <w:rPr>
          <w:rFonts w:ascii="Arial" w:eastAsiaTheme="minorHAnsi" w:hAnsi="Arial" w:cs="Arial"/>
          <w:lang w:val="mn-MN"/>
        </w:rPr>
        <w:t xml:space="preserve"> санхүүгийн үйлч</w:t>
      </w:r>
      <w:r w:rsidR="006204EC" w:rsidRPr="0092742B">
        <w:rPr>
          <w:rFonts w:ascii="Arial" w:eastAsiaTheme="minorHAnsi" w:hAnsi="Arial" w:cs="Arial"/>
          <w:lang w:val="mn-MN"/>
        </w:rPr>
        <w:t>илгээний</w:t>
      </w:r>
      <w:r w:rsidRPr="0092742B">
        <w:rPr>
          <w:rFonts w:ascii="Arial" w:eastAsiaTheme="minorHAnsi" w:hAnsi="Arial" w:cs="Arial"/>
          <w:lang w:val="mn-MN"/>
        </w:rPr>
        <w:t xml:space="preserve"> </w:t>
      </w:r>
      <w:r w:rsidR="006204EC" w:rsidRPr="0092742B">
        <w:rPr>
          <w:rFonts w:ascii="Arial" w:eastAsiaTheme="minorHAnsi" w:hAnsi="Arial" w:cs="Arial"/>
          <w:lang w:val="mn-MN"/>
        </w:rPr>
        <w:t>нийт зардлыг багтаасан санхүүгийн хэрэглэгчээс гарах</w:t>
      </w:r>
      <w:r w:rsidRPr="0092742B">
        <w:rPr>
          <w:rFonts w:ascii="Arial" w:eastAsiaTheme="minorHAnsi" w:hAnsi="Arial" w:cs="Arial"/>
          <w:lang w:val="mn-MN"/>
        </w:rPr>
        <w:t xml:space="preserve"> дүнг;</w:t>
      </w:r>
    </w:p>
    <w:p w14:paraId="117FE678" w14:textId="77777777" w:rsidR="00552100" w:rsidRPr="0092742B" w:rsidRDefault="00552100" w:rsidP="00826824">
      <w:pPr>
        <w:ind w:firstLine="1440"/>
        <w:jc w:val="both"/>
        <w:rPr>
          <w:rFonts w:ascii="Arial" w:eastAsiaTheme="minorHAnsi" w:hAnsi="Arial" w:cs="Arial"/>
          <w:lang w:val="mn-MN"/>
        </w:rPr>
      </w:pPr>
    </w:p>
    <w:p w14:paraId="6C1DB906" w14:textId="229B2828" w:rsidR="0000103A" w:rsidRPr="0092742B" w:rsidRDefault="00C510DF" w:rsidP="00417DAE">
      <w:pPr>
        <w:ind w:firstLine="1440"/>
        <w:jc w:val="both"/>
        <w:rPr>
          <w:rFonts w:ascii="Arial" w:eastAsiaTheme="minorHAnsi" w:hAnsi="Arial" w:cs="Arial"/>
          <w:lang w:val="mn-MN"/>
        </w:rPr>
      </w:pPr>
      <w:r w:rsidRPr="0092742B">
        <w:rPr>
          <w:rFonts w:ascii="Arial" w:eastAsiaTheme="minorHAnsi" w:hAnsi="Arial" w:cs="Arial"/>
          <w:lang w:val="mn-MN"/>
        </w:rPr>
        <w:t>4</w:t>
      </w:r>
      <w:r w:rsidR="00E34515" w:rsidRPr="0092742B">
        <w:rPr>
          <w:rFonts w:ascii="Arial" w:eastAsiaTheme="minorHAnsi" w:hAnsi="Arial" w:cs="Arial"/>
          <w:lang w:val="mn-MN"/>
        </w:rPr>
        <w:t>.1.</w:t>
      </w:r>
      <w:r w:rsidR="007F5FB2" w:rsidRPr="0092742B">
        <w:rPr>
          <w:rFonts w:ascii="Arial" w:eastAsiaTheme="minorHAnsi" w:hAnsi="Arial" w:cs="Arial"/>
          <w:lang w:val="mn-MN"/>
        </w:rPr>
        <w:t>10</w:t>
      </w:r>
      <w:r w:rsidR="00E34515" w:rsidRPr="0092742B">
        <w:rPr>
          <w:rFonts w:ascii="Arial" w:eastAsiaTheme="minorHAnsi" w:hAnsi="Arial" w:cs="Arial"/>
          <w:lang w:val="mn-MN"/>
        </w:rPr>
        <w:t>.“зээлийн бодит өртөг” гэж зарласан хүү, шимтгэл, хураамж, бусад нэмэлт зардлыг багтаасан дүнг жилийн 365 хоногоор тооцсон хувиар илэрхийлсэн үзүүлэлтийг</w:t>
      </w:r>
      <w:r w:rsidR="00E97EB2" w:rsidRPr="0092742B">
        <w:rPr>
          <w:rFonts w:ascii="Arial" w:eastAsiaTheme="minorHAnsi" w:hAnsi="Arial" w:cs="Arial"/>
          <w:lang w:val="mn-MN"/>
        </w:rPr>
        <w:t>.</w:t>
      </w:r>
    </w:p>
    <w:p w14:paraId="0D60CD9D" w14:textId="77777777" w:rsidR="00E34515" w:rsidRPr="0092742B" w:rsidRDefault="00E34515" w:rsidP="00826824">
      <w:pPr>
        <w:jc w:val="both"/>
        <w:rPr>
          <w:rFonts w:ascii="Arial" w:hAnsi="Arial" w:cs="Arial"/>
          <w:lang w:val="mn-MN"/>
        </w:rPr>
      </w:pPr>
    </w:p>
    <w:p w14:paraId="098EB0AB" w14:textId="71B92E11" w:rsidR="00614BD9" w:rsidRPr="0092742B" w:rsidRDefault="004F7645" w:rsidP="004F7645">
      <w:pPr>
        <w:jc w:val="both"/>
        <w:rPr>
          <w:rFonts w:ascii="Arial" w:hAnsi="Arial" w:cs="Arial"/>
          <w:b/>
          <w:lang w:val="mn-MN"/>
        </w:rPr>
      </w:pPr>
      <w:r w:rsidRPr="0092742B">
        <w:rPr>
          <w:rFonts w:ascii="Arial" w:hAnsi="Arial" w:cs="Arial"/>
          <w:b/>
          <w:lang w:val="mn-MN"/>
        </w:rPr>
        <w:tab/>
      </w:r>
      <w:r w:rsidR="00C510DF" w:rsidRPr="0092742B">
        <w:rPr>
          <w:rFonts w:ascii="Arial" w:hAnsi="Arial" w:cs="Arial"/>
          <w:b/>
          <w:lang w:val="mn-MN"/>
        </w:rPr>
        <w:t>5</w:t>
      </w:r>
      <w:r w:rsidR="0073088D" w:rsidRPr="0092742B">
        <w:rPr>
          <w:rFonts w:ascii="Arial" w:hAnsi="Arial" w:cs="Arial"/>
          <w:b/>
          <w:lang w:val="mn-MN"/>
        </w:rPr>
        <w:t xml:space="preserve"> д</w:t>
      </w:r>
      <w:r w:rsidR="00C510DF" w:rsidRPr="0092742B">
        <w:rPr>
          <w:rFonts w:ascii="Arial" w:hAnsi="Arial" w:cs="Arial"/>
          <w:b/>
          <w:lang w:val="mn-MN"/>
        </w:rPr>
        <w:t>угаар</w:t>
      </w:r>
      <w:r w:rsidR="00614BD9" w:rsidRPr="0092742B">
        <w:rPr>
          <w:rFonts w:ascii="Arial" w:hAnsi="Arial" w:cs="Arial"/>
          <w:b/>
          <w:lang w:val="mn-MN"/>
        </w:rPr>
        <w:t xml:space="preserve"> зүйл.Санхүүгийн</w:t>
      </w:r>
      <w:r w:rsidR="00084C1D" w:rsidRPr="0092742B">
        <w:rPr>
          <w:rFonts w:ascii="Arial" w:hAnsi="Arial" w:cs="Arial"/>
          <w:b/>
          <w:lang w:val="mn-MN"/>
        </w:rPr>
        <w:t xml:space="preserve"> үйлчилгээ үзүүлэгчийн үйл ажиллагаандаа </w:t>
      </w:r>
      <w:r w:rsidR="00614BD9" w:rsidRPr="0092742B">
        <w:rPr>
          <w:rFonts w:ascii="Arial" w:hAnsi="Arial" w:cs="Arial"/>
          <w:b/>
          <w:lang w:val="mn-MN"/>
        </w:rPr>
        <w:t>баримтлах зарчим</w:t>
      </w:r>
    </w:p>
    <w:p w14:paraId="198D4861" w14:textId="77777777" w:rsidR="006558AB" w:rsidRPr="0092742B" w:rsidRDefault="006558AB" w:rsidP="00826824">
      <w:pPr>
        <w:jc w:val="both"/>
        <w:rPr>
          <w:rFonts w:ascii="Arial" w:hAnsi="Arial" w:cs="Arial"/>
          <w:b/>
          <w:lang w:val="mn-MN"/>
        </w:rPr>
      </w:pPr>
    </w:p>
    <w:p w14:paraId="421C544E" w14:textId="12D8A9EC" w:rsidR="00614BD9" w:rsidRPr="0092742B" w:rsidRDefault="004F7645" w:rsidP="00826824">
      <w:pPr>
        <w:pStyle w:val="tkTekst"/>
        <w:tabs>
          <w:tab w:val="left" w:pos="720"/>
        </w:tabs>
        <w:spacing w:after="0" w:line="240" w:lineRule="auto"/>
        <w:ind w:firstLine="0"/>
        <w:rPr>
          <w:sz w:val="24"/>
          <w:szCs w:val="24"/>
          <w:lang w:val="mn-MN"/>
        </w:rPr>
      </w:pPr>
      <w:r w:rsidRPr="0092742B">
        <w:rPr>
          <w:sz w:val="24"/>
          <w:szCs w:val="24"/>
          <w:lang w:val="mn-MN"/>
        </w:rPr>
        <w:tab/>
      </w:r>
      <w:r w:rsidR="00C510DF" w:rsidRPr="0092742B">
        <w:rPr>
          <w:sz w:val="24"/>
          <w:szCs w:val="24"/>
          <w:lang w:val="mn-MN"/>
        </w:rPr>
        <w:t>5</w:t>
      </w:r>
      <w:r w:rsidR="00614BD9" w:rsidRPr="0092742B">
        <w:rPr>
          <w:sz w:val="24"/>
          <w:szCs w:val="24"/>
          <w:lang w:val="mn-MN"/>
        </w:rPr>
        <w:t>.1.Санхүүгийн үйлчилгээ үзүүлэгч</w:t>
      </w:r>
      <w:r w:rsidR="00013684" w:rsidRPr="0092742B">
        <w:rPr>
          <w:sz w:val="24"/>
          <w:szCs w:val="24"/>
          <w:lang w:val="mn-MN"/>
        </w:rPr>
        <w:t xml:space="preserve"> үйл ажиллагаандаа</w:t>
      </w:r>
      <w:r w:rsidR="00614BD9" w:rsidRPr="0092742B">
        <w:rPr>
          <w:sz w:val="24"/>
          <w:szCs w:val="24"/>
          <w:lang w:val="mn-MN"/>
        </w:rPr>
        <w:t xml:space="preserve"> дараах зарчмыг баримтална</w:t>
      </w:r>
      <w:r w:rsidR="002A0705" w:rsidRPr="0092742B">
        <w:rPr>
          <w:sz w:val="24"/>
          <w:szCs w:val="24"/>
          <w:lang w:val="mn-MN"/>
        </w:rPr>
        <w:t>:</w:t>
      </w:r>
    </w:p>
    <w:p w14:paraId="28FD7B26" w14:textId="77777777" w:rsidR="009D49F2" w:rsidRPr="0092742B" w:rsidRDefault="009D49F2" w:rsidP="00A62ABB">
      <w:pPr>
        <w:pStyle w:val="tkTekst"/>
        <w:tabs>
          <w:tab w:val="left" w:pos="567"/>
        </w:tabs>
        <w:spacing w:after="0" w:line="240" w:lineRule="auto"/>
        <w:ind w:firstLine="0"/>
        <w:rPr>
          <w:sz w:val="24"/>
          <w:szCs w:val="24"/>
          <w:lang w:val="mn-MN"/>
        </w:rPr>
      </w:pPr>
    </w:p>
    <w:p w14:paraId="3427FB1F" w14:textId="5B80756C" w:rsidR="00013684" w:rsidRPr="0092742B" w:rsidRDefault="00013684" w:rsidP="00013684">
      <w:pPr>
        <w:pStyle w:val="tkTekst"/>
        <w:spacing w:after="0" w:line="240" w:lineRule="auto"/>
        <w:ind w:left="720" w:firstLine="720"/>
        <w:rPr>
          <w:sz w:val="24"/>
          <w:szCs w:val="24"/>
          <w:lang w:val="mn-MN"/>
        </w:rPr>
      </w:pPr>
      <w:r w:rsidRPr="0092742B">
        <w:rPr>
          <w:sz w:val="24"/>
          <w:szCs w:val="24"/>
          <w:lang w:val="mn-MN"/>
        </w:rPr>
        <w:t>5.1.1.ил тод байх</w:t>
      </w:r>
      <w:r w:rsidR="005B0390" w:rsidRPr="0092742B">
        <w:rPr>
          <w:sz w:val="24"/>
          <w:szCs w:val="24"/>
          <w:lang w:val="mn-MN"/>
        </w:rPr>
        <w:t>;</w:t>
      </w:r>
    </w:p>
    <w:p w14:paraId="2C142B88" w14:textId="41C8DFF8" w:rsidR="00013684" w:rsidRPr="0092742B" w:rsidRDefault="00013684" w:rsidP="00013684">
      <w:pPr>
        <w:pStyle w:val="tkTekst"/>
        <w:spacing w:after="0" w:line="240" w:lineRule="auto"/>
        <w:ind w:firstLine="1440"/>
        <w:rPr>
          <w:sz w:val="24"/>
          <w:szCs w:val="24"/>
          <w:lang w:val="mn-MN"/>
        </w:rPr>
      </w:pPr>
      <w:r w:rsidRPr="0092742B">
        <w:rPr>
          <w:sz w:val="24"/>
          <w:szCs w:val="24"/>
          <w:lang w:val="mn-MN"/>
        </w:rPr>
        <w:t>5.1.2.санхүүгийн хэрэглэгчид чөлөөт сонголт хийх боломжийг олгох;</w:t>
      </w:r>
    </w:p>
    <w:p w14:paraId="1DE146CF" w14:textId="4A3B7D21" w:rsidR="00013684" w:rsidRPr="0092742B" w:rsidRDefault="00013684" w:rsidP="008F1739">
      <w:pPr>
        <w:pStyle w:val="tkTekst"/>
        <w:spacing w:after="0" w:line="240" w:lineRule="auto"/>
        <w:ind w:firstLine="1440"/>
        <w:rPr>
          <w:sz w:val="24"/>
          <w:szCs w:val="24"/>
          <w:lang w:val="mn-MN"/>
        </w:rPr>
      </w:pPr>
      <w:r w:rsidRPr="0092742B">
        <w:rPr>
          <w:sz w:val="24"/>
          <w:szCs w:val="24"/>
          <w:lang w:val="mn-MN"/>
        </w:rPr>
        <w:t>5.1.3.гомд</w:t>
      </w:r>
      <w:r w:rsidR="005B0390" w:rsidRPr="0092742B">
        <w:rPr>
          <w:sz w:val="24"/>
          <w:szCs w:val="24"/>
          <w:lang w:val="mn-MN"/>
        </w:rPr>
        <w:t>лыг шуурхай</w:t>
      </w:r>
      <w:r w:rsidRPr="0092742B">
        <w:rPr>
          <w:sz w:val="24"/>
          <w:szCs w:val="24"/>
          <w:lang w:val="mn-MN"/>
        </w:rPr>
        <w:t xml:space="preserve"> шийдвэрлэх тогтолцоотой байх;</w:t>
      </w:r>
    </w:p>
    <w:p w14:paraId="32BC7821" w14:textId="0A2B4D0E" w:rsidR="00E34515" w:rsidRPr="0092742B" w:rsidRDefault="00013684" w:rsidP="008F1739">
      <w:pPr>
        <w:pStyle w:val="tkTekst"/>
        <w:spacing w:after="0" w:line="240" w:lineRule="auto"/>
        <w:ind w:firstLine="1440"/>
        <w:rPr>
          <w:sz w:val="24"/>
          <w:szCs w:val="24"/>
          <w:lang w:val="mn-MN"/>
        </w:rPr>
      </w:pPr>
      <w:r w:rsidRPr="0092742B">
        <w:rPr>
          <w:sz w:val="24"/>
          <w:szCs w:val="24"/>
          <w:lang w:val="mn-MN"/>
        </w:rPr>
        <w:t>5</w:t>
      </w:r>
      <w:r w:rsidR="00614BD9" w:rsidRPr="0092742B">
        <w:rPr>
          <w:sz w:val="24"/>
          <w:szCs w:val="24"/>
          <w:lang w:val="mn-MN"/>
        </w:rPr>
        <w:t>.1.</w:t>
      </w:r>
      <w:r w:rsidRPr="0092742B">
        <w:rPr>
          <w:sz w:val="24"/>
          <w:szCs w:val="24"/>
          <w:lang w:val="mn-MN"/>
        </w:rPr>
        <w:t>4</w:t>
      </w:r>
      <w:r w:rsidR="00614BD9" w:rsidRPr="0092742B">
        <w:rPr>
          <w:sz w:val="24"/>
          <w:szCs w:val="24"/>
          <w:lang w:val="mn-MN"/>
        </w:rPr>
        <w:t>.</w:t>
      </w:r>
      <w:r w:rsidR="00E34515" w:rsidRPr="0092742B">
        <w:rPr>
          <w:sz w:val="24"/>
          <w:szCs w:val="24"/>
          <w:lang w:val="mn-MN"/>
        </w:rPr>
        <w:t>хариуцлагатай</w:t>
      </w:r>
      <w:r w:rsidRPr="0092742B">
        <w:rPr>
          <w:sz w:val="24"/>
          <w:szCs w:val="24"/>
          <w:lang w:val="mn-MN"/>
        </w:rPr>
        <w:t>, мэргэжлийн ёс зүйтэй</w:t>
      </w:r>
      <w:r w:rsidR="005B0390" w:rsidRPr="0092742B">
        <w:rPr>
          <w:sz w:val="24"/>
          <w:szCs w:val="24"/>
          <w:lang w:val="mn-MN"/>
        </w:rPr>
        <w:t xml:space="preserve"> байх</w:t>
      </w:r>
      <w:r w:rsidR="00E34515" w:rsidRPr="0092742B">
        <w:rPr>
          <w:sz w:val="24"/>
          <w:szCs w:val="24"/>
          <w:lang w:val="mn-MN"/>
        </w:rPr>
        <w:t>;</w:t>
      </w:r>
    </w:p>
    <w:p w14:paraId="09DAE545" w14:textId="59054561" w:rsidR="00E34515" w:rsidRPr="0092742B" w:rsidRDefault="00013684" w:rsidP="00417DAE">
      <w:pPr>
        <w:pStyle w:val="tkTekst"/>
        <w:spacing w:after="0" w:line="240" w:lineRule="auto"/>
        <w:ind w:left="720" w:firstLine="720"/>
        <w:rPr>
          <w:sz w:val="24"/>
          <w:szCs w:val="24"/>
          <w:lang w:val="mn-MN"/>
        </w:rPr>
      </w:pPr>
      <w:r w:rsidRPr="0092742B">
        <w:rPr>
          <w:sz w:val="24"/>
          <w:szCs w:val="24"/>
          <w:lang w:val="mn-MN"/>
        </w:rPr>
        <w:t>5.1.5.мэдээллийн нууцлал, аюулгүй байдлыг хангах</w:t>
      </w:r>
      <w:r w:rsidR="00E34515" w:rsidRPr="0092742B">
        <w:rPr>
          <w:sz w:val="24"/>
          <w:szCs w:val="24"/>
          <w:lang w:val="mn-MN"/>
        </w:rPr>
        <w:t>;</w:t>
      </w:r>
    </w:p>
    <w:p w14:paraId="698510D3" w14:textId="3A43708E" w:rsidR="009D49F2" w:rsidRPr="0092742B" w:rsidRDefault="00C510DF" w:rsidP="00826824">
      <w:pPr>
        <w:pStyle w:val="tkTekst"/>
        <w:spacing w:after="0" w:line="240" w:lineRule="auto"/>
        <w:ind w:firstLine="1440"/>
        <w:rPr>
          <w:sz w:val="24"/>
          <w:szCs w:val="24"/>
          <w:lang w:val="mn-MN"/>
        </w:rPr>
      </w:pPr>
      <w:r w:rsidRPr="0092742B">
        <w:rPr>
          <w:sz w:val="24"/>
          <w:szCs w:val="24"/>
          <w:lang w:val="mn-MN"/>
        </w:rPr>
        <w:t>5</w:t>
      </w:r>
      <w:r w:rsidR="00E34515" w:rsidRPr="0092742B">
        <w:rPr>
          <w:sz w:val="24"/>
          <w:szCs w:val="24"/>
          <w:lang w:val="mn-MN"/>
        </w:rPr>
        <w:t>.1.</w:t>
      </w:r>
      <w:r w:rsidR="00013684" w:rsidRPr="0092742B">
        <w:rPr>
          <w:sz w:val="24"/>
          <w:szCs w:val="24"/>
          <w:lang w:val="mn-MN"/>
        </w:rPr>
        <w:t>6</w:t>
      </w:r>
      <w:r w:rsidR="00E34515" w:rsidRPr="0092742B">
        <w:rPr>
          <w:sz w:val="24"/>
          <w:szCs w:val="24"/>
          <w:lang w:val="mn-MN"/>
        </w:rPr>
        <w:t>.</w:t>
      </w:r>
      <w:r w:rsidR="00084C1D" w:rsidRPr="0092742B">
        <w:rPr>
          <w:sz w:val="24"/>
          <w:szCs w:val="24"/>
          <w:lang w:val="mn-MN"/>
        </w:rPr>
        <w:t xml:space="preserve">санхүүгийн </w:t>
      </w:r>
      <w:r w:rsidR="00A61181" w:rsidRPr="0092742B">
        <w:rPr>
          <w:sz w:val="24"/>
          <w:szCs w:val="24"/>
          <w:lang w:val="mn-MN"/>
        </w:rPr>
        <w:t>үйлчилгээ нь санхүүгийн хэрэглэгчийн ашиг сонирхолд нийцсэн</w:t>
      </w:r>
      <w:r w:rsidR="00290D70" w:rsidRPr="0092742B">
        <w:rPr>
          <w:sz w:val="24"/>
          <w:szCs w:val="24"/>
          <w:lang w:val="mn-MN"/>
        </w:rPr>
        <w:t>, хүртээмжтэй</w:t>
      </w:r>
      <w:r w:rsidR="00A61181" w:rsidRPr="0092742B">
        <w:rPr>
          <w:sz w:val="24"/>
          <w:szCs w:val="24"/>
          <w:lang w:val="mn-MN"/>
        </w:rPr>
        <w:t xml:space="preserve"> байх;</w:t>
      </w:r>
    </w:p>
    <w:p w14:paraId="7FF24016" w14:textId="77777777" w:rsidR="007E763A" w:rsidRPr="0092742B" w:rsidRDefault="007E763A" w:rsidP="00826824">
      <w:pPr>
        <w:pStyle w:val="tkTekst"/>
        <w:spacing w:after="0" w:line="240" w:lineRule="auto"/>
        <w:ind w:firstLine="1440"/>
        <w:rPr>
          <w:sz w:val="24"/>
          <w:szCs w:val="24"/>
          <w:lang w:val="mn-MN"/>
        </w:rPr>
      </w:pPr>
    </w:p>
    <w:p w14:paraId="3E45A008" w14:textId="0C9309F9" w:rsidR="005B0390" w:rsidRPr="0092742B" w:rsidRDefault="005B0390" w:rsidP="00826824">
      <w:pPr>
        <w:pStyle w:val="tkTekst"/>
        <w:spacing w:after="0" w:line="240" w:lineRule="auto"/>
        <w:ind w:firstLine="1440"/>
        <w:rPr>
          <w:sz w:val="24"/>
          <w:szCs w:val="24"/>
          <w:lang w:val="mn-MN"/>
        </w:rPr>
      </w:pPr>
      <w:r w:rsidRPr="0092742B">
        <w:rPr>
          <w:sz w:val="24"/>
          <w:szCs w:val="24"/>
          <w:lang w:val="mn-MN"/>
        </w:rPr>
        <w:t>5.1.7.олон нийтийн санхүүгийн боловсролыг дэмжих.</w:t>
      </w:r>
    </w:p>
    <w:p w14:paraId="162B185A" w14:textId="30FE666A" w:rsidR="00084C1D" w:rsidRPr="0092742B" w:rsidRDefault="00084C1D" w:rsidP="00417DAE">
      <w:pPr>
        <w:pStyle w:val="tkTekst"/>
        <w:spacing w:after="0" w:line="240" w:lineRule="auto"/>
        <w:ind w:firstLine="0"/>
        <w:rPr>
          <w:sz w:val="24"/>
          <w:szCs w:val="24"/>
          <w:lang w:val="mn-MN"/>
        </w:rPr>
      </w:pPr>
    </w:p>
    <w:p w14:paraId="21FE72B1" w14:textId="77777777" w:rsidR="00A61181" w:rsidRPr="0092742B" w:rsidRDefault="00A61181" w:rsidP="00826824">
      <w:pPr>
        <w:pStyle w:val="tkTekst"/>
        <w:tabs>
          <w:tab w:val="left" w:pos="567"/>
        </w:tabs>
        <w:spacing w:after="0" w:line="240" w:lineRule="auto"/>
        <w:ind w:firstLine="0"/>
        <w:rPr>
          <w:sz w:val="24"/>
          <w:szCs w:val="24"/>
          <w:lang w:val="mn-MN"/>
        </w:rPr>
      </w:pPr>
    </w:p>
    <w:p w14:paraId="0BD26598" w14:textId="77777777" w:rsidR="00614BD9" w:rsidRPr="0092742B" w:rsidRDefault="00614BD9" w:rsidP="008A604F">
      <w:pPr>
        <w:tabs>
          <w:tab w:val="left" w:pos="567"/>
        </w:tabs>
        <w:jc w:val="center"/>
        <w:rPr>
          <w:rFonts w:ascii="Arial" w:hAnsi="Arial" w:cs="Arial"/>
          <w:b/>
          <w:lang w:val="mn-MN"/>
        </w:rPr>
      </w:pPr>
      <w:r w:rsidRPr="0092742B">
        <w:rPr>
          <w:rFonts w:ascii="Arial" w:hAnsi="Arial" w:cs="Arial"/>
          <w:b/>
          <w:lang w:val="mn-MN"/>
        </w:rPr>
        <w:lastRenderedPageBreak/>
        <w:t>ХОЁРДУГААР БҮЛЭГ</w:t>
      </w:r>
    </w:p>
    <w:p w14:paraId="21902CF8" w14:textId="77777777" w:rsidR="00614BD9" w:rsidRPr="0092742B" w:rsidRDefault="00614BD9" w:rsidP="00614BD9">
      <w:pPr>
        <w:jc w:val="center"/>
        <w:rPr>
          <w:rFonts w:ascii="Arial" w:hAnsi="Arial" w:cs="Arial"/>
          <w:b/>
          <w:lang w:val="mn-MN"/>
        </w:rPr>
      </w:pPr>
      <w:r w:rsidRPr="0092742B">
        <w:rPr>
          <w:rFonts w:ascii="Arial" w:hAnsi="Arial" w:cs="Arial"/>
          <w:b/>
          <w:lang w:val="mn-MN"/>
        </w:rPr>
        <w:t>САНХҮҮГИЙН ХЭРЭГЛЭГЧИЙН ЭРХ, ҮҮРЭГ</w:t>
      </w:r>
    </w:p>
    <w:p w14:paraId="04EF6875" w14:textId="77777777" w:rsidR="00B57A30" w:rsidRPr="0092742B" w:rsidRDefault="00B57A30" w:rsidP="00614BD9">
      <w:pPr>
        <w:jc w:val="center"/>
        <w:rPr>
          <w:rFonts w:ascii="Arial" w:hAnsi="Arial" w:cs="Arial"/>
          <w:b/>
          <w:lang w:val="mn-MN"/>
        </w:rPr>
      </w:pPr>
    </w:p>
    <w:p w14:paraId="6A48E82F" w14:textId="7520F0BA" w:rsidR="00FC1E64" w:rsidRPr="0092742B" w:rsidRDefault="004F7645" w:rsidP="00826824">
      <w:pPr>
        <w:tabs>
          <w:tab w:val="left" w:pos="720"/>
        </w:tabs>
        <w:rPr>
          <w:rFonts w:ascii="Arial" w:hAnsi="Arial" w:cs="Arial"/>
          <w:b/>
          <w:bCs/>
          <w:lang w:val="mn-MN"/>
        </w:rPr>
      </w:pPr>
      <w:r w:rsidRPr="0092742B">
        <w:rPr>
          <w:rFonts w:ascii="Arial" w:hAnsi="Arial" w:cs="Arial"/>
          <w:lang w:val="mn-MN"/>
        </w:rPr>
        <w:tab/>
      </w:r>
      <w:r w:rsidR="00C510DF" w:rsidRPr="0092742B">
        <w:rPr>
          <w:rFonts w:ascii="Arial" w:hAnsi="Arial" w:cs="Arial"/>
          <w:b/>
          <w:bCs/>
          <w:lang w:val="mn-MN"/>
        </w:rPr>
        <w:t>6</w:t>
      </w:r>
      <w:r w:rsidR="00FC1E64" w:rsidRPr="0092742B">
        <w:rPr>
          <w:rFonts w:ascii="Arial" w:hAnsi="Arial" w:cs="Arial"/>
          <w:b/>
          <w:bCs/>
          <w:lang w:val="mn-MN"/>
        </w:rPr>
        <w:t xml:space="preserve"> дугаар зүйл.Санхүүгийн хэрэглэгчийн эрх</w:t>
      </w:r>
    </w:p>
    <w:p w14:paraId="56378D87" w14:textId="77777777" w:rsidR="009D49F2" w:rsidRPr="0092742B" w:rsidRDefault="009D49F2" w:rsidP="00FC1E64">
      <w:pPr>
        <w:rPr>
          <w:rFonts w:ascii="Arial" w:hAnsi="Arial" w:cs="Arial"/>
          <w:b/>
          <w:bCs/>
          <w:lang w:val="mn-MN"/>
        </w:rPr>
      </w:pPr>
    </w:p>
    <w:p w14:paraId="49F3C683" w14:textId="612FDBDA" w:rsidR="001112A3" w:rsidRPr="0092742B" w:rsidRDefault="004F7645" w:rsidP="00826824">
      <w:pPr>
        <w:tabs>
          <w:tab w:val="left" w:pos="720"/>
        </w:tabs>
        <w:jc w:val="both"/>
        <w:rPr>
          <w:rFonts w:ascii="Arial" w:hAnsi="Arial" w:cs="Arial"/>
          <w:lang w:val="mn-MN"/>
        </w:rPr>
      </w:pPr>
      <w:r w:rsidRPr="0092742B">
        <w:rPr>
          <w:rFonts w:ascii="Arial" w:hAnsi="Arial" w:cs="Arial"/>
          <w:lang w:val="mn-MN"/>
        </w:rPr>
        <w:tab/>
      </w:r>
      <w:r w:rsidR="00C510DF" w:rsidRPr="0092742B">
        <w:rPr>
          <w:rFonts w:ascii="Arial" w:hAnsi="Arial" w:cs="Arial"/>
          <w:lang w:val="mn-MN"/>
        </w:rPr>
        <w:t>6</w:t>
      </w:r>
      <w:r w:rsidR="00FC1E64" w:rsidRPr="0092742B">
        <w:rPr>
          <w:rFonts w:ascii="Arial" w:hAnsi="Arial" w:cs="Arial"/>
          <w:lang w:val="mn-MN"/>
        </w:rPr>
        <w:t>.1.Санхүүгийн хэрэглэгч нь бусад хууль тогтоомжид зааснаас гадна дараах эрхтэй:</w:t>
      </w:r>
    </w:p>
    <w:p w14:paraId="6AC087A6" w14:textId="77777777" w:rsidR="003B15C4" w:rsidRPr="0092742B" w:rsidRDefault="003B15C4" w:rsidP="00826824">
      <w:pPr>
        <w:tabs>
          <w:tab w:val="left" w:pos="720"/>
        </w:tabs>
        <w:jc w:val="both"/>
        <w:rPr>
          <w:rFonts w:ascii="Arial" w:hAnsi="Arial" w:cs="Arial"/>
          <w:lang w:val="mn-MN"/>
        </w:rPr>
      </w:pPr>
    </w:p>
    <w:p w14:paraId="4714F8A8" w14:textId="70920AFE" w:rsidR="00FC1E64" w:rsidRPr="0092742B" w:rsidRDefault="005B452E" w:rsidP="00502833">
      <w:pPr>
        <w:jc w:val="both"/>
        <w:rPr>
          <w:rFonts w:ascii="Arial" w:hAnsi="Arial" w:cs="Arial"/>
          <w:lang w:val="mn-MN"/>
        </w:rPr>
      </w:pPr>
      <w:r w:rsidRPr="0092742B">
        <w:rPr>
          <w:rFonts w:ascii="Arial" w:hAnsi="Arial" w:cs="Arial"/>
          <w:lang w:val="mn-MN"/>
        </w:rPr>
        <w:tab/>
      </w:r>
      <w:r w:rsidR="00622B7D" w:rsidRPr="0092742B">
        <w:rPr>
          <w:rFonts w:ascii="Arial" w:hAnsi="Arial" w:cs="Arial"/>
          <w:lang w:val="mn-MN"/>
        </w:rPr>
        <w:tab/>
      </w:r>
      <w:r w:rsidR="00C510DF" w:rsidRPr="0092742B">
        <w:rPr>
          <w:rFonts w:ascii="Arial" w:hAnsi="Arial" w:cs="Arial"/>
          <w:lang w:val="mn-MN"/>
        </w:rPr>
        <w:t>6</w:t>
      </w:r>
      <w:r w:rsidR="00FC1E64" w:rsidRPr="0092742B">
        <w:rPr>
          <w:rFonts w:ascii="Arial" w:hAnsi="Arial" w:cs="Arial"/>
          <w:lang w:val="mn-MN"/>
        </w:rPr>
        <w:t>.1.1.санхүүгийн үйлчилгээг өөрийн санхүүгийн боломж, хэрэгцээ, шаардлагад нийцүүлэн чөлөөтэй сонгох;</w:t>
      </w:r>
    </w:p>
    <w:p w14:paraId="44B096B6" w14:textId="77777777" w:rsidR="001112A3" w:rsidRPr="0092742B" w:rsidRDefault="001112A3" w:rsidP="00826824">
      <w:pPr>
        <w:ind w:firstLine="1440"/>
        <w:jc w:val="both"/>
        <w:rPr>
          <w:rFonts w:ascii="Arial" w:hAnsi="Arial" w:cs="Arial"/>
          <w:lang w:val="mn-MN"/>
        </w:rPr>
      </w:pPr>
    </w:p>
    <w:p w14:paraId="0A942E75" w14:textId="64B76017" w:rsidR="00FC1E64" w:rsidRPr="0092742B" w:rsidRDefault="00C510DF" w:rsidP="00826824">
      <w:pPr>
        <w:tabs>
          <w:tab w:val="left" w:pos="993"/>
        </w:tabs>
        <w:ind w:firstLine="1440"/>
        <w:jc w:val="both"/>
        <w:rPr>
          <w:rFonts w:ascii="Arial" w:hAnsi="Arial" w:cs="Arial"/>
          <w:lang w:val="mn-MN"/>
        </w:rPr>
      </w:pPr>
      <w:r w:rsidRPr="0092742B">
        <w:rPr>
          <w:rFonts w:ascii="Arial" w:hAnsi="Arial" w:cs="Arial"/>
          <w:lang w:val="mn-MN"/>
        </w:rPr>
        <w:t>6</w:t>
      </w:r>
      <w:r w:rsidR="00FC1E64" w:rsidRPr="0092742B">
        <w:rPr>
          <w:rFonts w:ascii="Arial" w:hAnsi="Arial" w:cs="Arial"/>
          <w:lang w:val="mn-MN"/>
        </w:rPr>
        <w:t xml:space="preserve">.1.2.санхүүгийн үйлчилгээний үнэ, нөхцөл, эрсдэлийн талаар ойлгомжтой, харьцуулж болохуйц мэдээллийг </w:t>
      </w:r>
      <w:r w:rsidR="00ED3D02" w:rsidRPr="0092742B">
        <w:rPr>
          <w:rFonts w:ascii="Arial" w:hAnsi="Arial" w:cs="Arial"/>
          <w:lang w:val="mn-MN"/>
        </w:rPr>
        <w:t xml:space="preserve">үнэ төлбөргүйгээр </w:t>
      </w:r>
      <w:r w:rsidR="00FC1E64" w:rsidRPr="0092742B">
        <w:rPr>
          <w:rFonts w:ascii="Arial" w:hAnsi="Arial" w:cs="Arial"/>
          <w:lang w:val="mn-MN"/>
        </w:rPr>
        <w:t>авах;</w:t>
      </w:r>
    </w:p>
    <w:p w14:paraId="449D75B9" w14:textId="77777777" w:rsidR="00914D09" w:rsidRPr="0092742B" w:rsidRDefault="00914D09" w:rsidP="00826824">
      <w:pPr>
        <w:tabs>
          <w:tab w:val="left" w:pos="993"/>
        </w:tabs>
        <w:ind w:firstLine="1440"/>
        <w:jc w:val="both"/>
        <w:rPr>
          <w:rFonts w:ascii="Arial" w:hAnsi="Arial" w:cs="Arial"/>
          <w:lang w:val="mn-MN"/>
        </w:rPr>
      </w:pPr>
    </w:p>
    <w:p w14:paraId="7C668345" w14:textId="310507B7" w:rsidR="00FE2EE7" w:rsidRPr="0092742B" w:rsidRDefault="00C510DF" w:rsidP="00826824">
      <w:pPr>
        <w:pStyle w:val="Default"/>
        <w:tabs>
          <w:tab w:val="left" w:pos="567"/>
        </w:tabs>
        <w:ind w:firstLine="1440"/>
        <w:jc w:val="both"/>
        <w:rPr>
          <w:lang w:val="mn-MN"/>
        </w:rPr>
      </w:pPr>
      <w:r w:rsidRPr="0092742B">
        <w:rPr>
          <w:rFonts w:ascii="Arial" w:hAnsi="Arial" w:cs="Arial"/>
          <w:lang w:val="mn-MN"/>
        </w:rPr>
        <w:t>6</w:t>
      </w:r>
      <w:r w:rsidR="00FC1E64" w:rsidRPr="0092742B">
        <w:rPr>
          <w:rFonts w:ascii="Arial" w:hAnsi="Arial" w:cs="Arial"/>
          <w:lang w:val="mn-MN"/>
        </w:rPr>
        <w:t>.1.3.</w:t>
      </w:r>
      <w:r w:rsidR="00FE2EE7" w:rsidRPr="0092742B">
        <w:rPr>
          <w:rFonts w:ascii="Arial" w:hAnsi="Arial" w:cs="Arial"/>
          <w:bCs/>
          <w:lang w:val="mn-MN"/>
        </w:rPr>
        <w:t>талуудын хооронд үүс</w:t>
      </w:r>
      <w:r w:rsidR="003B15C4" w:rsidRPr="0092742B">
        <w:rPr>
          <w:rFonts w:ascii="Arial" w:hAnsi="Arial" w:cs="Arial"/>
          <w:bCs/>
          <w:lang w:val="mn-MN"/>
        </w:rPr>
        <w:t>эж болох</w:t>
      </w:r>
      <w:r w:rsidR="00FE2EE7" w:rsidRPr="0092742B">
        <w:rPr>
          <w:rFonts w:ascii="Arial" w:hAnsi="Arial" w:cs="Arial"/>
          <w:bCs/>
          <w:lang w:val="mn-MN"/>
        </w:rPr>
        <w:t xml:space="preserve"> маргааныг</w:t>
      </w:r>
      <w:r w:rsidR="00954B23" w:rsidRPr="0092742B">
        <w:rPr>
          <w:rFonts w:ascii="Arial" w:hAnsi="Arial" w:cs="Arial"/>
          <w:bCs/>
          <w:lang w:val="mn-MN"/>
        </w:rPr>
        <w:t xml:space="preserve"> </w:t>
      </w:r>
      <w:r w:rsidR="00FE2EE7" w:rsidRPr="0092742B">
        <w:rPr>
          <w:rFonts w:ascii="Arial" w:hAnsi="Arial" w:cs="Arial"/>
          <w:bCs/>
          <w:lang w:val="mn-MN"/>
        </w:rPr>
        <w:t xml:space="preserve">шийдвэрлэх </w:t>
      </w:r>
      <w:r w:rsidR="00954B23" w:rsidRPr="0092742B">
        <w:rPr>
          <w:rFonts w:ascii="Arial" w:hAnsi="Arial" w:cs="Arial"/>
          <w:bCs/>
          <w:lang w:val="mn-MN"/>
        </w:rPr>
        <w:t xml:space="preserve">хувилбарын </w:t>
      </w:r>
      <w:r w:rsidR="00FE2EE7" w:rsidRPr="0092742B">
        <w:rPr>
          <w:rFonts w:ascii="Arial" w:hAnsi="Arial" w:cs="Arial"/>
          <w:bCs/>
          <w:lang w:val="mn-MN"/>
        </w:rPr>
        <w:t>тухай санал</w:t>
      </w:r>
      <w:r w:rsidR="00BC0D3C" w:rsidRPr="0092742B">
        <w:rPr>
          <w:rFonts w:ascii="Arial" w:hAnsi="Arial" w:cs="Arial"/>
          <w:bCs/>
          <w:lang w:val="mn-MN"/>
        </w:rPr>
        <w:t>аа</w:t>
      </w:r>
      <w:r w:rsidR="007F079D" w:rsidRPr="0092742B">
        <w:rPr>
          <w:rFonts w:ascii="Arial" w:hAnsi="Arial" w:cs="Arial"/>
          <w:bCs/>
          <w:lang w:val="mn-MN"/>
        </w:rPr>
        <w:t xml:space="preserve"> гэрээнд тусгахыг шаардах</w:t>
      </w:r>
      <w:r w:rsidR="007F079D" w:rsidRPr="0092742B">
        <w:rPr>
          <w:rFonts w:ascii="Arial" w:hAnsi="Arial" w:cs="Arial"/>
          <w:lang w:val="mn-MN"/>
        </w:rPr>
        <w:t>;</w:t>
      </w:r>
    </w:p>
    <w:p w14:paraId="3A880657" w14:textId="2FD51C45" w:rsidR="00284A69" w:rsidRPr="0092742B" w:rsidRDefault="00284A69" w:rsidP="00826824">
      <w:pPr>
        <w:tabs>
          <w:tab w:val="left" w:pos="993"/>
        </w:tabs>
        <w:ind w:firstLine="1440"/>
        <w:jc w:val="both"/>
        <w:rPr>
          <w:rFonts w:ascii="Arial" w:hAnsi="Arial" w:cs="Arial"/>
          <w:lang w:val="mn-MN"/>
        </w:rPr>
      </w:pPr>
    </w:p>
    <w:p w14:paraId="34B35CA1" w14:textId="3669C33A" w:rsidR="00FE2EE7" w:rsidRPr="0092742B" w:rsidRDefault="00C510DF" w:rsidP="00826824">
      <w:pPr>
        <w:tabs>
          <w:tab w:val="left" w:pos="993"/>
        </w:tabs>
        <w:ind w:firstLine="1440"/>
        <w:jc w:val="both"/>
        <w:rPr>
          <w:rFonts w:ascii="Arial" w:hAnsi="Arial" w:cs="Arial"/>
          <w:lang w:val="mn-MN"/>
        </w:rPr>
      </w:pPr>
      <w:r w:rsidRPr="0092742B">
        <w:rPr>
          <w:rFonts w:ascii="Arial" w:hAnsi="Arial" w:cs="Arial"/>
          <w:lang w:val="mn-MN"/>
        </w:rPr>
        <w:t>6</w:t>
      </w:r>
      <w:r w:rsidR="00FC1E64" w:rsidRPr="0092742B">
        <w:rPr>
          <w:rFonts w:ascii="Arial" w:hAnsi="Arial" w:cs="Arial"/>
          <w:lang w:val="mn-MN"/>
        </w:rPr>
        <w:t>.1.</w:t>
      </w:r>
      <w:r w:rsidR="003C7700" w:rsidRPr="0092742B">
        <w:rPr>
          <w:rFonts w:ascii="Arial" w:hAnsi="Arial" w:cs="Arial"/>
          <w:lang w:val="mn-MN"/>
        </w:rPr>
        <w:t>4</w:t>
      </w:r>
      <w:r w:rsidR="00FC1E64" w:rsidRPr="0092742B">
        <w:rPr>
          <w:rFonts w:ascii="Arial" w:hAnsi="Arial" w:cs="Arial"/>
          <w:lang w:val="mn-MN"/>
        </w:rPr>
        <w:t>.</w:t>
      </w:r>
      <w:r w:rsidR="00FE2EE7" w:rsidRPr="0092742B">
        <w:rPr>
          <w:rFonts w:ascii="Arial" w:hAnsi="Arial" w:cs="Arial"/>
          <w:lang w:val="mn-MN"/>
        </w:rPr>
        <w:t>хууль ёсны эрх, ашиг сонирхол нь зөрчигдсөн гэж үзвэл санхүүгийн үйлчилгээ үзүүлэгч</w:t>
      </w:r>
      <w:r w:rsidR="004F7DEE" w:rsidRPr="0092742B">
        <w:rPr>
          <w:rFonts w:ascii="Arial" w:hAnsi="Arial" w:cs="Arial"/>
          <w:lang w:val="mn-MN"/>
        </w:rPr>
        <w:t xml:space="preserve">, </w:t>
      </w:r>
      <w:r w:rsidR="00481AF8" w:rsidRPr="0092742B">
        <w:rPr>
          <w:rFonts w:ascii="Arial" w:hAnsi="Arial" w:cs="Arial"/>
          <w:lang w:val="mn-MN"/>
        </w:rPr>
        <w:t xml:space="preserve">хуульд заасан маргаан шийдвэрлэх </w:t>
      </w:r>
      <w:r w:rsidR="004F7DEE" w:rsidRPr="0092742B">
        <w:rPr>
          <w:rFonts w:ascii="Arial" w:hAnsi="Arial" w:cs="Arial"/>
          <w:lang w:val="mn-MN"/>
        </w:rPr>
        <w:t>эрх бүхий байгууллагад</w:t>
      </w:r>
      <w:r w:rsidR="00FE2EE7" w:rsidRPr="0092742B">
        <w:rPr>
          <w:rFonts w:ascii="Arial" w:hAnsi="Arial" w:cs="Arial"/>
          <w:lang w:val="mn-MN"/>
        </w:rPr>
        <w:t xml:space="preserve"> хандан гомдол, маргаанаа шийдвэрлүүлэх;</w:t>
      </w:r>
    </w:p>
    <w:p w14:paraId="15E883E6" w14:textId="77777777" w:rsidR="00FE2EE7" w:rsidRPr="0092742B" w:rsidRDefault="00FE2EE7" w:rsidP="00826824">
      <w:pPr>
        <w:tabs>
          <w:tab w:val="left" w:pos="993"/>
        </w:tabs>
        <w:ind w:firstLine="1440"/>
        <w:jc w:val="both"/>
        <w:rPr>
          <w:rFonts w:ascii="Arial" w:hAnsi="Arial" w:cs="Arial"/>
          <w:lang w:val="mn-MN"/>
        </w:rPr>
      </w:pPr>
    </w:p>
    <w:p w14:paraId="0402036A" w14:textId="2E46535A" w:rsidR="005E4BC1" w:rsidRPr="0092742B" w:rsidRDefault="00C510DF" w:rsidP="007358F1">
      <w:pPr>
        <w:tabs>
          <w:tab w:val="left" w:pos="993"/>
        </w:tabs>
        <w:ind w:firstLine="1440"/>
        <w:jc w:val="both"/>
        <w:rPr>
          <w:rFonts w:ascii="Arial" w:hAnsi="Arial" w:cs="Arial"/>
          <w:bCs/>
          <w:lang w:val="mn-MN"/>
        </w:rPr>
      </w:pPr>
      <w:r w:rsidRPr="0092742B">
        <w:rPr>
          <w:rFonts w:ascii="Arial" w:hAnsi="Arial" w:cs="Arial"/>
          <w:lang w:val="mn-MN"/>
        </w:rPr>
        <w:t>6</w:t>
      </w:r>
      <w:r w:rsidR="00FE2EE7" w:rsidRPr="0092742B">
        <w:rPr>
          <w:rFonts w:ascii="Arial" w:hAnsi="Arial" w:cs="Arial"/>
          <w:lang w:val="mn-MN"/>
        </w:rPr>
        <w:t>.1.5.</w:t>
      </w:r>
      <w:r w:rsidR="00FC1E64" w:rsidRPr="0092742B">
        <w:rPr>
          <w:rFonts w:ascii="Arial" w:hAnsi="Arial" w:cs="Arial"/>
          <w:bCs/>
          <w:lang w:val="mn-MN"/>
        </w:rPr>
        <w:t>зээлийн</w:t>
      </w:r>
      <w:r w:rsidR="00A27102" w:rsidRPr="0092742B">
        <w:rPr>
          <w:rFonts w:ascii="Arial" w:hAnsi="Arial" w:cs="Arial"/>
          <w:bCs/>
          <w:lang w:val="mn-MN"/>
        </w:rPr>
        <w:t xml:space="preserve"> </w:t>
      </w:r>
      <w:r w:rsidR="00FC1E64" w:rsidRPr="0092742B">
        <w:rPr>
          <w:rFonts w:ascii="Arial" w:hAnsi="Arial" w:cs="Arial"/>
          <w:bCs/>
          <w:lang w:val="mn-MN"/>
        </w:rPr>
        <w:t xml:space="preserve">төлбөрийг </w:t>
      </w:r>
      <w:r w:rsidR="005E4BC1" w:rsidRPr="0092742B">
        <w:rPr>
          <w:rFonts w:ascii="Arial" w:hAnsi="Arial" w:cs="Arial"/>
          <w:bCs/>
          <w:lang w:val="mn-MN"/>
        </w:rPr>
        <w:t xml:space="preserve">зээлийн гэрээгээр тохиролцсон хугацаанаас өмнө </w:t>
      </w:r>
      <w:r w:rsidR="007358F1" w:rsidRPr="0092742B">
        <w:rPr>
          <w:rFonts w:ascii="Arial" w:hAnsi="Arial" w:cs="Arial"/>
          <w:bCs/>
          <w:lang w:val="mn-MN"/>
        </w:rPr>
        <w:t>нэмэлт</w:t>
      </w:r>
      <w:r w:rsidR="007100D7" w:rsidRPr="0092742B">
        <w:rPr>
          <w:rFonts w:ascii="Arial" w:hAnsi="Arial" w:cs="Arial"/>
          <w:bCs/>
          <w:lang w:val="mn-MN"/>
        </w:rPr>
        <w:t xml:space="preserve"> </w:t>
      </w:r>
      <w:r w:rsidR="007358F1" w:rsidRPr="0092742B">
        <w:rPr>
          <w:rFonts w:ascii="Arial" w:hAnsi="Arial" w:cs="Arial"/>
          <w:bCs/>
          <w:lang w:val="mn-MN"/>
        </w:rPr>
        <w:t xml:space="preserve">торгууль, нэмэлт хураамж, шимтгэл, төлбөргүйгээр  </w:t>
      </w:r>
      <w:r w:rsidR="005E4BC1" w:rsidRPr="0092742B">
        <w:rPr>
          <w:rFonts w:ascii="Arial" w:hAnsi="Arial" w:cs="Arial"/>
          <w:bCs/>
          <w:lang w:val="mn-MN"/>
        </w:rPr>
        <w:t>бүхэлд нь болон хэсэгчлэн</w:t>
      </w:r>
      <w:r w:rsidR="007358F1" w:rsidRPr="0092742B">
        <w:rPr>
          <w:rFonts w:ascii="Arial" w:hAnsi="Arial" w:cs="Arial"/>
          <w:bCs/>
          <w:lang w:val="mn-MN"/>
        </w:rPr>
        <w:t xml:space="preserve"> төлөх</w:t>
      </w:r>
      <w:r w:rsidR="00447856" w:rsidRPr="0092742B">
        <w:rPr>
          <w:rFonts w:ascii="Arial" w:hAnsi="Arial" w:cs="Arial"/>
          <w:bCs/>
          <w:lang w:val="mn-MN"/>
        </w:rPr>
        <w:t>;</w:t>
      </w:r>
    </w:p>
    <w:p w14:paraId="0A2E4B5C" w14:textId="77777777" w:rsidR="00447856" w:rsidRPr="0092742B" w:rsidRDefault="00447856" w:rsidP="007358F1">
      <w:pPr>
        <w:tabs>
          <w:tab w:val="left" w:pos="993"/>
        </w:tabs>
        <w:ind w:firstLine="1440"/>
        <w:jc w:val="both"/>
        <w:rPr>
          <w:rFonts w:ascii="Arial" w:hAnsi="Arial" w:cs="Arial"/>
          <w:bCs/>
          <w:lang w:val="mn-MN"/>
        </w:rPr>
      </w:pPr>
    </w:p>
    <w:p w14:paraId="0433099E" w14:textId="74FBB41C" w:rsidR="00447856" w:rsidRPr="0092742B" w:rsidRDefault="00447856" w:rsidP="007358F1">
      <w:pPr>
        <w:tabs>
          <w:tab w:val="left" w:pos="993"/>
        </w:tabs>
        <w:ind w:firstLine="1440"/>
        <w:jc w:val="both"/>
        <w:rPr>
          <w:rFonts w:ascii="Arial" w:hAnsi="Arial" w:cs="Arial"/>
          <w:bCs/>
          <w:lang w:val="mn-MN"/>
        </w:rPr>
      </w:pPr>
      <w:r w:rsidRPr="0092742B">
        <w:rPr>
          <w:rFonts w:ascii="Arial" w:hAnsi="Arial" w:cs="Arial"/>
          <w:bCs/>
          <w:lang w:val="mn-MN"/>
        </w:rPr>
        <w:t xml:space="preserve">6.1.6.санхүүгийн үйлчилгээ авснаас хойш ажлын 3 хоногийн дотор торгууль, хураамж, шимтгэл, төлбөргүйгээр буцаах, гэрээг цуцлах. </w:t>
      </w:r>
    </w:p>
    <w:p w14:paraId="66B5E515" w14:textId="6EF0A543" w:rsidR="000210DF" w:rsidRPr="0092742B" w:rsidRDefault="000210DF" w:rsidP="007358F1">
      <w:pPr>
        <w:tabs>
          <w:tab w:val="left" w:pos="993"/>
        </w:tabs>
        <w:ind w:firstLine="1440"/>
        <w:jc w:val="both"/>
        <w:rPr>
          <w:rFonts w:ascii="Arial" w:hAnsi="Arial" w:cs="Arial"/>
          <w:lang w:val="mn-MN"/>
        </w:rPr>
      </w:pPr>
    </w:p>
    <w:p w14:paraId="3DA9163E" w14:textId="4682F8D4" w:rsidR="00FC1E64" w:rsidRPr="0092742B" w:rsidRDefault="004F7645" w:rsidP="00826824">
      <w:pPr>
        <w:tabs>
          <w:tab w:val="left" w:pos="720"/>
        </w:tabs>
        <w:jc w:val="both"/>
        <w:rPr>
          <w:rFonts w:ascii="Arial" w:hAnsi="Arial" w:cs="Arial"/>
          <w:b/>
          <w:lang w:val="mn-MN"/>
        </w:rPr>
      </w:pPr>
      <w:r w:rsidRPr="0092742B">
        <w:rPr>
          <w:rFonts w:ascii="Arial" w:hAnsi="Arial" w:cs="Arial"/>
          <w:lang w:val="mn-MN"/>
        </w:rPr>
        <w:tab/>
      </w:r>
      <w:r w:rsidR="00C510DF" w:rsidRPr="0092742B">
        <w:rPr>
          <w:rFonts w:ascii="Arial" w:hAnsi="Arial" w:cs="Arial"/>
          <w:b/>
          <w:lang w:val="mn-MN"/>
        </w:rPr>
        <w:t>7</w:t>
      </w:r>
      <w:r w:rsidR="00FC1E64" w:rsidRPr="0092742B">
        <w:rPr>
          <w:rFonts w:ascii="Arial" w:hAnsi="Arial" w:cs="Arial"/>
          <w:b/>
          <w:lang w:val="mn-MN"/>
        </w:rPr>
        <w:t xml:space="preserve"> дугаар зүйл.Санхүүгийн хэрэглэгчийн үүрэг </w:t>
      </w:r>
    </w:p>
    <w:p w14:paraId="47D633C4" w14:textId="77777777" w:rsidR="009D49F2" w:rsidRPr="0092742B" w:rsidRDefault="009D49F2" w:rsidP="00FC1E64">
      <w:pPr>
        <w:jc w:val="both"/>
        <w:rPr>
          <w:rFonts w:ascii="Arial" w:hAnsi="Arial" w:cs="Arial"/>
          <w:b/>
          <w:lang w:val="mn-MN"/>
        </w:rPr>
      </w:pPr>
    </w:p>
    <w:p w14:paraId="1AC72E47" w14:textId="5509434A" w:rsidR="00FC1E64" w:rsidRPr="0092742B" w:rsidRDefault="00FC1E64" w:rsidP="00826824">
      <w:pPr>
        <w:tabs>
          <w:tab w:val="left" w:pos="720"/>
        </w:tabs>
        <w:jc w:val="both"/>
        <w:rPr>
          <w:rFonts w:ascii="Arial" w:hAnsi="Arial" w:cs="Arial"/>
          <w:lang w:val="mn-MN"/>
        </w:rPr>
      </w:pPr>
      <w:r w:rsidRPr="0092742B">
        <w:rPr>
          <w:rFonts w:ascii="Arial" w:hAnsi="Arial" w:cs="Arial"/>
          <w:lang w:val="mn-MN"/>
        </w:rPr>
        <w:tab/>
      </w:r>
      <w:r w:rsidR="00C510DF" w:rsidRPr="0092742B">
        <w:rPr>
          <w:rFonts w:ascii="Arial" w:hAnsi="Arial" w:cs="Arial"/>
          <w:lang w:val="mn-MN"/>
        </w:rPr>
        <w:t>7</w:t>
      </w:r>
      <w:r w:rsidRPr="0092742B">
        <w:rPr>
          <w:rFonts w:ascii="Arial" w:hAnsi="Arial" w:cs="Arial"/>
          <w:lang w:val="mn-MN"/>
        </w:rPr>
        <w:t>.1.Санхүүгийн хэрэглэгч нь бусад хууль тогтоомжид зааснаас гадна дараах үүргийг хүлээнэ:</w:t>
      </w:r>
    </w:p>
    <w:p w14:paraId="35393D8E" w14:textId="77777777" w:rsidR="009D49F2" w:rsidRPr="0092742B" w:rsidRDefault="009D49F2" w:rsidP="00FC1E64">
      <w:pPr>
        <w:jc w:val="both"/>
        <w:rPr>
          <w:rFonts w:ascii="Arial" w:hAnsi="Arial" w:cs="Arial"/>
          <w:lang w:val="mn-MN"/>
        </w:rPr>
      </w:pPr>
    </w:p>
    <w:p w14:paraId="52ABF582" w14:textId="16387DF6" w:rsidR="00FC1E64" w:rsidRPr="0092742B" w:rsidRDefault="00C510DF" w:rsidP="00826824">
      <w:pPr>
        <w:ind w:firstLine="1440"/>
        <w:jc w:val="both"/>
        <w:rPr>
          <w:rFonts w:ascii="Arial" w:hAnsi="Arial" w:cs="Arial"/>
          <w:lang w:val="mn-MN" w:eastAsia="ko-KR"/>
        </w:rPr>
      </w:pPr>
      <w:r w:rsidRPr="0092742B">
        <w:rPr>
          <w:rFonts w:ascii="Arial" w:hAnsi="Arial" w:cs="Arial"/>
          <w:lang w:val="mn-MN"/>
        </w:rPr>
        <w:t>7</w:t>
      </w:r>
      <w:r w:rsidR="00FC1E64" w:rsidRPr="0092742B">
        <w:rPr>
          <w:rFonts w:ascii="Arial" w:hAnsi="Arial" w:cs="Arial"/>
          <w:lang w:val="mn-MN"/>
        </w:rPr>
        <w:t>.1.1.</w:t>
      </w:r>
      <w:r w:rsidR="00B20C01" w:rsidRPr="0092742B">
        <w:rPr>
          <w:rFonts w:ascii="Arial" w:hAnsi="Arial" w:cs="Arial"/>
          <w:lang w:val="mn-MN"/>
        </w:rPr>
        <w:t>с</w:t>
      </w:r>
      <w:r w:rsidR="00FC1E64" w:rsidRPr="0092742B">
        <w:rPr>
          <w:rFonts w:ascii="Arial" w:hAnsi="Arial" w:cs="Arial"/>
          <w:lang w:val="mn-MN"/>
        </w:rPr>
        <w:t xml:space="preserve">анхүүгийн үйлчилгээ үзүүлэгчээс санхүүгийн үйлчилгээ үзүүлэхтэй холбогдуулан </w:t>
      </w:r>
      <w:r w:rsidR="00914D09" w:rsidRPr="0092742B">
        <w:rPr>
          <w:rFonts w:ascii="Arial" w:hAnsi="Arial" w:cs="Arial"/>
          <w:lang w:val="mn-MN"/>
        </w:rPr>
        <w:t>хуульд заасны дагуу шаардсан</w:t>
      </w:r>
      <w:r w:rsidR="00FC1E64" w:rsidRPr="0092742B">
        <w:rPr>
          <w:rFonts w:ascii="Arial" w:hAnsi="Arial" w:cs="Arial"/>
          <w:lang w:val="mn-MN"/>
        </w:rPr>
        <w:t xml:space="preserve"> мэдээллийг үнэн зөвөөр мэдээлэх</w:t>
      </w:r>
      <w:r w:rsidR="00914D09" w:rsidRPr="0092742B">
        <w:rPr>
          <w:rFonts w:ascii="Arial" w:hAnsi="Arial" w:cs="Arial"/>
          <w:lang w:val="mn-MN" w:eastAsia="ko-KR"/>
        </w:rPr>
        <w:t>;</w:t>
      </w:r>
    </w:p>
    <w:p w14:paraId="10450BFB" w14:textId="43E945D8" w:rsidR="00003C50" w:rsidRPr="0092742B" w:rsidRDefault="00003C50" w:rsidP="00826824">
      <w:pPr>
        <w:ind w:firstLine="1440"/>
        <w:jc w:val="both"/>
        <w:rPr>
          <w:rFonts w:ascii="Arial" w:hAnsi="Arial" w:cs="Arial"/>
          <w:lang w:val="mn-MN" w:eastAsia="ko-KR"/>
        </w:rPr>
      </w:pPr>
    </w:p>
    <w:p w14:paraId="67294902" w14:textId="29B37A95" w:rsidR="00003C50" w:rsidRPr="0092742B" w:rsidRDefault="00003C50" w:rsidP="00826824">
      <w:pPr>
        <w:ind w:firstLine="1440"/>
        <w:jc w:val="both"/>
        <w:rPr>
          <w:rFonts w:ascii="Arial" w:hAnsi="Arial" w:cs="Arial"/>
          <w:lang w:val="mn-MN" w:eastAsia="ko-KR"/>
        </w:rPr>
      </w:pPr>
      <w:r w:rsidRPr="0092742B">
        <w:rPr>
          <w:rFonts w:ascii="Arial" w:hAnsi="Arial" w:cs="Arial"/>
          <w:lang w:val="mn-MN" w:eastAsia="ko-KR"/>
        </w:rPr>
        <w:t>7.1.2</w:t>
      </w:r>
      <w:r w:rsidR="00671D43" w:rsidRPr="0092742B">
        <w:rPr>
          <w:rFonts w:ascii="Arial" w:hAnsi="Arial" w:cs="Arial"/>
          <w:lang w:val="mn-MN" w:eastAsia="ko-KR"/>
        </w:rPr>
        <w:t xml:space="preserve">.энэ хуулийн 7.1.1-д заасан мэдээлэлд өөрчлөлт орсон нь </w:t>
      </w:r>
      <w:r w:rsidRPr="0092742B">
        <w:rPr>
          <w:rFonts w:ascii="Arial" w:hAnsi="Arial" w:cs="Arial"/>
          <w:lang w:val="mn-MN" w:eastAsia="ko-KR"/>
        </w:rPr>
        <w:t>санхүүгийн үйлчилгээ үзүүлэгчтэй байгуулсан гэрээнд үр дагавар үүсгэхээр бол тухайн мэдээллийг тухай бүр шинэчлэн санхүүгийн үйлчилгээ үзүүлэгчид гаргаж өгөх</w:t>
      </w:r>
      <w:r w:rsidR="00671D43" w:rsidRPr="0092742B">
        <w:rPr>
          <w:rFonts w:ascii="Arial" w:hAnsi="Arial" w:cs="Arial"/>
          <w:lang w:val="mn-MN" w:eastAsia="ko-KR"/>
        </w:rPr>
        <w:t>;</w:t>
      </w:r>
    </w:p>
    <w:p w14:paraId="60BF32B3" w14:textId="77777777" w:rsidR="00914D09" w:rsidRPr="0092742B" w:rsidRDefault="00914D09" w:rsidP="00826824">
      <w:pPr>
        <w:ind w:firstLine="1440"/>
        <w:jc w:val="both"/>
        <w:rPr>
          <w:rFonts w:ascii="Arial" w:hAnsi="Arial" w:cs="Arial"/>
          <w:lang w:val="mn-MN" w:eastAsia="ko-KR"/>
        </w:rPr>
      </w:pPr>
    </w:p>
    <w:p w14:paraId="342C9D0F" w14:textId="4C38BB60" w:rsidR="00755796" w:rsidRPr="0092742B" w:rsidRDefault="00C510DF">
      <w:pPr>
        <w:pStyle w:val="ListParagraph"/>
        <w:tabs>
          <w:tab w:val="left" w:pos="1134"/>
        </w:tabs>
        <w:spacing w:after="160" w:line="240" w:lineRule="auto"/>
        <w:ind w:left="0" w:firstLine="1440"/>
        <w:jc w:val="both"/>
        <w:rPr>
          <w:rFonts w:ascii="Arial" w:hAnsi="Arial" w:cs="Arial"/>
          <w:sz w:val="24"/>
          <w:szCs w:val="24"/>
          <w:lang w:val="mn-MN"/>
        </w:rPr>
      </w:pPr>
      <w:r w:rsidRPr="0092742B">
        <w:rPr>
          <w:rFonts w:ascii="Arial" w:hAnsi="Arial" w:cs="Arial"/>
          <w:sz w:val="24"/>
          <w:szCs w:val="24"/>
          <w:lang w:val="mn-MN"/>
        </w:rPr>
        <w:t>7</w:t>
      </w:r>
      <w:r w:rsidR="00BD4075" w:rsidRPr="0092742B">
        <w:rPr>
          <w:rFonts w:ascii="Arial" w:hAnsi="Arial" w:cs="Arial"/>
          <w:sz w:val="24"/>
          <w:szCs w:val="24"/>
          <w:lang w:val="mn-MN"/>
        </w:rPr>
        <w:t>.1.</w:t>
      </w:r>
      <w:r w:rsidR="00671D43" w:rsidRPr="0092742B">
        <w:rPr>
          <w:rFonts w:ascii="Arial" w:hAnsi="Arial" w:cs="Arial"/>
          <w:sz w:val="24"/>
          <w:szCs w:val="24"/>
          <w:lang w:val="mn-MN"/>
        </w:rPr>
        <w:t>3</w:t>
      </w:r>
      <w:r w:rsidR="00BD4075" w:rsidRPr="0092742B">
        <w:rPr>
          <w:rFonts w:ascii="Arial" w:hAnsi="Arial" w:cs="Arial"/>
          <w:sz w:val="24"/>
          <w:szCs w:val="24"/>
          <w:lang w:val="mn-MN"/>
        </w:rPr>
        <w:t>.</w:t>
      </w:r>
      <w:r w:rsidR="00481AF8" w:rsidRPr="0092742B">
        <w:rPr>
          <w:rFonts w:ascii="Arial" w:hAnsi="Arial" w:cs="Arial"/>
          <w:sz w:val="24"/>
          <w:szCs w:val="24"/>
          <w:lang w:val="mn-MN"/>
        </w:rPr>
        <w:t xml:space="preserve">хуульд заасан маргаан шийдвэрлэх </w:t>
      </w:r>
      <w:r w:rsidR="00D02235" w:rsidRPr="0092742B">
        <w:rPr>
          <w:rFonts w:ascii="Arial" w:hAnsi="Arial" w:cs="Arial"/>
          <w:sz w:val="24"/>
          <w:szCs w:val="24"/>
          <w:lang w:val="mn-MN"/>
        </w:rPr>
        <w:t xml:space="preserve">эрх бүхий байгууллагад </w:t>
      </w:r>
      <w:r w:rsidR="00BD4075" w:rsidRPr="0092742B">
        <w:rPr>
          <w:rFonts w:ascii="Arial" w:hAnsi="Arial" w:cs="Arial"/>
          <w:sz w:val="24"/>
          <w:szCs w:val="24"/>
          <w:lang w:val="mn-MN"/>
        </w:rPr>
        <w:t>гомдол гаргасан өдрөөс эхлэн маргаан шийдвэрлэх хүртэлх хугацаанд санхүүгийн үйлчилгээ үзүүлэгчээс хохирол барагдуулахыг шаардахгүй байх</w:t>
      </w:r>
      <w:r w:rsidR="007F5FB2" w:rsidRPr="0092742B">
        <w:rPr>
          <w:rFonts w:ascii="Arial" w:hAnsi="Arial" w:cs="Arial"/>
          <w:sz w:val="24"/>
          <w:szCs w:val="24"/>
          <w:lang w:val="mn-MN"/>
        </w:rPr>
        <w:t>.</w:t>
      </w:r>
    </w:p>
    <w:p w14:paraId="51D5F041" w14:textId="77777777" w:rsidR="00755796" w:rsidRPr="0092742B" w:rsidRDefault="00755796">
      <w:pPr>
        <w:pStyle w:val="ListParagraph"/>
        <w:tabs>
          <w:tab w:val="left" w:pos="1134"/>
        </w:tabs>
        <w:spacing w:after="160" w:line="240" w:lineRule="auto"/>
        <w:ind w:left="0" w:firstLine="1440"/>
        <w:jc w:val="both"/>
        <w:rPr>
          <w:rFonts w:ascii="Arial" w:hAnsi="Arial" w:cs="Arial"/>
          <w:sz w:val="24"/>
          <w:szCs w:val="24"/>
          <w:lang w:val="mn-MN"/>
        </w:rPr>
      </w:pPr>
      <w:r w:rsidRPr="0092742B">
        <w:rPr>
          <w:rFonts w:ascii="Arial" w:hAnsi="Arial" w:cs="Arial"/>
          <w:sz w:val="24"/>
          <w:szCs w:val="24"/>
          <w:lang w:val="mn-MN"/>
        </w:rPr>
        <w:t xml:space="preserve"> </w:t>
      </w:r>
    </w:p>
    <w:p w14:paraId="6BC4746D" w14:textId="77777777" w:rsidR="007E763A" w:rsidRPr="0092742B" w:rsidRDefault="007E763A" w:rsidP="00614BD9">
      <w:pPr>
        <w:jc w:val="center"/>
        <w:rPr>
          <w:rFonts w:ascii="Arial" w:hAnsi="Arial" w:cs="Arial"/>
          <w:b/>
          <w:lang w:val="mn-MN"/>
        </w:rPr>
      </w:pPr>
    </w:p>
    <w:p w14:paraId="618962A3" w14:textId="0B9199C3" w:rsidR="00614BD9" w:rsidRPr="0092742B" w:rsidRDefault="00614BD9" w:rsidP="00614BD9">
      <w:pPr>
        <w:jc w:val="center"/>
        <w:rPr>
          <w:rFonts w:ascii="Arial" w:hAnsi="Arial" w:cs="Arial"/>
          <w:b/>
          <w:lang w:val="mn-MN"/>
        </w:rPr>
      </w:pPr>
      <w:r w:rsidRPr="0092742B">
        <w:rPr>
          <w:rFonts w:ascii="Arial" w:hAnsi="Arial" w:cs="Arial"/>
          <w:b/>
          <w:lang w:val="mn-MN"/>
        </w:rPr>
        <w:t>ГУРАВДУГААР БҮЛЭГ</w:t>
      </w:r>
    </w:p>
    <w:p w14:paraId="6E99E4CC" w14:textId="77777777" w:rsidR="00614BD9" w:rsidRPr="0092742B" w:rsidRDefault="00614BD9" w:rsidP="00614BD9">
      <w:pPr>
        <w:jc w:val="center"/>
        <w:rPr>
          <w:rFonts w:ascii="Arial" w:hAnsi="Arial" w:cs="Arial"/>
          <w:b/>
          <w:lang w:val="mn-MN"/>
        </w:rPr>
      </w:pPr>
      <w:r w:rsidRPr="0092742B">
        <w:rPr>
          <w:rFonts w:ascii="Arial" w:hAnsi="Arial" w:cs="Arial"/>
          <w:b/>
          <w:lang w:val="mn-MN"/>
        </w:rPr>
        <w:lastRenderedPageBreak/>
        <w:t xml:space="preserve">САНХҮҮГИЙН ҮЙЛЧИЛГЭЭ ҮЗҮҮЛЭГЧИЙН ҮҮРЭГ </w:t>
      </w:r>
    </w:p>
    <w:p w14:paraId="20EB614B" w14:textId="77777777" w:rsidR="00614BD9" w:rsidRPr="0092742B" w:rsidRDefault="00614BD9" w:rsidP="00614BD9">
      <w:pPr>
        <w:jc w:val="center"/>
        <w:rPr>
          <w:rFonts w:ascii="Arial" w:hAnsi="Arial" w:cs="Arial"/>
          <w:b/>
          <w:lang w:val="mn-MN"/>
        </w:rPr>
      </w:pPr>
      <w:r w:rsidRPr="0092742B">
        <w:rPr>
          <w:rFonts w:ascii="Arial" w:hAnsi="Arial" w:cs="Arial"/>
          <w:b/>
          <w:lang w:val="mn-MN"/>
        </w:rPr>
        <w:t>БА ХОРИГЛОХ ЗҮЙЛ</w:t>
      </w:r>
    </w:p>
    <w:p w14:paraId="01004567" w14:textId="77777777" w:rsidR="00614BD9" w:rsidRPr="0092742B" w:rsidRDefault="00614BD9" w:rsidP="00614BD9">
      <w:pPr>
        <w:jc w:val="center"/>
        <w:rPr>
          <w:rFonts w:ascii="Arial" w:hAnsi="Arial" w:cs="Arial"/>
          <w:lang w:val="mn-MN"/>
        </w:rPr>
      </w:pPr>
    </w:p>
    <w:p w14:paraId="4969B631" w14:textId="2990A83F" w:rsidR="009D49F2" w:rsidRPr="0092742B" w:rsidRDefault="004F7645" w:rsidP="004F7645">
      <w:pPr>
        <w:rPr>
          <w:rFonts w:ascii="Arial" w:hAnsi="Arial" w:cs="Arial"/>
          <w:b/>
          <w:lang w:val="mn-MN"/>
        </w:rPr>
      </w:pPr>
      <w:r w:rsidRPr="0092742B">
        <w:rPr>
          <w:rFonts w:ascii="Arial" w:hAnsi="Arial" w:cs="Arial"/>
          <w:b/>
          <w:lang w:val="mn-MN"/>
        </w:rPr>
        <w:tab/>
      </w:r>
      <w:r w:rsidR="00793489" w:rsidRPr="0092742B">
        <w:rPr>
          <w:rFonts w:ascii="Arial" w:hAnsi="Arial" w:cs="Arial"/>
          <w:b/>
          <w:lang w:val="mn-MN"/>
        </w:rPr>
        <w:t>8</w:t>
      </w:r>
      <w:r w:rsidR="006D35C6" w:rsidRPr="0092742B">
        <w:rPr>
          <w:rFonts w:ascii="Arial" w:hAnsi="Arial" w:cs="Arial"/>
          <w:b/>
          <w:lang w:val="mn-MN"/>
        </w:rPr>
        <w:t xml:space="preserve"> дугаар зүйл.Санхүүгийн үйлчилгээ үзүүлэгчийн үүрэг</w:t>
      </w:r>
    </w:p>
    <w:p w14:paraId="0D16A853" w14:textId="4445EB89" w:rsidR="006D35C6" w:rsidRPr="0092742B" w:rsidRDefault="006D35C6" w:rsidP="00826824">
      <w:pPr>
        <w:ind w:firstLine="720"/>
        <w:rPr>
          <w:rFonts w:ascii="Arial" w:hAnsi="Arial" w:cs="Arial"/>
          <w:b/>
          <w:lang w:val="mn-MN"/>
        </w:rPr>
      </w:pPr>
      <w:r w:rsidRPr="0092742B">
        <w:rPr>
          <w:rFonts w:ascii="Arial" w:hAnsi="Arial" w:cs="Arial"/>
          <w:b/>
          <w:lang w:val="mn-MN"/>
        </w:rPr>
        <w:t xml:space="preserve"> </w:t>
      </w:r>
    </w:p>
    <w:p w14:paraId="39442316" w14:textId="3C5A4166" w:rsidR="006D35C6" w:rsidRPr="0092742B" w:rsidRDefault="00793489" w:rsidP="00826824">
      <w:pPr>
        <w:ind w:firstLine="720"/>
        <w:jc w:val="both"/>
        <w:rPr>
          <w:rFonts w:ascii="Arial" w:hAnsi="Arial" w:cs="Arial"/>
          <w:lang w:val="mn-MN"/>
        </w:rPr>
      </w:pPr>
      <w:r w:rsidRPr="0092742B">
        <w:rPr>
          <w:rFonts w:ascii="Arial" w:hAnsi="Arial" w:cs="Arial"/>
          <w:lang w:val="mn-MN"/>
        </w:rPr>
        <w:t>8</w:t>
      </w:r>
      <w:r w:rsidR="006D35C6" w:rsidRPr="0092742B">
        <w:rPr>
          <w:rFonts w:ascii="Arial" w:hAnsi="Arial" w:cs="Arial"/>
          <w:lang w:val="mn-MN"/>
        </w:rPr>
        <w:t>.1.Санхүүгийн үйлчилгээ үзүүлэгч нь</w:t>
      </w:r>
      <w:r w:rsidR="00C076DE" w:rsidRPr="0092742B">
        <w:rPr>
          <w:rFonts w:ascii="Arial" w:hAnsi="Arial" w:cs="Arial"/>
          <w:lang w:val="mn-MN"/>
        </w:rPr>
        <w:t xml:space="preserve"> бусад хууль тогтоомжид зааснаас гадна</w:t>
      </w:r>
      <w:r w:rsidR="006D35C6" w:rsidRPr="0092742B">
        <w:rPr>
          <w:rFonts w:ascii="Arial" w:hAnsi="Arial" w:cs="Arial"/>
          <w:lang w:val="mn-MN"/>
        </w:rPr>
        <w:t xml:space="preserve"> дараах үүргийг </w:t>
      </w:r>
      <w:r w:rsidR="00C076DE" w:rsidRPr="0092742B">
        <w:rPr>
          <w:rFonts w:ascii="Arial" w:hAnsi="Arial" w:cs="Arial"/>
          <w:lang w:val="mn-MN"/>
        </w:rPr>
        <w:t>хүлээнэ</w:t>
      </w:r>
      <w:r w:rsidR="006D35C6" w:rsidRPr="0092742B">
        <w:rPr>
          <w:rFonts w:ascii="Arial" w:hAnsi="Arial" w:cs="Arial"/>
          <w:lang w:val="mn-MN"/>
        </w:rPr>
        <w:t xml:space="preserve">: </w:t>
      </w:r>
    </w:p>
    <w:p w14:paraId="10AEA04A" w14:textId="77777777" w:rsidR="00E96445" w:rsidRPr="0092742B" w:rsidRDefault="00E96445" w:rsidP="006D35C6">
      <w:pPr>
        <w:jc w:val="both"/>
        <w:rPr>
          <w:rFonts w:ascii="Arial" w:hAnsi="Arial" w:cs="Arial"/>
          <w:lang w:val="mn-MN"/>
        </w:rPr>
      </w:pPr>
    </w:p>
    <w:p w14:paraId="15473DA5" w14:textId="3174C9EA" w:rsidR="00360682" w:rsidRPr="0092742B" w:rsidRDefault="00793489" w:rsidP="00826824">
      <w:pPr>
        <w:tabs>
          <w:tab w:val="left" w:pos="1080"/>
        </w:tabs>
        <w:ind w:firstLine="1440"/>
        <w:jc w:val="both"/>
        <w:rPr>
          <w:rFonts w:ascii="Arial" w:hAnsi="Arial" w:cs="Arial"/>
          <w:lang w:val="mn-MN"/>
        </w:rPr>
      </w:pPr>
      <w:r w:rsidRPr="0092742B">
        <w:rPr>
          <w:rFonts w:ascii="Arial" w:hAnsi="Arial" w:cs="Arial"/>
          <w:lang w:val="mn-MN"/>
        </w:rPr>
        <w:t>8</w:t>
      </w:r>
      <w:r w:rsidR="00360682" w:rsidRPr="0092742B">
        <w:rPr>
          <w:rFonts w:ascii="Arial" w:hAnsi="Arial" w:cs="Arial"/>
          <w:lang w:val="mn-MN"/>
        </w:rPr>
        <w:t>.1.</w:t>
      </w:r>
      <w:r w:rsidR="008B274B" w:rsidRPr="0092742B">
        <w:rPr>
          <w:rFonts w:ascii="Arial" w:hAnsi="Arial" w:cs="Arial"/>
          <w:lang w:val="mn-MN"/>
        </w:rPr>
        <w:t>1</w:t>
      </w:r>
      <w:r w:rsidR="00360682" w:rsidRPr="0092742B">
        <w:rPr>
          <w:rFonts w:ascii="Arial" w:hAnsi="Arial" w:cs="Arial"/>
          <w:lang w:val="mn-MN"/>
        </w:rPr>
        <w:t>.санхүүгийн хэрэглэгчийн санхүүгийн чадамж, хэрэгцээнд үндэслэн</w:t>
      </w:r>
      <w:r w:rsidR="00E34515" w:rsidRPr="0092742B">
        <w:rPr>
          <w:rFonts w:ascii="Arial" w:hAnsi="Arial" w:cs="Arial"/>
          <w:lang w:val="mn-MN"/>
        </w:rPr>
        <w:t xml:space="preserve"> </w:t>
      </w:r>
      <w:r w:rsidR="00360682" w:rsidRPr="0092742B">
        <w:rPr>
          <w:rFonts w:ascii="Arial" w:hAnsi="Arial" w:cs="Arial"/>
          <w:lang w:val="mn-MN"/>
        </w:rPr>
        <w:t>санхүүгийн  үйлчилгээ үзүүлэх;</w:t>
      </w:r>
    </w:p>
    <w:p w14:paraId="574E327A" w14:textId="77777777" w:rsidR="0007347A" w:rsidRPr="0092742B" w:rsidRDefault="0007347A" w:rsidP="00826824">
      <w:pPr>
        <w:tabs>
          <w:tab w:val="left" w:pos="1080"/>
        </w:tabs>
        <w:ind w:firstLine="1440"/>
        <w:jc w:val="both"/>
        <w:rPr>
          <w:rFonts w:ascii="Arial" w:hAnsi="Arial" w:cs="Arial"/>
          <w:lang w:val="mn-MN"/>
        </w:rPr>
      </w:pPr>
    </w:p>
    <w:p w14:paraId="300444EC" w14:textId="19D30740" w:rsidR="0007347A" w:rsidRPr="0092742B" w:rsidRDefault="00793489" w:rsidP="00826824">
      <w:pPr>
        <w:tabs>
          <w:tab w:val="left" w:pos="1080"/>
        </w:tabs>
        <w:ind w:firstLine="1440"/>
        <w:jc w:val="both"/>
        <w:rPr>
          <w:rFonts w:ascii="Arial" w:hAnsi="Arial" w:cs="Arial"/>
          <w:lang w:val="mn-MN"/>
        </w:rPr>
      </w:pPr>
      <w:r w:rsidRPr="0092742B">
        <w:rPr>
          <w:rFonts w:ascii="Arial" w:hAnsi="Arial" w:cs="Arial"/>
          <w:lang w:val="mn-MN"/>
        </w:rPr>
        <w:t>8</w:t>
      </w:r>
      <w:r w:rsidR="0007347A" w:rsidRPr="0092742B">
        <w:rPr>
          <w:rFonts w:ascii="Arial" w:hAnsi="Arial" w:cs="Arial"/>
          <w:lang w:val="mn-MN"/>
        </w:rPr>
        <w:t>.1.</w:t>
      </w:r>
      <w:r w:rsidR="008B274B" w:rsidRPr="0092742B">
        <w:rPr>
          <w:rFonts w:ascii="Arial" w:hAnsi="Arial" w:cs="Arial"/>
          <w:lang w:val="mn-MN"/>
        </w:rPr>
        <w:t>2</w:t>
      </w:r>
      <w:r w:rsidR="0007347A" w:rsidRPr="0092742B">
        <w:rPr>
          <w:rFonts w:ascii="Arial" w:hAnsi="Arial" w:cs="Arial"/>
          <w:lang w:val="mn-MN"/>
        </w:rPr>
        <w:t>.гэрээнд өөрчлөлт оруулах санал гаргах, татгалзах эрхтэй болохыг гэрээ байгуулахаас өмнө санхүүгийн хэрэглэгчид мэдэгдэх;</w:t>
      </w:r>
    </w:p>
    <w:p w14:paraId="485FE39F" w14:textId="7B1ABF63" w:rsidR="007C6611" w:rsidRPr="0092742B" w:rsidRDefault="007C6611" w:rsidP="00826824">
      <w:pPr>
        <w:tabs>
          <w:tab w:val="left" w:pos="1080"/>
        </w:tabs>
        <w:ind w:firstLine="1440"/>
        <w:jc w:val="both"/>
        <w:rPr>
          <w:rFonts w:ascii="Arial" w:hAnsi="Arial" w:cs="Arial"/>
          <w:lang w:val="mn-MN"/>
        </w:rPr>
      </w:pPr>
    </w:p>
    <w:p w14:paraId="5FBEF40C" w14:textId="11186435" w:rsidR="007C6611" w:rsidRPr="0092742B" w:rsidRDefault="00793489" w:rsidP="00826824">
      <w:pPr>
        <w:pStyle w:val="Default"/>
        <w:ind w:firstLine="1440"/>
        <w:jc w:val="both"/>
        <w:rPr>
          <w:rFonts w:ascii="Arial" w:hAnsi="Arial" w:cs="Arial"/>
          <w:bCs/>
          <w:lang w:val="mn-MN"/>
        </w:rPr>
      </w:pPr>
      <w:r w:rsidRPr="0092742B">
        <w:rPr>
          <w:rFonts w:ascii="Arial" w:hAnsi="Arial" w:cs="Arial"/>
          <w:bCs/>
          <w:lang w:val="mn-MN"/>
        </w:rPr>
        <w:t>8</w:t>
      </w:r>
      <w:r w:rsidR="007C6611" w:rsidRPr="0092742B">
        <w:rPr>
          <w:rFonts w:ascii="Arial" w:hAnsi="Arial" w:cs="Arial"/>
          <w:bCs/>
          <w:lang w:val="mn-MN"/>
        </w:rPr>
        <w:t>.1.</w:t>
      </w:r>
      <w:r w:rsidR="008B274B" w:rsidRPr="0092742B">
        <w:rPr>
          <w:rFonts w:ascii="Arial" w:hAnsi="Arial" w:cs="Arial"/>
          <w:bCs/>
          <w:lang w:val="mn-MN"/>
        </w:rPr>
        <w:t>3</w:t>
      </w:r>
      <w:r w:rsidR="007C6611" w:rsidRPr="0092742B">
        <w:rPr>
          <w:rFonts w:ascii="Arial" w:hAnsi="Arial" w:cs="Arial"/>
          <w:bCs/>
          <w:lang w:val="mn-MN"/>
        </w:rPr>
        <w:t>.санхүүгийн үйлчилгээ үзүүлэхээс татгалзсан тохиолдолд үндэслэл бүхий тайлбарыг санхүүгийн хэрэглэгчид мэдэгдэх;</w:t>
      </w:r>
    </w:p>
    <w:p w14:paraId="6E62461D" w14:textId="77777777" w:rsidR="00502833" w:rsidRPr="0092742B" w:rsidRDefault="00502833" w:rsidP="00826824">
      <w:pPr>
        <w:tabs>
          <w:tab w:val="left" w:pos="1080"/>
        </w:tabs>
        <w:ind w:firstLine="1440"/>
        <w:jc w:val="both"/>
        <w:rPr>
          <w:rFonts w:ascii="Arial" w:hAnsi="Arial" w:cs="Arial"/>
          <w:lang w:val="mn-MN"/>
        </w:rPr>
      </w:pPr>
    </w:p>
    <w:p w14:paraId="12F52DF8" w14:textId="62B2548B" w:rsidR="0007347A" w:rsidRPr="0092742B" w:rsidRDefault="00793489" w:rsidP="00826824">
      <w:pPr>
        <w:tabs>
          <w:tab w:val="left" w:pos="1080"/>
        </w:tabs>
        <w:ind w:firstLine="1440"/>
        <w:jc w:val="both"/>
        <w:rPr>
          <w:rFonts w:ascii="Arial" w:hAnsi="Arial" w:cs="Arial"/>
          <w:lang w:val="mn-MN"/>
        </w:rPr>
      </w:pPr>
      <w:r w:rsidRPr="0092742B">
        <w:rPr>
          <w:rFonts w:ascii="Arial" w:hAnsi="Arial" w:cs="Arial"/>
          <w:lang w:val="mn-MN"/>
        </w:rPr>
        <w:t>8.</w:t>
      </w:r>
      <w:r w:rsidR="0007347A" w:rsidRPr="0092742B">
        <w:rPr>
          <w:rFonts w:ascii="Arial" w:hAnsi="Arial" w:cs="Arial"/>
          <w:lang w:val="mn-MN"/>
        </w:rPr>
        <w:t>1.</w:t>
      </w:r>
      <w:r w:rsidR="008B274B" w:rsidRPr="0092742B">
        <w:rPr>
          <w:rFonts w:ascii="Arial" w:hAnsi="Arial" w:cs="Arial"/>
          <w:lang w:val="mn-MN"/>
        </w:rPr>
        <w:t>4</w:t>
      </w:r>
      <w:r w:rsidR="007C6611" w:rsidRPr="0092742B">
        <w:rPr>
          <w:rFonts w:ascii="Arial" w:hAnsi="Arial" w:cs="Arial"/>
          <w:lang w:val="mn-MN"/>
        </w:rPr>
        <w:t>.</w:t>
      </w:r>
      <w:r w:rsidR="006D35C6" w:rsidRPr="0092742B">
        <w:rPr>
          <w:rFonts w:ascii="Arial" w:hAnsi="Arial" w:cs="Arial"/>
          <w:lang w:val="mn-MN"/>
        </w:rPr>
        <w:t>санхүүгийн хэрэглэгчтэй гэрээ байгуулахдаа тухайн гэрээний агуулга, нөхцөл, хүү, хураамж, шимтгэл, нэмэлт төлбөр, тэдгээрийг тооц</w:t>
      </w:r>
      <w:r w:rsidR="00C076DE" w:rsidRPr="0092742B">
        <w:rPr>
          <w:rFonts w:ascii="Arial" w:hAnsi="Arial" w:cs="Arial"/>
          <w:lang w:val="mn-MN"/>
        </w:rPr>
        <w:t xml:space="preserve">сон </w:t>
      </w:r>
      <w:r w:rsidR="006D35C6" w:rsidRPr="0092742B">
        <w:rPr>
          <w:rFonts w:ascii="Arial" w:hAnsi="Arial" w:cs="Arial"/>
          <w:lang w:val="mn-MN"/>
        </w:rPr>
        <w:t xml:space="preserve"> аргачлалыг </w:t>
      </w:r>
      <w:r w:rsidR="00AE1A89" w:rsidRPr="0092742B">
        <w:rPr>
          <w:rFonts w:ascii="Arial" w:hAnsi="Arial" w:cs="Arial"/>
          <w:lang w:val="mn-MN"/>
        </w:rPr>
        <w:t xml:space="preserve">танилцуулж, </w:t>
      </w:r>
      <w:r w:rsidR="006D35C6" w:rsidRPr="0092742B">
        <w:rPr>
          <w:rFonts w:ascii="Arial" w:hAnsi="Arial" w:cs="Arial"/>
          <w:lang w:val="mn-MN"/>
        </w:rPr>
        <w:t>тайлбарлах;</w:t>
      </w:r>
    </w:p>
    <w:p w14:paraId="0C0F5499" w14:textId="77777777" w:rsidR="00034258" w:rsidRPr="0092742B" w:rsidRDefault="00034258" w:rsidP="00826824">
      <w:pPr>
        <w:tabs>
          <w:tab w:val="left" w:pos="1080"/>
        </w:tabs>
        <w:ind w:firstLine="1440"/>
        <w:jc w:val="both"/>
        <w:rPr>
          <w:rFonts w:ascii="Arial" w:hAnsi="Arial" w:cs="Arial"/>
          <w:lang w:val="mn-MN"/>
        </w:rPr>
      </w:pPr>
    </w:p>
    <w:p w14:paraId="375483C0" w14:textId="518590C2" w:rsidR="006D35C6" w:rsidRPr="0092742B" w:rsidRDefault="00793489" w:rsidP="00826824">
      <w:pPr>
        <w:tabs>
          <w:tab w:val="left" w:pos="1080"/>
        </w:tabs>
        <w:ind w:firstLine="1440"/>
        <w:jc w:val="both"/>
        <w:rPr>
          <w:rFonts w:ascii="Arial" w:hAnsi="Arial" w:cs="Arial"/>
          <w:lang w:val="mn-MN"/>
        </w:rPr>
      </w:pPr>
      <w:r w:rsidRPr="0092742B">
        <w:rPr>
          <w:rFonts w:ascii="Arial" w:hAnsi="Arial" w:cs="Arial"/>
          <w:lang w:val="mn-MN"/>
        </w:rPr>
        <w:t>8</w:t>
      </w:r>
      <w:r w:rsidR="006D35C6" w:rsidRPr="0092742B">
        <w:rPr>
          <w:rFonts w:ascii="Arial" w:hAnsi="Arial" w:cs="Arial"/>
          <w:lang w:val="mn-MN"/>
        </w:rPr>
        <w:t>.1.</w:t>
      </w:r>
      <w:r w:rsidR="008B274B" w:rsidRPr="0092742B">
        <w:rPr>
          <w:rFonts w:ascii="Arial" w:hAnsi="Arial" w:cs="Arial"/>
          <w:lang w:val="mn-MN"/>
        </w:rPr>
        <w:t>5</w:t>
      </w:r>
      <w:r w:rsidR="006D35C6" w:rsidRPr="0092742B">
        <w:rPr>
          <w:rFonts w:ascii="Arial" w:hAnsi="Arial" w:cs="Arial"/>
          <w:lang w:val="mn-MN"/>
        </w:rPr>
        <w:t>.санхүүгийн хэрэглэгч</w:t>
      </w:r>
      <w:r w:rsidR="008553D9" w:rsidRPr="0092742B">
        <w:rPr>
          <w:rFonts w:ascii="Arial" w:hAnsi="Arial" w:cs="Arial"/>
          <w:lang w:val="mn-MN"/>
        </w:rPr>
        <w:t xml:space="preserve">тэй харилцах, </w:t>
      </w:r>
      <w:r w:rsidR="006D35C6" w:rsidRPr="0092742B">
        <w:rPr>
          <w:rFonts w:ascii="Arial" w:hAnsi="Arial" w:cs="Arial"/>
          <w:lang w:val="mn-MN"/>
        </w:rPr>
        <w:t xml:space="preserve">гомдлыг </w:t>
      </w:r>
      <w:r w:rsidR="008B274B" w:rsidRPr="0092742B">
        <w:rPr>
          <w:rFonts w:ascii="Arial" w:hAnsi="Arial" w:cs="Arial"/>
          <w:lang w:val="mn-MN"/>
        </w:rPr>
        <w:t xml:space="preserve">хянан </w:t>
      </w:r>
      <w:r w:rsidR="006D35C6" w:rsidRPr="0092742B">
        <w:rPr>
          <w:rFonts w:ascii="Arial" w:hAnsi="Arial" w:cs="Arial"/>
          <w:lang w:val="mn-MN"/>
        </w:rPr>
        <w:t>шийдвэрлэх дотоод журам, бүтэцтэй байх;</w:t>
      </w:r>
    </w:p>
    <w:p w14:paraId="4AF3840A" w14:textId="77777777" w:rsidR="00E96445" w:rsidRPr="0092742B" w:rsidRDefault="00E96445" w:rsidP="00826824">
      <w:pPr>
        <w:tabs>
          <w:tab w:val="left" w:pos="1080"/>
        </w:tabs>
        <w:ind w:firstLine="1440"/>
        <w:jc w:val="both"/>
        <w:rPr>
          <w:rFonts w:ascii="Arial" w:hAnsi="Arial" w:cs="Arial"/>
          <w:lang w:val="mn-MN"/>
        </w:rPr>
      </w:pPr>
    </w:p>
    <w:p w14:paraId="404F26A1" w14:textId="51D805DF" w:rsidR="006D35C6" w:rsidRPr="0092742B" w:rsidRDefault="00793489" w:rsidP="00826824">
      <w:pPr>
        <w:tabs>
          <w:tab w:val="left" w:pos="1080"/>
        </w:tabs>
        <w:ind w:firstLine="1440"/>
        <w:jc w:val="both"/>
        <w:rPr>
          <w:rFonts w:ascii="Arial" w:hAnsi="Arial" w:cs="Arial"/>
          <w:lang w:val="mn-MN"/>
        </w:rPr>
      </w:pPr>
      <w:r w:rsidRPr="0092742B">
        <w:rPr>
          <w:rFonts w:ascii="Arial" w:hAnsi="Arial" w:cs="Arial"/>
          <w:lang w:val="mn-MN"/>
        </w:rPr>
        <w:t>8</w:t>
      </w:r>
      <w:r w:rsidR="006D35C6" w:rsidRPr="0092742B">
        <w:rPr>
          <w:rFonts w:ascii="Arial" w:hAnsi="Arial" w:cs="Arial"/>
          <w:lang w:val="mn-MN"/>
        </w:rPr>
        <w:t>.1.</w:t>
      </w:r>
      <w:r w:rsidR="008B274B" w:rsidRPr="0092742B">
        <w:rPr>
          <w:rFonts w:ascii="Arial" w:hAnsi="Arial" w:cs="Arial"/>
          <w:lang w:val="mn-MN"/>
        </w:rPr>
        <w:t>6</w:t>
      </w:r>
      <w:r w:rsidR="006D35C6" w:rsidRPr="0092742B">
        <w:rPr>
          <w:rFonts w:ascii="Arial" w:hAnsi="Arial" w:cs="Arial"/>
          <w:lang w:val="mn-MN"/>
        </w:rPr>
        <w:t xml:space="preserve">.санхүүгийн хэрэглэгчийн гомдлыг энэ хуульд заасан хугацаанд үнэ төлбөргүйгээр шийдвэрлэж, шийдвэрийн талаар санхүүгийн хэрэглэгчид бичгээр </w:t>
      </w:r>
      <w:r w:rsidR="00EA51D4" w:rsidRPr="0092742B">
        <w:rPr>
          <w:rFonts w:ascii="Arial" w:hAnsi="Arial" w:cs="Arial"/>
          <w:lang w:val="mn-MN"/>
        </w:rPr>
        <w:t xml:space="preserve">эсхүл цахим хэлбэрээр </w:t>
      </w:r>
      <w:r w:rsidR="006D35C6" w:rsidRPr="0092742B">
        <w:rPr>
          <w:rFonts w:ascii="Arial" w:hAnsi="Arial" w:cs="Arial"/>
          <w:lang w:val="mn-MN"/>
        </w:rPr>
        <w:t>мэдэгдэх;</w:t>
      </w:r>
    </w:p>
    <w:p w14:paraId="302F2D67" w14:textId="77777777" w:rsidR="00E96445" w:rsidRPr="0092742B" w:rsidRDefault="00E96445" w:rsidP="00826824">
      <w:pPr>
        <w:tabs>
          <w:tab w:val="left" w:pos="1080"/>
        </w:tabs>
        <w:ind w:firstLine="1440"/>
        <w:jc w:val="both"/>
        <w:rPr>
          <w:rFonts w:ascii="Arial" w:hAnsi="Arial" w:cs="Arial"/>
          <w:lang w:val="mn-MN"/>
        </w:rPr>
      </w:pPr>
    </w:p>
    <w:p w14:paraId="3789CC13" w14:textId="48164912" w:rsidR="006D35C6" w:rsidRPr="0092742B" w:rsidRDefault="00793489" w:rsidP="00826824">
      <w:pPr>
        <w:tabs>
          <w:tab w:val="left" w:pos="1080"/>
        </w:tabs>
        <w:ind w:firstLine="1440"/>
        <w:jc w:val="both"/>
        <w:rPr>
          <w:rFonts w:ascii="Arial" w:hAnsi="Arial" w:cs="Arial"/>
          <w:lang w:val="mn-MN"/>
        </w:rPr>
      </w:pPr>
      <w:r w:rsidRPr="0092742B">
        <w:rPr>
          <w:rFonts w:ascii="Arial" w:hAnsi="Arial" w:cs="Arial"/>
          <w:lang w:val="mn-MN"/>
        </w:rPr>
        <w:t>8</w:t>
      </w:r>
      <w:r w:rsidR="006D35C6" w:rsidRPr="0092742B">
        <w:rPr>
          <w:rFonts w:ascii="Arial" w:hAnsi="Arial" w:cs="Arial"/>
          <w:lang w:val="mn-MN"/>
        </w:rPr>
        <w:t>.1.</w:t>
      </w:r>
      <w:r w:rsidR="009D56E4" w:rsidRPr="0092742B">
        <w:rPr>
          <w:rFonts w:ascii="Arial" w:hAnsi="Arial" w:cs="Arial"/>
          <w:lang w:val="mn-MN"/>
        </w:rPr>
        <w:t>7</w:t>
      </w:r>
      <w:r w:rsidR="006D35C6" w:rsidRPr="0092742B">
        <w:rPr>
          <w:rFonts w:ascii="Arial" w:hAnsi="Arial" w:cs="Arial"/>
          <w:lang w:val="mn-MN"/>
        </w:rPr>
        <w:t xml:space="preserve">.санхүүгийн </w:t>
      </w:r>
      <w:r w:rsidR="009D56E4" w:rsidRPr="0092742B">
        <w:rPr>
          <w:rFonts w:ascii="Arial" w:hAnsi="Arial" w:cs="Arial"/>
          <w:lang w:val="mn-MN"/>
        </w:rPr>
        <w:t xml:space="preserve">хэрэглэгчийн </w:t>
      </w:r>
      <w:r w:rsidR="006D35C6" w:rsidRPr="0092742B">
        <w:rPr>
          <w:rFonts w:ascii="Arial" w:hAnsi="Arial" w:cs="Arial"/>
          <w:lang w:val="mn-MN"/>
        </w:rPr>
        <w:t xml:space="preserve">гомдлыг хүлээн авч шийдвэрлэсэн тухай нэгдсэн тайлан, мэдээг тогтоосон хугацаанд </w:t>
      </w:r>
      <w:r w:rsidR="0007347A" w:rsidRPr="0092742B">
        <w:rPr>
          <w:rFonts w:ascii="Arial" w:hAnsi="Arial" w:cs="Arial"/>
          <w:lang w:val="mn-MN"/>
        </w:rPr>
        <w:t>з</w:t>
      </w:r>
      <w:r w:rsidR="006D35C6" w:rsidRPr="0092742B">
        <w:rPr>
          <w:rFonts w:ascii="Arial" w:hAnsi="Arial" w:cs="Arial"/>
          <w:lang w:val="mn-MN"/>
        </w:rPr>
        <w:t>охицуулагч байгууллагад хүргүүл</w:t>
      </w:r>
      <w:r w:rsidR="009838B3" w:rsidRPr="0092742B">
        <w:rPr>
          <w:rFonts w:ascii="Arial" w:hAnsi="Arial" w:cs="Arial"/>
          <w:lang w:val="mn-MN"/>
        </w:rPr>
        <w:t>ж, өөрийн цахим хуудсанд байршуулах</w:t>
      </w:r>
      <w:r w:rsidR="006D35C6" w:rsidRPr="0092742B">
        <w:rPr>
          <w:rFonts w:ascii="Arial" w:hAnsi="Arial" w:cs="Arial"/>
          <w:lang w:val="mn-MN"/>
        </w:rPr>
        <w:t>;</w:t>
      </w:r>
    </w:p>
    <w:p w14:paraId="47F4916F" w14:textId="77777777" w:rsidR="00E96445" w:rsidRPr="0092742B" w:rsidRDefault="00E96445" w:rsidP="00826824">
      <w:pPr>
        <w:tabs>
          <w:tab w:val="left" w:pos="1080"/>
        </w:tabs>
        <w:ind w:firstLine="1440"/>
        <w:jc w:val="both"/>
        <w:rPr>
          <w:rFonts w:ascii="Arial" w:hAnsi="Arial" w:cs="Arial"/>
          <w:lang w:val="mn-MN"/>
        </w:rPr>
      </w:pPr>
    </w:p>
    <w:p w14:paraId="42836F61" w14:textId="46F2B4F5" w:rsidR="006D35C6" w:rsidRPr="0092742B" w:rsidRDefault="00793489" w:rsidP="00826824">
      <w:pPr>
        <w:tabs>
          <w:tab w:val="left" w:pos="1080"/>
        </w:tabs>
        <w:ind w:firstLine="1440"/>
        <w:jc w:val="both"/>
        <w:rPr>
          <w:rFonts w:ascii="Arial" w:hAnsi="Arial" w:cs="Arial"/>
          <w:lang w:val="mn-MN"/>
        </w:rPr>
      </w:pPr>
      <w:r w:rsidRPr="0092742B">
        <w:rPr>
          <w:rFonts w:ascii="Arial" w:hAnsi="Arial" w:cs="Arial"/>
          <w:lang w:val="mn-MN"/>
        </w:rPr>
        <w:t>8</w:t>
      </w:r>
      <w:r w:rsidR="006D35C6" w:rsidRPr="0092742B">
        <w:rPr>
          <w:rFonts w:ascii="Arial" w:hAnsi="Arial" w:cs="Arial"/>
          <w:lang w:val="mn-MN"/>
        </w:rPr>
        <w:t>.1.</w:t>
      </w:r>
      <w:r w:rsidR="009D56E4" w:rsidRPr="0092742B">
        <w:rPr>
          <w:rFonts w:ascii="Arial" w:hAnsi="Arial" w:cs="Arial"/>
          <w:lang w:val="mn-MN"/>
        </w:rPr>
        <w:t>8</w:t>
      </w:r>
      <w:r w:rsidR="006D35C6" w:rsidRPr="0092742B">
        <w:rPr>
          <w:rFonts w:ascii="Arial" w:hAnsi="Arial" w:cs="Arial"/>
          <w:lang w:val="mn-MN"/>
        </w:rPr>
        <w:t xml:space="preserve">.санхүүгийн хэрэглэгчид хохирол учруулсан нь </w:t>
      </w:r>
      <w:r w:rsidR="00565D3B" w:rsidRPr="0092742B">
        <w:rPr>
          <w:rFonts w:ascii="Arial" w:hAnsi="Arial" w:cs="Arial"/>
          <w:lang w:val="mn-MN"/>
        </w:rPr>
        <w:t xml:space="preserve">маргаан шийдвэрлэх </w:t>
      </w:r>
      <w:r w:rsidR="009D56E4" w:rsidRPr="0092742B">
        <w:rPr>
          <w:rFonts w:ascii="Arial" w:hAnsi="Arial" w:cs="Arial"/>
          <w:lang w:val="mn-MN"/>
        </w:rPr>
        <w:t xml:space="preserve">эрх бүхий байгууллагаас </w:t>
      </w:r>
      <w:r w:rsidR="006D35C6" w:rsidRPr="0092742B">
        <w:rPr>
          <w:rFonts w:ascii="Arial" w:hAnsi="Arial" w:cs="Arial"/>
          <w:lang w:val="mn-MN"/>
        </w:rPr>
        <w:t xml:space="preserve">тогтоогдсон тохиолдолд </w:t>
      </w:r>
      <w:r w:rsidR="009D56E4" w:rsidRPr="0092742B">
        <w:rPr>
          <w:rFonts w:ascii="Arial" w:hAnsi="Arial" w:cs="Arial"/>
          <w:lang w:val="mn-MN"/>
        </w:rPr>
        <w:t xml:space="preserve">хохирлыг </w:t>
      </w:r>
      <w:r w:rsidR="006D35C6" w:rsidRPr="0092742B">
        <w:rPr>
          <w:rFonts w:ascii="Arial" w:hAnsi="Arial" w:cs="Arial"/>
          <w:lang w:val="mn-MN"/>
        </w:rPr>
        <w:t>барагдуулах;</w:t>
      </w:r>
    </w:p>
    <w:p w14:paraId="6EBFD4A1" w14:textId="77777777" w:rsidR="00873F9D" w:rsidRPr="0092742B" w:rsidRDefault="00873F9D" w:rsidP="00826824">
      <w:pPr>
        <w:tabs>
          <w:tab w:val="left" w:pos="1080"/>
        </w:tabs>
        <w:ind w:firstLine="1440"/>
        <w:jc w:val="both"/>
        <w:rPr>
          <w:rFonts w:ascii="Arial" w:hAnsi="Arial" w:cs="Arial"/>
          <w:lang w:val="mn-MN"/>
        </w:rPr>
      </w:pPr>
    </w:p>
    <w:p w14:paraId="18BD602D" w14:textId="06D2A0CF" w:rsidR="006D35C6" w:rsidRPr="0092742B" w:rsidRDefault="00793489" w:rsidP="00826824">
      <w:pPr>
        <w:tabs>
          <w:tab w:val="left" w:pos="1134"/>
        </w:tabs>
        <w:ind w:firstLine="1440"/>
        <w:jc w:val="both"/>
        <w:rPr>
          <w:rFonts w:ascii="Arial" w:hAnsi="Arial" w:cs="Arial"/>
          <w:lang w:val="mn-MN"/>
        </w:rPr>
      </w:pPr>
      <w:r w:rsidRPr="0092742B">
        <w:rPr>
          <w:rFonts w:ascii="Arial" w:hAnsi="Arial" w:cs="Arial"/>
          <w:lang w:val="mn-MN"/>
        </w:rPr>
        <w:t>8</w:t>
      </w:r>
      <w:r w:rsidR="006D35C6" w:rsidRPr="0092742B">
        <w:rPr>
          <w:rFonts w:ascii="Arial" w:hAnsi="Arial" w:cs="Arial"/>
          <w:lang w:val="mn-MN"/>
        </w:rPr>
        <w:t>.1.</w:t>
      </w:r>
      <w:r w:rsidR="009D56E4" w:rsidRPr="0092742B">
        <w:rPr>
          <w:rFonts w:ascii="Arial" w:hAnsi="Arial" w:cs="Arial"/>
          <w:lang w:val="mn-MN"/>
        </w:rPr>
        <w:t>9</w:t>
      </w:r>
      <w:r w:rsidR="006D35C6" w:rsidRPr="0092742B">
        <w:rPr>
          <w:rFonts w:ascii="Arial" w:hAnsi="Arial" w:cs="Arial"/>
          <w:lang w:val="mn-MN"/>
        </w:rPr>
        <w:t>.санхүүгийн хэрэглэгчийн хувийн мэдээллий</w:t>
      </w:r>
      <w:r w:rsidR="009D7652" w:rsidRPr="0092742B">
        <w:rPr>
          <w:rFonts w:ascii="Arial" w:hAnsi="Arial" w:cs="Arial"/>
          <w:lang w:val="mn-MN"/>
        </w:rPr>
        <w:t>г цуглуулах, боловсруулах, ашиглах</w:t>
      </w:r>
      <w:r w:rsidR="006D35C6" w:rsidRPr="0092742B">
        <w:rPr>
          <w:rFonts w:ascii="Arial" w:hAnsi="Arial" w:cs="Arial"/>
          <w:lang w:val="mn-MN"/>
        </w:rPr>
        <w:t xml:space="preserve">, </w:t>
      </w:r>
      <w:r w:rsidR="009D7652" w:rsidRPr="0092742B">
        <w:rPr>
          <w:rFonts w:ascii="Arial" w:hAnsi="Arial" w:cs="Arial"/>
          <w:lang w:val="mn-MN"/>
        </w:rPr>
        <w:t xml:space="preserve">нууцлал, </w:t>
      </w:r>
      <w:r w:rsidR="006D35C6" w:rsidRPr="0092742B">
        <w:rPr>
          <w:rFonts w:ascii="Arial" w:hAnsi="Arial" w:cs="Arial"/>
          <w:lang w:val="mn-MN"/>
        </w:rPr>
        <w:t xml:space="preserve">аюулгүй байдлыг </w:t>
      </w:r>
      <w:r w:rsidR="009D7652" w:rsidRPr="0092742B">
        <w:rPr>
          <w:rFonts w:ascii="Arial" w:hAnsi="Arial" w:cs="Arial"/>
          <w:lang w:val="mn-MN"/>
        </w:rPr>
        <w:t xml:space="preserve">хуульд заасны дагуу </w:t>
      </w:r>
      <w:r w:rsidR="006D35C6" w:rsidRPr="0092742B">
        <w:rPr>
          <w:rFonts w:ascii="Arial" w:hAnsi="Arial" w:cs="Arial"/>
          <w:lang w:val="mn-MN"/>
        </w:rPr>
        <w:t>ха</w:t>
      </w:r>
      <w:r w:rsidR="00594C36" w:rsidRPr="0092742B">
        <w:rPr>
          <w:rFonts w:ascii="Arial" w:hAnsi="Arial" w:cs="Arial"/>
          <w:lang w:val="mn-MN"/>
        </w:rPr>
        <w:t>нга</w:t>
      </w:r>
      <w:r w:rsidR="006D35C6" w:rsidRPr="0092742B">
        <w:rPr>
          <w:rFonts w:ascii="Arial" w:hAnsi="Arial" w:cs="Arial"/>
          <w:lang w:val="mn-MN"/>
        </w:rPr>
        <w:t>х;</w:t>
      </w:r>
    </w:p>
    <w:p w14:paraId="260B791A" w14:textId="77777777" w:rsidR="00873F9D" w:rsidRPr="0092742B" w:rsidRDefault="00873F9D" w:rsidP="00826824">
      <w:pPr>
        <w:tabs>
          <w:tab w:val="left" w:pos="1080"/>
        </w:tabs>
        <w:ind w:firstLine="1440"/>
        <w:jc w:val="both"/>
        <w:rPr>
          <w:rFonts w:ascii="Arial" w:hAnsi="Arial" w:cs="Arial"/>
          <w:lang w:val="mn-MN"/>
        </w:rPr>
      </w:pPr>
    </w:p>
    <w:p w14:paraId="67444481" w14:textId="0BC6943B" w:rsidR="00565D3B" w:rsidRPr="0092742B" w:rsidRDefault="00793489" w:rsidP="00826824">
      <w:pPr>
        <w:pStyle w:val="ListParagraph"/>
        <w:tabs>
          <w:tab w:val="left" w:pos="1134"/>
        </w:tabs>
        <w:spacing w:after="160" w:line="240" w:lineRule="auto"/>
        <w:ind w:left="0" w:firstLine="1440"/>
        <w:jc w:val="both"/>
        <w:rPr>
          <w:sz w:val="24"/>
          <w:szCs w:val="24"/>
          <w:lang w:val="mn-MN"/>
        </w:rPr>
      </w:pPr>
      <w:r w:rsidRPr="0092742B">
        <w:rPr>
          <w:rFonts w:ascii="Arial" w:hAnsi="Arial" w:cs="Arial"/>
          <w:sz w:val="24"/>
          <w:szCs w:val="24"/>
          <w:lang w:val="mn-MN"/>
        </w:rPr>
        <w:t>8</w:t>
      </w:r>
      <w:r w:rsidR="006D35C6" w:rsidRPr="0092742B">
        <w:rPr>
          <w:rFonts w:ascii="Arial" w:hAnsi="Arial" w:cs="Arial"/>
          <w:sz w:val="24"/>
          <w:szCs w:val="24"/>
          <w:lang w:val="mn-MN"/>
        </w:rPr>
        <w:t>.1.</w:t>
      </w:r>
      <w:r w:rsidR="00720F22" w:rsidRPr="0092742B">
        <w:rPr>
          <w:rFonts w:ascii="Arial" w:hAnsi="Arial" w:cs="Arial"/>
          <w:sz w:val="24"/>
          <w:szCs w:val="24"/>
          <w:lang w:val="mn-MN"/>
        </w:rPr>
        <w:t>10</w:t>
      </w:r>
      <w:r w:rsidR="00136ED8" w:rsidRPr="0092742B">
        <w:rPr>
          <w:rFonts w:ascii="Arial" w:hAnsi="Arial" w:cs="Arial"/>
          <w:sz w:val="24"/>
          <w:szCs w:val="24"/>
          <w:lang w:val="mn-MN"/>
        </w:rPr>
        <w:t>.</w:t>
      </w:r>
      <w:r w:rsidR="007C5AC1" w:rsidRPr="0092742B">
        <w:rPr>
          <w:rFonts w:ascii="Arial" w:hAnsi="Arial" w:cs="Arial"/>
          <w:sz w:val="24"/>
          <w:szCs w:val="24"/>
          <w:lang w:val="mn-MN"/>
        </w:rPr>
        <w:t>з</w:t>
      </w:r>
      <w:r w:rsidR="006D35C6" w:rsidRPr="0092742B">
        <w:rPr>
          <w:rFonts w:ascii="Arial" w:hAnsi="Arial" w:cs="Arial"/>
          <w:sz w:val="24"/>
          <w:szCs w:val="24"/>
          <w:lang w:val="mn-MN"/>
        </w:rPr>
        <w:t>охицуулагч байгууллагаас</w:t>
      </w:r>
      <w:r w:rsidR="00397D9D" w:rsidRPr="0092742B">
        <w:rPr>
          <w:rFonts w:ascii="Arial" w:hAnsi="Arial" w:cs="Arial"/>
          <w:sz w:val="24"/>
          <w:szCs w:val="24"/>
          <w:lang w:val="mn-MN"/>
        </w:rPr>
        <w:t xml:space="preserve"> </w:t>
      </w:r>
      <w:r w:rsidR="006D35C6" w:rsidRPr="0092742B">
        <w:rPr>
          <w:rFonts w:ascii="Arial" w:hAnsi="Arial" w:cs="Arial"/>
          <w:sz w:val="24"/>
          <w:szCs w:val="24"/>
          <w:lang w:val="mn-MN"/>
        </w:rPr>
        <w:t>шаардсан баримт бичиг, мэдээллийг тогтоосон хугацаанд</w:t>
      </w:r>
      <w:r w:rsidR="007C5AC1" w:rsidRPr="0092742B">
        <w:rPr>
          <w:rFonts w:ascii="Arial" w:hAnsi="Arial" w:cs="Arial"/>
          <w:sz w:val="24"/>
          <w:szCs w:val="24"/>
          <w:lang w:val="mn-MN"/>
        </w:rPr>
        <w:t xml:space="preserve"> </w:t>
      </w:r>
      <w:r w:rsidR="0007347A" w:rsidRPr="0092742B">
        <w:rPr>
          <w:rFonts w:ascii="Arial" w:hAnsi="Arial" w:cs="Arial"/>
          <w:sz w:val="24"/>
          <w:szCs w:val="24"/>
          <w:lang w:val="mn-MN"/>
        </w:rPr>
        <w:t>бүрэн</w:t>
      </w:r>
      <w:r w:rsidR="001E5004" w:rsidRPr="0092742B">
        <w:rPr>
          <w:rFonts w:ascii="Arial" w:hAnsi="Arial" w:cs="Arial"/>
          <w:sz w:val="24"/>
          <w:szCs w:val="24"/>
          <w:lang w:val="mn-MN"/>
        </w:rPr>
        <w:t xml:space="preserve"> гүйцэд</w:t>
      </w:r>
      <w:r w:rsidR="0007347A" w:rsidRPr="0092742B">
        <w:rPr>
          <w:rFonts w:ascii="Arial" w:hAnsi="Arial" w:cs="Arial"/>
          <w:sz w:val="24"/>
          <w:szCs w:val="24"/>
          <w:lang w:val="mn-MN"/>
        </w:rPr>
        <w:t>,</w:t>
      </w:r>
      <w:r w:rsidR="007C5AC1" w:rsidRPr="0092742B">
        <w:rPr>
          <w:rFonts w:ascii="Arial" w:hAnsi="Arial" w:cs="Arial"/>
          <w:sz w:val="24"/>
          <w:szCs w:val="24"/>
          <w:lang w:val="mn-MN"/>
        </w:rPr>
        <w:t xml:space="preserve"> </w:t>
      </w:r>
      <w:r w:rsidR="001E5004" w:rsidRPr="0092742B">
        <w:rPr>
          <w:rFonts w:ascii="Arial" w:hAnsi="Arial" w:cs="Arial"/>
          <w:sz w:val="24"/>
          <w:szCs w:val="24"/>
          <w:lang w:val="mn-MN"/>
        </w:rPr>
        <w:t xml:space="preserve">үнэн </w:t>
      </w:r>
      <w:r w:rsidR="007C5AC1" w:rsidRPr="0092742B">
        <w:rPr>
          <w:rFonts w:ascii="Arial" w:hAnsi="Arial" w:cs="Arial"/>
          <w:sz w:val="24"/>
          <w:szCs w:val="24"/>
          <w:lang w:val="mn-MN"/>
        </w:rPr>
        <w:t>зөв</w:t>
      </w:r>
      <w:r w:rsidR="006D35C6" w:rsidRPr="0092742B">
        <w:rPr>
          <w:rFonts w:ascii="Arial" w:hAnsi="Arial" w:cs="Arial"/>
          <w:sz w:val="24"/>
          <w:szCs w:val="24"/>
          <w:lang w:val="mn-MN"/>
        </w:rPr>
        <w:t xml:space="preserve"> гаргаж, хүргүүлэх</w:t>
      </w:r>
      <w:r w:rsidR="005A6546" w:rsidRPr="0092742B">
        <w:rPr>
          <w:rFonts w:ascii="Arial" w:hAnsi="Arial" w:cs="Arial"/>
          <w:sz w:val="24"/>
          <w:szCs w:val="24"/>
          <w:lang w:val="mn-MN"/>
        </w:rPr>
        <w:t>;</w:t>
      </w:r>
    </w:p>
    <w:p w14:paraId="172FF1DB" w14:textId="2F47DC51" w:rsidR="002E0A29" w:rsidRPr="0092742B" w:rsidRDefault="00793489" w:rsidP="00826824">
      <w:pPr>
        <w:pStyle w:val="Default"/>
        <w:ind w:firstLine="1440"/>
        <w:jc w:val="both"/>
        <w:rPr>
          <w:rFonts w:ascii="Arial" w:hAnsi="Arial" w:cs="Arial"/>
          <w:bCs/>
          <w:lang w:val="mn-MN"/>
        </w:rPr>
      </w:pPr>
      <w:r w:rsidRPr="0092742B">
        <w:rPr>
          <w:rFonts w:ascii="Arial" w:hAnsi="Arial" w:cs="Arial"/>
          <w:bCs/>
          <w:lang w:val="mn-MN"/>
        </w:rPr>
        <w:t>8</w:t>
      </w:r>
      <w:r w:rsidR="00FB2BB9" w:rsidRPr="0092742B">
        <w:rPr>
          <w:rFonts w:ascii="Arial" w:hAnsi="Arial" w:cs="Arial"/>
          <w:bCs/>
          <w:lang w:val="mn-MN"/>
        </w:rPr>
        <w:t>.1.1</w:t>
      </w:r>
      <w:r w:rsidR="00720F22" w:rsidRPr="0092742B">
        <w:rPr>
          <w:rFonts w:ascii="Arial" w:hAnsi="Arial" w:cs="Arial"/>
          <w:bCs/>
          <w:lang w:val="mn-MN"/>
        </w:rPr>
        <w:t>1</w:t>
      </w:r>
      <w:r w:rsidR="00FB2BB9" w:rsidRPr="0092742B">
        <w:rPr>
          <w:rFonts w:ascii="Arial" w:hAnsi="Arial" w:cs="Arial"/>
          <w:bCs/>
          <w:lang w:val="mn-MN"/>
        </w:rPr>
        <w:t>.</w:t>
      </w:r>
      <w:r w:rsidR="00B45EDE" w:rsidRPr="0092742B">
        <w:rPr>
          <w:rFonts w:ascii="Arial" w:hAnsi="Arial" w:cs="Arial"/>
          <w:bCs/>
          <w:lang w:val="mn-MN"/>
        </w:rPr>
        <w:t xml:space="preserve">санхүүгийн хэрэглэгчид </w:t>
      </w:r>
      <w:r w:rsidR="00964C86" w:rsidRPr="0092742B">
        <w:rPr>
          <w:rFonts w:ascii="Arial" w:hAnsi="Arial" w:cs="Arial"/>
          <w:bCs/>
          <w:lang w:val="mn-MN"/>
        </w:rPr>
        <w:t xml:space="preserve">санхүүгийн үйлчилгээ, </w:t>
      </w:r>
      <w:r w:rsidR="0008531F" w:rsidRPr="0092742B">
        <w:rPr>
          <w:rFonts w:ascii="Arial" w:hAnsi="Arial" w:cs="Arial"/>
          <w:bCs/>
          <w:lang w:val="mn-MN"/>
        </w:rPr>
        <w:t xml:space="preserve">зээлийн </w:t>
      </w:r>
      <w:r w:rsidR="00FB2BB9" w:rsidRPr="0092742B">
        <w:rPr>
          <w:rFonts w:ascii="Arial" w:hAnsi="Arial" w:cs="Arial"/>
          <w:bCs/>
          <w:lang w:val="mn-MN"/>
        </w:rPr>
        <w:t>бодит ө</w:t>
      </w:r>
      <w:r w:rsidR="00C43188" w:rsidRPr="0092742B">
        <w:rPr>
          <w:rFonts w:ascii="Arial" w:hAnsi="Arial" w:cs="Arial"/>
          <w:bCs/>
          <w:lang w:val="mn-MN"/>
        </w:rPr>
        <w:t>рт</w:t>
      </w:r>
      <w:r w:rsidR="0008531F" w:rsidRPr="0092742B">
        <w:rPr>
          <w:rFonts w:ascii="Arial" w:hAnsi="Arial" w:cs="Arial"/>
          <w:bCs/>
          <w:lang w:val="mn-MN"/>
        </w:rPr>
        <w:t>г</w:t>
      </w:r>
      <w:r w:rsidR="00B45EDE" w:rsidRPr="0092742B">
        <w:rPr>
          <w:rFonts w:ascii="Arial" w:hAnsi="Arial" w:cs="Arial"/>
          <w:bCs/>
          <w:lang w:val="mn-MN"/>
        </w:rPr>
        <w:t>ийг танилцуулах</w:t>
      </w:r>
      <w:r w:rsidR="002E0A29" w:rsidRPr="0092742B">
        <w:rPr>
          <w:rFonts w:ascii="Arial" w:hAnsi="Arial" w:cs="Arial"/>
          <w:bCs/>
          <w:lang w:val="mn-MN"/>
        </w:rPr>
        <w:t>;</w:t>
      </w:r>
    </w:p>
    <w:p w14:paraId="6ED122CD" w14:textId="5AA12D56" w:rsidR="00705A7B" w:rsidRPr="0092742B" w:rsidRDefault="00705A7B" w:rsidP="00826824">
      <w:pPr>
        <w:pStyle w:val="Default"/>
        <w:ind w:firstLine="1440"/>
        <w:jc w:val="both"/>
        <w:rPr>
          <w:rFonts w:ascii="Arial" w:hAnsi="Arial" w:cs="Arial"/>
          <w:bCs/>
          <w:lang w:val="mn-MN"/>
        </w:rPr>
      </w:pPr>
    </w:p>
    <w:p w14:paraId="46E4A5EB" w14:textId="19FD4D08" w:rsidR="00D434C3" w:rsidRPr="0092742B" w:rsidRDefault="00793489" w:rsidP="00826824">
      <w:pPr>
        <w:pStyle w:val="Default"/>
        <w:ind w:firstLine="1440"/>
        <w:jc w:val="both"/>
        <w:rPr>
          <w:rFonts w:ascii="Arial" w:hAnsi="Arial" w:cs="Arial"/>
          <w:lang w:val="mn-MN"/>
        </w:rPr>
      </w:pPr>
      <w:r w:rsidRPr="0092742B">
        <w:rPr>
          <w:rFonts w:ascii="Arial" w:hAnsi="Arial" w:cs="Arial"/>
          <w:bCs/>
          <w:lang w:val="mn-MN"/>
        </w:rPr>
        <w:t>8</w:t>
      </w:r>
      <w:r w:rsidR="00705A7B" w:rsidRPr="0092742B">
        <w:rPr>
          <w:rFonts w:ascii="Arial" w:hAnsi="Arial" w:cs="Arial"/>
          <w:bCs/>
          <w:lang w:val="mn-MN"/>
        </w:rPr>
        <w:t>.1.1</w:t>
      </w:r>
      <w:r w:rsidR="00720F22" w:rsidRPr="0092742B">
        <w:rPr>
          <w:rFonts w:ascii="Arial" w:hAnsi="Arial" w:cs="Arial"/>
          <w:bCs/>
          <w:lang w:val="mn-MN"/>
        </w:rPr>
        <w:t>2</w:t>
      </w:r>
      <w:r w:rsidR="00705A7B" w:rsidRPr="0092742B">
        <w:rPr>
          <w:rFonts w:ascii="Arial" w:hAnsi="Arial" w:cs="Arial"/>
          <w:bCs/>
          <w:lang w:val="mn-MN"/>
        </w:rPr>
        <w:t>.санхүүгийн үйлчилгээний гэрээ</w:t>
      </w:r>
      <w:r w:rsidR="0024603E" w:rsidRPr="0092742B">
        <w:rPr>
          <w:rFonts w:ascii="Arial" w:hAnsi="Arial" w:cs="Arial"/>
          <w:bCs/>
          <w:lang w:val="mn-MN"/>
        </w:rPr>
        <w:t>тэй</w:t>
      </w:r>
      <w:r w:rsidR="00705A7B" w:rsidRPr="0092742B">
        <w:rPr>
          <w:rFonts w:ascii="Arial" w:hAnsi="Arial" w:cs="Arial"/>
          <w:bCs/>
          <w:lang w:val="mn-MN"/>
        </w:rPr>
        <w:t xml:space="preserve"> </w:t>
      </w:r>
      <w:r w:rsidR="00705A7B" w:rsidRPr="0092742B">
        <w:rPr>
          <w:rFonts w:ascii="Arial" w:hAnsi="Arial" w:cs="Arial"/>
          <w:lang w:val="mn-MN"/>
        </w:rPr>
        <w:t xml:space="preserve">уншиж танилцах </w:t>
      </w:r>
      <w:r w:rsidR="00964C86" w:rsidRPr="0092742B">
        <w:rPr>
          <w:rFonts w:ascii="Arial" w:hAnsi="Arial" w:cs="Arial"/>
          <w:lang w:val="mn-MN"/>
        </w:rPr>
        <w:t xml:space="preserve">нөхцөл, </w:t>
      </w:r>
      <w:r w:rsidR="00705A7B" w:rsidRPr="0092742B">
        <w:rPr>
          <w:rFonts w:ascii="Arial" w:hAnsi="Arial" w:cs="Arial"/>
          <w:lang w:val="mn-MN"/>
        </w:rPr>
        <w:t xml:space="preserve">боломжоор </w:t>
      </w:r>
      <w:r w:rsidR="0024603E" w:rsidRPr="0092742B">
        <w:rPr>
          <w:rFonts w:ascii="Arial" w:hAnsi="Arial" w:cs="Arial"/>
          <w:bCs/>
          <w:lang w:val="mn-MN"/>
        </w:rPr>
        <w:t xml:space="preserve">санхүүгийн хэрэглэгчийг </w:t>
      </w:r>
      <w:r w:rsidR="00705A7B" w:rsidRPr="0092742B">
        <w:rPr>
          <w:rFonts w:ascii="Arial" w:hAnsi="Arial" w:cs="Arial"/>
          <w:lang w:val="mn-MN"/>
        </w:rPr>
        <w:t>хангах</w:t>
      </w:r>
      <w:r w:rsidR="000B7E15" w:rsidRPr="0092742B">
        <w:rPr>
          <w:rFonts w:ascii="Arial" w:hAnsi="Arial" w:cs="Arial"/>
          <w:lang w:val="mn-MN"/>
        </w:rPr>
        <w:t>;</w:t>
      </w:r>
    </w:p>
    <w:p w14:paraId="3FDD580D" w14:textId="3C754E99" w:rsidR="000B7E15" w:rsidRPr="0092742B" w:rsidRDefault="000B7E15" w:rsidP="00826824">
      <w:pPr>
        <w:pStyle w:val="Default"/>
        <w:ind w:firstLine="1440"/>
        <w:jc w:val="both"/>
        <w:rPr>
          <w:rFonts w:ascii="Arial" w:hAnsi="Arial" w:cs="Arial"/>
          <w:lang w:val="mn-MN"/>
        </w:rPr>
      </w:pPr>
    </w:p>
    <w:p w14:paraId="6D7477FD" w14:textId="49ABB3CC" w:rsidR="008F1739" w:rsidRPr="0092742B" w:rsidRDefault="00793489" w:rsidP="00826824">
      <w:pPr>
        <w:pStyle w:val="Default"/>
        <w:ind w:firstLine="1440"/>
        <w:jc w:val="both"/>
        <w:rPr>
          <w:rFonts w:ascii="Arial" w:hAnsi="Arial" w:cs="Arial"/>
          <w:lang w:val="mn-MN"/>
        </w:rPr>
      </w:pPr>
      <w:r w:rsidRPr="0092742B">
        <w:rPr>
          <w:rFonts w:ascii="Arial" w:hAnsi="Arial" w:cs="Arial"/>
          <w:lang w:val="mn-MN"/>
        </w:rPr>
        <w:lastRenderedPageBreak/>
        <w:t>8</w:t>
      </w:r>
      <w:r w:rsidR="000B7E15" w:rsidRPr="0092742B">
        <w:rPr>
          <w:rFonts w:ascii="Arial" w:hAnsi="Arial" w:cs="Arial"/>
          <w:lang w:val="mn-MN"/>
        </w:rPr>
        <w:t>.1.1</w:t>
      </w:r>
      <w:r w:rsidR="00720F22" w:rsidRPr="0092742B">
        <w:rPr>
          <w:rFonts w:ascii="Arial" w:hAnsi="Arial" w:cs="Arial"/>
          <w:lang w:val="mn-MN"/>
        </w:rPr>
        <w:t>3</w:t>
      </w:r>
      <w:r w:rsidR="000B7E15" w:rsidRPr="0092742B">
        <w:rPr>
          <w:rFonts w:ascii="Arial" w:hAnsi="Arial" w:cs="Arial"/>
          <w:lang w:val="mn-MN"/>
        </w:rPr>
        <w:t xml:space="preserve">.эрх бүхий албан тушаалтан, ажилтныг энэ хуулийн </w:t>
      </w:r>
      <w:r w:rsidR="00EA51D4" w:rsidRPr="0092742B">
        <w:rPr>
          <w:rFonts w:ascii="Arial" w:hAnsi="Arial" w:cs="Arial"/>
          <w:color w:val="auto"/>
          <w:lang w:val="mn-MN"/>
        </w:rPr>
        <w:t>23.1</w:t>
      </w:r>
      <w:r w:rsidR="000B7E15" w:rsidRPr="0092742B">
        <w:rPr>
          <w:rFonts w:ascii="Arial" w:hAnsi="Arial" w:cs="Arial"/>
          <w:lang w:val="mn-MN"/>
        </w:rPr>
        <w:t xml:space="preserve">-т заасан </w:t>
      </w:r>
      <w:r w:rsidR="000B7E15" w:rsidRPr="0092742B">
        <w:rPr>
          <w:rFonts w:ascii="Arial" w:hAnsi="Arial" w:cs="Arial"/>
          <w:shd w:val="clear" w:color="auto" w:fill="FFFFFF" w:themeFill="background1"/>
          <w:lang w:val="mn-MN"/>
        </w:rPr>
        <w:t>хөтөлбөрийн</w:t>
      </w:r>
      <w:r w:rsidR="000B7E15" w:rsidRPr="0092742B">
        <w:rPr>
          <w:rFonts w:ascii="Arial" w:hAnsi="Arial" w:cs="Arial"/>
          <w:lang w:val="mn-MN"/>
        </w:rPr>
        <w:t xml:space="preserve"> дагуу сургалтад хамруулах</w:t>
      </w:r>
      <w:r w:rsidR="005E748A" w:rsidRPr="0092742B">
        <w:rPr>
          <w:rFonts w:ascii="Arial" w:hAnsi="Arial" w:cs="Arial"/>
          <w:lang w:val="mn-MN"/>
        </w:rPr>
        <w:t>;</w:t>
      </w:r>
    </w:p>
    <w:p w14:paraId="2DE58979" w14:textId="77777777" w:rsidR="00AA2EA6" w:rsidRPr="0092742B" w:rsidRDefault="00AA2EA6" w:rsidP="00826824">
      <w:pPr>
        <w:pStyle w:val="Default"/>
        <w:ind w:firstLine="1440"/>
        <w:jc w:val="both"/>
        <w:rPr>
          <w:rFonts w:ascii="Arial" w:hAnsi="Arial" w:cs="Arial"/>
          <w:lang w:val="mn-MN"/>
        </w:rPr>
      </w:pPr>
    </w:p>
    <w:p w14:paraId="4348D816" w14:textId="52B230CC" w:rsidR="00AA2EA6" w:rsidRPr="0092742B" w:rsidRDefault="00AA2EA6" w:rsidP="00826824">
      <w:pPr>
        <w:pStyle w:val="Default"/>
        <w:ind w:firstLine="1440"/>
        <w:jc w:val="both"/>
        <w:rPr>
          <w:rFonts w:ascii="Arial" w:hAnsi="Arial" w:cs="Arial"/>
          <w:lang w:val="mn-MN"/>
        </w:rPr>
      </w:pPr>
      <w:r w:rsidRPr="0092742B">
        <w:rPr>
          <w:rFonts w:ascii="Arial" w:hAnsi="Arial" w:cs="Arial"/>
          <w:lang w:val="mn-MN"/>
        </w:rPr>
        <w:t>8.1.14.энэ хуулийн 6.1.6-д заасан нөхцөл бий болоход санхүүгийн хэрэглэгчийн авсан санхүүгийн үйлчилгээтэй холбогдуулан санхүүгийн үйлчилгээ үзүүлэгчид төлсөн аливаа хураамж, шимтгэл, төлбөрийг буцаан олгох;</w:t>
      </w:r>
    </w:p>
    <w:p w14:paraId="1584924B" w14:textId="77777777" w:rsidR="005E748A" w:rsidRPr="0092742B" w:rsidRDefault="005E748A" w:rsidP="00826824">
      <w:pPr>
        <w:pStyle w:val="Default"/>
        <w:ind w:firstLine="1440"/>
        <w:jc w:val="both"/>
        <w:rPr>
          <w:rFonts w:ascii="Arial" w:hAnsi="Arial" w:cs="Arial"/>
          <w:lang w:val="mn-MN"/>
        </w:rPr>
      </w:pPr>
    </w:p>
    <w:p w14:paraId="3726F12B" w14:textId="76EB1183" w:rsidR="005E748A" w:rsidRPr="0092742B" w:rsidRDefault="005E748A" w:rsidP="00826824">
      <w:pPr>
        <w:pStyle w:val="Default"/>
        <w:ind w:firstLine="1440"/>
        <w:jc w:val="both"/>
        <w:rPr>
          <w:rFonts w:ascii="Arial" w:hAnsi="Arial" w:cs="Arial"/>
          <w:lang w:val="mn-MN"/>
        </w:rPr>
      </w:pPr>
      <w:r w:rsidRPr="0092742B">
        <w:rPr>
          <w:rFonts w:ascii="Arial" w:hAnsi="Arial" w:cs="Arial"/>
          <w:lang w:val="mn-MN"/>
        </w:rPr>
        <w:t>8.1.1</w:t>
      </w:r>
      <w:r w:rsidR="00AA2EA6" w:rsidRPr="0092742B">
        <w:rPr>
          <w:rFonts w:ascii="Arial" w:hAnsi="Arial" w:cs="Arial"/>
          <w:lang w:val="mn-MN"/>
        </w:rPr>
        <w:t>5</w:t>
      </w:r>
      <w:r w:rsidRPr="0092742B">
        <w:rPr>
          <w:rFonts w:ascii="Arial" w:hAnsi="Arial" w:cs="Arial"/>
          <w:lang w:val="mn-MN"/>
        </w:rPr>
        <w:t xml:space="preserve">.санхүүгийн хэрэглэгч санхүүгийн үйлчилгээтэй холбогдуулах санхүүгийн маргаан шийдвэрлэх байгууллагад гомдол гаргасан бол </w:t>
      </w:r>
      <w:r w:rsidR="00737737" w:rsidRPr="0092742B">
        <w:rPr>
          <w:rFonts w:ascii="Arial" w:hAnsi="Arial" w:cs="Arial"/>
          <w:lang w:val="mn-MN"/>
        </w:rPr>
        <w:t xml:space="preserve">санхүүгийн үйлчилгээ үзүүлэгч </w:t>
      </w:r>
      <w:r w:rsidRPr="0092742B">
        <w:rPr>
          <w:rFonts w:ascii="Arial" w:hAnsi="Arial" w:cs="Arial"/>
          <w:lang w:val="mn-MN"/>
        </w:rPr>
        <w:t xml:space="preserve">өөрийн </w:t>
      </w:r>
      <w:r w:rsidR="00737737" w:rsidRPr="0092742B">
        <w:rPr>
          <w:rFonts w:ascii="Arial" w:hAnsi="Arial" w:cs="Arial"/>
          <w:lang w:val="mn-MN"/>
        </w:rPr>
        <w:t>буруугүй болохыг нотлох үүрэгтэй.</w:t>
      </w:r>
    </w:p>
    <w:p w14:paraId="55F6149C" w14:textId="77777777" w:rsidR="00EA51D4" w:rsidRPr="0092742B" w:rsidRDefault="00EA51D4" w:rsidP="00826824">
      <w:pPr>
        <w:pStyle w:val="Default"/>
        <w:ind w:firstLine="1440"/>
        <w:jc w:val="both"/>
        <w:rPr>
          <w:rFonts w:ascii="Arial" w:hAnsi="Arial" w:cs="Arial"/>
          <w:lang w:val="mn-MN"/>
        </w:rPr>
      </w:pPr>
    </w:p>
    <w:p w14:paraId="4CCCE8B0" w14:textId="04362526" w:rsidR="00990E71" w:rsidRPr="0092742B" w:rsidRDefault="004F7645" w:rsidP="00826824">
      <w:pPr>
        <w:tabs>
          <w:tab w:val="left" w:pos="720"/>
        </w:tabs>
        <w:jc w:val="both"/>
        <w:rPr>
          <w:rFonts w:ascii="Arial" w:hAnsi="Arial" w:cs="Arial"/>
          <w:b/>
          <w:lang w:val="mn-MN"/>
        </w:rPr>
      </w:pPr>
      <w:r w:rsidRPr="0092742B">
        <w:rPr>
          <w:rFonts w:ascii="Arial" w:hAnsi="Arial" w:cs="Arial"/>
          <w:lang w:val="mn-MN"/>
        </w:rPr>
        <w:tab/>
      </w:r>
      <w:r w:rsidR="00793489" w:rsidRPr="0092742B">
        <w:rPr>
          <w:rFonts w:ascii="Arial" w:hAnsi="Arial" w:cs="Arial"/>
          <w:b/>
          <w:lang w:val="mn-MN"/>
        </w:rPr>
        <w:t>9</w:t>
      </w:r>
      <w:r w:rsidR="00990E71" w:rsidRPr="0092742B">
        <w:rPr>
          <w:rFonts w:ascii="Arial" w:hAnsi="Arial" w:cs="Arial"/>
          <w:b/>
          <w:lang w:val="mn-MN"/>
        </w:rPr>
        <w:t xml:space="preserve"> д</w:t>
      </w:r>
      <w:r w:rsidR="00793489" w:rsidRPr="0092742B">
        <w:rPr>
          <w:rFonts w:ascii="Arial" w:hAnsi="Arial" w:cs="Arial"/>
          <w:b/>
          <w:lang w:val="mn-MN"/>
        </w:rPr>
        <w:t xml:space="preserve">үгээр </w:t>
      </w:r>
      <w:r w:rsidR="00990E71" w:rsidRPr="0092742B">
        <w:rPr>
          <w:rFonts w:ascii="Arial" w:hAnsi="Arial" w:cs="Arial"/>
          <w:b/>
          <w:lang w:val="mn-MN"/>
        </w:rPr>
        <w:t>зүйл.Санхүүгийн үйлчилгээ үзүүлэгчид хориглох зүйл</w:t>
      </w:r>
    </w:p>
    <w:p w14:paraId="6E1A4D56" w14:textId="77777777" w:rsidR="00737737" w:rsidRPr="0092742B" w:rsidRDefault="00737737" w:rsidP="00826824">
      <w:pPr>
        <w:tabs>
          <w:tab w:val="left" w:pos="720"/>
        </w:tabs>
        <w:jc w:val="both"/>
        <w:rPr>
          <w:rFonts w:ascii="Arial" w:hAnsi="Arial" w:cs="Arial"/>
          <w:b/>
          <w:lang w:val="mn-MN"/>
        </w:rPr>
      </w:pPr>
    </w:p>
    <w:p w14:paraId="6C079781" w14:textId="0D67A78A" w:rsidR="00990E71" w:rsidRPr="0092742B" w:rsidRDefault="004F7645" w:rsidP="00EB6D1F">
      <w:pPr>
        <w:tabs>
          <w:tab w:val="left" w:pos="567"/>
        </w:tabs>
        <w:ind w:firstLine="567"/>
        <w:jc w:val="both"/>
        <w:rPr>
          <w:rFonts w:ascii="Arial" w:hAnsi="Arial" w:cs="Arial"/>
          <w:lang w:val="mn-MN"/>
        </w:rPr>
      </w:pPr>
      <w:r w:rsidRPr="0092742B">
        <w:rPr>
          <w:rFonts w:ascii="Arial" w:hAnsi="Arial" w:cs="Arial"/>
          <w:lang w:val="mn-MN"/>
        </w:rPr>
        <w:tab/>
      </w:r>
      <w:r w:rsidR="00793489" w:rsidRPr="0092742B">
        <w:rPr>
          <w:rFonts w:ascii="Arial" w:hAnsi="Arial" w:cs="Arial"/>
          <w:lang w:val="mn-MN"/>
        </w:rPr>
        <w:t>9</w:t>
      </w:r>
      <w:r w:rsidR="00990E71" w:rsidRPr="0092742B">
        <w:rPr>
          <w:rFonts w:ascii="Arial" w:hAnsi="Arial" w:cs="Arial"/>
          <w:lang w:val="mn-MN"/>
        </w:rPr>
        <w:t>.1.Санхүүгийн үйлчилгээ үзүүлэгчид бусад хууль тогтоомжид зааснаас гадна дараах зүйлийг хориглоно:</w:t>
      </w:r>
    </w:p>
    <w:p w14:paraId="68CBC445" w14:textId="77777777" w:rsidR="001A501E" w:rsidRPr="0092742B" w:rsidRDefault="001A501E" w:rsidP="00826824">
      <w:pPr>
        <w:pStyle w:val="NormalWeb"/>
        <w:tabs>
          <w:tab w:val="left" w:pos="1134"/>
        </w:tabs>
        <w:spacing w:before="0" w:beforeAutospacing="0" w:after="0" w:afterAutospacing="0"/>
        <w:jc w:val="both"/>
        <w:rPr>
          <w:rFonts w:ascii="Arial" w:eastAsiaTheme="minorEastAsia" w:hAnsi="Arial" w:cs="Arial"/>
          <w:strike/>
          <w:lang w:val="mn-MN"/>
        </w:rPr>
      </w:pPr>
    </w:p>
    <w:p w14:paraId="2703C8FA" w14:textId="738CE7A6" w:rsidR="009D4E64" w:rsidRPr="0092742B" w:rsidRDefault="00793489" w:rsidP="00826824">
      <w:pPr>
        <w:pStyle w:val="NormalWeb"/>
        <w:spacing w:before="0" w:beforeAutospacing="0" w:after="0" w:afterAutospacing="0"/>
        <w:ind w:firstLine="1440"/>
        <w:jc w:val="both"/>
        <w:rPr>
          <w:rFonts w:ascii="Arial" w:hAnsi="Arial" w:cs="Arial"/>
          <w:lang w:val="mn-MN"/>
        </w:rPr>
      </w:pPr>
      <w:r w:rsidRPr="0092742B">
        <w:rPr>
          <w:rFonts w:ascii="Arial" w:hAnsi="Arial" w:cs="Arial"/>
          <w:lang w:val="mn-MN"/>
        </w:rPr>
        <w:t>9</w:t>
      </w:r>
      <w:r w:rsidR="00990E71" w:rsidRPr="0092742B">
        <w:rPr>
          <w:rFonts w:ascii="Arial" w:hAnsi="Arial" w:cs="Arial"/>
          <w:lang w:val="mn-MN"/>
        </w:rPr>
        <w:t>.1.</w:t>
      </w:r>
      <w:r w:rsidR="009D4E64" w:rsidRPr="0092742B">
        <w:rPr>
          <w:rFonts w:ascii="Arial" w:hAnsi="Arial" w:cs="Arial"/>
          <w:lang w:val="mn-MN"/>
        </w:rPr>
        <w:t>1</w:t>
      </w:r>
      <w:r w:rsidR="00990E71" w:rsidRPr="0092742B">
        <w:rPr>
          <w:rFonts w:ascii="Arial" w:hAnsi="Arial" w:cs="Arial"/>
          <w:lang w:val="mn-MN"/>
        </w:rPr>
        <w:t>.</w:t>
      </w:r>
      <w:bookmarkStart w:id="5" w:name="_Hlk219720973"/>
      <w:bookmarkStart w:id="6" w:name="_Hlk219799228"/>
      <w:r w:rsidR="00990E71" w:rsidRPr="0092742B">
        <w:rPr>
          <w:rFonts w:ascii="Arial" w:hAnsi="Arial" w:cs="Arial"/>
          <w:lang w:val="mn-MN"/>
        </w:rPr>
        <w:t>санхүүгийн хэрэглэгчи</w:t>
      </w:r>
      <w:r w:rsidR="00EA51D4" w:rsidRPr="0092742B">
        <w:rPr>
          <w:rFonts w:ascii="Arial" w:hAnsi="Arial" w:cs="Arial"/>
          <w:lang w:val="mn-MN"/>
        </w:rPr>
        <w:t>д</w:t>
      </w:r>
      <w:r w:rsidR="00990E71" w:rsidRPr="0092742B">
        <w:rPr>
          <w:rFonts w:ascii="Arial" w:hAnsi="Arial" w:cs="Arial"/>
          <w:lang w:val="mn-MN"/>
        </w:rPr>
        <w:t xml:space="preserve"> төөрөгдүүл</w:t>
      </w:r>
      <w:r w:rsidR="00741078" w:rsidRPr="0092742B">
        <w:rPr>
          <w:rFonts w:ascii="Arial" w:hAnsi="Arial" w:cs="Arial"/>
          <w:lang w:val="mn-MN"/>
        </w:rPr>
        <w:t>эх</w:t>
      </w:r>
      <w:r w:rsidR="00E37CA3" w:rsidRPr="0092742B">
        <w:rPr>
          <w:rFonts w:ascii="Arial" w:hAnsi="Arial" w:cs="Arial"/>
          <w:lang w:val="mn-MN"/>
        </w:rPr>
        <w:t>үйц</w:t>
      </w:r>
      <w:r w:rsidR="00741078" w:rsidRPr="0092742B">
        <w:rPr>
          <w:rFonts w:ascii="Arial" w:hAnsi="Arial" w:cs="Arial"/>
          <w:lang w:val="mn-MN"/>
        </w:rPr>
        <w:t xml:space="preserve">, </w:t>
      </w:r>
      <w:r w:rsidR="00990E71" w:rsidRPr="0092742B">
        <w:rPr>
          <w:rFonts w:ascii="Arial" w:hAnsi="Arial" w:cs="Arial"/>
          <w:lang w:val="mn-MN"/>
        </w:rPr>
        <w:t>бодит бус мэдээл</w:t>
      </w:r>
      <w:r w:rsidR="00EA51D4" w:rsidRPr="0092742B">
        <w:rPr>
          <w:rFonts w:ascii="Arial" w:hAnsi="Arial" w:cs="Arial"/>
          <w:lang w:val="mn-MN"/>
        </w:rPr>
        <w:t>эл өгөх, түгээх</w:t>
      </w:r>
      <w:bookmarkEnd w:id="5"/>
      <w:r w:rsidR="00990E71" w:rsidRPr="0092742B">
        <w:rPr>
          <w:rFonts w:ascii="Arial" w:hAnsi="Arial" w:cs="Arial"/>
          <w:lang w:val="mn-MN"/>
        </w:rPr>
        <w:t>;</w:t>
      </w:r>
    </w:p>
    <w:p w14:paraId="103AAD12" w14:textId="77777777" w:rsidR="009D4E64" w:rsidRPr="0092742B" w:rsidRDefault="009D4E64" w:rsidP="00826824">
      <w:pPr>
        <w:pStyle w:val="NormalWeb"/>
        <w:tabs>
          <w:tab w:val="left" w:pos="1134"/>
        </w:tabs>
        <w:spacing w:before="0" w:beforeAutospacing="0" w:after="0" w:afterAutospacing="0"/>
        <w:ind w:firstLine="1440"/>
        <w:jc w:val="both"/>
        <w:rPr>
          <w:rFonts w:ascii="Arial" w:hAnsi="Arial" w:cs="Arial"/>
          <w:bCs/>
          <w:lang w:val="mn-MN"/>
        </w:rPr>
      </w:pPr>
    </w:p>
    <w:p w14:paraId="136E3D2B" w14:textId="2580DF3C" w:rsidR="001A501E" w:rsidRPr="0092742B" w:rsidRDefault="00793489" w:rsidP="00826824">
      <w:pPr>
        <w:pStyle w:val="NormalWeb"/>
        <w:spacing w:before="0" w:beforeAutospacing="0" w:after="0" w:afterAutospacing="0"/>
        <w:ind w:firstLine="1440"/>
        <w:jc w:val="both"/>
        <w:rPr>
          <w:rFonts w:ascii="Arial" w:eastAsiaTheme="minorEastAsia" w:hAnsi="Arial" w:cs="Arial"/>
          <w:lang w:val="mn-MN"/>
        </w:rPr>
      </w:pPr>
      <w:r w:rsidRPr="0092742B">
        <w:rPr>
          <w:rFonts w:ascii="Arial" w:eastAsiaTheme="minorEastAsia" w:hAnsi="Arial" w:cs="Arial"/>
          <w:lang w:val="mn-MN"/>
        </w:rPr>
        <w:t>9.</w:t>
      </w:r>
      <w:r w:rsidR="009D4E64" w:rsidRPr="0092742B">
        <w:rPr>
          <w:rFonts w:ascii="Arial" w:eastAsiaTheme="minorEastAsia" w:hAnsi="Arial" w:cs="Arial"/>
          <w:lang w:val="mn-MN"/>
        </w:rPr>
        <w:t>1.</w:t>
      </w:r>
      <w:r w:rsidR="001E5004" w:rsidRPr="0092742B">
        <w:rPr>
          <w:rFonts w:ascii="Arial" w:eastAsiaTheme="minorEastAsia" w:hAnsi="Arial" w:cs="Arial"/>
          <w:lang w:val="mn-MN"/>
        </w:rPr>
        <w:t>2</w:t>
      </w:r>
      <w:r w:rsidR="009D4E64" w:rsidRPr="0092742B">
        <w:rPr>
          <w:rFonts w:ascii="Arial" w:eastAsiaTheme="minorEastAsia" w:hAnsi="Arial" w:cs="Arial"/>
          <w:lang w:val="mn-MN"/>
        </w:rPr>
        <w:t>.</w:t>
      </w:r>
      <w:r w:rsidR="00926F79" w:rsidRPr="0092742B">
        <w:rPr>
          <w:rFonts w:ascii="Arial" w:eastAsiaTheme="minorEastAsia" w:hAnsi="Arial" w:cs="Arial"/>
          <w:lang w:val="mn-MN"/>
        </w:rPr>
        <w:t xml:space="preserve">санхүүгийн хэрэглэгчид </w:t>
      </w:r>
      <w:r w:rsidR="009D4E64" w:rsidRPr="0092742B">
        <w:rPr>
          <w:rFonts w:ascii="Arial" w:eastAsiaTheme="minorEastAsia" w:hAnsi="Arial" w:cs="Arial"/>
          <w:lang w:val="mn-MN"/>
        </w:rPr>
        <w:t>санхүүгийн  үйлчилгээ</w:t>
      </w:r>
      <w:r w:rsidR="00926F79" w:rsidRPr="0092742B">
        <w:rPr>
          <w:rFonts w:ascii="Arial" w:eastAsiaTheme="minorEastAsia" w:hAnsi="Arial" w:cs="Arial"/>
          <w:lang w:val="mn-MN"/>
        </w:rPr>
        <w:t xml:space="preserve"> авах</w:t>
      </w:r>
      <w:r w:rsidR="009D4E64" w:rsidRPr="0092742B">
        <w:rPr>
          <w:rFonts w:ascii="Arial" w:eastAsiaTheme="minorEastAsia" w:hAnsi="Arial" w:cs="Arial"/>
          <w:lang w:val="mn-MN"/>
        </w:rPr>
        <w:t>, бусад санхүүгийн үйлчилгээг давхар авах</w:t>
      </w:r>
      <w:r w:rsidR="000B6DD3" w:rsidRPr="0092742B">
        <w:rPr>
          <w:rFonts w:ascii="Arial" w:eastAsiaTheme="minorEastAsia" w:hAnsi="Arial" w:cs="Arial"/>
          <w:lang w:val="mn-MN"/>
        </w:rPr>
        <w:t>, гэрээ байгуулах</w:t>
      </w:r>
      <w:r w:rsidR="009D4E64" w:rsidRPr="0092742B">
        <w:rPr>
          <w:rFonts w:ascii="Arial" w:eastAsiaTheme="minorEastAsia" w:hAnsi="Arial" w:cs="Arial"/>
          <w:lang w:val="mn-MN"/>
        </w:rPr>
        <w:t xml:space="preserve">ыг </w:t>
      </w:r>
      <w:r w:rsidR="00926F79" w:rsidRPr="0092742B">
        <w:rPr>
          <w:rFonts w:ascii="Arial" w:eastAsiaTheme="minorEastAsia" w:hAnsi="Arial" w:cs="Arial"/>
          <w:lang w:val="mn-MN"/>
        </w:rPr>
        <w:t xml:space="preserve">тулган </w:t>
      </w:r>
      <w:r w:rsidR="009D4E64" w:rsidRPr="0092742B">
        <w:rPr>
          <w:rFonts w:ascii="Arial" w:eastAsiaTheme="minorEastAsia" w:hAnsi="Arial" w:cs="Arial"/>
          <w:lang w:val="mn-MN"/>
        </w:rPr>
        <w:t>шаардах;</w:t>
      </w:r>
    </w:p>
    <w:p w14:paraId="5C00C488" w14:textId="2480770A" w:rsidR="00964C86" w:rsidRPr="0092742B" w:rsidRDefault="00964C86" w:rsidP="00826824">
      <w:pPr>
        <w:pStyle w:val="NormalWeb"/>
        <w:spacing w:before="0" w:beforeAutospacing="0" w:after="0" w:afterAutospacing="0"/>
        <w:ind w:firstLine="1440"/>
        <w:jc w:val="both"/>
        <w:rPr>
          <w:rFonts w:ascii="Arial" w:eastAsiaTheme="minorEastAsia" w:hAnsi="Arial" w:cs="Arial"/>
          <w:lang w:val="mn-MN"/>
        </w:rPr>
      </w:pPr>
    </w:p>
    <w:p w14:paraId="6F63881B" w14:textId="4EF332D9" w:rsidR="00964C86" w:rsidRPr="0092742B" w:rsidRDefault="00964C86" w:rsidP="00826824">
      <w:pPr>
        <w:pStyle w:val="NormalWeb"/>
        <w:spacing w:before="0" w:beforeAutospacing="0" w:after="0" w:afterAutospacing="0"/>
        <w:ind w:firstLine="1440"/>
        <w:jc w:val="both"/>
        <w:rPr>
          <w:rFonts w:ascii="Arial" w:eastAsiaTheme="minorEastAsia" w:hAnsi="Arial" w:cs="Arial"/>
          <w:strike/>
          <w:lang w:val="mn-MN"/>
        </w:rPr>
      </w:pPr>
      <w:r w:rsidRPr="0092742B">
        <w:rPr>
          <w:rFonts w:ascii="Arial" w:eastAsiaTheme="minorEastAsia" w:hAnsi="Arial" w:cs="Arial"/>
          <w:lang w:val="mn-MN"/>
        </w:rPr>
        <w:t>9.1.3.санхүүгийн хэрэглэгчийн санхүүгийн үйлчилгээ үзүүлэгчийг чөлөөтэй сонгох эрхийг хязгаарлах;</w:t>
      </w:r>
    </w:p>
    <w:bookmarkEnd w:id="6"/>
    <w:p w14:paraId="37E02AEE" w14:textId="19FE18CC" w:rsidR="001A501E" w:rsidRPr="0092742B" w:rsidRDefault="00793489" w:rsidP="00826824">
      <w:pPr>
        <w:pStyle w:val="NormalWeb"/>
        <w:ind w:firstLine="1440"/>
        <w:jc w:val="both"/>
        <w:rPr>
          <w:rFonts w:ascii="Arial" w:hAnsi="Arial" w:cs="Arial"/>
          <w:bCs/>
          <w:lang w:val="mn-MN"/>
        </w:rPr>
      </w:pPr>
      <w:r w:rsidRPr="0092742B">
        <w:rPr>
          <w:rFonts w:ascii="Arial" w:hAnsi="Arial" w:cs="Arial"/>
          <w:bCs/>
          <w:lang w:val="mn-MN"/>
        </w:rPr>
        <w:t>9</w:t>
      </w:r>
      <w:r w:rsidR="00990E71" w:rsidRPr="0092742B">
        <w:rPr>
          <w:rFonts w:ascii="Arial" w:hAnsi="Arial" w:cs="Arial"/>
          <w:bCs/>
          <w:lang w:val="mn-MN"/>
        </w:rPr>
        <w:t>.1.</w:t>
      </w:r>
      <w:r w:rsidR="00964C86" w:rsidRPr="0092742B">
        <w:rPr>
          <w:rFonts w:ascii="Arial" w:hAnsi="Arial" w:cs="Arial"/>
          <w:bCs/>
          <w:lang w:val="mn-MN"/>
        </w:rPr>
        <w:t>4</w:t>
      </w:r>
      <w:r w:rsidR="00990E71" w:rsidRPr="0092742B">
        <w:rPr>
          <w:rFonts w:ascii="Arial" w:hAnsi="Arial" w:cs="Arial"/>
          <w:bCs/>
          <w:lang w:val="mn-MN"/>
        </w:rPr>
        <w:t>.</w:t>
      </w:r>
      <w:bookmarkStart w:id="7" w:name="_Hlk219799299"/>
      <w:r w:rsidR="00990E71" w:rsidRPr="0092742B">
        <w:rPr>
          <w:rFonts w:ascii="Arial" w:hAnsi="Arial" w:cs="Arial"/>
          <w:bCs/>
          <w:lang w:val="mn-MN"/>
        </w:rPr>
        <w:t>хууль тогтоомжоор тусгайлан зөвшөөрснөөс бусад тохиолдолд энэ хууль болон бусад хуулиар тогтоосон хариуцлагаас өөрийгөө чөлөөлөх, эсхүл хариуцлагыг хязгаарласа</w:t>
      </w:r>
      <w:r w:rsidR="00E37CA3" w:rsidRPr="0092742B">
        <w:rPr>
          <w:rFonts w:ascii="Arial" w:hAnsi="Arial" w:cs="Arial"/>
          <w:bCs/>
          <w:lang w:val="mn-MN"/>
        </w:rPr>
        <w:t>н нөхцөлтэй гэрээг</w:t>
      </w:r>
      <w:r w:rsidR="00990E71" w:rsidRPr="0092742B">
        <w:rPr>
          <w:rFonts w:ascii="Arial" w:hAnsi="Arial" w:cs="Arial"/>
          <w:bCs/>
          <w:lang w:val="mn-MN"/>
        </w:rPr>
        <w:t xml:space="preserve"> санхүүгийн хэрэглэгчтэй байгуулах</w:t>
      </w:r>
      <w:r w:rsidR="002E1901" w:rsidRPr="0092742B">
        <w:rPr>
          <w:rFonts w:ascii="Arial" w:hAnsi="Arial" w:cs="Arial"/>
          <w:bCs/>
          <w:lang w:val="mn-MN" w:eastAsia="ko-KR"/>
        </w:rPr>
        <w:t>;</w:t>
      </w:r>
      <w:r w:rsidR="001A501E" w:rsidRPr="0092742B">
        <w:rPr>
          <w:lang w:val="mn-MN"/>
        </w:rPr>
        <w:tab/>
      </w:r>
      <w:r w:rsidR="001A501E" w:rsidRPr="0092742B">
        <w:rPr>
          <w:rFonts w:ascii="Arial" w:hAnsi="Arial" w:cs="Arial"/>
          <w:bCs/>
          <w:lang w:val="mn-MN"/>
        </w:rPr>
        <w:tab/>
      </w:r>
    </w:p>
    <w:p w14:paraId="7C4E144A" w14:textId="73D55A74" w:rsidR="005B76BE" w:rsidRPr="0092742B" w:rsidRDefault="00793489" w:rsidP="00826824">
      <w:pPr>
        <w:pStyle w:val="Default"/>
        <w:tabs>
          <w:tab w:val="left" w:pos="567"/>
        </w:tabs>
        <w:ind w:firstLine="1440"/>
        <w:jc w:val="both"/>
        <w:rPr>
          <w:rFonts w:ascii="Arial" w:hAnsi="Arial" w:cs="Arial"/>
          <w:bCs/>
          <w:lang w:val="mn-MN" w:eastAsia="ko-KR"/>
        </w:rPr>
      </w:pPr>
      <w:r w:rsidRPr="0092742B">
        <w:rPr>
          <w:rFonts w:ascii="Arial" w:hAnsi="Arial" w:cs="Arial"/>
          <w:bCs/>
          <w:lang w:val="mn-MN"/>
        </w:rPr>
        <w:t>9</w:t>
      </w:r>
      <w:r w:rsidR="00ED5B31" w:rsidRPr="0092742B">
        <w:rPr>
          <w:rFonts w:ascii="Arial" w:hAnsi="Arial" w:cs="Arial"/>
          <w:bCs/>
          <w:lang w:val="mn-MN"/>
        </w:rPr>
        <w:t>.1.</w:t>
      </w:r>
      <w:r w:rsidR="00964C86" w:rsidRPr="0092742B">
        <w:rPr>
          <w:rFonts w:ascii="Arial" w:hAnsi="Arial" w:cs="Arial"/>
          <w:bCs/>
          <w:lang w:val="mn-MN"/>
        </w:rPr>
        <w:t>5</w:t>
      </w:r>
      <w:r w:rsidR="00ED5B31" w:rsidRPr="0092742B">
        <w:rPr>
          <w:rFonts w:ascii="Arial" w:hAnsi="Arial" w:cs="Arial"/>
          <w:bCs/>
          <w:lang w:val="mn-MN"/>
        </w:rPr>
        <w:t>.</w:t>
      </w:r>
      <w:r w:rsidR="009D4E64" w:rsidRPr="0092742B">
        <w:rPr>
          <w:rFonts w:ascii="Arial" w:hAnsi="Arial" w:cs="Arial"/>
          <w:bCs/>
          <w:lang w:val="mn-MN"/>
        </w:rPr>
        <w:t>гэрээнд зааснаас</w:t>
      </w:r>
      <w:r w:rsidR="00ED5B31" w:rsidRPr="0092742B">
        <w:rPr>
          <w:rFonts w:ascii="Arial" w:hAnsi="Arial" w:cs="Arial"/>
          <w:bCs/>
          <w:lang w:val="mn-MN"/>
        </w:rPr>
        <w:t xml:space="preserve"> бусад аливаа</w:t>
      </w:r>
      <w:r w:rsidR="00041D9F" w:rsidRPr="0092742B">
        <w:rPr>
          <w:rFonts w:ascii="Arial" w:hAnsi="Arial" w:cs="Arial"/>
          <w:bCs/>
          <w:lang w:val="mn-MN"/>
        </w:rPr>
        <w:t xml:space="preserve"> хүү, анз,</w:t>
      </w:r>
      <w:r w:rsidR="00ED5B31" w:rsidRPr="0092742B">
        <w:rPr>
          <w:rFonts w:ascii="Arial" w:hAnsi="Arial" w:cs="Arial"/>
          <w:bCs/>
          <w:lang w:val="mn-MN"/>
        </w:rPr>
        <w:t xml:space="preserve"> хураамж, шимтгэл, нэмэлт төлбөр шаардах</w:t>
      </w:r>
      <w:r w:rsidR="00447856" w:rsidRPr="0092742B">
        <w:rPr>
          <w:rFonts w:ascii="Arial" w:hAnsi="Arial" w:cs="Arial"/>
          <w:bCs/>
          <w:lang w:val="mn-MN" w:eastAsia="ko-KR"/>
        </w:rPr>
        <w:t>;</w:t>
      </w:r>
    </w:p>
    <w:bookmarkEnd w:id="7"/>
    <w:p w14:paraId="0F60F6DD" w14:textId="77777777" w:rsidR="00447856" w:rsidRPr="0092742B" w:rsidRDefault="00447856" w:rsidP="00826824">
      <w:pPr>
        <w:pStyle w:val="Default"/>
        <w:tabs>
          <w:tab w:val="left" w:pos="567"/>
        </w:tabs>
        <w:ind w:firstLine="1440"/>
        <w:jc w:val="both"/>
        <w:rPr>
          <w:rFonts w:ascii="Arial" w:hAnsi="Arial" w:cs="Arial"/>
          <w:bCs/>
          <w:lang w:val="mn-MN" w:eastAsia="ko-KR"/>
        </w:rPr>
      </w:pPr>
    </w:p>
    <w:p w14:paraId="7A85BE28" w14:textId="37E7B724" w:rsidR="00447856" w:rsidRPr="0092742B" w:rsidRDefault="00447856" w:rsidP="00826824">
      <w:pPr>
        <w:pStyle w:val="Default"/>
        <w:tabs>
          <w:tab w:val="left" w:pos="567"/>
        </w:tabs>
        <w:ind w:firstLine="1440"/>
        <w:jc w:val="both"/>
        <w:rPr>
          <w:rFonts w:ascii="Arial" w:hAnsi="Arial" w:cs="Arial"/>
          <w:bCs/>
          <w:lang w:val="mn-MN" w:eastAsia="ko-KR"/>
        </w:rPr>
      </w:pPr>
      <w:r w:rsidRPr="0092742B">
        <w:rPr>
          <w:rFonts w:ascii="Arial" w:hAnsi="Arial" w:cs="Arial"/>
          <w:bCs/>
          <w:lang w:val="mn-MN" w:eastAsia="ko-KR"/>
        </w:rPr>
        <w:t xml:space="preserve">9.1.6.энэ хуулийн 6.1.6-д заасан нөхцөл бий болоход санхүүгийн хэрэглэгчээс </w:t>
      </w:r>
      <w:r w:rsidRPr="0092742B">
        <w:rPr>
          <w:rFonts w:ascii="Arial" w:hAnsi="Arial" w:cs="Arial"/>
          <w:bCs/>
          <w:lang w:val="mn-MN"/>
        </w:rPr>
        <w:t>торгууль, хураамж, шимтгэл, тэдгээртэй адилтган тооцох аливаа төлбөр авахыг хориглоно.</w:t>
      </w:r>
    </w:p>
    <w:p w14:paraId="0BD588D3" w14:textId="77777777" w:rsidR="003D702C" w:rsidRPr="0092742B" w:rsidRDefault="003D702C" w:rsidP="00826824">
      <w:pPr>
        <w:pStyle w:val="Default"/>
        <w:tabs>
          <w:tab w:val="left" w:pos="567"/>
        </w:tabs>
        <w:ind w:firstLine="1440"/>
        <w:jc w:val="both"/>
        <w:rPr>
          <w:rFonts w:ascii="Arial" w:hAnsi="Arial" w:cs="Arial"/>
          <w:bCs/>
          <w:lang w:val="mn-MN" w:eastAsia="ko-KR"/>
        </w:rPr>
      </w:pPr>
    </w:p>
    <w:p w14:paraId="78ABFB88" w14:textId="77777777" w:rsidR="003D702C" w:rsidRPr="0092742B" w:rsidRDefault="003D702C" w:rsidP="00826824">
      <w:pPr>
        <w:pStyle w:val="Default"/>
        <w:tabs>
          <w:tab w:val="left" w:pos="567"/>
        </w:tabs>
        <w:ind w:firstLine="1440"/>
        <w:jc w:val="both"/>
        <w:rPr>
          <w:rFonts w:ascii="Arial" w:hAnsi="Arial" w:cs="Arial"/>
          <w:bCs/>
          <w:lang w:val="mn-MN"/>
        </w:rPr>
      </w:pPr>
    </w:p>
    <w:p w14:paraId="4E49EB29" w14:textId="335C68CF" w:rsidR="00990E71" w:rsidRPr="0092742B" w:rsidRDefault="00990E71" w:rsidP="00826824">
      <w:pPr>
        <w:jc w:val="center"/>
        <w:rPr>
          <w:rFonts w:ascii="Arial" w:hAnsi="Arial" w:cs="Arial"/>
          <w:b/>
          <w:u w:val="single"/>
          <w:lang w:val="mn-MN"/>
        </w:rPr>
      </w:pPr>
      <w:r w:rsidRPr="0092742B">
        <w:rPr>
          <w:rFonts w:ascii="Arial" w:hAnsi="Arial" w:cs="Arial"/>
          <w:b/>
          <w:lang w:val="mn-MN"/>
        </w:rPr>
        <w:t>ДӨРӨВДҮГЭЭР БҮЛЭГ</w:t>
      </w:r>
    </w:p>
    <w:p w14:paraId="2133B902" w14:textId="77777777" w:rsidR="00990E71" w:rsidRPr="0092742B" w:rsidRDefault="00990E71" w:rsidP="00DB748F">
      <w:pPr>
        <w:jc w:val="center"/>
        <w:rPr>
          <w:rFonts w:ascii="Arial" w:hAnsi="Arial" w:cs="Arial"/>
          <w:b/>
          <w:lang w:val="mn-MN"/>
        </w:rPr>
      </w:pPr>
      <w:r w:rsidRPr="0092742B">
        <w:rPr>
          <w:rFonts w:ascii="Arial" w:hAnsi="Arial" w:cs="Arial"/>
          <w:b/>
          <w:lang w:val="mn-MN"/>
        </w:rPr>
        <w:t xml:space="preserve">САНХҮҮГИЙН ҮЙЛЧИЛГЭЭНД ТАВИГДАХ ШААРДЛАГА </w:t>
      </w:r>
    </w:p>
    <w:p w14:paraId="584D58A4" w14:textId="77777777" w:rsidR="00990E71" w:rsidRPr="0092742B" w:rsidRDefault="00990E71" w:rsidP="00990E71">
      <w:pPr>
        <w:jc w:val="center"/>
        <w:rPr>
          <w:rFonts w:ascii="Arial" w:hAnsi="Arial" w:cs="Arial"/>
          <w:b/>
          <w:lang w:val="mn-MN"/>
        </w:rPr>
      </w:pPr>
      <w:r w:rsidRPr="0092742B">
        <w:rPr>
          <w:rFonts w:ascii="Arial" w:hAnsi="Arial" w:cs="Arial"/>
          <w:b/>
          <w:lang w:val="mn-MN"/>
        </w:rPr>
        <w:t>БА МЭДЭЭЛЛИЙН ИЛ ТОД БАЙДАЛ</w:t>
      </w:r>
    </w:p>
    <w:p w14:paraId="2A4E8065" w14:textId="77777777" w:rsidR="00990E71" w:rsidRPr="0092742B" w:rsidRDefault="00990E71" w:rsidP="00990E71">
      <w:pPr>
        <w:jc w:val="center"/>
        <w:rPr>
          <w:rFonts w:ascii="Arial" w:hAnsi="Arial" w:cs="Arial"/>
          <w:lang w:val="mn-MN"/>
        </w:rPr>
      </w:pPr>
    </w:p>
    <w:p w14:paraId="4BCE3C43" w14:textId="127F7584" w:rsidR="00041D9F" w:rsidRPr="0092742B" w:rsidRDefault="004F7645" w:rsidP="00417DAE">
      <w:pPr>
        <w:tabs>
          <w:tab w:val="left" w:pos="720"/>
        </w:tabs>
        <w:jc w:val="both"/>
        <w:rPr>
          <w:rFonts w:ascii="Arial" w:hAnsi="Arial" w:cs="Arial"/>
          <w:b/>
          <w:lang w:val="mn-MN"/>
        </w:rPr>
      </w:pPr>
      <w:r w:rsidRPr="0092742B">
        <w:rPr>
          <w:rFonts w:ascii="Arial" w:hAnsi="Arial" w:cs="Arial"/>
          <w:b/>
          <w:lang w:val="mn-MN"/>
        </w:rPr>
        <w:tab/>
      </w:r>
      <w:r w:rsidR="00793489" w:rsidRPr="0092742B">
        <w:rPr>
          <w:rFonts w:ascii="Arial" w:hAnsi="Arial" w:cs="Arial"/>
          <w:b/>
          <w:lang w:val="mn-MN"/>
        </w:rPr>
        <w:t>10</w:t>
      </w:r>
      <w:r w:rsidR="004E60A2" w:rsidRPr="0092742B">
        <w:rPr>
          <w:rFonts w:ascii="Arial" w:hAnsi="Arial" w:cs="Arial"/>
          <w:b/>
          <w:lang w:val="mn-MN"/>
        </w:rPr>
        <w:t xml:space="preserve"> </w:t>
      </w:r>
      <w:r w:rsidR="00990E71" w:rsidRPr="0092742B">
        <w:rPr>
          <w:rFonts w:ascii="Arial" w:hAnsi="Arial" w:cs="Arial"/>
          <w:b/>
          <w:lang w:val="mn-MN"/>
        </w:rPr>
        <w:t>д</w:t>
      </w:r>
      <w:r w:rsidR="00793489" w:rsidRPr="0092742B">
        <w:rPr>
          <w:rFonts w:ascii="Arial" w:hAnsi="Arial" w:cs="Arial"/>
          <w:b/>
          <w:lang w:val="mn-MN"/>
        </w:rPr>
        <w:t>угаар</w:t>
      </w:r>
      <w:r w:rsidR="00990E71" w:rsidRPr="0092742B">
        <w:rPr>
          <w:rFonts w:ascii="Arial" w:hAnsi="Arial" w:cs="Arial"/>
          <w:b/>
          <w:lang w:val="mn-MN"/>
        </w:rPr>
        <w:t xml:space="preserve"> зүйл.Санхүүгийн үйлчилгээн</w:t>
      </w:r>
      <w:r w:rsidR="00926F79" w:rsidRPr="0092742B">
        <w:rPr>
          <w:rFonts w:ascii="Arial" w:hAnsi="Arial" w:cs="Arial"/>
          <w:b/>
          <w:lang w:val="mn-MN"/>
        </w:rPr>
        <w:t>д тавигдах шаардлага</w:t>
      </w:r>
    </w:p>
    <w:p w14:paraId="20A05CFD" w14:textId="5C8740CF" w:rsidR="00990E71" w:rsidRPr="0092742B" w:rsidRDefault="00990E71" w:rsidP="00990E71">
      <w:pPr>
        <w:rPr>
          <w:rFonts w:ascii="Arial" w:hAnsi="Arial" w:cs="Arial"/>
          <w:b/>
          <w:lang w:val="mn-MN"/>
        </w:rPr>
      </w:pPr>
      <w:r w:rsidRPr="0092742B">
        <w:rPr>
          <w:rFonts w:ascii="Arial" w:hAnsi="Arial" w:cs="Arial"/>
          <w:b/>
          <w:lang w:val="mn-MN"/>
        </w:rPr>
        <w:tab/>
      </w:r>
    </w:p>
    <w:p w14:paraId="24A63BDA" w14:textId="34B68194" w:rsidR="00DF3AB8" w:rsidRPr="0092742B" w:rsidRDefault="004F7645" w:rsidP="004F7645">
      <w:pPr>
        <w:tabs>
          <w:tab w:val="left" w:pos="567"/>
        </w:tabs>
        <w:jc w:val="both"/>
        <w:rPr>
          <w:rFonts w:ascii="Arial" w:hAnsi="Arial" w:cs="Arial"/>
          <w:lang w:val="mn-MN"/>
        </w:rPr>
      </w:pPr>
      <w:bookmarkStart w:id="8" w:name="_Hlk91059704"/>
      <w:r w:rsidRPr="0092742B">
        <w:rPr>
          <w:rFonts w:ascii="Arial" w:hAnsi="Arial" w:cs="Arial"/>
          <w:lang w:val="mn-MN"/>
        </w:rPr>
        <w:tab/>
      </w:r>
      <w:r w:rsidRPr="0092742B">
        <w:rPr>
          <w:rFonts w:ascii="Arial" w:hAnsi="Arial" w:cs="Arial"/>
          <w:lang w:val="mn-MN"/>
        </w:rPr>
        <w:tab/>
      </w:r>
      <w:r w:rsidR="00793489" w:rsidRPr="0092742B">
        <w:rPr>
          <w:rFonts w:ascii="Arial" w:hAnsi="Arial" w:cs="Arial"/>
          <w:lang w:val="mn-MN"/>
        </w:rPr>
        <w:t>10</w:t>
      </w:r>
      <w:r w:rsidR="007D53C7" w:rsidRPr="0092742B">
        <w:rPr>
          <w:rFonts w:ascii="Arial" w:hAnsi="Arial" w:cs="Arial"/>
          <w:lang w:val="mn-MN"/>
        </w:rPr>
        <w:t>.</w:t>
      </w:r>
      <w:r w:rsidR="00926F79" w:rsidRPr="0092742B">
        <w:rPr>
          <w:rFonts w:ascii="Arial" w:hAnsi="Arial" w:cs="Arial"/>
          <w:lang w:val="mn-MN"/>
        </w:rPr>
        <w:t>1</w:t>
      </w:r>
      <w:r w:rsidR="007D53C7" w:rsidRPr="0092742B">
        <w:rPr>
          <w:rFonts w:ascii="Arial" w:hAnsi="Arial" w:cs="Arial"/>
          <w:lang w:val="mn-MN"/>
        </w:rPr>
        <w:t>.</w:t>
      </w:r>
      <w:bookmarkStart w:id="9" w:name="_Hlk219799591"/>
      <w:r w:rsidR="00DF3AB8" w:rsidRPr="0092742B">
        <w:rPr>
          <w:rFonts w:ascii="Arial" w:hAnsi="Arial" w:cs="Arial"/>
          <w:lang w:val="mn-MN"/>
        </w:rPr>
        <w:t>Санхүүгийн үйлчилгээ</w:t>
      </w:r>
      <w:r w:rsidR="003403A8" w:rsidRPr="0092742B">
        <w:rPr>
          <w:rFonts w:ascii="Arial" w:hAnsi="Arial" w:cs="Arial"/>
          <w:lang w:val="mn-MN"/>
        </w:rPr>
        <w:t xml:space="preserve"> үзүүлэгч нь</w:t>
      </w:r>
      <w:r w:rsidR="00DB4682" w:rsidRPr="0092742B">
        <w:rPr>
          <w:rFonts w:ascii="Arial" w:hAnsi="Arial" w:cs="Arial"/>
          <w:lang w:val="mn-MN"/>
        </w:rPr>
        <w:t xml:space="preserve"> санхүүгийн үйлчилгээг сурталчлах,</w:t>
      </w:r>
      <w:r w:rsidR="003403A8" w:rsidRPr="0092742B">
        <w:rPr>
          <w:rFonts w:ascii="Arial" w:hAnsi="Arial" w:cs="Arial"/>
          <w:lang w:val="mn-MN"/>
        </w:rPr>
        <w:t xml:space="preserve"> </w:t>
      </w:r>
      <w:r w:rsidR="007D53C7" w:rsidRPr="0092742B">
        <w:rPr>
          <w:rFonts w:ascii="Arial" w:hAnsi="Arial" w:cs="Arial"/>
          <w:lang w:val="mn-MN"/>
        </w:rPr>
        <w:t>санхүүгийн хэрэглэгчийн оновчтой шийдвэр гаргалтыг дэмжих зорилго</w:t>
      </w:r>
      <w:r w:rsidR="003403A8" w:rsidRPr="0092742B">
        <w:rPr>
          <w:rFonts w:ascii="Arial" w:hAnsi="Arial" w:cs="Arial"/>
          <w:lang w:val="mn-MN"/>
        </w:rPr>
        <w:t xml:space="preserve">ор санхүүгийн үйлчилгээний танилцуулгыг олон нийтэд </w:t>
      </w:r>
      <w:r w:rsidR="00DB4682" w:rsidRPr="0092742B">
        <w:rPr>
          <w:rFonts w:ascii="Arial" w:hAnsi="Arial" w:cs="Arial"/>
          <w:lang w:val="mn-MN"/>
        </w:rPr>
        <w:t>мэдээлнэ</w:t>
      </w:r>
      <w:r w:rsidR="00DF3AB8" w:rsidRPr="0092742B">
        <w:rPr>
          <w:rFonts w:ascii="Arial" w:hAnsi="Arial" w:cs="Arial"/>
          <w:lang w:val="mn-MN"/>
        </w:rPr>
        <w:t>.</w:t>
      </w:r>
    </w:p>
    <w:p w14:paraId="13583C0F" w14:textId="77777777" w:rsidR="00547DB5" w:rsidRPr="0092742B" w:rsidRDefault="00547DB5" w:rsidP="00417DAE">
      <w:pPr>
        <w:tabs>
          <w:tab w:val="left" w:pos="567"/>
        </w:tabs>
        <w:ind w:firstLine="567"/>
        <w:jc w:val="both"/>
        <w:rPr>
          <w:rFonts w:ascii="Arial" w:hAnsi="Arial" w:cs="Arial"/>
          <w:lang w:val="mn-MN"/>
        </w:rPr>
      </w:pPr>
    </w:p>
    <w:p w14:paraId="10569241" w14:textId="5895E4E7" w:rsidR="00EA51D4" w:rsidRPr="0092742B" w:rsidRDefault="004F7645" w:rsidP="00EA51D4">
      <w:pPr>
        <w:tabs>
          <w:tab w:val="left" w:pos="567"/>
        </w:tabs>
        <w:ind w:firstLine="567"/>
        <w:jc w:val="both"/>
        <w:rPr>
          <w:rFonts w:ascii="Arial" w:hAnsi="Arial" w:cs="Arial"/>
          <w:lang w:val="mn-MN"/>
        </w:rPr>
      </w:pPr>
      <w:r w:rsidRPr="0092742B">
        <w:rPr>
          <w:rFonts w:ascii="Arial" w:hAnsi="Arial" w:cs="Arial"/>
          <w:lang w:val="mn-MN"/>
        </w:rPr>
        <w:lastRenderedPageBreak/>
        <w:tab/>
      </w:r>
      <w:r w:rsidR="00793489" w:rsidRPr="0092742B">
        <w:rPr>
          <w:rFonts w:ascii="Arial" w:hAnsi="Arial" w:cs="Arial"/>
          <w:lang w:val="mn-MN"/>
        </w:rPr>
        <w:t>10</w:t>
      </w:r>
      <w:r w:rsidR="00547DB5" w:rsidRPr="0092742B">
        <w:rPr>
          <w:rFonts w:ascii="Arial" w:hAnsi="Arial" w:cs="Arial"/>
          <w:lang w:val="mn-MN"/>
        </w:rPr>
        <w:t>.</w:t>
      </w:r>
      <w:r w:rsidR="003A69BC" w:rsidRPr="0092742B">
        <w:rPr>
          <w:rFonts w:ascii="Arial" w:hAnsi="Arial" w:cs="Arial"/>
          <w:lang w:val="mn-MN"/>
        </w:rPr>
        <w:t>2</w:t>
      </w:r>
      <w:r w:rsidR="00547DB5" w:rsidRPr="0092742B">
        <w:rPr>
          <w:rFonts w:ascii="Arial" w:hAnsi="Arial" w:cs="Arial"/>
          <w:lang w:val="mn-MN"/>
        </w:rPr>
        <w:t>.</w:t>
      </w:r>
      <w:r w:rsidR="00EA51D4" w:rsidRPr="0092742B">
        <w:rPr>
          <w:rFonts w:ascii="Arial" w:hAnsi="Arial" w:cs="Arial"/>
          <w:lang w:val="mn-MN"/>
        </w:rPr>
        <w:t>Санхүүгийн үйлчилгээ үзүүлэгч нь санхүүгийн үйлчилгээний нөхцөл, бодит өртөг, түүний задаргаа, төлбөрийн хуваарь, онцлог, эрсдэл болон үр дагаврын талаарх бүрэн гүйцэд, үнэн зөв, ойлгомжтой, харьцуулж болохуйц мэдээллээр санхүүгийн хэрэглэгчийг хангана.</w:t>
      </w:r>
    </w:p>
    <w:bookmarkEnd w:id="9"/>
    <w:p w14:paraId="08FC3042" w14:textId="77777777" w:rsidR="00547DB5" w:rsidRPr="0092742B" w:rsidRDefault="00547DB5" w:rsidP="00417DAE">
      <w:pPr>
        <w:tabs>
          <w:tab w:val="left" w:pos="567"/>
        </w:tabs>
        <w:ind w:firstLine="567"/>
        <w:jc w:val="both"/>
        <w:rPr>
          <w:rFonts w:ascii="Arial" w:hAnsi="Arial" w:cs="Arial"/>
          <w:lang w:val="mn-MN"/>
        </w:rPr>
      </w:pPr>
    </w:p>
    <w:p w14:paraId="2B17DD0A" w14:textId="797CF16B" w:rsidR="00DF3AB8" w:rsidRPr="0092742B" w:rsidRDefault="00793489" w:rsidP="004F7645">
      <w:pPr>
        <w:ind w:firstLine="720"/>
        <w:jc w:val="both"/>
        <w:rPr>
          <w:rFonts w:ascii="Arial" w:hAnsi="Arial" w:cs="Arial"/>
          <w:lang w:val="mn-MN"/>
        </w:rPr>
      </w:pPr>
      <w:r w:rsidRPr="0092742B">
        <w:rPr>
          <w:rFonts w:ascii="Arial" w:hAnsi="Arial" w:cs="Arial"/>
          <w:lang w:val="mn-MN"/>
        </w:rPr>
        <w:t>10</w:t>
      </w:r>
      <w:r w:rsidR="00547DB5" w:rsidRPr="0092742B">
        <w:rPr>
          <w:rFonts w:ascii="Arial" w:hAnsi="Arial" w:cs="Arial"/>
          <w:lang w:val="mn-MN"/>
        </w:rPr>
        <w:t>.</w:t>
      </w:r>
      <w:r w:rsidR="003A69BC" w:rsidRPr="0092742B">
        <w:rPr>
          <w:rFonts w:ascii="Arial" w:hAnsi="Arial" w:cs="Arial"/>
          <w:lang w:val="mn-MN"/>
        </w:rPr>
        <w:t>3</w:t>
      </w:r>
      <w:r w:rsidR="00547DB5" w:rsidRPr="0092742B">
        <w:rPr>
          <w:rFonts w:ascii="Arial" w:hAnsi="Arial" w:cs="Arial"/>
          <w:lang w:val="mn-MN"/>
        </w:rPr>
        <w:t>.</w:t>
      </w:r>
      <w:r w:rsidR="00EA51D4" w:rsidRPr="0092742B">
        <w:rPr>
          <w:rFonts w:ascii="Arial" w:hAnsi="Arial" w:cs="Arial"/>
          <w:lang w:val="mn-MN"/>
        </w:rPr>
        <w:t xml:space="preserve"> Санхүүгийн үйлчилгээний танилцуулгад энэ хуулийн 10.2-т заасан мэдээллээс гадна санхүүгийн хэрэглэгчийн гомдол барагдуулах журам, бүтцийн талаарх мэдээллийг тусгана.</w:t>
      </w:r>
    </w:p>
    <w:p w14:paraId="18A6ABF2" w14:textId="77777777" w:rsidR="000B6DD3" w:rsidRPr="0092742B" w:rsidRDefault="000B6DD3" w:rsidP="00826824">
      <w:pPr>
        <w:ind w:firstLine="720"/>
        <w:jc w:val="both"/>
        <w:rPr>
          <w:rFonts w:ascii="Arial" w:hAnsi="Arial" w:cs="Arial"/>
          <w:lang w:val="mn-MN"/>
        </w:rPr>
      </w:pPr>
    </w:p>
    <w:p w14:paraId="6D285982" w14:textId="19D768B5" w:rsidR="00547DB5" w:rsidRPr="0092742B" w:rsidRDefault="00793489" w:rsidP="004F7645">
      <w:pPr>
        <w:pStyle w:val="Default"/>
        <w:ind w:firstLine="720"/>
        <w:jc w:val="both"/>
        <w:rPr>
          <w:rFonts w:ascii="Arial" w:hAnsi="Arial" w:cs="Arial"/>
          <w:bCs/>
          <w:lang w:val="mn-MN" w:eastAsia="ko-KR"/>
        </w:rPr>
      </w:pPr>
      <w:r w:rsidRPr="0092742B">
        <w:rPr>
          <w:rFonts w:ascii="Arial" w:hAnsi="Arial" w:cs="Arial"/>
          <w:lang w:val="mn-MN"/>
        </w:rPr>
        <w:t>10</w:t>
      </w:r>
      <w:r w:rsidR="00547DB5" w:rsidRPr="0092742B">
        <w:rPr>
          <w:rFonts w:ascii="Arial" w:hAnsi="Arial" w:cs="Arial"/>
          <w:lang w:val="mn-MN"/>
        </w:rPr>
        <w:t>.</w:t>
      </w:r>
      <w:r w:rsidR="003A69BC" w:rsidRPr="0092742B">
        <w:rPr>
          <w:rFonts w:ascii="Arial" w:hAnsi="Arial" w:cs="Arial"/>
          <w:lang w:val="mn-MN"/>
        </w:rPr>
        <w:t>4</w:t>
      </w:r>
      <w:r w:rsidR="00547DB5" w:rsidRPr="0092742B">
        <w:rPr>
          <w:rFonts w:ascii="Arial" w:hAnsi="Arial" w:cs="Arial"/>
          <w:lang w:val="mn-MN"/>
        </w:rPr>
        <w:t>.</w:t>
      </w:r>
      <w:r w:rsidR="00B6681A" w:rsidRPr="0092742B">
        <w:rPr>
          <w:rFonts w:ascii="Arial" w:hAnsi="Arial" w:cs="Arial"/>
          <w:lang w:val="mn-MN"/>
        </w:rPr>
        <w:t>Санхүүгийн үйлчилгээ үзүүлэгч санхүүгийн хэрэглэгчтэй г</w:t>
      </w:r>
      <w:r w:rsidR="00547DB5" w:rsidRPr="0092742B">
        <w:rPr>
          <w:rFonts w:ascii="Arial" w:hAnsi="Arial" w:cs="Arial"/>
          <w:lang w:val="mn-MN"/>
        </w:rPr>
        <w:t>эрээ байгулах</w:t>
      </w:r>
      <w:r w:rsidR="00B6681A" w:rsidRPr="0092742B">
        <w:rPr>
          <w:rFonts w:ascii="Arial" w:hAnsi="Arial" w:cs="Arial"/>
          <w:lang w:val="mn-MN"/>
        </w:rPr>
        <w:t>даа</w:t>
      </w:r>
      <w:r w:rsidR="00547DB5" w:rsidRPr="0092742B">
        <w:rPr>
          <w:rFonts w:ascii="Arial" w:hAnsi="Arial" w:cs="Arial"/>
          <w:lang w:val="mn-MN"/>
        </w:rPr>
        <w:t xml:space="preserve"> </w:t>
      </w:r>
      <w:r w:rsidR="00B6681A" w:rsidRPr="0092742B">
        <w:rPr>
          <w:rFonts w:ascii="Arial" w:hAnsi="Arial" w:cs="Arial"/>
          <w:lang w:val="mn-MN"/>
        </w:rPr>
        <w:t xml:space="preserve">энэ хуулийн </w:t>
      </w:r>
      <w:r w:rsidRPr="0092742B">
        <w:rPr>
          <w:rFonts w:ascii="Arial" w:hAnsi="Arial" w:cs="Arial"/>
          <w:lang w:val="mn-MN"/>
        </w:rPr>
        <w:t>10</w:t>
      </w:r>
      <w:r w:rsidR="003A69BC" w:rsidRPr="0092742B">
        <w:rPr>
          <w:rFonts w:ascii="Arial" w:hAnsi="Arial" w:cs="Arial"/>
          <w:lang w:val="mn-MN"/>
        </w:rPr>
        <w:t>.</w:t>
      </w:r>
      <w:r w:rsidR="009B43B3" w:rsidRPr="0092742B">
        <w:rPr>
          <w:rFonts w:ascii="Arial" w:hAnsi="Arial" w:cs="Arial"/>
          <w:lang w:val="mn-MN"/>
        </w:rPr>
        <w:t>2</w:t>
      </w:r>
      <w:r w:rsidR="003A69BC" w:rsidRPr="0092742B">
        <w:rPr>
          <w:rFonts w:ascii="Arial" w:hAnsi="Arial" w:cs="Arial"/>
          <w:lang w:val="mn-MN"/>
        </w:rPr>
        <w:t>-т</w:t>
      </w:r>
      <w:r w:rsidR="00B6681A" w:rsidRPr="0092742B">
        <w:rPr>
          <w:rFonts w:ascii="Arial" w:hAnsi="Arial" w:cs="Arial"/>
          <w:lang w:val="mn-MN"/>
        </w:rPr>
        <w:t xml:space="preserve"> заасан мэдээл</w:t>
      </w:r>
      <w:r w:rsidR="00D857A3" w:rsidRPr="0092742B">
        <w:rPr>
          <w:rFonts w:ascii="Arial" w:hAnsi="Arial" w:cs="Arial"/>
          <w:lang w:val="mn-MN"/>
        </w:rPr>
        <w:t xml:space="preserve">лээр хангаснаа нотолж, </w:t>
      </w:r>
      <w:r w:rsidR="00547DB5" w:rsidRPr="0092742B">
        <w:rPr>
          <w:rFonts w:ascii="Arial" w:hAnsi="Arial" w:cs="Arial"/>
          <w:lang w:val="mn-MN"/>
        </w:rPr>
        <w:t>хяналтын хуудсаар баталгаажуул</w:t>
      </w:r>
      <w:r w:rsidR="00B6681A" w:rsidRPr="0092742B">
        <w:rPr>
          <w:rFonts w:ascii="Arial" w:hAnsi="Arial" w:cs="Arial"/>
          <w:lang w:val="mn-MN"/>
        </w:rPr>
        <w:t>на.</w:t>
      </w:r>
    </w:p>
    <w:p w14:paraId="2A4D9E0E" w14:textId="77777777" w:rsidR="00D90389" w:rsidRPr="0092742B" w:rsidRDefault="00D90389" w:rsidP="00826824">
      <w:pPr>
        <w:tabs>
          <w:tab w:val="left" w:pos="1134"/>
        </w:tabs>
        <w:ind w:firstLine="720"/>
        <w:jc w:val="both"/>
        <w:rPr>
          <w:rFonts w:ascii="Arial" w:hAnsi="Arial" w:cs="Arial"/>
          <w:lang w:val="mn-MN"/>
        </w:rPr>
      </w:pPr>
    </w:p>
    <w:p w14:paraId="34E494B3" w14:textId="097B5F77" w:rsidR="007D53C7" w:rsidRPr="0092742B" w:rsidRDefault="00E87095" w:rsidP="00417DAE">
      <w:pPr>
        <w:tabs>
          <w:tab w:val="left" w:pos="567"/>
        </w:tabs>
        <w:jc w:val="both"/>
        <w:rPr>
          <w:rFonts w:ascii="Arial" w:hAnsi="Arial" w:cs="Arial"/>
          <w:lang w:val="mn-MN"/>
        </w:rPr>
      </w:pPr>
      <w:r w:rsidRPr="0092742B">
        <w:rPr>
          <w:rFonts w:ascii="Arial" w:hAnsi="Arial" w:cs="Arial"/>
          <w:lang w:val="mn-MN"/>
        </w:rPr>
        <w:tab/>
      </w:r>
      <w:r w:rsidR="004F7645" w:rsidRPr="0092742B">
        <w:rPr>
          <w:rFonts w:ascii="Arial" w:hAnsi="Arial" w:cs="Arial"/>
          <w:lang w:val="mn-MN"/>
        </w:rPr>
        <w:tab/>
      </w:r>
      <w:r w:rsidR="00793489" w:rsidRPr="0092742B">
        <w:rPr>
          <w:rFonts w:ascii="Arial" w:hAnsi="Arial" w:cs="Arial"/>
          <w:lang w:val="mn-MN"/>
        </w:rPr>
        <w:t>10</w:t>
      </w:r>
      <w:r w:rsidR="007D53C7" w:rsidRPr="0092742B">
        <w:rPr>
          <w:rFonts w:ascii="Arial" w:hAnsi="Arial" w:cs="Arial"/>
          <w:lang w:val="mn-MN"/>
        </w:rPr>
        <w:t>.</w:t>
      </w:r>
      <w:r w:rsidR="00AD2A59" w:rsidRPr="0092742B">
        <w:rPr>
          <w:rFonts w:ascii="Arial" w:hAnsi="Arial" w:cs="Arial"/>
          <w:lang w:val="mn-MN"/>
        </w:rPr>
        <w:t>5</w:t>
      </w:r>
      <w:r w:rsidR="007D53C7" w:rsidRPr="0092742B">
        <w:rPr>
          <w:rFonts w:ascii="Arial" w:hAnsi="Arial" w:cs="Arial"/>
          <w:lang w:val="mn-MN"/>
        </w:rPr>
        <w:t>.Санхүүгийн үйлчилгээний танилцуулгад орс</w:t>
      </w:r>
      <w:r w:rsidR="003B26D8" w:rsidRPr="0092742B">
        <w:rPr>
          <w:rFonts w:ascii="Arial" w:hAnsi="Arial" w:cs="Arial"/>
          <w:lang w:val="mn-MN"/>
        </w:rPr>
        <w:t>о</w:t>
      </w:r>
      <w:r w:rsidR="007D53C7" w:rsidRPr="0092742B">
        <w:rPr>
          <w:rFonts w:ascii="Arial" w:hAnsi="Arial" w:cs="Arial"/>
          <w:lang w:val="mn-MN"/>
        </w:rPr>
        <w:t xml:space="preserve">н өөрчлөлтийг </w:t>
      </w:r>
      <w:r w:rsidR="00F67162" w:rsidRPr="0092742B">
        <w:rPr>
          <w:rFonts w:ascii="Arial" w:hAnsi="Arial" w:cs="Arial"/>
          <w:lang w:val="mn-MN"/>
        </w:rPr>
        <w:t>тухай бүр</w:t>
      </w:r>
      <w:r w:rsidR="007D53C7" w:rsidRPr="0092742B">
        <w:rPr>
          <w:rFonts w:ascii="Arial" w:hAnsi="Arial" w:cs="Arial"/>
          <w:lang w:val="mn-MN"/>
        </w:rPr>
        <w:t xml:space="preserve"> </w:t>
      </w:r>
      <w:r w:rsidR="002B19E5" w:rsidRPr="0092742B">
        <w:rPr>
          <w:rFonts w:ascii="Arial" w:hAnsi="Arial" w:cs="Arial"/>
          <w:lang w:val="mn-MN"/>
        </w:rPr>
        <w:t>олон нийтэд</w:t>
      </w:r>
      <w:r w:rsidR="007D53C7" w:rsidRPr="0092742B">
        <w:rPr>
          <w:rFonts w:ascii="Arial" w:hAnsi="Arial" w:cs="Arial"/>
          <w:lang w:val="mn-MN"/>
        </w:rPr>
        <w:t xml:space="preserve"> мэд</w:t>
      </w:r>
      <w:r w:rsidR="00F67162" w:rsidRPr="0092742B">
        <w:rPr>
          <w:rFonts w:ascii="Arial" w:hAnsi="Arial" w:cs="Arial"/>
          <w:lang w:val="mn-MN"/>
        </w:rPr>
        <w:t>ээлнэ</w:t>
      </w:r>
      <w:r w:rsidR="007D53C7" w:rsidRPr="0092742B">
        <w:rPr>
          <w:rFonts w:ascii="Arial" w:hAnsi="Arial" w:cs="Arial"/>
          <w:lang w:val="mn-MN"/>
        </w:rPr>
        <w:t>.</w:t>
      </w:r>
    </w:p>
    <w:p w14:paraId="68A60B70" w14:textId="77777777" w:rsidR="004F7645" w:rsidRPr="0092742B" w:rsidRDefault="004F7645" w:rsidP="00417DAE">
      <w:pPr>
        <w:tabs>
          <w:tab w:val="left" w:pos="567"/>
        </w:tabs>
        <w:jc w:val="both"/>
        <w:rPr>
          <w:rFonts w:ascii="Arial" w:hAnsi="Arial" w:cs="Arial"/>
          <w:lang w:val="mn-MN"/>
        </w:rPr>
      </w:pPr>
    </w:p>
    <w:p w14:paraId="31AC6D0A" w14:textId="4511ABB7" w:rsidR="007D53C7" w:rsidRPr="0092742B" w:rsidRDefault="00E87095" w:rsidP="00417DAE">
      <w:pPr>
        <w:tabs>
          <w:tab w:val="left" w:pos="567"/>
        </w:tabs>
        <w:jc w:val="both"/>
        <w:rPr>
          <w:rFonts w:ascii="Arial" w:hAnsi="Arial" w:cs="Arial"/>
          <w:lang w:val="mn-MN"/>
        </w:rPr>
      </w:pPr>
      <w:r w:rsidRPr="0092742B">
        <w:rPr>
          <w:rFonts w:ascii="Arial" w:hAnsi="Arial" w:cs="Arial"/>
          <w:lang w:val="mn-MN"/>
        </w:rPr>
        <w:tab/>
      </w:r>
      <w:r w:rsidR="004F7645" w:rsidRPr="0092742B">
        <w:rPr>
          <w:rFonts w:ascii="Arial" w:hAnsi="Arial" w:cs="Arial"/>
          <w:lang w:val="mn-MN"/>
        </w:rPr>
        <w:tab/>
      </w:r>
      <w:r w:rsidR="00793489" w:rsidRPr="0092742B">
        <w:rPr>
          <w:rFonts w:ascii="Arial" w:hAnsi="Arial" w:cs="Arial"/>
          <w:lang w:val="mn-MN"/>
        </w:rPr>
        <w:t>10</w:t>
      </w:r>
      <w:r w:rsidR="00AD2A59" w:rsidRPr="0092742B">
        <w:rPr>
          <w:rFonts w:ascii="Arial" w:hAnsi="Arial" w:cs="Arial"/>
          <w:lang w:val="mn-MN"/>
        </w:rPr>
        <w:t>.6</w:t>
      </w:r>
      <w:r w:rsidR="007D53C7" w:rsidRPr="0092742B">
        <w:rPr>
          <w:rFonts w:ascii="Arial" w:hAnsi="Arial" w:cs="Arial"/>
          <w:lang w:val="mn-MN"/>
        </w:rPr>
        <w:t>.</w:t>
      </w:r>
      <w:r w:rsidR="00D00EAB" w:rsidRPr="0092742B">
        <w:rPr>
          <w:rFonts w:ascii="Arial" w:hAnsi="Arial" w:cs="Arial"/>
          <w:lang w:val="mn-MN"/>
        </w:rPr>
        <w:t>Хуульд өөрөөр заагаагүй бол э</w:t>
      </w:r>
      <w:r w:rsidR="007D53C7" w:rsidRPr="0092742B">
        <w:rPr>
          <w:rFonts w:ascii="Arial" w:hAnsi="Arial" w:cs="Arial"/>
          <w:lang w:val="mn-MN"/>
        </w:rPr>
        <w:t xml:space="preserve">нэ хуулийн </w:t>
      </w:r>
      <w:r w:rsidR="00793489" w:rsidRPr="0092742B">
        <w:rPr>
          <w:rFonts w:ascii="Arial" w:hAnsi="Arial" w:cs="Arial"/>
          <w:lang w:val="mn-MN"/>
        </w:rPr>
        <w:t>10</w:t>
      </w:r>
      <w:r w:rsidR="00AD2A59" w:rsidRPr="0092742B">
        <w:rPr>
          <w:rFonts w:ascii="Arial" w:hAnsi="Arial" w:cs="Arial"/>
          <w:lang w:val="mn-MN"/>
        </w:rPr>
        <w:t>.5</w:t>
      </w:r>
      <w:r w:rsidR="007D53C7" w:rsidRPr="0092742B">
        <w:rPr>
          <w:rFonts w:ascii="Arial" w:hAnsi="Arial" w:cs="Arial"/>
          <w:lang w:val="mn-MN"/>
        </w:rPr>
        <w:t>-</w:t>
      </w:r>
      <w:r w:rsidR="00706221" w:rsidRPr="0092742B">
        <w:rPr>
          <w:rFonts w:ascii="Arial" w:hAnsi="Arial" w:cs="Arial"/>
          <w:lang w:val="mn-MN"/>
        </w:rPr>
        <w:t>д</w:t>
      </w:r>
      <w:r w:rsidR="007D53C7" w:rsidRPr="0092742B">
        <w:rPr>
          <w:rFonts w:ascii="Arial" w:hAnsi="Arial" w:cs="Arial"/>
          <w:lang w:val="mn-MN"/>
        </w:rPr>
        <w:t xml:space="preserve"> заасан өөрчлөлт нь санхүүгийн хэрэглэгчтэй байгуулсан гэрээний нөхцөлийг өөрчлөхөөр бол санхүүгийн хэрэглэгч уг нөхцөлийг бичгээр зөвшөөрсөн тохиолдолд хүчин төгөлдөр болно.</w:t>
      </w:r>
      <w:bookmarkEnd w:id="8"/>
    </w:p>
    <w:p w14:paraId="77A896E7" w14:textId="77777777" w:rsidR="00D90389" w:rsidRPr="0092742B" w:rsidRDefault="00D90389" w:rsidP="00826824">
      <w:pPr>
        <w:ind w:firstLine="720"/>
        <w:jc w:val="both"/>
        <w:rPr>
          <w:rFonts w:ascii="Arial" w:hAnsi="Arial" w:cs="Arial"/>
          <w:lang w:val="mn-MN"/>
        </w:rPr>
      </w:pPr>
    </w:p>
    <w:p w14:paraId="360DEC81" w14:textId="51F57820" w:rsidR="007D53C7" w:rsidRPr="0092742B" w:rsidRDefault="00E87095" w:rsidP="00417DAE">
      <w:pPr>
        <w:tabs>
          <w:tab w:val="left" w:pos="567"/>
        </w:tabs>
        <w:jc w:val="both"/>
        <w:rPr>
          <w:rFonts w:ascii="Arial" w:hAnsi="Arial" w:cs="Arial"/>
          <w:lang w:val="mn-MN"/>
        </w:rPr>
      </w:pPr>
      <w:r w:rsidRPr="0092742B">
        <w:rPr>
          <w:rFonts w:ascii="Arial" w:hAnsi="Arial" w:cs="Arial"/>
          <w:lang w:val="mn-MN"/>
        </w:rPr>
        <w:tab/>
      </w:r>
      <w:r w:rsidR="004F7645" w:rsidRPr="0092742B">
        <w:rPr>
          <w:rFonts w:ascii="Arial" w:hAnsi="Arial" w:cs="Arial"/>
          <w:lang w:val="mn-MN"/>
        </w:rPr>
        <w:tab/>
      </w:r>
      <w:r w:rsidR="00793489" w:rsidRPr="0092742B">
        <w:rPr>
          <w:rFonts w:ascii="Arial" w:hAnsi="Arial" w:cs="Arial"/>
          <w:lang w:val="mn-MN"/>
        </w:rPr>
        <w:t>10</w:t>
      </w:r>
      <w:r w:rsidR="00AD2A59" w:rsidRPr="0092742B">
        <w:rPr>
          <w:rFonts w:ascii="Arial" w:hAnsi="Arial" w:cs="Arial"/>
          <w:lang w:val="mn-MN"/>
        </w:rPr>
        <w:t>.7</w:t>
      </w:r>
      <w:r w:rsidR="007D53C7" w:rsidRPr="0092742B">
        <w:rPr>
          <w:rFonts w:ascii="Arial" w:hAnsi="Arial" w:cs="Arial"/>
          <w:lang w:val="mn-MN"/>
        </w:rPr>
        <w:t>.</w:t>
      </w:r>
      <w:r w:rsidR="00D00EAB" w:rsidRPr="0092742B">
        <w:rPr>
          <w:rFonts w:ascii="Arial" w:hAnsi="Arial" w:cs="Arial"/>
          <w:lang w:val="mn-MN"/>
        </w:rPr>
        <w:t>С</w:t>
      </w:r>
      <w:r w:rsidR="007D53C7" w:rsidRPr="0092742B">
        <w:rPr>
          <w:rFonts w:ascii="Arial" w:hAnsi="Arial" w:cs="Arial"/>
          <w:lang w:val="mn-MN"/>
        </w:rPr>
        <w:t>анхүүгийн үйлчилгээний танилцуулг</w:t>
      </w:r>
      <w:r w:rsidR="00164B8D" w:rsidRPr="0092742B">
        <w:rPr>
          <w:rFonts w:ascii="Arial" w:hAnsi="Arial" w:cs="Arial"/>
          <w:lang w:val="mn-MN"/>
        </w:rPr>
        <w:t>ад тавигдах нийтлэг шаардлаг</w:t>
      </w:r>
      <w:r w:rsidR="00D90389" w:rsidRPr="0092742B">
        <w:rPr>
          <w:rFonts w:ascii="Arial" w:hAnsi="Arial" w:cs="Arial"/>
          <w:lang w:val="mn-MN"/>
        </w:rPr>
        <w:t>а, агуулгыг</w:t>
      </w:r>
      <w:r w:rsidR="007D53C7" w:rsidRPr="0092742B">
        <w:rPr>
          <w:rFonts w:ascii="Arial" w:hAnsi="Arial" w:cs="Arial"/>
          <w:lang w:val="mn-MN"/>
        </w:rPr>
        <w:t xml:space="preserve"> </w:t>
      </w:r>
      <w:r w:rsidR="00D00EAB" w:rsidRPr="0092742B">
        <w:rPr>
          <w:rFonts w:ascii="Arial" w:hAnsi="Arial" w:cs="Arial"/>
          <w:lang w:val="mn-MN"/>
        </w:rPr>
        <w:t xml:space="preserve">Зохицуулагч байгууллага </w:t>
      </w:r>
      <w:r w:rsidR="007D53C7" w:rsidRPr="0092742B">
        <w:rPr>
          <w:rFonts w:ascii="Arial" w:hAnsi="Arial" w:cs="Arial"/>
          <w:lang w:val="mn-MN"/>
        </w:rPr>
        <w:t>тогтоо</w:t>
      </w:r>
      <w:r w:rsidR="00D90389" w:rsidRPr="0092742B">
        <w:rPr>
          <w:rFonts w:ascii="Arial" w:hAnsi="Arial" w:cs="Arial"/>
          <w:lang w:val="mn-MN"/>
        </w:rPr>
        <w:t>но</w:t>
      </w:r>
      <w:r w:rsidR="007D53C7" w:rsidRPr="0092742B">
        <w:rPr>
          <w:rFonts w:ascii="Arial" w:hAnsi="Arial" w:cs="Arial"/>
          <w:lang w:val="mn-MN"/>
        </w:rPr>
        <w:t>.</w:t>
      </w:r>
    </w:p>
    <w:p w14:paraId="4F36D8DE" w14:textId="77777777" w:rsidR="007D53C7" w:rsidRPr="0092742B" w:rsidRDefault="007D53C7" w:rsidP="007D53C7">
      <w:pPr>
        <w:rPr>
          <w:rFonts w:ascii="Arial" w:hAnsi="Arial" w:cs="Arial"/>
          <w:lang w:val="mn-MN"/>
        </w:rPr>
      </w:pPr>
    </w:p>
    <w:p w14:paraId="28698C88" w14:textId="1094B131" w:rsidR="00BC6324" w:rsidRPr="0092742B" w:rsidRDefault="00BC6324" w:rsidP="007A4721">
      <w:pPr>
        <w:ind w:firstLine="720"/>
        <w:rPr>
          <w:rFonts w:ascii="Arial" w:hAnsi="Arial" w:cs="Arial"/>
          <w:b/>
          <w:lang w:val="mn-MN"/>
        </w:rPr>
      </w:pPr>
      <w:r w:rsidRPr="0092742B">
        <w:rPr>
          <w:rFonts w:ascii="Arial" w:hAnsi="Arial" w:cs="Arial"/>
          <w:b/>
          <w:lang w:val="mn-MN"/>
        </w:rPr>
        <w:t>1</w:t>
      </w:r>
      <w:r w:rsidR="00793489" w:rsidRPr="0092742B">
        <w:rPr>
          <w:rFonts w:ascii="Arial" w:hAnsi="Arial" w:cs="Arial"/>
          <w:b/>
          <w:lang w:val="mn-MN"/>
        </w:rPr>
        <w:t>1</w:t>
      </w:r>
      <w:r w:rsidRPr="0092742B">
        <w:rPr>
          <w:rFonts w:ascii="Arial" w:hAnsi="Arial" w:cs="Arial"/>
          <w:b/>
          <w:lang w:val="mn-MN"/>
        </w:rPr>
        <w:t xml:space="preserve"> д</w:t>
      </w:r>
      <w:r w:rsidR="00793489" w:rsidRPr="0092742B">
        <w:rPr>
          <w:rFonts w:ascii="Arial" w:hAnsi="Arial" w:cs="Arial"/>
          <w:b/>
          <w:lang w:val="mn-MN"/>
        </w:rPr>
        <w:t>үгээр</w:t>
      </w:r>
      <w:r w:rsidRPr="0092742B">
        <w:rPr>
          <w:rFonts w:ascii="Arial" w:hAnsi="Arial" w:cs="Arial"/>
          <w:b/>
          <w:lang w:val="mn-MN"/>
        </w:rPr>
        <w:t xml:space="preserve"> зүйл.Мэдээллийн ил тод байдал</w:t>
      </w:r>
    </w:p>
    <w:p w14:paraId="4AF8551F" w14:textId="77777777" w:rsidR="00706221" w:rsidRPr="0092742B" w:rsidRDefault="00706221" w:rsidP="00BC6324">
      <w:pPr>
        <w:ind w:firstLine="720"/>
        <w:rPr>
          <w:rFonts w:ascii="Arial" w:hAnsi="Arial" w:cs="Arial"/>
          <w:b/>
          <w:lang w:val="mn-MN"/>
        </w:rPr>
      </w:pPr>
    </w:p>
    <w:p w14:paraId="52F9ACB4" w14:textId="510E4C00" w:rsidR="00706221" w:rsidRPr="0092742B" w:rsidRDefault="00E87095" w:rsidP="00417DAE">
      <w:pPr>
        <w:tabs>
          <w:tab w:val="left" w:pos="567"/>
        </w:tabs>
        <w:jc w:val="both"/>
        <w:rPr>
          <w:rFonts w:ascii="Arial" w:hAnsi="Arial" w:cs="Arial"/>
          <w:lang w:val="mn-MN"/>
        </w:rPr>
      </w:pPr>
      <w:r w:rsidRPr="0092742B">
        <w:rPr>
          <w:rFonts w:ascii="Arial" w:hAnsi="Arial" w:cs="Arial"/>
          <w:lang w:val="mn-MN"/>
        </w:rPr>
        <w:tab/>
      </w:r>
      <w:r w:rsidR="004F7645" w:rsidRPr="0092742B">
        <w:rPr>
          <w:rFonts w:ascii="Arial" w:hAnsi="Arial" w:cs="Arial"/>
          <w:lang w:val="mn-MN"/>
        </w:rPr>
        <w:tab/>
      </w:r>
      <w:r w:rsidR="00BC6324" w:rsidRPr="0092742B">
        <w:rPr>
          <w:rFonts w:ascii="Arial" w:hAnsi="Arial" w:cs="Arial"/>
          <w:lang w:val="mn-MN"/>
        </w:rPr>
        <w:t>1</w:t>
      </w:r>
      <w:r w:rsidR="00793489" w:rsidRPr="0092742B">
        <w:rPr>
          <w:rFonts w:ascii="Arial" w:hAnsi="Arial" w:cs="Arial"/>
          <w:lang w:val="mn-MN"/>
        </w:rPr>
        <w:t>1</w:t>
      </w:r>
      <w:r w:rsidR="00BC6324" w:rsidRPr="0092742B">
        <w:rPr>
          <w:rFonts w:ascii="Arial" w:hAnsi="Arial" w:cs="Arial"/>
          <w:lang w:val="mn-MN"/>
        </w:rPr>
        <w:t>.1.</w:t>
      </w:r>
      <w:r w:rsidR="00F32E18" w:rsidRPr="0092742B">
        <w:rPr>
          <w:rFonts w:ascii="Arial" w:hAnsi="Arial" w:cs="Arial"/>
          <w:lang w:val="mn-MN"/>
        </w:rPr>
        <w:t xml:space="preserve">Санхүүгийн үйлчилгээ үзүүлэгч нь </w:t>
      </w:r>
      <w:r w:rsidR="00740FCA" w:rsidRPr="0092742B">
        <w:rPr>
          <w:rFonts w:ascii="Arial" w:hAnsi="Arial" w:cs="Arial"/>
          <w:lang w:val="mn-MN"/>
        </w:rPr>
        <w:t xml:space="preserve">хуульд заасан болон Зохицуулагч байгууллагаас тогтоосон бусад </w:t>
      </w:r>
      <w:r w:rsidR="00F32E18" w:rsidRPr="0092742B">
        <w:rPr>
          <w:rFonts w:ascii="Arial" w:hAnsi="Arial" w:cs="Arial"/>
          <w:lang w:val="mn-MN"/>
        </w:rPr>
        <w:t>мэдээллийг</w:t>
      </w:r>
      <w:r w:rsidR="00BF6FF1" w:rsidRPr="0092742B">
        <w:rPr>
          <w:rFonts w:ascii="Arial" w:hAnsi="Arial" w:cs="Arial"/>
          <w:lang w:val="mn-MN"/>
        </w:rPr>
        <w:t xml:space="preserve"> нийтлэх, өөрийн цахим хуудсанд байршуулах зэргээр</w:t>
      </w:r>
      <w:r w:rsidR="00F32E18" w:rsidRPr="0092742B">
        <w:rPr>
          <w:rFonts w:ascii="Arial" w:hAnsi="Arial" w:cs="Arial"/>
          <w:lang w:val="mn-MN"/>
        </w:rPr>
        <w:t xml:space="preserve"> олон нийтэд нээлттэй байлгана</w:t>
      </w:r>
      <w:r w:rsidR="00740FCA" w:rsidRPr="0092742B">
        <w:rPr>
          <w:rFonts w:ascii="Arial" w:hAnsi="Arial" w:cs="Arial"/>
          <w:lang w:val="mn-MN"/>
        </w:rPr>
        <w:t>.</w:t>
      </w:r>
    </w:p>
    <w:p w14:paraId="190BC61D" w14:textId="73BBF750" w:rsidR="00740FCA" w:rsidRPr="0092742B" w:rsidRDefault="00740FCA" w:rsidP="00417DAE">
      <w:pPr>
        <w:tabs>
          <w:tab w:val="left" w:pos="567"/>
        </w:tabs>
        <w:jc w:val="both"/>
        <w:rPr>
          <w:rFonts w:ascii="Arial" w:hAnsi="Arial" w:cs="Arial"/>
          <w:lang w:val="mn-MN"/>
        </w:rPr>
      </w:pPr>
    </w:p>
    <w:p w14:paraId="0D0B9B6C" w14:textId="2C8676D1" w:rsidR="00740FCA" w:rsidRPr="0092742B" w:rsidRDefault="00E87095" w:rsidP="00417DAE">
      <w:pPr>
        <w:tabs>
          <w:tab w:val="left" w:pos="567"/>
        </w:tabs>
        <w:jc w:val="both"/>
        <w:rPr>
          <w:rFonts w:ascii="Arial" w:hAnsi="Arial" w:cs="Arial"/>
          <w:lang w:val="mn-MN"/>
        </w:rPr>
      </w:pPr>
      <w:r w:rsidRPr="0092742B">
        <w:rPr>
          <w:rFonts w:ascii="Arial" w:hAnsi="Arial" w:cs="Arial"/>
          <w:lang w:val="mn-MN"/>
        </w:rPr>
        <w:tab/>
      </w:r>
      <w:r w:rsidR="004F7645" w:rsidRPr="0092742B">
        <w:rPr>
          <w:rFonts w:ascii="Arial" w:hAnsi="Arial" w:cs="Arial"/>
          <w:lang w:val="mn-MN"/>
        </w:rPr>
        <w:tab/>
      </w:r>
      <w:r w:rsidR="00740FCA" w:rsidRPr="0092742B">
        <w:rPr>
          <w:rFonts w:ascii="Arial" w:hAnsi="Arial" w:cs="Arial"/>
          <w:lang w:val="mn-MN"/>
        </w:rPr>
        <w:t>1</w:t>
      </w:r>
      <w:r w:rsidR="00793489" w:rsidRPr="0092742B">
        <w:rPr>
          <w:rFonts w:ascii="Arial" w:hAnsi="Arial" w:cs="Arial"/>
          <w:lang w:val="mn-MN"/>
        </w:rPr>
        <w:t>1</w:t>
      </w:r>
      <w:r w:rsidR="00740FCA" w:rsidRPr="0092742B">
        <w:rPr>
          <w:rFonts w:ascii="Arial" w:hAnsi="Arial" w:cs="Arial"/>
          <w:lang w:val="mn-MN"/>
        </w:rPr>
        <w:t>.2.Санхүүгийн үйлчилгээ үзүүлэгчийн мэдээллийн илт тод байдлын журмыг Зохицуулагч байгууллага батална.</w:t>
      </w:r>
    </w:p>
    <w:p w14:paraId="3C3C65A0" w14:textId="0027E7C5" w:rsidR="00990E71" w:rsidRPr="0092742B" w:rsidRDefault="00F32E18" w:rsidP="00990E71">
      <w:pPr>
        <w:jc w:val="center"/>
        <w:rPr>
          <w:rFonts w:ascii="Arial" w:hAnsi="Arial" w:cs="Arial"/>
          <w:lang w:val="mn-MN"/>
        </w:rPr>
      </w:pPr>
      <w:r w:rsidRPr="0092742B">
        <w:rPr>
          <w:rFonts w:ascii="Arial" w:hAnsi="Arial" w:cs="Arial"/>
          <w:lang w:val="mn-MN"/>
        </w:rPr>
        <w:tab/>
      </w:r>
    </w:p>
    <w:p w14:paraId="74138D34" w14:textId="15F31A74" w:rsidR="00990E71" w:rsidRPr="0092742B" w:rsidRDefault="00D30B62" w:rsidP="00D30B62">
      <w:pPr>
        <w:jc w:val="center"/>
        <w:rPr>
          <w:rFonts w:ascii="Arial" w:hAnsi="Arial" w:cs="Arial"/>
          <w:b/>
          <w:lang w:val="mn-MN"/>
        </w:rPr>
      </w:pPr>
      <w:r w:rsidRPr="0092742B">
        <w:rPr>
          <w:rFonts w:ascii="Arial" w:hAnsi="Arial" w:cs="Arial"/>
          <w:b/>
          <w:lang w:val="mn-MN"/>
        </w:rPr>
        <w:t>ТАВ</w:t>
      </w:r>
      <w:r w:rsidR="00990E71" w:rsidRPr="0092742B">
        <w:rPr>
          <w:rFonts w:ascii="Arial" w:hAnsi="Arial" w:cs="Arial"/>
          <w:b/>
          <w:lang w:val="mn-MN"/>
        </w:rPr>
        <w:t>ДУГААР БҮЛЭГ</w:t>
      </w:r>
    </w:p>
    <w:p w14:paraId="2D1CFB2E" w14:textId="77777777" w:rsidR="00990E71" w:rsidRPr="0092742B" w:rsidRDefault="00990E71" w:rsidP="00990E71">
      <w:pPr>
        <w:pStyle w:val="NormalWeb"/>
        <w:spacing w:before="0" w:beforeAutospacing="0" w:after="0" w:afterAutospacing="0"/>
        <w:jc w:val="center"/>
        <w:rPr>
          <w:rFonts w:ascii="Arial" w:hAnsi="Arial" w:cs="Arial"/>
          <w:b/>
          <w:lang w:val="mn-MN"/>
        </w:rPr>
      </w:pPr>
      <w:r w:rsidRPr="0092742B">
        <w:rPr>
          <w:rFonts w:ascii="Arial" w:hAnsi="Arial" w:cs="Arial"/>
          <w:b/>
          <w:lang w:val="mn-MN"/>
        </w:rPr>
        <w:t xml:space="preserve">ГОМДОЛ, МАРГААН ШИЙДВЭРЛЭХ </w:t>
      </w:r>
    </w:p>
    <w:p w14:paraId="4BDCCDC8" w14:textId="77777777" w:rsidR="00990E71" w:rsidRPr="0092742B" w:rsidRDefault="00990E71" w:rsidP="00990E71">
      <w:pPr>
        <w:pStyle w:val="NormalWeb"/>
        <w:spacing w:before="0" w:beforeAutospacing="0" w:after="0" w:afterAutospacing="0"/>
        <w:jc w:val="center"/>
        <w:rPr>
          <w:rFonts w:ascii="Arial" w:hAnsi="Arial" w:cs="Arial"/>
          <w:lang w:val="mn-MN"/>
        </w:rPr>
      </w:pPr>
    </w:p>
    <w:p w14:paraId="0063813D" w14:textId="370801F3" w:rsidR="00D30B62" w:rsidRPr="0092742B" w:rsidRDefault="00990E71" w:rsidP="00826824">
      <w:pPr>
        <w:pStyle w:val="NormalWeb"/>
        <w:tabs>
          <w:tab w:val="left" w:pos="567"/>
        </w:tabs>
        <w:spacing w:before="0" w:beforeAutospacing="0" w:after="0" w:afterAutospacing="0"/>
        <w:ind w:firstLine="720"/>
        <w:jc w:val="both"/>
        <w:rPr>
          <w:rFonts w:ascii="Arial" w:hAnsi="Arial" w:cs="Arial"/>
          <w:b/>
          <w:bCs/>
          <w:lang w:val="mn-MN"/>
        </w:rPr>
      </w:pPr>
      <w:r w:rsidRPr="0092742B">
        <w:rPr>
          <w:rFonts w:ascii="Arial" w:hAnsi="Arial" w:cs="Arial"/>
          <w:b/>
          <w:bCs/>
          <w:lang w:val="mn-MN"/>
        </w:rPr>
        <w:t>1</w:t>
      </w:r>
      <w:r w:rsidR="00793489" w:rsidRPr="0092742B">
        <w:rPr>
          <w:rFonts w:ascii="Arial" w:hAnsi="Arial" w:cs="Arial"/>
          <w:b/>
          <w:bCs/>
          <w:lang w:val="mn-MN"/>
        </w:rPr>
        <w:t>2</w:t>
      </w:r>
      <w:r w:rsidRPr="0092742B">
        <w:rPr>
          <w:rFonts w:ascii="Arial" w:hAnsi="Arial" w:cs="Arial"/>
          <w:b/>
          <w:bCs/>
          <w:lang w:val="mn-MN"/>
        </w:rPr>
        <w:t xml:space="preserve"> д</w:t>
      </w:r>
      <w:r w:rsidR="00793489" w:rsidRPr="0092742B">
        <w:rPr>
          <w:rFonts w:ascii="Arial" w:hAnsi="Arial" w:cs="Arial"/>
          <w:b/>
          <w:bCs/>
          <w:lang w:val="mn-MN"/>
        </w:rPr>
        <w:t>угаар</w:t>
      </w:r>
      <w:r w:rsidRPr="0092742B">
        <w:rPr>
          <w:rFonts w:ascii="Arial" w:hAnsi="Arial" w:cs="Arial"/>
          <w:b/>
          <w:bCs/>
          <w:lang w:val="mn-MN"/>
        </w:rPr>
        <w:t xml:space="preserve"> зүйл.Санхүүгийн үйлчилгээ үзүүлэгчид гомдол гаргах</w:t>
      </w:r>
    </w:p>
    <w:p w14:paraId="268EFD35" w14:textId="77777777" w:rsidR="00F80733" w:rsidRPr="0092742B" w:rsidRDefault="00F80733" w:rsidP="00826824">
      <w:pPr>
        <w:pStyle w:val="NormalWeb"/>
        <w:tabs>
          <w:tab w:val="left" w:pos="567"/>
        </w:tabs>
        <w:spacing w:before="0" w:beforeAutospacing="0" w:after="0" w:afterAutospacing="0"/>
        <w:ind w:firstLine="720"/>
        <w:jc w:val="both"/>
        <w:rPr>
          <w:rFonts w:ascii="Arial" w:hAnsi="Arial" w:cs="Arial"/>
          <w:b/>
          <w:bCs/>
          <w:lang w:val="mn-MN"/>
        </w:rPr>
      </w:pPr>
    </w:p>
    <w:p w14:paraId="5A3FC7F0" w14:textId="40CE5F97" w:rsidR="00990E71" w:rsidRPr="0092742B" w:rsidRDefault="00990E71" w:rsidP="00374F4A">
      <w:pPr>
        <w:pStyle w:val="NormalWeb"/>
        <w:tabs>
          <w:tab w:val="left" w:pos="567"/>
        </w:tabs>
        <w:spacing w:before="0" w:beforeAutospacing="0" w:after="0" w:afterAutospacing="0"/>
        <w:jc w:val="both"/>
        <w:rPr>
          <w:rFonts w:ascii="Arial" w:hAnsi="Arial" w:cs="Arial"/>
          <w:lang w:val="mn-MN"/>
        </w:rPr>
      </w:pPr>
      <w:r w:rsidRPr="0092742B">
        <w:rPr>
          <w:rFonts w:ascii="Arial" w:hAnsi="Arial" w:cs="Arial"/>
          <w:b/>
          <w:bCs/>
          <w:lang w:val="mn-MN"/>
        </w:rPr>
        <w:tab/>
      </w:r>
      <w:r w:rsidR="00374F4A" w:rsidRPr="0092742B">
        <w:rPr>
          <w:rFonts w:ascii="Arial" w:hAnsi="Arial" w:cs="Arial"/>
          <w:b/>
          <w:bCs/>
          <w:lang w:val="mn-MN"/>
        </w:rPr>
        <w:tab/>
      </w:r>
      <w:r w:rsidRPr="0092742B">
        <w:rPr>
          <w:rFonts w:ascii="Arial" w:hAnsi="Arial" w:cs="Arial"/>
          <w:lang w:val="mn-MN"/>
        </w:rPr>
        <w:t>1</w:t>
      </w:r>
      <w:r w:rsidR="00793489" w:rsidRPr="0092742B">
        <w:rPr>
          <w:rFonts w:ascii="Arial" w:hAnsi="Arial" w:cs="Arial"/>
          <w:lang w:val="mn-MN"/>
        </w:rPr>
        <w:t>2</w:t>
      </w:r>
      <w:r w:rsidRPr="0092742B">
        <w:rPr>
          <w:rFonts w:ascii="Arial" w:hAnsi="Arial" w:cs="Arial"/>
          <w:lang w:val="mn-MN"/>
        </w:rPr>
        <w:t>.1.Санхүүгийн хэрэглэгч санхүүгийн үйлчилгээтэй холбоотой хууль болон гэрээгээр олгогдсон өөрийн эрх зөрчигдсөн гэж үзвэл санхүүгийн үйлчилгээ үзүүлэгчи</w:t>
      </w:r>
      <w:r w:rsidRPr="0092742B">
        <w:rPr>
          <w:rFonts w:ascii="Arial" w:hAnsi="Arial" w:cs="Arial"/>
          <w:bCs/>
          <w:lang w:val="mn-MN"/>
        </w:rPr>
        <w:t>д</w:t>
      </w:r>
      <w:r w:rsidRPr="0092742B">
        <w:rPr>
          <w:rFonts w:ascii="Arial" w:hAnsi="Arial" w:cs="Arial"/>
          <w:lang w:val="mn-MN"/>
        </w:rPr>
        <w:t xml:space="preserve"> гомдол гарга</w:t>
      </w:r>
      <w:r w:rsidR="003B26D8" w:rsidRPr="0092742B">
        <w:rPr>
          <w:rFonts w:ascii="Arial" w:hAnsi="Arial" w:cs="Arial"/>
          <w:bCs/>
          <w:lang w:val="mn-MN"/>
        </w:rPr>
        <w:t>на</w:t>
      </w:r>
      <w:r w:rsidRPr="0092742B">
        <w:rPr>
          <w:rFonts w:ascii="Arial" w:hAnsi="Arial" w:cs="Arial"/>
          <w:lang w:val="mn-MN"/>
        </w:rPr>
        <w:t>.</w:t>
      </w:r>
    </w:p>
    <w:p w14:paraId="09109093" w14:textId="77777777" w:rsidR="00F34870" w:rsidRPr="0092742B" w:rsidRDefault="00F34870" w:rsidP="00990E71">
      <w:pPr>
        <w:pStyle w:val="NormalWeb"/>
        <w:spacing w:before="0" w:beforeAutospacing="0" w:after="0" w:afterAutospacing="0"/>
        <w:ind w:firstLine="720"/>
        <w:jc w:val="both"/>
        <w:rPr>
          <w:rFonts w:ascii="Arial" w:hAnsi="Arial" w:cs="Arial"/>
          <w:lang w:val="mn-MN"/>
        </w:rPr>
      </w:pPr>
    </w:p>
    <w:p w14:paraId="69B16A40" w14:textId="37D4B1A4" w:rsidR="00F34870" w:rsidRPr="0092742B" w:rsidRDefault="00F34870" w:rsidP="00826824">
      <w:pPr>
        <w:pStyle w:val="NormalWeb"/>
        <w:tabs>
          <w:tab w:val="left" w:pos="567"/>
        </w:tabs>
        <w:spacing w:before="0" w:beforeAutospacing="0" w:after="0" w:afterAutospacing="0"/>
        <w:ind w:firstLine="720"/>
        <w:jc w:val="both"/>
        <w:rPr>
          <w:rFonts w:ascii="Arial" w:hAnsi="Arial" w:cs="Arial"/>
          <w:bCs/>
          <w:lang w:val="mn-MN"/>
        </w:rPr>
      </w:pPr>
      <w:r w:rsidRPr="0092742B">
        <w:rPr>
          <w:rFonts w:ascii="Arial" w:hAnsi="Arial" w:cs="Arial"/>
          <w:bCs/>
          <w:lang w:val="mn-MN"/>
        </w:rPr>
        <w:t>1</w:t>
      </w:r>
      <w:r w:rsidR="00793489" w:rsidRPr="0092742B">
        <w:rPr>
          <w:rFonts w:ascii="Arial" w:hAnsi="Arial" w:cs="Arial"/>
          <w:bCs/>
          <w:lang w:val="mn-MN"/>
        </w:rPr>
        <w:t>2</w:t>
      </w:r>
      <w:r w:rsidRPr="0092742B">
        <w:rPr>
          <w:rFonts w:ascii="Arial" w:hAnsi="Arial" w:cs="Arial"/>
          <w:bCs/>
          <w:lang w:val="mn-MN"/>
        </w:rPr>
        <w:t>.2.</w:t>
      </w:r>
      <w:r w:rsidR="009B43B3" w:rsidRPr="0092742B">
        <w:rPr>
          <w:rFonts w:ascii="Arial" w:hAnsi="Arial" w:cs="Arial"/>
          <w:bCs/>
          <w:lang w:val="mn-MN"/>
        </w:rPr>
        <w:t>Санхүүгийн үйлчилгээ үзүүлэгч энэ хуулийн 8.1.5-д заасан журмыг үйлчилгээний</w:t>
      </w:r>
      <w:r w:rsidR="00E46B68" w:rsidRPr="0092742B">
        <w:rPr>
          <w:rFonts w:ascii="Arial" w:hAnsi="Arial" w:cs="Arial"/>
          <w:bCs/>
          <w:lang w:val="mn-MN"/>
        </w:rPr>
        <w:t xml:space="preserve"> нэгж</w:t>
      </w:r>
      <w:r w:rsidR="009B43B3" w:rsidRPr="0092742B">
        <w:rPr>
          <w:rFonts w:ascii="Arial" w:hAnsi="Arial" w:cs="Arial"/>
          <w:bCs/>
          <w:lang w:val="mn-MN"/>
        </w:rPr>
        <w:t xml:space="preserve"> болон өөрийн цахим хуудсанд байршуулна.</w:t>
      </w:r>
    </w:p>
    <w:p w14:paraId="2923BC46" w14:textId="77777777" w:rsidR="00F34870" w:rsidRPr="0092742B" w:rsidRDefault="00F34870" w:rsidP="00990E71">
      <w:pPr>
        <w:pStyle w:val="NormalWeb"/>
        <w:spacing w:before="0" w:beforeAutospacing="0" w:after="0" w:afterAutospacing="0"/>
        <w:ind w:firstLine="720"/>
        <w:jc w:val="both"/>
        <w:rPr>
          <w:rFonts w:ascii="Arial" w:hAnsi="Arial" w:cs="Arial"/>
          <w:lang w:val="mn-MN"/>
        </w:rPr>
      </w:pPr>
    </w:p>
    <w:p w14:paraId="5BE63174" w14:textId="09312D0A" w:rsidR="00990E71" w:rsidRPr="0092742B" w:rsidRDefault="00990E71" w:rsidP="00826824">
      <w:pPr>
        <w:pStyle w:val="NormalWeb"/>
        <w:tabs>
          <w:tab w:val="left" w:pos="567"/>
        </w:tabs>
        <w:spacing w:before="0" w:beforeAutospacing="0" w:after="0" w:afterAutospacing="0"/>
        <w:ind w:firstLine="720"/>
        <w:jc w:val="both"/>
        <w:rPr>
          <w:rFonts w:ascii="Arial" w:hAnsi="Arial" w:cs="Arial"/>
          <w:bCs/>
          <w:lang w:val="mn-MN"/>
        </w:rPr>
      </w:pPr>
      <w:r w:rsidRPr="0092742B">
        <w:rPr>
          <w:rFonts w:ascii="Arial" w:hAnsi="Arial" w:cs="Arial"/>
          <w:bCs/>
          <w:lang w:val="mn-MN"/>
        </w:rPr>
        <w:t>1</w:t>
      </w:r>
      <w:r w:rsidR="00793489" w:rsidRPr="0092742B">
        <w:rPr>
          <w:rFonts w:ascii="Arial" w:hAnsi="Arial" w:cs="Arial"/>
          <w:bCs/>
          <w:lang w:val="mn-MN"/>
        </w:rPr>
        <w:t>2</w:t>
      </w:r>
      <w:r w:rsidRPr="0092742B">
        <w:rPr>
          <w:rFonts w:ascii="Arial" w:hAnsi="Arial" w:cs="Arial"/>
          <w:bCs/>
          <w:lang w:val="mn-MN"/>
        </w:rPr>
        <w:t>.</w:t>
      </w:r>
      <w:r w:rsidR="00F34870" w:rsidRPr="0092742B">
        <w:rPr>
          <w:rFonts w:ascii="Arial" w:hAnsi="Arial" w:cs="Arial"/>
          <w:bCs/>
          <w:lang w:val="mn-MN"/>
        </w:rPr>
        <w:t>3</w:t>
      </w:r>
      <w:r w:rsidRPr="0092742B">
        <w:rPr>
          <w:rFonts w:ascii="Arial" w:hAnsi="Arial" w:cs="Arial"/>
          <w:bCs/>
          <w:lang w:val="mn-MN"/>
        </w:rPr>
        <w:t>.</w:t>
      </w:r>
      <w:r w:rsidR="009B43B3" w:rsidRPr="0092742B">
        <w:rPr>
          <w:rFonts w:ascii="Arial" w:hAnsi="Arial" w:cs="Arial"/>
          <w:bCs/>
          <w:lang w:val="mn-MN"/>
        </w:rPr>
        <w:t>Энэ хуулийн 8.1.5-д заасан журамд санхүүгийн хэрэглэгчийн гомдлыг хянан шийдвэрлэх үйл ажиллагаа, түүний дараалал, гомдлыг шийдвэрлэсэн хариуг хүргэх арга, хэлбэрийг тодорхой тусгана.</w:t>
      </w:r>
    </w:p>
    <w:p w14:paraId="303B555B" w14:textId="77777777" w:rsidR="00F34870" w:rsidRPr="0092742B" w:rsidRDefault="00F34870" w:rsidP="00990E71">
      <w:pPr>
        <w:pStyle w:val="NormalWeb"/>
        <w:spacing w:before="0" w:beforeAutospacing="0" w:after="0" w:afterAutospacing="0"/>
        <w:ind w:firstLine="720"/>
        <w:jc w:val="both"/>
        <w:rPr>
          <w:rFonts w:ascii="Arial" w:hAnsi="Arial" w:cs="Arial"/>
          <w:bCs/>
          <w:lang w:val="mn-MN"/>
        </w:rPr>
      </w:pPr>
    </w:p>
    <w:p w14:paraId="2904253B" w14:textId="19413841" w:rsidR="00990E71" w:rsidRPr="0092742B" w:rsidRDefault="00990E71" w:rsidP="00B16951">
      <w:pPr>
        <w:pStyle w:val="NormalWeb"/>
        <w:spacing w:before="0" w:beforeAutospacing="0" w:after="0" w:afterAutospacing="0"/>
        <w:ind w:firstLine="720"/>
        <w:jc w:val="both"/>
        <w:rPr>
          <w:rFonts w:ascii="Arial" w:hAnsi="Arial" w:cs="Arial"/>
          <w:bCs/>
          <w:lang w:val="mn-MN"/>
        </w:rPr>
      </w:pPr>
      <w:r w:rsidRPr="0092742B">
        <w:rPr>
          <w:rFonts w:ascii="Arial" w:hAnsi="Arial" w:cs="Arial"/>
          <w:bCs/>
          <w:lang w:val="mn-MN"/>
        </w:rPr>
        <w:t>1</w:t>
      </w:r>
      <w:r w:rsidR="00793489" w:rsidRPr="0092742B">
        <w:rPr>
          <w:rFonts w:ascii="Arial" w:hAnsi="Arial" w:cs="Arial"/>
          <w:bCs/>
          <w:lang w:val="mn-MN"/>
        </w:rPr>
        <w:t>2</w:t>
      </w:r>
      <w:r w:rsidRPr="0092742B">
        <w:rPr>
          <w:rFonts w:ascii="Arial" w:hAnsi="Arial" w:cs="Arial"/>
          <w:bCs/>
          <w:lang w:val="mn-MN"/>
        </w:rPr>
        <w:t>.</w:t>
      </w:r>
      <w:r w:rsidR="00F34870" w:rsidRPr="0092742B">
        <w:rPr>
          <w:rFonts w:ascii="Arial" w:hAnsi="Arial" w:cs="Arial"/>
          <w:bCs/>
          <w:lang w:val="mn-MN"/>
        </w:rPr>
        <w:t>4</w:t>
      </w:r>
      <w:r w:rsidRPr="0092742B">
        <w:rPr>
          <w:rFonts w:ascii="Arial" w:hAnsi="Arial" w:cs="Arial"/>
          <w:bCs/>
          <w:lang w:val="mn-MN"/>
        </w:rPr>
        <w:t>.</w:t>
      </w:r>
      <w:r w:rsidR="009B43B3" w:rsidRPr="0092742B">
        <w:rPr>
          <w:rFonts w:ascii="Arial" w:hAnsi="Arial" w:cs="Arial"/>
          <w:bCs/>
          <w:lang w:val="mn-MN"/>
        </w:rPr>
        <w:t>Санхүүгийн үйлчилгээ үзүүлэгч гомдлыг амаар, утсаар, бичгээр, цахим шуудан болон цахим хуудас зэргээр үнэ төлбөргүй хүлээн авна.</w:t>
      </w:r>
    </w:p>
    <w:p w14:paraId="614B8CE5" w14:textId="6C0F67D2" w:rsidR="00F34870" w:rsidRPr="0092742B" w:rsidRDefault="00F34870">
      <w:pPr>
        <w:pStyle w:val="NormalWeb"/>
        <w:spacing w:before="0" w:beforeAutospacing="0" w:after="0" w:afterAutospacing="0"/>
        <w:ind w:firstLine="720"/>
        <w:jc w:val="both"/>
        <w:rPr>
          <w:rFonts w:ascii="Arial" w:hAnsi="Arial" w:cs="Arial"/>
          <w:bCs/>
          <w:lang w:val="mn-MN"/>
        </w:rPr>
      </w:pPr>
    </w:p>
    <w:p w14:paraId="136A7227" w14:textId="0A75FB15" w:rsidR="00F34870" w:rsidRPr="0092742B" w:rsidRDefault="00F34870" w:rsidP="00826824">
      <w:pPr>
        <w:pStyle w:val="NormalWeb"/>
        <w:tabs>
          <w:tab w:val="left" w:pos="720"/>
        </w:tabs>
        <w:spacing w:before="0" w:beforeAutospacing="0" w:after="0" w:afterAutospacing="0"/>
        <w:ind w:firstLine="720"/>
        <w:jc w:val="both"/>
        <w:rPr>
          <w:rFonts w:ascii="Arial" w:hAnsi="Arial" w:cs="Arial"/>
          <w:lang w:val="mn-MN"/>
        </w:rPr>
      </w:pPr>
      <w:r w:rsidRPr="0092742B">
        <w:rPr>
          <w:rFonts w:ascii="Arial" w:hAnsi="Arial" w:cs="Arial"/>
          <w:lang w:val="mn-MN"/>
        </w:rPr>
        <w:t>1</w:t>
      </w:r>
      <w:r w:rsidR="00793489" w:rsidRPr="0092742B">
        <w:rPr>
          <w:rFonts w:ascii="Arial" w:hAnsi="Arial" w:cs="Arial"/>
          <w:lang w:val="mn-MN"/>
        </w:rPr>
        <w:t>2</w:t>
      </w:r>
      <w:r w:rsidRPr="0092742B">
        <w:rPr>
          <w:rFonts w:ascii="Arial" w:hAnsi="Arial" w:cs="Arial"/>
          <w:lang w:val="mn-MN" w:eastAsia="ko-KR"/>
        </w:rPr>
        <w:t>.5.</w:t>
      </w:r>
      <w:r w:rsidRPr="0092742B">
        <w:rPr>
          <w:rFonts w:ascii="Arial" w:hAnsi="Arial" w:cs="Arial"/>
          <w:lang w:val="mn-MN"/>
        </w:rPr>
        <w:t xml:space="preserve">Санхүүгийн үйлчилгээ үзүүлэгч санхүүгийн хэрэглэгчийн гомдлыг хүлээн авснаас хойш шууд шийдвэрлэх боломжтой </w:t>
      </w:r>
      <w:r w:rsidR="00750952" w:rsidRPr="0092742B">
        <w:rPr>
          <w:rFonts w:ascii="Arial" w:hAnsi="Arial" w:cs="Arial"/>
          <w:lang w:val="mn-MN"/>
        </w:rPr>
        <w:t xml:space="preserve">бол </w:t>
      </w:r>
      <w:r w:rsidRPr="0092742B">
        <w:rPr>
          <w:rFonts w:ascii="Arial" w:hAnsi="Arial" w:cs="Arial"/>
          <w:lang w:val="mn-MN"/>
        </w:rPr>
        <w:t xml:space="preserve">ажлын </w:t>
      </w:r>
      <w:r w:rsidR="001A7A04" w:rsidRPr="0092742B">
        <w:rPr>
          <w:rFonts w:ascii="Arial" w:hAnsi="Arial" w:cs="Arial"/>
          <w:lang w:val="mn-MN"/>
        </w:rPr>
        <w:t>гурав хүртэл өдөр</w:t>
      </w:r>
      <w:r w:rsidRPr="0092742B">
        <w:rPr>
          <w:rFonts w:ascii="Arial" w:hAnsi="Arial" w:cs="Arial"/>
          <w:lang w:val="mn-MN"/>
        </w:rPr>
        <w:t>, бусад гомдлыг 30 хоног</w:t>
      </w:r>
      <w:r w:rsidR="00750952" w:rsidRPr="0092742B">
        <w:rPr>
          <w:rFonts w:ascii="Arial" w:hAnsi="Arial" w:cs="Arial"/>
          <w:lang w:val="mn-MN"/>
        </w:rPr>
        <w:t xml:space="preserve">т багтаан </w:t>
      </w:r>
      <w:r w:rsidRPr="0092742B">
        <w:rPr>
          <w:rFonts w:ascii="Arial" w:hAnsi="Arial" w:cs="Arial"/>
          <w:lang w:val="mn-MN"/>
        </w:rPr>
        <w:t xml:space="preserve">шийдвэрлэнэ. </w:t>
      </w:r>
    </w:p>
    <w:p w14:paraId="6B2E0ABA" w14:textId="605E60F4" w:rsidR="003B26D8" w:rsidRPr="0092742B" w:rsidRDefault="003B26D8" w:rsidP="00826824">
      <w:pPr>
        <w:pStyle w:val="NormalWeb"/>
        <w:tabs>
          <w:tab w:val="left" w:pos="720"/>
        </w:tabs>
        <w:spacing w:before="0" w:beforeAutospacing="0" w:after="0" w:afterAutospacing="0"/>
        <w:ind w:firstLine="720"/>
        <w:jc w:val="both"/>
        <w:rPr>
          <w:rFonts w:ascii="Arial" w:hAnsi="Arial" w:cs="Arial"/>
          <w:lang w:val="mn-MN"/>
        </w:rPr>
      </w:pPr>
    </w:p>
    <w:p w14:paraId="4A1B5318" w14:textId="4108FB9C" w:rsidR="003B26D8" w:rsidRPr="0092742B" w:rsidRDefault="003B26D8" w:rsidP="003B26D8">
      <w:pPr>
        <w:pStyle w:val="NormalWeb"/>
        <w:spacing w:before="0" w:beforeAutospacing="0" w:after="0" w:afterAutospacing="0"/>
        <w:ind w:firstLine="720"/>
        <w:jc w:val="both"/>
        <w:rPr>
          <w:rFonts w:ascii="Arial" w:hAnsi="Arial" w:cs="Arial"/>
          <w:lang w:val="mn-MN"/>
        </w:rPr>
      </w:pPr>
      <w:r w:rsidRPr="0092742B">
        <w:rPr>
          <w:rFonts w:ascii="Arial" w:hAnsi="Arial" w:cs="Arial"/>
          <w:lang w:val="mn-MN"/>
        </w:rPr>
        <w:t>12.6.Гомдол шийдвэрлэсэн шийдвэрийг санхүүгийн хэрэглэгч эс зөвшөөрсөн</w:t>
      </w:r>
      <w:r w:rsidR="00042ED7" w:rsidRPr="0092742B">
        <w:rPr>
          <w:rFonts w:ascii="Arial" w:hAnsi="Arial" w:cs="Arial"/>
          <w:lang w:val="mn-MN"/>
        </w:rPr>
        <w:t>, эсхүл энэ хуульд заасан хугацаанд шийдвэрлээгүй</w:t>
      </w:r>
      <w:r w:rsidRPr="0092742B">
        <w:rPr>
          <w:rFonts w:ascii="Arial" w:hAnsi="Arial" w:cs="Arial"/>
          <w:lang w:val="mn-MN"/>
        </w:rPr>
        <w:t xml:space="preserve"> тохиолдолд Санхүүгийн </w:t>
      </w:r>
      <w:r w:rsidR="009B43B3" w:rsidRPr="0092742B">
        <w:rPr>
          <w:rFonts w:ascii="Arial" w:hAnsi="Arial" w:cs="Arial"/>
          <w:lang w:val="mn-MN"/>
        </w:rPr>
        <w:t>маргаан шийдвэрлэх</w:t>
      </w:r>
      <w:r w:rsidRPr="0092742B">
        <w:rPr>
          <w:rFonts w:ascii="Arial" w:hAnsi="Arial" w:cs="Arial"/>
          <w:lang w:val="mn-MN"/>
        </w:rPr>
        <w:t xml:space="preserve"> байгууллагад гомдол гаргах эрхтэй талаар санхүүгийн үйлчилгээ үзүүлэгч санхүүгийн хэрэглэгчид мэдэгдэ</w:t>
      </w:r>
      <w:r w:rsidR="00042ED7" w:rsidRPr="0092742B">
        <w:rPr>
          <w:rFonts w:ascii="Arial" w:hAnsi="Arial" w:cs="Arial"/>
          <w:lang w:val="mn-MN"/>
        </w:rPr>
        <w:t>нэ</w:t>
      </w:r>
      <w:r w:rsidRPr="0092742B">
        <w:rPr>
          <w:rFonts w:ascii="Arial" w:hAnsi="Arial" w:cs="Arial"/>
          <w:lang w:val="mn-MN"/>
        </w:rPr>
        <w:t>.</w:t>
      </w:r>
    </w:p>
    <w:p w14:paraId="154FA58D" w14:textId="77777777" w:rsidR="003B26D8" w:rsidRPr="0092742B" w:rsidRDefault="003B26D8" w:rsidP="003B26D8">
      <w:pPr>
        <w:pStyle w:val="NormalWeb"/>
        <w:spacing w:before="0" w:beforeAutospacing="0" w:after="0" w:afterAutospacing="0"/>
        <w:ind w:firstLine="720"/>
        <w:jc w:val="both"/>
        <w:rPr>
          <w:rFonts w:ascii="Arial" w:hAnsi="Arial" w:cs="Arial"/>
          <w:lang w:val="mn-MN"/>
        </w:rPr>
      </w:pPr>
    </w:p>
    <w:p w14:paraId="2B8EBFEE" w14:textId="23822E0B" w:rsidR="003B26D8" w:rsidRPr="0092742B" w:rsidRDefault="003B26D8" w:rsidP="003B26D8">
      <w:pPr>
        <w:pStyle w:val="NormalWeb"/>
        <w:spacing w:before="0" w:beforeAutospacing="0" w:after="0" w:afterAutospacing="0"/>
        <w:ind w:firstLine="720"/>
        <w:jc w:val="both"/>
        <w:rPr>
          <w:rFonts w:ascii="Arial" w:hAnsi="Arial" w:cs="Arial"/>
          <w:bCs/>
          <w:lang w:val="mn-MN"/>
        </w:rPr>
      </w:pPr>
      <w:r w:rsidRPr="0092742B">
        <w:rPr>
          <w:rFonts w:ascii="Arial" w:hAnsi="Arial" w:cs="Arial"/>
          <w:bCs/>
          <w:lang w:val="mn-MN"/>
        </w:rPr>
        <w:t xml:space="preserve">12.7.Санхүүгийн үйлчилгээ үзүүлэгч нь Санхүүгийн </w:t>
      </w:r>
      <w:r w:rsidR="009B43B3" w:rsidRPr="0092742B">
        <w:rPr>
          <w:rFonts w:ascii="Arial" w:hAnsi="Arial" w:cs="Arial"/>
          <w:bCs/>
          <w:lang w:val="mn-MN"/>
        </w:rPr>
        <w:t xml:space="preserve">маргаан шийдвэрлэх </w:t>
      </w:r>
      <w:r w:rsidRPr="0092742B">
        <w:rPr>
          <w:rFonts w:ascii="Arial" w:hAnsi="Arial" w:cs="Arial"/>
          <w:bCs/>
          <w:lang w:val="mn-MN"/>
        </w:rPr>
        <w:t>байгууллагатай харилцах эрх бүхий ажилтанг томилж ажиллуулна.</w:t>
      </w:r>
      <w:r w:rsidRPr="0092742B">
        <w:rPr>
          <w:rFonts w:ascii="Arial" w:hAnsi="Arial" w:cs="Arial"/>
          <w:bCs/>
          <w:lang w:val="mn-MN"/>
        </w:rPr>
        <w:tab/>
      </w:r>
    </w:p>
    <w:p w14:paraId="1E65DFA9" w14:textId="77777777" w:rsidR="003B26D8" w:rsidRPr="0092742B" w:rsidRDefault="003B26D8" w:rsidP="003B26D8">
      <w:pPr>
        <w:pStyle w:val="NormalWeb"/>
        <w:spacing w:before="0" w:beforeAutospacing="0" w:after="0" w:afterAutospacing="0"/>
        <w:ind w:firstLine="720"/>
        <w:jc w:val="both"/>
        <w:rPr>
          <w:rFonts w:ascii="Arial" w:hAnsi="Arial" w:cs="Arial"/>
          <w:bCs/>
          <w:lang w:val="mn-MN"/>
        </w:rPr>
      </w:pPr>
    </w:p>
    <w:p w14:paraId="454213D6" w14:textId="7B6561FD" w:rsidR="003B26D8" w:rsidRPr="0092742B" w:rsidRDefault="003B26D8" w:rsidP="003B26D8">
      <w:pPr>
        <w:pStyle w:val="NormalWeb"/>
        <w:spacing w:before="0" w:beforeAutospacing="0" w:after="0" w:afterAutospacing="0"/>
        <w:ind w:firstLine="720"/>
        <w:jc w:val="both"/>
        <w:rPr>
          <w:rFonts w:ascii="Arial" w:hAnsi="Arial" w:cs="Arial"/>
          <w:lang w:val="mn-MN"/>
        </w:rPr>
      </w:pPr>
      <w:r w:rsidRPr="0092742B">
        <w:rPr>
          <w:rFonts w:ascii="Arial" w:hAnsi="Arial" w:cs="Arial"/>
          <w:lang w:val="mn-MN"/>
        </w:rPr>
        <w:t xml:space="preserve">12.8.Санхүүгийн хэрэглэгч нь санхүүгийн үйлчилгээ үзүүлэгчийн шийдвэрийг эс зөвшөөрсөн, эсхүл энэ хуулийн </w:t>
      </w:r>
      <w:r w:rsidR="007A4721" w:rsidRPr="0092742B">
        <w:rPr>
          <w:rFonts w:ascii="Arial" w:hAnsi="Arial" w:cs="Arial"/>
          <w:lang w:val="mn-MN"/>
        </w:rPr>
        <w:t>12</w:t>
      </w:r>
      <w:r w:rsidRPr="0092742B">
        <w:rPr>
          <w:rFonts w:ascii="Arial" w:hAnsi="Arial" w:cs="Arial"/>
          <w:lang w:val="mn-MN"/>
        </w:rPr>
        <w:t xml:space="preserve"> </w:t>
      </w:r>
      <w:r w:rsidR="007A4721" w:rsidRPr="0092742B">
        <w:rPr>
          <w:rFonts w:ascii="Arial" w:hAnsi="Arial" w:cs="Arial"/>
          <w:lang w:val="mn-MN"/>
        </w:rPr>
        <w:t>дугаар</w:t>
      </w:r>
      <w:r w:rsidRPr="0092742B">
        <w:rPr>
          <w:rFonts w:ascii="Arial" w:hAnsi="Arial" w:cs="Arial"/>
          <w:lang w:val="mn-MN"/>
        </w:rPr>
        <w:t xml:space="preserve"> зүйлийн </w:t>
      </w:r>
      <w:r w:rsidR="007A4721" w:rsidRPr="0092742B">
        <w:rPr>
          <w:rFonts w:ascii="Arial" w:hAnsi="Arial" w:cs="Arial"/>
          <w:lang w:val="mn-MN"/>
        </w:rPr>
        <w:t>12.5-д</w:t>
      </w:r>
      <w:r w:rsidRPr="0092742B">
        <w:rPr>
          <w:rFonts w:ascii="Arial" w:hAnsi="Arial" w:cs="Arial"/>
          <w:lang w:val="mn-MN"/>
        </w:rPr>
        <w:t xml:space="preserve"> заасан хугацаанд гомдлыг шийдвэрлээгүй тохиолдолд гомдол шийд</w:t>
      </w:r>
      <w:r w:rsidR="00042ED7" w:rsidRPr="0092742B">
        <w:rPr>
          <w:rFonts w:ascii="Arial" w:hAnsi="Arial" w:cs="Arial"/>
          <w:lang w:val="mn-MN"/>
        </w:rPr>
        <w:t xml:space="preserve">вэрлэх хугацаа дууссанаас хойш </w:t>
      </w:r>
      <w:r w:rsidR="009B43B3" w:rsidRPr="0092742B">
        <w:rPr>
          <w:rFonts w:ascii="Arial" w:hAnsi="Arial" w:cs="Arial"/>
          <w:lang w:val="mn-MN"/>
        </w:rPr>
        <w:t>зургаан</w:t>
      </w:r>
      <w:r w:rsidRPr="0092742B">
        <w:rPr>
          <w:rFonts w:ascii="Arial" w:hAnsi="Arial" w:cs="Arial"/>
          <w:lang w:val="mn-MN"/>
        </w:rPr>
        <w:t xml:space="preserve"> сарын дотор Санхүүгийн </w:t>
      </w:r>
      <w:r w:rsidR="009B43B3" w:rsidRPr="0092742B">
        <w:rPr>
          <w:rFonts w:ascii="Arial" w:hAnsi="Arial" w:cs="Arial"/>
          <w:lang w:val="mn-MN"/>
        </w:rPr>
        <w:t>маргаан шийдвэрлэх</w:t>
      </w:r>
      <w:r w:rsidRPr="0092742B">
        <w:rPr>
          <w:rFonts w:ascii="Arial" w:hAnsi="Arial" w:cs="Arial"/>
          <w:lang w:val="mn-MN"/>
        </w:rPr>
        <w:t xml:space="preserve"> гомдол гаргаж болно.</w:t>
      </w:r>
    </w:p>
    <w:p w14:paraId="1FBA5353" w14:textId="77777777" w:rsidR="003B26D8" w:rsidRPr="0092742B" w:rsidRDefault="003B26D8" w:rsidP="00826824">
      <w:pPr>
        <w:pStyle w:val="NormalWeb"/>
        <w:tabs>
          <w:tab w:val="left" w:pos="720"/>
        </w:tabs>
        <w:spacing w:before="0" w:beforeAutospacing="0" w:after="0" w:afterAutospacing="0"/>
        <w:ind w:firstLine="720"/>
        <w:jc w:val="both"/>
        <w:rPr>
          <w:rFonts w:ascii="Arial" w:hAnsi="Arial" w:cs="Arial"/>
          <w:lang w:val="mn-MN"/>
        </w:rPr>
      </w:pPr>
    </w:p>
    <w:p w14:paraId="208DE70D" w14:textId="77777777" w:rsidR="007E763A" w:rsidRPr="0092742B" w:rsidRDefault="00042ED7" w:rsidP="00417DAE">
      <w:pPr>
        <w:pStyle w:val="NormalWeb"/>
        <w:spacing w:before="0" w:beforeAutospacing="0" w:after="0" w:afterAutospacing="0"/>
        <w:ind w:firstLine="720"/>
        <w:jc w:val="center"/>
        <w:rPr>
          <w:rFonts w:ascii="Arial" w:hAnsi="Arial" w:cs="Arial"/>
          <w:b/>
          <w:lang w:val="mn-MN"/>
        </w:rPr>
      </w:pPr>
      <w:r w:rsidRPr="0092742B">
        <w:rPr>
          <w:rFonts w:ascii="Arial" w:hAnsi="Arial" w:cs="Arial"/>
          <w:b/>
          <w:lang w:val="mn-MN"/>
        </w:rPr>
        <w:t>ЗУРГАДУГААР БҮЛЭГ</w:t>
      </w:r>
    </w:p>
    <w:p w14:paraId="4716F1EB" w14:textId="7FB6BD6C" w:rsidR="00575425" w:rsidRPr="0092742B" w:rsidRDefault="00042ED7" w:rsidP="00417DAE">
      <w:pPr>
        <w:pStyle w:val="NormalWeb"/>
        <w:spacing w:before="0" w:beforeAutospacing="0" w:after="0" w:afterAutospacing="0"/>
        <w:ind w:firstLine="720"/>
        <w:jc w:val="center"/>
        <w:rPr>
          <w:rFonts w:ascii="Arial" w:hAnsi="Arial" w:cs="Arial"/>
          <w:b/>
          <w:lang w:val="mn-MN"/>
        </w:rPr>
      </w:pPr>
      <w:r w:rsidRPr="0092742B">
        <w:rPr>
          <w:rFonts w:ascii="Arial" w:hAnsi="Arial" w:cs="Arial"/>
          <w:b/>
          <w:lang w:val="mn-MN"/>
        </w:rPr>
        <w:t>САНХҮҮГИЙН МАРГААН ШИЙДВЭРЛЭХ БАЙГУУЛЛАГА</w:t>
      </w:r>
    </w:p>
    <w:p w14:paraId="0CB58D56" w14:textId="77777777" w:rsidR="00042ED7" w:rsidRPr="0092742B" w:rsidRDefault="00042ED7" w:rsidP="00417DAE">
      <w:pPr>
        <w:pStyle w:val="NormalWeb"/>
        <w:spacing w:before="0" w:beforeAutospacing="0" w:after="0" w:afterAutospacing="0"/>
        <w:ind w:firstLine="720"/>
        <w:jc w:val="center"/>
        <w:rPr>
          <w:rFonts w:ascii="Arial" w:hAnsi="Arial" w:cs="Arial"/>
          <w:b/>
          <w:lang w:val="mn-MN"/>
        </w:rPr>
      </w:pPr>
    </w:p>
    <w:p w14:paraId="78C15502" w14:textId="44624436" w:rsidR="00042ED7" w:rsidRPr="0092742B" w:rsidRDefault="00042ED7" w:rsidP="00042ED7">
      <w:pPr>
        <w:pStyle w:val="NormalWeb"/>
        <w:spacing w:before="0" w:beforeAutospacing="0" w:after="0" w:afterAutospacing="0"/>
        <w:ind w:firstLine="720"/>
        <w:jc w:val="both"/>
        <w:rPr>
          <w:rFonts w:ascii="Arial" w:hAnsi="Arial" w:cs="Arial"/>
          <w:b/>
          <w:bCs/>
          <w:lang w:val="mn-MN"/>
        </w:rPr>
      </w:pPr>
      <w:r w:rsidRPr="0092742B">
        <w:rPr>
          <w:rFonts w:ascii="Arial" w:hAnsi="Arial" w:cs="Arial"/>
          <w:b/>
          <w:bCs/>
          <w:lang w:val="mn-MN"/>
        </w:rPr>
        <w:t xml:space="preserve">13 дугаар зүйл.Санхүүгийн </w:t>
      </w:r>
      <w:r w:rsidR="009E2716" w:rsidRPr="0092742B">
        <w:rPr>
          <w:rFonts w:ascii="Arial" w:hAnsi="Arial" w:cs="Arial"/>
          <w:b/>
          <w:bCs/>
          <w:lang w:val="mn-MN"/>
        </w:rPr>
        <w:t>маргаан шийдвэрлэх байгууллагын</w:t>
      </w:r>
      <w:r w:rsidRPr="0092742B">
        <w:rPr>
          <w:rFonts w:ascii="Arial" w:hAnsi="Arial" w:cs="Arial"/>
          <w:b/>
          <w:bCs/>
          <w:lang w:val="mn-MN"/>
        </w:rPr>
        <w:t xml:space="preserve"> эрх зүйн байдал</w:t>
      </w:r>
    </w:p>
    <w:p w14:paraId="2BE73198" w14:textId="77777777" w:rsidR="00042ED7" w:rsidRPr="0092742B" w:rsidRDefault="00042ED7" w:rsidP="00042ED7">
      <w:pPr>
        <w:pStyle w:val="NormalWeb"/>
        <w:spacing w:before="0" w:beforeAutospacing="0" w:after="0" w:afterAutospacing="0"/>
        <w:ind w:firstLine="720"/>
        <w:jc w:val="both"/>
        <w:rPr>
          <w:rFonts w:ascii="Arial" w:hAnsi="Arial" w:cs="Arial"/>
          <w:b/>
          <w:bCs/>
          <w:lang w:val="mn-MN"/>
        </w:rPr>
      </w:pPr>
    </w:p>
    <w:p w14:paraId="5F6652EF" w14:textId="34828E02" w:rsidR="00042ED7" w:rsidRPr="0092742B" w:rsidRDefault="00042ED7" w:rsidP="004F7645">
      <w:pPr>
        <w:pStyle w:val="NormalWeb"/>
        <w:spacing w:before="0" w:beforeAutospacing="0" w:after="0" w:afterAutospacing="0"/>
        <w:ind w:firstLine="720"/>
        <w:jc w:val="both"/>
        <w:rPr>
          <w:rFonts w:ascii="Arial" w:hAnsi="Arial" w:cs="Arial"/>
          <w:lang w:val="mn-MN"/>
        </w:rPr>
      </w:pPr>
      <w:r w:rsidRPr="0092742B">
        <w:rPr>
          <w:rFonts w:ascii="Arial" w:hAnsi="Arial" w:cs="Arial"/>
          <w:lang w:val="mn-MN"/>
        </w:rPr>
        <w:t>13.1.Санхүүгийн үйлчилгээ үзүүлэгч болон санхүүгийн хэрэглэгчийн хооронд гарсан санхүүгийн үйлчилгээнд холбогдох маргааныг үнэ төлбөргүйгээр түргэн шуурхай, хараат бусаар шийдвэрлэх чиг үүргийг бие даасан, мэргэшсэн Санхүүгийн маргаан шийдвэрлэх байгууллага хэрэгжүүлнэ.</w:t>
      </w:r>
    </w:p>
    <w:p w14:paraId="0F8EC051" w14:textId="727491E1" w:rsidR="009E2716" w:rsidRPr="0092742B" w:rsidRDefault="009E2716" w:rsidP="00417DAE">
      <w:pPr>
        <w:pStyle w:val="NormalWeb"/>
        <w:spacing w:before="0" w:beforeAutospacing="0" w:after="0" w:afterAutospacing="0"/>
        <w:ind w:firstLine="567"/>
        <w:jc w:val="both"/>
        <w:rPr>
          <w:rFonts w:ascii="Arial" w:hAnsi="Arial" w:cs="Arial"/>
          <w:lang w:val="mn-MN"/>
        </w:rPr>
      </w:pPr>
    </w:p>
    <w:p w14:paraId="7D0D5640" w14:textId="36555941" w:rsidR="009E2716" w:rsidRPr="0092742B" w:rsidRDefault="009E2716" w:rsidP="004F7645">
      <w:pPr>
        <w:pStyle w:val="NormalWeb"/>
        <w:spacing w:before="0" w:beforeAutospacing="0" w:after="0" w:afterAutospacing="0"/>
        <w:ind w:firstLine="720"/>
        <w:jc w:val="both"/>
        <w:rPr>
          <w:rFonts w:ascii="Arial" w:hAnsi="Arial" w:cs="Arial"/>
          <w:lang w:val="mn-MN"/>
        </w:rPr>
      </w:pPr>
      <w:r w:rsidRPr="0092742B">
        <w:rPr>
          <w:rFonts w:ascii="Arial" w:hAnsi="Arial" w:cs="Arial"/>
          <w:lang w:val="mn-MN"/>
        </w:rPr>
        <w:t>13.2.Санхүүгийн маргаан шийдвэрлэх байгууллага нь төрөөс үүсгэн байгуулсан</w:t>
      </w:r>
      <w:r w:rsidR="0039165E" w:rsidRPr="0092742B">
        <w:rPr>
          <w:rFonts w:ascii="Arial" w:hAnsi="Arial" w:cs="Arial"/>
          <w:lang w:val="mn-MN"/>
        </w:rPr>
        <w:t>, ашгийн төлөө бус</w:t>
      </w:r>
      <w:r w:rsidRPr="0092742B">
        <w:rPr>
          <w:rFonts w:ascii="Arial" w:hAnsi="Arial" w:cs="Arial"/>
          <w:lang w:val="mn-MN"/>
        </w:rPr>
        <w:t xml:space="preserve"> хуулийн этгээд байна. </w:t>
      </w:r>
    </w:p>
    <w:p w14:paraId="738875EF" w14:textId="77777777" w:rsidR="00042ED7" w:rsidRPr="0092742B" w:rsidRDefault="00042ED7" w:rsidP="00042ED7">
      <w:pPr>
        <w:pStyle w:val="NormalWeb"/>
        <w:spacing w:before="0" w:beforeAutospacing="0" w:after="0" w:afterAutospacing="0"/>
        <w:ind w:firstLine="720"/>
        <w:jc w:val="both"/>
        <w:rPr>
          <w:rFonts w:ascii="Arial" w:hAnsi="Arial" w:cs="Arial"/>
          <w:lang w:val="mn-MN"/>
        </w:rPr>
      </w:pPr>
    </w:p>
    <w:p w14:paraId="55214D3B" w14:textId="034DD5C1" w:rsidR="00042ED7" w:rsidRPr="0092742B" w:rsidRDefault="00042ED7" w:rsidP="004F7645">
      <w:pPr>
        <w:ind w:firstLine="720"/>
        <w:jc w:val="both"/>
        <w:rPr>
          <w:rFonts w:ascii="Arial" w:hAnsi="Arial" w:cs="Arial"/>
          <w:lang w:val="mn-MN"/>
        </w:rPr>
      </w:pPr>
      <w:r w:rsidRPr="0092742B">
        <w:rPr>
          <w:rFonts w:ascii="Arial" w:hAnsi="Arial" w:cs="Arial"/>
          <w:lang w:val="mn-MN"/>
        </w:rPr>
        <w:t>1</w:t>
      </w:r>
      <w:r w:rsidR="009E2716" w:rsidRPr="0092742B">
        <w:rPr>
          <w:rFonts w:ascii="Arial" w:hAnsi="Arial" w:cs="Arial"/>
          <w:lang w:val="mn-MN"/>
        </w:rPr>
        <w:t>3</w:t>
      </w:r>
      <w:r w:rsidRPr="0092742B">
        <w:rPr>
          <w:rFonts w:ascii="Arial" w:hAnsi="Arial" w:cs="Arial"/>
          <w:lang w:val="mn-MN"/>
        </w:rPr>
        <w:t>.</w:t>
      </w:r>
      <w:r w:rsidR="009E2716" w:rsidRPr="0092742B">
        <w:rPr>
          <w:rFonts w:ascii="Arial" w:hAnsi="Arial" w:cs="Arial"/>
          <w:lang w:val="mn-MN"/>
        </w:rPr>
        <w:t>3</w:t>
      </w:r>
      <w:r w:rsidRPr="0092742B">
        <w:rPr>
          <w:rFonts w:ascii="Arial" w:hAnsi="Arial" w:cs="Arial"/>
          <w:lang w:val="mn-MN"/>
        </w:rPr>
        <w:t>.Санхүүгийн маргаан шийдвэрлэх байгууллага нь Удирдах зөвлөл, маргааныг хянан шийдвэрлэх омбудсман</w:t>
      </w:r>
      <w:r w:rsidR="00D4289A" w:rsidRPr="0092742B">
        <w:rPr>
          <w:rFonts w:ascii="Arial" w:hAnsi="Arial" w:cs="Arial"/>
          <w:lang w:val="mn-MN"/>
        </w:rPr>
        <w:t xml:space="preserve"> (цаашид “омбудсман” гэх)</w:t>
      </w:r>
      <w:r w:rsidRPr="0092742B">
        <w:rPr>
          <w:rFonts w:ascii="Arial" w:hAnsi="Arial" w:cs="Arial"/>
          <w:lang w:val="mn-MN"/>
        </w:rPr>
        <w:t xml:space="preserve"> болон ажлын албанаас бүрдэнэ.</w:t>
      </w:r>
    </w:p>
    <w:p w14:paraId="5C0DF6FF" w14:textId="1EC98316" w:rsidR="0039165E" w:rsidRPr="0092742B" w:rsidRDefault="0039165E" w:rsidP="00042ED7">
      <w:pPr>
        <w:ind w:firstLine="567"/>
        <w:jc w:val="both"/>
        <w:rPr>
          <w:rFonts w:ascii="Arial" w:hAnsi="Arial" w:cs="Arial"/>
          <w:lang w:val="mn-MN"/>
        </w:rPr>
      </w:pPr>
    </w:p>
    <w:p w14:paraId="33B6A36E" w14:textId="71AD798A" w:rsidR="0039165E" w:rsidRPr="0092742B" w:rsidRDefault="0039165E" w:rsidP="004F7645">
      <w:pPr>
        <w:ind w:firstLine="720"/>
        <w:jc w:val="both"/>
        <w:rPr>
          <w:rFonts w:ascii="Arial" w:hAnsi="Arial" w:cs="Arial"/>
          <w:lang w:val="mn-MN"/>
        </w:rPr>
      </w:pPr>
      <w:r w:rsidRPr="0092742B">
        <w:rPr>
          <w:rFonts w:ascii="Arial" w:hAnsi="Arial" w:cs="Arial"/>
          <w:lang w:val="mn-MN"/>
        </w:rPr>
        <w:t>13.4.Санхүүгийн маргаан шийдвэрлэх байгууллаг</w:t>
      </w:r>
      <w:r w:rsidR="00B626B0" w:rsidRPr="0092742B">
        <w:rPr>
          <w:rFonts w:ascii="Arial" w:hAnsi="Arial" w:cs="Arial"/>
          <w:lang w:val="mn-MN"/>
        </w:rPr>
        <w:t>а албан татвар, хураамж шимтгэлээс чөлөөлөгдөнө</w:t>
      </w:r>
      <w:r w:rsidRPr="0092742B">
        <w:rPr>
          <w:rFonts w:ascii="Arial" w:hAnsi="Arial" w:cs="Arial"/>
          <w:lang w:val="mn-MN"/>
        </w:rPr>
        <w:t xml:space="preserve">. </w:t>
      </w:r>
    </w:p>
    <w:p w14:paraId="48FEB91C" w14:textId="6F1043B5" w:rsidR="009E2716" w:rsidRPr="0092742B" w:rsidRDefault="009E2716" w:rsidP="00042ED7">
      <w:pPr>
        <w:ind w:firstLine="567"/>
        <w:jc w:val="both"/>
        <w:rPr>
          <w:rFonts w:ascii="Arial" w:hAnsi="Arial" w:cs="Arial"/>
          <w:lang w:val="mn-MN"/>
        </w:rPr>
      </w:pPr>
    </w:p>
    <w:p w14:paraId="1CA91175" w14:textId="16C102DC" w:rsidR="009E2716" w:rsidRPr="0092742B" w:rsidRDefault="009E2716" w:rsidP="004F7645">
      <w:pPr>
        <w:pStyle w:val="NormalWeb"/>
        <w:spacing w:before="0" w:beforeAutospacing="0" w:after="0" w:afterAutospacing="0"/>
        <w:ind w:firstLine="720"/>
        <w:jc w:val="both"/>
        <w:rPr>
          <w:rFonts w:ascii="Arial" w:hAnsi="Arial" w:cs="Arial"/>
          <w:b/>
          <w:bCs/>
          <w:lang w:val="mn-MN"/>
        </w:rPr>
      </w:pPr>
      <w:r w:rsidRPr="0092742B">
        <w:rPr>
          <w:rFonts w:ascii="Arial" w:hAnsi="Arial" w:cs="Arial"/>
          <w:b/>
          <w:bCs/>
          <w:lang w:val="mn-MN"/>
        </w:rPr>
        <w:t>14 дүгээр зүйл.Санхүүгийн маргаан шийдвэрлэх байгууллагын санхүүжилт</w:t>
      </w:r>
    </w:p>
    <w:p w14:paraId="1D0F7C17" w14:textId="77777777" w:rsidR="009E2716" w:rsidRPr="0092742B" w:rsidRDefault="009E2716" w:rsidP="009E2716">
      <w:pPr>
        <w:pStyle w:val="NormalWeb"/>
        <w:spacing w:before="0" w:beforeAutospacing="0" w:after="0" w:afterAutospacing="0"/>
        <w:ind w:firstLine="720"/>
        <w:jc w:val="both"/>
        <w:rPr>
          <w:rFonts w:ascii="Arial" w:hAnsi="Arial" w:cs="Arial"/>
          <w:b/>
          <w:bCs/>
          <w:lang w:val="mn-MN"/>
        </w:rPr>
      </w:pPr>
    </w:p>
    <w:p w14:paraId="761835E0" w14:textId="72C58F2B" w:rsidR="009E2716" w:rsidRPr="0092742B" w:rsidRDefault="009E2716" w:rsidP="004F7645">
      <w:pPr>
        <w:pStyle w:val="NormalWeb"/>
        <w:spacing w:before="0" w:beforeAutospacing="0" w:after="0" w:afterAutospacing="0"/>
        <w:ind w:firstLine="720"/>
        <w:jc w:val="both"/>
        <w:rPr>
          <w:rFonts w:ascii="Arial" w:hAnsi="Arial" w:cs="Arial"/>
          <w:lang w:val="mn-MN"/>
        </w:rPr>
      </w:pPr>
      <w:r w:rsidRPr="0092742B">
        <w:rPr>
          <w:rFonts w:ascii="Arial" w:hAnsi="Arial" w:cs="Arial"/>
          <w:lang w:val="mn-MN"/>
        </w:rPr>
        <w:t xml:space="preserve">14.1.Санхүүгийн </w:t>
      </w:r>
      <w:r w:rsidR="00C11A01" w:rsidRPr="0092742B">
        <w:rPr>
          <w:rFonts w:ascii="Arial" w:hAnsi="Arial" w:cs="Arial"/>
          <w:lang w:val="mn-MN"/>
        </w:rPr>
        <w:t>маргаан шийдвэрлэх байгууллагын</w:t>
      </w:r>
      <w:r w:rsidR="00C11A01" w:rsidRPr="0092742B">
        <w:rPr>
          <w:rFonts w:ascii="Arial" w:hAnsi="Arial" w:cs="Arial"/>
          <w:bCs/>
          <w:lang w:val="mn-MN"/>
        </w:rPr>
        <w:t xml:space="preserve"> эхлэллийн</w:t>
      </w:r>
      <w:r w:rsidRPr="0092742B">
        <w:rPr>
          <w:rFonts w:ascii="Arial" w:hAnsi="Arial" w:cs="Arial"/>
          <w:bCs/>
          <w:lang w:val="mn-MN"/>
        </w:rPr>
        <w:t xml:space="preserve"> </w:t>
      </w:r>
      <w:r w:rsidRPr="0092742B">
        <w:rPr>
          <w:rFonts w:ascii="Arial" w:hAnsi="Arial" w:cs="Arial"/>
          <w:lang w:val="mn-MN"/>
        </w:rPr>
        <w:t xml:space="preserve">санхүүжилтийг </w:t>
      </w:r>
      <w:r w:rsidR="00C11A01" w:rsidRPr="0092742B">
        <w:rPr>
          <w:rFonts w:ascii="Arial" w:hAnsi="Arial" w:cs="Arial"/>
          <w:lang w:val="mn-MN"/>
        </w:rPr>
        <w:t>Монголбанкнаас</w:t>
      </w:r>
      <w:r w:rsidRPr="0092742B">
        <w:rPr>
          <w:rFonts w:ascii="Arial" w:hAnsi="Arial" w:cs="Arial"/>
          <w:lang w:val="mn-MN"/>
        </w:rPr>
        <w:t xml:space="preserve"> бүрдүүлнэ.</w:t>
      </w:r>
    </w:p>
    <w:p w14:paraId="1C063095" w14:textId="53E71F51" w:rsidR="009E2716" w:rsidRPr="0092742B" w:rsidRDefault="009E2716" w:rsidP="009E2716">
      <w:pPr>
        <w:pStyle w:val="NormalWeb"/>
        <w:spacing w:before="0" w:beforeAutospacing="0" w:after="0" w:afterAutospacing="0"/>
        <w:ind w:firstLine="567"/>
        <w:jc w:val="both"/>
        <w:rPr>
          <w:rFonts w:ascii="Arial" w:hAnsi="Arial" w:cs="Arial"/>
          <w:lang w:val="mn-MN"/>
        </w:rPr>
      </w:pPr>
    </w:p>
    <w:p w14:paraId="4EBF6398" w14:textId="659DB766" w:rsidR="00C11A01" w:rsidRPr="0092742B" w:rsidRDefault="00C11A01" w:rsidP="004F7645">
      <w:pPr>
        <w:pStyle w:val="NormalWeb"/>
        <w:spacing w:before="0" w:beforeAutospacing="0" w:after="0" w:afterAutospacing="0"/>
        <w:ind w:firstLine="720"/>
        <w:jc w:val="both"/>
        <w:rPr>
          <w:rFonts w:ascii="Arial" w:hAnsi="Arial" w:cs="Arial"/>
          <w:color w:val="000000" w:themeColor="text1"/>
          <w:lang w:val="mn-MN"/>
        </w:rPr>
      </w:pPr>
      <w:r w:rsidRPr="0092742B">
        <w:rPr>
          <w:rFonts w:ascii="Arial" w:hAnsi="Arial" w:cs="Arial"/>
          <w:color w:val="000000" w:themeColor="text1"/>
          <w:lang w:val="mn-MN"/>
        </w:rPr>
        <w:t xml:space="preserve">14.2.Санхүүгийн </w:t>
      </w:r>
      <w:r w:rsidRPr="0092742B">
        <w:rPr>
          <w:rFonts w:ascii="Arial" w:hAnsi="Arial" w:cs="Arial"/>
          <w:lang w:val="mn-MN"/>
        </w:rPr>
        <w:t xml:space="preserve">маргаан шийдвэрлэх </w:t>
      </w:r>
      <w:r w:rsidRPr="0092742B">
        <w:rPr>
          <w:rFonts w:ascii="Arial" w:hAnsi="Arial" w:cs="Arial"/>
          <w:color w:val="000000" w:themeColor="text1"/>
          <w:lang w:val="mn-MN"/>
        </w:rPr>
        <w:t>байгууллагын санхүүжилт нь санхүүгийн үйлчилгээ үзүүлэгч бүх салбарын оролцогчдын жилийн хураамж, үйлчилгээний шимтгэл, бусад эх үүсвэрээс бүрдэнэ.</w:t>
      </w:r>
    </w:p>
    <w:p w14:paraId="1F5CA83F" w14:textId="77777777" w:rsidR="00C11A01" w:rsidRPr="0092742B" w:rsidRDefault="00C11A01" w:rsidP="00C11A01">
      <w:pPr>
        <w:pStyle w:val="NormalWeb"/>
        <w:spacing w:before="0" w:beforeAutospacing="0" w:after="0" w:afterAutospacing="0"/>
        <w:ind w:firstLine="720"/>
        <w:jc w:val="both"/>
        <w:rPr>
          <w:rFonts w:ascii="Arial" w:hAnsi="Arial" w:cs="Arial"/>
          <w:color w:val="000000" w:themeColor="text1"/>
          <w:lang w:val="mn-MN"/>
        </w:rPr>
      </w:pPr>
    </w:p>
    <w:p w14:paraId="64A95219" w14:textId="714F48EE" w:rsidR="00C11A01" w:rsidRPr="0092742B" w:rsidRDefault="00C11A01" w:rsidP="004F7645">
      <w:pPr>
        <w:pStyle w:val="NormalWeb"/>
        <w:spacing w:before="0" w:beforeAutospacing="0" w:after="0" w:afterAutospacing="0"/>
        <w:ind w:firstLine="720"/>
        <w:jc w:val="both"/>
        <w:rPr>
          <w:rFonts w:ascii="Arial" w:hAnsi="Arial" w:cs="Arial"/>
          <w:lang w:val="mn-MN"/>
        </w:rPr>
      </w:pPr>
      <w:r w:rsidRPr="0092742B">
        <w:rPr>
          <w:rFonts w:ascii="Arial" w:hAnsi="Arial" w:cs="Arial"/>
          <w:lang w:val="mn-MN"/>
        </w:rPr>
        <w:t>14.3.Жилийн хураамж, үйлчилгээний шимтгэлийг санхүүгийн үйлчилгээ үзүүлэгчийн актив хөрөнгө, шийдвэрлэсэн маргааны тоонд үндэслэн санхүүгийн маргаан шийдвэрлэх байгууллагын Удирдах зөвлөл тогтооно.</w:t>
      </w:r>
    </w:p>
    <w:p w14:paraId="4C3C87B6" w14:textId="4D771D88" w:rsidR="009E2716" w:rsidRPr="0092742B" w:rsidRDefault="009E2716" w:rsidP="00417DAE">
      <w:pPr>
        <w:pStyle w:val="NormalWeb"/>
        <w:spacing w:before="0" w:beforeAutospacing="0" w:after="0" w:afterAutospacing="0"/>
        <w:jc w:val="both"/>
        <w:rPr>
          <w:rFonts w:ascii="Arial" w:hAnsi="Arial" w:cs="Arial"/>
          <w:shd w:val="clear" w:color="auto" w:fill="FFFFFF"/>
          <w:lang w:val="mn-MN"/>
        </w:rPr>
      </w:pPr>
    </w:p>
    <w:p w14:paraId="5E025D1B" w14:textId="7282A78F" w:rsidR="009E2716" w:rsidRPr="0092742B" w:rsidRDefault="009E2716" w:rsidP="004F7645">
      <w:pPr>
        <w:pStyle w:val="NormalWeb"/>
        <w:spacing w:before="0" w:beforeAutospacing="0" w:after="0" w:afterAutospacing="0"/>
        <w:ind w:firstLine="720"/>
        <w:jc w:val="both"/>
        <w:rPr>
          <w:rFonts w:ascii="Arial" w:hAnsi="Arial" w:cs="Arial"/>
          <w:shd w:val="clear" w:color="auto" w:fill="FFFFFF"/>
          <w:lang w:val="mn-MN"/>
        </w:rPr>
      </w:pPr>
      <w:r w:rsidRPr="0092742B">
        <w:rPr>
          <w:rFonts w:ascii="Arial" w:hAnsi="Arial" w:cs="Arial"/>
          <w:shd w:val="clear" w:color="auto" w:fill="FFFFFF"/>
          <w:lang w:val="mn-MN"/>
        </w:rPr>
        <w:t>14.</w:t>
      </w:r>
      <w:r w:rsidR="0039165E" w:rsidRPr="0092742B">
        <w:rPr>
          <w:rFonts w:ascii="Arial" w:hAnsi="Arial" w:cs="Arial"/>
          <w:shd w:val="clear" w:color="auto" w:fill="FFFFFF"/>
          <w:lang w:val="mn-MN"/>
        </w:rPr>
        <w:t>4</w:t>
      </w:r>
      <w:r w:rsidRPr="0092742B">
        <w:rPr>
          <w:rFonts w:ascii="Arial" w:hAnsi="Arial" w:cs="Arial"/>
          <w:shd w:val="clear" w:color="auto" w:fill="FFFFFF"/>
          <w:lang w:val="mn-MN"/>
        </w:rPr>
        <w:t>.Удирдах зөвлөлийн дарга, гишүүний цалин хөлсний хэмжээг Улсын Их Хурал тогтооно.</w:t>
      </w:r>
    </w:p>
    <w:p w14:paraId="19631A5A" w14:textId="09F6BCD9" w:rsidR="0039165E" w:rsidRPr="0092742B" w:rsidRDefault="0039165E" w:rsidP="00417DAE">
      <w:pPr>
        <w:pStyle w:val="NormalWeb"/>
        <w:spacing w:before="0" w:beforeAutospacing="0" w:after="0" w:afterAutospacing="0"/>
        <w:ind w:firstLine="567"/>
        <w:jc w:val="both"/>
        <w:rPr>
          <w:rFonts w:ascii="Arial" w:hAnsi="Arial" w:cs="Arial"/>
          <w:shd w:val="clear" w:color="auto" w:fill="FFFFFF"/>
          <w:lang w:val="mn-MN"/>
        </w:rPr>
      </w:pPr>
    </w:p>
    <w:p w14:paraId="59B7959D" w14:textId="6B7C02F7" w:rsidR="0039165E" w:rsidRPr="0092742B" w:rsidRDefault="0039165E" w:rsidP="004F7645">
      <w:pPr>
        <w:pStyle w:val="NormalWeb"/>
        <w:spacing w:before="0" w:beforeAutospacing="0" w:after="0" w:afterAutospacing="0"/>
        <w:ind w:firstLine="720"/>
        <w:jc w:val="both"/>
        <w:rPr>
          <w:rFonts w:ascii="Arial" w:hAnsi="Arial" w:cs="Arial"/>
          <w:shd w:val="clear" w:color="auto" w:fill="FFFFFF"/>
          <w:lang w:val="mn-MN"/>
        </w:rPr>
      </w:pPr>
      <w:r w:rsidRPr="0092742B">
        <w:rPr>
          <w:rFonts w:ascii="Arial" w:hAnsi="Arial" w:cs="Arial"/>
          <w:shd w:val="clear" w:color="auto" w:fill="FFFFFF"/>
          <w:lang w:val="mn-MN"/>
        </w:rPr>
        <w:t>14.5.Шаардлагатай тохиолдолд Санхүүгийн маргаан шийдвэрлэх байгууллагын хэвийн үйл ажиллагааг хангах зорилгоор Монголбанк</w:t>
      </w:r>
      <w:r w:rsidR="009B43B3" w:rsidRPr="0092742B">
        <w:rPr>
          <w:rFonts w:ascii="Arial" w:hAnsi="Arial" w:cs="Arial"/>
          <w:shd w:val="clear" w:color="auto" w:fill="FFFFFF"/>
          <w:lang w:val="mn-MN"/>
        </w:rPr>
        <w:t xml:space="preserve"> болон улсын төсвөөс </w:t>
      </w:r>
      <w:r w:rsidRPr="0092742B">
        <w:rPr>
          <w:rFonts w:ascii="Arial" w:hAnsi="Arial" w:cs="Arial"/>
          <w:shd w:val="clear" w:color="auto" w:fill="FFFFFF"/>
          <w:lang w:val="mn-MN"/>
        </w:rPr>
        <w:t>санхүүгийн дэмжлэг үзүүлж болно.</w:t>
      </w:r>
    </w:p>
    <w:p w14:paraId="159EAFEB" w14:textId="03CF90BC" w:rsidR="0039165E" w:rsidRPr="0092742B" w:rsidRDefault="0039165E" w:rsidP="00417DAE">
      <w:pPr>
        <w:pStyle w:val="NormalWeb"/>
        <w:spacing w:before="0" w:beforeAutospacing="0" w:after="0" w:afterAutospacing="0"/>
        <w:ind w:firstLine="567"/>
        <w:jc w:val="both"/>
        <w:rPr>
          <w:rFonts w:ascii="Arial" w:hAnsi="Arial" w:cs="Arial"/>
          <w:shd w:val="clear" w:color="auto" w:fill="FFFFFF"/>
          <w:lang w:val="mn-MN"/>
        </w:rPr>
      </w:pPr>
    </w:p>
    <w:p w14:paraId="0B2E863E" w14:textId="02E55B9E" w:rsidR="00042ED7" w:rsidRPr="0092742B" w:rsidRDefault="00042ED7" w:rsidP="004F7645">
      <w:pPr>
        <w:pStyle w:val="NormalWeb"/>
        <w:spacing w:before="0" w:beforeAutospacing="0" w:after="0" w:afterAutospacing="0"/>
        <w:ind w:firstLine="720"/>
        <w:jc w:val="both"/>
        <w:rPr>
          <w:rFonts w:ascii="Arial" w:hAnsi="Arial" w:cs="Arial"/>
          <w:b/>
          <w:bCs/>
          <w:lang w:val="mn-MN"/>
        </w:rPr>
      </w:pPr>
      <w:r w:rsidRPr="0092742B">
        <w:rPr>
          <w:rFonts w:ascii="Arial" w:hAnsi="Arial" w:cs="Arial"/>
          <w:b/>
          <w:bCs/>
          <w:lang w:val="mn-MN"/>
        </w:rPr>
        <w:t>1</w:t>
      </w:r>
      <w:r w:rsidR="0039165E" w:rsidRPr="0092742B">
        <w:rPr>
          <w:rFonts w:ascii="Arial" w:hAnsi="Arial" w:cs="Arial"/>
          <w:b/>
          <w:bCs/>
          <w:lang w:val="mn-MN"/>
        </w:rPr>
        <w:t>5</w:t>
      </w:r>
      <w:r w:rsidRPr="0092742B">
        <w:rPr>
          <w:rFonts w:ascii="Arial" w:hAnsi="Arial" w:cs="Arial"/>
          <w:b/>
          <w:bCs/>
          <w:lang w:val="mn-MN"/>
        </w:rPr>
        <w:t xml:space="preserve"> дугаар зүйл.Удирдах зөвлөл</w:t>
      </w:r>
    </w:p>
    <w:p w14:paraId="12E0AACE" w14:textId="77777777" w:rsidR="00042ED7" w:rsidRPr="0092742B" w:rsidRDefault="00042ED7" w:rsidP="00042ED7">
      <w:pPr>
        <w:pStyle w:val="NormalWeb"/>
        <w:spacing w:before="0" w:beforeAutospacing="0" w:after="0" w:afterAutospacing="0"/>
        <w:ind w:firstLine="720"/>
        <w:jc w:val="both"/>
        <w:rPr>
          <w:rFonts w:ascii="Arial" w:hAnsi="Arial" w:cs="Arial"/>
          <w:b/>
          <w:bCs/>
          <w:lang w:val="mn-MN"/>
        </w:rPr>
      </w:pPr>
    </w:p>
    <w:p w14:paraId="50054FBE" w14:textId="28E3E7EF" w:rsidR="00042ED7" w:rsidRPr="0092742B" w:rsidRDefault="00042ED7" w:rsidP="004F7645">
      <w:pPr>
        <w:pStyle w:val="NormalWeb"/>
        <w:spacing w:before="0" w:beforeAutospacing="0" w:after="0" w:afterAutospacing="0"/>
        <w:ind w:firstLine="720"/>
        <w:jc w:val="both"/>
        <w:rPr>
          <w:rFonts w:ascii="Arial" w:hAnsi="Arial" w:cs="Arial"/>
          <w:lang w:val="mn-MN"/>
        </w:rPr>
      </w:pPr>
      <w:r w:rsidRPr="0092742B">
        <w:rPr>
          <w:rFonts w:ascii="Arial" w:hAnsi="Arial" w:cs="Arial"/>
          <w:lang w:val="mn-MN"/>
        </w:rPr>
        <w:t>1</w:t>
      </w:r>
      <w:r w:rsidR="0039165E" w:rsidRPr="0092742B">
        <w:rPr>
          <w:rFonts w:ascii="Arial" w:hAnsi="Arial" w:cs="Arial"/>
          <w:lang w:val="mn-MN"/>
        </w:rPr>
        <w:t>5</w:t>
      </w:r>
      <w:r w:rsidRPr="0092742B">
        <w:rPr>
          <w:rFonts w:ascii="Arial" w:hAnsi="Arial" w:cs="Arial"/>
          <w:lang w:val="mn-MN"/>
        </w:rPr>
        <w:t>.1.Удирдах зөвлөл нь долоон</w:t>
      </w:r>
      <w:r w:rsidR="00D4289A" w:rsidRPr="0092742B">
        <w:rPr>
          <w:rFonts w:ascii="Arial" w:hAnsi="Arial" w:cs="Arial"/>
          <w:lang w:val="mn-MN"/>
        </w:rPr>
        <w:t xml:space="preserve"> гишүүн</w:t>
      </w:r>
      <w:r w:rsidR="00280379" w:rsidRPr="0092742B">
        <w:rPr>
          <w:rFonts w:ascii="Arial" w:hAnsi="Arial" w:cs="Arial"/>
          <w:lang w:val="mn-MN"/>
        </w:rPr>
        <w:t>тэй байх бөгөөд Улсын Их Хурлаас томилж, чөлөөлнө</w:t>
      </w:r>
      <w:r w:rsidRPr="0092742B">
        <w:rPr>
          <w:rFonts w:ascii="Arial" w:hAnsi="Arial" w:cs="Arial"/>
          <w:lang w:val="mn-MN"/>
        </w:rPr>
        <w:t>.</w:t>
      </w:r>
    </w:p>
    <w:p w14:paraId="76D0FA9F" w14:textId="77777777" w:rsidR="00042ED7" w:rsidRPr="0092742B" w:rsidRDefault="00042ED7" w:rsidP="00042ED7">
      <w:pPr>
        <w:pStyle w:val="NormalWeb"/>
        <w:spacing w:before="0" w:beforeAutospacing="0" w:after="0" w:afterAutospacing="0"/>
        <w:jc w:val="both"/>
        <w:rPr>
          <w:rFonts w:ascii="Arial" w:hAnsi="Arial" w:cs="Arial"/>
          <w:lang w:val="mn-MN"/>
        </w:rPr>
      </w:pPr>
    </w:p>
    <w:p w14:paraId="4A2B945B" w14:textId="3735AC76" w:rsidR="00042ED7" w:rsidRPr="0092742B" w:rsidRDefault="00042ED7" w:rsidP="004F7645">
      <w:pPr>
        <w:pStyle w:val="NormalWeb"/>
        <w:spacing w:before="0" w:beforeAutospacing="0" w:after="0" w:afterAutospacing="0"/>
        <w:ind w:firstLine="720"/>
        <w:jc w:val="both"/>
        <w:rPr>
          <w:rFonts w:ascii="Arial" w:hAnsi="Arial" w:cs="Arial"/>
          <w:lang w:val="mn-MN"/>
        </w:rPr>
      </w:pPr>
      <w:r w:rsidRPr="0092742B">
        <w:rPr>
          <w:rFonts w:ascii="Arial" w:hAnsi="Arial" w:cs="Arial"/>
          <w:lang w:val="mn-MN"/>
        </w:rPr>
        <w:t>1</w:t>
      </w:r>
      <w:r w:rsidR="0039165E" w:rsidRPr="0092742B">
        <w:rPr>
          <w:rFonts w:ascii="Arial" w:hAnsi="Arial" w:cs="Arial"/>
          <w:lang w:val="mn-MN"/>
        </w:rPr>
        <w:t>5</w:t>
      </w:r>
      <w:r w:rsidRPr="0092742B">
        <w:rPr>
          <w:rFonts w:ascii="Arial" w:hAnsi="Arial" w:cs="Arial"/>
          <w:lang w:val="mn-MN"/>
        </w:rPr>
        <w:t xml:space="preserve">.2.Удирдах зөвлөлийн дарга нь орон тооны, бусад гишүүд </w:t>
      </w:r>
      <w:r w:rsidR="002742B1" w:rsidRPr="0092742B">
        <w:rPr>
          <w:rFonts w:ascii="Arial" w:hAnsi="Arial" w:cs="Arial"/>
          <w:lang w:val="mn-MN"/>
        </w:rPr>
        <w:t xml:space="preserve">(цаашид хамтад нь “гишүүн” гэх) </w:t>
      </w:r>
      <w:r w:rsidRPr="0092742B">
        <w:rPr>
          <w:rFonts w:ascii="Arial" w:hAnsi="Arial" w:cs="Arial"/>
          <w:lang w:val="mn-MN"/>
        </w:rPr>
        <w:t>орон тооны бус байна.</w:t>
      </w:r>
    </w:p>
    <w:p w14:paraId="7D8EFA09" w14:textId="77777777" w:rsidR="00467174" w:rsidRPr="0092742B" w:rsidRDefault="00467174" w:rsidP="00467174">
      <w:pPr>
        <w:pStyle w:val="NormalWeb"/>
        <w:spacing w:before="0" w:beforeAutospacing="0" w:after="0" w:afterAutospacing="0"/>
        <w:ind w:firstLine="567"/>
        <w:jc w:val="both"/>
        <w:rPr>
          <w:rFonts w:ascii="Arial" w:hAnsi="Arial" w:cs="Arial"/>
          <w:lang w:val="mn-MN"/>
        </w:rPr>
      </w:pPr>
    </w:p>
    <w:p w14:paraId="18AE4E28" w14:textId="3D88E919" w:rsidR="00467174" w:rsidRPr="0092742B" w:rsidRDefault="004F7645" w:rsidP="004F7645">
      <w:pPr>
        <w:pStyle w:val="NormalWeb"/>
        <w:spacing w:before="0" w:beforeAutospacing="0" w:after="0" w:afterAutospacing="0"/>
        <w:jc w:val="both"/>
        <w:rPr>
          <w:rFonts w:ascii="Arial" w:hAnsi="Arial" w:cs="Arial"/>
          <w:lang w:val="mn-MN"/>
        </w:rPr>
      </w:pPr>
      <w:r w:rsidRPr="0092742B">
        <w:rPr>
          <w:rFonts w:ascii="Arial" w:hAnsi="Arial" w:cs="Arial"/>
          <w:lang w:val="mn-MN"/>
        </w:rPr>
        <w:tab/>
      </w:r>
      <w:r w:rsidR="00467174" w:rsidRPr="0092742B">
        <w:rPr>
          <w:rFonts w:ascii="Arial" w:hAnsi="Arial" w:cs="Arial"/>
          <w:lang w:val="mn-MN"/>
        </w:rPr>
        <w:t>15.3.Гишүүнийг зургаан жилийн хугацаагаар томилох бөгөөд нэг удаа улируулан томилж болно.</w:t>
      </w:r>
    </w:p>
    <w:p w14:paraId="60B7D6A1" w14:textId="77777777" w:rsidR="00467174" w:rsidRPr="0092742B" w:rsidRDefault="00467174" w:rsidP="00417DAE">
      <w:pPr>
        <w:pStyle w:val="NormalWeb"/>
        <w:spacing w:before="0" w:beforeAutospacing="0" w:after="0" w:afterAutospacing="0"/>
        <w:ind w:firstLine="567"/>
        <w:jc w:val="both"/>
        <w:rPr>
          <w:rFonts w:ascii="Arial" w:hAnsi="Arial" w:cs="Arial"/>
          <w:lang w:val="mn-MN"/>
        </w:rPr>
      </w:pPr>
    </w:p>
    <w:p w14:paraId="2E66B4B8" w14:textId="1C63ECF8" w:rsidR="00467174" w:rsidRPr="0092742B" w:rsidRDefault="00467174" w:rsidP="004F7645">
      <w:pPr>
        <w:pStyle w:val="NormalWeb"/>
        <w:shd w:val="clear" w:color="auto" w:fill="FFFFFF"/>
        <w:spacing w:before="0" w:beforeAutospacing="0" w:after="0" w:afterAutospacing="0" w:line="300" w:lineRule="atLeast"/>
        <w:ind w:firstLine="720"/>
        <w:jc w:val="both"/>
        <w:rPr>
          <w:rFonts w:ascii="Arial" w:hAnsi="Arial" w:cs="Arial"/>
          <w:lang w:val="mn-MN"/>
        </w:rPr>
      </w:pPr>
      <w:r w:rsidRPr="0092742B">
        <w:rPr>
          <w:rFonts w:ascii="Arial" w:hAnsi="Arial" w:cs="Arial"/>
          <w:lang w:val="mn-MN"/>
        </w:rPr>
        <w:t>15.4.</w:t>
      </w:r>
      <w:r w:rsidR="002742B1" w:rsidRPr="0092742B">
        <w:rPr>
          <w:rFonts w:ascii="Arial" w:hAnsi="Arial" w:cs="Arial"/>
          <w:lang w:val="mn-MN"/>
        </w:rPr>
        <w:t>Гишүүний бүрэн эрх Улсын Их Хурлаас томилсноор эхэлж, дараагийн гишүүнийг томилсноор дуусгавар болно.</w:t>
      </w:r>
    </w:p>
    <w:p w14:paraId="11DF0DA4" w14:textId="77777777" w:rsidR="00467174" w:rsidRPr="0092742B" w:rsidRDefault="00467174" w:rsidP="00467174">
      <w:pPr>
        <w:pStyle w:val="NormalWeb"/>
        <w:shd w:val="clear" w:color="auto" w:fill="FFFFFF"/>
        <w:spacing w:before="0" w:beforeAutospacing="0" w:after="0" w:afterAutospacing="0" w:line="300" w:lineRule="atLeast"/>
        <w:ind w:firstLine="567"/>
        <w:jc w:val="both"/>
        <w:rPr>
          <w:rFonts w:ascii="Arial" w:hAnsi="Arial" w:cs="Arial"/>
          <w:lang w:val="mn-MN"/>
        </w:rPr>
      </w:pPr>
    </w:p>
    <w:p w14:paraId="71024268" w14:textId="408694A0" w:rsidR="00467174" w:rsidRPr="0092742B" w:rsidRDefault="00467174" w:rsidP="004F7645">
      <w:pPr>
        <w:pStyle w:val="NormalWeb"/>
        <w:shd w:val="clear" w:color="auto" w:fill="FFFFFF"/>
        <w:spacing w:before="0" w:beforeAutospacing="0" w:after="0" w:afterAutospacing="0" w:line="300" w:lineRule="atLeast"/>
        <w:ind w:firstLine="720"/>
        <w:jc w:val="both"/>
        <w:rPr>
          <w:rFonts w:ascii="Arial" w:hAnsi="Arial" w:cs="Arial"/>
          <w:lang w:val="mn-MN"/>
        </w:rPr>
      </w:pPr>
      <w:r w:rsidRPr="0092742B">
        <w:rPr>
          <w:rFonts w:ascii="Arial" w:hAnsi="Arial" w:cs="Arial"/>
          <w:lang w:val="mn-MN"/>
        </w:rPr>
        <w:t>15.5.</w:t>
      </w:r>
      <w:r w:rsidR="002742B1" w:rsidRPr="0092742B">
        <w:rPr>
          <w:rFonts w:ascii="Arial" w:hAnsi="Arial" w:cs="Arial"/>
          <w:lang w:val="mn-MN"/>
        </w:rPr>
        <w:t>Удирдах зөвлөлийн дарга нь Улсын Их Хурлын Даргын нэр дэвшүүлсэн орон тооны гишүүн байна.</w:t>
      </w:r>
    </w:p>
    <w:p w14:paraId="09E3C3AE" w14:textId="3B3F1D4F" w:rsidR="00536A67" w:rsidRPr="0092742B" w:rsidRDefault="00536A67" w:rsidP="004F7645">
      <w:pPr>
        <w:pStyle w:val="NormalWeb"/>
        <w:ind w:firstLine="720"/>
        <w:jc w:val="both"/>
        <w:rPr>
          <w:rFonts w:ascii="Arial" w:hAnsi="Arial" w:cs="Arial"/>
          <w:lang w:val="mn-MN"/>
        </w:rPr>
      </w:pPr>
      <w:r w:rsidRPr="0092742B">
        <w:rPr>
          <w:rFonts w:ascii="Arial" w:hAnsi="Arial" w:cs="Arial"/>
          <w:lang w:val="mn-MN"/>
        </w:rPr>
        <w:t>1</w:t>
      </w:r>
      <w:r w:rsidR="005E748A" w:rsidRPr="0092742B">
        <w:rPr>
          <w:rFonts w:ascii="Arial" w:hAnsi="Arial" w:cs="Arial"/>
          <w:lang w:val="mn-MN"/>
        </w:rPr>
        <w:t>5</w:t>
      </w:r>
      <w:r w:rsidRPr="0092742B">
        <w:rPr>
          <w:rFonts w:ascii="Arial" w:hAnsi="Arial" w:cs="Arial"/>
          <w:lang w:val="mn-MN"/>
        </w:rPr>
        <w:t>.</w:t>
      </w:r>
      <w:r w:rsidR="002742B1" w:rsidRPr="0092742B">
        <w:rPr>
          <w:rFonts w:ascii="Arial" w:hAnsi="Arial" w:cs="Arial"/>
          <w:lang w:val="mn-MN"/>
        </w:rPr>
        <w:t>6</w:t>
      </w:r>
      <w:r w:rsidRPr="0092742B">
        <w:rPr>
          <w:rFonts w:ascii="Arial" w:hAnsi="Arial" w:cs="Arial"/>
          <w:lang w:val="mn-MN"/>
        </w:rPr>
        <w:t>.</w:t>
      </w:r>
      <w:r w:rsidR="002742B1" w:rsidRPr="0092742B">
        <w:rPr>
          <w:rFonts w:ascii="Arial" w:hAnsi="Arial" w:cs="Arial"/>
          <w:lang w:val="mn-MN"/>
        </w:rPr>
        <w:t>Г</w:t>
      </w:r>
      <w:r w:rsidRPr="0092742B">
        <w:rPr>
          <w:rFonts w:ascii="Arial" w:hAnsi="Arial" w:cs="Arial"/>
          <w:lang w:val="mn-MN"/>
        </w:rPr>
        <w:t>ишүүн</w:t>
      </w:r>
      <w:r w:rsidR="008939FA" w:rsidRPr="0092742B">
        <w:rPr>
          <w:rFonts w:ascii="Arial" w:hAnsi="Arial" w:cs="Arial"/>
          <w:lang w:val="mn-MN"/>
        </w:rPr>
        <w:t xml:space="preserve"> </w:t>
      </w:r>
      <w:r w:rsidRPr="0092742B">
        <w:rPr>
          <w:rFonts w:ascii="Arial" w:hAnsi="Arial" w:cs="Arial"/>
          <w:lang w:val="mn-MN"/>
        </w:rPr>
        <w:t xml:space="preserve"> нь банк, санхүү, эдийн засаг, хууль зүйн чиглэлээр мэргэшсэн, эдгээр салбарын</w:t>
      </w:r>
      <w:r w:rsidR="000E5A46" w:rsidRPr="0092742B">
        <w:rPr>
          <w:rFonts w:ascii="Arial" w:hAnsi="Arial" w:cs="Arial"/>
          <w:lang w:val="mn-MN"/>
        </w:rPr>
        <w:t xml:space="preserve"> хяналт зохицуулалт,</w:t>
      </w:r>
      <w:r w:rsidRPr="0092742B">
        <w:rPr>
          <w:rFonts w:ascii="Arial" w:hAnsi="Arial" w:cs="Arial"/>
          <w:lang w:val="mn-MN"/>
        </w:rPr>
        <w:t xml:space="preserve"> ажлын дадлага туршлагатай, </w:t>
      </w:r>
      <w:r w:rsidR="000E5A46" w:rsidRPr="0092742B">
        <w:rPr>
          <w:rFonts w:ascii="Arial" w:hAnsi="Arial" w:cs="Arial"/>
          <w:lang w:val="mn-MN"/>
        </w:rPr>
        <w:t>ёс зүйн хувьд төлөвшсөн, дараах</w:t>
      </w:r>
      <w:r w:rsidRPr="0092742B">
        <w:rPr>
          <w:rFonts w:ascii="Arial" w:hAnsi="Arial" w:cs="Arial"/>
          <w:lang w:val="mn-MN"/>
        </w:rPr>
        <w:t xml:space="preserve"> шаардлагыг хангасан </w:t>
      </w:r>
      <w:r w:rsidR="008939FA" w:rsidRPr="0092742B">
        <w:rPr>
          <w:rFonts w:ascii="Arial" w:hAnsi="Arial" w:cs="Arial"/>
          <w:lang w:val="mn-MN"/>
        </w:rPr>
        <w:t>иргэн</w:t>
      </w:r>
      <w:r w:rsidRPr="0092742B">
        <w:rPr>
          <w:rFonts w:ascii="Arial" w:hAnsi="Arial" w:cs="Arial"/>
          <w:lang w:val="mn-MN"/>
        </w:rPr>
        <w:t xml:space="preserve"> байна:</w:t>
      </w:r>
    </w:p>
    <w:p w14:paraId="7A671C88" w14:textId="5E134A96" w:rsidR="00536A67" w:rsidRPr="0092742B" w:rsidRDefault="00536A67" w:rsidP="00417DAE">
      <w:pPr>
        <w:pStyle w:val="NormalWeb"/>
        <w:ind w:left="720" w:firstLine="720"/>
        <w:jc w:val="both"/>
        <w:rPr>
          <w:rFonts w:ascii="Arial" w:hAnsi="Arial" w:cs="Arial"/>
          <w:lang w:val="mn-MN"/>
        </w:rPr>
      </w:pPr>
      <w:r w:rsidRPr="0092742B">
        <w:rPr>
          <w:rFonts w:ascii="Arial" w:hAnsi="Arial" w:cs="Arial"/>
          <w:lang w:val="mn-MN"/>
        </w:rPr>
        <w:t>15.</w:t>
      </w:r>
      <w:r w:rsidR="002742B1" w:rsidRPr="0092742B">
        <w:rPr>
          <w:rFonts w:ascii="Arial" w:hAnsi="Arial" w:cs="Arial"/>
          <w:lang w:val="mn-MN"/>
        </w:rPr>
        <w:t>6</w:t>
      </w:r>
      <w:r w:rsidRPr="0092742B">
        <w:rPr>
          <w:rFonts w:ascii="Arial" w:hAnsi="Arial" w:cs="Arial"/>
          <w:lang w:val="mn-MN"/>
        </w:rPr>
        <w:t>.1.Монгол Улсын</w:t>
      </w:r>
      <w:r w:rsidR="000E5A46" w:rsidRPr="0092742B">
        <w:rPr>
          <w:rFonts w:ascii="Arial" w:hAnsi="Arial" w:cs="Arial"/>
          <w:lang w:val="mn-MN"/>
        </w:rPr>
        <w:t xml:space="preserve"> 30 нас хүрсэн</w:t>
      </w:r>
      <w:r w:rsidRPr="0092742B">
        <w:rPr>
          <w:rFonts w:ascii="Arial" w:hAnsi="Arial" w:cs="Arial"/>
          <w:lang w:val="mn-MN"/>
        </w:rPr>
        <w:t xml:space="preserve"> иргэн, ял шийтгэлгүй;</w:t>
      </w:r>
    </w:p>
    <w:p w14:paraId="1834D3A7" w14:textId="193D8794" w:rsidR="00536A67" w:rsidRPr="0092742B" w:rsidRDefault="000E5A46" w:rsidP="007A4721">
      <w:pPr>
        <w:pStyle w:val="NormalWeb"/>
        <w:ind w:firstLine="567"/>
        <w:jc w:val="both"/>
        <w:rPr>
          <w:rFonts w:ascii="Arial" w:hAnsi="Arial" w:cs="Arial"/>
          <w:lang w:val="mn-MN"/>
        </w:rPr>
      </w:pPr>
      <w:r w:rsidRPr="0092742B">
        <w:rPr>
          <w:rFonts w:ascii="Arial" w:hAnsi="Arial" w:cs="Arial"/>
          <w:lang w:val="mn-MN"/>
        </w:rPr>
        <w:tab/>
      </w:r>
      <w:r w:rsidRPr="0092742B">
        <w:rPr>
          <w:rFonts w:ascii="Arial" w:hAnsi="Arial" w:cs="Arial"/>
          <w:lang w:val="mn-MN"/>
        </w:rPr>
        <w:tab/>
      </w:r>
      <w:r w:rsidR="00536A67" w:rsidRPr="0092742B">
        <w:rPr>
          <w:rFonts w:ascii="Arial" w:hAnsi="Arial" w:cs="Arial"/>
          <w:lang w:val="mn-MN"/>
        </w:rPr>
        <w:t>15.</w:t>
      </w:r>
      <w:r w:rsidR="002742B1" w:rsidRPr="0092742B">
        <w:rPr>
          <w:rFonts w:ascii="Arial" w:hAnsi="Arial" w:cs="Arial"/>
          <w:lang w:val="mn-MN"/>
        </w:rPr>
        <w:t>6</w:t>
      </w:r>
      <w:r w:rsidR="00536A67" w:rsidRPr="0092742B">
        <w:rPr>
          <w:rFonts w:ascii="Arial" w:hAnsi="Arial" w:cs="Arial"/>
          <w:lang w:val="mn-MN"/>
        </w:rPr>
        <w:t>.2.банк, санхүү, эдийн засаг, хууль зүйн мэргэжлээр магистрын болон түүнээс дээш зэрэг, цолтой.</w:t>
      </w:r>
    </w:p>
    <w:p w14:paraId="515ED498" w14:textId="0913CB30" w:rsidR="000E5A46" w:rsidRPr="0092742B" w:rsidRDefault="000E5A46" w:rsidP="00417DAE">
      <w:pPr>
        <w:pStyle w:val="NormalWeb"/>
        <w:spacing w:before="0" w:beforeAutospacing="0" w:after="0" w:afterAutospacing="0"/>
        <w:ind w:firstLine="567"/>
        <w:jc w:val="both"/>
        <w:rPr>
          <w:rFonts w:ascii="Arial" w:hAnsi="Arial" w:cs="Arial"/>
          <w:lang w:val="mn-MN"/>
        </w:rPr>
      </w:pPr>
      <w:r w:rsidRPr="0092742B">
        <w:rPr>
          <w:rFonts w:ascii="Arial" w:hAnsi="Arial" w:cs="Arial"/>
          <w:lang w:val="mn-MN"/>
        </w:rPr>
        <w:tab/>
      </w:r>
      <w:r w:rsidRPr="0092742B">
        <w:rPr>
          <w:rFonts w:ascii="Arial" w:hAnsi="Arial" w:cs="Arial"/>
          <w:lang w:val="mn-MN"/>
        </w:rPr>
        <w:tab/>
        <w:t>15.</w:t>
      </w:r>
      <w:r w:rsidR="002742B1" w:rsidRPr="0092742B">
        <w:rPr>
          <w:rFonts w:ascii="Arial" w:hAnsi="Arial" w:cs="Arial"/>
          <w:lang w:val="mn-MN"/>
        </w:rPr>
        <w:t>6</w:t>
      </w:r>
      <w:r w:rsidRPr="0092742B">
        <w:rPr>
          <w:rFonts w:ascii="Arial" w:hAnsi="Arial" w:cs="Arial"/>
          <w:lang w:val="mn-MN"/>
        </w:rPr>
        <w:t>.3.</w:t>
      </w:r>
      <w:r w:rsidR="00536A67" w:rsidRPr="0092742B">
        <w:rPr>
          <w:rFonts w:ascii="Arial" w:hAnsi="Arial" w:cs="Arial"/>
          <w:lang w:val="mn-MN"/>
        </w:rPr>
        <w:t>Улсын Их Хурлын болон Засгийн газрын гишүүн, төрийн улс төрийн бусад албан тушаалтан, Үндсэн хуулийн цэцийн гишүүн, бүх шатны шүүхийн шүүгч, прокурор, төрийн захиргааны албан тушаалт</w:t>
      </w:r>
      <w:r w:rsidRPr="0092742B">
        <w:rPr>
          <w:rFonts w:ascii="Arial" w:hAnsi="Arial" w:cs="Arial"/>
          <w:lang w:val="mn-MN"/>
        </w:rPr>
        <w:t>ан бус байх;</w:t>
      </w:r>
    </w:p>
    <w:p w14:paraId="7969F3F4" w14:textId="77777777" w:rsidR="000E5A46" w:rsidRPr="0092742B" w:rsidRDefault="000E5A46" w:rsidP="00417DAE">
      <w:pPr>
        <w:pStyle w:val="NormalWeb"/>
        <w:spacing w:before="0" w:beforeAutospacing="0" w:after="0" w:afterAutospacing="0"/>
        <w:ind w:firstLine="567"/>
        <w:jc w:val="both"/>
        <w:rPr>
          <w:rFonts w:ascii="Arial" w:hAnsi="Arial" w:cs="Arial"/>
          <w:lang w:val="mn-MN"/>
        </w:rPr>
      </w:pPr>
    </w:p>
    <w:p w14:paraId="3A37D1C6" w14:textId="1AD71B8F" w:rsidR="00042ED7" w:rsidRPr="0092742B" w:rsidRDefault="000E5A46" w:rsidP="00417DAE">
      <w:pPr>
        <w:pStyle w:val="NormalWeb"/>
        <w:spacing w:before="0" w:beforeAutospacing="0" w:after="0" w:afterAutospacing="0"/>
        <w:ind w:firstLine="567"/>
        <w:jc w:val="both"/>
        <w:rPr>
          <w:rFonts w:ascii="Arial" w:hAnsi="Arial" w:cs="Arial"/>
          <w:lang w:val="mn-MN"/>
        </w:rPr>
      </w:pPr>
      <w:r w:rsidRPr="0092742B">
        <w:rPr>
          <w:rFonts w:ascii="Arial" w:hAnsi="Arial" w:cs="Arial"/>
          <w:lang w:val="mn-MN"/>
        </w:rPr>
        <w:t xml:space="preserve"> </w:t>
      </w:r>
      <w:r w:rsidRPr="0092742B">
        <w:rPr>
          <w:rFonts w:ascii="Arial" w:hAnsi="Arial" w:cs="Arial"/>
          <w:lang w:val="mn-MN"/>
        </w:rPr>
        <w:tab/>
      </w:r>
      <w:r w:rsidRPr="0092742B">
        <w:rPr>
          <w:rFonts w:ascii="Arial" w:hAnsi="Arial" w:cs="Arial"/>
          <w:lang w:val="mn-MN"/>
        </w:rPr>
        <w:tab/>
        <w:t>15.</w:t>
      </w:r>
      <w:r w:rsidR="002742B1" w:rsidRPr="0092742B">
        <w:rPr>
          <w:rFonts w:ascii="Arial" w:hAnsi="Arial" w:cs="Arial"/>
          <w:lang w:val="mn-MN"/>
        </w:rPr>
        <w:t>6</w:t>
      </w:r>
      <w:r w:rsidRPr="0092742B">
        <w:rPr>
          <w:rFonts w:ascii="Arial" w:hAnsi="Arial" w:cs="Arial"/>
          <w:lang w:val="mn-MN"/>
        </w:rPr>
        <w:t>.</w:t>
      </w:r>
      <w:r w:rsidR="008939FA" w:rsidRPr="0092742B">
        <w:rPr>
          <w:rFonts w:ascii="Arial" w:hAnsi="Arial" w:cs="Arial"/>
          <w:lang w:val="mn-MN"/>
        </w:rPr>
        <w:t>4</w:t>
      </w:r>
      <w:r w:rsidRPr="0092742B">
        <w:rPr>
          <w:rFonts w:ascii="Arial" w:hAnsi="Arial" w:cs="Arial"/>
          <w:lang w:val="mn-MN"/>
        </w:rPr>
        <w:t xml:space="preserve">.сүүлийн </w:t>
      </w:r>
      <w:r w:rsidR="00B626B0" w:rsidRPr="0092742B">
        <w:rPr>
          <w:rFonts w:ascii="Arial" w:hAnsi="Arial" w:cs="Arial"/>
          <w:lang w:val="mn-MN"/>
        </w:rPr>
        <w:t>таван</w:t>
      </w:r>
      <w:r w:rsidRPr="0092742B">
        <w:rPr>
          <w:rFonts w:ascii="Arial" w:hAnsi="Arial" w:cs="Arial"/>
          <w:lang w:val="mn-MN"/>
        </w:rPr>
        <w:t xml:space="preserve"> жилийн хугацаанд санхүүгийн үйлчилгээ үзүүлэгчид </w:t>
      </w:r>
      <w:r w:rsidR="009B43B3" w:rsidRPr="0092742B">
        <w:rPr>
          <w:rFonts w:ascii="Arial" w:hAnsi="Arial" w:cs="Arial"/>
          <w:lang w:val="mn-MN"/>
        </w:rPr>
        <w:t>эрх бүхий албан тушаалтнаар ажиллаж байгаагүй байх</w:t>
      </w:r>
      <w:r w:rsidR="00536A67" w:rsidRPr="0092742B">
        <w:rPr>
          <w:rFonts w:ascii="Arial" w:hAnsi="Arial" w:cs="Arial"/>
          <w:lang w:val="mn-MN"/>
        </w:rPr>
        <w:t>.</w:t>
      </w:r>
    </w:p>
    <w:p w14:paraId="09F23FBA" w14:textId="7D51207D" w:rsidR="002742B1" w:rsidRPr="0092742B" w:rsidRDefault="002742B1" w:rsidP="002742B1">
      <w:pPr>
        <w:pStyle w:val="NormalWeb"/>
        <w:shd w:val="clear" w:color="auto" w:fill="FFFFFF"/>
        <w:spacing w:before="0" w:beforeAutospacing="0" w:after="0" w:afterAutospacing="0" w:line="300" w:lineRule="atLeast"/>
        <w:ind w:firstLine="567"/>
        <w:jc w:val="both"/>
        <w:rPr>
          <w:rFonts w:ascii="Arial" w:hAnsi="Arial" w:cs="Arial"/>
          <w:lang w:val="mn-MN"/>
        </w:rPr>
      </w:pPr>
      <w:r w:rsidRPr="0092742B">
        <w:rPr>
          <w:rFonts w:ascii="Arial" w:hAnsi="Arial" w:cs="Arial"/>
          <w:lang w:val="mn-MN"/>
        </w:rPr>
        <w:lastRenderedPageBreak/>
        <w:tab/>
        <w:t>15.7.Гишүүнийг сонгон шалгаруулах журмыг Улсын Их Хурлын Эдийн засгийн байнгын хороо, Хууль зүйн байнгын хороо хамтран батална.</w:t>
      </w:r>
    </w:p>
    <w:p w14:paraId="12BA238B" w14:textId="77777777" w:rsidR="002742B1" w:rsidRPr="0092742B" w:rsidRDefault="002742B1" w:rsidP="00417DAE">
      <w:pPr>
        <w:pStyle w:val="NormalWeb"/>
        <w:shd w:val="clear" w:color="auto" w:fill="FFFFFF"/>
        <w:spacing w:before="0" w:beforeAutospacing="0" w:after="0" w:afterAutospacing="0" w:line="300" w:lineRule="atLeast"/>
        <w:ind w:firstLine="567"/>
        <w:jc w:val="both"/>
        <w:rPr>
          <w:rFonts w:ascii="Arial" w:hAnsi="Arial" w:cs="Arial"/>
          <w:lang w:val="mn-MN"/>
        </w:rPr>
      </w:pPr>
    </w:p>
    <w:p w14:paraId="72358911" w14:textId="2C5850AD" w:rsidR="00042ED7" w:rsidRPr="0092742B" w:rsidRDefault="002742B1" w:rsidP="00417DAE">
      <w:pPr>
        <w:pStyle w:val="NormalWeb"/>
        <w:shd w:val="clear" w:color="auto" w:fill="FFFFFF"/>
        <w:spacing w:before="0" w:beforeAutospacing="0" w:after="0" w:afterAutospacing="0" w:line="300" w:lineRule="atLeast"/>
        <w:ind w:firstLine="567"/>
        <w:jc w:val="both"/>
        <w:rPr>
          <w:rFonts w:ascii="Arial" w:hAnsi="Arial" w:cs="Arial"/>
          <w:lang w:val="mn-MN"/>
        </w:rPr>
      </w:pPr>
      <w:r w:rsidRPr="0092742B">
        <w:rPr>
          <w:rFonts w:ascii="Arial" w:hAnsi="Arial" w:cs="Arial"/>
          <w:lang w:val="mn-MN"/>
        </w:rPr>
        <w:tab/>
      </w:r>
      <w:r w:rsidR="00042ED7" w:rsidRPr="0092742B">
        <w:rPr>
          <w:rFonts w:ascii="Arial" w:hAnsi="Arial" w:cs="Arial"/>
          <w:lang w:val="mn-MN"/>
        </w:rPr>
        <w:t>1</w:t>
      </w:r>
      <w:r w:rsidR="008939FA" w:rsidRPr="0092742B">
        <w:rPr>
          <w:rFonts w:ascii="Arial" w:hAnsi="Arial" w:cs="Arial"/>
          <w:lang w:val="mn-MN"/>
        </w:rPr>
        <w:t>5</w:t>
      </w:r>
      <w:r w:rsidR="00042ED7" w:rsidRPr="0092742B">
        <w:rPr>
          <w:rFonts w:ascii="Arial" w:hAnsi="Arial" w:cs="Arial"/>
          <w:lang w:val="mn-MN"/>
        </w:rPr>
        <w:t>.</w:t>
      </w:r>
      <w:r w:rsidR="00467174" w:rsidRPr="0092742B">
        <w:rPr>
          <w:rFonts w:ascii="Arial" w:hAnsi="Arial" w:cs="Arial"/>
          <w:lang w:val="mn-MN"/>
        </w:rPr>
        <w:t>8</w:t>
      </w:r>
      <w:r w:rsidR="00042ED7" w:rsidRPr="0092742B">
        <w:rPr>
          <w:rFonts w:ascii="Arial" w:hAnsi="Arial" w:cs="Arial"/>
          <w:lang w:val="mn-MN"/>
        </w:rPr>
        <w:t xml:space="preserve">.Гишүүний бүрэн эрхийн хугацаа дуусахаас 60-аас доошгүй хоногийн өмнө </w:t>
      </w:r>
      <w:r w:rsidR="007E763A" w:rsidRPr="0092742B">
        <w:rPr>
          <w:rFonts w:ascii="Arial" w:hAnsi="Arial" w:cs="Arial"/>
          <w:lang w:val="mn-MN"/>
        </w:rPr>
        <w:t xml:space="preserve">Улсын Их Хурлын </w:t>
      </w:r>
      <w:r w:rsidR="00042ED7" w:rsidRPr="0092742B">
        <w:rPr>
          <w:rFonts w:ascii="Arial" w:hAnsi="Arial" w:cs="Arial"/>
          <w:lang w:val="mn-MN"/>
        </w:rPr>
        <w:t>Эдийн засгийн байнгын хороо болон Хууль зүйн байнгын хорооноос</w:t>
      </w:r>
      <w:r w:rsidR="008939FA" w:rsidRPr="0092742B">
        <w:rPr>
          <w:rFonts w:ascii="Arial" w:hAnsi="Arial" w:cs="Arial"/>
          <w:lang w:val="mn-MN"/>
        </w:rPr>
        <w:t xml:space="preserve"> хамтран</w:t>
      </w:r>
      <w:r w:rsidR="00042ED7" w:rsidRPr="0092742B">
        <w:rPr>
          <w:rFonts w:ascii="Arial" w:hAnsi="Arial" w:cs="Arial"/>
          <w:lang w:val="mn-MN"/>
        </w:rPr>
        <w:t xml:space="preserve"> гишүүнд нэр дэвшигчийг сонгон шалгаруулах тухай олон нийтийн хэвлэл, мэдээллийн хэрэгслээр мэдээлнэ.</w:t>
      </w:r>
    </w:p>
    <w:p w14:paraId="0AD846BE" w14:textId="77777777" w:rsidR="00042ED7" w:rsidRPr="0092742B" w:rsidRDefault="00042ED7" w:rsidP="00042ED7">
      <w:pPr>
        <w:pStyle w:val="NormalWeb"/>
        <w:shd w:val="clear" w:color="auto" w:fill="FFFFFF"/>
        <w:spacing w:before="0" w:beforeAutospacing="0" w:after="0" w:afterAutospacing="0" w:line="300" w:lineRule="atLeast"/>
        <w:ind w:firstLine="720"/>
        <w:jc w:val="both"/>
        <w:rPr>
          <w:rFonts w:ascii="Arial" w:hAnsi="Arial" w:cs="Arial"/>
          <w:lang w:val="mn-MN"/>
        </w:rPr>
      </w:pPr>
    </w:p>
    <w:p w14:paraId="261E9A5A" w14:textId="481DB2FC" w:rsidR="00042ED7" w:rsidRPr="0092742B" w:rsidRDefault="00042ED7" w:rsidP="004F7645">
      <w:pPr>
        <w:pStyle w:val="NormalWeb"/>
        <w:shd w:val="clear" w:color="auto" w:fill="FFFFFF"/>
        <w:spacing w:before="0" w:beforeAutospacing="0" w:after="0" w:afterAutospacing="0" w:line="300" w:lineRule="atLeast"/>
        <w:ind w:firstLine="720"/>
        <w:jc w:val="both"/>
        <w:rPr>
          <w:rFonts w:ascii="Arial" w:hAnsi="Arial" w:cs="Arial"/>
          <w:lang w:val="mn-MN"/>
        </w:rPr>
      </w:pPr>
      <w:r w:rsidRPr="0092742B">
        <w:rPr>
          <w:rFonts w:ascii="Arial" w:hAnsi="Arial" w:cs="Arial"/>
          <w:lang w:val="mn-MN"/>
        </w:rPr>
        <w:t>1</w:t>
      </w:r>
      <w:r w:rsidR="008939FA" w:rsidRPr="0092742B">
        <w:rPr>
          <w:rFonts w:ascii="Arial" w:hAnsi="Arial" w:cs="Arial"/>
          <w:lang w:val="mn-MN"/>
        </w:rPr>
        <w:t>5</w:t>
      </w:r>
      <w:r w:rsidRPr="0092742B">
        <w:rPr>
          <w:rFonts w:ascii="Arial" w:hAnsi="Arial" w:cs="Arial"/>
          <w:lang w:val="mn-MN"/>
        </w:rPr>
        <w:t>.</w:t>
      </w:r>
      <w:r w:rsidR="00467174" w:rsidRPr="0092742B">
        <w:rPr>
          <w:rFonts w:ascii="Arial" w:hAnsi="Arial" w:cs="Arial"/>
          <w:lang w:val="mn-MN"/>
        </w:rPr>
        <w:t>9</w:t>
      </w:r>
      <w:r w:rsidRPr="0092742B">
        <w:rPr>
          <w:rFonts w:ascii="Arial" w:hAnsi="Arial" w:cs="Arial"/>
          <w:lang w:val="mn-MN"/>
        </w:rPr>
        <w:t>.Энэ хуулийн 1</w:t>
      </w:r>
      <w:r w:rsidR="008939FA" w:rsidRPr="0092742B">
        <w:rPr>
          <w:rFonts w:ascii="Arial" w:hAnsi="Arial" w:cs="Arial"/>
          <w:lang w:val="mn-MN"/>
        </w:rPr>
        <w:t>5</w:t>
      </w:r>
      <w:r w:rsidRPr="0092742B">
        <w:rPr>
          <w:rFonts w:ascii="Arial" w:hAnsi="Arial" w:cs="Arial"/>
          <w:lang w:val="mn-MN"/>
        </w:rPr>
        <w:t>.</w:t>
      </w:r>
      <w:r w:rsidR="0030429C" w:rsidRPr="0092742B">
        <w:rPr>
          <w:rFonts w:ascii="Arial" w:hAnsi="Arial" w:cs="Arial"/>
          <w:lang w:val="mn-MN"/>
        </w:rPr>
        <w:t>7</w:t>
      </w:r>
      <w:r w:rsidRPr="0092742B">
        <w:rPr>
          <w:rFonts w:ascii="Arial" w:hAnsi="Arial" w:cs="Arial"/>
          <w:lang w:val="mn-MN"/>
        </w:rPr>
        <w:t xml:space="preserve">-т заасан шаардлагыг хангасан иргэн сонгон шалгаруулалтыг нийтэд мэдээлснээс хойш 30 хоногийн дотор нэр дэвших тухай хүсэлтээ </w:t>
      </w:r>
      <w:r w:rsidR="007E763A" w:rsidRPr="0092742B">
        <w:rPr>
          <w:rFonts w:ascii="Arial" w:hAnsi="Arial" w:cs="Arial"/>
          <w:lang w:val="mn-MN"/>
        </w:rPr>
        <w:t>Улсын Их Х</w:t>
      </w:r>
      <w:r w:rsidR="009B43B3" w:rsidRPr="0092742B">
        <w:rPr>
          <w:rFonts w:ascii="Arial" w:hAnsi="Arial" w:cs="Arial"/>
          <w:lang w:val="mn-MN"/>
        </w:rPr>
        <w:t>у</w:t>
      </w:r>
      <w:r w:rsidR="007E763A" w:rsidRPr="0092742B">
        <w:rPr>
          <w:rFonts w:ascii="Arial" w:hAnsi="Arial" w:cs="Arial"/>
          <w:lang w:val="mn-MN"/>
        </w:rPr>
        <w:t xml:space="preserve">рлын </w:t>
      </w:r>
      <w:r w:rsidRPr="0092742B">
        <w:rPr>
          <w:rFonts w:ascii="Arial" w:hAnsi="Arial" w:cs="Arial"/>
          <w:lang w:val="mn-MN"/>
        </w:rPr>
        <w:t>Эдийн засгийн байнгын хороо, Хууль зүйн байнгын хороонд хүргүүлнэ.</w:t>
      </w:r>
    </w:p>
    <w:p w14:paraId="7F14326D" w14:textId="2E378A3F" w:rsidR="00042ED7" w:rsidRPr="0092742B" w:rsidRDefault="00042ED7" w:rsidP="004F7645">
      <w:pPr>
        <w:pStyle w:val="NormalWeb"/>
        <w:shd w:val="clear" w:color="auto" w:fill="FFFFFF"/>
        <w:spacing w:before="300" w:beforeAutospacing="0" w:after="300" w:afterAutospacing="0" w:line="300" w:lineRule="atLeast"/>
        <w:ind w:firstLine="720"/>
        <w:jc w:val="both"/>
        <w:rPr>
          <w:rFonts w:ascii="Arial" w:hAnsi="Arial" w:cs="Arial"/>
          <w:lang w:val="mn-MN"/>
        </w:rPr>
      </w:pPr>
      <w:r w:rsidRPr="0092742B">
        <w:rPr>
          <w:rFonts w:ascii="Arial" w:hAnsi="Arial" w:cs="Arial"/>
          <w:lang w:val="mn-MN"/>
        </w:rPr>
        <w:t>1</w:t>
      </w:r>
      <w:r w:rsidR="008939FA" w:rsidRPr="0092742B">
        <w:rPr>
          <w:rFonts w:ascii="Arial" w:hAnsi="Arial" w:cs="Arial"/>
          <w:lang w:val="mn-MN"/>
        </w:rPr>
        <w:t>5</w:t>
      </w:r>
      <w:r w:rsidRPr="0092742B">
        <w:rPr>
          <w:rFonts w:ascii="Arial" w:hAnsi="Arial" w:cs="Arial"/>
          <w:lang w:val="mn-MN"/>
        </w:rPr>
        <w:t>.</w:t>
      </w:r>
      <w:r w:rsidR="0030429C" w:rsidRPr="0092742B">
        <w:rPr>
          <w:rFonts w:ascii="Arial" w:hAnsi="Arial" w:cs="Arial"/>
          <w:lang w:val="mn-MN"/>
        </w:rPr>
        <w:t>10</w:t>
      </w:r>
      <w:r w:rsidRPr="0092742B">
        <w:rPr>
          <w:rFonts w:ascii="Arial" w:hAnsi="Arial" w:cs="Arial"/>
          <w:lang w:val="mn-MN"/>
        </w:rPr>
        <w:t>.</w:t>
      </w:r>
      <w:r w:rsidR="007E763A" w:rsidRPr="0092742B">
        <w:rPr>
          <w:rFonts w:ascii="Arial" w:hAnsi="Arial" w:cs="Arial"/>
          <w:lang w:val="mn-MN"/>
        </w:rPr>
        <w:t xml:space="preserve">Улсын Их Хурлын </w:t>
      </w:r>
      <w:r w:rsidRPr="0092742B">
        <w:rPr>
          <w:rFonts w:ascii="Arial" w:hAnsi="Arial" w:cs="Arial"/>
          <w:lang w:val="mn-MN"/>
        </w:rPr>
        <w:t>Эдийн засгийн байнгын хороо, Хууль зүйн байнгын хороо нь ажлын хэсэг байгуулж, 60 хоногийн дотор сонгон шалгаруулалт явуулна. Ажлын хэсэг сонгон шалгаруулалтад хамгийн өндөр оноо авсан иргэдээс сул орон тоо гарсан гишүүний тоогоор нэр дэвшүүлж, Эдийн засгийн байнгын хороо, Хууль зүйн байнгын хороо нэр дэвшигчийн сонсгол зохион байгуулна.</w:t>
      </w:r>
    </w:p>
    <w:p w14:paraId="44DF8798" w14:textId="00DD9734" w:rsidR="00042ED7" w:rsidRPr="0092742B" w:rsidRDefault="00042ED7" w:rsidP="004F7645">
      <w:pPr>
        <w:pStyle w:val="NormalWeb"/>
        <w:shd w:val="clear" w:color="auto" w:fill="FFFFFF"/>
        <w:spacing w:before="0" w:beforeAutospacing="0" w:after="0" w:afterAutospacing="0" w:line="300" w:lineRule="atLeast"/>
        <w:ind w:firstLine="720"/>
        <w:jc w:val="both"/>
        <w:rPr>
          <w:rFonts w:ascii="Arial" w:hAnsi="Arial" w:cs="Arial"/>
          <w:lang w:val="mn-MN"/>
        </w:rPr>
      </w:pPr>
      <w:r w:rsidRPr="0092742B">
        <w:rPr>
          <w:rFonts w:ascii="Arial" w:hAnsi="Arial" w:cs="Arial"/>
          <w:lang w:val="mn-MN"/>
        </w:rPr>
        <w:t>1</w:t>
      </w:r>
      <w:r w:rsidR="008939FA" w:rsidRPr="0092742B">
        <w:rPr>
          <w:rFonts w:ascii="Arial" w:hAnsi="Arial" w:cs="Arial"/>
          <w:lang w:val="mn-MN"/>
        </w:rPr>
        <w:t>5</w:t>
      </w:r>
      <w:r w:rsidRPr="0092742B">
        <w:rPr>
          <w:rFonts w:ascii="Arial" w:hAnsi="Arial" w:cs="Arial"/>
          <w:lang w:val="mn-MN"/>
        </w:rPr>
        <w:t>.</w:t>
      </w:r>
      <w:r w:rsidR="00467174" w:rsidRPr="0092742B">
        <w:rPr>
          <w:rFonts w:ascii="Arial" w:hAnsi="Arial" w:cs="Arial"/>
          <w:lang w:val="mn-MN"/>
        </w:rPr>
        <w:t>1</w:t>
      </w:r>
      <w:r w:rsidR="0030429C" w:rsidRPr="0092742B">
        <w:rPr>
          <w:rFonts w:ascii="Arial" w:hAnsi="Arial" w:cs="Arial"/>
          <w:lang w:val="mn-MN"/>
        </w:rPr>
        <w:t>1</w:t>
      </w:r>
      <w:r w:rsidRPr="0092742B">
        <w:rPr>
          <w:rFonts w:ascii="Arial" w:hAnsi="Arial" w:cs="Arial"/>
          <w:lang w:val="mn-MN"/>
        </w:rPr>
        <w:t>.</w:t>
      </w:r>
      <w:r w:rsidR="007E763A" w:rsidRPr="0092742B">
        <w:rPr>
          <w:rFonts w:ascii="Arial" w:hAnsi="Arial" w:cs="Arial"/>
          <w:lang w:val="mn-MN"/>
        </w:rPr>
        <w:t xml:space="preserve">Улсын Их Хурлын </w:t>
      </w:r>
      <w:r w:rsidRPr="0092742B">
        <w:rPr>
          <w:rFonts w:ascii="Arial" w:hAnsi="Arial" w:cs="Arial"/>
          <w:lang w:val="mn-MN"/>
        </w:rPr>
        <w:t>Эдийн засгийн байнгын хороо, Хууль зүйн байнгын хороо долоо хоногийн дотор хэлэлцэж, гишүүнээр томилох саналаа Улсын Их Хурлын чуулганы нэгдсэн хуралдаанаар хэлэлцүүлж, томилох эсэх асуудлыг шийдвэрлэнэ.</w:t>
      </w:r>
    </w:p>
    <w:p w14:paraId="3E139FD4" w14:textId="77777777" w:rsidR="00467174" w:rsidRPr="0092742B" w:rsidRDefault="00467174" w:rsidP="00417DAE">
      <w:pPr>
        <w:pStyle w:val="NormalWeb"/>
        <w:shd w:val="clear" w:color="auto" w:fill="FFFFFF"/>
        <w:spacing w:before="0" w:beforeAutospacing="0" w:after="0" w:afterAutospacing="0" w:line="300" w:lineRule="atLeast"/>
        <w:ind w:firstLine="567"/>
        <w:jc w:val="both"/>
        <w:rPr>
          <w:rFonts w:ascii="Arial" w:hAnsi="Arial" w:cs="Arial"/>
          <w:lang w:val="mn-MN"/>
        </w:rPr>
      </w:pPr>
    </w:p>
    <w:p w14:paraId="123B2255" w14:textId="6D358B9E" w:rsidR="00042ED7" w:rsidRPr="0092742B" w:rsidRDefault="00042ED7" w:rsidP="004F7645">
      <w:pPr>
        <w:pStyle w:val="NormalWeb"/>
        <w:shd w:val="clear" w:color="auto" w:fill="FFFFFF"/>
        <w:spacing w:before="0" w:beforeAutospacing="0" w:after="0" w:afterAutospacing="0" w:line="300" w:lineRule="atLeast"/>
        <w:ind w:firstLine="720"/>
        <w:jc w:val="both"/>
        <w:rPr>
          <w:rFonts w:ascii="Arial" w:hAnsi="Arial" w:cs="Arial"/>
          <w:lang w:val="mn-MN"/>
        </w:rPr>
      </w:pPr>
      <w:r w:rsidRPr="0092742B">
        <w:rPr>
          <w:rFonts w:ascii="Arial" w:hAnsi="Arial" w:cs="Arial"/>
          <w:lang w:val="mn-MN"/>
        </w:rPr>
        <w:t>1</w:t>
      </w:r>
      <w:r w:rsidR="008939FA" w:rsidRPr="0092742B">
        <w:rPr>
          <w:rFonts w:ascii="Arial" w:hAnsi="Arial" w:cs="Arial"/>
          <w:lang w:val="mn-MN"/>
        </w:rPr>
        <w:t>5</w:t>
      </w:r>
      <w:r w:rsidRPr="0092742B">
        <w:rPr>
          <w:rFonts w:ascii="Arial" w:hAnsi="Arial" w:cs="Arial"/>
          <w:lang w:val="mn-MN"/>
        </w:rPr>
        <w:t>.</w:t>
      </w:r>
      <w:r w:rsidR="00467174" w:rsidRPr="0092742B">
        <w:rPr>
          <w:rFonts w:ascii="Arial" w:hAnsi="Arial" w:cs="Arial"/>
          <w:lang w:val="mn-MN"/>
        </w:rPr>
        <w:t>1</w:t>
      </w:r>
      <w:r w:rsidR="0030429C" w:rsidRPr="0092742B">
        <w:rPr>
          <w:rFonts w:ascii="Arial" w:hAnsi="Arial" w:cs="Arial"/>
          <w:lang w:val="mn-MN"/>
        </w:rPr>
        <w:t>2</w:t>
      </w:r>
      <w:r w:rsidRPr="0092742B">
        <w:rPr>
          <w:rFonts w:ascii="Arial" w:hAnsi="Arial" w:cs="Arial"/>
          <w:lang w:val="mn-MN"/>
        </w:rPr>
        <w:t>.Гишүүнд нэр дэвшигчийг Улсын Их Хурлын гишүүдийн олонх дэмжээгүй бол 14 хоногийн дотор энэ хуульд заасан журмын дагуу</w:t>
      </w:r>
      <w:r w:rsidR="008D1001" w:rsidRPr="0092742B">
        <w:rPr>
          <w:rFonts w:ascii="Arial" w:hAnsi="Arial" w:cs="Arial"/>
          <w:lang w:val="mn-MN"/>
        </w:rPr>
        <w:t xml:space="preserve"> дахин</w:t>
      </w:r>
      <w:r w:rsidRPr="0092742B">
        <w:rPr>
          <w:rFonts w:ascii="Arial" w:hAnsi="Arial" w:cs="Arial"/>
          <w:lang w:val="mn-MN"/>
        </w:rPr>
        <w:t xml:space="preserve"> сонгон шалгаруулалт зохион байгуулж, хамгийн өндөр оноо авсан иргэдээс дарааллын зарчмаар өөр иргэний нэрийг дэвшүүлнэ.</w:t>
      </w:r>
    </w:p>
    <w:p w14:paraId="01A0E196" w14:textId="77777777" w:rsidR="00042ED7" w:rsidRPr="0092742B" w:rsidRDefault="00042ED7" w:rsidP="00042ED7">
      <w:pPr>
        <w:pStyle w:val="NormalWeb"/>
        <w:shd w:val="clear" w:color="auto" w:fill="FFFFFF"/>
        <w:spacing w:before="0" w:beforeAutospacing="0" w:after="0" w:afterAutospacing="0" w:line="300" w:lineRule="atLeast"/>
        <w:ind w:firstLine="720"/>
        <w:jc w:val="both"/>
        <w:rPr>
          <w:rFonts w:ascii="Arial" w:hAnsi="Arial" w:cs="Arial"/>
          <w:lang w:val="mn-MN"/>
        </w:rPr>
      </w:pPr>
    </w:p>
    <w:p w14:paraId="13FAEEA4" w14:textId="64CDE1B1" w:rsidR="00042ED7" w:rsidRPr="0092742B" w:rsidRDefault="00042ED7" w:rsidP="004F7645">
      <w:pPr>
        <w:pStyle w:val="NormalWeb"/>
        <w:shd w:val="clear" w:color="auto" w:fill="FFFFFF"/>
        <w:spacing w:before="0" w:beforeAutospacing="0" w:after="0" w:afterAutospacing="0" w:line="300" w:lineRule="atLeast"/>
        <w:ind w:firstLine="720"/>
        <w:jc w:val="both"/>
        <w:rPr>
          <w:rFonts w:ascii="Arial" w:hAnsi="Arial" w:cs="Arial"/>
          <w:lang w:val="mn-MN"/>
        </w:rPr>
      </w:pPr>
      <w:r w:rsidRPr="0092742B">
        <w:rPr>
          <w:rFonts w:ascii="Arial" w:hAnsi="Arial" w:cs="Arial"/>
          <w:lang w:val="mn-MN"/>
        </w:rPr>
        <w:t>1</w:t>
      </w:r>
      <w:r w:rsidR="008939FA" w:rsidRPr="0092742B">
        <w:rPr>
          <w:rFonts w:ascii="Arial" w:hAnsi="Arial" w:cs="Arial"/>
          <w:lang w:val="mn-MN"/>
        </w:rPr>
        <w:t>5</w:t>
      </w:r>
      <w:r w:rsidRPr="0092742B">
        <w:rPr>
          <w:rFonts w:ascii="Arial" w:hAnsi="Arial" w:cs="Arial"/>
          <w:lang w:val="mn-MN"/>
        </w:rPr>
        <w:t>.</w:t>
      </w:r>
      <w:r w:rsidR="00467174" w:rsidRPr="0092742B">
        <w:rPr>
          <w:rFonts w:ascii="Arial" w:hAnsi="Arial" w:cs="Arial"/>
          <w:lang w:val="mn-MN"/>
        </w:rPr>
        <w:t>1</w:t>
      </w:r>
      <w:r w:rsidR="0030429C" w:rsidRPr="0092742B">
        <w:rPr>
          <w:rFonts w:ascii="Arial" w:hAnsi="Arial" w:cs="Arial"/>
          <w:lang w:val="mn-MN"/>
        </w:rPr>
        <w:t>3</w:t>
      </w:r>
      <w:r w:rsidRPr="0092742B">
        <w:rPr>
          <w:rFonts w:ascii="Arial" w:hAnsi="Arial" w:cs="Arial"/>
          <w:lang w:val="mn-MN"/>
        </w:rPr>
        <w:t>.Гишүүнд нэр дэвшигчийг Улсын Их Хурлын гишүүдийн олонх дэмжээгүй бол тухайн иргэнийг дахин нэр дэвшүүлэхгүй.</w:t>
      </w:r>
    </w:p>
    <w:p w14:paraId="1CA1D76F" w14:textId="77777777" w:rsidR="00042ED7" w:rsidRPr="0092742B" w:rsidRDefault="00042ED7" w:rsidP="00042ED7">
      <w:pPr>
        <w:pStyle w:val="NormalWeb"/>
        <w:shd w:val="clear" w:color="auto" w:fill="FFFFFF"/>
        <w:spacing w:before="0" w:beforeAutospacing="0" w:after="0" w:afterAutospacing="0" w:line="300" w:lineRule="atLeast"/>
        <w:ind w:firstLine="720"/>
        <w:jc w:val="both"/>
        <w:rPr>
          <w:rFonts w:ascii="Arial" w:hAnsi="Arial" w:cs="Arial"/>
          <w:lang w:val="mn-MN"/>
        </w:rPr>
      </w:pPr>
    </w:p>
    <w:p w14:paraId="07D271BE" w14:textId="555CD47F" w:rsidR="00042ED7" w:rsidRPr="0092742B" w:rsidRDefault="008939FA" w:rsidP="004F7645">
      <w:pPr>
        <w:pStyle w:val="NormalWeb"/>
        <w:shd w:val="clear" w:color="auto" w:fill="FFFFFF"/>
        <w:spacing w:before="0" w:beforeAutospacing="0" w:after="0" w:afterAutospacing="0" w:line="300" w:lineRule="atLeast"/>
        <w:ind w:firstLine="720"/>
        <w:jc w:val="both"/>
        <w:rPr>
          <w:rFonts w:ascii="Arial" w:hAnsi="Arial" w:cs="Arial"/>
          <w:lang w:val="mn-MN"/>
        </w:rPr>
      </w:pPr>
      <w:r w:rsidRPr="0092742B">
        <w:rPr>
          <w:rFonts w:ascii="Arial" w:hAnsi="Arial" w:cs="Arial"/>
          <w:lang w:val="mn-MN"/>
        </w:rPr>
        <w:t>15</w:t>
      </w:r>
      <w:r w:rsidR="00042ED7" w:rsidRPr="0092742B">
        <w:rPr>
          <w:rFonts w:ascii="Arial" w:hAnsi="Arial" w:cs="Arial"/>
          <w:lang w:val="mn-MN"/>
        </w:rPr>
        <w:t>.</w:t>
      </w:r>
      <w:r w:rsidRPr="0092742B">
        <w:rPr>
          <w:rFonts w:ascii="Arial" w:hAnsi="Arial" w:cs="Arial"/>
          <w:lang w:val="mn-MN"/>
        </w:rPr>
        <w:t>1</w:t>
      </w:r>
      <w:r w:rsidR="0030429C" w:rsidRPr="0092742B">
        <w:rPr>
          <w:rFonts w:ascii="Arial" w:hAnsi="Arial" w:cs="Arial"/>
          <w:lang w:val="mn-MN"/>
        </w:rPr>
        <w:t>4</w:t>
      </w:r>
      <w:r w:rsidR="00042ED7" w:rsidRPr="0092742B">
        <w:rPr>
          <w:rFonts w:ascii="Arial" w:hAnsi="Arial" w:cs="Arial"/>
          <w:lang w:val="mn-MN"/>
        </w:rPr>
        <w:t>.Гишүүнийг томилохдоо жендэрийн тэгш байдлыг харгалзан үзэх бөгөөд энэ хуулийн 1</w:t>
      </w:r>
      <w:r w:rsidRPr="0092742B">
        <w:rPr>
          <w:rFonts w:ascii="Arial" w:hAnsi="Arial" w:cs="Arial"/>
          <w:lang w:val="mn-MN"/>
        </w:rPr>
        <w:t>5</w:t>
      </w:r>
      <w:r w:rsidR="00042ED7" w:rsidRPr="0092742B">
        <w:rPr>
          <w:rFonts w:ascii="Arial" w:hAnsi="Arial" w:cs="Arial"/>
          <w:lang w:val="mn-MN"/>
        </w:rPr>
        <w:t>.1-д заасан гишүүний 40-өөс доошгүй хувь нь аль нэг хүйсийн төлөөлөл байна.</w:t>
      </w:r>
    </w:p>
    <w:p w14:paraId="2F622887" w14:textId="77777777" w:rsidR="00042ED7" w:rsidRPr="0092742B" w:rsidRDefault="00042ED7" w:rsidP="00042ED7">
      <w:pPr>
        <w:pStyle w:val="NormalWeb"/>
        <w:shd w:val="clear" w:color="auto" w:fill="FFFFFF"/>
        <w:spacing w:before="0" w:beforeAutospacing="0" w:after="0" w:afterAutospacing="0" w:line="300" w:lineRule="atLeast"/>
        <w:ind w:firstLine="720"/>
        <w:jc w:val="both"/>
        <w:rPr>
          <w:rFonts w:ascii="Arial" w:hAnsi="Arial" w:cs="Arial"/>
          <w:lang w:val="mn-MN"/>
        </w:rPr>
      </w:pPr>
    </w:p>
    <w:p w14:paraId="63B9A276" w14:textId="6F452EF1" w:rsidR="00042ED7" w:rsidRPr="0092742B" w:rsidRDefault="008939FA" w:rsidP="004F7645">
      <w:pPr>
        <w:pStyle w:val="NormalWeb"/>
        <w:shd w:val="clear" w:color="auto" w:fill="FFFFFF"/>
        <w:spacing w:before="0" w:beforeAutospacing="0" w:after="0" w:afterAutospacing="0" w:line="300" w:lineRule="atLeast"/>
        <w:ind w:firstLine="720"/>
        <w:jc w:val="both"/>
        <w:rPr>
          <w:rFonts w:ascii="Arial" w:hAnsi="Arial" w:cs="Arial"/>
          <w:lang w:val="mn-MN"/>
        </w:rPr>
      </w:pPr>
      <w:r w:rsidRPr="0092742B">
        <w:rPr>
          <w:rFonts w:ascii="Arial" w:hAnsi="Arial" w:cs="Arial"/>
          <w:lang w:val="mn-MN"/>
        </w:rPr>
        <w:t>15</w:t>
      </w:r>
      <w:r w:rsidR="00042ED7" w:rsidRPr="0092742B">
        <w:rPr>
          <w:rFonts w:ascii="Arial" w:hAnsi="Arial" w:cs="Arial"/>
          <w:lang w:val="mn-MN"/>
        </w:rPr>
        <w:t>.</w:t>
      </w:r>
      <w:r w:rsidRPr="0092742B">
        <w:rPr>
          <w:rFonts w:ascii="Arial" w:hAnsi="Arial" w:cs="Arial"/>
          <w:lang w:val="mn-MN"/>
        </w:rPr>
        <w:t>1</w:t>
      </w:r>
      <w:r w:rsidR="0030429C" w:rsidRPr="0092742B">
        <w:rPr>
          <w:rFonts w:ascii="Arial" w:hAnsi="Arial" w:cs="Arial"/>
          <w:lang w:val="mn-MN"/>
        </w:rPr>
        <w:t>5</w:t>
      </w:r>
      <w:r w:rsidR="00042ED7" w:rsidRPr="0092742B">
        <w:rPr>
          <w:rFonts w:ascii="Arial" w:hAnsi="Arial" w:cs="Arial"/>
          <w:lang w:val="mn-MN"/>
        </w:rPr>
        <w:t>.Гишүүний бүрэн эрхийн хугацаа дуусгавар болохоос өмнө хуульд заасан үндэслэлээр албан тушаалаасаа чөлөөлөгдсөн, огцорсон, нас барсан тохиолдолд Улсын Их Хурал 60 хоногийн дотор энэ хуульд заасны дагуу нөхөн томилно.</w:t>
      </w:r>
    </w:p>
    <w:p w14:paraId="639A8223" w14:textId="77777777" w:rsidR="00042ED7" w:rsidRPr="0092742B" w:rsidRDefault="00042ED7" w:rsidP="00042ED7">
      <w:pPr>
        <w:pStyle w:val="NormalWeb"/>
        <w:shd w:val="clear" w:color="auto" w:fill="FFFFFF"/>
        <w:spacing w:before="0" w:beforeAutospacing="0" w:after="0" w:afterAutospacing="0" w:line="300" w:lineRule="atLeast"/>
        <w:ind w:firstLine="720"/>
        <w:jc w:val="both"/>
        <w:rPr>
          <w:rFonts w:ascii="Arial" w:hAnsi="Arial" w:cs="Arial"/>
          <w:lang w:val="mn-MN"/>
        </w:rPr>
      </w:pPr>
    </w:p>
    <w:p w14:paraId="1C7F0377" w14:textId="068E1C59" w:rsidR="00042ED7" w:rsidRPr="0092742B" w:rsidRDefault="00042ED7" w:rsidP="004F7645">
      <w:pPr>
        <w:pStyle w:val="NormalWeb"/>
        <w:shd w:val="clear" w:color="auto" w:fill="FFFFFF"/>
        <w:spacing w:before="0" w:beforeAutospacing="0" w:after="0" w:afterAutospacing="0" w:line="300" w:lineRule="atLeast"/>
        <w:ind w:firstLine="720"/>
        <w:jc w:val="both"/>
        <w:rPr>
          <w:rFonts w:ascii="Arial" w:hAnsi="Arial" w:cs="Arial"/>
          <w:lang w:val="mn-MN"/>
        </w:rPr>
      </w:pPr>
      <w:r w:rsidRPr="0092742B">
        <w:rPr>
          <w:rFonts w:ascii="Arial" w:hAnsi="Arial" w:cs="Arial"/>
          <w:lang w:val="mn-MN"/>
        </w:rPr>
        <w:lastRenderedPageBreak/>
        <w:t>1</w:t>
      </w:r>
      <w:r w:rsidR="008D1001" w:rsidRPr="0092742B">
        <w:rPr>
          <w:rFonts w:ascii="Arial" w:hAnsi="Arial" w:cs="Arial"/>
          <w:lang w:val="mn-MN"/>
        </w:rPr>
        <w:t>5</w:t>
      </w:r>
      <w:r w:rsidRPr="0092742B">
        <w:rPr>
          <w:rFonts w:ascii="Arial" w:hAnsi="Arial" w:cs="Arial"/>
          <w:lang w:val="mn-MN"/>
        </w:rPr>
        <w:t>.1</w:t>
      </w:r>
      <w:r w:rsidR="0030429C" w:rsidRPr="0092742B">
        <w:rPr>
          <w:rFonts w:ascii="Arial" w:hAnsi="Arial" w:cs="Arial"/>
          <w:lang w:val="mn-MN"/>
        </w:rPr>
        <w:t>6</w:t>
      </w:r>
      <w:r w:rsidRPr="0092742B">
        <w:rPr>
          <w:rFonts w:ascii="Arial" w:hAnsi="Arial" w:cs="Arial"/>
          <w:lang w:val="mn-MN"/>
        </w:rPr>
        <w:t>.Удирдах зөвлөлийн даргын түр эзгүйд гишүүдээс хамгийн удаан жил ажилласан гишүүн, энэхүү шаардлагыг хэд хэдэн гишүүн хангаж байвал тэдгээрийн хамгийн ахмад настай гишүүн даргын үүргийг түр орлон гүйцэтгэнэ.</w:t>
      </w:r>
    </w:p>
    <w:p w14:paraId="4FB4B642" w14:textId="77777777" w:rsidR="00042ED7" w:rsidRPr="0092742B" w:rsidRDefault="00042ED7" w:rsidP="00042ED7">
      <w:pPr>
        <w:pStyle w:val="NormalWeb"/>
        <w:spacing w:before="0" w:beforeAutospacing="0" w:after="0" w:afterAutospacing="0"/>
        <w:ind w:firstLine="720"/>
        <w:jc w:val="both"/>
        <w:rPr>
          <w:rFonts w:ascii="Arial" w:hAnsi="Arial" w:cs="Arial"/>
          <w:lang w:val="mn-MN"/>
        </w:rPr>
      </w:pPr>
    </w:p>
    <w:p w14:paraId="62C0ED7F" w14:textId="2BF21B5B" w:rsidR="00042ED7" w:rsidRPr="0092742B" w:rsidRDefault="00042ED7" w:rsidP="004F7645">
      <w:pPr>
        <w:pStyle w:val="NormalWeb"/>
        <w:spacing w:before="0" w:beforeAutospacing="0" w:after="0" w:afterAutospacing="0"/>
        <w:ind w:firstLine="720"/>
        <w:jc w:val="both"/>
        <w:rPr>
          <w:rFonts w:ascii="Arial" w:hAnsi="Arial" w:cs="Arial"/>
          <w:bCs/>
          <w:lang w:val="mn-MN"/>
        </w:rPr>
      </w:pPr>
      <w:r w:rsidRPr="0092742B">
        <w:rPr>
          <w:rFonts w:ascii="Arial" w:hAnsi="Arial" w:cs="Arial"/>
          <w:lang w:val="mn-MN"/>
        </w:rPr>
        <w:t>1</w:t>
      </w:r>
      <w:r w:rsidR="008D1001" w:rsidRPr="0092742B">
        <w:rPr>
          <w:rFonts w:ascii="Arial" w:hAnsi="Arial" w:cs="Arial"/>
          <w:lang w:val="mn-MN"/>
        </w:rPr>
        <w:t>5</w:t>
      </w:r>
      <w:r w:rsidRPr="0092742B">
        <w:rPr>
          <w:rFonts w:ascii="Arial" w:hAnsi="Arial" w:cs="Arial"/>
          <w:lang w:val="mn-MN"/>
        </w:rPr>
        <w:t>.</w:t>
      </w:r>
      <w:r w:rsidR="0030429C" w:rsidRPr="0092742B">
        <w:rPr>
          <w:rFonts w:ascii="Arial" w:hAnsi="Arial" w:cs="Arial"/>
          <w:lang w:val="mn-MN"/>
        </w:rPr>
        <w:t>17</w:t>
      </w:r>
      <w:r w:rsidRPr="0092742B">
        <w:rPr>
          <w:rFonts w:ascii="Arial" w:hAnsi="Arial" w:cs="Arial"/>
          <w:lang w:val="mn-MN"/>
        </w:rPr>
        <w:t xml:space="preserve">.Удирдах зөвлөлийн дарга, гишүүнийг </w:t>
      </w:r>
      <w:r w:rsidRPr="0092742B">
        <w:rPr>
          <w:rFonts w:ascii="Arial" w:hAnsi="Arial" w:cs="Arial"/>
          <w:bCs/>
          <w:lang w:val="mn-MN"/>
        </w:rPr>
        <w:t>дор дурдсанаас бусад тохиолдолд үүрэгт ажлаас  чөлөөлөхийг хориглоно:</w:t>
      </w:r>
    </w:p>
    <w:p w14:paraId="1E641414" w14:textId="77777777" w:rsidR="00042ED7" w:rsidRPr="0092742B" w:rsidRDefault="00042ED7" w:rsidP="00042ED7">
      <w:pPr>
        <w:pStyle w:val="NormalWeb"/>
        <w:spacing w:before="0" w:beforeAutospacing="0" w:after="0" w:afterAutospacing="0"/>
        <w:ind w:firstLine="720"/>
        <w:jc w:val="both"/>
        <w:rPr>
          <w:rFonts w:ascii="Arial" w:hAnsi="Arial" w:cs="Arial"/>
          <w:bCs/>
          <w:lang w:val="mn-MN"/>
        </w:rPr>
      </w:pPr>
    </w:p>
    <w:p w14:paraId="00630F2C" w14:textId="38530A5A" w:rsidR="00042ED7" w:rsidRPr="0092742B" w:rsidRDefault="004F7645" w:rsidP="004F7645">
      <w:pPr>
        <w:pStyle w:val="NormalWeb"/>
        <w:spacing w:before="0" w:beforeAutospacing="0" w:after="0" w:afterAutospacing="0"/>
        <w:jc w:val="both"/>
        <w:rPr>
          <w:rFonts w:ascii="Arial" w:hAnsi="Arial" w:cs="Arial"/>
          <w:bCs/>
          <w:lang w:val="mn-MN"/>
        </w:rPr>
      </w:pPr>
      <w:r w:rsidRPr="0092742B">
        <w:rPr>
          <w:rFonts w:ascii="Arial" w:hAnsi="Arial" w:cs="Arial"/>
          <w:bCs/>
          <w:lang w:val="mn-MN"/>
        </w:rPr>
        <w:tab/>
      </w:r>
      <w:r w:rsidRPr="0092742B">
        <w:rPr>
          <w:rFonts w:ascii="Arial" w:hAnsi="Arial" w:cs="Arial"/>
          <w:bCs/>
          <w:lang w:val="mn-MN"/>
        </w:rPr>
        <w:tab/>
      </w:r>
      <w:r w:rsidR="00042ED7" w:rsidRPr="0092742B">
        <w:rPr>
          <w:rFonts w:ascii="Arial" w:hAnsi="Arial" w:cs="Arial"/>
          <w:bCs/>
          <w:lang w:val="mn-MN"/>
        </w:rPr>
        <w:t>1</w:t>
      </w:r>
      <w:r w:rsidR="008D1001" w:rsidRPr="0092742B">
        <w:rPr>
          <w:rFonts w:ascii="Arial" w:hAnsi="Arial" w:cs="Arial"/>
          <w:bCs/>
          <w:lang w:val="mn-MN"/>
        </w:rPr>
        <w:t>5</w:t>
      </w:r>
      <w:r w:rsidR="00042ED7" w:rsidRPr="0092742B">
        <w:rPr>
          <w:rFonts w:ascii="Arial" w:hAnsi="Arial" w:cs="Arial"/>
          <w:bCs/>
          <w:lang w:val="mn-MN"/>
        </w:rPr>
        <w:t>.</w:t>
      </w:r>
      <w:r w:rsidR="005D7B26" w:rsidRPr="0092742B">
        <w:rPr>
          <w:rFonts w:ascii="Arial" w:hAnsi="Arial" w:cs="Arial"/>
          <w:bCs/>
          <w:lang w:val="mn-MN"/>
        </w:rPr>
        <w:t>1</w:t>
      </w:r>
      <w:r w:rsidR="0030429C" w:rsidRPr="0092742B">
        <w:rPr>
          <w:rFonts w:ascii="Arial" w:hAnsi="Arial" w:cs="Arial"/>
          <w:bCs/>
          <w:lang w:val="mn-MN"/>
        </w:rPr>
        <w:t>7</w:t>
      </w:r>
      <w:r w:rsidR="00042ED7" w:rsidRPr="0092742B">
        <w:rPr>
          <w:rFonts w:ascii="Arial" w:hAnsi="Arial" w:cs="Arial"/>
          <w:bCs/>
          <w:lang w:val="mn-MN"/>
        </w:rPr>
        <w:t>.1.</w:t>
      </w:r>
      <w:r w:rsidR="0030429C" w:rsidRPr="0092742B">
        <w:rPr>
          <w:rFonts w:ascii="Arial" w:hAnsi="Arial" w:cs="Arial"/>
          <w:bCs/>
          <w:lang w:val="mn-MN"/>
        </w:rPr>
        <w:t xml:space="preserve">ёс зүйн ноцтой зөрчил гаргасан; </w:t>
      </w:r>
    </w:p>
    <w:p w14:paraId="7349BE88" w14:textId="64C0E726" w:rsidR="00042ED7" w:rsidRPr="0092742B" w:rsidRDefault="004F7645" w:rsidP="00042ED7">
      <w:pPr>
        <w:pStyle w:val="NormalWeb"/>
        <w:spacing w:before="0" w:beforeAutospacing="0" w:after="0" w:afterAutospacing="0"/>
        <w:ind w:firstLine="1134"/>
        <w:jc w:val="both"/>
        <w:rPr>
          <w:rFonts w:ascii="Arial" w:hAnsi="Arial" w:cs="Arial"/>
          <w:bCs/>
          <w:lang w:val="mn-MN"/>
        </w:rPr>
      </w:pPr>
      <w:r w:rsidRPr="0092742B">
        <w:rPr>
          <w:rFonts w:ascii="Arial" w:hAnsi="Arial" w:cs="Arial"/>
          <w:bCs/>
          <w:lang w:val="mn-MN"/>
        </w:rPr>
        <w:tab/>
      </w:r>
      <w:r w:rsidR="00042ED7" w:rsidRPr="0092742B">
        <w:rPr>
          <w:rFonts w:ascii="Arial" w:hAnsi="Arial" w:cs="Arial"/>
          <w:bCs/>
          <w:lang w:val="mn-MN"/>
        </w:rPr>
        <w:t>1</w:t>
      </w:r>
      <w:r w:rsidR="008D1001" w:rsidRPr="0092742B">
        <w:rPr>
          <w:rFonts w:ascii="Arial" w:hAnsi="Arial" w:cs="Arial"/>
          <w:bCs/>
          <w:lang w:val="mn-MN"/>
        </w:rPr>
        <w:t>5</w:t>
      </w:r>
      <w:r w:rsidR="00042ED7" w:rsidRPr="0092742B">
        <w:rPr>
          <w:rFonts w:ascii="Arial" w:hAnsi="Arial" w:cs="Arial"/>
          <w:bCs/>
          <w:lang w:val="mn-MN"/>
        </w:rPr>
        <w:t>.</w:t>
      </w:r>
      <w:r w:rsidR="005D7B26" w:rsidRPr="0092742B">
        <w:rPr>
          <w:rFonts w:ascii="Arial" w:hAnsi="Arial" w:cs="Arial"/>
          <w:bCs/>
          <w:lang w:val="mn-MN"/>
        </w:rPr>
        <w:t>1</w:t>
      </w:r>
      <w:r w:rsidR="0030429C" w:rsidRPr="0092742B">
        <w:rPr>
          <w:rFonts w:ascii="Arial" w:hAnsi="Arial" w:cs="Arial"/>
          <w:bCs/>
          <w:lang w:val="mn-MN"/>
        </w:rPr>
        <w:t>7</w:t>
      </w:r>
      <w:r w:rsidR="00042ED7" w:rsidRPr="0092742B">
        <w:rPr>
          <w:rFonts w:ascii="Arial" w:hAnsi="Arial" w:cs="Arial"/>
          <w:bCs/>
          <w:lang w:val="mn-MN"/>
        </w:rPr>
        <w:t>.2.</w:t>
      </w:r>
      <w:r w:rsidR="0030429C" w:rsidRPr="0092742B">
        <w:rPr>
          <w:rFonts w:ascii="Arial" w:hAnsi="Arial" w:cs="Arial"/>
          <w:bCs/>
          <w:lang w:val="mn-MN"/>
        </w:rPr>
        <w:t>эрүүл мэндийн хувьд ажил үүргээ гүйцэтгэх боломжгүй болсон;</w:t>
      </w:r>
    </w:p>
    <w:p w14:paraId="31BB27F1" w14:textId="77777777" w:rsidR="004F7645" w:rsidRPr="0092742B" w:rsidRDefault="004F7645" w:rsidP="004F7645">
      <w:pPr>
        <w:pStyle w:val="NormalWeb"/>
        <w:spacing w:before="0" w:beforeAutospacing="0" w:after="0" w:afterAutospacing="0"/>
        <w:jc w:val="both"/>
        <w:rPr>
          <w:rFonts w:ascii="Arial" w:hAnsi="Arial" w:cs="Arial"/>
          <w:bCs/>
          <w:lang w:val="mn-MN"/>
        </w:rPr>
      </w:pPr>
    </w:p>
    <w:p w14:paraId="6F1F6669" w14:textId="0CF979CB" w:rsidR="00042ED7" w:rsidRPr="0092742B" w:rsidRDefault="004F7645" w:rsidP="004F7645">
      <w:pPr>
        <w:pStyle w:val="NormalWeb"/>
        <w:spacing w:before="0" w:beforeAutospacing="0" w:after="0" w:afterAutospacing="0"/>
        <w:jc w:val="both"/>
        <w:rPr>
          <w:rFonts w:ascii="Arial" w:hAnsi="Arial" w:cs="Arial"/>
          <w:bCs/>
          <w:lang w:val="mn-MN"/>
        </w:rPr>
      </w:pPr>
      <w:r w:rsidRPr="0092742B">
        <w:rPr>
          <w:rFonts w:ascii="Arial" w:hAnsi="Arial" w:cs="Arial"/>
          <w:bCs/>
          <w:lang w:val="mn-MN"/>
        </w:rPr>
        <w:tab/>
      </w:r>
      <w:r w:rsidRPr="0092742B">
        <w:rPr>
          <w:rFonts w:ascii="Arial" w:hAnsi="Arial" w:cs="Arial"/>
          <w:bCs/>
          <w:lang w:val="mn-MN"/>
        </w:rPr>
        <w:tab/>
      </w:r>
      <w:r w:rsidR="00042ED7" w:rsidRPr="0092742B">
        <w:rPr>
          <w:rFonts w:ascii="Arial" w:hAnsi="Arial" w:cs="Arial"/>
          <w:bCs/>
          <w:lang w:val="mn-MN"/>
        </w:rPr>
        <w:t>1</w:t>
      </w:r>
      <w:r w:rsidR="008D1001" w:rsidRPr="0092742B">
        <w:rPr>
          <w:rFonts w:ascii="Arial" w:hAnsi="Arial" w:cs="Arial"/>
          <w:bCs/>
          <w:lang w:val="mn-MN"/>
        </w:rPr>
        <w:t>5</w:t>
      </w:r>
      <w:r w:rsidR="00042ED7" w:rsidRPr="0092742B">
        <w:rPr>
          <w:rFonts w:ascii="Arial" w:hAnsi="Arial" w:cs="Arial"/>
          <w:bCs/>
          <w:lang w:val="mn-MN"/>
        </w:rPr>
        <w:t>.</w:t>
      </w:r>
      <w:r w:rsidR="005D7B26" w:rsidRPr="0092742B">
        <w:rPr>
          <w:rFonts w:ascii="Arial" w:hAnsi="Arial" w:cs="Arial"/>
          <w:bCs/>
          <w:lang w:val="mn-MN"/>
        </w:rPr>
        <w:t>1</w:t>
      </w:r>
      <w:r w:rsidR="0030429C" w:rsidRPr="0092742B">
        <w:rPr>
          <w:rFonts w:ascii="Arial" w:hAnsi="Arial" w:cs="Arial"/>
          <w:bCs/>
          <w:lang w:val="mn-MN"/>
        </w:rPr>
        <w:t>7</w:t>
      </w:r>
      <w:r w:rsidR="00042ED7" w:rsidRPr="0092742B">
        <w:rPr>
          <w:rFonts w:ascii="Arial" w:hAnsi="Arial" w:cs="Arial"/>
          <w:bCs/>
          <w:lang w:val="mn-MN"/>
        </w:rPr>
        <w:t>.3.</w:t>
      </w:r>
      <w:r w:rsidR="0030429C" w:rsidRPr="0092742B">
        <w:rPr>
          <w:rFonts w:ascii="Arial" w:hAnsi="Arial" w:cs="Arial"/>
          <w:bCs/>
          <w:lang w:val="mn-MN"/>
        </w:rPr>
        <w:t>өөрөө хүсэлт гаргасан;</w:t>
      </w:r>
    </w:p>
    <w:p w14:paraId="4DB6F77A" w14:textId="59C2218F" w:rsidR="005D7B26" w:rsidRPr="0092742B" w:rsidRDefault="004F7645" w:rsidP="00042ED7">
      <w:pPr>
        <w:pStyle w:val="NormalWeb"/>
        <w:spacing w:before="0" w:beforeAutospacing="0" w:after="0" w:afterAutospacing="0"/>
        <w:ind w:firstLine="1134"/>
        <w:jc w:val="both"/>
        <w:rPr>
          <w:rFonts w:ascii="Arial" w:hAnsi="Arial" w:cs="Arial"/>
          <w:bCs/>
          <w:lang w:val="mn-MN"/>
        </w:rPr>
      </w:pPr>
      <w:r w:rsidRPr="0092742B">
        <w:rPr>
          <w:rFonts w:ascii="Arial" w:hAnsi="Arial" w:cs="Arial"/>
          <w:bCs/>
          <w:lang w:val="mn-MN"/>
        </w:rPr>
        <w:tab/>
      </w:r>
      <w:r w:rsidR="005D7B26" w:rsidRPr="0092742B">
        <w:rPr>
          <w:rFonts w:ascii="Arial" w:hAnsi="Arial" w:cs="Arial"/>
          <w:bCs/>
          <w:lang w:val="mn-MN"/>
        </w:rPr>
        <w:t>1</w:t>
      </w:r>
      <w:r w:rsidR="008D1001" w:rsidRPr="0092742B">
        <w:rPr>
          <w:rFonts w:ascii="Arial" w:hAnsi="Arial" w:cs="Arial"/>
          <w:bCs/>
          <w:lang w:val="mn-MN"/>
        </w:rPr>
        <w:t>5</w:t>
      </w:r>
      <w:r w:rsidR="005D7B26" w:rsidRPr="0092742B">
        <w:rPr>
          <w:rFonts w:ascii="Arial" w:hAnsi="Arial" w:cs="Arial"/>
          <w:bCs/>
          <w:lang w:val="mn-MN"/>
        </w:rPr>
        <w:t>.1</w:t>
      </w:r>
      <w:r w:rsidR="0030429C" w:rsidRPr="0092742B">
        <w:rPr>
          <w:rFonts w:ascii="Arial" w:hAnsi="Arial" w:cs="Arial"/>
          <w:bCs/>
          <w:lang w:val="mn-MN"/>
        </w:rPr>
        <w:t>7</w:t>
      </w:r>
      <w:r w:rsidR="005D7B26" w:rsidRPr="0092742B">
        <w:rPr>
          <w:rFonts w:ascii="Arial" w:hAnsi="Arial" w:cs="Arial"/>
          <w:bCs/>
          <w:lang w:val="mn-MN"/>
        </w:rPr>
        <w:t>.4.</w:t>
      </w:r>
      <w:r w:rsidR="0030429C" w:rsidRPr="0092742B">
        <w:rPr>
          <w:rFonts w:ascii="Arial" w:hAnsi="Arial" w:cs="Arial"/>
          <w:bCs/>
          <w:lang w:val="mn-MN"/>
        </w:rPr>
        <w:t>гэмт хэрэг үйлдсэн болохыг эрх бүхий байгууллагаас тогтоосон</w:t>
      </w:r>
      <w:r w:rsidR="005D7B26" w:rsidRPr="0092742B">
        <w:rPr>
          <w:rFonts w:ascii="Arial" w:hAnsi="Arial" w:cs="Arial"/>
          <w:bCs/>
          <w:lang w:val="mn-MN"/>
        </w:rPr>
        <w:t>.</w:t>
      </w:r>
    </w:p>
    <w:p w14:paraId="22A8ADE0" w14:textId="77777777" w:rsidR="00042ED7" w:rsidRPr="0092742B" w:rsidRDefault="00042ED7" w:rsidP="00417DAE">
      <w:pPr>
        <w:pStyle w:val="NormalWeb"/>
        <w:tabs>
          <w:tab w:val="left" w:pos="567"/>
        </w:tabs>
        <w:spacing w:before="0" w:beforeAutospacing="0" w:after="0" w:afterAutospacing="0"/>
        <w:jc w:val="both"/>
        <w:rPr>
          <w:rFonts w:ascii="Arial" w:hAnsi="Arial" w:cs="Arial"/>
          <w:bCs/>
          <w:lang w:val="mn-MN"/>
        </w:rPr>
      </w:pPr>
    </w:p>
    <w:p w14:paraId="3C233B39" w14:textId="58CEECCE" w:rsidR="00042ED7" w:rsidRPr="0092742B" w:rsidRDefault="004F7645" w:rsidP="004F7645">
      <w:pPr>
        <w:pStyle w:val="NormalWeb"/>
        <w:shd w:val="clear" w:color="auto" w:fill="FFFFFF"/>
        <w:spacing w:before="0" w:beforeAutospacing="0" w:after="0" w:afterAutospacing="0" w:line="300" w:lineRule="atLeast"/>
        <w:jc w:val="both"/>
        <w:rPr>
          <w:rFonts w:ascii="Arial" w:hAnsi="Arial" w:cs="Arial"/>
          <w:lang w:val="mn-MN"/>
        </w:rPr>
      </w:pPr>
      <w:r w:rsidRPr="0092742B">
        <w:rPr>
          <w:rFonts w:ascii="Arial" w:hAnsi="Arial" w:cs="Arial"/>
          <w:lang w:val="mn-MN"/>
        </w:rPr>
        <w:tab/>
      </w:r>
      <w:r w:rsidR="00042ED7" w:rsidRPr="0092742B">
        <w:rPr>
          <w:rFonts w:ascii="Arial" w:hAnsi="Arial" w:cs="Arial"/>
          <w:lang w:val="mn-MN"/>
        </w:rPr>
        <w:t>1</w:t>
      </w:r>
      <w:r w:rsidR="008D1001" w:rsidRPr="0092742B">
        <w:rPr>
          <w:rFonts w:ascii="Arial" w:hAnsi="Arial" w:cs="Arial"/>
          <w:lang w:val="mn-MN"/>
        </w:rPr>
        <w:t>5</w:t>
      </w:r>
      <w:r w:rsidR="00042ED7" w:rsidRPr="0092742B">
        <w:rPr>
          <w:rFonts w:ascii="Arial" w:hAnsi="Arial" w:cs="Arial"/>
          <w:lang w:val="mn-MN"/>
        </w:rPr>
        <w:t>.</w:t>
      </w:r>
      <w:r w:rsidR="005D7B26" w:rsidRPr="0092742B">
        <w:rPr>
          <w:rFonts w:ascii="Arial" w:hAnsi="Arial" w:cs="Arial"/>
          <w:lang w:val="mn-MN"/>
        </w:rPr>
        <w:t>1</w:t>
      </w:r>
      <w:r w:rsidR="0030429C" w:rsidRPr="0092742B">
        <w:rPr>
          <w:rFonts w:ascii="Arial" w:hAnsi="Arial" w:cs="Arial"/>
          <w:lang w:val="mn-MN"/>
        </w:rPr>
        <w:t>8</w:t>
      </w:r>
      <w:r w:rsidR="00042ED7" w:rsidRPr="0092742B">
        <w:rPr>
          <w:rFonts w:ascii="Arial" w:hAnsi="Arial" w:cs="Arial"/>
          <w:lang w:val="mn-MN"/>
        </w:rPr>
        <w:t>.Удирдах зөвлөлийн дарга, гишүүн нь омбудсманы маргаан шийдвэрлэх ажиллагаанд оролцох, шийдвэр гаргахад нөлөөлөхийг хориглоно.</w:t>
      </w:r>
    </w:p>
    <w:p w14:paraId="24CD71D4" w14:textId="77777777" w:rsidR="0030429C" w:rsidRPr="0092742B" w:rsidRDefault="0030429C" w:rsidP="00417DAE">
      <w:pPr>
        <w:pStyle w:val="NormalWeb"/>
        <w:shd w:val="clear" w:color="auto" w:fill="FFFFFF"/>
        <w:spacing w:before="0" w:beforeAutospacing="0" w:after="0" w:afterAutospacing="0" w:line="300" w:lineRule="atLeast"/>
        <w:ind w:firstLine="567"/>
        <w:jc w:val="both"/>
        <w:rPr>
          <w:rFonts w:ascii="Arial" w:hAnsi="Arial" w:cs="Arial"/>
          <w:lang w:val="mn-MN"/>
        </w:rPr>
      </w:pPr>
    </w:p>
    <w:p w14:paraId="5DE9142D" w14:textId="1F17BB25" w:rsidR="00042ED7" w:rsidRPr="0092742B" w:rsidRDefault="00042ED7" w:rsidP="004F7645">
      <w:pPr>
        <w:pStyle w:val="NormalWeb"/>
        <w:shd w:val="clear" w:color="auto" w:fill="FFFFFF"/>
        <w:spacing w:before="0" w:beforeAutospacing="0" w:after="0" w:afterAutospacing="0" w:line="300" w:lineRule="atLeast"/>
        <w:ind w:firstLine="720"/>
        <w:jc w:val="both"/>
        <w:rPr>
          <w:rFonts w:ascii="Arial" w:hAnsi="Arial" w:cs="Arial"/>
          <w:lang w:val="mn-MN"/>
        </w:rPr>
      </w:pPr>
      <w:r w:rsidRPr="0092742B">
        <w:rPr>
          <w:rFonts w:ascii="Arial" w:hAnsi="Arial" w:cs="Arial"/>
          <w:lang w:val="mn-MN"/>
        </w:rPr>
        <w:t>1</w:t>
      </w:r>
      <w:r w:rsidR="008D1001" w:rsidRPr="0092742B">
        <w:rPr>
          <w:rFonts w:ascii="Arial" w:hAnsi="Arial" w:cs="Arial"/>
          <w:lang w:val="mn-MN"/>
        </w:rPr>
        <w:t>5</w:t>
      </w:r>
      <w:r w:rsidRPr="0092742B">
        <w:rPr>
          <w:rFonts w:ascii="Arial" w:hAnsi="Arial" w:cs="Arial"/>
          <w:lang w:val="mn-MN"/>
        </w:rPr>
        <w:t>.</w:t>
      </w:r>
      <w:r w:rsidR="005D7B26" w:rsidRPr="0092742B">
        <w:rPr>
          <w:rFonts w:ascii="Arial" w:hAnsi="Arial" w:cs="Arial"/>
          <w:lang w:val="mn-MN"/>
        </w:rPr>
        <w:t>1</w:t>
      </w:r>
      <w:r w:rsidR="0030429C" w:rsidRPr="0092742B">
        <w:rPr>
          <w:rFonts w:ascii="Arial" w:hAnsi="Arial" w:cs="Arial"/>
          <w:lang w:val="mn-MN"/>
        </w:rPr>
        <w:t>9</w:t>
      </w:r>
      <w:r w:rsidRPr="0092742B">
        <w:rPr>
          <w:rFonts w:ascii="Arial" w:hAnsi="Arial" w:cs="Arial"/>
          <w:lang w:val="mn-MN"/>
        </w:rPr>
        <w:t>.Удирдах зөвлөл дараах чиг үүргийг хэрэгжүүлнэ:</w:t>
      </w:r>
    </w:p>
    <w:p w14:paraId="51B7F057" w14:textId="77777777" w:rsidR="00042ED7" w:rsidRPr="0092742B" w:rsidRDefault="00042ED7" w:rsidP="00417DAE">
      <w:pPr>
        <w:pStyle w:val="NormalWeb"/>
        <w:shd w:val="clear" w:color="auto" w:fill="FFFFFF"/>
        <w:spacing w:before="0" w:beforeAutospacing="0" w:after="0" w:afterAutospacing="0" w:line="300" w:lineRule="atLeast"/>
        <w:ind w:firstLine="567"/>
        <w:jc w:val="both"/>
        <w:rPr>
          <w:rFonts w:ascii="Arial" w:hAnsi="Arial" w:cs="Arial"/>
          <w:lang w:val="mn-MN"/>
        </w:rPr>
      </w:pPr>
    </w:p>
    <w:p w14:paraId="188C2C53" w14:textId="101849CE" w:rsidR="00042ED7" w:rsidRPr="0092742B" w:rsidRDefault="004F7645" w:rsidP="004F7645">
      <w:pPr>
        <w:pStyle w:val="NormalWeb"/>
        <w:spacing w:before="0" w:beforeAutospacing="0" w:after="0" w:afterAutospacing="0"/>
        <w:jc w:val="both"/>
        <w:rPr>
          <w:rFonts w:ascii="Arial" w:hAnsi="Arial" w:cs="Arial"/>
          <w:bCs/>
          <w:lang w:val="mn-MN"/>
        </w:rPr>
      </w:pPr>
      <w:r w:rsidRPr="0092742B">
        <w:rPr>
          <w:rFonts w:ascii="Arial" w:hAnsi="Arial" w:cs="Arial"/>
          <w:bCs/>
          <w:lang w:val="mn-MN"/>
        </w:rPr>
        <w:tab/>
      </w:r>
      <w:r w:rsidRPr="0092742B">
        <w:rPr>
          <w:rFonts w:ascii="Arial" w:hAnsi="Arial" w:cs="Arial"/>
          <w:bCs/>
          <w:lang w:val="mn-MN"/>
        </w:rPr>
        <w:tab/>
      </w:r>
      <w:r w:rsidR="00042ED7" w:rsidRPr="0092742B">
        <w:rPr>
          <w:rFonts w:ascii="Arial" w:hAnsi="Arial" w:cs="Arial"/>
          <w:bCs/>
          <w:lang w:val="mn-MN"/>
        </w:rPr>
        <w:t>1</w:t>
      </w:r>
      <w:r w:rsidR="008D1001" w:rsidRPr="0092742B">
        <w:rPr>
          <w:rFonts w:ascii="Arial" w:hAnsi="Arial" w:cs="Arial"/>
          <w:bCs/>
          <w:lang w:val="mn-MN"/>
        </w:rPr>
        <w:t>5</w:t>
      </w:r>
      <w:r w:rsidR="00042ED7" w:rsidRPr="0092742B">
        <w:rPr>
          <w:rFonts w:ascii="Arial" w:hAnsi="Arial" w:cs="Arial"/>
          <w:bCs/>
          <w:lang w:val="mn-MN"/>
        </w:rPr>
        <w:t>.</w:t>
      </w:r>
      <w:r w:rsidR="008D1001" w:rsidRPr="0092742B">
        <w:rPr>
          <w:rFonts w:ascii="Arial" w:hAnsi="Arial" w:cs="Arial"/>
          <w:bCs/>
          <w:lang w:val="mn-MN"/>
        </w:rPr>
        <w:t>1</w:t>
      </w:r>
      <w:r w:rsidR="0030429C" w:rsidRPr="0092742B">
        <w:rPr>
          <w:rFonts w:ascii="Arial" w:hAnsi="Arial" w:cs="Arial"/>
          <w:bCs/>
          <w:lang w:val="mn-MN"/>
        </w:rPr>
        <w:t>9</w:t>
      </w:r>
      <w:r w:rsidR="00042ED7" w:rsidRPr="0092742B">
        <w:rPr>
          <w:rFonts w:ascii="Arial" w:hAnsi="Arial" w:cs="Arial"/>
          <w:bCs/>
          <w:lang w:val="mn-MN"/>
        </w:rPr>
        <w:t>.1.омбудсманы хараат бус, бие даасан байдлыг хангах;</w:t>
      </w:r>
    </w:p>
    <w:p w14:paraId="548D2326" w14:textId="0ED40B07" w:rsidR="00042ED7" w:rsidRPr="0092742B" w:rsidRDefault="004F7645" w:rsidP="00417DAE">
      <w:pPr>
        <w:pStyle w:val="NormalWeb"/>
        <w:spacing w:before="0" w:beforeAutospacing="0" w:after="0" w:afterAutospacing="0"/>
        <w:ind w:firstLine="1134"/>
        <w:jc w:val="both"/>
        <w:rPr>
          <w:rFonts w:ascii="Arial" w:hAnsi="Arial" w:cs="Arial"/>
          <w:bCs/>
          <w:lang w:val="mn-MN"/>
        </w:rPr>
      </w:pPr>
      <w:r w:rsidRPr="0092742B">
        <w:rPr>
          <w:rFonts w:ascii="Arial" w:hAnsi="Arial" w:cs="Arial"/>
          <w:bCs/>
          <w:lang w:val="mn-MN"/>
        </w:rPr>
        <w:tab/>
      </w:r>
      <w:r w:rsidR="00042ED7" w:rsidRPr="0092742B">
        <w:rPr>
          <w:rFonts w:ascii="Arial" w:hAnsi="Arial" w:cs="Arial"/>
          <w:bCs/>
          <w:lang w:val="mn-MN"/>
        </w:rPr>
        <w:t>1</w:t>
      </w:r>
      <w:r w:rsidR="008D1001" w:rsidRPr="0092742B">
        <w:rPr>
          <w:rFonts w:ascii="Arial" w:hAnsi="Arial" w:cs="Arial"/>
          <w:bCs/>
          <w:lang w:val="mn-MN"/>
        </w:rPr>
        <w:t>5</w:t>
      </w:r>
      <w:r w:rsidR="00042ED7" w:rsidRPr="0092742B">
        <w:rPr>
          <w:rFonts w:ascii="Arial" w:hAnsi="Arial" w:cs="Arial"/>
          <w:bCs/>
          <w:lang w:val="mn-MN"/>
        </w:rPr>
        <w:t>.</w:t>
      </w:r>
      <w:r w:rsidR="008D1001" w:rsidRPr="0092742B">
        <w:rPr>
          <w:rFonts w:ascii="Arial" w:hAnsi="Arial" w:cs="Arial"/>
          <w:bCs/>
          <w:lang w:val="mn-MN"/>
        </w:rPr>
        <w:t>1</w:t>
      </w:r>
      <w:r w:rsidR="0030429C" w:rsidRPr="0092742B">
        <w:rPr>
          <w:rFonts w:ascii="Arial" w:hAnsi="Arial" w:cs="Arial"/>
          <w:bCs/>
          <w:lang w:val="mn-MN"/>
        </w:rPr>
        <w:t>9</w:t>
      </w:r>
      <w:r w:rsidR="00042ED7" w:rsidRPr="0092742B">
        <w:rPr>
          <w:rFonts w:ascii="Arial" w:hAnsi="Arial" w:cs="Arial"/>
          <w:bCs/>
          <w:lang w:val="mn-MN"/>
        </w:rPr>
        <w:t>.2.омбудсманы үйл ажиллагааны үр дүн болон үр ашигт байдалд хяналт тавих;</w:t>
      </w:r>
    </w:p>
    <w:p w14:paraId="458A4F15" w14:textId="77777777" w:rsidR="00042ED7" w:rsidRPr="0092742B" w:rsidRDefault="00042ED7" w:rsidP="00417DAE">
      <w:pPr>
        <w:pStyle w:val="NormalWeb"/>
        <w:spacing w:before="0" w:beforeAutospacing="0" w:after="0" w:afterAutospacing="0"/>
        <w:ind w:firstLine="1134"/>
        <w:jc w:val="both"/>
        <w:rPr>
          <w:rFonts w:ascii="Arial" w:hAnsi="Arial" w:cs="Arial"/>
          <w:bCs/>
          <w:lang w:val="mn-MN"/>
        </w:rPr>
      </w:pPr>
    </w:p>
    <w:p w14:paraId="6608B025" w14:textId="77B7BEF1" w:rsidR="00042ED7" w:rsidRPr="0092742B" w:rsidRDefault="004F7645" w:rsidP="00417DAE">
      <w:pPr>
        <w:pStyle w:val="NormalWeb"/>
        <w:spacing w:before="0" w:beforeAutospacing="0" w:after="0" w:afterAutospacing="0"/>
        <w:ind w:firstLine="1134"/>
        <w:jc w:val="both"/>
        <w:rPr>
          <w:rFonts w:ascii="Arial" w:hAnsi="Arial" w:cs="Arial"/>
          <w:bCs/>
          <w:lang w:val="mn-MN"/>
        </w:rPr>
      </w:pPr>
      <w:r w:rsidRPr="0092742B">
        <w:rPr>
          <w:rFonts w:ascii="Arial" w:hAnsi="Arial" w:cs="Arial"/>
          <w:bCs/>
          <w:lang w:val="mn-MN"/>
        </w:rPr>
        <w:tab/>
      </w:r>
      <w:r w:rsidR="00C13B03" w:rsidRPr="0092742B">
        <w:rPr>
          <w:rFonts w:ascii="Arial" w:hAnsi="Arial" w:cs="Arial"/>
          <w:bCs/>
          <w:lang w:val="mn-MN"/>
        </w:rPr>
        <w:t>15.1</w:t>
      </w:r>
      <w:r w:rsidR="0030429C" w:rsidRPr="0092742B">
        <w:rPr>
          <w:rFonts w:ascii="Arial" w:hAnsi="Arial" w:cs="Arial"/>
          <w:bCs/>
          <w:lang w:val="mn-MN"/>
        </w:rPr>
        <w:t>9</w:t>
      </w:r>
      <w:r w:rsidR="00C13B03" w:rsidRPr="0092742B">
        <w:rPr>
          <w:rFonts w:ascii="Arial" w:hAnsi="Arial" w:cs="Arial"/>
          <w:bCs/>
          <w:lang w:val="mn-MN"/>
        </w:rPr>
        <w:t>.</w:t>
      </w:r>
      <w:r w:rsidR="00042ED7" w:rsidRPr="0092742B">
        <w:rPr>
          <w:rFonts w:ascii="Arial" w:hAnsi="Arial" w:cs="Arial"/>
          <w:bCs/>
          <w:lang w:val="mn-MN"/>
        </w:rPr>
        <w:t xml:space="preserve">3.омбудсман болон ажлын албаны орон тоо, цалин хөлсний хэмжээг </w:t>
      </w:r>
      <w:r w:rsidR="00280379" w:rsidRPr="0092742B">
        <w:rPr>
          <w:rFonts w:ascii="Arial" w:hAnsi="Arial" w:cs="Arial"/>
          <w:bCs/>
          <w:lang w:val="mn-MN"/>
        </w:rPr>
        <w:t xml:space="preserve">үндэслэлтэй </w:t>
      </w:r>
      <w:r w:rsidR="00042ED7" w:rsidRPr="0092742B">
        <w:rPr>
          <w:rFonts w:ascii="Arial" w:hAnsi="Arial" w:cs="Arial"/>
          <w:bCs/>
          <w:lang w:val="mn-MN"/>
        </w:rPr>
        <w:t>тогтоох;</w:t>
      </w:r>
    </w:p>
    <w:p w14:paraId="765A5B46" w14:textId="77777777" w:rsidR="00042ED7" w:rsidRPr="0092742B" w:rsidRDefault="00042ED7" w:rsidP="00417DAE">
      <w:pPr>
        <w:pStyle w:val="NormalWeb"/>
        <w:spacing w:before="0" w:beforeAutospacing="0" w:after="0" w:afterAutospacing="0"/>
        <w:ind w:firstLine="1134"/>
        <w:jc w:val="both"/>
        <w:rPr>
          <w:rFonts w:ascii="Arial" w:hAnsi="Arial" w:cs="Arial"/>
          <w:bCs/>
          <w:lang w:val="mn-MN"/>
        </w:rPr>
      </w:pPr>
    </w:p>
    <w:p w14:paraId="036C727C" w14:textId="5F25149E" w:rsidR="00042ED7" w:rsidRPr="0092742B" w:rsidRDefault="004F7645" w:rsidP="00417DAE">
      <w:pPr>
        <w:pStyle w:val="NormalWeb"/>
        <w:spacing w:before="0" w:beforeAutospacing="0" w:after="0" w:afterAutospacing="0"/>
        <w:ind w:firstLine="1134"/>
        <w:jc w:val="both"/>
        <w:rPr>
          <w:rFonts w:ascii="Arial" w:hAnsi="Arial" w:cs="Arial"/>
          <w:bCs/>
          <w:lang w:val="mn-MN"/>
        </w:rPr>
      </w:pPr>
      <w:r w:rsidRPr="0092742B">
        <w:rPr>
          <w:rFonts w:ascii="Arial" w:hAnsi="Arial" w:cs="Arial"/>
          <w:bCs/>
          <w:lang w:val="mn-MN"/>
        </w:rPr>
        <w:tab/>
      </w:r>
      <w:r w:rsidR="00C13B03" w:rsidRPr="0092742B">
        <w:rPr>
          <w:rFonts w:ascii="Arial" w:hAnsi="Arial" w:cs="Arial"/>
          <w:bCs/>
          <w:lang w:val="mn-MN"/>
        </w:rPr>
        <w:t>15.1</w:t>
      </w:r>
      <w:r w:rsidR="0030429C" w:rsidRPr="0092742B">
        <w:rPr>
          <w:rFonts w:ascii="Arial" w:hAnsi="Arial" w:cs="Arial"/>
          <w:bCs/>
          <w:lang w:val="mn-MN"/>
        </w:rPr>
        <w:t>9</w:t>
      </w:r>
      <w:r w:rsidR="00C13B03" w:rsidRPr="0092742B">
        <w:rPr>
          <w:rFonts w:ascii="Arial" w:hAnsi="Arial" w:cs="Arial"/>
          <w:bCs/>
          <w:lang w:val="mn-MN"/>
        </w:rPr>
        <w:t>.</w:t>
      </w:r>
      <w:r w:rsidR="00042ED7" w:rsidRPr="0092742B">
        <w:rPr>
          <w:rFonts w:ascii="Arial" w:hAnsi="Arial" w:cs="Arial"/>
          <w:bCs/>
          <w:lang w:val="mn-MN"/>
        </w:rPr>
        <w:t>4.омбудсманы сонгон шалгаруулалтыг зохион байгуулах, омбудсманыг томилох, чөлөөлөх;</w:t>
      </w:r>
    </w:p>
    <w:p w14:paraId="7270C1CE" w14:textId="77777777" w:rsidR="00042ED7" w:rsidRPr="0092742B" w:rsidRDefault="00042ED7" w:rsidP="00417DAE">
      <w:pPr>
        <w:pStyle w:val="NormalWeb"/>
        <w:spacing w:before="0" w:beforeAutospacing="0" w:after="0" w:afterAutospacing="0"/>
        <w:ind w:firstLine="1134"/>
        <w:jc w:val="both"/>
        <w:rPr>
          <w:rFonts w:ascii="Arial" w:hAnsi="Arial" w:cs="Arial"/>
          <w:bCs/>
          <w:lang w:val="mn-MN"/>
        </w:rPr>
      </w:pPr>
    </w:p>
    <w:p w14:paraId="6AC7F5F7" w14:textId="2C94CEFC" w:rsidR="00042ED7" w:rsidRPr="0092742B" w:rsidRDefault="004F7645" w:rsidP="00417DAE">
      <w:pPr>
        <w:pStyle w:val="NormalWeb"/>
        <w:spacing w:before="0" w:beforeAutospacing="0" w:after="0" w:afterAutospacing="0"/>
        <w:ind w:firstLine="1134"/>
        <w:jc w:val="both"/>
        <w:rPr>
          <w:rFonts w:ascii="Arial" w:hAnsi="Arial" w:cs="Arial"/>
          <w:bCs/>
          <w:lang w:val="mn-MN"/>
        </w:rPr>
      </w:pPr>
      <w:r w:rsidRPr="0092742B">
        <w:rPr>
          <w:rFonts w:ascii="Arial" w:hAnsi="Arial" w:cs="Arial"/>
          <w:bCs/>
          <w:lang w:val="mn-MN"/>
        </w:rPr>
        <w:tab/>
      </w:r>
      <w:r w:rsidR="00C13B03" w:rsidRPr="0092742B">
        <w:rPr>
          <w:rFonts w:ascii="Arial" w:hAnsi="Arial" w:cs="Arial"/>
          <w:bCs/>
          <w:lang w:val="mn-MN"/>
        </w:rPr>
        <w:t>15.1</w:t>
      </w:r>
      <w:r w:rsidR="0030429C" w:rsidRPr="0092742B">
        <w:rPr>
          <w:rFonts w:ascii="Arial" w:hAnsi="Arial" w:cs="Arial"/>
          <w:bCs/>
          <w:lang w:val="mn-MN"/>
        </w:rPr>
        <w:t>9</w:t>
      </w:r>
      <w:r w:rsidR="00C13B03" w:rsidRPr="0092742B">
        <w:rPr>
          <w:rFonts w:ascii="Arial" w:hAnsi="Arial" w:cs="Arial"/>
          <w:bCs/>
          <w:lang w:val="mn-MN"/>
        </w:rPr>
        <w:t>.</w:t>
      </w:r>
      <w:r w:rsidR="00042ED7" w:rsidRPr="0092742B">
        <w:rPr>
          <w:rFonts w:ascii="Arial" w:hAnsi="Arial" w:cs="Arial"/>
          <w:bCs/>
          <w:lang w:val="mn-MN"/>
        </w:rPr>
        <w:t>5.омбудсманы ёс зүйн дүрэм, маргаан шийдвэрлэх журмыг батлах;</w:t>
      </w:r>
    </w:p>
    <w:p w14:paraId="143407EF" w14:textId="77777777" w:rsidR="00042ED7" w:rsidRPr="0092742B" w:rsidRDefault="00042ED7" w:rsidP="00042ED7">
      <w:pPr>
        <w:pStyle w:val="NormalWeb"/>
        <w:spacing w:before="0" w:beforeAutospacing="0" w:after="0" w:afterAutospacing="0"/>
        <w:ind w:firstLine="1440"/>
        <w:jc w:val="both"/>
        <w:rPr>
          <w:rFonts w:ascii="Arial" w:hAnsi="Arial" w:cs="Arial"/>
          <w:bCs/>
          <w:lang w:val="mn-MN"/>
        </w:rPr>
      </w:pPr>
    </w:p>
    <w:p w14:paraId="2B211166" w14:textId="63D56E5D" w:rsidR="00042ED7" w:rsidRPr="0092742B" w:rsidRDefault="004F7645" w:rsidP="00417DAE">
      <w:pPr>
        <w:pStyle w:val="NormalWeb"/>
        <w:spacing w:before="0" w:beforeAutospacing="0" w:after="0" w:afterAutospacing="0"/>
        <w:ind w:firstLine="1134"/>
        <w:jc w:val="both"/>
        <w:rPr>
          <w:rFonts w:ascii="Arial" w:hAnsi="Arial" w:cs="Arial"/>
          <w:bCs/>
          <w:lang w:val="mn-MN"/>
        </w:rPr>
      </w:pPr>
      <w:r w:rsidRPr="0092742B">
        <w:rPr>
          <w:rFonts w:ascii="Arial" w:hAnsi="Arial" w:cs="Arial"/>
          <w:bCs/>
          <w:lang w:val="mn-MN"/>
        </w:rPr>
        <w:tab/>
      </w:r>
      <w:r w:rsidR="00C13B03" w:rsidRPr="0092742B">
        <w:rPr>
          <w:rFonts w:ascii="Arial" w:hAnsi="Arial" w:cs="Arial"/>
          <w:bCs/>
          <w:lang w:val="mn-MN"/>
        </w:rPr>
        <w:t>15.1</w:t>
      </w:r>
      <w:r w:rsidR="0030429C" w:rsidRPr="0092742B">
        <w:rPr>
          <w:rFonts w:ascii="Arial" w:hAnsi="Arial" w:cs="Arial"/>
          <w:bCs/>
          <w:lang w:val="mn-MN"/>
        </w:rPr>
        <w:t>9</w:t>
      </w:r>
      <w:r w:rsidR="00C13B03" w:rsidRPr="0092742B">
        <w:rPr>
          <w:rFonts w:ascii="Arial" w:hAnsi="Arial" w:cs="Arial"/>
          <w:bCs/>
          <w:lang w:val="mn-MN"/>
        </w:rPr>
        <w:t>.</w:t>
      </w:r>
      <w:r w:rsidR="00042ED7" w:rsidRPr="0092742B">
        <w:rPr>
          <w:rFonts w:ascii="Arial" w:hAnsi="Arial" w:cs="Arial"/>
          <w:bCs/>
          <w:lang w:val="mn-MN"/>
        </w:rPr>
        <w:t xml:space="preserve">6.санхүүгийн </w:t>
      </w:r>
      <w:r w:rsidR="00345998" w:rsidRPr="0092742B">
        <w:rPr>
          <w:rFonts w:ascii="Arial" w:hAnsi="Arial" w:cs="Arial"/>
          <w:bCs/>
          <w:lang w:val="mn-MN"/>
        </w:rPr>
        <w:t xml:space="preserve">маргаан шийдвэрлэх байгууллагын </w:t>
      </w:r>
      <w:r w:rsidR="00042ED7" w:rsidRPr="0092742B">
        <w:rPr>
          <w:rFonts w:ascii="Arial" w:hAnsi="Arial" w:cs="Arial"/>
          <w:bCs/>
          <w:lang w:val="mn-MN"/>
        </w:rPr>
        <w:t>гүйцэтгэлийн  жилийн төлөвлөгөөг батлах;</w:t>
      </w:r>
    </w:p>
    <w:p w14:paraId="2EA54B06" w14:textId="77777777" w:rsidR="00042ED7" w:rsidRPr="0092742B" w:rsidRDefault="00042ED7" w:rsidP="00417DAE">
      <w:pPr>
        <w:pStyle w:val="NormalWeb"/>
        <w:spacing w:before="0" w:beforeAutospacing="0" w:after="0" w:afterAutospacing="0"/>
        <w:ind w:firstLine="1134"/>
        <w:jc w:val="both"/>
        <w:rPr>
          <w:rFonts w:ascii="Arial" w:hAnsi="Arial" w:cs="Arial"/>
          <w:bCs/>
          <w:lang w:val="mn-MN"/>
        </w:rPr>
      </w:pPr>
    </w:p>
    <w:p w14:paraId="163BFE46" w14:textId="0DF7D74E" w:rsidR="00042ED7" w:rsidRPr="0092742B" w:rsidRDefault="004F7645" w:rsidP="00417DAE">
      <w:pPr>
        <w:pStyle w:val="NormalWeb"/>
        <w:spacing w:before="0" w:beforeAutospacing="0" w:after="0" w:afterAutospacing="0"/>
        <w:ind w:firstLine="1134"/>
        <w:jc w:val="both"/>
        <w:rPr>
          <w:rFonts w:ascii="Arial" w:hAnsi="Arial" w:cs="Arial"/>
          <w:bCs/>
          <w:lang w:val="mn-MN"/>
        </w:rPr>
      </w:pPr>
      <w:r w:rsidRPr="0092742B">
        <w:rPr>
          <w:rFonts w:ascii="Arial" w:hAnsi="Arial" w:cs="Arial"/>
          <w:bCs/>
          <w:lang w:val="mn-MN"/>
        </w:rPr>
        <w:tab/>
      </w:r>
      <w:r w:rsidR="00C13B03" w:rsidRPr="0092742B">
        <w:rPr>
          <w:rFonts w:ascii="Arial" w:hAnsi="Arial" w:cs="Arial"/>
          <w:bCs/>
          <w:lang w:val="mn-MN"/>
        </w:rPr>
        <w:t>15.1</w:t>
      </w:r>
      <w:r w:rsidR="0030429C" w:rsidRPr="0092742B">
        <w:rPr>
          <w:rFonts w:ascii="Arial" w:hAnsi="Arial" w:cs="Arial"/>
          <w:bCs/>
          <w:lang w:val="mn-MN"/>
        </w:rPr>
        <w:t>9</w:t>
      </w:r>
      <w:r w:rsidR="00C13B03" w:rsidRPr="0092742B">
        <w:rPr>
          <w:rFonts w:ascii="Arial" w:hAnsi="Arial" w:cs="Arial"/>
          <w:bCs/>
          <w:lang w:val="mn-MN"/>
        </w:rPr>
        <w:t>.</w:t>
      </w:r>
      <w:r w:rsidR="00042ED7" w:rsidRPr="0092742B">
        <w:rPr>
          <w:rFonts w:ascii="Arial" w:hAnsi="Arial" w:cs="Arial"/>
          <w:bCs/>
          <w:lang w:val="mn-MN"/>
        </w:rPr>
        <w:t>7.</w:t>
      </w:r>
      <w:r w:rsidR="00345998" w:rsidRPr="0092742B">
        <w:rPr>
          <w:rFonts w:ascii="Arial" w:hAnsi="Arial" w:cs="Arial"/>
          <w:bCs/>
          <w:lang w:val="mn-MN"/>
        </w:rPr>
        <w:t>санхүүгийн маргаан шийдвэрлэх байгууллагын</w:t>
      </w:r>
      <w:r w:rsidR="00042ED7" w:rsidRPr="0092742B">
        <w:rPr>
          <w:rFonts w:ascii="Arial" w:hAnsi="Arial" w:cs="Arial"/>
          <w:bCs/>
          <w:lang w:val="mn-MN"/>
        </w:rPr>
        <w:t xml:space="preserve"> үйл ажиллагааны болон санхүүгийн тайлан</w:t>
      </w:r>
      <w:r w:rsidR="00345998" w:rsidRPr="0092742B">
        <w:rPr>
          <w:rFonts w:ascii="Arial" w:hAnsi="Arial" w:cs="Arial"/>
          <w:bCs/>
          <w:lang w:val="mn-MN"/>
        </w:rPr>
        <w:t>г</w:t>
      </w:r>
      <w:r w:rsidR="00042ED7" w:rsidRPr="0092742B">
        <w:rPr>
          <w:rFonts w:ascii="Arial" w:hAnsi="Arial" w:cs="Arial"/>
          <w:bCs/>
          <w:lang w:val="mn-MN"/>
        </w:rPr>
        <w:t xml:space="preserve"> Улсын Их Хуралд хүргүүлэх;</w:t>
      </w:r>
    </w:p>
    <w:p w14:paraId="169675C9" w14:textId="77777777" w:rsidR="00042ED7" w:rsidRPr="0092742B" w:rsidRDefault="00042ED7" w:rsidP="00417DAE">
      <w:pPr>
        <w:pStyle w:val="NormalWeb"/>
        <w:spacing w:before="0" w:beforeAutospacing="0" w:after="0" w:afterAutospacing="0"/>
        <w:ind w:firstLine="1134"/>
        <w:jc w:val="both"/>
        <w:rPr>
          <w:rFonts w:ascii="Arial" w:hAnsi="Arial" w:cs="Arial"/>
          <w:bCs/>
          <w:lang w:val="mn-MN"/>
        </w:rPr>
      </w:pPr>
    </w:p>
    <w:p w14:paraId="253155E5" w14:textId="3F055606" w:rsidR="00042ED7" w:rsidRPr="0092742B" w:rsidRDefault="004F7645" w:rsidP="00417DAE">
      <w:pPr>
        <w:pStyle w:val="NormalWeb"/>
        <w:spacing w:before="0" w:beforeAutospacing="0" w:after="0" w:afterAutospacing="0"/>
        <w:ind w:firstLine="1134"/>
        <w:jc w:val="both"/>
        <w:rPr>
          <w:rFonts w:ascii="Arial" w:hAnsi="Arial" w:cs="Arial"/>
          <w:bCs/>
          <w:lang w:val="mn-MN"/>
        </w:rPr>
      </w:pPr>
      <w:r w:rsidRPr="0092742B">
        <w:rPr>
          <w:rFonts w:ascii="Arial" w:hAnsi="Arial" w:cs="Arial"/>
          <w:bCs/>
          <w:lang w:val="mn-MN"/>
        </w:rPr>
        <w:tab/>
      </w:r>
      <w:r w:rsidR="00C13B03" w:rsidRPr="0092742B">
        <w:rPr>
          <w:rFonts w:ascii="Arial" w:hAnsi="Arial" w:cs="Arial"/>
          <w:bCs/>
          <w:lang w:val="mn-MN"/>
        </w:rPr>
        <w:t>15.1</w:t>
      </w:r>
      <w:r w:rsidR="0030429C" w:rsidRPr="0092742B">
        <w:rPr>
          <w:rFonts w:ascii="Arial" w:hAnsi="Arial" w:cs="Arial"/>
          <w:bCs/>
          <w:lang w:val="mn-MN"/>
        </w:rPr>
        <w:t>9</w:t>
      </w:r>
      <w:r w:rsidR="00C13B03" w:rsidRPr="0092742B">
        <w:rPr>
          <w:rFonts w:ascii="Arial" w:hAnsi="Arial" w:cs="Arial"/>
          <w:bCs/>
          <w:lang w:val="mn-MN"/>
        </w:rPr>
        <w:t>.</w:t>
      </w:r>
      <w:r w:rsidR="002A1D12" w:rsidRPr="0092742B">
        <w:rPr>
          <w:rFonts w:ascii="Arial" w:hAnsi="Arial" w:cs="Arial"/>
          <w:bCs/>
          <w:lang w:val="mn-MN"/>
        </w:rPr>
        <w:t>8</w:t>
      </w:r>
      <w:r w:rsidR="00042ED7" w:rsidRPr="0092742B">
        <w:rPr>
          <w:rFonts w:ascii="Arial" w:hAnsi="Arial" w:cs="Arial"/>
          <w:bCs/>
          <w:lang w:val="mn-MN"/>
        </w:rPr>
        <w:t>.Зохицуулагч байгууллагатай зөвшилцөн Санхүүгийн омбудсманы үйл ажиллагааны журмыг батлах.</w:t>
      </w:r>
    </w:p>
    <w:p w14:paraId="70B8FCAB" w14:textId="77777777" w:rsidR="00042ED7" w:rsidRPr="0092742B" w:rsidRDefault="00042ED7" w:rsidP="00042ED7">
      <w:pPr>
        <w:ind w:firstLine="1440"/>
        <w:jc w:val="both"/>
        <w:rPr>
          <w:rFonts w:ascii="Arial" w:hAnsi="Arial" w:cs="Arial"/>
          <w:lang w:val="mn-MN"/>
        </w:rPr>
      </w:pPr>
    </w:p>
    <w:p w14:paraId="03C21B18" w14:textId="6D1DD6F2" w:rsidR="00042ED7" w:rsidRPr="0092742B" w:rsidRDefault="004F7645" w:rsidP="004F7645">
      <w:pPr>
        <w:pStyle w:val="NormalWeb"/>
        <w:spacing w:before="0" w:beforeAutospacing="0" w:after="0" w:afterAutospacing="0"/>
        <w:jc w:val="both"/>
        <w:rPr>
          <w:rFonts w:ascii="Arial" w:hAnsi="Arial" w:cs="Arial"/>
          <w:bCs/>
          <w:lang w:val="mn-MN"/>
        </w:rPr>
      </w:pPr>
      <w:r w:rsidRPr="0092742B">
        <w:rPr>
          <w:rFonts w:ascii="Arial" w:hAnsi="Arial" w:cs="Arial"/>
          <w:bCs/>
          <w:lang w:val="mn-MN"/>
        </w:rPr>
        <w:tab/>
      </w:r>
      <w:r w:rsidR="00C13B03" w:rsidRPr="0092742B">
        <w:rPr>
          <w:rFonts w:ascii="Arial" w:hAnsi="Arial" w:cs="Arial"/>
          <w:bCs/>
          <w:lang w:val="mn-MN"/>
        </w:rPr>
        <w:t>15</w:t>
      </w:r>
      <w:r w:rsidR="00042ED7" w:rsidRPr="0092742B">
        <w:rPr>
          <w:rFonts w:ascii="Arial" w:hAnsi="Arial" w:cs="Arial"/>
          <w:bCs/>
          <w:lang w:val="mn-MN"/>
        </w:rPr>
        <w:t>.</w:t>
      </w:r>
      <w:r w:rsidR="0030429C" w:rsidRPr="0092742B">
        <w:rPr>
          <w:rFonts w:ascii="Arial" w:hAnsi="Arial" w:cs="Arial"/>
          <w:bCs/>
          <w:lang w:val="mn-MN"/>
        </w:rPr>
        <w:t>20</w:t>
      </w:r>
      <w:r w:rsidR="00042ED7" w:rsidRPr="0092742B">
        <w:rPr>
          <w:rFonts w:ascii="Arial" w:hAnsi="Arial" w:cs="Arial"/>
          <w:bCs/>
          <w:lang w:val="mn-MN"/>
        </w:rPr>
        <w:t>.</w:t>
      </w:r>
      <w:r w:rsidR="00042ED7" w:rsidRPr="0092742B">
        <w:rPr>
          <w:rFonts w:ascii="Arial" w:hAnsi="Arial" w:cs="Arial"/>
          <w:lang w:val="mn-MN"/>
        </w:rPr>
        <w:t>Удирдах зөвлөл</w:t>
      </w:r>
      <w:r w:rsidR="00042ED7" w:rsidRPr="0092742B">
        <w:rPr>
          <w:rFonts w:ascii="Arial" w:hAnsi="Arial" w:cs="Arial"/>
          <w:bCs/>
          <w:lang w:val="mn-MN"/>
        </w:rPr>
        <w:t xml:space="preserve">ийн үйл ажиллагааны хэлбэр нь хуралдаан  байх бөгөөд дэгээ өөрөө тогтооно. </w:t>
      </w:r>
    </w:p>
    <w:p w14:paraId="48961BA5" w14:textId="77777777" w:rsidR="00042ED7" w:rsidRPr="0092742B" w:rsidRDefault="00042ED7" w:rsidP="00042ED7">
      <w:pPr>
        <w:pStyle w:val="NormalWeb"/>
        <w:spacing w:before="0" w:beforeAutospacing="0" w:after="0" w:afterAutospacing="0"/>
        <w:ind w:firstLine="567"/>
        <w:jc w:val="both"/>
        <w:rPr>
          <w:rFonts w:ascii="Arial" w:hAnsi="Arial" w:cs="Arial"/>
          <w:bCs/>
          <w:lang w:val="mn-MN"/>
        </w:rPr>
      </w:pPr>
    </w:p>
    <w:p w14:paraId="41AF5E0F" w14:textId="4B67A0EA" w:rsidR="00042ED7" w:rsidRPr="0092742B" w:rsidRDefault="00C13B03" w:rsidP="00417DAE">
      <w:pPr>
        <w:pStyle w:val="NormalWeb"/>
        <w:spacing w:before="0" w:beforeAutospacing="0" w:after="0" w:afterAutospacing="0"/>
        <w:ind w:firstLine="720"/>
        <w:jc w:val="both"/>
        <w:rPr>
          <w:rFonts w:ascii="Arial" w:hAnsi="Arial" w:cs="Arial"/>
          <w:bCs/>
          <w:lang w:val="mn-MN"/>
        </w:rPr>
      </w:pPr>
      <w:r w:rsidRPr="0092742B">
        <w:rPr>
          <w:rFonts w:ascii="Arial" w:hAnsi="Arial" w:cs="Arial"/>
          <w:bCs/>
          <w:lang w:val="mn-MN"/>
        </w:rPr>
        <w:t>15</w:t>
      </w:r>
      <w:r w:rsidR="00042ED7" w:rsidRPr="0092742B">
        <w:rPr>
          <w:rFonts w:ascii="Arial" w:hAnsi="Arial" w:cs="Arial"/>
          <w:bCs/>
          <w:lang w:val="mn-MN"/>
        </w:rPr>
        <w:t>.</w:t>
      </w:r>
      <w:r w:rsidR="00467174" w:rsidRPr="0092742B">
        <w:rPr>
          <w:rFonts w:ascii="Arial" w:hAnsi="Arial" w:cs="Arial"/>
          <w:bCs/>
          <w:lang w:val="mn-MN"/>
        </w:rPr>
        <w:t>2</w:t>
      </w:r>
      <w:r w:rsidR="0030429C" w:rsidRPr="0092742B">
        <w:rPr>
          <w:rFonts w:ascii="Arial" w:hAnsi="Arial" w:cs="Arial"/>
          <w:bCs/>
          <w:lang w:val="mn-MN"/>
        </w:rPr>
        <w:t>1</w:t>
      </w:r>
      <w:r w:rsidR="00042ED7" w:rsidRPr="0092742B">
        <w:rPr>
          <w:rFonts w:ascii="Arial" w:hAnsi="Arial" w:cs="Arial"/>
          <w:bCs/>
          <w:lang w:val="mn-MN"/>
        </w:rPr>
        <w:t>.</w:t>
      </w:r>
      <w:r w:rsidR="00042ED7" w:rsidRPr="0092742B">
        <w:rPr>
          <w:rFonts w:ascii="Arial" w:hAnsi="Arial" w:cs="Arial"/>
          <w:lang w:val="mn-MN"/>
        </w:rPr>
        <w:t>Удирдах зөвлөл</w:t>
      </w:r>
      <w:r w:rsidR="00042ED7" w:rsidRPr="0092742B">
        <w:rPr>
          <w:rFonts w:ascii="Arial" w:hAnsi="Arial" w:cs="Arial"/>
          <w:bCs/>
          <w:lang w:val="mn-MN"/>
        </w:rPr>
        <w:t xml:space="preserve">ийн </w:t>
      </w:r>
      <w:r w:rsidR="007631AD" w:rsidRPr="0092742B">
        <w:rPr>
          <w:rFonts w:ascii="Arial" w:hAnsi="Arial" w:cs="Arial"/>
          <w:bCs/>
          <w:lang w:val="mn-MN"/>
        </w:rPr>
        <w:t>шийдвэр нь тогтоол хэлбэртэй байна.</w:t>
      </w:r>
    </w:p>
    <w:p w14:paraId="7FB84C79" w14:textId="77777777" w:rsidR="00042ED7" w:rsidRPr="0092742B" w:rsidRDefault="00042ED7" w:rsidP="00042ED7">
      <w:pPr>
        <w:pStyle w:val="NormalWeb"/>
        <w:spacing w:before="0" w:beforeAutospacing="0" w:after="0" w:afterAutospacing="0"/>
        <w:ind w:firstLine="567"/>
        <w:jc w:val="both"/>
        <w:rPr>
          <w:rFonts w:ascii="Arial" w:hAnsi="Arial" w:cs="Arial"/>
          <w:bCs/>
          <w:lang w:val="mn-MN"/>
        </w:rPr>
      </w:pPr>
    </w:p>
    <w:p w14:paraId="5C5AB4CB" w14:textId="4B3B7181" w:rsidR="00042ED7" w:rsidRPr="0092742B" w:rsidRDefault="00C13B03" w:rsidP="007A4721">
      <w:pPr>
        <w:pStyle w:val="ListParagraph"/>
        <w:spacing w:after="160" w:line="259" w:lineRule="auto"/>
        <w:ind w:left="0" w:firstLine="720"/>
        <w:jc w:val="both"/>
        <w:rPr>
          <w:rFonts w:ascii="Arial" w:hAnsi="Arial" w:cs="Arial"/>
          <w:sz w:val="24"/>
          <w:szCs w:val="24"/>
          <w:lang w:val="mn-MN"/>
        </w:rPr>
      </w:pPr>
      <w:r w:rsidRPr="0092742B">
        <w:rPr>
          <w:rFonts w:ascii="Arial" w:hAnsi="Arial" w:cs="Arial"/>
          <w:sz w:val="24"/>
          <w:szCs w:val="24"/>
          <w:lang w:val="mn-MN"/>
        </w:rPr>
        <w:lastRenderedPageBreak/>
        <w:t>15</w:t>
      </w:r>
      <w:r w:rsidR="00042ED7" w:rsidRPr="0092742B">
        <w:rPr>
          <w:rFonts w:ascii="Arial" w:hAnsi="Arial" w:cs="Arial"/>
          <w:sz w:val="24"/>
          <w:szCs w:val="24"/>
          <w:lang w:val="mn-MN"/>
        </w:rPr>
        <w:t>.</w:t>
      </w:r>
      <w:r w:rsidR="00467174" w:rsidRPr="0092742B">
        <w:rPr>
          <w:rFonts w:ascii="Arial" w:hAnsi="Arial" w:cs="Arial"/>
          <w:sz w:val="24"/>
          <w:szCs w:val="24"/>
          <w:lang w:val="mn-MN"/>
        </w:rPr>
        <w:t>2</w:t>
      </w:r>
      <w:r w:rsidR="0030429C" w:rsidRPr="0092742B">
        <w:rPr>
          <w:rFonts w:ascii="Arial" w:hAnsi="Arial" w:cs="Arial"/>
          <w:sz w:val="24"/>
          <w:szCs w:val="24"/>
          <w:lang w:val="mn-MN"/>
        </w:rPr>
        <w:t>2</w:t>
      </w:r>
      <w:r w:rsidR="00042ED7" w:rsidRPr="0092742B">
        <w:rPr>
          <w:rFonts w:ascii="Arial" w:hAnsi="Arial" w:cs="Arial"/>
          <w:sz w:val="24"/>
          <w:szCs w:val="24"/>
          <w:lang w:val="mn-MN"/>
        </w:rPr>
        <w:t>.</w:t>
      </w:r>
      <w:r w:rsidR="00345998" w:rsidRPr="0092742B">
        <w:rPr>
          <w:rFonts w:ascii="Arial" w:hAnsi="Arial" w:cs="Arial"/>
          <w:sz w:val="24"/>
          <w:szCs w:val="24"/>
          <w:lang w:val="mn-MN"/>
        </w:rPr>
        <w:t>Санхүүгийн маргаан шийдвэрлэх байгууллага</w:t>
      </w:r>
      <w:r w:rsidR="00042ED7" w:rsidRPr="0092742B">
        <w:rPr>
          <w:rFonts w:ascii="Arial" w:hAnsi="Arial" w:cs="Arial"/>
          <w:sz w:val="24"/>
          <w:szCs w:val="24"/>
          <w:lang w:val="mn-MN"/>
        </w:rPr>
        <w:t xml:space="preserve"> гомдол, маргаан шийдвэрлэсэн талаарх статистик мэдээллийг улирал тутам</w:t>
      </w:r>
      <w:r w:rsidR="007631AD" w:rsidRPr="0092742B">
        <w:rPr>
          <w:rFonts w:ascii="Arial" w:hAnsi="Arial" w:cs="Arial"/>
          <w:sz w:val="24"/>
          <w:szCs w:val="24"/>
          <w:lang w:val="mn-MN"/>
        </w:rPr>
        <w:t xml:space="preserve"> гаргаж дараа улирлын эхний 10 хоногийн дотор</w:t>
      </w:r>
      <w:r w:rsidR="00042ED7" w:rsidRPr="0092742B">
        <w:rPr>
          <w:rFonts w:ascii="Arial" w:hAnsi="Arial" w:cs="Arial"/>
          <w:sz w:val="24"/>
          <w:szCs w:val="24"/>
          <w:lang w:val="mn-MN"/>
        </w:rPr>
        <w:t xml:space="preserve"> Улсын Их Хурал, Зохицуулагч байгууллагад хүргүүлнэ.</w:t>
      </w:r>
    </w:p>
    <w:p w14:paraId="3D4EA871" w14:textId="77777777" w:rsidR="0030429C" w:rsidRPr="0092742B" w:rsidRDefault="0030429C" w:rsidP="007A4721">
      <w:pPr>
        <w:pStyle w:val="ListParagraph"/>
        <w:spacing w:after="160" w:line="259" w:lineRule="auto"/>
        <w:ind w:left="0" w:firstLine="720"/>
        <w:jc w:val="both"/>
        <w:rPr>
          <w:rFonts w:ascii="Arial" w:hAnsi="Arial" w:cs="Arial"/>
          <w:sz w:val="24"/>
          <w:szCs w:val="24"/>
          <w:lang w:val="mn-MN"/>
        </w:rPr>
      </w:pPr>
    </w:p>
    <w:p w14:paraId="6A782F28" w14:textId="03C38C29" w:rsidR="0030429C" w:rsidRPr="0092742B" w:rsidRDefault="0030429C" w:rsidP="007A4721">
      <w:pPr>
        <w:pStyle w:val="ListParagraph"/>
        <w:spacing w:after="160" w:line="259" w:lineRule="auto"/>
        <w:ind w:left="0" w:firstLine="720"/>
        <w:jc w:val="both"/>
        <w:rPr>
          <w:rFonts w:ascii="Arial" w:hAnsi="Arial" w:cs="Arial"/>
          <w:sz w:val="24"/>
          <w:szCs w:val="24"/>
          <w:lang w:val="mn-MN"/>
        </w:rPr>
      </w:pPr>
      <w:r w:rsidRPr="0092742B">
        <w:rPr>
          <w:rFonts w:ascii="Arial" w:hAnsi="Arial" w:cs="Arial"/>
          <w:sz w:val="24"/>
          <w:szCs w:val="24"/>
          <w:lang w:val="mn-MN"/>
        </w:rPr>
        <w:t xml:space="preserve">15.23.Санхүүгийн маргаан шийдвэрлэх байгууллага </w:t>
      </w:r>
      <w:r w:rsidR="009D771D" w:rsidRPr="0092742B">
        <w:rPr>
          <w:rFonts w:ascii="Arial" w:hAnsi="Arial" w:cs="Arial"/>
          <w:sz w:val="24"/>
          <w:szCs w:val="24"/>
          <w:lang w:val="mn-MN"/>
        </w:rPr>
        <w:t>энэ хуулийн 15.22-т заасан статистик мэдээлэлд дүн шинжилгээ хийж санал, дүгнэлтийг Зохицуулагч байгууллагад хүргүүлнэ.</w:t>
      </w:r>
    </w:p>
    <w:p w14:paraId="1ED6ACE2" w14:textId="2CCBF9E0" w:rsidR="00042ED7" w:rsidRPr="0092742B" w:rsidRDefault="004F7645" w:rsidP="004F7645">
      <w:pPr>
        <w:pStyle w:val="NormalWeb"/>
        <w:spacing w:before="0" w:beforeAutospacing="0" w:after="0" w:afterAutospacing="0"/>
        <w:jc w:val="both"/>
        <w:rPr>
          <w:rFonts w:ascii="Arial" w:hAnsi="Arial" w:cs="Arial"/>
          <w:b/>
          <w:bCs/>
          <w:lang w:val="mn-MN"/>
        </w:rPr>
      </w:pPr>
      <w:r w:rsidRPr="0092742B">
        <w:rPr>
          <w:rFonts w:ascii="Arial" w:hAnsi="Arial" w:cs="Arial"/>
          <w:b/>
          <w:bCs/>
          <w:lang w:val="mn-MN"/>
        </w:rPr>
        <w:tab/>
      </w:r>
      <w:r w:rsidR="00042ED7" w:rsidRPr="0092742B">
        <w:rPr>
          <w:rFonts w:ascii="Arial" w:hAnsi="Arial" w:cs="Arial"/>
          <w:b/>
          <w:bCs/>
          <w:lang w:val="mn-MN"/>
        </w:rPr>
        <w:t>1</w:t>
      </w:r>
      <w:r w:rsidR="00311A29" w:rsidRPr="0092742B">
        <w:rPr>
          <w:rFonts w:ascii="Arial" w:hAnsi="Arial" w:cs="Arial"/>
          <w:b/>
          <w:bCs/>
          <w:lang w:val="mn-MN"/>
        </w:rPr>
        <w:t>6</w:t>
      </w:r>
      <w:r w:rsidR="00042ED7" w:rsidRPr="0092742B">
        <w:rPr>
          <w:rFonts w:ascii="Arial" w:hAnsi="Arial" w:cs="Arial"/>
          <w:b/>
          <w:bCs/>
          <w:lang w:val="mn-MN"/>
        </w:rPr>
        <w:t xml:space="preserve"> </w:t>
      </w:r>
      <w:r w:rsidR="00311A29" w:rsidRPr="0092742B">
        <w:rPr>
          <w:rFonts w:ascii="Arial" w:hAnsi="Arial" w:cs="Arial"/>
          <w:b/>
          <w:bCs/>
          <w:lang w:val="mn-MN"/>
        </w:rPr>
        <w:t>дугаар</w:t>
      </w:r>
      <w:r w:rsidR="00042ED7" w:rsidRPr="0092742B">
        <w:rPr>
          <w:rFonts w:ascii="Arial" w:hAnsi="Arial" w:cs="Arial"/>
          <w:b/>
          <w:bCs/>
          <w:lang w:val="mn-MN"/>
        </w:rPr>
        <w:t xml:space="preserve"> зүйл.Омбудсман</w:t>
      </w:r>
    </w:p>
    <w:p w14:paraId="2CB32B7A" w14:textId="77777777" w:rsidR="00042ED7" w:rsidRPr="0092742B" w:rsidRDefault="00042ED7" w:rsidP="00042ED7">
      <w:pPr>
        <w:pStyle w:val="NormalWeb"/>
        <w:spacing w:before="0" w:beforeAutospacing="0" w:after="0" w:afterAutospacing="0"/>
        <w:ind w:firstLine="720"/>
        <w:jc w:val="both"/>
        <w:rPr>
          <w:rFonts w:ascii="Arial" w:hAnsi="Arial" w:cs="Arial"/>
          <w:b/>
          <w:bCs/>
          <w:lang w:val="mn-MN"/>
        </w:rPr>
      </w:pPr>
    </w:p>
    <w:p w14:paraId="7097A4D5" w14:textId="283DD8DF" w:rsidR="00042ED7" w:rsidRPr="0092742B" w:rsidRDefault="004F7645" w:rsidP="00417DAE">
      <w:pPr>
        <w:pStyle w:val="NormalWeb"/>
        <w:spacing w:before="0" w:beforeAutospacing="0" w:after="0" w:afterAutospacing="0"/>
        <w:ind w:firstLine="567"/>
        <w:jc w:val="both"/>
        <w:rPr>
          <w:rFonts w:ascii="Arial" w:hAnsi="Arial" w:cs="Arial"/>
          <w:lang w:val="mn-MN"/>
        </w:rPr>
      </w:pPr>
      <w:r w:rsidRPr="0092742B">
        <w:rPr>
          <w:rFonts w:ascii="Arial" w:hAnsi="Arial" w:cs="Arial"/>
          <w:lang w:val="mn-MN"/>
        </w:rPr>
        <w:tab/>
      </w:r>
      <w:r w:rsidR="00B626B0" w:rsidRPr="0092742B">
        <w:rPr>
          <w:rFonts w:ascii="Arial" w:hAnsi="Arial" w:cs="Arial"/>
          <w:lang w:val="mn-MN"/>
        </w:rPr>
        <w:t>16</w:t>
      </w:r>
      <w:r w:rsidR="00042ED7" w:rsidRPr="0092742B">
        <w:rPr>
          <w:rFonts w:ascii="Arial" w:hAnsi="Arial" w:cs="Arial"/>
          <w:lang w:val="mn-MN"/>
        </w:rPr>
        <w:t>.1.Омбудсман нь энэ хуулийн хүрээнд санхүүгийн хэрэглэгчээс гаргасан санхүүгийн үйлчилгээтэй холбоотой гомдол, маргааныг хянан шийдвэрлэх чиг үүргийг хэрэгжүүлнэ.</w:t>
      </w:r>
    </w:p>
    <w:p w14:paraId="115F2FF5" w14:textId="77777777" w:rsidR="00B626B0" w:rsidRPr="0092742B" w:rsidRDefault="00B626B0" w:rsidP="00417DAE">
      <w:pPr>
        <w:pStyle w:val="NormalWeb"/>
        <w:spacing w:before="0" w:beforeAutospacing="0" w:after="0" w:afterAutospacing="0"/>
        <w:ind w:firstLine="567"/>
        <w:jc w:val="both"/>
        <w:rPr>
          <w:rFonts w:ascii="Arial" w:hAnsi="Arial" w:cs="Arial"/>
          <w:lang w:val="mn-MN"/>
        </w:rPr>
      </w:pPr>
    </w:p>
    <w:p w14:paraId="57931953" w14:textId="67B5BC53" w:rsidR="00042ED7" w:rsidRPr="0092742B" w:rsidRDefault="004F7645" w:rsidP="00417DAE">
      <w:pPr>
        <w:pStyle w:val="NormalWeb"/>
        <w:spacing w:before="0" w:beforeAutospacing="0" w:after="0" w:afterAutospacing="0"/>
        <w:ind w:firstLine="567"/>
        <w:jc w:val="both"/>
        <w:rPr>
          <w:rFonts w:ascii="Arial" w:hAnsi="Arial" w:cs="Arial"/>
          <w:lang w:val="mn-MN"/>
        </w:rPr>
      </w:pPr>
      <w:r w:rsidRPr="0092742B">
        <w:rPr>
          <w:rFonts w:ascii="Arial" w:hAnsi="Arial" w:cs="Arial"/>
          <w:lang w:val="mn-MN"/>
        </w:rPr>
        <w:tab/>
      </w:r>
      <w:r w:rsidR="00B626B0" w:rsidRPr="0092742B">
        <w:rPr>
          <w:rFonts w:ascii="Arial" w:hAnsi="Arial" w:cs="Arial"/>
          <w:lang w:val="mn-MN"/>
        </w:rPr>
        <w:t>16</w:t>
      </w:r>
      <w:r w:rsidR="00042ED7" w:rsidRPr="0092742B">
        <w:rPr>
          <w:rFonts w:ascii="Arial" w:hAnsi="Arial" w:cs="Arial"/>
          <w:lang w:val="mn-MN"/>
        </w:rPr>
        <w:t>.2.Омбудсман</w:t>
      </w:r>
      <w:r w:rsidR="00345998" w:rsidRPr="0092742B">
        <w:rPr>
          <w:rFonts w:ascii="Arial" w:hAnsi="Arial" w:cs="Arial"/>
          <w:lang w:val="mn-MN"/>
        </w:rPr>
        <w:t xml:space="preserve"> нь энэ хуулийн 15.3-т заасан шаардлагыг хангасан иргэн байна. </w:t>
      </w:r>
    </w:p>
    <w:p w14:paraId="4080142E" w14:textId="77777777" w:rsidR="007E763A" w:rsidRPr="0092742B" w:rsidRDefault="007E763A" w:rsidP="00417DAE">
      <w:pPr>
        <w:pStyle w:val="NormalWeb"/>
        <w:spacing w:before="0" w:beforeAutospacing="0" w:after="0" w:afterAutospacing="0"/>
        <w:ind w:firstLine="567"/>
        <w:jc w:val="both"/>
        <w:rPr>
          <w:rFonts w:ascii="Arial" w:hAnsi="Arial" w:cs="Arial"/>
          <w:lang w:val="mn-MN"/>
        </w:rPr>
      </w:pPr>
    </w:p>
    <w:p w14:paraId="413F7ADD" w14:textId="4206A9C6" w:rsidR="00042ED7" w:rsidRPr="0092742B" w:rsidRDefault="004F7645" w:rsidP="00417DAE">
      <w:pPr>
        <w:pStyle w:val="NormalWeb"/>
        <w:spacing w:before="0" w:beforeAutospacing="0" w:after="0" w:afterAutospacing="0"/>
        <w:ind w:firstLine="567"/>
        <w:jc w:val="both"/>
        <w:rPr>
          <w:rFonts w:ascii="Arial" w:hAnsi="Arial" w:cs="Arial"/>
          <w:bCs/>
          <w:lang w:val="mn-MN"/>
        </w:rPr>
      </w:pPr>
      <w:r w:rsidRPr="0092742B">
        <w:rPr>
          <w:rFonts w:ascii="Arial" w:hAnsi="Arial" w:cs="Arial"/>
          <w:lang w:val="mn-MN"/>
        </w:rPr>
        <w:tab/>
      </w:r>
      <w:r w:rsidR="00B626B0" w:rsidRPr="0092742B">
        <w:rPr>
          <w:rFonts w:ascii="Arial" w:hAnsi="Arial" w:cs="Arial"/>
          <w:lang w:val="mn-MN"/>
        </w:rPr>
        <w:t>16</w:t>
      </w:r>
      <w:r w:rsidR="00042ED7" w:rsidRPr="0092742B">
        <w:rPr>
          <w:rFonts w:ascii="Arial" w:hAnsi="Arial" w:cs="Arial"/>
          <w:lang w:val="mn-MN"/>
        </w:rPr>
        <w:t>.</w:t>
      </w:r>
      <w:r w:rsidR="00B626B0" w:rsidRPr="0092742B">
        <w:rPr>
          <w:rFonts w:ascii="Arial" w:hAnsi="Arial" w:cs="Arial"/>
          <w:lang w:val="mn-MN"/>
        </w:rPr>
        <w:t>3</w:t>
      </w:r>
      <w:r w:rsidR="00042ED7" w:rsidRPr="0092742B">
        <w:rPr>
          <w:rFonts w:ascii="Arial" w:hAnsi="Arial" w:cs="Arial"/>
          <w:lang w:val="mn-MN"/>
        </w:rPr>
        <w:t xml:space="preserve">.Омбудсманыг </w:t>
      </w:r>
      <w:r w:rsidR="00042ED7" w:rsidRPr="0092742B">
        <w:rPr>
          <w:rFonts w:ascii="Arial" w:hAnsi="Arial" w:cs="Arial"/>
          <w:bCs/>
          <w:lang w:val="mn-MN"/>
        </w:rPr>
        <w:t>дор дурдсанаас бусад тохиолдолд үүрэгт ажлаас  чөлөөлөхийг хориглоно:</w:t>
      </w:r>
    </w:p>
    <w:p w14:paraId="11EE686B" w14:textId="77777777" w:rsidR="0030429C" w:rsidRPr="0092742B" w:rsidRDefault="0030429C" w:rsidP="00417DAE">
      <w:pPr>
        <w:pStyle w:val="NormalWeb"/>
        <w:spacing w:before="0" w:beforeAutospacing="0" w:after="0" w:afterAutospacing="0"/>
        <w:ind w:firstLine="567"/>
        <w:jc w:val="both"/>
        <w:rPr>
          <w:rFonts w:ascii="Arial" w:hAnsi="Arial" w:cs="Arial"/>
          <w:bCs/>
          <w:lang w:val="mn-MN"/>
        </w:rPr>
      </w:pPr>
    </w:p>
    <w:p w14:paraId="7ED7FB3B" w14:textId="1BBCCD77" w:rsidR="0030429C" w:rsidRPr="0092742B" w:rsidRDefault="0030429C" w:rsidP="0030429C">
      <w:pPr>
        <w:pStyle w:val="NormalWeb"/>
        <w:spacing w:before="0" w:beforeAutospacing="0" w:after="0" w:afterAutospacing="0"/>
        <w:ind w:firstLine="1440"/>
        <w:rPr>
          <w:rFonts w:ascii="Arial" w:hAnsi="Arial" w:cs="Arial"/>
          <w:bCs/>
          <w:lang w:val="mn-MN"/>
        </w:rPr>
      </w:pPr>
      <w:r w:rsidRPr="0092742B">
        <w:rPr>
          <w:rFonts w:ascii="Arial" w:hAnsi="Arial" w:cs="Arial"/>
          <w:bCs/>
          <w:lang w:val="mn-MN"/>
        </w:rPr>
        <w:t xml:space="preserve">15.3.1.ёс зүйн ноцтой зөрчил гаргасан; </w:t>
      </w:r>
    </w:p>
    <w:p w14:paraId="3ECDF28E" w14:textId="0D83C4E5" w:rsidR="0030429C" w:rsidRPr="0092742B" w:rsidRDefault="0030429C" w:rsidP="0030429C">
      <w:pPr>
        <w:pStyle w:val="NormalWeb"/>
        <w:spacing w:before="0" w:beforeAutospacing="0" w:after="0" w:afterAutospacing="0"/>
        <w:ind w:firstLine="1440"/>
        <w:rPr>
          <w:rFonts w:ascii="Arial" w:hAnsi="Arial" w:cs="Arial"/>
          <w:bCs/>
          <w:lang w:val="mn-MN"/>
        </w:rPr>
      </w:pPr>
      <w:r w:rsidRPr="0092742B">
        <w:rPr>
          <w:rFonts w:ascii="Arial" w:hAnsi="Arial" w:cs="Arial"/>
          <w:bCs/>
          <w:lang w:val="mn-MN"/>
        </w:rPr>
        <w:t>15.3.2.эрүүл мэндийн хувьд ажил үүргээ гүйцэтгэх боломжгүй болсон;</w:t>
      </w:r>
    </w:p>
    <w:p w14:paraId="7DDF0F9E" w14:textId="43D6148D" w:rsidR="0030429C" w:rsidRPr="0092742B" w:rsidRDefault="0030429C" w:rsidP="0030429C">
      <w:pPr>
        <w:pStyle w:val="NormalWeb"/>
        <w:spacing w:before="0" w:beforeAutospacing="0" w:after="0" w:afterAutospacing="0"/>
        <w:ind w:firstLine="1440"/>
        <w:rPr>
          <w:rFonts w:ascii="Arial" w:hAnsi="Arial" w:cs="Arial"/>
          <w:bCs/>
          <w:lang w:val="mn-MN"/>
        </w:rPr>
      </w:pPr>
      <w:r w:rsidRPr="0092742B">
        <w:rPr>
          <w:rFonts w:ascii="Arial" w:hAnsi="Arial" w:cs="Arial"/>
          <w:bCs/>
          <w:lang w:val="mn-MN"/>
        </w:rPr>
        <w:t>15.3.3.өөрөө хүсэлт гаргасан;</w:t>
      </w:r>
    </w:p>
    <w:p w14:paraId="71671F06" w14:textId="0922276D" w:rsidR="0030429C" w:rsidRPr="0092742B" w:rsidRDefault="0030429C" w:rsidP="0030429C">
      <w:pPr>
        <w:pStyle w:val="NormalWeb"/>
        <w:spacing w:before="0" w:beforeAutospacing="0" w:after="0" w:afterAutospacing="0"/>
        <w:ind w:firstLine="1440"/>
        <w:rPr>
          <w:rFonts w:ascii="Arial" w:hAnsi="Arial" w:cs="Arial"/>
          <w:bCs/>
          <w:lang w:val="mn-MN"/>
        </w:rPr>
      </w:pPr>
      <w:r w:rsidRPr="0092742B">
        <w:rPr>
          <w:rFonts w:ascii="Arial" w:hAnsi="Arial" w:cs="Arial"/>
          <w:bCs/>
          <w:lang w:val="mn-MN"/>
        </w:rPr>
        <w:t>15.3.4.гэмт хэрэг үйлдсэн болохыг эрх бүхий байгууллагаас тогтоосон.</w:t>
      </w:r>
    </w:p>
    <w:p w14:paraId="023AA1A4" w14:textId="77777777" w:rsidR="00042ED7" w:rsidRPr="0092742B" w:rsidRDefault="00042ED7" w:rsidP="00042ED7">
      <w:pPr>
        <w:pStyle w:val="NormalWeb"/>
        <w:spacing w:before="0" w:beforeAutospacing="0" w:after="0" w:afterAutospacing="0"/>
        <w:ind w:firstLine="1440"/>
        <w:jc w:val="both"/>
        <w:rPr>
          <w:rFonts w:ascii="Arial" w:hAnsi="Arial" w:cs="Arial"/>
          <w:bCs/>
          <w:lang w:val="mn-MN"/>
        </w:rPr>
      </w:pPr>
    </w:p>
    <w:p w14:paraId="1E57BEF6" w14:textId="14ABE0CE" w:rsidR="00042ED7" w:rsidRPr="0092742B" w:rsidRDefault="004F7645" w:rsidP="00042ED7">
      <w:pPr>
        <w:pStyle w:val="NormalWeb"/>
        <w:spacing w:before="0" w:beforeAutospacing="0" w:after="0" w:afterAutospacing="0"/>
        <w:ind w:firstLine="567"/>
        <w:jc w:val="both"/>
        <w:rPr>
          <w:rFonts w:ascii="Arial" w:hAnsi="Arial" w:cs="Arial"/>
          <w:lang w:val="mn-MN"/>
        </w:rPr>
      </w:pPr>
      <w:r w:rsidRPr="0092742B">
        <w:rPr>
          <w:rFonts w:ascii="Arial" w:hAnsi="Arial" w:cs="Arial"/>
          <w:lang w:val="mn-MN"/>
        </w:rPr>
        <w:tab/>
      </w:r>
      <w:r w:rsidR="00B626B0" w:rsidRPr="0092742B">
        <w:rPr>
          <w:rFonts w:ascii="Arial" w:hAnsi="Arial" w:cs="Arial"/>
          <w:lang w:val="mn-MN"/>
        </w:rPr>
        <w:t>16</w:t>
      </w:r>
      <w:r w:rsidR="00042ED7" w:rsidRPr="0092742B">
        <w:rPr>
          <w:rFonts w:ascii="Arial" w:hAnsi="Arial" w:cs="Arial"/>
          <w:lang w:val="mn-MN"/>
        </w:rPr>
        <w:t>.</w:t>
      </w:r>
      <w:r w:rsidR="00B626B0" w:rsidRPr="0092742B">
        <w:rPr>
          <w:rFonts w:ascii="Arial" w:hAnsi="Arial" w:cs="Arial"/>
          <w:lang w:val="mn-MN"/>
        </w:rPr>
        <w:t>4</w:t>
      </w:r>
      <w:r w:rsidR="00042ED7" w:rsidRPr="0092742B">
        <w:rPr>
          <w:rFonts w:ascii="Arial" w:hAnsi="Arial" w:cs="Arial"/>
          <w:lang w:val="mn-MN"/>
        </w:rPr>
        <w:t>.Омбудсман нь хараат бус, бие даасан байдлаар ажиллаж, гомдол, маргааныг түргэн шуурхай, шударгаар шийдвэрлэх үүрэгтэй.</w:t>
      </w:r>
    </w:p>
    <w:p w14:paraId="050AC520" w14:textId="77777777" w:rsidR="009D771D" w:rsidRPr="0092742B" w:rsidRDefault="009D771D" w:rsidP="00042ED7">
      <w:pPr>
        <w:pStyle w:val="NormalWeb"/>
        <w:spacing w:before="0" w:beforeAutospacing="0" w:after="0" w:afterAutospacing="0"/>
        <w:ind w:firstLine="567"/>
        <w:jc w:val="both"/>
        <w:rPr>
          <w:rFonts w:ascii="Arial" w:hAnsi="Arial" w:cs="Arial"/>
          <w:lang w:val="mn-MN"/>
        </w:rPr>
      </w:pPr>
    </w:p>
    <w:p w14:paraId="6DFA7DCE" w14:textId="20DC0A71" w:rsidR="009D771D" w:rsidRPr="0092742B" w:rsidRDefault="004F7645" w:rsidP="00042ED7">
      <w:pPr>
        <w:pStyle w:val="NormalWeb"/>
        <w:spacing w:before="0" w:beforeAutospacing="0" w:after="0" w:afterAutospacing="0"/>
        <w:ind w:firstLine="567"/>
        <w:jc w:val="both"/>
        <w:rPr>
          <w:rFonts w:ascii="Arial" w:hAnsi="Arial" w:cs="Arial"/>
          <w:lang w:val="mn-MN"/>
        </w:rPr>
      </w:pPr>
      <w:r w:rsidRPr="0092742B">
        <w:rPr>
          <w:rFonts w:ascii="Arial" w:hAnsi="Arial" w:cs="Arial"/>
          <w:lang w:val="mn-MN"/>
        </w:rPr>
        <w:tab/>
      </w:r>
      <w:r w:rsidR="009D771D" w:rsidRPr="0092742B">
        <w:rPr>
          <w:rFonts w:ascii="Arial" w:hAnsi="Arial" w:cs="Arial"/>
          <w:lang w:val="mn-MN"/>
        </w:rPr>
        <w:t>16.5.Удирдах зөвлөл энэ хуулийн 16.4-т заасан үүргээ биелүүлээгүй омбудсманыг нэн даруй чөлөөлнө.</w:t>
      </w:r>
    </w:p>
    <w:p w14:paraId="023E5EFB" w14:textId="2DCE74B6" w:rsidR="00280379" w:rsidRPr="0092742B" w:rsidRDefault="00280379" w:rsidP="00042ED7">
      <w:pPr>
        <w:pStyle w:val="NormalWeb"/>
        <w:spacing w:before="0" w:beforeAutospacing="0" w:after="0" w:afterAutospacing="0"/>
        <w:ind w:firstLine="567"/>
        <w:jc w:val="both"/>
        <w:rPr>
          <w:rFonts w:ascii="Arial" w:hAnsi="Arial" w:cs="Arial"/>
          <w:lang w:val="mn-MN"/>
        </w:rPr>
      </w:pPr>
    </w:p>
    <w:p w14:paraId="6460466E" w14:textId="34894F18" w:rsidR="00280379" w:rsidRPr="0092742B" w:rsidRDefault="004F7645" w:rsidP="00042ED7">
      <w:pPr>
        <w:pStyle w:val="NormalWeb"/>
        <w:spacing w:before="0" w:beforeAutospacing="0" w:after="0" w:afterAutospacing="0"/>
        <w:ind w:firstLine="567"/>
        <w:jc w:val="both"/>
        <w:rPr>
          <w:rFonts w:ascii="Arial" w:hAnsi="Arial" w:cs="Arial"/>
          <w:b/>
          <w:lang w:val="mn-MN"/>
        </w:rPr>
      </w:pPr>
      <w:r w:rsidRPr="0092742B">
        <w:rPr>
          <w:rFonts w:ascii="Arial" w:hAnsi="Arial" w:cs="Arial"/>
          <w:b/>
          <w:lang w:val="mn-MN"/>
        </w:rPr>
        <w:tab/>
      </w:r>
      <w:r w:rsidR="00311A29" w:rsidRPr="0092742B">
        <w:rPr>
          <w:rFonts w:ascii="Arial" w:hAnsi="Arial" w:cs="Arial"/>
          <w:b/>
          <w:lang w:val="mn-MN"/>
        </w:rPr>
        <w:t>17</w:t>
      </w:r>
      <w:r w:rsidR="00280379" w:rsidRPr="0092742B">
        <w:rPr>
          <w:rFonts w:ascii="Arial" w:hAnsi="Arial" w:cs="Arial"/>
          <w:b/>
          <w:lang w:val="mn-MN"/>
        </w:rPr>
        <w:t xml:space="preserve"> дугаар зүйл.Омбудсманы эрх зүйн хамгаалалт, баталгаа</w:t>
      </w:r>
    </w:p>
    <w:p w14:paraId="572E561B" w14:textId="27AA2034" w:rsidR="00280379" w:rsidRPr="0092742B" w:rsidRDefault="00280379" w:rsidP="00042ED7">
      <w:pPr>
        <w:pStyle w:val="NormalWeb"/>
        <w:spacing w:before="0" w:beforeAutospacing="0" w:after="0" w:afterAutospacing="0"/>
        <w:ind w:firstLine="567"/>
        <w:jc w:val="both"/>
        <w:rPr>
          <w:rFonts w:ascii="Arial" w:hAnsi="Arial" w:cs="Arial"/>
          <w:lang w:val="mn-MN"/>
        </w:rPr>
      </w:pPr>
    </w:p>
    <w:p w14:paraId="44A22EED" w14:textId="12AC0E7C" w:rsidR="00280379" w:rsidRPr="0092742B" w:rsidRDefault="004F7645" w:rsidP="00042ED7">
      <w:pPr>
        <w:pStyle w:val="NormalWeb"/>
        <w:spacing w:before="0" w:beforeAutospacing="0" w:after="0" w:afterAutospacing="0"/>
        <w:ind w:firstLine="567"/>
        <w:jc w:val="both"/>
        <w:rPr>
          <w:rFonts w:ascii="Arial" w:hAnsi="Arial" w:cs="Arial"/>
          <w:lang w:val="mn-MN"/>
        </w:rPr>
      </w:pPr>
      <w:r w:rsidRPr="0092742B">
        <w:rPr>
          <w:rFonts w:ascii="Arial" w:hAnsi="Arial" w:cs="Arial"/>
          <w:lang w:val="mn-MN"/>
        </w:rPr>
        <w:tab/>
      </w:r>
      <w:r w:rsidR="00B626B0" w:rsidRPr="0092742B">
        <w:rPr>
          <w:rFonts w:ascii="Arial" w:hAnsi="Arial" w:cs="Arial"/>
          <w:lang w:val="mn-MN"/>
        </w:rPr>
        <w:t>17</w:t>
      </w:r>
      <w:r w:rsidR="00280379" w:rsidRPr="0092742B">
        <w:rPr>
          <w:rFonts w:ascii="Arial" w:hAnsi="Arial" w:cs="Arial"/>
          <w:lang w:val="mn-MN"/>
        </w:rPr>
        <w:t xml:space="preserve">.1.Омбудсман нь </w:t>
      </w:r>
      <w:r w:rsidR="00750FBE" w:rsidRPr="0092742B">
        <w:rPr>
          <w:rFonts w:ascii="Arial" w:hAnsi="Arial" w:cs="Arial"/>
          <w:lang w:val="mn-MN"/>
        </w:rPr>
        <w:t>бүрэн эрхээ хэрэгжүүлэхдээ дараах баталгаагаар хангагдана:</w:t>
      </w:r>
    </w:p>
    <w:p w14:paraId="57567C9E" w14:textId="2BF7B0E9" w:rsidR="00750FBE" w:rsidRPr="0092742B" w:rsidRDefault="00750FBE" w:rsidP="00042ED7">
      <w:pPr>
        <w:pStyle w:val="NormalWeb"/>
        <w:spacing w:before="0" w:beforeAutospacing="0" w:after="0" w:afterAutospacing="0"/>
        <w:ind w:firstLine="567"/>
        <w:jc w:val="both"/>
        <w:rPr>
          <w:rFonts w:ascii="Arial" w:hAnsi="Arial" w:cs="Arial"/>
          <w:lang w:val="mn-MN"/>
        </w:rPr>
      </w:pPr>
    </w:p>
    <w:p w14:paraId="55B86220" w14:textId="772B56F1" w:rsidR="00750FBE" w:rsidRPr="0092742B" w:rsidRDefault="00750FBE" w:rsidP="00417DAE">
      <w:pPr>
        <w:pStyle w:val="NormalWeb"/>
        <w:spacing w:before="0" w:beforeAutospacing="0" w:after="0" w:afterAutospacing="0"/>
        <w:ind w:firstLine="567"/>
        <w:jc w:val="both"/>
        <w:rPr>
          <w:rFonts w:ascii="Arial" w:hAnsi="Arial" w:cs="Arial"/>
          <w:lang w:val="mn-MN"/>
        </w:rPr>
      </w:pPr>
      <w:r w:rsidRPr="0092742B">
        <w:rPr>
          <w:rFonts w:ascii="Arial" w:hAnsi="Arial" w:cs="Arial"/>
          <w:lang w:val="mn-MN"/>
        </w:rPr>
        <w:tab/>
      </w:r>
      <w:r w:rsidRPr="0092742B">
        <w:rPr>
          <w:rFonts w:ascii="Arial" w:hAnsi="Arial" w:cs="Arial"/>
          <w:lang w:val="mn-MN"/>
        </w:rPr>
        <w:tab/>
      </w:r>
      <w:r w:rsidR="00B626B0" w:rsidRPr="0092742B">
        <w:rPr>
          <w:rFonts w:ascii="Arial" w:hAnsi="Arial" w:cs="Arial"/>
          <w:lang w:val="mn-MN"/>
        </w:rPr>
        <w:t>17</w:t>
      </w:r>
      <w:r w:rsidRPr="0092742B">
        <w:rPr>
          <w:rFonts w:ascii="Arial" w:hAnsi="Arial" w:cs="Arial"/>
          <w:lang w:val="mn-MN"/>
        </w:rPr>
        <w:t>.1.1.эрх хэмжээнийхээ хүрээнд хууль ёсны дагуу гаргасан шийдвэрийг биелүүлээгүй, эсхүл түүнийг биелүүлснээс санхүүгийн үйлчилгээ үзүүлэгч, хэрэглэгч, гуравдагч этгээдэд учирсан хохирлыг хариуцахгүй;</w:t>
      </w:r>
    </w:p>
    <w:p w14:paraId="39369A84" w14:textId="77777777" w:rsidR="00750FBE" w:rsidRPr="0092742B" w:rsidRDefault="00750FBE" w:rsidP="00417DAE">
      <w:pPr>
        <w:pStyle w:val="NormalWeb"/>
        <w:spacing w:before="0" w:beforeAutospacing="0" w:after="0" w:afterAutospacing="0"/>
        <w:ind w:firstLine="567"/>
        <w:jc w:val="both"/>
        <w:rPr>
          <w:rFonts w:ascii="Arial" w:hAnsi="Arial" w:cs="Arial"/>
          <w:lang w:val="mn-MN"/>
        </w:rPr>
      </w:pPr>
    </w:p>
    <w:p w14:paraId="1D99417D" w14:textId="0971DF5F" w:rsidR="00750FBE" w:rsidRPr="0092742B" w:rsidRDefault="00750FBE" w:rsidP="00417DAE">
      <w:pPr>
        <w:pStyle w:val="NormalWeb"/>
        <w:spacing w:before="0" w:beforeAutospacing="0" w:after="0" w:afterAutospacing="0"/>
        <w:ind w:firstLine="567"/>
        <w:jc w:val="both"/>
        <w:rPr>
          <w:rFonts w:ascii="Arial" w:hAnsi="Arial" w:cs="Arial"/>
          <w:lang w:val="mn-MN"/>
        </w:rPr>
      </w:pPr>
      <w:r w:rsidRPr="0092742B">
        <w:rPr>
          <w:rFonts w:ascii="Arial" w:hAnsi="Arial" w:cs="Arial"/>
          <w:lang w:val="mn-MN"/>
        </w:rPr>
        <w:tab/>
      </w:r>
      <w:r w:rsidRPr="0092742B">
        <w:rPr>
          <w:rFonts w:ascii="Arial" w:hAnsi="Arial" w:cs="Arial"/>
          <w:lang w:val="mn-MN"/>
        </w:rPr>
        <w:tab/>
      </w:r>
      <w:r w:rsidR="00B626B0" w:rsidRPr="0092742B">
        <w:rPr>
          <w:rFonts w:ascii="Arial" w:hAnsi="Arial" w:cs="Arial"/>
          <w:lang w:val="mn-MN"/>
        </w:rPr>
        <w:t>17</w:t>
      </w:r>
      <w:r w:rsidRPr="0092742B">
        <w:rPr>
          <w:rFonts w:ascii="Arial" w:hAnsi="Arial" w:cs="Arial"/>
          <w:lang w:val="mn-MN"/>
        </w:rPr>
        <w:t>.1.2.хуулиар хүлээлгэсэн албан үүрэгтэй нь холбоотойгоор заналхийлэх, сүрдүүлэх, амь бие, эрүүл мэндэд нь халдах аливаа хууль бус үйлдлээс омбудсман, түүний гэр бүлийн гишүүдийг төр хамгаалах;</w:t>
      </w:r>
    </w:p>
    <w:p w14:paraId="70B03694" w14:textId="77777777" w:rsidR="00750FBE" w:rsidRPr="0092742B" w:rsidRDefault="00750FBE" w:rsidP="00417DAE">
      <w:pPr>
        <w:pStyle w:val="NormalWeb"/>
        <w:spacing w:before="0" w:beforeAutospacing="0" w:after="0" w:afterAutospacing="0"/>
        <w:ind w:firstLine="567"/>
        <w:jc w:val="both"/>
        <w:rPr>
          <w:rFonts w:ascii="Arial" w:hAnsi="Arial" w:cs="Arial"/>
          <w:lang w:val="mn-MN"/>
        </w:rPr>
      </w:pPr>
    </w:p>
    <w:p w14:paraId="1B72266A" w14:textId="5C78691C" w:rsidR="00750FBE" w:rsidRPr="0092742B" w:rsidRDefault="00750FBE" w:rsidP="00417DAE">
      <w:pPr>
        <w:pStyle w:val="NormalWeb"/>
        <w:spacing w:before="0" w:beforeAutospacing="0" w:after="0" w:afterAutospacing="0"/>
        <w:ind w:firstLine="567"/>
        <w:jc w:val="both"/>
        <w:rPr>
          <w:rFonts w:ascii="Arial" w:hAnsi="Arial" w:cs="Arial"/>
          <w:lang w:val="mn-MN"/>
        </w:rPr>
      </w:pPr>
      <w:r w:rsidRPr="0092742B">
        <w:rPr>
          <w:rFonts w:ascii="Arial" w:hAnsi="Arial" w:cs="Arial"/>
          <w:lang w:val="mn-MN"/>
        </w:rPr>
        <w:lastRenderedPageBreak/>
        <w:tab/>
      </w:r>
      <w:r w:rsidRPr="0092742B">
        <w:rPr>
          <w:rFonts w:ascii="Arial" w:hAnsi="Arial" w:cs="Arial"/>
          <w:lang w:val="mn-MN"/>
        </w:rPr>
        <w:tab/>
      </w:r>
      <w:r w:rsidR="00B626B0" w:rsidRPr="0092742B">
        <w:rPr>
          <w:rFonts w:ascii="Arial" w:hAnsi="Arial" w:cs="Arial"/>
          <w:lang w:val="mn-MN"/>
        </w:rPr>
        <w:t>17</w:t>
      </w:r>
      <w:r w:rsidRPr="0092742B">
        <w:rPr>
          <w:rFonts w:ascii="Arial" w:hAnsi="Arial" w:cs="Arial"/>
          <w:lang w:val="mn-MN"/>
        </w:rPr>
        <w:t>.1.3.үүргээ гүйцэтгэх үедээ эрүүл мэнд нь хохирсон буюу амь насаа алдсан тохиолдолд түүнд болон түүний гэр бүлд Удирдах зөвлөлөөс тогтоосон журмын дагуу тэтгэвэр, тэтгэмж, зардлыг олгох.</w:t>
      </w:r>
    </w:p>
    <w:p w14:paraId="349EF42B" w14:textId="77777777" w:rsidR="00750FBE" w:rsidRPr="0092742B" w:rsidRDefault="00750FBE" w:rsidP="00042ED7">
      <w:pPr>
        <w:pStyle w:val="NormalWeb"/>
        <w:spacing w:before="0" w:beforeAutospacing="0" w:after="0" w:afterAutospacing="0"/>
        <w:ind w:firstLine="567"/>
        <w:jc w:val="both"/>
        <w:rPr>
          <w:rFonts w:ascii="Arial" w:hAnsi="Arial" w:cs="Arial"/>
          <w:lang w:val="mn-MN"/>
        </w:rPr>
      </w:pPr>
    </w:p>
    <w:p w14:paraId="74D10FFD" w14:textId="6DB45873" w:rsidR="00750FBE" w:rsidRPr="0092742B" w:rsidRDefault="004F7645" w:rsidP="00417DAE">
      <w:pPr>
        <w:pStyle w:val="NormalWeb"/>
        <w:spacing w:before="0" w:beforeAutospacing="0" w:after="0" w:afterAutospacing="0"/>
        <w:ind w:firstLine="567"/>
        <w:jc w:val="both"/>
        <w:rPr>
          <w:rFonts w:ascii="Arial" w:hAnsi="Arial" w:cs="Arial"/>
          <w:lang w:val="mn-MN"/>
        </w:rPr>
      </w:pPr>
      <w:r w:rsidRPr="0092742B">
        <w:rPr>
          <w:rFonts w:ascii="Arial" w:hAnsi="Arial" w:cs="Arial"/>
          <w:lang w:val="mn-MN"/>
        </w:rPr>
        <w:tab/>
      </w:r>
      <w:r w:rsidR="00B626B0" w:rsidRPr="0092742B">
        <w:rPr>
          <w:rFonts w:ascii="Arial" w:hAnsi="Arial" w:cs="Arial"/>
          <w:lang w:val="mn-MN"/>
        </w:rPr>
        <w:t>17</w:t>
      </w:r>
      <w:r w:rsidR="00750FBE" w:rsidRPr="0092742B">
        <w:rPr>
          <w:rFonts w:ascii="Arial" w:hAnsi="Arial" w:cs="Arial"/>
          <w:lang w:val="mn-MN"/>
        </w:rPr>
        <w:t>.2.Энэ хуульд зааснаас бусад үндэслэлээр омбудсманы бүрэн эрхийг хязгаарлах, түдгэлзүүлэх, дуусгавар болгохыг хориглоно.</w:t>
      </w:r>
    </w:p>
    <w:p w14:paraId="0312A6D7" w14:textId="54F0E7A4" w:rsidR="00750FBE" w:rsidRPr="0092742B" w:rsidRDefault="00750FBE" w:rsidP="00042ED7">
      <w:pPr>
        <w:pStyle w:val="NormalWeb"/>
        <w:spacing w:before="0" w:beforeAutospacing="0" w:after="0" w:afterAutospacing="0"/>
        <w:ind w:firstLine="567"/>
        <w:jc w:val="both"/>
        <w:rPr>
          <w:rFonts w:ascii="Arial" w:hAnsi="Arial" w:cs="Arial"/>
          <w:lang w:val="mn-MN"/>
        </w:rPr>
      </w:pPr>
    </w:p>
    <w:p w14:paraId="38F36468" w14:textId="3AB236D4" w:rsidR="00750FBE" w:rsidRPr="0092742B" w:rsidRDefault="004F7645" w:rsidP="00042ED7">
      <w:pPr>
        <w:pStyle w:val="NormalWeb"/>
        <w:spacing w:before="0" w:beforeAutospacing="0" w:after="0" w:afterAutospacing="0"/>
        <w:ind w:firstLine="567"/>
        <w:jc w:val="both"/>
        <w:rPr>
          <w:rFonts w:ascii="Arial" w:hAnsi="Arial" w:cs="Arial"/>
          <w:lang w:val="mn-MN"/>
        </w:rPr>
      </w:pPr>
      <w:r w:rsidRPr="0092742B">
        <w:rPr>
          <w:rFonts w:ascii="Arial" w:hAnsi="Arial" w:cs="Arial"/>
          <w:lang w:val="mn-MN"/>
        </w:rPr>
        <w:tab/>
      </w:r>
      <w:r w:rsidR="00B626B0" w:rsidRPr="0092742B">
        <w:rPr>
          <w:rFonts w:ascii="Arial" w:hAnsi="Arial" w:cs="Arial"/>
          <w:lang w:val="mn-MN"/>
        </w:rPr>
        <w:t>17</w:t>
      </w:r>
      <w:r w:rsidR="00750FBE" w:rsidRPr="0092742B">
        <w:rPr>
          <w:rFonts w:ascii="Arial" w:hAnsi="Arial" w:cs="Arial"/>
          <w:lang w:val="mn-MN"/>
        </w:rPr>
        <w:t>.</w:t>
      </w:r>
      <w:r w:rsidR="00311A29" w:rsidRPr="0092742B">
        <w:rPr>
          <w:rFonts w:ascii="Arial" w:hAnsi="Arial" w:cs="Arial"/>
          <w:lang w:val="mn-MN"/>
        </w:rPr>
        <w:t>3</w:t>
      </w:r>
      <w:r w:rsidR="00750FBE" w:rsidRPr="0092742B">
        <w:rPr>
          <w:rFonts w:ascii="Arial" w:hAnsi="Arial" w:cs="Arial"/>
          <w:lang w:val="mn-MN"/>
        </w:rPr>
        <w:t>.</w:t>
      </w:r>
      <w:r w:rsidR="00311A29" w:rsidRPr="0092742B">
        <w:rPr>
          <w:rFonts w:ascii="Arial" w:hAnsi="Arial" w:cs="Arial"/>
          <w:lang w:val="mn-MN"/>
        </w:rPr>
        <w:t>Омбудсманы</w:t>
      </w:r>
      <w:r w:rsidR="00750FBE" w:rsidRPr="0092742B">
        <w:rPr>
          <w:rFonts w:ascii="Arial" w:hAnsi="Arial" w:cs="Arial"/>
          <w:lang w:val="mn-MN"/>
        </w:rPr>
        <w:t xml:space="preserve"> хараат бус байдалд халдсан, </w:t>
      </w:r>
      <w:r w:rsidR="00311A29" w:rsidRPr="0092742B">
        <w:rPr>
          <w:rFonts w:ascii="Arial" w:hAnsi="Arial" w:cs="Arial"/>
          <w:lang w:val="mn-MN"/>
        </w:rPr>
        <w:t>омбудсманы</w:t>
      </w:r>
      <w:r w:rsidR="00750FBE" w:rsidRPr="0092742B">
        <w:rPr>
          <w:rFonts w:ascii="Arial" w:hAnsi="Arial" w:cs="Arial"/>
          <w:lang w:val="mn-MN"/>
        </w:rPr>
        <w:t xml:space="preserve"> үйл ажиллагаанд саад учруулсан хэн боловч хуулийн хариуцлага хүлээнэ.</w:t>
      </w:r>
    </w:p>
    <w:p w14:paraId="429FB020" w14:textId="03349D7C" w:rsidR="00311A29" w:rsidRPr="0092742B" w:rsidRDefault="00311A29" w:rsidP="00042ED7">
      <w:pPr>
        <w:pStyle w:val="NormalWeb"/>
        <w:spacing w:before="0" w:beforeAutospacing="0" w:after="0" w:afterAutospacing="0"/>
        <w:ind w:firstLine="567"/>
        <w:jc w:val="both"/>
        <w:rPr>
          <w:rFonts w:ascii="Arial" w:hAnsi="Arial" w:cs="Arial"/>
          <w:lang w:val="mn-MN"/>
        </w:rPr>
      </w:pPr>
    </w:p>
    <w:p w14:paraId="148A5A11" w14:textId="61EE3104" w:rsidR="00311A29" w:rsidRPr="0092742B" w:rsidRDefault="004F7645" w:rsidP="00042ED7">
      <w:pPr>
        <w:pStyle w:val="NormalWeb"/>
        <w:spacing w:before="0" w:beforeAutospacing="0" w:after="0" w:afterAutospacing="0"/>
        <w:ind w:firstLine="567"/>
        <w:jc w:val="both"/>
        <w:rPr>
          <w:rFonts w:ascii="Arial" w:hAnsi="Arial" w:cs="Arial"/>
          <w:lang w:val="mn-MN"/>
        </w:rPr>
      </w:pPr>
      <w:r w:rsidRPr="0092742B">
        <w:rPr>
          <w:rFonts w:ascii="Arial" w:hAnsi="Arial" w:cs="Arial"/>
          <w:lang w:val="mn-MN"/>
        </w:rPr>
        <w:tab/>
      </w:r>
      <w:r w:rsidR="00B626B0" w:rsidRPr="0092742B">
        <w:rPr>
          <w:rFonts w:ascii="Arial" w:hAnsi="Arial" w:cs="Arial"/>
          <w:lang w:val="mn-MN"/>
        </w:rPr>
        <w:t>17</w:t>
      </w:r>
      <w:r w:rsidR="00311A29" w:rsidRPr="0092742B">
        <w:rPr>
          <w:rFonts w:ascii="Arial" w:hAnsi="Arial" w:cs="Arial"/>
          <w:lang w:val="mn-MN"/>
        </w:rPr>
        <w:t xml:space="preserve">.4.Хуульд заасан бүрэн эрхээ хэрэгжүүлж гаргасан шийдвэртэй нь холбоотой аливаа </w:t>
      </w:r>
      <w:r w:rsidR="00993B29" w:rsidRPr="0092742B">
        <w:rPr>
          <w:rFonts w:ascii="Arial" w:hAnsi="Arial" w:cs="Arial"/>
          <w:lang w:val="mn-MN"/>
        </w:rPr>
        <w:t xml:space="preserve">маргаан </w:t>
      </w:r>
      <w:r w:rsidR="00311A29" w:rsidRPr="0092742B">
        <w:rPr>
          <w:rFonts w:ascii="Arial" w:hAnsi="Arial" w:cs="Arial"/>
          <w:lang w:val="mn-MN"/>
        </w:rPr>
        <w:t>хянан шийдвэрлэх ажиллагаанд хууль зүйн туслалцаа авах, холбогдох бусад зардлыг Санхүүгийн маргаан шийдвэрлэх байгууллага хариуцна.</w:t>
      </w:r>
    </w:p>
    <w:p w14:paraId="2745A78E" w14:textId="77777777" w:rsidR="00042ED7" w:rsidRPr="0092742B" w:rsidRDefault="00042ED7" w:rsidP="00042ED7">
      <w:pPr>
        <w:pStyle w:val="NormalWeb"/>
        <w:spacing w:before="0" w:beforeAutospacing="0" w:after="0" w:afterAutospacing="0"/>
        <w:ind w:firstLine="720"/>
        <w:jc w:val="both"/>
        <w:rPr>
          <w:rFonts w:ascii="Arial" w:hAnsi="Arial" w:cs="Arial"/>
          <w:lang w:val="mn-MN"/>
        </w:rPr>
      </w:pPr>
    </w:p>
    <w:p w14:paraId="3639C84E" w14:textId="09DB43AB" w:rsidR="00042ED7" w:rsidRPr="0092742B" w:rsidRDefault="004F7645" w:rsidP="00042ED7">
      <w:pPr>
        <w:pStyle w:val="NormalWeb"/>
        <w:spacing w:before="0" w:beforeAutospacing="0" w:after="0" w:afterAutospacing="0"/>
        <w:ind w:firstLine="567"/>
        <w:jc w:val="both"/>
        <w:rPr>
          <w:rFonts w:ascii="Arial" w:hAnsi="Arial" w:cs="Arial"/>
          <w:b/>
          <w:bCs/>
          <w:lang w:val="mn-MN"/>
        </w:rPr>
      </w:pPr>
      <w:r w:rsidRPr="0092742B">
        <w:rPr>
          <w:rFonts w:ascii="Arial" w:hAnsi="Arial" w:cs="Arial"/>
          <w:b/>
          <w:bCs/>
          <w:lang w:val="mn-MN"/>
        </w:rPr>
        <w:tab/>
      </w:r>
      <w:r w:rsidR="00311A29" w:rsidRPr="0092742B">
        <w:rPr>
          <w:rFonts w:ascii="Arial" w:hAnsi="Arial" w:cs="Arial"/>
          <w:b/>
          <w:bCs/>
          <w:lang w:val="mn-MN"/>
        </w:rPr>
        <w:t>18</w:t>
      </w:r>
      <w:r w:rsidR="00042ED7" w:rsidRPr="0092742B">
        <w:rPr>
          <w:rFonts w:ascii="Arial" w:hAnsi="Arial" w:cs="Arial"/>
          <w:b/>
          <w:bCs/>
          <w:lang w:val="mn-MN"/>
        </w:rPr>
        <w:t xml:space="preserve"> </w:t>
      </w:r>
      <w:r w:rsidR="00311A29" w:rsidRPr="0092742B">
        <w:rPr>
          <w:rFonts w:ascii="Arial" w:hAnsi="Arial" w:cs="Arial"/>
          <w:b/>
          <w:bCs/>
          <w:lang w:val="mn-MN"/>
        </w:rPr>
        <w:t>дугаар</w:t>
      </w:r>
      <w:r w:rsidR="00042ED7" w:rsidRPr="0092742B">
        <w:rPr>
          <w:rFonts w:ascii="Arial" w:hAnsi="Arial" w:cs="Arial"/>
          <w:b/>
          <w:bCs/>
          <w:lang w:val="mn-MN"/>
        </w:rPr>
        <w:t xml:space="preserve"> зүйл.Ажлын алба</w:t>
      </w:r>
    </w:p>
    <w:p w14:paraId="61C62A61" w14:textId="77777777" w:rsidR="00042ED7" w:rsidRPr="0092742B" w:rsidRDefault="00042ED7" w:rsidP="00042ED7">
      <w:pPr>
        <w:pStyle w:val="NormalWeb"/>
        <w:spacing w:before="0" w:beforeAutospacing="0" w:after="0" w:afterAutospacing="0"/>
        <w:ind w:firstLine="567"/>
        <w:jc w:val="both"/>
        <w:rPr>
          <w:rFonts w:ascii="Arial" w:hAnsi="Arial" w:cs="Arial"/>
          <w:b/>
          <w:bCs/>
          <w:lang w:val="mn-MN"/>
        </w:rPr>
      </w:pPr>
    </w:p>
    <w:p w14:paraId="0A54C779" w14:textId="3EC33C73" w:rsidR="00042ED7" w:rsidRPr="0092742B" w:rsidRDefault="004F7645" w:rsidP="00042ED7">
      <w:pPr>
        <w:pStyle w:val="NormalWeb"/>
        <w:spacing w:before="0" w:beforeAutospacing="0" w:after="0" w:afterAutospacing="0"/>
        <w:ind w:firstLine="567"/>
        <w:jc w:val="both"/>
        <w:rPr>
          <w:rFonts w:ascii="Arial" w:hAnsi="Arial" w:cs="Arial"/>
          <w:lang w:val="mn-MN"/>
        </w:rPr>
      </w:pPr>
      <w:r w:rsidRPr="0092742B">
        <w:rPr>
          <w:rFonts w:ascii="Arial" w:hAnsi="Arial" w:cs="Arial"/>
          <w:lang w:val="mn-MN"/>
        </w:rPr>
        <w:tab/>
      </w:r>
      <w:r w:rsidR="00B626B0" w:rsidRPr="0092742B">
        <w:rPr>
          <w:rFonts w:ascii="Arial" w:hAnsi="Arial" w:cs="Arial"/>
          <w:lang w:val="mn-MN"/>
        </w:rPr>
        <w:t>18</w:t>
      </w:r>
      <w:r w:rsidR="00042ED7" w:rsidRPr="0092742B">
        <w:rPr>
          <w:rFonts w:ascii="Arial" w:hAnsi="Arial" w:cs="Arial"/>
          <w:lang w:val="mn-MN"/>
        </w:rPr>
        <w:t xml:space="preserve">.1.Ажлын алба нь </w:t>
      </w:r>
      <w:r w:rsidR="00311A29" w:rsidRPr="0092742B">
        <w:rPr>
          <w:rFonts w:ascii="Arial" w:hAnsi="Arial" w:cs="Arial"/>
          <w:lang w:val="mn-MN"/>
        </w:rPr>
        <w:t xml:space="preserve">эдийн засаг, </w:t>
      </w:r>
      <w:r w:rsidR="00042ED7" w:rsidRPr="0092742B">
        <w:rPr>
          <w:rFonts w:ascii="Arial" w:hAnsi="Arial" w:cs="Arial"/>
          <w:lang w:val="mn-MN"/>
        </w:rPr>
        <w:t>санхүү,</w:t>
      </w:r>
      <w:r w:rsidR="00311A29" w:rsidRPr="0092742B">
        <w:rPr>
          <w:rFonts w:ascii="Arial" w:hAnsi="Arial" w:cs="Arial"/>
          <w:lang w:val="mn-MN"/>
        </w:rPr>
        <w:t xml:space="preserve"> банк,</w:t>
      </w:r>
      <w:r w:rsidR="00042ED7" w:rsidRPr="0092742B">
        <w:rPr>
          <w:rFonts w:ascii="Arial" w:hAnsi="Arial" w:cs="Arial"/>
          <w:lang w:val="mn-MN"/>
        </w:rPr>
        <w:t xml:space="preserve"> хууль эрх зүй,</w:t>
      </w:r>
      <w:r w:rsidR="00311A29" w:rsidRPr="0092742B">
        <w:rPr>
          <w:rFonts w:ascii="Arial" w:hAnsi="Arial" w:cs="Arial"/>
          <w:lang w:val="mn-MN"/>
        </w:rPr>
        <w:t xml:space="preserve"> мэдээллийн технологи,</w:t>
      </w:r>
      <w:r w:rsidR="00042ED7" w:rsidRPr="0092742B">
        <w:rPr>
          <w:rFonts w:ascii="Arial" w:hAnsi="Arial" w:cs="Arial"/>
          <w:lang w:val="mn-MN"/>
        </w:rPr>
        <w:t xml:space="preserve"> хэрэглэгчийн эрхийг хамгаалах чиглэлээр мэргэшсэн ажилтнуудаас бүрдэх бөгөөд </w:t>
      </w:r>
      <w:r w:rsidR="007A0C52" w:rsidRPr="0092742B">
        <w:rPr>
          <w:rFonts w:ascii="Arial" w:hAnsi="Arial" w:cs="Arial"/>
          <w:lang w:val="mn-MN"/>
        </w:rPr>
        <w:t xml:space="preserve">санхүүгийн боловсрол олгох, </w:t>
      </w:r>
      <w:r w:rsidR="00042ED7" w:rsidRPr="0092742B">
        <w:rPr>
          <w:rFonts w:ascii="Arial" w:hAnsi="Arial" w:cs="Arial"/>
          <w:lang w:val="mn-MN"/>
        </w:rPr>
        <w:t>омбудсманы маргаан хянан шийдвэрлэх үйл ажиллагааг явуулахад туслах чиг үүргийг хэрэгжүүлнэ.</w:t>
      </w:r>
    </w:p>
    <w:p w14:paraId="71752693" w14:textId="77777777" w:rsidR="00042ED7" w:rsidRPr="0092742B" w:rsidRDefault="00042ED7" w:rsidP="00042ED7">
      <w:pPr>
        <w:pStyle w:val="NormalWeb"/>
        <w:spacing w:before="0" w:beforeAutospacing="0" w:after="0" w:afterAutospacing="0"/>
        <w:ind w:firstLine="720"/>
        <w:jc w:val="both"/>
        <w:rPr>
          <w:rFonts w:ascii="Arial" w:hAnsi="Arial" w:cs="Arial"/>
          <w:lang w:val="mn-MN"/>
        </w:rPr>
      </w:pPr>
    </w:p>
    <w:p w14:paraId="3655C964" w14:textId="42C703D7" w:rsidR="00042ED7" w:rsidRPr="0092742B" w:rsidRDefault="004F7645" w:rsidP="00417DAE">
      <w:pPr>
        <w:pStyle w:val="NormalWeb"/>
        <w:spacing w:before="0" w:beforeAutospacing="0" w:after="0" w:afterAutospacing="0"/>
        <w:ind w:firstLine="567"/>
        <w:jc w:val="both"/>
        <w:rPr>
          <w:rFonts w:ascii="Arial" w:hAnsi="Arial" w:cs="Arial"/>
          <w:lang w:val="mn-MN"/>
        </w:rPr>
      </w:pPr>
      <w:r w:rsidRPr="0092742B">
        <w:rPr>
          <w:rFonts w:ascii="Arial" w:hAnsi="Arial" w:cs="Arial"/>
          <w:lang w:val="mn-MN"/>
        </w:rPr>
        <w:tab/>
      </w:r>
      <w:r w:rsidR="00B626B0" w:rsidRPr="0092742B">
        <w:rPr>
          <w:rFonts w:ascii="Arial" w:hAnsi="Arial" w:cs="Arial"/>
          <w:lang w:val="mn-MN"/>
        </w:rPr>
        <w:t>18</w:t>
      </w:r>
      <w:r w:rsidR="00042ED7" w:rsidRPr="0092742B">
        <w:rPr>
          <w:rFonts w:ascii="Arial" w:hAnsi="Arial" w:cs="Arial"/>
          <w:lang w:val="mn-MN"/>
        </w:rPr>
        <w:t>.2.Ажлын албаны дарга, ажилтнуудыг Удирдах зөвлөл нээлттэй сонгон шалгаруулж, томилно.</w:t>
      </w:r>
    </w:p>
    <w:p w14:paraId="141BE210" w14:textId="77777777" w:rsidR="00042ED7" w:rsidRPr="0092742B" w:rsidRDefault="00042ED7" w:rsidP="00042ED7">
      <w:pPr>
        <w:pStyle w:val="NormalWeb"/>
        <w:spacing w:before="0" w:beforeAutospacing="0" w:after="0" w:afterAutospacing="0"/>
        <w:ind w:firstLine="720"/>
        <w:jc w:val="both"/>
        <w:rPr>
          <w:rFonts w:ascii="Arial" w:hAnsi="Arial" w:cs="Arial"/>
          <w:lang w:val="mn-MN"/>
        </w:rPr>
      </w:pPr>
    </w:p>
    <w:p w14:paraId="0CBC4666" w14:textId="67EB2E30" w:rsidR="00042ED7" w:rsidRPr="0092742B" w:rsidRDefault="004F7645" w:rsidP="00042ED7">
      <w:pPr>
        <w:pStyle w:val="NormalWeb"/>
        <w:spacing w:before="0" w:beforeAutospacing="0" w:after="0" w:afterAutospacing="0"/>
        <w:ind w:firstLine="567"/>
        <w:jc w:val="both"/>
        <w:rPr>
          <w:rFonts w:ascii="Arial" w:hAnsi="Arial" w:cs="Arial"/>
          <w:b/>
          <w:bCs/>
          <w:lang w:val="mn-MN"/>
        </w:rPr>
      </w:pPr>
      <w:r w:rsidRPr="0092742B">
        <w:rPr>
          <w:rFonts w:ascii="Arial" w:hAnsi="Arial" w:cs="Arial"/>
          <w:b/>
          <w:bCs/>
          <w:lang w:val="mn-MN"/>
        </w:rPr>
        <w:tab/>
      </w:r>
      <w:r w:rsidR="00311A29" w:rsidRPr="0092742B">
        <w:rPr>
          <w:rFonts w:ascii="Arial" w:hAnsi="Arial" w:cs="Arial"/>
          <w:b/>
          <w:bCs/>
          <w:lang w:val="mn-MN"/>
        </w:rPr>
        <w:t>19</w:t>
      </w:r>
      <w:r w:rsidR="00042ED7" w:rsidRPr="0092742B">
        <w:rPr>
          <w:rFonts w:ascii="Arial" w:hAnsi="Arial" w:cs="Arial"/>
          <w:b/>
          <w:bCs/>
          <w:lang w:val="mn-MN"/>
        </w:rPr>
        <w:t xml:space="preserve"> дүгээр зүйл.</w:t>
      </w:r>
      <w:r w:rsidR="00311A29" w:rsidRPr="0092742B">
        <w:rPr>
          <w:rFonts w:ascii="Arial" w:hAnsi="Arial" w:cs="Arial"/>
          <w:b/>
          <w:bCs/>
          <w:lang w:val="mn-MN"/>
        </w:rPr>
        <w:t>О</w:t>
      </w:r>
      <w:r w:rsidR="00042ED7" w:rsidRPr="0092742B">
        <w:rPr>
          <w:rFonts w:ascii="Arial" w:hAnsi="Arial" w:cs="Arial"/>
          <w:b/>
          <w:bCs/>
          <w:lang w:val="mn-MN"/>
        </w:rPr>
        <w:t>мбудсманы гомдол, маргаан хянан шийдвэрлэх журам</w:t>
      </w:r>
    </w:p>
    <w:p w14:paraId="2DE56E94" w14:textId="77777777" w:rsidR="00042ED7" w:rsidRPr="0092742B" w:rsidRDefault="00042ED7" w:rsidP="00042ED7">
      <w:pPr>
        <w:pStyle w:val="NormalWeb"/>
        <w:spacing w:before="0" w:beforeAutospacing="0" w:after="0" w:afterAutospacing="0"/>
        <w:ind w:firstLine="567"/>
        <w:jc w:val="both"/>
        <w:rPr>
          <w:rFonts w:ascii="Arial" w:hAnsi="Arial" w:cs="Arial"/>
          <w:b/>
          <w:bCs/>
          <w:lang w:val="mn-MN"/>
        </w:rPr>
      </w:pPr>
    </w:p>
    <w:p w14:paraId="55CFEE18" w14:textId="4457D488" w:rsidR="00042ED7" w:rsidRPr="0092742B" w:rsidRDefault="004F7645" w:rsidP="00042ED7">
      <w:pPr>
        <w:pStyle w:val="NormalWeb"/>
        <w:spacing w:before="0" w:beforeAutospacing="0" w:after="0" w:afterAutospacing="0"/>
        <w:ind w:firstLine="567"/>
        <w:jc w:val="both"/>
        <w:rPr>
          <w:rFonts w:ascii="Arial" w:hAnsi="Arial" w:cs="Arial"/>
          <w:lang w:val="mn-MN"/>
        </w:rPr>
      </w:pPr>
      <w:r w:rsidRPr="0092742B">
        <w:rPr>
          <w:rFonts w:ascii="Arial" w:hAnsi="Arial" w:cs="Arial"/>
          <w:lang w:val="mn-MN"/>
        </w:rPr>
        <w:tab/>
      </w:r>
      <w:r w:rsidR="00B626B0" w:rsidRPr="0092742B">
        <w:rPr>
          <w:rFonts w:ascii="Arial" w:hAnsi="Arial" w:cs="Arial"/>
          <w:lang w:val="mn-MN"/>
        </w:rPr>
        <w:t>19</w:t>
      </w:r>
      <w:r w:rsidR="00042ED7" w:rsidRPr="0092742B">
        <w:rPr>
          <w:rFonts w:ascii="Arial" w:hAnsi="Arial" w:cs="Arial"/>
          <w:lang w:val="mn-MN"/>
        </w:rPr>
        <w:t xml:space="preserve">.1.Санхүүгийн хэрэглэгчээс </w:t>
      </w:r>
      <w:r w:rsidR="00311A29" w:rsidRPr="0092742B">
        <w:rPr>
          <w:rFonts w:ascii="Arial" w:hAnsi="Arial" w:cs="Arial"/>
          <w:lang w:val="mn-MN"/>
        </w:rPr>
        <w:t>Санхүүгийн маргаан шийдвэрлэх байгууллагад</w:t>
      </w:r>
      <w:r w:rsidR="00042ED7" w:rsidRPr="0092742B">
        <w:rPr>
          <w:rFonts w:ascii="Arial" w:hAnsi="Arial" w:cs="Arial"/>
          <w:lang w:val="mn-MN"/>
        </w:rPr>
        <w:t xml:space="preserve"> хандан гомдол гаргах, гомдол, маргааныг судлах, хянан шийдвэрлэх үйл ажиллагааны журмыг Зохицуулагч байгууллагатай зөвшилцөж, олон нийтийн саналыг авсны үндс</w:t>
      </w:r>
      <w:r w:rsidR="00311A29" w:rsidRPr="0092742B">
        <w:rPr>
          <w:rFonts w:ascii="Arial" w:hAnsi="Arial" w:cs="Arial"/>
          <w:lang w:val="mn-MN"/>
        </w:rPr>
        <w:t>эн дээр Удирдах зөвлөл батална.</w:t>
      </w:r>
    </w:p>
    <w:p w14:paraId="24EDEFC1" w14:textId="77777777" w:rsidR="00042ED7" w:rsidRPr="0092742B" w:rsidRDefault="00042ED7" w:rsidP="00042ED7">
      <w:pPr>
        <w:pStyle w:val="NormalWeb"/>
        <w:spacing w:before="0" w:beforeAutospacing="0" w:after="0" w:afterAutospacing="0"/>
        <w:ind w:firstLine="720"/>
        <w:jc w:val="both"/>
        <w:rPr>
          <w:rFonts w:ascii="Arial" w:hAnsi="Arial" w:cs="Arial"/>
          <w:lang w:val="mn-MN"/>
        </w:rPr>
      </w:pPr>
    </w:p>
    <w:p w14:paraId="57137B34" w14:textId="7881513A" w:rsidR="00042ED7" w:rsidRPr="0092742B" w:rsidRDefault="004F7645" w:rsidP="00417DAE">
      <w:pPr>
        <w:pStyle w:val="NormalWeb"/>
        <w:spacing w:before="0" w:beforeAutospacing="0" w:after="0" w:afterAutospacing="0"/>
        <w:ind w:firstLine="567"/>
        <w:jc w:val="both"/>
        <w:rPr>
          <w:rFonts w:ascii="Arial" w:hAnsi="Arial" w:cs="Arial"/>
          <w:lang w:val="mn-MN"/>
        </w:rPr>
      </w:pPr>
      <w:r w:rsidRPr="0092742B">
        <w:rPr>
          <w:rFonts w:ascii="Arial" w:hAnsi="Arial" w:cs="Arial"/>
          <w:lang w:val="mn-MN"/>
        </w:rPr>
        <w:tab/>
      </w:r>
      <w:r w:rsidR="00B626B0" w:rsidRPr="0092742B">
        <w:rPr>
          <w:rFonts w:ascii="Arial" w:hAnsi="Arial" w:cs="Arial"/>
          <w:lang w:val="mn-MN"/>
        </w:rPr>
        <w:t>19</w:t>
      </w:r>
      <w:r w:rsidR="00042ED7" w:rsidRPr="0092742B">
        <w:rPr>
          <w:rFonts w:ascii="Arial" w:hAnsi="Arial" w:cs="Arial"/>
          <w:lang w:val="mn-MN"/>
        </w:rPr>
        <w:t>.2.</w:t>
      </w:r>
      <w:r w:rsidR="00311A29" w:rsidRPr="0092742B">
        <w:rPr>
          <w:rFonts w:ascii="Arial" w:hAnsi="Arial" w:cs="Arial"/>
          <w:lang w:val="mn-MN"/>
        </w:rPr>
        <w:t>Санхүүгийн маргаан шийдвэрлэх байгууллага</w:t>
      </w:r>
      <w:r w:rsidR="00042ED7" w:rsidRPr="0092742B">
        <w:rPr>
          <w:rFonts w:ascii="Arial" w:hAnsi="Arial" w:cs="Arial"/>
          <w:lang w:val="mn-MN"/>
        </w:rPr>
        <w:t xml:space="preserve"> дараах тохиолдолд хүлээн авсан гомдлоор маргаан үүсгэхээс татгалзана:</w:t>
      </w:r>
    </w:p>
    <w:p w14:paraId="216A6DA8" w14:textId="77777777" w:rsidR="00042ED7" w:rsidRPr="0092742B" w:rsidRDefault="00042ED7" w:rsidP="00042ED7">
      <w:pPr>
        <w:pStyle w:val="NormalWeb"/>
        <w:spacing w:before="0" w:beforeAutospacing="0" w:after="0" w:afterAutospacing="0"/>
        <w:ind w:firstLine="720"/>
        <w:jc w:val="both"/>
        <w:rPr>
          <w:rFonts w:ascii="Arial" w:hAnsi="Arial" w:cs="Arial"/>
          <w:lang w:val="mn-MN"/>
        </w:rPr>
      </w:pPr>
    </w:p>
    <w:p w14:paraId="0AFD91DD" w14:textId="770D28BA" w:rsidR="00042ED7" w:rsidRPr="0092742B" w:rsidRDefault="00042ED7" w:rsidP="00042ED7">
      <w:pPr>
        <w:jc w:val="both"/>
        <w:rPr>
          <w:rFonts w:ascii="Arial" w:hAnsi="Arial" w:cs="Arial"/>
          <w:lang w:val="mn-MN"/>
        </w:rPr>
      </w:pPr>
      <w:r w:rsidRPr="0092742B">
        <w:rPr>
          <w:rFonts w:ascii="Arial" w:hAnsi="Arial" w:cs="Arial"/>
          <w:lang w:val="mn-MN"/>
        </w:rPr>
        <w:tab/>
      </w:r>
      <w:r w:rsidRPr="0092742B">
        <w:rPr>
          <w:rFonts w:ascii="Arial" w:hAnsi="Arial" w:cs="Arial"/>
          <w:lang w:val="mn-MN"/>
        </w:rPr>
        <w:tab/>
      </w:r>
      <w:r w:rsidR="00B626B0" w:rsidRPr="0092742B">
        <w:rPr>
          <w:rFonts w:ascii="Arial" w:hAnsi="Arial" w:cs="Arial"/>
          <w:lang w:val="mn-MN"/>
        </w:rPr>
        <w:t>19</w:t>
      </w:r>
      <w:r w:rsidRPr="0092742B">
        <w:rPr>
          <w:rFonts w:ascii="Arial" w:hAnsi="Arial" w:cs="Arial"/>
          <w:lang w:val="mn-MN"/>
        </w:rPr>
        <w:t>.2.1.энэ хуульд заасан шаардлагыг хангаагүй;</w:t>
      </w:r>
    </w:p>
    <w:p w14:paraId="3CD177DE" w14:textId="259D5CA1" w:rsidR="00042ED7" w:rsidRPr="0092742B" w:rsidRDefault="00B626B0" w:rsidP="00042ED7">
      <w:pPr>
        <w:ind w:firstLine="1440"/>
        <w:jc w:val="both"/>
        <w:rPr>
          <w:rFonts w:ascii="Arial" w:hAnsi="Arial" w:cs="Arial"/>
          <w:lang w:val="mn-MN"/>
        </w:rPr>
      </w:pPr>
      <w:r w:rsidRPr="0092742B">
        <w:rPr>
          <w:rFonts w:ascii="Arial" w:hAnsi="Arial" w:cs="Arial"/>
          <w:lang w:val="mn-MN"/>
        </w:rPr>
        <w:t>19</w:t>
      </w:r>
      <w:r w:rsidR="00042ED7" w:rsidRPr="0092742B">
        <w:rPr>
          <w:rFonts w:ascii="Arial" w:hAnsi="Arial" w:cs="Arial"/>
          <w:lang w:val="mn-MN"/>
        </w:rPr>
        <w:t>.2.2.тухайн гомдлыг  санхүүгийн үйлчилгээ үзүүлэгч шийдвэрлэж, гомдлыг бүрэн барагдуулсан;</w:t>
      </w:r>
    </w:p>
    <w:p w14:paraId="4AF05C69" w14:textId="77777777" w:rsidR="00042ED7" w:rsidRPr="0092742B" w:rsidRDefault="00042ED7" w:rsidP="00042ED7">
      <w:pPr>
        <w:ind w:firstLine="1440"/>
        <w:jc w:val="both"/>
        <w:rPr>
          <w:rFonts w:ascii="Arial" w:hAnsi="Arial" w:cs="Arial"/>
          <w:lang w:val="mn-MN"/>
        </w:rPr>
      </w:pPr>
    </w:p>
    <w:p w14:paraId="0215FD0B" w14:textId="3AB88987" w:rsidR="00042ED7" w:rsidRPr="0092742B" w:rsidRDefault="00B626B0" w:rsidP="00042ED7">
      <w:pPr>
        <w:ind w:firstLine="1440"/>
        <w:jc w:val="both"/>
        <w:rPr>
          <w:rFonts w:ascii="Arial" w:hAnsi="Arial" w:cs="Arial"/>
          <w:lang w:val="mn-MN"/>
        </w:rPr>
      </w:pPr>
      <w:r w:rsidRPr="0092742B">
        <w:rPr>
          <w:rFonts w:ascii="Arial" w:hAnsi="Arial" w:cs="Arial"/>
          <w:lang w:val="mn-MN"/>
        </w:rPr>
        <w:t>19</w:t>
      </w:r>
      <w:r w:rsidR="00042ED7" w:rsidRPr="0092742B">
        <w:rPr>
          <w:rFonts w:ascii="Arial" w:hAnsi="Arial" w:cs="Arial"/>
          <w:lang w:val="mn-MN"/>
        </w:rPr>
        <w:t>.2.3.тухайн гомдлыг омбудсман, шүүх</w:t>
      </w:r>
      <w:r w:rsidR="006D3A93" w:rsidRPr="0092742B">
        <w:rPr>
          <w:rFonts w:ascii="Arial" w:hAnsi="Arial" w:cs="Arial"/>
          <w:lang w:val="mn-MN"/>
        </w:rPr>
        <w:t xml:space="preserve"> болон бусад хууль хяналтын байгууллага</w:t>
      </w:r>
      <w:r w:rsidR="00042ED7" w:rsidRPr="0092742B">
        <w:rPr>
          <w:rFonts w:ascii="Arial" w:hAnsi="Arial" w:cs="Arial"/>
          <w:lang w:val="mn-MN"/>
        </w:rPr>
        <w:t xml:space="preserve"> хянаж байгаа, эсхүл өмнө нь шийдвэрлэсэн;</w:t>
      </w:r>
    </w:p>
    <w:p w14:paraId="20993AC2" w14:textId="77777777" w:rsidR="00042ED7" w:rsidRPr="0092742B" w:rsidRDefault="00042ED7" w:rsidP="00042ED7">
      <w:pPr>
        <w:jc w:val="both"/>
        <w:rPr>
          <w:rFonts w:ascii="Arial" w:hAnsi="Arial" w:cs="Arial"/>
          <w:u w:val="single"/>
          <w:lang w:val="mn-MN"/>
        </w:rPr>
      </w:pPr>
    </w:p>
    <w:p w14:paraId="316FDAF4" w14:textId="221967DE" w:rsidR="00042ED7" w:rsidRPr="0092742B" w:rsidRDefault="00B626B0" w:rsidP="00042ED7">
      <w:pPr>
        <w:ind w:firstLine="1440"/>
        <w:jc w:val="both"/>
        <w:rPr>
          <w:rFonts w:ascii="Arial" w:hAnsi="Arial" w:cs="Arial"/>
          <w:lang w:val="mn-MN"/>
        </w:rPr>
      </w:pPr>
      <w:r w:rsidRPr="0092742B">
        <w:rPr>
          <w:rFonts w:ascii="Arial" w:hAnsi="Arial" w:cs="Arial"/>
          <w:lang w:val="mn-MN"/>
        </w:rPr>
        <w:t>19</w:t>
      </w:r>
      <w:r w:rsidR="00042ED7" w:rsidRPr="0092742B">
        <w:rPr>
          <w:rFonts w:ascii="Arial" w:hAnsi="Arial" w:cs="Arial"/>
          <w:lang w:val="mn-MN"/>
        </w:rPr>
        <w:t>.2.4.гомдлын шинж чанар нь шүүхээр шийдвэрлэхэд илүү зохимжтой гэж омбудсман үзсэн.</w:t>
      </w:r>
    </w:p>
    <w:p w14:paraId="2B2F8F25" w14:textId="77777777" w:rsidR="00042ED7" w:rsidRPr="0092742B" w:rsidRDefault="00042ED7" w:rsidP="00042ED7">
      <w:pPr>
        <w:ind w:firstLine="1440"/>
        <w:jc w:val="both"/>
        <w:rPr>
          <w:rFonts w:ascii="Arial" w:hAnsi="Arial" w:cs="Arial"/>
          <w:lang w:val="mn-MN"/>
        </w:rPr>
      </w:pPr>
    </w:p>
    <w:p w14:paraId="5A934360" w14:textId="14160686" w:rsidR="00042ED7" w:rsidRPr="0092742B" w:rsidRDefault="004F7645" w:rsidP="00417DAE">
      <w:pPr>
        <w:pStyle w:val="NormalWeb"/>
        <w:spacing w:before="0" w:beforeAutospacing="0" w:after="0" w:afterAutospacing="0"/>
        <w:ind w:firstLine="567"/>
        <w:jc w:val="both"/>
        <w:rPr>
          <w:rFonts w:ascii="Arial" w:hAnsi="Arial" w:cs="Arial"/>
          <w:lang w:val="mn-MN"/>
        </w:rPr>
      </w:pPr>
      <w:r w:rsidRPr="0092742B">
        <w:rPr>
          <w:rFonts w:ascii="Arial" w:hAnsi="Arial" w:cs="Arial"/>
          <w:lang w:val="mn-MN"/>
        </w:rPr>
        <w:lastRenderedPageBreak/>
        <w:tab/>
      </w:r>
      <w:r w:rsidR="00B626B0" w:rsidRPr="0092742B">
        <w:rPr>
          <w:rFonts w:ascii="Arial" w:hAnsi="Arial" w:cs="Arial"/>
          <w:lang w:val="mn-MN"/>
        </w:rPr>
        <w:t>19</w:t>
      </w:r>
      <w:r w:rsidR="00042ED7" w:rsidRPr="0092742B">
        <w:rPr>
          <w:rFonts w:ascii="Arial" w:hAnsi="Arial" w:cs="Arial"/>
          <w:lang w:val="mn-MN"/>
        </w:rPr>
        <w:t>.3.Омбудсман маргаан үүсгэхээс татгалзсан бол санхүүгийн хэрэглэгчид үндэслэл бүхий шийдвэрээ ажлын 3 өдрийн дотор бичгээр мэдэгдэнэ.</w:t>
      </w:r>
    </w:p>
    <w:p w14:paraId="5E8C97E9" w14:textId="77777777" w:rsidR="00042ED7" w:rsidRPr="0092742B" w:rsidRDefault="00042ED7" w:rsidP="00042ED7">
      <w:pPr>
        <w:pStyle w:val="NormalWeb"/>
        <w:spacing w:before="0" w:beforeAutospacing="0" w:after="0" w:afterAutospacing="0"/>
        <w:ind w:firstLine="720"/>
        <w:jc w:val="both"/>
        <w:rPr>
          <w:rFonts w:ascii="Arial" w:hAnsi="Arial" w:cs="Arial"/>
          <w:lang w:val="mn-MN"/>
        </w:rPr>
      </w:pPr>
    </w:p>
    <w:p w14:paraId="52AC9DE9" w14:textId="2C04FE40" w:rsidR="00042ED7" w:rsidRPr="0092742B" w:rsidRDefault="004F7645" w:rsidP="00042ED7">
      <w:pPr>
        <w:ind w:firstLine="567"/>
        <w:jc w:val="both"/>
        <w:rPr>
          <w:rFonts w:ascii="Arial" w:hAnsi="Arial" w:cs="Arial"/>
          <w:b/>
          <w:bCs/>
          <w:lang w:val="mn-MN"/>
        </w:rPr>
      </w:pPr>
      <w:r w:rsidRPr="0092742B">
        <w:rPr>
          <w:rFonts w:ascii="Arial" w:hAnsi="Arial" w:cs="Arial"/>
          <w:b/>
          <w:bCs/>
          <w:lang w:val="mn-MN"/>
        </w:rPr>
        <w:tab/>
      </w:r>
      <w:r w:rsidR="00C13B03" w:rsidRPr="0092742B">
        <w:rPr>
          <w:rFonts w:ascii="Arial" w:hAnsi="Arial" w:cs="Arial"/>
          <w:b/>
          <w:bCs/>
          <w:lang w:val="mn-MN"/>
        </w:rPr>
        <w:t>20</w:t>
      </w:r>
      <w:r w:rsidR="00042ED7" w:rsidRPr="0092742B">
        <w:rPr>
          <w:rFonts w:ascii="Arial" w:hAnsi="Arial" w:cs="Arial"/>
          <w:b/>
          <w:bCs/>
          <w:lang w:val="mn-MN"/>
        </w:rPr>
        <w:t xml:space="preserve"> дугаар з</w:t>
      </w:r>
      <w:r w:rsidR="006D3A93" w:rsidRPr="0092742B">
        <w:rPr>
          <w:rFonts w:ascii="Arial" w:hAnsi="Arial" w:cs="Arial"/>
          <w:b/>
          <w:bCs/>
          <w:lang w:val="mn-MN"/>
        </w:rPr>
        <w:t>үйл.</w:t>
      </w:r>
      <w:r w:rsidR="00042ED7" w:rsidRPr="0092742B">
        <w:rPr>
          <w:rFonts w:ascii="Arial" w:hAnsi="Arial" w:cs="Arial"/>
          <w:b/>
          <w:bCs/>
          <w:lang w:val="mn-MN"/>
        </w:rPr>
        <w:t>Баримт, мэдээлэл гаргуулах</w:t>
      </w:r>
    </w:p>
    <w:p w14:paraId="4332CC6F" w14:textId="77777777" w:rsidR="00042ED7" w:rsidRPr="0092742B" w:rsidRDefault="00042ED7" w:rsidP="00042ED7">
      <w:pPr>
        <w:ind w:firstLine="720"/>
        <w:jc w:val="both"/>
        <w:rPr>
          <w:rFonts w:ascii="Arial" w:hAnsi="Arial" w:cs="Arial"/>
          <w:b/>
          <w:bCs/>
          <w:lang w:val="mn-MN"/>
        </w:rPr>
      </w:pPr>
    </w:p>
    <w:p w14:paraId="0ED9A188" w14:textId="569AA03C" w:rsidR="00042ED7" w:rsidRPr="0092742B" w:rsidRDefault="004F7645" w:rsidP="00042ED7">
      <w:pPr>
        <w:pStyle w:val="NormalWeb"/>
        <w:spacing w:before="0" w:beforeAutospacing="0" w:after="0" w:afterAutospacing="0"/>
        <w:ind w:firstLine="567"/>
        <w:jc w:val="both"/>
        <w:rPr>
          <w:rFonts w:ascii="Arial" w:hAnsi="Arial" w:cs="Arial"/>
          <w:lang w:val="mn-MN"/>
        </w:rPr>
      </w:pPr>
      <w:r w:rsidRPr="0092742B">
        <w:rPr>
          <w:rFonts w:ascii="Arial" w:hAnsi="Arial" w:cs="Arial"/>
          <w:lang w:val="mn-MN"/>
        </w:rPr>
        <w:tab/>
      </w:r>
      <w:r w:rsidR="00C13B03" w:rsidRPr="0092742B">
        <w:rPr>
          <w:rFonts w:ascii="Arial" w:hAnsi="Arial" w:cs="Arial"/>
          <w:lang w:val="mn-MN"/>
        </w:rPr>
        <w:t>20</w:t>
      </w:r>
      <w:r w:rsidR="00042ED7" w:rsidRPr="0092742B">
        <w:rPr>
          <w:rFonts w:ascii="Arial" w:hAnsi="Arial" w:cs="Arial"/>
          <w:lang w:val="mn-MN"/>
        </w:rPr>
        <w:t>.1.Омбудсман маргаан шийдвэрлэхэд ач холбогдол бүхий баримт, мэдээллийг маргалдагч талуудаас шаардах эрхтэй.</w:t>
      </w:r>
    </w:p>
    <w:p w14:paraId="4E16A4C3" w14:textId="77777777" w:rsidR="00042ED7" w:rsidRPr="0092742B" w:rsidRDefault="00042ED7" w:rsidP="00042ED7">
      <w:pPr>
        <w:pStyle w:val="NormalWeb"/>
        <w:spacing w:before="0" w:beforeAutospacing="0" w:after="0" w:afterAutospacing="0"/>
        <w:ind w:firstLine="720"/>
        <w:jc w:val="both"/>
        <w:rPr>
          <w:rFonts w:ascii="Arial" w:hAnsi="Arial" w:cs="Arial"/>
          <w:lang w:val="mn-MN"/>
        </w:rPr>
      </w:pPr>
    </w:p>
    <w:p w14:paraId="55BBBC2F" w14:textId="0502067A" w:rsidR="00042ED7" w:rsidRPr="0092742B" w:rsidRDefault="004F7645" w:rsidP="00417DAE">
      <w:pPr>
        <w:pStyle w:val="NormalWeb"/>
        <w:spacing w:before="0" w:beforeAutospacing="0" w:after="0" w:afterAutospacing="0"/>
        <w:ind w:firstLine="567"/>
        <w:jc w:val="both"/>
        <w:rPr>
          <w:rFonts w:ascii="Arial" w:hAnsi="Arial" w:cs="Arial"/>
          <w:lang w:val="mn-MN"/>
        </w:rPr>
      </w:pPr>
      <w:r w:rsidRPr="0092742B">
        <w:rPr>
          <w:rFonts w:ascii="Arial" w:hAnsi="Arial" w:cs="Arial"/>
          <w:lang w:val="mn-MN"/>
        </w:rPr>
        <w:tab/>
      </w:r>
      <w:r w:rsidR="00B626B0" w:rsidRPr="0092742B">
        <w:rPr>
          <w:rFonts w:ascii="Arial" w:hAnsi="Arial" w:cs="Arial"/>
          <w:lang w:val="mn-MN"/>
        </w:rPr>
        <w:t>20</w:t>
      </w:r>
      <w:r w:rsidR="00042ED7" w:rsidRPr="0092742B">
        <w:rPr>
          <w:rFonts w:ascii="Arial" w:hAnsi="Arial" w:cs="Arial"/>
          <w:lang w:val="mn-MN"/>
        </w:rPr>
        <w:t xml:space="preserve">.2.Маргалдагч талууд энэ хуулийн </w:t>
      </w:r>
      <w:r w:rsidR="00B626B0" w:rsidRPr="0092742B">
        <w:rPr>
          <w:rFonts w:ascii="Arial" w:hAnsi="Arial" w:cs="Arial"/>
          <w:lang w:val="mn-MN"/>
        </w:rPr>
        <w:t>20</w:t>
      </w:r>
      <w:r w:rsidR="00042ED7" w:rsidRPr="0092742B">
        <w:rPr>
          <w:rFonts w:ascii="Arial" w:hAnsi="Arial" w:cs="Arial"/>
          <w:lang w:val="mn-MN"/>
        </w:rPr>
        <w:t>.1-д заасан шаардлагын дагуу омбудсманы тогтоосон хугацаанд баримт мэдээллийг  хүргүүлэх үүрэгтэй.</w:t>
      </w:r>
    </w:p>
    <w:p w14:paraId="1E2F2DC5" w14:textId="77777777" w:rsidR="00042ED7" w:rsidRPr="0092742B" w:rsidRDefault="00042ED7" w:rsidP="00042ED7">
      <w:pPr>
        <w:pStyle w:val="NormalWeb"/>
        <w:spacing w:before="0" w:beforeAutospacing="0" w:after="0" w:afterAutospacing="0"/>
        <w:ind w:firstLine="720"/>
        <w:jc w:val="both"/>
        <w:rPr>
          <w:rFonts w:ascii="Arial" w:hAnsi="Arial" w:cs="Arial"/>
          <w:lang w:val="mn-MN"/>
        </w:rPr>
      </w:pPr>
    </w:p>
    <w:p w14:paraId="12FB981D" w14:textId="39BF2048" w:rsidR="00042ED7" w:rsidRPr="0092742B" w:rsidRDefault="004F7645" w:rsidP="00417DAE">
      <w:pPr>
        <w:pStyle w:val="NormalWeb"/>
        <w:spacing w:before="0" w:beforeAutospacing="0" w:after="0" w:afterAutospacing="0"/>
        <w:ind w:firstLine="567"/>
        <w:jc w:val="both"/>
        <w:rPr>
          <w:rFonts w:ascii="Arial" w:hAnsi="Arial" w:cs="Arial"/>
          <w:lang w:val="mn-MN"/>
        </w:rPr>
      </w:pPr>
      <w:r w:rsidRPr="0092742B">
        <w:rPr>
          <w:rFonts w:ascii="Arial" w:hAnsi="Arial" w:cs="Arial"/>
          <w:lang w:val="mn-MN"/>
        </w:rPr>
        <w:tab/>
      </w:r>
      <w:r w:rsidR="00B626B0" w:rsidRPr="0092742B">
        <w:rPr>
          <w:rFonts w:ascii="Arial" w:hAnsi="Arial" w:cs="Arial"/>
          <w:lang w:val="mn-MN"/>
        </w:rPr>
        <w:t>20</w:t>
      </w:r>
      <w:r w:rsidR="00042ED7" w:rsidRPr="0092742B">
        <w:rPr>
          <w:rFonts w:ascii="Arial" w:hAnsi="Arial" w:cs="Arial"/>
          <w:lang w:val="mn-MN"/>
        </w:rPr>
        <w:t>.3.Энэ зүйлд заасан шаардлагыг маргалдагч талууд тогтоосон хугацаанд зохих ёсоор биелүүлээгүй бол омбудсман гомдлыг буцаах, эсхүл маргааныг аль нэг талд ашигтайгаар шийдвэрлэх эрхтэй.</w:t>
      </w:r>
    </w:p>
    <w:p w14:paraId="752457F0" w14:textId="77777777" w:rsidR="00737737" w:rsidRPr="0092742B" w:rsidRDefault="00737737" w:rsidP="00417DAE">
      <w:pPr>
        <w:pStyle w:val="NormalWeb"/>
        <w:spacing w:before="0" w:beforeAutospacing="0" w:after="0" w:afterAutospacing="0"/>
        <w:ind w:firstLine="567"/>
        <w:jc w:val="both"/>
        <w:rPr>
          <w:rFonts w:ascii="Arial" w:hAnsi="Arial" w:cs="Arial"/>
          <w:lang w:val="mn-MN"/>
        </w:rPr>
      </w:pPr>
    </w:p>
    <w:p w14:paraId="2360F7D5" w14:textId="0D636CB3" w:rsidR="00737737" w:rsidRPr="0092742B" w:rsidRDefault="00737737" w:rsidP="00737737">
      <w:pPr>
        <w:pStyle w:val="Default"/>
        <w:jc w:val="both"/>
        <w:rPr>
          <w:rFonts w:ascii="Arial" w:hAnsi="Arial" w:cs="Arial"/>
          <w:lang w:val="mn-MN"/>
        </w:rPr>
      </w:pPr>
      <w:r w:rsidRPr="0092742B">
        <w:rPr>
          <w:rFonts w:ascii="Arial" w:hAnsi="Arial" w:cs="Arial"/>
          <w:lang w:val="mn-MN"/>
        </w:rPr>
        <w:tab/>
        <w:t>20.4.Санхүүгийн үйлчилгээ үзүүлэгч энэ хуулийн 8.1.1</w:t>
      </w:r>
      <w:r w:rsidR="002A1D12" w:rsidRPr="0092742B">
        <w:rPr>
          <w:rFonts w:ascii="Arial" w:hAnsi="Arial" w:cs="Arial"/>
          <w:lang w:val="mn-MN"/>
        </w:rPr>
        <w:t>5</w:t>
      </w:r>
      <w:r w:rsidRPr="0092742B">
        <w:rPr>
          <w:rFonts w:ascii="Arial" w:hAnsi="Arial" w:cs="Arial"/>
          <w:lang w:val="mn-MN"/>
        </w:rPr>
        <w:t>-т заасны дагуу өөрийн буруугүй болохыг нотлох үүрэгтэй.</w:t>
      </w:r>
    </w:p>
    <w:p w14:paraId="59075731" w14:textId="77777777" w:rsidR="00042ED7" w:rsidRPr="0092742B" w:rsidRDefault="00042ED7" w:rsidP="00042ED7">
      <w:pPr>
        <w:pStyle w:val="NormalWeb"/>
        <w:spacing w:before="0" w:beforeAutospacing="0" w:after="0" w:afterAutospacing="0"/>
        <w:ind w:firstLine="720"/>
        <w:jc w:val="both"/>
        <w:rPr>
          <w:rFonts w:ascii="Arial" w:hAnsi="Arial" w:cs="Arial"/>
          <w:lang w:val="mn-MN"/>
        </w:rPr>
      </w:pPr>
    </w:p>
    <w:p w14:paraId="09A8D7A8" w14:textId="0423F511" w:rsidR="00042ED7" w:rsidRPr="0092742B" w:rsidRDefault="00737737" w:rsidP="00042ED7">
      <w:pPr>
        <w:pStyle w:val="NormalWeb"/>
        <w:spacing w:before="0" w:beforeAutospacing="0" w:after="0" w:afterAutospacing="0"/>
        <w:ind w:firstLine="567"/>
        <w:jc w:val="both"/>
        <w:rPr>
          <w:rFonts w:ascii="Arial" w:hAnsi="Arial" w:cs="Arial"/>
          <w:b/>
          <w:bCs/>
          <w:lang w:val="mn-MN"/>
        </w:rPr>
      </w:pPr>
      <w:r w:rsidRPr="0092742B">
        <w:rPr>
          <w:rFonts w:ascii="Arial" w:hAnsi="Arial" w:cs="Arial"/>
          <w:b/>
          <w:bCs/>
          <w:lang w:val="mn-MN"/>
        </w:rPr>
        <w:tab/>
      </w:r>
      <w:r w:rsidR="0080554E" w:rsidRPr="0092742B">
        <w:rPr>
          <w:rFonts w:ascii="Arial" w:hAnsi="Arial" w:cs="Arial"/>
          <w:b/>
          <w:bCs/>
          <w:lang w:val="mn-MN"/>
        </w:rPr>
        <w:t>21</w:t>
      </w:r>
      <w:r w:rsidR="00042ED7" w:rsidRPr="0092742B">
        <w:rPr>
          <w:rFonts w:ascii="Arial" w:hAnsi="Arial" w:cs="Arial"/>
          <w:b/>
          <w:bCs/>
          <w:lang w:val="mn-MN"/>
        </w:rPr>
        <w:t xml:space="preserve"> дугаар зүйл.Омбудсманы шийдвэр</w:t>
      </w:r>
    </w:p>
    <w:p w14:paraId="2D660E3E" w14:textId="77777777" w:rsidR="00042ED7" w:rsidRPr="0092742B" w:rsidRDefault="00042ED7" w:rsidP="00042ED7">
      <w:pPr>
        <w:pStyle w:val="NormalWeb"/>
        <w:spacing w:before="0" w:beforeAutospacing="0" w:after="0" w:afterAutospacing="0"/>
        <w:ind w:firstLine="720"/>
        <w:jc w:val="both"/>
        <w:rPr>
          <w:rFonts w:ascii="Arial" w:hAnsi="Arial" w:cs="Arial"/>
          <w:b/>
          <w:bCs/>
          <w:lang w:val="mn-MN"/>
        </w:rPr>
      </w:pPr>
    </w:p>
    <w:p w14:paraId="33876AE8" w14:textId="33D55E1F" w:rsidR="004F7645" w:rsidRPr="0092742B" w:rsidRDefault="00737737" w:rsidP="004F7645">
      <w:pPr>
        <w:pStyle w:val="NormalWeb"/>
        <w:spacing w:before="0" w:beforeAutospacing="0" w:after="0" w:afterAutospacing="0"/>
        <w:ind w:firstLine="567"/>
        <w:jc w:val="both"/>
        <w:rPr>
          <w:rFonts w:ascii="Arial" w:hAnsi="Arial" w:cs="Arial"/>
          <w:lang w:val="mn-MN"/>
        </w:rPr>
      </w:pPr>
      <w:r w:rsidRPr="0092742B">
        <w:rPr>
          <w:rFonts w:ascii="Arial" w:hAnsi="Arial" w:cs="Arial"/>
          <w:lang w:val="mn-MN"/>
        </w:rPr>
        <w:tab/>
      </w:r>
      <w:r w:rsidR="0080554E" w:rsidRPr="0092742B">
        <w:rPr>
          <w:rFonts w:ascii="Arial" w:hAnsi="Arial" w:cs="Arial"/>
          <w:lang w:val="mn-MN"/>
        </w:rPr>
        <w:t>21</w:t>
      </w:r>
      <w:r w:rsidR="00042ED7" w:rsidRPr="0092742B">
        <w:rPr>
          <w:rFonts w:ascii="Arial" w:hAnsi="Arial" w:cs="Arial"/>
          <w:lang w:val="mn-MN"/>
        </w:rPr>
        <w:t>.1.</w:t>
      </w:r>
      <w:r w:rsidR="004F7645" w:rsidRPr="0092742B">
        <w:rPr>
          <w:rFonts w:ascii="Arial" w:hAnsi="Arial" w:cs="Arial"/>
          <w:lang w:val="mn-MN"/>
        </w:rPr>
        <w:t>Омбудсман нь энэ хуулийн 4.1.</w:t>
      </w:r>
      <w:r w:rsidR="00495841" w:rsidRPr="0092742B">
        <w:rPr>
          <w:rFonts w:ascii="Arial" w:hAnsi="Arial" w:cs="Arial"/>
          <w:lang w:val="mn-MN"/>
        </w:rPr>
        <w:t>3</w:t>
      </w:r>
      <w:r w:rsidR="004F7645" w:rsidRPr="0092742B">
        <w:rPr>
          <w:rFonts w:ascii="Arial" w:hAnsi="Arial" w:cs="Arial"/>
          <w:lang w:val="mn-MN"/>
        </w:rPr>
        <w:t xml:space="preserve">-т заасан санхүүгийн үйлчилгээ болон </w:t>
      </w:r>
      <w:r w:rsidR="004F7645" w:rsidRPr="0092742B">
        <w:rPr>
          <w:rFonts w:ascii="Arial" w:hAnsi="Arial" w:cs="Arial"/>
          <w:bCs/>
          <w:lang w:val="mn-MN"/>
        </w:rPr>
        <w:t>хөдөлмөрийн хөлсний доод хэмжээг 100 дахин нэмэгдүүлснээс дээшгүй үнийн дүн бүхий гомдол, маргааныг хянан шийдвэрлэнэ</w:t>
      </w:r>
      <w:r w:rsidR="004F7645" w:rsidRPr="0092742B">
        <w:rPr>
          <w:rFonts w:ascii="Arial" w:hAnsi="Arial" w:cs="Arial"/>
          <w:lang w:val="mn-MN"/>
        </w:rPr>
        <w:t>.</w:t>
      </w:r>
    </w:p>
    <w:p w14:paraId="7C21B0C5" w14:textId="6D1D0B23" w:rsidR="004F7645" w:rsidRPr="0092742B" w:rsidRDefault="004F7645" w:rsidP="00417DAE">
      <w:pPr>
        <w:pStyle w:val="NormalWeb"/>
        <w:spacing w:before="0" w:beforeAutospacing="0" w:after="0" w:afterAutospacing="0"/>
        <w:ind w:firstLine="567"/>
        <w:jc w:val="both"/>
        <w:rPr>
          <w:rFonts w:ascii="Arial" w:hAnsi="Arial" w:cs="Arial"/>
          <w:lang w:val="mn-MN"/>
        </w:rPr>
      </w:pPr>
    </w:p>
    <w:p w14:paraId="3F3D1B91" w14:textId="16DD9D5C" w:rsidR="00042ED7" w:rsidRPr="0092742B" w:rsidRDefault="004F7645" w:rsidP="004F7645">
      <w:pPr>
        <w:pStyle w:val="NormalWeb"/>
        <w:spacing w:before="0" w:beforeAutospacing="0" w:after="0" w:afterAutospacing="0"/>
        <w:ind w:firstLine="720"/>
        <w:jc w:val="both"/>
        <w:rPr>
          <w:rFonts w:ascii="Arial" w:hAnsi="Arial" w:cs="Arial"/>
          <w:lang w:val="mn-MN"/>
        </w:rPr>
      </w:pPr>
      <w:r w:rsidRPr="0092742B">
        <w:rPr>
          <w:rFonts w:ascii="Arial" w:hAnsi="Arial" w:cs="Arial"/>
          <w:lang w:val="mn-MN"/>
        </w:rPr>
        <w:t>21.2.</w:t>
      </w:r>
      <w:r w:rsidR="00042ED7" w:rsidRPr="0092742B">
        <w:rPr>
          <w:rFonts w:ascii="Arial" w:hAnsi="Arial" w:cs="Arial"/>
          <w:lang w:val="mn-MN"/>
        </w:rPr>
        <w:t xml:space="preserve">Омбудсманы хүлээн авсан гомдол, маргааныг талуудын харилцан зөвшилцөлд хүргэх замаар шийдвэрлэхийг эрмэлзэнэ. </w:t>
      </w:r>
    </w:p>
    <w:p w14:paraId="2657689D" w14:textId="77777777" w:rsidR="00042ED7" w:rsidRPr="0092742B" w:rsidRDefault="00042ED7" w:rsidP="00042ED7">
      <w:pPr>
        <w:pStyle w:val="NormalWeb"/>
        <w:spacing w:before="0" w:beforeAutospacing="0" w:after="0" w:afterAutospacing="0"/>
        <w:ind w:firstLine="720"/>
        <w:jc w:val="both"/>
        <w:rPr>
          <w:rFonts w:ascii="Arial" w:hAnsi="Arial" w:cs="Arial"/>
          <w:lang w:val="mn-MN"/>
        </w:rPr>
      </w:pPr>
    </w:p>
    <w:p w14:paraId="5A975760" w14:textId="17058FE2" w:rsidR="00737737" w:rsidRPr="0092742B" w:rsidRDefault="00737737" w:rsidP="00737737">
      <w:pPr>
        <w:pStyle w:val="NormalWeb"/>
        <w:spacing w:before="0" w:beforeAutospacing="0" w:after="0" w:afterAutospacing="0"/>
        <w:ind w:firstLine="567"/>
        <w:jc w:val="both"/>
        <w:rPr>
          <w:rFonts w:ascii="Arial" w:hAnsi="Arial" w:cs="Arial"/>
          <w:lang w:val="mn-MN"/>
        </w:rPr>
      </w:pPr>
      <w:r w:rsidRPr="0092742B">
        <w:rPr>
          <w:rFonts w:ascii="Arial" w:hAnsi="Arial" w:cs="Arial"/>
          <w:lang w:val="mn-MN"/>
        </w:rPr>
        <w:tab/>
      </w:r>
      <w:r w:rsidR="00042ED7" w:rsidRPr="0092742B">
        <w:rPr>
          <w:rFonts w:ascii="Arial" w:hAnsi="Arial" w:cs="Arial"/>
          <w:lang w:val="mn-MN"/>
        </w:rPr>
        <w:t>2</w:t>
      </w:r>
      <w:r w:rsidR="0080554E" w:rsidRPr="0092742B">
        <w:rPr>
          <w:rFonts w:ascii="Arial" w:hAnsi="Arial" w:cs="Arial"/>
          <w:lang w:val="mn-MN"/>
        </w:rPr>
        <w:t>1</w:t>
      </w:r>
      <w:r w:rsidR="00042ED7" w:rsidRPr="0092742B">
        <w:rPr>
          <w:rFonts w:ascii="Arial" w:hAnsi="Arial" w:cs="Arial"/>
          <w:lang w:val="mn-MN"/>
        </w:rPr>
        <w:t>.</w:t>
      </w:r>
      <w:r w:rsidR="004F7645" w:rsidRPr="0092742B">
        <w:rPr>
          <w:rFonts w:ascii="Arial" w:hAnsi="Arial" w:cs="Arial"/>
          <w:lang w:val="mn-MN"/>
        </w:rPr>
        <w:t>3</w:t>
      </w:r>
      <w:r w:rsidR="00042ED7" w:rsidRPr="0092742B">
        <w:rPr>
          <w:rFonts w:ascii="Arial" w:hAnsi="Arial" w:cs="Arial"/>
          <w:lang w:val="mn-MN"/>
        </w:rPr>
        <w:t>.</w:t>
      </w:r>
      <w:r w:rsidRPr="0092742B">
        <w:rPr>
          <w:rFonts w:ascii="Arial" w:hAnsi="Arial" w:cs="Arial"/>
          <w:lang w:val="mn-MN"/>
        </w:rPr>
        <w:t>Омбудсман маргаан шийдвэрлэхдээ холбогдох хууль тогтоомж, дүрэм, журам, санхүүгийн салбарын тогтсон жишгийг баримтлан, санхүүгийн хэрэглэгчийн хууль ёсны ашиг сонирхлыг хамгаална.</w:t>
      </w:r>
    </w:p>
    <w:p w14:paraId="131A4415" w14:textId="77777777" w:rsidR="00042ED7" w:rsidRPr="0092742B" w:rsidRDefault="00042ED7" w:rsidP="00042ED7">
      <w:pPr>
        <w:pStyle w:val="NormalWeb"/>
        <w:spacing w:before="0" w:beforeAutospacing="0" w:after="0" w:afterAutospacing="0"/>
        <w:ind w:firstLine="720"/>
        <w:jc w:val="both"/>
        <w:rPr>
          <w:rFonts w:ascii="Arial" w:hAnsi="Arial" w:cs="Arial"/>
          <w:lang w:val="mn-MN"/>
        </w:rPr>
      </w:pPr>
    </w:p>
    <w:p w14:paraId="71B29AF7" w14:textId="45C89950" w:rsidR="00042ED7" w:rsidRPr="0092742B" w:rsidRDefault="004F1197" w:rsidP="00417DAE">
      <w:pPr>
        <w:pStyle w:val="NormalWeb"/>
        <w:spacing w:before="0" w:beforeAutospacing="0" w:after="0" w:afterAutospacing="0"/>
        <w:ind w:firstLine="567"/>
        <w:jc w:val="both"/>
        <w:rPr>
          <w:rFonts w:ascii="Arial" w:hAnsi="Arial" w:cs="Arial"/>
          <w:lang w:val="mn-MN"/>
        </w:rPr>
      </w:pPr>
      <w:r w:rsidRPr="0092742B">
        <w:rPr>
          <w:rFonts w:ascii="Arial" w:hAnsi="Arial" w:cs="Arial"/>
          <w:lang w:val="mn-MN"/>
        </w:rPr>
        <w:tab/>
      </w:r>
      <w:r w:rsidR="00042ED7" w:rsidRPr="0092742B">
        <w:rPr>
          <w:rFonts w:ascii="Arial" w:hAnsi="Arial" w:cs="Arial"/>
          <w:lang w:val="mn-MN"/>
        </w:rPr>
        <w:t>2</w:t>
      </w:r>
      <w:r w:rsidR="0080554E" w:rsidRPr="0092742B">
        <w:rPr>
          <w:rFonts w:ascii="Arial" w:hAnsi="Arial" w:cs="Arial"/>
          <w:lang w:val="mn-MN"/>
        </w:rPr>
        <w:t>1</w:t>
      </w:r>
      <w:r w:rsidR="00042ED7" w:rsidRPr="0092742B">
        <w:rPr>
          <w:rFonts w:ascii="Arial" w:hAnsi="Arial" w:cs="Arial"/>
          <w:lang w:val="mn-MN"/>
        </w:rPr>
        <w:t>.</w:t>
      </w:r>
      <w:r w:rsidR="004F7645" w:rsidRPr="0092742B">
        <w:rPr>
          <w:rFonts w:ascii="Arial" w:hAnsi="Arial" w:cs="Arial"/>
          <w:lang w:val="mn-MN"/>
        </w:rPr>
        <w:t>4</w:t>
      </w:r>
      <w:r w:rsidR="00042ED7" w:rsidRPr="0092742B">
        <w:rPr>
          <w:rFonts w:ascii="Arial" w:hAnsi="Arial" w:cs="Arial"/>
          <w:lang w:val="mn-MN"/>
        </w:rPr>
        <w:t>.</w:t>
      </w:r>
      <w:r w:rsidR="00737737" w:rsidRPr="0092742B">
        <w:rPr>
          <w:rFonts w:ascii="Arial" w:hAnsi="Arial" w:cs="Arial"/>
          <w:lang w:val="mn-MN"/>
        </w:rPr>
        <w:t>Талууд маргааныг зөвшилцлөөр шийдвэрлэж эвлэрсэн бол омбудсман эвлэрлийн гэрээний үндсэн нөхцөлүүдийг бүртгэн авна. Зөвшилцөлд хүрээгүй тохиолдолд шударга ёс, эрх зүйн үндсэн зарчмуудыг баримтлан маргааныг хянан шийдвэрлэж, талуудад шийдвэрээ бичгээр хүргүүлнэ.</w:t>
      </w:r>
    </w:p>
    <w:p w14:paraId="6BEFF58E" w14:textId="77777777" w:rsidR="00042ED7" w:rsidRPr="0092742B" w:rsidRDefault="00042ED7" w:rsidP="00042ED7">
      <w:pPr>
        <w:pStyle w:val="NormalWeb"/>
        <w:spacing w:before="0" w:beforeAutospacing="0" w:after="0" w:afterAutospacing="0"/>
        <w:ind w:firstLine="720"/>
        <w:jc w:val="both"/>
        <w:rPr>
          <w:rFonts w:ascii="Arial" w:hAnsi="Arial" w:cs="Arial"/>
          <w:lang w:val="mn-MN"/>
        </w:rPr>
      </w:pPr>
    </w:p>
    <w:p w14:paraId="6FAC444A" w14:textId="2F17BB73" w:rsidR="00042ED7" w:rsidRPr="0092742B" w:rsidRDefault="004F1197" w:rsidP="00417DAE">
      <w:pPr>
        <w:pStyle w:val="NormalWeb"/>
        <w:spacing w:before="0" w:beforeAutospacing="0" w:after="0" w:afterAutospacing="0"/>
        <w:ind w:firstLine="567"/>
        <w:jc w:val="both"/>
        <w:rPr>
          <w:rFonts w:ascii="Arial" w:hAnsi="Arial" w:cs="Arial"/>
          <w:lang w:val="mn-MN"/>
        </w:rPr>
      </w:pPr>
      <w:r w:rsidRPr="0092742B">
        <w:rPr>
          <w:rFonts w:ascii="Arial" w:hAnsi="Arial" w:cs="Arial"/>
          <w:lang w:val="mn-MN"/>
        </w:rPr>
        <w:tab/>
      </w:r>
      <w:r w:rsidR="00042ED7" w:rsidRPr="0092742B">
        <w:rPr>
          <w:rFonts w:ascii="Arial" w:hAnsi="Arial" w:cs="Arial"/>
          <w:lang w:val="mn-MN"/>
        </w:rPr>
        <w:t>2</w:t>
      </w:r>
      <w:r w:rsidR="0080554E" w:rsidRPr="0092742B">
        <w:rPr>
          <w:rFonts w:ascii="Arial" w:hAnsi="Arial" w:cs="Arial"/>
          <w:lang w:val="mn-MN"/>
        </w:rPr>
        <w:t>1</w:t>
      </w:r>
      <w:r w:rsidR="00042ED7" w:rsidRPr="0092742B">
        <w:rPr>
          <w:rFonts w:ascii="Arial" w:hAnsi="Arial" w:cs="Arial"/>
          <w:lang w:val="mn-MN"/>
        </w:rPr>
        <w:t>.</w:t>
      </w:r>
      <w:r w:rsidR="004F7645" w:rsidRPr="0092742B">
        <w:rPr>
          <w:rFonts w:ascii="Arial" w:hAnsi="Arial" w:cs="Arial"/>
          <w:lang w:val="mn-MN"/>
        </w:rPr>
        <w:t>5</w:t>
      </w:r>
      <w:r w:rsidR="00042ED7" w:rsidRPr="0092742B">
        <w:rPr>
          <w:rFonts w:ascii="Arial" w:hAnsi="Arial" w:cs="Arial"/>
          <w:lang w:val="mn-MN"/>
        </w:rPr>
        <w:t>.</w:t>
      </w:r>
      <w:r w:rsidR="00514995" w:rsidRPr="0092742B">
        <w:rPr>
          <w:rFonts w:ascii="Arial" w:hAnsi="Arial" w:cs="Arial"/>
          <w:lang w:val="mn-MN"/>
        </w:rPr>
        <w:t>О</w:t>
      </w:r>
      <w:r w:rsidR="00042ED7" w:rsidRPr="0092742B">
        <w:rPr>
          <w:rFonts w:ascii="Arial" w:hAnsi="Arial" w:cs="Arial"/>
          <w:lang w:val="mn-MN"/>
        </w:rPr>
        <w:t>мбудсманы шийдвэрийг</w:t>
      </w:r>
      <w:r w:rsidR="00514995" w:rsidRPr="0092742B">
        <w:rPr>
          <w:rFonts w:ascii="Arial" w:hAnsi="Arial" w:cs="Arial"/>
          <w:lang w:val="mn-MN"/>
        </w:rPr>
        <w:t xml:space="preserve"> зөвхөн санхүүгийн хэрэглэгч</w:t>
      </w:r>
      <w:r w:rsidR="00042ED7" w:rsidRPr="0092742B">
        <w:rPr>
          <w:rFonts w:ascii="Arial" w:hAnsi="Arial" w:cs="Arial"/>
          <w:lang w:val="mn-MN"/>
        </w:rPr>
        <w:t xml:space="preserve"> хүлээн зөвшөөрөөгүй бол шийдвэрийг хүлээн авснаас хойш 30 хоногийн дотор шүүхэд гомдол гаргаж болно.</w:t>
      </w:r>
    </w:p>
    <w:p w14:paraId="137B7635" w14:textId="77777777" w:rsidR="004F1197" w:rsidRPr="0092742B" w:rsidRDefault="004F1197" w:rsidP="00417DAE">
      <w:pPr>
        <w:pStyle w:val="NormalWeb"/>
        <w:spacing w:before="0" w:beforeAutospacing="0" w:after="0" w:afterAutospacing="0"/>
        <w:ind w:firstLine="567"/>
        <w:jc w:val="both"/>
        <w:rPr>
          <w:rFonts w:ascii="Arial" w:hAnsi="Arial" w:cs="Arial"/>
          <w:lang w:val="mn-MN"/>
        </w:rPr>
      </w:pPr>
    </w:p>
    <w:p w14:paraId="3EC4C6E4" w14:textId="6083EE3E" w:rsidR="00042ED7" w:rsidRPr="0092742B" w:rsidRDefault="004F1197" w:rsidP="00417DAE">
      <w:pPr>
        <w:pStyle w:val="NormalWeb"/>
        <w:spacing w:before="0" w:beforeAutospacing="0" w:after="0" w:afterAutospacing="0"/>
        <w:jc w:val="both"/>
        <w:rPr>
          <w:rFonts w:ascii="Arial" w:hAnsi="Arial" w:cs="Arial"/>
          <w:lang w:val="mn-MN"/>
        </w:rPr>
      </w:pPr>
      <w:r w:rsidRPr="0092742B">
        <w:rPr>
          <w:rFonts w:ascii="Arial" w:hAnsi="Arial" w:cs="Arial"/>
          <w:lang w:val="mn-MN"/>
        </w:rPr>
        <w:tab/>
        <w:t>21.</w:t>
      </w:r>
      <w:r w:rsidR="004F7645" w:rsidRPr="0092742B">
        <w:rPr>
          <w:rFonts w:ascii="Arial" w:hAnsi="Arial" w:cs="Arial"/>
          <w:lang w:val="mn-MN"/>
        </w:rPr>
        <w:t>6</w:t>
      </w:r>
      <w:r w:rsidRPr="0092742B">
        <w:rPr>
          <w:rFonts w:ascii="Arial" w:hAnsi="Arial" w:cs="Arial"/>
          <w:lang w:val="mn-MN"/>
        </w:rPr>
        <w:t>.</w:t>
      </w:r>
      <w:r w:rsidR="002B6532" w:rsidRPr="0092742B">
        <w:rPr>
          <w:rFonts w:ascii="Arial" w:hAnsi="Arial" w:cs="Arial"/>
          <w:lang w:val="mn-MN"/>
        </w:rPr>
        <w:t>Энэ хуулийн 21.5-т заасан о</w:t>
      </w:r>
      <w:r w:rsidRPr="0092742B">
        <w:rPr>
          <w:rFonts w:ascii="Arial" w:hAnsi="Arial" w:cs="Arial"/>
          <w:lang w:val="mn-MN"/>
        </w:rPr>
        <w:t>мбудсманы шийдвэрт холбогдох маргааныг Захиргааны хэргийн давж заалдах шатны шүүх анхан шатны журмаар, Улсын дээд шүүх давж заалдах журмаар хянан шийдвэрлэнэ.</w:t>
      </w:r>
    </w:p>
    <w:p w14:paraId="293BB2B0" w14:textId="77777777" w:rsidR="009E2716" w:rsidRPr="0092742B" w:rsidRDefault="009E2716" w:rsidP="00417DAE">
      <w:pPr>
        <w:pStyle w:val="NormalWeb"/>
        <w:spacing w:before="0" w:beforeAutospacing="0" w:after="0" w:afterAutospacing="0"/>
        <w:jc w:val="both"/>
        <w:rPr>
          <w:rFonts w:ascii="Arial" w:hAnsi="Arial" w:cs="Arial"/>
          <w:lang w:val="mn-MN"/>
        </w:rPr>
      </w:pPr>
    </w:p>
    <w:p w14:paraId="1856F7A7" w14:textId="57A6B871" w:rsidR="00042ED7" w:rsidRPr="0092742B" w:rsidRDefault="004F1197" w:rsidP="00417DAE">
      <w:pPr>
        <w:pStyle w:val="NormalWeb"/>
        <w:spacing w:before="0" w:beforeAutospacing="0" w:after="0" w:afterAutospacing="0"/>
        <w:ind w:firstLine="567"/>
        <w:jc w:val="both"/>
        <w:rPr>
          <w:rFonts w:ascii="Arial" w:hAnsi="Arial" w:cs="Arial"/>
          <w:lang w:val="mn-MN"/>
        </w:rPr>
      </w:pPr>
      <w:r w:rsidRPr="0092742B">
        <w:rPr>
          <w:rFonts w:ascii="Arial" w:hAnsi="Arial" w:cs="Arial"/>
          <w:lang w:val="mn-MN"/>
        </w:rPr>
        <w:tab/>
      </w:r>
      <w:r w:rsidR="00042ED7" w:rsidRPr="0092742B">
        <w:rPr>
          <w:rFonts w:ascii="Arial" w:hAnsi="Arial" w:cs="Arial"/>
          <w:lang w:val="mn-MN"/>
        </w:rPr>
        <w:t>2</w:t>
      </w:r>
      <w:r w:rsidR="0080554E" w:rsidRPr="0092742B">
        <w:rPr>
          <w:rFonts w:ascii="Arial" w:hAnsi="Arial" w:cs="Arial"/>
          <w:lang w:val="mn-MN"/>
        </w:rPr>
        <w:t>1</w:t>
      </w:r>
      <w:r w:rsidR="00042ED7" w:rsidRPr="0092742B">
        <w:rPr>
          <w:rFonts w:ascii="Arial" w:hAnsi="Arial" w:cs="Arial"/>
          <w:lang w:val="mn-MN"/>
        </w:rPr>
        <w:t>.</w:t>
      </w:r>
      <w:r w:rsidR="004F7645" w:rsidRPr="0092742B">
        <w:rPr>
          <w:rFonts w:ascii="Arial" w:hAnsi="Arial" w:cs="Arial"/>
          <w:lang w:val="mn-MN"/>
        </w:rPr>
        <w:t>7</w:t>
      </w:r>
      <w:r w:rsidR="00042ED7" w:rsidRPr="0092742B">
        <w:rPr>
          <w:rFonts w:ascii="Arial" w:hAnsi="Arial" w:cs="Arial"/>
          <w:lang w:val="mn-MN"/>
        </w:rPr>
        <w:t>.Энэ хуулийн 2</w:t>
      </w:r>
      <w:r w:rsidR="0059097B" w:rsidRPr="0092742B">
        <w:rPr>
          <w:rFonts w:ascii="Arial" w:hAnsi="Arial" w:cs="Arial"/>
          <w:lang w:val="mn-MN"/>
        </w:rPr>
        <w:t>1</w:t>
      </w:r>
      <w:r w:rsidR="00042ED7" w:rsidRPr="0092742B">
        <w:rPr>
          <w:rFonts w:ascii="Arial" w:hAnsi="Arial" w:cs="Arial"/>
          <w:lang w:val="mn-MN"/>
        </w:rPr>
        <w:t>.</w:t>
      </w:r>
      <w:r w:rsidR="002A1D12" w:rsidRPr="0092742B">
        <w:rPr>
          <w:rFonts w:ascii="Arial" w:hAnsi="Arial" w:cs="Arial"/>
          <w:lang w:val="mn-MN"/>
        </w:rPr>
        <w:t>5</w:t>
      </w:r>
      <w:r w:rsidR="00042ED7" w:rsidRPr="0092742B">
        <w:rPr>
          <w:rFonts w:ascii="Arial" w:hAnsi="Arial" w:cs="Arial"/>
          <w:lang w:val="mn-MN"/>
        </w:rPr>
        <w:t>-д заасан хугацаанд шүүхэд гомдол гаргаагүй бол омбудсманы шийдвэр эцсийнх болно.</w:t>
      </w:r>
    </w:p>
    <w:p w14:paraId="5B678CAB" w14:textId="77777777" w:rsidR="00042ED7" w:rsidRPr="0092742B" w:rsidRDefault="00042ED7" w:rsidP="00417DAE">
      <w:pPr>
        <w:pStyle w:val="NormalWeb"/>
        <w:spacing w:before="0" w:beforeAutospacing="0" w:after="0" w:afterAutospacing="0"/>
        <w:ind w:firstLine="567"/>
        <w:jc w:val="both"/>
        <w:rPr>
          <w:rFonts w:ascii="Arial" w:hAnsi="Arial" w:cs="Arial"/>
          <w:lang w:val="mn-MN"/>
        </w:rPr>
      </w:pPr>
    </w:p>
    <w:p w14:paraId="2E8C7582" w14:textId="1462EEFB" w:rsidR="00042ED7" w:rsidRPr="0092742B" w:rsidRDefault="004F1197" w:rsidP="00417DAE">
      <w:pPr>
        <w:pStyle w:val="NormalWeb"/>
        <w:spacing w:before="0" w:beforeAutospacing="0" w:after="0" w:afterAutospacing="0"/>
        <w:ind w:firstLine="567"/>
        <w:jc w:val="both"/>
        <w:rPr>
          <w:rFonts w:ascii="Arial" w:hAnsi="Arial" w:cs="Arial"/>
          <w:lang w:val="mn-MN"/>
        </w:rPr>
      </w:pPr>
      <w:r w:rsidRPr="0092742B">
        <w:rPr>
          <w:rFonts w:ascii="Arial" w:hAnsi="Arial" w:cs="Arial"/>
          <w:lang w:val="mn-MN"/>
        </w:rPr>
        <w:lastRenderedPageBreak/>
        <w:tab/>
      </w:r>
      <w:r w:rsidR="00042ED7" w:rsidRPr="0092742B">
        <w:rPr>
          <w:rFonts w:ascii="Arial" w:hAnsi="Arial" w:cs="Arial"/>
          <w:lang w:val="mn-MN"/>
        </w:rPr>
        <w:t>2</w:t>
      </w:r>
      <w:r w:rsidR="0080554E" w:rsidRPr="0092742B">
        <w:rPr>
          <w:rFonts w:ascii="Arial" w:hAnsi="Arial" w:cs="Arial"/>
          <w:lang w:val="mn-MN"/>
        </w:rPr>
        <w:t>1</w:t>
      </w:r>
      <w:r w:rsidR="00042ED7" w:rsidRPr="0092742B">
        <w:rPr>
          <w:rFonts w:ascii="Arial" w:hAnsi="Arial" w:cs="Arial"/>
          <w:lang w:val="mn-MN"/>
        </w:rPr>
        <w:t>.</w:t>
      </w:r>
      <w:r w:rsidR="004F7645" w:rsidRPr="0092742B">
        <w:rPr>
          <w:rFonts w:ascii="Arial" w:hAnsi="Arial" w:cs="Arial"/>
          <w:lang w:val="mn-MN"/>
        </w:rPr>
        <w:t>8</w:t>
      </w:r>
      <w:r w:rsidR="00042ED7" w:rsidRPr="0092742B">
        <w:rPr>
          <w:rFonts w:ascii="Arial" w:hAnsi="Arial" w:cs="Arial"/>
          <w:lang w:val="mn-MN"/>
        </w:rPr>
        <w:t>.Омбудсманы шийдвэр энэ хуулийн 2</w:t>
      </w:r>
      <w:r w:rsidR="0080554E" w:rsidRPr="0092742B">
        <w:rPr>
          <w:rFonts w:ascii="Arial" w:hAnsi="Arial" w:cs="Arial"/>
          <w:lang w:val="mn-MN"/>
        </w:rPr>
        <w:t>1</w:t>
      </w:r>
      <w:r w:rsidR="00042ED7" w:rsidRPr="0092742B">
        <w:rPr>
          <w:rFonts w:ascii="Arial" w:hAnsi="Arial" w:cs="Arial"/>
          <w:lang w:val="mn-MN"/>
        </w:rPr>
        <w:t>.</w:t>
      </w:r>
      <w:r w:rsidR="002A1D12" w:rsidRPr="0092742B">
        <w:rPr>
          <w:rFonts w:ascii="Arial" w:hAnsi="Arial" w:cs="Arial"/>
          <w:lang w:val="mn-MN"/>
        </w:rPr>
        <w:t>7</w:t>
      </w:r>
      <w:r w:rsidR="00042ED7" w:rsidRPr="0092742B">
        <w:rPr>
          <w:rFonts w:ascii="Arial" w:hAnsi="Arial" w:cs="Arial"/>
          <w:lang w:val="mn-MN"/>
        </w:rPr>
        <w:t>-д заасны д</w:t>
      </w:r>
      <w:r w:rsidR="00C13B03" w:rsidRPr="0092742B">
        <w:rPr>
          <w:rFonts w:ascii="Arial" w:hAnsi="Arial" w:cs="Arial"/>
          <w:lang w:val="mn-MN"/>
        </w:rPr>
        <w:t>агуу эцсийнх болсон тохиолдолд</w:t>
      </w:r>
      <w:r w:rsidR="0080554E" w:rsidRPr="0092742B">
        <w:rPr>
          <w:rFonts w:ascii="Arial" w:hAnsi="Arial" w:cs="Arial"/>
          <w:lang w:val="mn-MN"/>
        </w:rPr>
        <w:t xml:space="preserve"> талууд</w:t>
      </w:r>
      <w:r w:rsidR="00C13B03" w:rsidRPr="0092742B">
        <w:rPr>
          <w:rFonts w:ascii="Arial" w:hAnsi="Arial" w:cs="Arial"/>
          <w:lang w:val="mn-MN"/>
        </w:rPr>
        <w:t xml:space="preserve"> </w:t>
      </w:r>
      <w:r w:rsidR="00042ED7" w:rsidRPr="0092742B">
        <w:rPr>
          <w:rFonts w:ascii="Arial" w:hAnsi="Arial" w:cs="Arial"/>
          <w:lang w:val="mn-MN"/>
        </w:rPr>
        <w:t>шүүхэд энэ талаар гомдол гаргах эрхгүй.</w:t>
      </w:r>
    </w:p>
    <w:p w14:paraId="5D84B997" w14:textId="77777777" w:rsidR="00042ED7" w:rsidRPr="0092742B" w:rsidRDefault="00042ED7" w:rsidP="00042ED7">
      <w:pPr>
        <w:pStyle w:val="NormalWeb"/>
        <w:spacing w:before="0" w:beforeAutospacing="0" w:after="0" w:afterAutospacing="0"/>
        <w:ind w:firstLine="720"/>
        <w:jc w:val="both"/>
        <w:rPr>
          <w:rFonts w:ascii="Arial" w:hAnsi="Arial" w:cs="Arial"/>
          <w:lang w:val="mn-MN"/>
        </w:rPr>
      </w:pPr>
    </w:p>
    <w:p w14:paraId="47BEA4E1" w14:textId="567E2B33" w:rsidR="00042ED7" w:rsidRPr="0092742B" w:rsidRDefault="004F1197" w:rsidP="004F7645">
      <w:pPr>
        <w:pStyle w:val="NormalWeb"/>
        <w:spacing w:before="0" w:beforeAutospacing="0" w:after="0" w:afterAutospacing="0"/>
        <w:ind w:firstLine="567"/>
        <w:jc w:val="both"/>
        <w:rPr>
          <w:rFonts w:ascii="Arial" w:hAnsi="Arial" w:cs="Arial"/>
          <w:lang w:val="mn-MN"/>
        </w:rPr>
      </w:pPr>
      <w:r w:rsidRPr="0092742B">
        <w:rPr>
          <w:rFonts w:ascii="Arial" w:hAnsi="Arial" w:cs="Arial"/>
          <w:lang w:val="mn-MN"/>
        </w:rPr>
        <w:tab/>
      </w:r>
      <w:r w:rsidR="00042ED7" w:rsidRPr="0092742B">
        <w:rPr>
          <w:rFonts w:ascii="Arial" w:hAnsi="Arial" w:cs="Arial"/>
          <w:lang w:val="mn-MN"/>
        </w:rPr>
        <w:t>2</w:t>
      </w:r>
      <w:r w:rsidR="0080554E" w:rsidRPr="0092742B">
        <w:rPr>
          <w:rFonts w:ascii="Arial" w:hAnsi="Arial" w:cs="Arial"/>
          <w:lang w:val="mn-MN"/>
        </w:rPr>
        <w:t>1</w:t>
      </w:r>
      <w:r w:rsidR="00042ED7" w:rsidRPr="0092742B">
        <w:rPr>
          <w:rFonts w:ascii="Arial" w:hAnsi="Arial" w:cs="Arial"/>
          <w:lang w:val="mn-MN"/>
        </w:rPr>
        <w:t>.</w:t>
      </w:r>
      <w:r w:rsidR="004F7645" w:rsidRPr="0092742B">
        <w:rPr>
          <w:rFonts w:ascii="Arial" w:hAnsi="Arial" w:cs="Arial"/>
          <w:lang w:val="mn-MN"/>
        </w:rPr>
        <w:t>9</w:t>
      </w:r>
      <w:r w:rsidR="00042ED7" w:rsidRPr="0092742B">
        <w:rPr>
          <w:rFonts w:ascii="Arial" w:hAnsi="Arial" w:cs="Arial"/>
          <w:lang w:val="mn-MN"/>
        </w:rPr>
        <w:t>.Омбудсманы шийдвэр гомдол, маргааныг гомдол гаргагчийн талд шийдвэрлэсэн бол санхүүгийн үйлчилгээ үзүүлэгчид гомдол гаргагчийн хохирлыг барагдуулах, бусад замаар зөрчлөө арилгахыг даалгасан хэлбэртэй байж болно.</w:t>
      </w:r>
    </w:p>
    <w:p w14:paraId="36C2FDA0" w14:textId="77777777" w:rsidR="00042ED7" w:rsidRPr="0092742B" w:rsidRDefault="00042ED7" w:rsidP="00042ED7">
      <w:pPr>
        <w:pStyle w:val="NormalWeb"/>
        <w:spacing w:before="0" w:beforeAutospacing="0" w:after="0" w:afterAutospacing="0"/>
        <w:ind w:firstLine="720"/>
        <w:jc w:val="both"/>
        <w:rPr>
          <w:rFonts w:ascii="Arial" w:hAnsi="Arial" w:cs="Arial"/>
          <w:lang w:val="mn-MN"/>
        </w:rPr>
      </w:pPr>
    </w:p>
    <w:p w14:paraId="7188B372" w14:textId="450D71EE" w:rsidR="00042ED7" w:rsidRPr="0092742B" w:rsidRDefault="006E7628" w:rsidP="00042ED7">
      <w:pPr>
        <w:pStyle w:val="NormalWeb"/>
        <w:spacing w:before="0" w:beforeAutospacing="0" w:after="0" w:afterAutospacing="0"/>
        <w:ind w:firstLine="720"/>
        <w:jc w:val="both"/>
        <w:rPr>
          <w:rFonts w:ascii="Arial" w:hAnsi="Arial" w:cs="Arial"/>
          <w:b/>
          <w:bCs/>
          <w:lang w:val="mn-MN"/>
        </w:rPr>
      </w:pPr>
      <w:r w:rsidRPr="0092742B">
        <w:rPr>
          <w:rFonts w:ascii="Arial" w:hAnsi="Arial" w:cs="Arial"/>
          <w:b/>
          <w:bCs/>
          <w:lang w:val="mn-MN"/>
        </w:rPr>
        <w:t>2</w:t>
      </w:r>
      <w:r w:rsidR="0080554E" w:rsidRPr="0092742B">
        <w:rPr>
          <w:rFonts w:ascii="Arial" w:hAnsi="Arial" w:cs="Arial"/>
          <w:b/>
          <w:bCs/>
          <w:lang w:val="mn-MN"/>
        </w:rPr>
        <w:t>2</w:t>
      </w:r>
      <w:r w:rsidRPr="0092742B">
        <w:rPr>
          <w:rFonts w:ascii="Arial" w:hAnsi="Arial" w:cs="Arial"/>
          <w:b/>
          <w:bCs/>
          <w:lang w:val="mn-MN"/>
        </w:rPr>
        <w:t xml:space="preserve"> дугаар зүйл.</w:t>
      </w:r>
      <w:r w:rsidR="00042ED7" w:rsidRPr="0092742B">
        <w:rPr>
          <w:rFonts w:ascii="Arial" w:hAnsi="Arial" w:cs="Arial"/>
          <w:b/>
          <w:bCs/>
          <w:lang w:val="mn-MN"/>
        </w:rPr>
        <w:t>Санхүүгийн</w:t>
      </w:r>
      <w:r w:rsidRPr="0092742B">
        <w:rPr>
          <w:rFonts w:ascii="Arial" w:hAnsi="Arial" w:cs="Arial"/>
          <w:b/>
          <w:bCs/>
          <w:lang w:val="mn-MN"/>
        </w:rPr>
        <w:t xml:space="preserve"> маргаан шийдвэрлэх </w:t>
      </w:r>
      <w:r w:rsidR="00042ED7" w:rsidRPr="0092742B">
        <w:rPr>
          <w:rFonts w:ascii="Arial" w:hAnsi="Arial" w:cs="Arial"/>
          <w:b/>
          <w:bCs/>
          <w:lang w:val="mn-MN"/>
        </w:rPr>
        <w:t>үйл ажиллагааг олон нийтэд тайлагнах</w:t>
      </w:r>
    </w:p>
    <w:p w14:paraId="245911D4" w14:textId="77777777" w:rsidR="00042ED7" w:rsidRPr="0092742B" w:rsidRDefault="00042ED7" w:rsidP="00042ED7">
      <w:pPr>
        <w:pStyle w:val="NormalWeb"/>
        <w:spacing w:before="0" w:beforeAutospacing="0" w:after="0" w:afterAutospacing="0"/>
        <w:ind w:firstLine="720"/>
        <w:jc w:val="both"/>
        <w:rPr>
          <w:rFonts w:ascii="Arial" w:hAnsi="Arial" w:cs="Arial"/>
          <w:b/>
          <w:bCs/>
          <w:lang w:val="mn-MN"/>
        </w:rPr>
      </w:pPr>
    </w:p>
    <w:p w14:paraId="080DBDC6" w14:textId="2FD8A2FC" w:rsidR="00042ED7" w:rsidRPr="0092742B" w:rsidRDefault="004F7645" w:rsidP="00417DAE">
      <w:pPr>
        <w:pStyle w:val="NormalWeb"/>
        <w:spacing w:before="0" w:beforeAutospacing="0" w:after="0" w:afterAutospacing="0"/>
        <w:ind w:firstLine="567"/>
        <w:jc w:val="both"/>
        <w:rPr>
          <w:rFonts w:ascii="Arial" w:hAnsi="Arial" w:cs="Arial"/>
          <w:lang w:val="mn-MN"/>
        </w:rPr>
      </w:pPr>
      <w:r w:rsidRPr="0092742B">
        <w:rPr>
          <w:rFonts w:ascii="Arial" w:hAnsi="Arial" w:cs="Arial"/>
          <w:lang w:val="mn-MN"/>
        </w:rPr>
        <w:tab/>
      </w:r>
      <w:r w:rsidR="00042ED7" w:rsidRPr="0092742B">
        <w:rPr>
          <w:rFonts w:ascii="Arial" w:hAnsi="Arial" w:cs="Arial"/>
          <w:lang w:val="mn-MN"/>
        </w:rPr>
        <w:t>2</w:t>
      </w:r>
      <w:r w:rsidR="0080554E" w:rsidRPr="0092742B">
        <w:rPr>
          <w:rFonts w:ascii="Arial" w:hAnsi="Arial" w:cs="Arial"/>
          <w:lang w:val="mn-MN"/>
        </w:rPr>
        <w:t>2</w:t>
      </w:r>
      <w:r w:rsidR="00042ED7" w:rsidRPr="0092742B">
        <w:rPr>
          <w:rFonts w:ascii="Arial" w:hAnsi="Arial" w:cs="Arial"/>
          <w:lang w:val="mn-MN"/>
        </w:rPr>
        <w:t>.1.</w:t>
      </w:r>
      <w:r w:rsidR="00B46AAB" w:rsidRPr="0092742B">
        <w:rPr>
          <w:rFonts w:ascii="Arial" w:hAnsi="Arial" w:cs="Arial"/>
          <w:lang w:val="mn-MN"/>
        </w:rPr>
        <w:t>Санхүүгийн маргаан шийдвэрлэх байгууллага</w:t>
      </w:r>
      <w:r w:rsidR="00042ED7" w:rsidRPr="0092742B">
        <w:rPr>
          <w:rFonts w:ascii="Arial" w:hAnsi="Arial" w:cs="Arial"/>
          <w:lang w:val="mn-MN"/>
        </w:rPr>
        <w:t xml:space="preserve"> </w:t>
      </w:r>
      <w:r w:rsidR="00737737" w:rsidRPr="0092742B">
        <w:rPr>
          <w:rFonts w:ascii="Arial" w:hAnsi="Arial" w:cs="Arial"/>
          <w:lang w:val="mn-MN"/>
        </w:rPr>
        <w:t>улирал</w:t>
      </w:r>
      <w:r w:rsidR="00042ED7" w:rsidRPr="0092742B">
        <w:rPr>
          <w:rFonts w:ascii="Arial" w:hAnsi="Arial" w:cs="Arial"/>
          <w:lang w:val="mn-MN"/>
        </w:rPr>
        <w:t xml:space="preserve"> бүр өөрийн үйл ажиллагаа, гомдол, маргаан хянан шийдвэрлэсэн шийдвэрийн тоо, төрөл болон чиг хандлагын талаарх мэдээллийг олон нийтэд хүргэнэ. </w:t>
      </w:r>
    </w:p>
    <w:p w14:paraId="1235FA8C" w14:textId="77777777" w:rsidR="00042ED7" w:rsidRPr="0092742B" w:rsidRDefault="00042ED7" w:rsidP="00417DAE">
      <w:pPr>
        <w:pStyle w:val="NormalWeb"/>
        <w:spacing w:before="0" w:beforeAutospacing="0" w:after="0" w:afterAutospacing="0"/>
        <w:ind w:firstLine="567"/>
        <w:jc w:val="both"/>
        <w:rPr>
          <w:rFonts w:ascii="Arial" w:hAnsi="Arial" w:cs="Arial"/>
          <w:lang w:val="mn-MN"/>
        </w:rPr>
      </w:pPr>
    </w:p>
    <w:p w14:paraId="3BD98761" w14:textId="24F16A20" w:rsidR="00042ED7" w:rsidRPr="0092742B" w:rsidRDefault="004F7645" w:rsidP="00417DAE">
      <w:pPr>
        <w:pStyle w:val="NormalWeb"/>
        <w:spacing w:before="0" w:beforeAutospacing="0" w:after="0" w:afterAutospacing="0"/>
        <w:ind w:firstLine="567"/>
        <w:jc w:val="both"/>
        <w:rPr>
          <w:rFonts w:ascii="Arial" w:hAnsi="Arial" w:cs="Arial"/>
          <w:lang w:val="mn-MN"/>
        </w:rPr>
      </w:pPr>
      <w:r w:rsidRPr="0092742B">
        <w:rPr>
          <w:rFonts w:ascii="Arial" w:hAnsi="Arial" w:cs="Arial"/>
          <w:lang w:val="mn-MN"/>
        </w:rPr>
        <w:tab/>
      </w:r>
      <w:r w:rsidR="00042ED7" w:rsidRPr="0092742B">
        <w:rPr>
          <w:rFonts w:ascii="Arial" w:hAnsi="Arial" w:cs="Arial"/>
          <w:lang w:val="mn-MN"/>
        </w:rPr>
        <w:t>2</w:t>
      </w:r>
      <w:r w:rsidR="0080554E" w:rsidRPr="0092742B">
        <w:rPr>
          <w:rFonts w:ascii="Arial" w:hAnsi="Arial" w:cs="Arial"/>
          <w:lang w:val="mn-MN"/>
        </w:rPr>
        <w:t>2</w:t>
      </w:r>
      <w:r w:rsidR="00042ED7" w:rsidRPr="0092742B">
        <w:rPr>
          <w:rFonts w:ascii="Arial" w:hAnsi="Arial" w:cs="Arial"/>
          <w:lang w:val="mn-MN"/>
        </w:rPr>
        <w:t>.2.</w:t>
      </w:r>
      <w:r w:rsidR="00B46AAB" w:rsidRPr="0092742B">
        <w:rPr>
          <w:rFonts w:ascii="Arial" w:hAnsi="Arial" w:cs="Arial"/>
          <w:lang w:val="mn-MN"/>
        </w:rPr>
        <w:t>Санхүүгийн маргаан шийдвэрлэх байгууллага</w:t>
      </w:r>
      <w:r w:rsidR="00042ED7" w:rsidRPr="0092742B">
        <w:rPr>
          <w:rFonts w:ascii="Arial" w:hAnsi="Arial" w:cs="Arial"/>
          <w:lang w:val="mn-MN"/>
        </w:rPr>
        <w:t xml:space="preserve"> маргаан хянан шийдвэрлэсэн шийдвэрийг хувь хүний нууцлалыг хамгаалж, санхүүгийн омбудсманы цахим хуудсанд нийтэлнэ. </w:t>
      </w:r>
    </w:p>
    <w:p w14:paraId="232B68C2" w14:textId="77777777" w:rsidR="00042ED7" w:rsidRPr="0092742B" w:rsidRDefault="00042ED7" w:rsidP="00417DAE">
      <w:pPr>
        <w:pStyle w:val="NormalWeb"/>
        <w:spacing w:before="0" w:beforeAutospacing="0" w:after="0" w:afterAutospacing="0"/>
        <w:ind w:firstLine="567"/>
        <w:jc w:val="both"/>
        <w:rPr>
          <w:rFonts w:ascii="Arial" w:hAnsi="Arial" w:cs="Arial"/>
          <w:lang w:val="mn-MN"/>
        </w:rPr>
      </w:pPr>
    </w:p>
    <w:p w14:paraId="535EB01E" w14:textId="5C811987" w:rsidR="00042ED7" w:rsidRPr="0092742B" w:rsidRDefault="004F7645" w:rsidP="00417DAE">
      <w:pPr>
        <w:pStyle w:val="NormalWeb"/>
        <w:spacing w:before="0" w:beforeAutospacing="0" w:after="0" w:afterAutospacing="0"/>
        <w:ind w:firstLine="567"/>
        <w:jc w:val="both"/>
        <w:rPr>
          <w:rFonts w:ascii="Arial" w:hAnsi="Arial" w:cs="Arial"/>
          <w:lang w:val="mn-MN"/>
        </w:rPr>
      </w:pPr>
      <w:r w:rsidRPr="0092742B">
        <w:rPr>
          <w:rFonts w:ascii="Arial" w:hAnsi="Arial" w:cs="Arial"/>
          <w:lang w:val="mn-MN"/>
        </w:rPr>
        <w:tab/>
      </w:r>
      <w:r w:rsidR="00042ED7" w:rsidRPr="0092742B">
        <w:rPr>
          <w:rFonts w:ascii="Arial" w:hAnsi="Arial" w:cs="Arial"/>
          <w:lang w:val="mn-MN"/>
        </w:rPr>
        <w:t>2</w:t>
      </w:r>
      <w:r w:rsidR="0080554E" w:rsidRPr="0092742B">
        <w:rPr>
          <w:rFonts w:ascii="Arial" w:hAnsi="Arial" w:cs="Arial"/>
          <w:lang w:val="mn-MN"/>
        </w:rPr>
        <w:t>2</w:t>
      </w:r>
      <w:r w:rsidR="00042ED7" w:rsidRPr="0092742B">
        <w:rPr>
          <w:rFonts w:ascii="Arial" w:hAnsi="Arial" w:cs="Arial"/>
          <w:lang w:val="mn-MN"/>
        </w:rPr>
        <w:t>.3.</w:t>
      </w:r>
      <w:r w:rsidR="00B46AAB" w:rsidRPr="0092742B">
        <w:rPr>
          <w:rFonts w:ascii="Arial" w:hAnsi="Arial" w:cs="Arial"/>
          <w:lang w:val="mn-MN"/>
        </w:rPr>
        <w:t>Санхүүгийн маргаан шийдвэрлэх байгууллага</w:t>
      </w:r>
      <w:r w:rsidR="00042ED7" w:rsidRPr="0092742B">
        <w:rPr>
          <w:rFonts w:ascii="Arial" w:hAnsi="Arial" w:cs="Arial"/>
          <w:lang w:val="mn-MN"/>
        </w:rPr>
        <w:t xml:space="preserve"> иргэдийн санхүүгийн боловсролыг дээшлүүлэх хүрээнд өөрийн үйл ажиллагааг олон нийтэд таниулан сурталчилна.</w:t>
      </w:r>
    </w:p>
    <w:p w14:paraId="4B22C83B" w14:textId="6FA4F06F" w:rsidR="004F7645" w:rsidRPr="0092742B" w:rsidRDefault="004F7645" w:rsidP="004F7645">
      <w:pPr>
        <w:pStyle w:val="NormalWeb"/>
        <w:spacing w:before="0" w:beforeAutospacing="0" w:after="0" w:afterAutospacing="0"/>
        <w:jc w:val="both"/>
        <w:rPr>
          <w:rFonts w:ascii="Arial" w:hAnsi="Arial" w:cs="Arial"/>
          <w:lang w:val="mn-MN"/>
        </w:rPr>
      </w:pPr>
    </w:p>
    <w:p w14:paraId="58569A27" w14:textId="6AE8F68B" w:rsidR="004F7645" w:rsidRPr="0092742B" w:rsidRDefault="004F7645" w:rsidP="004F7645">
      <w:pPr>
        <w:pStyle w:val="NormalWeb"/>
        <w:spacing w:before="0" w:beforeAutospacing="0" w:after="0" w:afterAutospacing="0"/>
        <w:jc w:val="both"/>
        <w:rPr>
          <w:rFonts w:ascii="Arial" w:hAnsi="Arial" w:cs="Arial"/>
          <w:lang w:val="mn-MN"/>
        </w:rPr>
      </w:pPr>
      <w:r w:rsidRPr="0092742B">
        <w:rPr>
          <w:rFonts w:ascii="Arial" w:hAnsi="Arial" w:cs="Arial"/>
          <w:lang w:val="mn-MN"/>
        </w:rPr>
        <w:tab/>
        <w:t>22.4.Сангүүгийн маргаан шийдвэрлэх байгууллага энэ хуулийн 21.1-т зааснаас бусад төрлийн санхүүгийн үйлчилгээтэй төсөөтэй гомдолд дүн шинжилгээ хийж, санал дүгнэлтийг холбогдох эрх бүхий байгууллагад хүргүүлж болно.</w:t>
      </w:r>
    </w:p>
    <w:p w14:paraId="0A222264" w14:textId="77777777" w:rsidR="00990E71" w:rsidRPr="0092742B" w:rsidRDefault="00990E71" w:rsidP="00417DAE">
      <w:pPr>
        <w:jc w:val="both"/>
        <w:rPr>
          <w:strike/>
          <w:lang w:val="mn-MN"/>
        </w:rPr>
      </w:pPr>
    </w:p>
    <w:p w14:paraId="5A8E0CF3" w14:textId="20CE5D8C" w:rsidR="00990E71" w:rsidRPr="0092742B" w:rsidRDefault="0080554E" w:rsidP="00990E71">
      <w:pPr>
        <w:pStyle w:val="NormalWeb"/>
        <w:spacing w:before="0" w:beforeAutospacing="0" w:after="0" w:afterAutospacing="0"/>
        <w:jc w:val="center"/>
        <w:rPr>
          <w:rFonts w:ascii="Arial" w:hAnsi="Arial" w:cs="Arial"/>
          <w:b/>
          <w:bCs/>
          <w:lang w:val="mn-MN"/>
        </w:rPr>
      </w:pPr>
      <w:r w:rsidRPr="0092742B">
        <w:rPr>
          <w:rFonts w:ascii="Arial" w:hAnsi="Arial" w:cs="Arial"/>
          <w:b/>
          <w:bCs/>
          <w:lang w:val="mn-MN"/>
        </w:rPr>
        <w:t xml:space="preserve">ДОЛООДУГААР </w:t>
      </w:r>
      <w:r w:rsidR="00990E71" w:rsidRPr="0092742B">
        <w:rPr>
          <w:rFonts w:ascii="Arial" w:hAnsi="Arial" w:cs="Arial"/>
          <w:b/>
          <w:bCs/>
          <w:lang w:val="mn-MN"/>
        </w:rPr>
        <w:t>БҮЛЭГ</w:t>
      </w:r>
    </w:p>
    <w:p w14:paraId="1693B014" w14:textId="27E790F6" w:rsidR="00990E71" w:rsidRPr="0092742B" w:rsidRDefault="00990E71" w:rsidP="00990E71">
      <w:pPr>
        <w:pStyle w:val="NormalWeb"/>
        <w:spacing w:before="0" w:beforeAutospacing="0" w:after="0" w:afterAutospacing="0"/>
        <w:jc w:val="center"/>
        <w:rPr>
          <w:rFonts w:ascii="Arial" w:hAnsi="Arial" w:cs="Arial"/>
          <w:b/>
          <w:bCs/>
          <w:lang w:val="mn-MN"/>
        </w:rPr>
      </w:pPr>
      <w:r w:rsidRPr="0092742B">
        <w:rPr>
          <w:rFonts w:ascii="Arial" w:hAnsi="Arial" w:cs="Arial"/>
          <w:b/>
          <w:bCs/>
          <w:lang w:val="mn-MN"/>
        </w:rPr>
        <w:t xml:space="preserve">САНХҮҮГИЙН </w:t>
      </w:r>
      <w:r w:rsidR="00B46AAB" w:rsidRPr="0092742B">
        <w:rPr>
          <w:rFonts w:ascii="Arial" w:hAnsi="Arial" w:cs="Arial"/>
          <w:b/>
          <w:bCs/>
          <w:lang w:val="mn-MN"/>
        </w:rPr>
        <w:t>БОЛОВСРОЛ</w:t>
      </w:r>
    </w:p>
    <w:p w14:paraId="3AD6B506" w14:textId="77777777" w:rsidR="00990E71" w:rsidRPr="0092742B" w:rsidRDefault="00990E71" w:rsidP="00990E71">
      <w:pPr>
        <w:pStyle w:val="NormalWeb"/>
        <w:spacing w:before="0" w:beforeAutospacing="0" w:after="0" w:afterAutospacing="0"/>
        <w:jc w:val="center"/>
        <w:rPr>
          <w:rFonts w:ascii="Arial" w:hAnsi="Arial" w:cs="Arial"/>
          <w:b/>
          <w:bCs/>
          <w:lang w:val="mn-MN"/>
        </w:rPr>
      </w:pPr>
    </w:p>
    <w:p w14:paraId="59EB8523" w14:textId="5FBD29F5" w:rsidR="00990E71" w:rsidRPr="0092742B" w:rsidRDefault="004F7645" w:rsidP="004F7645">
      <w:pPr>
        <w:pStyle w:val="NormalWeb"/>
        <w:spacing w:before="0" w:beforeAutospacing="0" w:after="0" w:afterAutospacing="0"/>
        <w:jc w:val="both"/>
        <w:rPr>
          <w:rFonts w:ascii="Arial" w:hAnsi="Arial" w:cs="Arial"/>
          <w:b/>
          <w:bCs/>
          <w:lang w:val="mn-MN"/>
        </w:rPr>
      </w:pPr>
      <w:r w:rsidRPr="0092742B">
        <w:rPr>
          <w:rFonts w:ascii="Arial" w:hAnsi="Arial" w:cs="Arial"/>
          <w:b/>
          <w:bCs/>
          <w:lang w:val="mn-MN"/>
        </w:rPr>
        <w:tab/>
      </w:r>
      <w:r w:rsidR="0080554E" w:rsidRPr="0092742B">
        <w:rPr>
          <w:rFonts w:ascii="Arial" w:hAnsi="Arial" w:cs="Arial"/>
          <w:b/>
          <w:bCs/>
          <w:lang w:val="mn-MN"/>
        </w:rPr>
        <w:t xml:space="preserve">23 дугаар </w:t>
      </w:r>
      <w:r w:rsidR="00990E71" w:rsidRPr="0092742B">
        <w:rPr>
          <w:rFonts w:ascii="Arial" w:hAnsi="Arial" w:cs="Arial"/>
          <w:b/>
          <w:bCs/>
          <w:lang w:val="mn-MN"/>
        </w:rPr>
        <w:t xml:space="preserve">зүйл.Санхүүгийн </w:t>
      </w:r>
      <w:r w:rsidR="0080554E" w:rsidRPr="0092742B">
        <w:rPr>
          <w:rFonts w:ascii="Arial" w:hAnsi="Arial" w:cs="Arial"/>
          <w:b/>
          <w:bCs/>
          <w:lang w:val="mn-MN"/>
        </w:rPr>
        <w:t>боловсролыг</w:t>
      </w:r>
      <w:r w:rsidR="00990E71" w:rsidRPr="0092742B">
        <w:rPr>
          <w:rFonts w:ascii="Arial" w:hAnsi="Arial" w:cs="Arial"/>
          <w:b/>
          <w:bCs/>
          <w:lang w:val="mn-MN"/>
        </w:rPr>
        <w:t xml:space="preserve"> дээшлүүлэх үйл ажиллагаа</w:t>
      </w:r>
    </w:p>
    <w:p w14:paraId="650C0C91" w14:textId="77777777" w:rsidR="00797AB0" w:rsidRPr="0092742B" w:rsidRDefault="00797AB0">
      <w:pPr>
        <w:pStyle w:val="NormalWeb"/>
        <w:spacing w:before="0" w:beforeAutospacing="0" w:after="0" w:afterAutospacing="0"/>
        <w:ind w:firstLine="720"/>
        <w:jc w:val="both"/>
        <w:rPr>
          <w:rFonts w:ascii="Arial" w:hAnsi="Arial" w:cs="Arial"/>
          <w:b/>
          <w:bCs/>
          <w:lang w:val="mn-MN"/>
        </w:rPr>
      </w:pPr>
    </w:p>
    <w:p w14:paraId="588E5B3E" w14:textId="523E68B9" w:rsidR="00C92579" w:rsidRPr="0092742B" w:rsidRDefault="004F7645" w:rsidP="00417DAE">
      <w:pPr>
        <w:pStyle w:val="NormalWeb"/>
        <w:spacing w:before="0" w:beforeAutospacing="0" w:after="0" w:afterAutospacing="0"/>
        <w:ind w:firstLine="567"/>
        <w:jc w:val="both"/>
        <w:rPr>
          <w:rFonts w:ascii="Arial" w:hAnsi="Arial" w:cs="Arial"/>
          <w:lang w:val="mn-MN"/>
        </w:rPr>
      </w:pPr>
      <w:r w:rsidRPr="0092742B">
        <w:rPr>
          <w:rFonts w:ascii="Arial" w:hAnsi="Arial" w:cs="Arial"/>
          <w:lang w:val="mn-MN"/>
        </w:rPr>
        <w:tab/>
      </w:r>
      <w:r w:rsidR="0080554E" w:rsidRPr="0092742B">
        <w:rPr>
          <w:rFonts w:ascii="Arial" w:hAnsi="Arial" w:cs="Arial"/>
          <w:lang w:val="mn-MN"/>
        </w:rPr>
        <w:t>23</w:t>
      </w:r>
      <w:r w:rsidR="00C92579" w:rsidRPr="0092742B">
        <w:rPr>
          <w:rFonts w:ascii="Arial" w:hAnsi="Arial" w:cs="Arial"/>
          <w:lang w:val="mn-MN"/>
        </w:rPr>
        <w:t>.1.</w:t>
      </w:r>
      <w:r w:rsidR="00495841" w:rsidRPr="0092742B">
        <w:rPr>
          <w:rFonts w:ascii="Arial" w:hAnsi="Arial" w:cs="Arial"/>
          <w:lang w:val="mn-MN"/>
        </w:rPr>
        <w:t>Олон нийтийн с</w:t>
      </w:r>
      <w:r w:rsidR="00BF6FF1" w:rsidRPr="0092742B">
        <w:rPr>
          <w:rFonts w:ascii="Arial" w:hAnsi="Arial" w:cs="Arial"/>
          <w:lang w:val="mn-MN"/>
        </w:rPr>
        <w:t xml:space="preserve">анхүүгийн </w:t>
      </w:r>
      <w:r w:rsidR="0080554E" w:rsidRPr="0092742B">
        <w:rPr>
          <w:rFonts w:ascii="Arial" w:hAnsi="Arial" w:cs="Arial"/>
          <w:lang w:val="mn-MN"/>
        </w:rPr>
        <w:t>боловсролыг</w:t>
      </w:r>
      <w:r w:rsidR="00C92579" w:rsidRPr="0092742B">
        <w:rPr>
          <w:rFonts w:ascii="Arial" w:hAnsi="Arial" w:cs="Arial"/>
          <w:lang w:val="mn-MN"/>
        </w:rPr>
        <w:t xml:space="preserve"> </w:t>
      </w:r>
      <w:r w:rsidR="00797AB0" w:rsidRPr="0092742B">
        <w:rPr>
          <w:rFonts w:ascii="Arial" w:hAnsi="Arial" w:cs="Arial"/>
          <w:lang w:val="mn-MN"/>
        </w:rPr>
        <w:t xml:space="preserve">дээшлүүлэх </w:t>
      </w:r>
      <w:r w:rsidR="00C92579" w:rsidRPr="0092742B">
        <w:rPr>
          <w:rFonts w:ascii="Arial" w:hAnsi="Arial" w:cs="Arial"/>
          <w:lang w:val="mn-MN"/>
        </w:rPr>
        <w:t>хөтөлбөр</w:t>
      </w:r>
      <w:r w:rsidR="00AF69DB" w:rsidRPr="0092742B">
        <w:rPr>
          <w:rFonts w:ascii="Arial" w:hAnsi="Arial" w:cs="Arial"/>
          <w:lang w:val="mn-MN"/>
        </w:rPr>
        <w:t>ийг</w:t>
      </w:r>
      <w:r w:rsidR="00C92579" w:rsidRPr="0092742B">
        <w:rPr>
          <w:rFonts w:ascii="Arial" w:hAnsi="Arial" w:cs="Arial"/>
          <w:lang w:val="mn-MN"/>
        </w:rPr>
        <w:t xml:space="preserve"> Санхүүгийн тогтвортой байдлын зөвлөл болон боловсролын асуудал эрхэлсэн төрийн захиргааны төв байгууллага хамтран батал</w:t>
      </w:r>
      <w:r w:rsidR="00FC1426" w:rsidRPr="0092742B">
        <w:rPr>
          <w:rFonts w:ascii="Arial" w:hAnsi="Arial" w:cs="Arial"/>
          <w:lang w:val="mn-MN"/>
        </w:rPr>
        <w:t>на</w:t>
      </w:r>
      <w:r w:rsidR="00C92579" w:rsidRPr="0092742B">
        <w:rPr>
          <w:rFonts w:ascii="Arial" w:hAnsi="Arial" w:cs="Arial"/>
          <w:lang w:val="mn-MN"/>
        </w:rPr>
        <w:t>.</w:t>
      </w:r>
    </w:p>
    <w:p w14:paraId="684F4964" w14:textId="77777777" w:rsidR="00C92579" w:rsidRPr="0092742B" w:rsidRDefault="00C92579" w:rsidP="00417DAE">
      <w:pPr>
        <w:pStyle w:val="NormalWeb"/>
        <w:spacing w:before="0" w:beforeAutospacing="0" w:after="0" w:afterAutospacing="0"/>
        <w:ind w:firstLine="567"/>
        <w:jc w:val="both"/>
        <w:rPr>
          <w:rFonts w:ascii="Arial" w:hAnsi="Arial" w:cs="Arial"/>
          <w:lang w:val="mn-MN"/>
        </w:rPr>
      </w:pPr>
      <w:r w:rsidRPr="0092742B">
        <w:rPr>
          <w:rFonts w:ascii="Arial" w:hAnsi="Arial" w:cs="Arial"/>
          <w:lang w:val="mn-MN"/>
        </w:rPr>
        <w:t xml:space="preserve"> </w:t>
      </w:r>
    </w:p>
    <w:p w14:paraId="44BF626F" w14:textId="412AB336" w:rsidR="00C92579" w:rsidRPr="0092742B" w:rsidRDefault="004F7645" w:rsidP="00417DAE">
      <w:pPr>
        <w:pStyle w:val="NormalWeb"/>
        <w:spacing w:before="0" w:beforeAutospacing="0" w:after="0" w:afterAutospacing="0"/>
        <w:ind w:firstLine="567"/>
        <w:jc w:val="both"/>
        <w:rPr>
          <w:rFonts w:ascii="Arial" w:hAnsi="Arial" w:cs="Arial"/>
          <w:lang w:val="mn-MN"/>
        </w:rPr>
      </w:pPr>
      <w:r w:rsidRPr="0092742B">
        <w:rPr>
          <w:rFonts w:ascii="Arial" w:hAnsi="Arial" w:cs="Arial"/>
          <w:lang w:val="mn-MN"/>
        </w:rPr>
        <w:tab/>
      </w:r>
      <w:r w:rsidR="0080554E" w:rsidRPr="0092742B">
        <w:rPr>
          <w:rFonts w:ascii="Arial" w:hAnsi="Arial" w:cs="Arial"/>
          <w:lang w:val="mn-MN"/>
        </w:rPr>
        <w:t>23</w:t>
      </w:r>
      <w:r w:rsidR="00C92579" w:rsidRPr="0092742B">
        <w:rPr>
          <w:rFonts w:ascii="Arial" w:hAnsi="Arial" w:cs="Arial"/>
          <w:lang w:val="mn-MN"/>
        </w:rPr>
        <w:t xml:space="preserve">.2.Энэ хуулийн </w:t>
      </w:r>
      <w:r w:rsidR="0080554E" w:rsidRPr="0092742B">
        <w:rPr>
          <w:rFonts w:ascii="Arial" w:hAnsi="Arial" w:cs="Arial"/>
          <w:lang w:val="mn-MN"/>
        </w:rPr>
        <w:t>23</w:t>
      </w:r>
      <w:r w:rsidR="00C92579" w:rsidRPr="0092742B">
        <w:rPr>
          <w:rFonts w:ascii="Arial" w:hAnsi="Arial" w:cs="Arial"/>
          <w:lang w:val="mn-MN"/>
        </w:rPr>
        <w:t>.1-д заасан хөтөлбөр</w:t>
      </w:r>
      <w:r w:rsidR="00AF69DB" w:rsidRPr="0092742B">
        <w:rPr>
          <w:rFonts w:ascii="Arial" w:hAnsi="Arial" w:cs="Arial"/>
          <w:lang w:val="mn-MN"/>
        </w:rPr>
        <w:t xml:space="preserve"> </w:t>
      </w:r>
      <w:r w:rsidR="00C92579" w:rsidRPr="0092742B">
        <w:rPr>
          <w:rFonts w:ascii="Arial" w:hAnsi="Arial" w:cs="Arial"/>
          <w:lang w:val="mn-MN"/>
        </w:rPr>
        <w:t>дараах шаардлагыг хангасан байна:</w:t>
      </w:r>
    </w:p>
    <w:p w14:paraId="47D5986D" w14:textId="77777777" w:rsidR="002B2340" w:rsidRPr="0092742B" w:rsidRDefault="002B2340" w:rsidP="00417DAE">
      <w:pPr>
        <w:pStyle w:val="NormalWeb"/>
        <w:spacing w:before="0" w:beforeAutospacing="0" w:after="0" w:afterAutospacing="0"/>
        <w:ind w:firstLine="567"/>
        <w:jc w:val="both"/>
        <w:rPr>
          <w:rFonts w:ascii="Arial" w:hAnsi="Arial" w:cs="Arial"/>
          <w:lang w:val="mn-MN"/>
        </w:rPr>
      </w:pPr>
    </w:p>
    <w:p w14:paraId="7D3025BF" w14:textId="49840551" w:rsidR="00C92579" w:rsidRPr="0092742B" w:rsidRDefault="004F7645" w:rsidP="004F7645">
      <w:pPr>
        <w:pStyle w:val="Default"/>
        <w:jc w:val="both"/>
        <w:rPr>
          <w:rFonts w:ascii="Arial" w:hAnsi="Arial" w:cs="Arial"/>
          <w:lang w:val="mn-MN"/>
        </w:rPr>
      </w:pPr>
      <w:r w:rsidRPr="0092742B">
        <w:rPr>
          <w:rFonts w:ascii="Arial" w:hAnsi="Arial" w:cs="Arial"/>
          <w:lang w:val="mn-MN"/>
        </w:rPr>
        <w:tab/>
      </w:r>
      <w:r w:rsidRPr="0092742B">
        <w:rPr>
          <w:rFonts w:ascii="Arial" w:hAnsi="Arial" w:cs="Arial"/>
          <w:lang w:val="mn-MN"/>
        </w:rPr>
        <w:tab/>
      </w:r>
      <w:r w:rsidR="0080554E" w:rsidRPr="0092742B">
        <w:rPr>
          <w:rFonts w:ascii="Arial" w:hAnsi="Arial" w:cs="Arial"/>
          <w:lang w:val="mn-MN"/>
        </w:rPr>
        <w:t>23</w:t>
      </w:r>
      <w:r w:rsidR="00C92579" w:rsidRPr="0092742B">
        <w:rPr>
          <w:rFonts w:ascii="Arial" w:hAnsi="Arial" w:cs="Arial"/>
          <w:lang w:val="mn-MN"/>
        </w:rPr>
        <w:t>.2.1.үндэсний хөгжлийн бодлог</w:t>
      </w:r>
      <w:r w:rsidR="00000D9B" w:rsidRPr="0092742B">
        <w:rPr>
          <w:rFonts w:ascii="Arial" w:hAnsi="Arial" w:cs="Arial"/>
          <w:lang w:val="mn-MN"/>
        </w:rPr>
        <w:t>од</w:t>
      </w:r>
      <w:r w:rsidR="00C92579" w:rsidRPr="0092742B">
        <w:rPr>
          <w:rFonts w:ascii="Arial" w:hAnsi="Arial" w:cs="Arial"/>
          <w:lang w:val="mn-MN"/>
        </w:rPr>
        <w:t xml:space="preserve"> тулгуурлах;</w:t>
      </w:r>
      <w:r w:rsidR="00C92579" w:rsidRPr="0092742B">
        <w:rPr>
          <w:rFonts w:ascii="Arial" w:hAnsi="Arial" w:cs="Arial"/>
          <w:lang w:val="mn-MN"/>
        </w:rPr>
        <w:tab/>
      </w:r>
      <w:r w:rsidR="00C92579" w:rsidRPr="0092742B">
        <w:rPr>
          <w:rFonts w:ascii="Arial" w:hAnsi="Arial" w:cs="Arial"/>
          <w:lang w:val="mn-MN"/>
        </w:rPr>
        <w:tab/>
      </w:r>
    </w:p>
    <w:p w14:paraId="3B250008" w14:textId="22E40612" w:rsidR="00C92579" w:rsidRPr="0092742B" w:rsidRDefault="0080554E" w:rsidP="00826824">
      <w:pPr>
        <w:pStyle w:val="Default"/>
        <w:ind w:firstLine="1440"/>
        <w:jc w:val="both"/>
        <w:rPr>
          <w:rFonts w:ascii="Arial" w:hAnsi="Arial" w:cs="Arial"/>
          <w:lang w:val="mn-MN"/>
        </w:rPr>
      </w:pPr>
      <w:r w:rsidRPr="0092742B">
        <w:rPr>
          <w:rFonts w:ascii="Arial" w:hAnsi="Arial" w:cs="Arial"/>
          <w:lang w:val="mn-MN"/>
        </w:rPr>
        <w:t>23</w:t>
      </w:r>
      <w:r w:rsidR="00C92579" w:rsidRPr="0092742B">
        <w:rPr>
          <w:rFonts w:ascii="Arial" w:hAnsi="Arial" w:cs="Arial"/>
          <w:lang w:val="mn-MN"/>
        </w:rPr>
        <w:t>.2.2.төрөөс мөнгөний бодлогын талаар баримтлах үндсэн чиглэл зэрэг эдийн засаг, санхүүгийн салбарын хөгжилтэй холбоотой гарсан бодлогын баримт бичигтэй уялдах;</w:t>
      </w:r>
    </w:p>
    <w:p w14:paraId="00BE0C1F" w14:textId="77777777" w:rsidR="002B2340" w:rsidRPr="0092742B" w:rsidRDefault="002B2340" w:rsidP="00826824">
      <w:pPr>
        <w:pStyle w:val="Default"/>
        <w:ind w:firstLine="1440"/>
        <w:jc w:val="both"/>
        <w:rPr>
          <w:rFonts w:ascii="Arial" w:hAnsi="Arial" w:cs="Arial"/>
          <w:lang w:val="mn-MN"/>
        </w:rPr>
      </w:pPr>
    </w:p>
    <w:p w14:paraId="157EFF43" w14:textId="74EED931" w:rsidR="00C92579" w:rsidRPr="0092742B" w:rsidRDefault="0080554E" w:rsidP="00826824">
      <w:pPr>
        <w:pStyle w:val="Default"/>
        <w:ind w:firstLine="1440"/>
        <w:jc w:val="both"/>
        <w:rPr>
          <w:rFonts w:ascii="Arial" w:hAnsi="Arial" w:cs="Arial"/>
          <w:lang w:val="mn-MN"/>
        </w:rPr>
      </w:pPr>
      <w:r w:rsidRPr="0092742B">
        <w:rPr>
          <w:rFonts w:ascii="Arial" w:hAnsi="Arial" w:cs="Arial"/>
          <w:lang w:val="mn-MN"/>
        </w:rPr>
        <w:t>23</w:t>
      </w:r>
      <w:r w:rsidR="00C92579" w:rsidRPr="0092742B">
        <w:rPr>
          <w:rFonts w:ascii="Arial" w:hAnsi="Arial" w:cs="Arial"/>
          <w:lang w:val="mn-MN"/>
        </w:rPr>
        <w:t xml:space="preserve">.2.3.олон улсын жишиг, </w:t>
      </w:r>
      <w:r w:rsidR="00EC75BF" w:rsidRPr="0092742B">
        <w:rPr>
          <w:rFonts w:ascii="Arial" w:hAnsi="Arial" w:cs="Arial"/>
          <w:lang w:val="mn-MN"/>
        </w:rPr>
        <w:t>шилдэг</w:t>
      </w:r>
      <w:r w:rsidR="00C92579" w:rsidRPr="0092742B">
        <w:rPr>
          <w:rFonts w:ascii="Arial" w:hAnsi="Arial" w:cs="Arial"/>
          <w:lang w:val="mn-MN"/>
        </w:rPr>
        <w:t xml:space="preserve"> туршлагад нийцсэн байх.</w:t>
      </w:r>
    </w:p>
    <w:p w14:paraId="44136456" w14:textId="77777777" w:rsidR="00C92579" w:rsidRPr="0092742B" w:rsidRDefault="00C92579" w:rsidP="00417DAE">
      <w:pPr>
        <w:pStyle w:val="NormalWeb"/>
        <w:spacing w:before="0" w:beforeAutospacing="0" w:after="0" w:afterAutospacing="0"/>
        <w:ind w:firstLine="567"/>
        <w:jc w:val="both"/>
        <w:rPr>
          <w:rFonts w:ascii="Arial" w:hAnsi="Arial" w:cs="Arial"/>
          <w:lang w:val="mn-MN"/>
        </w:rPr>
      </w:pPr>
    </w:p>
    <w:p w14:paraId="36FD1D85" w14:textId="68CCC9EB" w:rsidR="00C92579" w:rsidRPr="0092742B" w:rsidRDefault="004F7645" w:rsidP="00417DAE">
      <w:pPr>
        <w:pStyle w:val="NormalWeb"/>
        <w:spacing w:before="0" w:beforeAutospacing="0" w:after="0" w:afterAutospacing="0"/>
        <w:ind w:firstLine="567"/>
        <w:jc w:val="both"/>
        <w:rPr>
          <w:rFonts w:ascii="Arial" w:hAnsi="Arial" w:cs="Arial"/>
          <w:lang w:val="mn-MN"/>
        </w:rPr>
      </w:pPr>
      <w:r w:rsidRPr="0092742B">
        <w:rPr>
          <w:rFonts w:ascii="Arial" w:hAnsi="Arial" w:cs="Arial"/>
          <w:lang w:val="mn-MN"/>
        </w:rPr>
        <w:tab/>
      </w:r>
      <w:r w:rsidR="0080554E" w:rsidRPr="0092742B">
        <w:rPr>
          <w:rFonts w:ascii="Arial" w:hAnsi="Arial" w:cs="Arial"/>
          <w:lang w:val="mn-MN"/>
        </w:rPr>
        <w:t>23</w:t>
      </w:r>
      <w:r w:rsidR="00C92579" w:rsidRPr="0092742B">
        <w:rPr>
          <w:rFonts w:ascii="Arial" w:hAnsi="Arial" w:cs="Arial"/>
          <w:lang w:val="mn-MN"/>
        </w:rPr>
        <w:t xml:space="preserve">.3.Санхүүгийн </w:t>
      </w:r>
      <w:r w:rsidR="00664BEA" w:rsidRPr="0092742B">
        <w:rPr>
          <w:rFonts w:ascii="Arial" w:hAnsi="Arial" w:cs="Arial"/>
          <w:lang w:val="mn-MN"/>
        </w:rPr>
        <w:t>боловсрол</w:t>
      </w:r>
      <w:r w:rsidR="00C92579" w:rsidRPr="0092742B">
        <w:rPr>
          <w:rFonts w:ascii="Arial" w:hAnsi="Arial" w:cs="Arial"/>
          <w:lang w:val="mn-MN"/>
        </w:rPr>
        <w:t xml:space="preserve"> </w:t>
      </w:r>
      <w:r w:rsidR="00A33776" w:rsidRPr="0092742B">
        <w:rPr>
          <w:rFonts w:ascii="Arial" w:hAnsi="Arial" w:cs="Arial"/>
          <w:lang w:val="mn-MN"/>
        </w:rPr>
        <w:t>дээшлүүлэх</w:t>
      </w:r>
      <w:r w:rsidR="00C92579" w:rsidRPr="0092742B">
        <w:rPr>
          <w:rFonts w:ascii="Arial" w:hAnsi="Arial" w:cs="Arial"/>
          <w:lang w:val="mn-MN"/>
        </w:rPr>
        <w:t xml:space="preserve"> үйл ажиллагаанд дараах зарчмыг баримтална:</w:t>
      </w:r>
    </w:p>
    <w:p w14:paraId="5614372B" w14:textId="77777777" w:rsidR="004F7645" w:rsidRPr="0092742B" w:rsidRDefault="004F7645" w:rsidP="004F7645">
      <w:pPr>
        <w:pStyle w:val="NormalWeb"/>
        <w:spacing w:before="0" w:beforeAutospacing="0" w:after="0" w:afterAutospacing="0"/>
        <w:jc w:val="both"/>
        <w:rPr>
          <w:rFonts w:ascii="Arial" w:hAnsi="Arial" w:cs="Arial"/>
          <w:lang w:val="mn-MN"/>
        </w:rPr>
      </w:pPr>
    </w:p>
    <w:p w14:paraId="27624ED6" w14:textId="597DB162" w:rsidR="00C92579" w:rsidRPr="0092742B" w:rsidRDefault="004F7645" w:rsidP="004F7645">
      <w:pPr>
        <w:pStyle w:val="NormalWeb"/>
        <w:spacing w:before="0" w:beforeAutospacing="0" w:after="0" w:afterAutospacing="0"/>
        <w:jc w:val="both"/>
        <w:rPr>
          <w:rFonts w:ascii="Arial" w:hAnsi="Arial" w:cs="Arial"/>
          <w:lang w:val="mn-MN"/>
        </w:rPr>
      </w:pPr>
      <w:r w:rsidRPr="0092742B">
        <w:rPr>
          <w:rFonts w:ascii="Arial" w:hAnsi="Arial" w:cs="Arial"/>
          <w:lang w:val="mn-MN"/>
        </w:rPr>
        <w:tab/>
      </w:r>
      <w:r w:rsidRPr="0092742B">
        <w:rPr>
          <w:rFonts w:ascii="Arial" w:hAnsi="Arial" w:cs="Arial"/>
          <w:lang w:val="mn-MN"/>
        </w:rPr>
        <w:tab/>
      </w:r>
      <w:r w:rsidR="0080554E" w:rsidRPr="0092742B">
        <w:rPr>
          <w:rFonts w:ascii="Arial" w:hAnsi="Arial" w:cs="Arial"/>
          <w:lang w:val="mn-MN"/>
        </w:rPr>
        <w:t>23</w:t>
      </w:r>
      <w:r w:rsidR="00C92579" w:rsidRPr="0092742B">
        <w:rPr>
          <w:rFonts w:ascii="Arial" w:hAnsi="Arial" w:cs="Arial"/>
          <w:lang w:val="mn-MN"/>
        </w:rPr>
        <w:t>.3.1.хүртээмжтэй байх;</w:t>
      </w:r>
    </w:p>
    <w:p w14:paraId="01772137" w14:textId="02CB8D30" w:rsidR="00C92579" w:rsidRPr="0092742B" w:rsidRDefault="0080554E" w:rsidP="00C92579">
      <w:pPr>
        <w:pStyle w:val="NormalWeb"/>
        <w:spacing w:before="0" w:beforeAutospacing="0" w:after="0" w:afterAutospacing="0"/>
        <w:ind w:left="720" w:firstLine="720"/>
        <w:jc w:val="both"/>
        <w:rPr>
          <w:rFonts w:ascii="Arial" w:hAnsi="Arial" w:cs="Arial"/>
          <w:lang w:val="mn-MN"/>
        </w:rPr>
      </w:pPr>
      <w:r w:rsidRPr="0092742B">
        <w:rPr>
          <w:rFonts w:ascii="Arial" w:hAnsi="Arial" w:cs="Arial"/>
          <w:lang w:val="mn-MN"/>
        </w:rPr>
        <w:t>23</w:t>
      </w:r>
      <w:r w:rsidR="00C92579" w:rsidRPr="0092742B">
        <w:rPr>
          <w:rFonts w:ascii="Arial" w:hAnsi="Arial" w:cs="Arial"/>
          <w:lang w:val="mn-MN"/>
        </w:rPr>
        <w:t xml:space="preserve">.3.2.цогц мэдээ, </w:t>
      </w:r>
      <w:r w:rsidR="009037C8" w:rsidRPr="0092742B">
        <w:rPr>
          <w:rFonts w:ascii="Arial" w:hAnsi="Arial" w:cs="Arial"/>
          <w:lang w:val="mn-MN"/>
        </w:rPr>
        <w:t xml:space="preserve">мэдээллийг </w:t>
      </w:r>
      <w:r w:rsidR="00C92579" w:rsidRPr="0092742B">
        <w:rPr>
          <w:rFonts w:ascii="Arial" w:hAnsi="Arial" w:cs="Arial"/>
          <w:lang w:val="mn-MN"/>
        </w:rPr>
        <w:t>агуулсан байх;</w:t>
      </w:r>
    </w:p>
    <w:p w14:paraId="5241FAAB" w14:textId="11C4C4D5" w:rsidR="00C92579" w:rsidRPr="0092742B" w:rsidRDefault="0080554E" w:rsidP="00C92579">
      <w:pPr>
        <w:pStyle w:val="NormalWeb"/>
        <w:spacing w:before="0" w:beforeAutospacing="0" w:after="0" w:afterAutospacing="0"/>
        <w:ind w:left="720" w:firstLine="720"/>
        <w:jc w:val="both"/>
        <w:rPr>
          <w:rFonts w:ascii="Arial" w:hAnsi="Arial" w:cs="Arial"/>
          <w:lang w:val="mn-MN"/>
        </w:rPr>
      </w:pPr>
      <w:r w:rsidRPr="0092742B">
        <w:rPr>
          <w:rFonts w:ascii="Arial" w:hAnsi="Arial" w:cs="Arial"/>
          <w:lang w:val="mn-MN"/>
        </w:rPr>
        <w:t>23</w:t>
      </w:r>
      <w:r w:rsidR="00C92579" w:rsidRPr="0092742B">
        <w:rPr>
          <w:rFonts w:ascii="Arial" w:hAnsi="Arial" w:cs="Arial"/>
          <w:lang w:val="mn-MN"/>
        </w:rPr>
        <w:t>.3.3.тасралтгүй байх;</w:t>
      </w:r>
    </w:p>
    <w:p w14:paraId="483A5B19" w14:textId="0D6DB438" w:rsidR="00C92579" w:rsidRPr="0092742B" w:rsidRDefault="0080554E" w:rsidP="00C92579">
      <w:pPr>
        <w:pStyle w:val="NormalWeb"/>
        <w:spacing w:before="0" w:beforeAutospacing="0" w:after="0" w:afterAutospacing="0"/>
        <w:ind w:left="720" w:firstLine="720"/>
        <w:jc w:val="both"/>
        <w:rPr>
          <w:rFonts w:ascii="Arial" w:hAnsi="Arial" w:cs="Arial"/>
          <w:lang w:val="mn-MN"/>
        </w:rPr>
      </w:pPr>
      <w:r w:rsidRPr="0092742B">
        <w:rPr>
          <w:rFonts w:ascii="Arial" w:hAnsi="Arial" w:cs="Arial"/>
          <w:lang w:val="mn-MN"/>
        </w:rPr>
        <w:t>23</w:t>
      </w:r>
      <w:r w:rsidR="00C92579" w:rsidRPr="0092742B">
        <w:rPr>
          <w:rFonts w:ascii="Arial" w:hAnsi="Arial" w:cs="Arial"/>
          <w:lang w:val="mn-MN"/>
        </w:rPr>
        <w:t>.3.4.хяналт, үнэлгээг тогтмол хийдэг байх;</w:t>
      </w:r>
    </w:p>
    <w:p w14:paraId="01C59F62" w14:textId="5BFFFC41" w:rsidR="00C92579" w:rsidRPr="0092742B" w:rsidRDefault="0080554E" w:rsidP="00C92579">
      <w:pPr>
        <w:pStyle w:val="NormalWeb"/>
        <w:spacing w:before="0" w:beforeAutospacing="0" w:after="0" w:afterAutospacing="0"/>
        <w:ind w:left="720" w:firstLine="720"/>
        <w:jc w:val="both"/>
        <w:rPr>
          <w:rFonts w:ascii="Arial" w:hAnsi="Arial" w:cs="Arial"/>
          <w:lang w:val="mn-MN"/>
        </w:rPr>
      </w:pPr>
      <w:r w:rsidRPr="0092742B">
        <w:rPr>
          <w:rFonts w:ascii="Arial" w:hAnsi="Arial" w:cs="Arial"/>
          <w:lang w:val="mn-MN"/>
        </w:rPr>
        <w:t>23</w:t>
      </w:r>
      <w:r w:rsidR="00C92579" w:rsidRPr="0092742B">
        <w:rPr>
          <w:rFonts w:ascii="Arial" w:hAnsi="Arial" w:cs="Arial"/>
          <w:lang w:val="mn-MN"/>
        </w:rPr>
        <w:t>.3.5.</w:t>
      </w:r>
      <w:r w:rsidR="00D81DCC" w:rsidRPr="0092742B">
        <w:rPr>
          <w:rFonts w:ascii="Arial" w:hAnsi="Arial" w:cs="Arial"/>
          <w:lang w:val="mn-MN"/>
        </w:rPr>
        <w:t xml:space="preserve">олон нийт, </w:t>
      </w:r>
      <w:r w:rsidR="00C92579" w:rsidRPr="0092742B">
        <w:rPr>
          <w:rFonts w:ascii="Arial" w:hAnsi="Arial" w:cs="Arial"/>
          <w:lang w:val="mn-MN"/>
        </w:rPr>
        <w:t>хүний нөөцийг чадавхжуулах зорилготой байх.</w:t>
      </w:r>
    </w:p>
    <w:p w14:paraId="36052BB4" w14:textId="77777777" w:rsidR="0080554E" w:rsidRPr="0092742B" w:rsidRDefault="0080554E" w:rsidP="00C92579">
      <w:pPr>
        <w:pStyle w:val="NormalWeb"/>
        <w:spacing w:before="0" w:beforeAutospacing="0" w:after="0" w:afterAutospacing="0"/>
        <w:ind w:left="720" w:firstLine="720"/>
        <w:jc w:val="both"/>
        <w:rPr>
          <w:rFonts w:ascii="Arial" w:hAnsi="Arial" w:cs="Arial"/>
          <w:lang w:val="mn-MN"/>
        </w:rPr>
      </w:pPr>
    </w:p>
    <w:p w14:paraId="2ADA01E0" w14:textId="136B1FE1" w:rsidR="002B2340" w:rsidRPr="0092742B" w:rsidRDefault="004F7645" w:rsidP="00417DAE">
      <w:pPr>
        <w:pStyle w:val="NormalWeb"/>
        <w:spacing w:before="0" w:beforeAutospacing="0" w:after="0" w:afterAutospacing="0"/>
        <w:ind w:firstLine="567"/>
        <w:jc w:val="both"/>
        <w:rPr>
          <w:rFonts w:ascii="Arial" w:hAnsi="Arial" w:cs="Arial"/>
          <w:lang w:val="mn-MN"/>
        </w:rPr>
      </w:pPr>
      <w:bookmarkStart w:id="10" w:name="_Hlk91058697"/>
      <w:r w:rsidRPr="0092742B">
        <w:rPr>
          <w:rFonts w:ascii="Arial" w:hAnsi="Arial" w:cs="Arial"/>
          <w:lang w:val="mn-MN"/>
        </w:rPr>
        <w:tab/>
      </w:r>
      <w:r w:rsidR="0080554E" w:rsidRPr="0092742B">
        <w:rPr>
          <w:rFonts w:ascii="Arial" w:hAnsi="Arial" w:cs="Arial"/>
          <w:lang w:val="mn-MN"/>
        </w:rPr>
        <w:t>23</w:t>
      </w:r>
      <w:r w:rsidR="00C92579" w:rsidRPr="0092742B">
        <w:rPr>
          <w:rFonts w:ascii="Arial" w:hAnsi="Arial" w:cs="Arial"/>
          <w:lang w:val="mn-MN"/>
        </w:rPr>
        <w:t>.4.Санхүүгийн үйлчилгээ үзүүлэгч</w:t>
      </w:r>
      <w:r w:rsidR="00486E1A" w:rsidRPr="0092742B">
        <w:rPr>
          <w:rFonts w:ascii="Arial" w:hAnsi="Arial" w:cs="Arial"/>
          <w:lang w:val="mn-MN"/>
        </w:rPr>
        <w:t>ийн</w:t>
      </w:r>
      <w:r w:rsidR="007C5AC1" w:rsidRPr="0092742B">
        <w:rPr>
          <w:rFonts w:ascii="Arial" w:hAnsi="Arial" w:cs="Arial"/>
          <w:lang w:val="mn-MN"/>
        </w:rPr>
        <w:t xml:space="preserve"> эрх бүхий албан тушаалтан,</w:t>
      </w:r>
      <w:r w:rsidR="00C92579" w:rsidRPr="0092742B">
        <w:rPr>
          <w:rFonts w:ascii="Arial" w:hAnsi="Arial" w:cs="Arial"/>
          <w:lang w:val="mn-MN"/>
        </w:rPr>
        <w:t xml:space="preserve"> ажилтныг мэргэ</w:t>
      </w:r>
      <w:r w:rsidR="00AE5FE9" w:rsidRPr="0092742B">
        <w:rPr>
          <w:rFonts w:ascii="Arial" w:hAnsi="Arial" w:cs="Arial"/>
          <w:lang w:val="mn-MN"/>
        </w:rPr>
        <w:t>шүүлэх</w:t>
      </w:r>
      <w:r w:rsidR="00C92579" w:rsidRPr="0092742B">
        <w:rPr>
          <w:rFonts w:ascii="Arial" w:hAnsi="Arial" w:cs="Arial"/>
          <w:lang w:val="mn-MN"/>
        </w:rPr>
        <w:t>,  ёс зүйн болон санхүүгийн хэрэглэгчийн эрх ашгийг хамгаалах чиглэл</w:t>
      </w:r>
      <w:r w:rsidR="00AE5FE9" w:rsidRPr="0092742B">
        <w:rPr>
          <w:rFonts w:ascii="Arial" w:hAnsi="Arial" w:cs="Arial"/>
          <w:lang w:val="mn-MN"/>
        </w:rPr>
        <w:t>ийн</w:t>
      </w:r>
      <w:r w:rsidR="00C92579" w:rsidRPr="0092742B">
        <w:rPr>
          <w:rFonts w:ascii="Arial" w:hAnsi="Arial" w:cs="Arial"/>
          <w:lang w:val="mn-MN"/>
        </w:rPr>
        <w:t xml:space="preserve"> </w:t>
      </w:r>
      <w:r w:rsidR="000B7E15" w:rsidRPr="0092742B">
        <w:rPr>
          <w:rFonts w:ascii="Arial" w:hAnsi="Arial" w:cs="Arial"/>
          <w:lang w:val="mn-MN"/>
        </w:rPr>
        <w:t xml:space="preserve">сургалтын </w:t>
      </w:r>
      <w:r w:rsidR="009E079D" w:rsidRPr="0092742B">
        <w:rPr>
          <w:rFonts w:ascii="Arial" w:hAnsi="Arial" w:cs="Arial"/>
          <w:lang w:val="mn-MN"/>
        </w:rPr>
        <w:t>агуулга, төлөвлөгөөг</w:t>
      </w:r>
      <w:r w:rsidR="000B7E15" w:rsidRPr="0092742B">
        <w:rPr>
          <w:rFonts w:ascii="Arial" w:hAnsi="Arial" w:cs="Arial"/>
          <w:lang w:val="mn-MN"/>
        </w:rPr>
        <w:t xml:space="preserve"> </w:t>
      </w:r>
      <w:r w:rsidR="00C92579" w:rsidRPr="0092742B">
        <w:rPr>
          <w:rFonts w:ascii="Arial" w:hAnsi="Arial" w:cs="Arial"/>
          <w:lang w:val="mn-MN"/>
        </w:rPr>
        <w:t>зохицуулагч байгууллага болон</w:t>
      </w:r>
      <w:r w:rsidR="000A0FB2" w:rsidRPr="0092742B">
        <w:rPr>
          <w:rFonts w:ascii="Arial" w:hAnsi="Arial" w:cs="Arial"/>
          <w:lang w:val="mn-MN"/>
        </w:rPr>
        <w:t xml:space="preserve"> </w:t>
      </w:r>
      <w:r w:rsidR="00875EF5" w:rsidRPr="0092742B">
        <w:rPr>
          <w:rFonts w:ascii="Arial" w:hAnsi="Arial" w:cs="Arial"/>
          <w:lang w:val="mn-MN"/>
        </w:rPr>
        <w:t xml:space="preserve">салбар бүрийн </w:t>
      </w:r>
      <w:r w:rsidR="00C92579" w:rsidRPr="0092742B">
        <w:rPr>
          <w:rFonts w:ascii="Arial" w:hAnsi="Arial" w:cs="Arial"/>
          <w:lang w:val="mn-MN"/>
        </w:rPr>
        <w:t>мэргэжлийн</w:t>
      </w:r>
      <w:r w:rsidR="00EB2BF1" w:rsidRPr="0092742B">
        <w:rPr>
          <w:rFonts w:ascii="Arial" w:hAnsi="Arial" w:cs="Arial"/>
          <w:lang w:val="mn-MN"/>
        </w:rPr>
        <w:t xml:space="preserve"> </w:t>
      </w:r>
      <w:r w:rsidR="00C92579" w:rsidRPr="0092742B">
        <w:rPr>
          <w:rFonts w:ascii="Arial" w:hAnsi="Arial" w:cs="Arial"/>
          <w:lang w:val="mn-MN"/>
        </w:rPr>
        <w:t>холбоо</w:t>
      </w:r>
      <w:r w:rsidR="009E079D" w:rsidRPr="0092742B">
        <w:rPr>
          <w:rFonts w:ascii="Arial" w:hAnsi="Arial" w:cs="Arial"/>
          <w:lang w:val="mn-MN"/>
        </w:rPr>
        <w:t xml:space="preserve"> энэ хуулийн </w:t>
      </w:r>
      <w:r w:rsidR="0080554E" w:rsidRPr="0092742B">
        <w:rPr>
          <w:rFonts w:ascii="Arial" w:hAnsi="Arial" w:cs="Arial"/>
          <w:lang w:val="mn-MN"/>
        </w:rPr>
        <w:t>23</w:t>
      </w:r>
      <w:r w:rsidR="009E079D" w:rsidRPr="0092742B">
        <w:rPr>
          <w:rFonts w:ascii="Arial" w:hAnsi="Arial" w:cs="Arial"/>
          <w:lang w:val="mn-MN"/>
        </w:rPr>
        <w:t>.1-т заасан хөтөлбөрт нийцүүлэн</w:t>
      </w:r>
      <w:r w:rsidR="000B7E15" w:rsidRPr="0092742B">
        <w:rPr>
          <w:rFonts w:ascii="Arial" w:hAnsi="Arial" w:cs="Arial"/>
          <w:lang w:val="mn-MN"/>
        </w:rPr>
        <w:t xml:space="preserve"> хамтран батална. </w:t>
      </w:r>
      <w:bookmarkEnd w:id="10"/>
    </w:p>
    <w:p w14:paraId="674BB149" w14:textId="77777777" w:rsidR="0080554E" w:rsidRPr="0092742B" w:rsidRDefault="0080554E" w:rsidP="00417DAE">
      <w:pPr>
        <w:pStyle w:val="NormalWeb"/>
        <w:spacing w:before="0" w:beforeAutospacing="0" w:after="0" w:afterAutospacing="0"/>
        <w:ind w:firstLine="567"/>
        <w:jc w:val="both"/>
        <w:rPr>
          <w:rFonts w:ascii="Arial" w:hAnsi="Arial" w:cs="Arial"/>
          <w:lang w:val="mn-MN"/>
        </w:rPr>
      </w:pPr>
    </w:p>
    <w:p w14:paraId="49752FCF" w14:textId="460AE3ED" w:rsidR="00D30B62" w:rsidRPr="0092742B" w:rsidRDefault="004F7645" w:rsidP="00417DAE">
      <w:pPr>
        <w:pStyle w:val="NormalWeb"/>
        <w:spacing w:before="0" w:beforeAutospacing="0" w:after="0" w:afterAutospacing="0"/>
        <w:ind w:firstLine="567"/>
        <w:jc w:val="both"/>
        <w:rPr>
          <w:rFonts w:ascii="Arial" w:hAnsi="Arial" w:cs="Arial"/>
          <w:lang w:val="mn-MN"/>
        </w:rPr>
      </w:pPr>
      <w:r w:rsidRPr="0092742B">
        <w:rPr>
          <w:rFonts w:ascii="Arial" w:hAnsi="Arial" w:cs="Arial"/>
          <w:lang w:val="mn-MN"/>
        </w:rPr>
        <w:tab/>
      </w:r>
      <w:r w:rsidR="0080554E" w:rsidRPr="0092742B">
        <w:rPr>
          <w:rFonts w:ascii="Arial" w:hAnsi="Arial" w:cs="Arial"/>
          <w:lang w:val="mn-MN"/>
        </w:rPr>
        <w:t>23</w:t>
      </w:r>
      <w:r w:rsidR="008553D9" w:rsidRPr="0092742B">
        <w:rPr>
          <w:rFonts w:ascii="Arial" w:hAnsi="Arial" w:cs="Arial"/>
          <w:lang w:val="mn-MN"/>
        </w:rPr>
        <w:t>.</w:t>
      </w:r>
      <w:r w:rsidR="00AE5FE9" w:rsidRPr="0092742B">
        <w:rPr>
          <w:rFonts w:ascii="Arial" w:hAnsi="Arial" w:cs="Arial"/>
          <w:lang w:val="mn-MN"/>
        </w:rPr>
        <w:t>5</w:t>
      </w:r>
      <w:r w:rsidR="008553D9" w:rsidRPr="0092742B">
        <w:rPr>
          <w:rFonts w:ascii="Arial" w:hAnsi="Arial" w:cs="Arial"/>
          <w:lang w:val="mn-MN"/>
        </w:rPr>
        <w:t>.</w:t>
      </w:r>
      <w:r w:rsidR="00AE5FE9" w:rsidRPr="0092742B">
        <w:rPr>
          <w:rFonts w:ascii="Arial" w:hAnsi="Arial" w:cs="Arial"/>
          <w:lang w:val="mn-MN"/>
        </w:rPr>
        <w:t xml:space="preserve">Санхүүгийн үйлчилгээ үзүүлэгч нь </w:t>
      </w:r>
      <w:r w:rsidR="008553D9" w:rsidRPr="0092742B">
        <w:rPr>
          <w:rFonts w:ascii="Arial" w:hAnsi="Arial" w:cs="Arial"/>
          <w:lang w:val="mn-MN"/>
        </w:rPr>
        <w:t xml:space="preserve">санхүүгийн </w:t>
      </w:r>
      <w:r w:rsidR="0080554E" w:rsidRPr="0092742B">
        <w:rPr>
          <w:rFonts w:ascii="Arial" w:hAnsi="Arial" w:cs="Arial"/>
          <w:lang w:val="mn-MN"/>
        </w:rPr>
        <w:t>боловсролыг</w:t>
      </w:r>
      <w:r w:rsidR="008553D9" w:rsidRPr="0092742B">
        <w:rPr>
          <w:rFonts w:ascii="Arial" w:hAnsi="Arial" w:cs="Arial"/>
          <w:lang w:val="mn-MN"/>
        </w:rPr>
        <w:t xml:space="preserve"> дээшлүүлэх </w:t>
      </w:r>
      <w:r w:rsidR="00AE5FE9" w:rsidRPr="0092742B">
        <w:rPr>
          <w:rFonts w:ascii="Arial" w:hAnsi="Arial" w:cs="Arial"/>
          <w:lang w:val="mn-MN"/>
        </w:rPr>
        <w:t xml:space="preserve">арга хэмжээг </w:t>
      </w:r>
      <w:r w:rsidR="009E079D" w:rsidRPr="0092742B">
        <w:rPr>
          <w:rFonts w:ascii="Arial" w:hAnsi="Arial" w:cs="Arial"/>
          <w:lang w:val="mn-MN"/>
        </w:rPr>
        <w:t xml:space="preserve">энэ хуулийн </w:t>
      </w:r>
      <w:r w:rsidR="0080554E" w:rsidRPr="0092742B">
        <w:rPr>
          <w:rFonts w:ascii="Arial" w:hAnsi="Arial" w:cs="Arial"/>
          <w:lang w:val="mn-MN"/>
        </w:rPr>
        <w:t>23</w:t>
      </w:r>
      <w:r w:rsidR="009E079D" w:rsidRPr="0092742B">
        <w:rPr>
          <w:rFonts w:ascii="Arial" w:hAnsi="Arial" w:cs="Arial"/>
          <w:lang w:val="mn-MN"/>
        </w:rPr>
        <w:t xml:space="preserve">.4-т заасан төлөвлөгөөний дагуу </w:t>
      </w:r>
      <w:r w:rsidR="00AE5FE9" w:rsidRPr="0092742B">
        <w:rPr>
          <w:rFonts w:ascii="Arial" w:hAnsi="Arial" w:cs="Arial"/>
          <w:lang w:val="mn-MN"/>
        </w:rPr>
        <w:t>зохион байгуул</w:t>
      </w:r>
      <w:r w:rsidR="00D30B62" w:rsidRPr="0092742B">
        <w:rPr>
          <w:rFonts w:ascii="Arial" w:hAnsi="Arial" w:cs="Arial"/>
          <w:lang w:val="mn-MN"/>
        </w:rPr>
        <w:t xml:space="preserve">на. </w:t>
      </w:r>
    </w:p>
    <w:p w14:paraId="0693AD90" w14:textId="77777777" w:rsidR="0080554E" w:rsidRPr="0092742B" w:rsidRDefault="0080554E" w:rsidP="00417DAE">
      <w:pPr>
        <w:pStyle w:val="NormalWeb"/>
        <w:spacing w:before="0" w:beforeAutospacing="0" w:after="0" w:afterAutospacing="0"/>
        <w:ind w:firstLine="567"/>
        <w:jc w:val="both"/>
        <w:rPr>
          <w:rFonts w:ascii="Arial" w:hAnsi="Arial" w:cs="Arial"/>
          <w:lang w:val="mn-MN"/>
        </w:rPr>
      </w:pPr>
    </w:p>
    <w:p w14:paraId="433CC32D" w14:textId="53BA0007" w:rsidR="00AB584B" w:rsidRPr="0092742B" w:rsidRDefault="004F7645" w:rsidP="00417DAE">
      <w:pPr>
        <w:pStyle w:val="NormalWeb"/>
        <w:spacing w:before="0" w:beforeAutospacing="0" w:after="0" w:afterAutospacing="0"/>
        <w:ind w:firstLine="567"/>
        <w:jc w:val="both"/>
        <w:rPr>
          <w:rFonts w:ascii="Arial" w:hAnsi="Arial" w:cs="Arial"/>
          <w:lang w:val="mn-MN"/>
        </w:rPr>
      </w:pPr>
      <w:r w:rsidRPr="0092742B">
        <w:rPr>
          <w:rFonts w:ascii="Arial" w:hAnsi="Arial" w:cs="Arial"/>
          <w:lang w:val="mn-MN"/>
        </w:rPr>
        <w:tab/>
      </w:r>
      <w:r w:rsidR="0080554E" w:rsidRPr="0092742B">
        <w:rPr>
          <w:rFonts w:ascii="Arial" w:hAnsi="Arial" w:cs="Arial"/>
          <w:lang w:val="mn-MN"/>
        </w:rPr>
        <w:t>23</w:t>
      </w:r>
      <w:r w:rsidR="00D30B62" w:rsidRPr="0092742B">
        <w:rPr>
          <w:rFonts w:ascii="Arial" w:hAnsi="Arial" w:cs="Arial"/>
          <w:lang w:val="mn-MN"/>
        </w:rPr>
        <w:t>.6.</w:t>
      </w:r>
      <w:r w:rsidR="00AB584B" w:rsidRPr="0092742B">
        <w:rPr>
          <w:rFonts w:ascii="Arial" w:hAnsi="Arial" w:cs="Arial"/>
          <w:lang w:val="mn-MN"/>
        </w:rPr>
        <w:t>Мэргэжлийн холбоо</w:t>
      </w:r>
      <w:r w:rsidR="00D30B62" w:rsidRPr="0092742B">
        <w:rPr>
          <w:rFonts w:ascii="Arial" w:hAnsi="Arial" w:cs="Arial"/>
          <w:lang w:val="mn-MN"/>
        </w:rPr>
        <w:t xml:space="preserve"> </w:t>
      </w:r>
      <w:r w:rsidR="00AB584B" w:rsidRPr="0092742B">
        <w:rPr>
          <w:rFonts w:ascii="Arial" w:hAnsi="Arial" w:cs="Arial"/>
          <w:lang w:val="mn-MN"/>
        </w:rPr>
        <w:t xml:space="preserve">нь </w:t>
      </w:r>
      <w:r w:rsidR="00D30B62" w:rsidRPr="0092742B">
        <w:rPr>
          <w:rFonts w:ascii="Arial" w:hAnsi="Arial" w:cs="Arial"/>
          <w:lang w:val="mn-MN"/>
        </w:rPr>
        <w:t xml:space="preserve">энэ хуулийн </w:t>
      </w:r>
      <w:r w:rsidR="0080554E" w:rsidRPr="0092742B">
        <w:rPr>
          <w:rFonts w:ascii="Arial" w:hAnsi="Arial" w:cs="Arial"/>
          <w:lang w:val="mn-MN"/>
        </w:rPr>
        <w:t>23</w:t>
      </w:r>
      <w:r w:rsidR="00D30B62" w:rsidRPr="0092742B">
        <w:rPr>
          <w:rFonts w:ascii="Arial" w:hAnsi="Arial" w:cs="Arial"/>
          <w:lang w:val="mn-MN"/>
        </w:rPr>
        <w:t>.1-д заасан хөтөлбөрийг</w:t>
      </w:r>
      <w:r w:rsidR="00AE5FE9" w:rsidRPr="0092742B">
        <w:rPr>
          <w:rFonts w:ascii="Arial" w:hAnsi="Arial" w:cs="Arial"/>
          <w:lang w:val="mn-MN"/>
        </w:rPr>
        <w:t xml:space="preserve"> хэрэгжүүлэхэд </w:t>
      </w:r>
      <w:r w:rsidR="00495841" w:rsidRPr="0092742B">
        <w:rPr>
          <w:rFonts w:ascii="Arial" w:hAnsi="Arial" w:cs="Arial"/>
          <w:lang w:val="mn-MN"/>
        </w:rPr>
        <w:t xml:space="preserve">санхүүгийн маргаан таслах байгууллага, </w:t>
      </w:r>
      <w:r w:rsidR="00AE5FE9" w:rsidRPr="0092742B">
        <w:rPr>
          <w:rFonts w:ascii="Arial" w:hAnsi="Arial" w:cs="Arial"/>
          <w:lang w:val="mn-MN"/>
        </w:rPr>
        <w:t>зохицуулагч байгуул</w:t>
      </w:r>
      <w:r w:rsidR="00EC75BF" w:rsidRPr="0092742B">
        <w:rPr>
          <w:rFonts w:ascii="Arial" w:hAnsi="Arial" w:cs="Arial"/>
          <w:lang w:val="mn-MN"/>
        </w:rPr>
        <w:t>л</w:t>
      </w:r>
      <w:r w:rsidR="00AE5FE9" w:rsidRPr="0092742B">
        <w:rPr>
          <w:rFonts w:ascii="Arial" w:hAnsi="Arial" w:cs="Arial"/>
          <w:lang w:val="mn-MN"/>
        </w:rPr>
        <w:t xml:space="preserve">агатай </w:t>
      </w:r>
      <w:r w:rsidR="008553D9" w:rsidRPr="0092742B">
        <w:rPr>
          <w:rFonts w:ascii="Arial" w:hAnsi="Arial" w:cs="Arial"/>
          <w:lang w:val="mn-MN"/>
        </w:rPr>
        <w:t>хамтран ажилла</w:t>
      </w:r>
      <w:r w:rsidR="00D30B62" w:rsidRPr="0092742B">
        <w:rPr>
          <w:rFonts w:ascii="Arial" w:hAnsi="Arial" w:cs="Arial"/>
          <w:lang w:val="mn-MN"/>
        </w:rPr>
        <w:t>на</w:t>
      </w:r>
      <w:r w:rsidR="00AE5FE9" w:rsidRPr="0092742B">
        <w:rPr>
          <w:rFonts w:ascii="Arial" w:hAnsi="Arial" w:cs="Arial"/>
          <w:lang w:val="mn-MN"/>
        </w:rPr>
        <w:t>.</w:t>
      </w:r>
    </w:p>
    <w:p w14:paraId="278A9A6D" w14:textId="77777777" w:rsidR="0080554E" w:rsidRPr="0092742B" w:rsidRDefault="0080554E" w:rsidP="00417DAE">
      <w:pPr>
        <w:pStyle w:val="NormalWeb"/>
        <w:spacing w:before="0" w:beforeAutospacing="0" w:after="0" w:afterAutospacing="0"/>
        <w:ind w:firstLine="567"/>
        <w:jc w:val="both"/>
        <w:rPr>
          <w:rFonts w:ascii="Arial" w:hAnsi="Arial" w:cs="Arial"/>
          <w:lang w:val="mn-MN"/>
        </w:rPr>
      </w:pPr>
    </w:p>
    <w:p w14:paraId="152D2739" w14:textId="1179CCEB" w:rsidR="00990E71" w:rsidRPr="0092742B" w:rsidRDefault="004F7645" w:rsidP="00417DAE">
      <w:pPr>
        <w:pStyle w:val="NormalWeb"/>
        <w:spacing w:before="0" w:beforeAutospacing="0" w:after="0" w:afterAutospacing="0"/>
        <w:ind w:firstLine="567"/>
        <w:jc w:val="both"/>
        <w:rPr>
          <w:rFonts w:ascii="Arial" w:hAnsi="Arial" w:cs="Arial"/>
          <w:lang w:val="mn-MN"/>
        </w:rPr>
      </w:pPr>
      <w:r w:rsidRPr="0092742B">
        <w:rPr>
          <w:rFonts w:ascii="Arial" w:hAnsi="Arial" w:cs="Arial"/>
          <w:lang w:val="mn-MN"/>
        </w:rPr>
        <w:tab/>
      </w:r>
      <w:r w:rsidR="0080554E" w:rsidRPr="0092742B">
        <w:rPr>
          <w:rFonts w:ascii="Arial" w:hAnsi="Arial" w:cs="Arial"/>
          <w:lang w:val="mn-MN"/>
        </w:rPr>
        <w:t>23</w:t>
      </w:r>
      <w:r w:rsidR="00AB584B" w:rsidRPr="0092742B">
        <w:rPr>
          <w:rFonts w:ascii="Arial" w:hAnsi="Arial" w:cs="Arial"/>
          <w:lang w:val="mn-MN"/>
        </w:rPr>
        <w:t xml:space="preserve">.7.Мэргэжлийн холбоо </w:t>
      </w:r>
      <w:r w:rsidR="00960ED1" w:rsidRPr="0092742B">
        <w:rPr>
          <w:rFonts w:ascii="Arial" w:hAnsi="Arial" w:cs="Arial"/>
          <w:lang w:val="mn-MN"/>
        </w:rPr>
        <w:t xml:space="preserve">санхүүгийн </w:t>
      </w:r>
      <w:r w:rsidR="0080554E" w:rsidRPr="0092742B">
        <w:rPr>
          <w:rFonts w:ascii="Arial" w:hAnsi="Arial" w:cs="Arial"/>
          <w:lang w:val="mn-MN"/>
        </w:rPr>
        <w:t>боловсролыг</w:t>
      </w:r>
      <w:r w:rsidR="00960ED1" w:rsidRPr="0092742B">
        <w:rPr>
          <w:rFonts w:ascii="Arial" w:hAnsi="Arial" w:cs="Arial"/>
          <w:lang w:val="mn-MN"/>
        </w:rPr>
        <w:t xml:space="preserve"> дээшлүүлэх</w:t>
      </w:r>
      <w:r w:rsidR="001C0057" w:rsidRPr="0092742B">
        <w:rPr>
          <w:rFonts w:ascii="Arial" w:hAnsi="Arial" w:cs="Arial"/>
          <w:lang w:val="mn-MN"/>
        </w:rPr>
        <w:t xml:space="preserve"> асуудал хариуцсан</w:t>
      </w:r>
      <w:r w:rsidR="00960ED1" w:rsidRPr="0092742B">
        <w:rPr>
          <w:rFonts w:ascii="Arial" w:hAnsi="Arial" w:cs="Arial"/>
          <w:lang w:val="mn-MN"/>
        </w:rPr>
        <w:t xml:space="preserve"> салбар зөвлөлт</w:t>
      </w:r>
      <w:r w:rsidR="00EC75BF" w:rsidRPr="0092742B">
        <w:rPr>
          <w:rFonts w:ascii="Arial" w:hAnsi="Arial" w:cs="Arial"/>
          <w:lang w:val="mn-MN"/>
        </w:rPr>
        <w:t>э</w:t>
      </w:r>
      <w:r w:rsidR="00960ED1" w:rsidRPr="0092742B">
        <w:rPr>
          <w:rFonts w:ascii="Arial" w:hAnsi="Arial" w:cs="Arial"/>
          <w:lang w:val="mn-MN"/>
        </w:rPr>
        <w:t xml:space="preserve">й байх бөгөөд </w:t>
      </w:r>
      <w:r w:rsidR="00AB584B" w:rsidRPr="0092742B">
        <w:rPr>
          <w:rFonts w:ascii="Arial" w:hAnsi="Arial" w:cs="Arial"/>
          <w:lang w:val="mn-MN"/>
        </w:rPr>
        <w:t xml:space="preserve">энэ хуулийн </w:t>
      </w:r>
      <w:r w:rsidR="0080554E" w:rsidRPr="0092742B">
        <w:rPr>
          <w:rFonts w:ascii="Arial" w:hAnsi="Arial" w:cs="Arial"/>
          <w:lang w:val="mn-MN"/>
        </w:rPr>
        <w:t>23</w:t>
      </w:r>
      <w:r w:rsidR="00AB584B" w:rsidRPr="0092742B">
        <w:rPr>
          <w:rFonts w:ascii="Arial" w:hAnsi="Arial" w:cs="Arial"/>
          <w:lang w:val="mn-MN"/>
        </w:rPr>
        <w:t xml:space="preserve">.4-т заасан төлөвлөгөөний хэрэгжилтийг хангуулах, үнэлэх, санал боловсруулах, </w:t>
      </w:r>
      <w:r w:rsidR="00960ED1" w:rsidRPr="0092742B">
        <w:rPr>
          <w:rFonts w:ascii="Arial" w:hAnsi="Arial" w:cs="Arial"/>
          <w:lang w:val="mn-MN"/>
        </w:rPr>
        <w:t xml:space="preserve">бусад </w:t>
      </w:r>
      <w:r w:rsidR="00AB584B" w:rsidRPr="0092742B">
        <w:rPr>
          <w:rFonts w:ascii="Arial" w:hAnsi="Arial" w:cs="Arial"/>
          <w:lang w:val="mn-MN"/>
        </w:rPr>
        <w:t>зохион байгуулалтын арга хэмжээ авах чиг үүр</w:t>
      </w:r>
      <w:r w:rsidR="00960ED1" w:rsidRPr="0092742B">
        <w:rPr>
          <w:rFonts w:ascii="Arial" w:hAnsi="Arial" w:cs="Arial"/>
          <w:lang w:val="mn-MN"/>
        </w:rPr>
        <w:t xml:space="preserve">гийг хэрэгжүүлнэ. </w:t>
      </w:r>
      <w:r w:rsidR="00AB584B" w:rsidRPr="0092742B">
        <w:rPr>
          <w:rFonts w:ascii="Arial" w:hAnsi="Arial" w:cs="Arial"/>
          <w:lang w:val="mn-MN"/>
        </w:rPr>
        <w:t xml:space="preserve"> </w:t>
      </w:r>
    </w:p>
    <w:p w14:paraId="0CBB53F2" w14:textId="77777777" w:rsidR="0080554E" w:rsidRPr="0092742B" w:rsidRDefault="0080554E" w:rsidP="00417DAE">
      <w:pPr>
        <w:pStyle w:val="NormalWeb"/>
        <w:spacing w:before="0" w:beforeAutospacing="0" w:after="0" w:afterAutospacing="0"/>
        <w:ind w:firstLine="567"/>
        <w:jc w:val="both"/>
        <w:rPr>
          <w:rFonts w:ascii="Arial" w:hAnsi="Arial" w:cs="Arial"/>
          <w:lang w:val="mn-MN"/>
        </w:rPr>
      </w:pPr>
    </w:p>
    <w:p w14:paraId="79742EE4" w14:textId="08B7184F" w:rsidR="00664BEA" w:rsidRPr="0092742B" w:rsidRDefault="004F7645" w:rsidP="00417DAE">
      <w:pPr>
        <w:pStyle w:val="NormalWeb"/>
        <w:spacing w:before="0" w:beforeAutospacing="0" w:after="0" w:afterAutospacing="0"/>
        <w:ind w:firstLine="567"/>
        <w:jc w:val="both"/>
        <w:rPr>
          <w:rFonts w:ascii="Arial" w:hAnsi="Arial" w:cs="Arial"/>
          <w:lang w:val="mn-MN"/>
        </w:rPr>
      </w:pPr>
      <w:r w:rsidRPr="0092742B">
        <w:rPr>
          <w:rFonts w:ascii="Arial" w:hAnsi="Arial" w:cs="Arial"/>
          <w:lang w:val="mn-MN"/>
        </w:rPr>
        <w:tab/>
      </w:r>
      <w:r w:rsidR="0080554E" w:rsidRPr="0092742B">
        <w:rPr>
          <w:rFonts w:ascii="Arial" w:hAnsi="Arial" w:cs="Arial"/>
          <w:lang w:val="mn-MN"/>
        </w:rPr>
        <w:t>23</w:t>
      </w:r>
      <w:r w:rsidR="00107C84" w:rsidRPr="0092742B">
        <w:rPr>
          <w:rFonts w:ascii="Arial" w:hAnsi="Arial" w:cs="Arial"/>
          <w:lang w:val="mn-MN"/>
        </w:rPr>
        <w:t xml:space="preserve">.8.Санхүүгийн үйлчилгээ үзүүлэгч нь жил бүр үйл ажиллагааны цэвэр ашгийн нэг хувиас доошгүй хувийг олон нийтэд санхүүгийн </w:t>
      </w:r>
      <w:r w:rsidR="00664BEA" w:rsidRPr="0092742B">
        <w:rPr>
          <w:rFonts w:ascii="Arial" w:hAnsi="Arial" w:cs="Arial"/>
          <w:lang w:val="mn-MN"/>
        </w:rPr>
        <w:t>боловсрол</w:t>
      </w:r>
      <w:r w:rsidR="00107C84" w:rsidRPr="0092742B">
        <w:rPr>
          <w:rFonts w:ascii="Arial" w:hAnsi="Arial" w:cs="Arial"/>
          <w:lang w:val="mn-MN"/>
        </w:rPr>
        <w:t xml:space="preserve"> олгох ажилд зарцуулна.</w:t>
      </w:r>
    </w:p>
    <w:p w14:paraId="22F14157" w14:textId="514AA16C" w:rsidR="00107C84" w:rsidRPr="0092742B" w:rsidRDefault="00107C84" w:rsidP="00417DAE">
      <w:pPr>
        <w:pStyle w:val="NormalWeb"/>
        <w:spacing w:before="0" w:beforeAutospacing="0" w:after="0" w:afterAutospacing="0"/>
        <w:ind w:firstLine="567"/>
        <w:jc w:val="both"/>
        <w:rPr>
          <w:rFonts w:ascii="Arial" w:hAnsi="Arial" w:cs="Arial"/>
          <w:lang w:val="mn-MN"/>
        </w:rPr>
      </w:pPr>
    </w:p>
    <w:p w14:paraId="00467314" w14:textId="51EE1B7A" w:rsidR="00990E71" w:rsidRPr="0092742B" w:rsidRDefault="0059097B" w:rsidP="00990E71">
      <w:pPr>
        <w:pStyle w:val="NormalWeb"/>
        <w:spacing w:before="0" w:beforeAutospacing="0" w:after="0" w:afterAutospacing="0"/>
        <w:jc w:val="center"/>
        <w:rPr>
          <w:rFonts w:ascii="Arial" w:hAnsi="Arial" w:cs="Arial"/>
          <w:b/>
          <w:lang w:val="mn-MN"/>
        </w:rPr>
      </w:pPr>
      <w:r w:rsidRPr="0092742B">
        <w:rPr>
          <w:rFonts w:ascii="Arial" w:hAnsi="Arial" w:cs="Arial"/>
          <w:b/>
          <w:lang w:val="mn-MN"/>
        </w:rPr>
        <w:t xml:space="preserve">НАЙМДУГААР </w:t>
      </w:r>
      <w:r w:rsidR="00990E71" w:rsidRPr="0092742B">
        <w:rPr>
          <w:rFonts w:ascii="Arial" w:hAnsi="Arial" w:cs="Arial"/>
          <w:b/>
          <w:lang w:val="mn-MN"/>
        </w:rPr>
        <w:t xml:space="preserve">БҮЛЭГ </w:t>
      </w:r>
    </w:p>
    <w:p w14:paraId="29B970AD" w14:textId="77182531" w:rsidR="00990E71" w:rsidRPr="0092742B" w:rsidRDefault="00990E71" w:rsidP="00990E71">
      <w:pPr>
        <w:pStyle w:val="NormalWeb"/>
        <w:spacing w:before="0" w:beforeAutospacing="0" w:after="0" w:afterAutospacing="0"/>
        <w:jc w:val="center"/>
        <w:rPr>
          <w:rFonts w:ascii="Arial" w:hAnsi="Arial" w:cs="Arial"/>
          <w:b/>
          <w:lang w:val="mn-MN"/>
        </w:rPr>
      </w:pPr>
      <w:r w:rsidRPr="0092742B">
        <w:rPr>
          <w:rFonts w:ascii="Arial" w:hAnsi="Arial" w:cs="Arial"/>
          <w:b/>
          <w:lang w:val="mn-MN"/>
        </w:rPr>
        <w:t>ЗОХИЦУУЛАГЧ БАЙГУУЛЛА</w:t>
      </w:r>
      <w:r w:rsidR="009043AA" w:rsidRPr="0092742B">
        <w:rPr>
          <w:rFonts w:ascii="Arial" w:hAnsi="Arial" w:cs="Arial"/>
          <w:b/>
          <w:lang w:val="mn-MN"/>
        </w:rPr>
        <w:t>ГА</w:t>
      </w:r>
    </w:p>
    <w:p w14:paraId="4A246F58" w14:textId="77777777" w:rsidR="00990E71" w:rsidRPr="0092742B" w:rsidRDefault="00990E71" w:rsidP="00990E71">
      <w:pPr>
        <w:pStyle w:val="NormalWeb"/>
        <w:spacing w:before="0" w:beforeAutospacing="0" w:after="0" w:afterAutospacing="0"/>
        <w:jc w:val="both"/>
        <w:rPr>
          <w:rFonts w:ascii="Arial" w:hAnsi="Arial" w:cs="Arial"/>
          <w:lang w:val="mn-MN"/>
        </w:rPr>
      </w:pPr>
    </w:p>
    <w:p w14:paraId="72D06AAB" w14:textId="1EEF9FE5" w:rsidR="00990E71" w:rsidRPr="0092742B" w:rsidRDefault="00ED0770" w:rsidP="00826824">
      <w:pPr>
        <w:pStyle w:val="NormalWeb"/>
        <w:spacing w:before="0" w:beforeAutospacing="0" w:after="0" w:afterAutospacing="0"/>
        <w:ind w:firstLine="720"/>
        <w:jc w:val="both"/>
        <w:rPr>
          <w:rFonts w:ascii="Arial" w:hAnsi="Arial" w:cs="Arial"/>
          <w:b/>
          <w:bCs/>
          <w:lang w:val="mn-MN"/>
        </w:rPr>
      </w:pPr>
      <w:r w:rsidRPr="0092742B">
        <w:rPr>
          <w:rFonts w:ascii="Arial" w:hAnsi="Arial" w:cs="Arial"/>
          <w:b/>
          <w:bCs/>
          <w:lang w:val="mn-MN"/>
        </w:rPr>
        <w:t>24</w:t>
      </w:r>
      <w:r w:rsidR="00990E71" w:rsidRPr="0092742B">
        <w:rPr>
          <w:rFonts w:ascii="Arial" w:hAnsi="Arial" w:cs="Arial"/>
          <w:b/>
          <w:bCs/>
          <w:lang w:val="mn-MN"/>
        </w:rPr>
        <w:t xml:space="preserve"> д</w:t>
      </w:r>
      <w:r w:rsidR="004F7645" w:rsidRPr="0092742B">
        <w:rPr>
          <w:rFonts w:ascii="Arial" w:hAnsi="Arial" w:cs="Arial"/>
          <w:b/>
          <w:bCs/>
          <w:lang w:val="mn-MN"/>
        </w:rPr>
        <w:t>үгээ</w:t>
      </w:r>
      <w:r w:rsidR="00990E71" w:rsidRPr="0092742B">
        <w:rPr>
          <w:rFonts w:ascii="Arial" w:hAnsi="Arial" w:cs="Arial"/>
          <w:b/>
          <w:bCs/>
          <w:lang w:val="mn-MN"/>
        </w:rPr>
        <w:t>р зүйл.Зохицуулагч байгууллаг</w:t>
      </w:r>
      <w:r w:rsidR="009043AA" w:rsidRPr="0092742B">
        <w:rPr>
          <w:rFonts w:ascii="Arial" w:hAnsi="Arial" w:cs="Arial"/>
          <w:b/>
          <w:bCs/>
          <w:lang w:val="mn-MN"/>
        </w:rPr>
        <w:t>ын бүрэн эрх</w:t>
      </w:r>
    </w:p>
    <w:p w14:paraId="6D663EAB" w14:textId="77777777" w:rsidR="00ED447A" w:rsidRPr="0092742B" w:rsidRDefault="00ED447A">
      <w:pPr>
        <w:pStyle w:val="NormalWeb"/>
        <w:spacing w:before="0" w:beforeAutospacing="0" w:after="0" w:afterAutospacing="0"/>
        <w:ind w:firstLine="720"/>
        <w:jc w:val="both"/>
        <w:rPr>
          <w:rFonts w:ascii="Arial" w:hAnsi="Arial" w:cs="Arial"/>
          <w:lang w:val="mn-MN"/>
        </w:rPr>
      </w:pPr>
    </w:p>
    <w:p w14:paraId="06122D13" w14:textId="732C465E" w:rsidR="00473161" w:rsidRPr="0092742B" w:rsidRDefault="004F7645" w:rsidP="00417DAE">
      <w:pPr>
        <w:pStyle w:val="NormalWeb"/>
        <w:spacing w:before="0" w:beforeAutospacing="0" w:after="0" w:afterAutospacing="0"/>
        <w:ind w:firstLine="567"/>
        <w:jc w:val="both"/>
        <w:rPr>
          <w:rFonts w:ascii="Arial" w:hAnsi="Arial" w:cs="Arial"/>
          <w:lang w:val="mn-MN"/>
        </w:rPr>
      </w:pPr>
      <w:r w:rsidRPr="0092742B">
        <w:rPr>
          <w:rFonts w:ascii="Arial" w:hAnsi="Arial" w:cs="Arial"/>
          <w:lang w:val="mn-MN"/>
        </w:rPr>
        <w:tab/>
      </w:r>
      <w:r w:rsidR="00ED0770" w:rsidRPr="0092742B">
        <w:rPr>
          <w:rFonts w:ascii="Arial" w:hAnsi="Arial" w:cs="Arial"/>
          <w:lang w:val="mn-MN"/>
        </w:rPr>
        <w:t>24</w:t>
      </w:r>
      <w:r w:rsidR="00990E71" w:rsidRPr="0092742B">
        <w:rPr>
          <w:rFonts w:ascii="Arial" w:hAnsi="Arial" w:cs="Arial"/>
          <w:lang w:val="mn-MN"/>
        </w:rPr>
        <w:t>.1.</w:t>
      </w:r>
      <w:r w:rsidR="00473161" w:rsidRPr="0092742B">
        <w:rPr>
          <w:rFonts w:ascii="Arial" w:hAnsi="Arial" w:cs="Arial"/>
          <w:lang w:val="mn-MN"/>
        </w:rPr>
        <w:t>Зохицуулагч байгууллага нь хуульд заасан чиг үүргээс гадна санхүүгийн хэрэглэгчийн эрхийг хамгаалах хүрээнд санхүүгийн үйлчилгээ үзүүлэгчийн үйл ажиллагаа</w:t>
      </w:r>
      <w:r w:rsidR="004D71EE" w:rsidRPr="0092742B">
        <w:rPr>
          <w:rFonts w:ascii="Arial" w:hAnsi="Arial" w:cs="Arial"/>
          <w:lang w:val="mn-MN"/>
        </w:rPr>
        <w:t xml:space="preserve">г зохицуулах,  </w:t>
      </w:r>
      <w:r w:rsidR="00473161" w:rsidRPr="0092742B">
        <w:rPr>
          <w:rFonts w:ascii="Arial" w:hAnsi="Arial" w:cs="Arial"/>
          <w:lang w:val="mn-MN"/>
        </w:rPr>
        <w:t>хяналт тавих чиг үүргийг хэрэгжүүлнэ.</w:t>
      </w:r>
    </w:p>
    <w:p w14:paraId="322CE916" w14:textId="38BE9B5F" w:rsidR="00905377" w:rsidRPr="0092742B" w:rsidRDefault="00905377" w:rsidP="00417DAE">
      <w:pPr>
        <w:pStyle w:val="NormalWeb"/>
        <w:spacing w:before="0" w:beforeAutospacing="0" w:after="0" w:afterAutospacing="0"/>
        <w:ind w:firstLine="567"/>
        <w:jc w:val="both"/>
        <w:rPr>
          <w:rFonts w:ascii="Arial" w:hAnsi="Arial" w:cs="Arial"/>
          <w:lang w:val="mn-MN"/>
        </w:rPr>
      </w:pPr>
    </w:p>
    <w:p w14:paraId="61377869" w14:textId="049482C8" w:rsidR="00905377" w:rsidRPr="0092742B" w:rsidRDefault="004F7645" w:rsidP="00417DAE">
      <w:pPr>
        <w:pStyle w:val="NormalWeb"/>
        <w:spacing w:before="0" w:beforeAutospacing="0" w:after="0" w:afterAutospacing="0"/>
        <w:ind w:firstLine="567"/>
        <w:jc w:val="both"/>
        <w:rPr>
          <w:rFonts w:ascii="Arial" w:hAnsi="Arial" w:cs="Arial"/>
          <w:lang w:val="mn-MN"/>
        </w:rPr>
      </w:pPr>
      <w:r w:rsidRPr="0092742B">
        <w:rPr>
          <w:rFonts w:ascii="Arial" w:hAnsi="Arial" w:cs="Arial"/>
          <w:lang w:val="mn-MN"/>
        </w:rPr>
        <w:tab/>
      </w:r>
      <w:r w:rsidR="00ED0770" w:rsidRPr="0092742B">
        <w:rPr>
          <w:rFonts w:ascii="Arial" w:hAnsi="Arial" w:cs="Arial"/>
          <w:lang w:val="mn-MN"/>
        </w:rPr>
        <w:t>24</w:t>
      </w:r>
      <w:r w:rsidR="00905377" w:rsidRPr="0092742B">
        <w:rPr>
          <w:rFonts w:ascii="Arial" w:hAnsi="Arial" w:cs="Arial"/>
          <w:lang w:val="mn-MN"/>
        </w:rPr>
        <w:t>.2.Зохицуулагч байгууллага дараах бүрэн эрхийг хэрэгжүүлнэ:</w:t>
      </w:r>
    </w:p>
    <w:p w14:paraId="4936953B" w14:textId="77777777" w:rsidR="007E763A" w:rsidRPr="0092742B" w:rsidRDefault="007E763A" w:rsidP="00417DAE">
      <w:pPr>
        <w:pStyle w:val="NormalWeb"/>
        <w:spacing w:before="0" w:beforeAutospacing="0" w:after="0" w:afterAutospacing="0"/>
        <w:ind w:firstLine="567"/>
        <w:jc w:val="both"/>
        <w:rPr>
          <w:rFonts w:ascii="Arial" w:hAnsi="Arial" w:cs="Arial"/>
          <w:lang w:val="mn-MN"/>
        </w:rPr>
      </w:pPr>
    </w:p>
    <w:p w14:paraId="28133F5E" w14:textId="605DCAEB" w:rsidR="00905377" w:rsidRPr="0092742B" w:rsidRDefault="00ED0770" w:rsidP="00826824">
      <w:pPr>
        <w:pStyle w:val="NormalWeb"/>
        <w:spacing w:before="0" w:beforeAutospacing="0" w:after="0" w:afterAutospacing="0"/>
        <w:ind w:firstLine="1440"/>
        <w:jc w:val="both"/>
        <w:rPr>
          <w:rFonts w:ascii="Arial" w:hAnsi="Arial" w:cs="Arial"/>
          <w:shd w:val="clear" w:color="auto" w:fill="FFFFFF"/>
          <w:lang w:val="mn-MN"/>
        </w:rPr>
      </w:pPr>
      <w:r w:rsidRPr="0092742B">
        <w:rPr>
          <w:rFonts w:ascii="Arial" w:hAnsi="Arial" w:cs="Arial"/>
          <w:lang w:val="mn-MN"/>
        </w:rPr>
        <w:t>24</w:t>
      </w:r>
      <w:r w:rsidR="00C700A2" w:rsidRPr="0092742B">
        <w:rPr>
          <w:rFonts w:ascii="Arial" w:hAnsi="Arial" w:cs="Arial"/>
          <w:lang w:val="mn-MN"/>
        </w:rPr>
        <w:t>.2.1.</w:t>
      </w:r>
      <w:r w:rsidR="006728A5" w:rsidRPr="0092742B">
        <w:rPr>
          <w:rFonts w:ascii="Arial" w:hAnsi="Arial" w:cs="Arial"/>
          <w:lang w:val="mn-MN"/>
        </w:rPr>
        <w:t xml:space="preserve">санхүүгийн </w:t>
      </w:r>
      <w:r w:rsidR="006728A5" w:rsidRPr="0092742B">
        <w:rPr>
          <w:rFonts w:ascii="Arial" w:hAnsi="Arial" w:cs="Arial"/>
          <w:shd w:val="clear" w:color="auto" w:fill="FFFFFF"/>
          <w:lang w:val="mn-MN"/>
        </w:rPr>
        <w:t>хэрэглэгчийн эрхийг хамгаалахтай холбоотой хууль тогтоомжий</w:t>
      </w:r>
      <w:r w:rsidR="00C700A2" w:rsidRPr="0092742B">
        <w:rPr>
          <w:rFonts w:ascii="Arial" w:hAnsi="Arial" w:cs="Arial"/>
          <w:shd w:val="clear" w:color="auto" w:fill="FFFFFF"/>
          <w:lang w:val="mn-MN"/>
        </w:rPr>
        <w:t>н</w:t>
      </w:r>
      <w:r w:rsidR="006728A5" w:rsidRPr="0092742B">
        <w:rPr>
          <w:rFonts w:ascii="Arial" w:hAnsi="Arial" w:cs="Arial"/>
          <w:shd w:val="clear" w:color="auto" w:fill="FFFFFF"/>
          <w:lang w:val="mn-MN"/>
        </w:rPr>
        <w:t xml:space="preserve"> хэрэгж</w:t>
      </w:r>
      <w:r w:rsidR="00C700A2" w:rsidRPr="0092742B">
        <w:rPr>
          <w:rFonts w:ascii="Arial" w:hAnsi="Arial" w:cs="Arial"/>
          <w:shd w:val="clear" w:color="auto" w:fill="FFFFFF"/>
          <w:lang w:val="mn-MN"/>
        </w:rPr>
        <w:t>илтийг хангуулах;</w:t>
      </w:r>
    </w:p>
    <w:p w14:paraId="1CF12664" w14:textId="77777777" w:rsidR="00F80733" w:rsidRPr="0092742B" w:rsidRDefault="00F80733" w:rsidP="00826824">
      <w:pPr>
        <w:pStyle w:val="NormalWeb"/>
        <w:spacing w:before="0" w:beforeAutospacing="0" w:after="0" w:afterAutospacing="0"/>
        <w:ind w:firstLine="1440"/>
        <w:jc w:val="both"/>
        <w:rPr>
          <w:rFonts w:ascii="Arial" w:hAnsi="Arial" w:cs="Arial"/>
          <w:shd w:val="clear" w:color="auto" w:fill="FFFFFF"/>
          <w:lang w:val="mn-MN"/>
        </w:rPr>
      </w:pPr>
    </w:p>
    <w:p w14:paraId="0572D038" w14:textId="4B40CA15" w:rsidR="00905377" w:rsidRPr="0092742B" w:rsidRDefault="00ED0770" w:rsidP="00826824">
      <w:pPr>
        <w:pStyle w:val="NormalWeb"/>
        <w:spacing w:before="0" w:beforeAutospacing="0" w:after="0" w:afterAutospacing="0"/>
        <w:ind w:firstLine="1440"/>
        <w:jc w:val="both"/>
        <w:rPr>
          <w:rFonts w:ascii="Arial" w:hAnsi="Arial" w:cs="Arial"/>
          <w:lang w:val="mn-MN"/>
        </w:rPr>
      </w:pPr>
      <w:r w:rsidRPr="0092742B">
        <w:rPr>
          <w:rFonts w:ascii="Arial" w:hAnsi="Arial" w:cs="Arial"/>
          <w:lang w:val="mn-MN"/>
        </w:rPr>
        <w:t>24</w:t>
      </w:r>
      <w:r w:rsidR="00905377" w:rsidRPr="0092742B">
        <w:rPr>
          <w:rFonts w:ascii="Arial" w:hAnsi="Arial" w:cs="Arial"/>
          <w:lang w:val="mn-MN"/>
        </w:rPr>
        <w:t xml:space="preserve">.2.2.санхүүгийн </w:t>
      </w:r>
      <w:r w:rsidR="00664BEA" w:rsidRPr="0092742B">
        <w:rPr>
          <w:rFonts w:ascii="Arial" w:hAnsi="Arial" w:cs="Arial"/>
          <w:lang w:val="mn-MN"/>
        </w:rPr>
        <w:t>боловсрол</w:t>
      </w:r>
      <w:r w:rsidR="001432AC" w:rsidRPr="0092742B">
        <w:rPr>
          <w:rFonts w:ascii="Arial" w:hAnsi="Arial" w:cs="Arial"/>
          <w:lang w:val="mn-MN"/>
        </w:rPr>
        <w:t xml:space="preserve"> дээшлүүлэх</w:t>
      </w:r>
      <w:r w:rsidR="00905377" w:rsidRPr="0092742B">
        <w:rPr>
          <w:rFonts w:ascii="Arial" w:hAnsi="Arial" w:cs="Arial"/>
          <w:lang w:val="mn-MN"/>
        </w:rPr>
        <w:t xml:space="preserve"> үйл ажиллагааг </w:t>
      </w:r>
      <w:r w:rsidR="0006709B" w:rsidRPr="0092742B">
        <w:rPr>
          <w:rFonts w:ascii="Arial" w:hAnsi="Arial" w:cs="Arial"/>
          <w:lang w:val="mn-MN"/>
        </w:rPr>
        <w:t xml:space="preserve">удирдан </w:t>
      </w:r>
      <w:r w:rsidR="00B925E9" w:rsidRPr="0092742B">
        <w:rPr>
          <w:rFonts w:ascii="Arial" w:hAnsi="Arial" w:cs="Arial"/>
          <w:lang w:val="mn-MN"/>
        </w:rPr>
        <w:t>зохион байгуулах;</w:t>
      </w:r>
    </w:p>
    <w:p w14:paraId="25C9F6E7" w14:textId="77777777" w:rsidR="001432AC" w:rsidRPr="0092742B" w:rsidRDefault="001432AC" w:rsidP="00826824">
      <w:pPr>
        <w:pStyle w:val="NormalWeb"/>
        <w:spacing w:before="0" w:beforeAutospacing="0" w:after="0" w:afterAutospacing="0"/>
        <w:ind w:firstLine="1440"/>
        <w:jc w:val="both"/>
        <w:rPr>
          <w:rFonts w:ascii="Arial" w:hAnsi="Arial" w:cs="Arial"/>
          <w:color w:val="333333"/>
          <w:shd w:val="clear" w:color="auto" w:fill="FFFFFF"/>
          <w:lang w:val="mn-MN"/>
        </w:rPr>
      </w:pPr>
    </w:p>
    <w:p w14:paraId="20AAAA5F" w14:textId="70618EEB" w:rsidR="00905377" w:rsidRPr="0092742B" w:rsidRDefault="00ED0770" w:rsidP="00826824">
      <w:pPr>
        <w:tabs>
          <w:tab w:val="left" w:pos="990"/>
        </w:tabs>
        <w:ind w:firstLine="1440"/>
        <w:jc w:val="both"/>
        <w:rPr>
          <w:rFonts w:ascii="Arial" w:hAnsi="Arial" w:cs="Arial"/>
          <w:lang w:val="mn-MN"/>
        </w:rPr>
      </w:pPr>
      <w:r w:rsidRPr="0092742B">
        <w:rPr>
          <w:rFonts w:ascii="Arial" w:hAnsi="Arial" w:cs="Arial"/>
          <w:lang w:val="mn-MN"/>
        </w:rPr>
        <w:lastRenderedPageBreak/>
        <w:t>24</w:t>
      </w:r>
      <w:r w:rsidR="00905377" w:rsidRPr="0092742B">
        <w:rPr>
          <w:rFonts w:ascii="Arial" w:hAnsi="Arial" w:cs="Arial"/>
          <w:lang w:val="mn-MN"/>
        </w:rPr>
        <w:t xml:space="preserve">.2.3.санхүүгийн хэрэглэгчийн эрхийг хамгаалах </w:t>
      </w:r>
      <w:r w:rsidR="00B925E9" w:rsidRPr="0092742B">
        <w:rPr>
          <w:rFonts w:ascii="Arial" w:hAnsi="Arial" w:cs="Arial"/>
          <w:lang w:val="mn-MN"/>
        </w:rPr>
        <w:t xml:space="preserve">хяналт шалгалтыг </w:t>
      </w:r>
      <w:r w:rsidR="00105732" w:rsidRPr="0092742B">
        <w:rPr>
          <w:rFonts w:ascii="Arial" w:hAnsi="Arial" w:cs="Arial"/>
          <w:lang w:val="mn-MN"/>
        </w:rPr>
        <w:t>хэрэгжүүлэх</w:t>
      </w:r>
      <w:r w:rsidR="004109FA" w:rsidRPr="0092742B">
        <w:rPr>
          <w:rFonts w:ascii="Arial" w:hAnsi="Arial" w:cs="Arial"/>
          <w:lang w:val="mn-MN"/>
        </w:rPr>
        <w:t>;</w:t>
      </w:r>
    </w:p>
    <w:p w14:paraId="068362C0" w14:textId="77777777" w:rsidR="00F86A30" w:rsidRPr="0092742B" w:rsidRDefault="00F86A30" w:rsidP="00826824">
      <w:pPr>
        <w:tabs>
          <w:tab w:val="left" w:pos="990"/>
        </w:tabs>
        <w:ind w:firstLine="1440"/>
        <w:jc w:val="both"/>
        <w:rPr>
          <w:rFonts w:ascii="Arial" w:hAnsi="Arial" w:cs="Arial"/>
          <w:lang w:val="mn-MN"/>
        </w:rPr>
      </w:pPr>
      <w:bookmarkStart w:id="11" w:name="_Hlk112765049"/>
    </w:p>
    <w:p w14:paraId="4E56B090" w14:textId="576A9BB8" w:rsidR="00905377" w:rsidRPr="0092742B" w:rsidRDefault="00ED0770" w:rsidP="00826824">
      <w:pPr>
        <w:tabs>
          <w:tab w:val="left" w:pos="990"/>
        </w:tabs>
        <w:ind w:firstLine="1440"/>
        <w:jc w:val="both"/>
        <w:rPr>
          <w:rFonts w:ascii="Arial" w:hAnsi="Arial" w:cs="Arial"/>
          <w:lang w:val="mn-MN"/>
        </w:rPr>
      </w:pPr>
      <w:r w:rsidRPr="0092742B">
        <w:rPr>
          <w:rFonts w:ascii="Arial" w:hAnsi="Arial" w:cs="Arial"/>
          <w:lang w:val="mn-MN"/>
        </w:rPr>
        <w:t>24</w:t>
      </w:r>
      <w:r w:rsidR="00905377" w:rsidRPr="0092742B">
        <w:rPr>
          <w:rFonts w:ascii="Arial" w:hAnsi="Arial" w:cs="Arial"/>
          <w:lang w:val="mn-MN"/>
        </w:rPr>
        <w:t>.2.4.санхүүгийн үй</w:t>
      </w:r>
      <w:r w:rsidR="00105732" w:rsidRPr="0092742B">
        <w:rPr>
          <w:rFonts w:ascii="Arial" w:hAnsi="Arial" w:cs="Arial"/>
          <w:lang w:val="mn-MN"/>
        </w:rPr>
        <w:t>л</w:t>
      </w:r>
      <w:r w:rsidR="00905377" w:rsidRPr="0092742B">
        <w:rPr>
          <w:rFonts w:ascii="Arial" w:hAnsi="Arial" w:cs="Arial"/>
          <w:lang w:val="mn-MN"/>
        </w:rPr>
        <w:t>чилгээ</w:t>
      </w:r>
      <w:r w:rsidR="00105732" w:rsidRPr="0092742B">
        <w:rPr>
          <w:rFonts w:ascii="Arial" w:hAnsi="Arial" w:cs="Arial"/>
          <w:lang w:val="mn-MN"/>
        </w:rPr>
        <w:t>нд хамрагдах хэлбэрээр</w:t>
      </w:r>
      <w:r w:rsidR="00905377" w:rsidRPr="0092742B">
        <w:rPr>
          <w:rFonts w:ascii="Arial" w:hAnsi="Arial" w:cs="Arial"/>
          <w:lang w:val="mn-MN"/>
        </w:rPr>
        <w:t xml:space="preserve"> санхүүгийн үйлчилгээ үзүүлэгчийн</w:t>
      </w:r>
      <w:r w:rsidR="00120DB6" w:rsidRPr="0092742B">
        <w:rPr>
          <w:rFonts w:ascii="Arial" w:hAnsi="Arial" w:cs="Arial"/>
          <w:lang w:val="mn-MN"/>
        </w:rPr>
        <w:t xml:space="preserve"> зан</w:t>
      </w:r>
      <w:r w:rsidR="00905377" w:rsidRPr="0092742B">
        <w:rPr>
          <w:rFonts w:ascii="Arial" w:hAnsi="Arial" w:cs="Arial"/>
          <w:lang w:val="mn-MN"/>
        </w:rPr>
        <w:t xml:space="preserve"> </w:t>
      </w:r>
      <w:r w:rsidR="00A56DAB" w:rsidRPr="0092742B">
        <w:rPr>
          <w:rFonts w:ascii="Arial" w:hAnsi="Arial" w:cs="Arial"/>
          <w:lang w:val="mn-MN"/>
        </w:rPr>
        <w:t>тө</w:t>
      </w:r>
      <w:r w:rsidR="00120DB6" w:rsidRPr="0092742B">
        <w:rPr>
          <w:rFonts w:ascii="Arial" w:hAnsi="Arial" w:cs="Arial"/>
          <w:lang w:val="mn-MN"/>
        </w:rPr>
        <w:t>л</w:t>
      </w:r>
      <w:r w:rsidR="00EC75BF" w:rsidRPr="0092742B">
        <w:rPr>
          <w:rFonts w:ascii="Arial" w:hAnsi="Arial" w:cs="Arial"/>
          <w:lang w:val="mn-MN"/>
        </w:rPr>
        <w:t>ө</w:t>
      </w:r>
      <w:r w:rsidR="00F86A30" w:rsidRPr="0092742B">
        <w:rPr>
          <w:rFonts w:ascii="Arial" w:hAnsi="Arial" w:cs="Arial"/>
          <w:lang w:val="mn-MN"/>
        </w:rPr>
        <w:t xml:space="preserve">вийг </w:t>
      </w:r>
      <w:r w:rsidR="00A56DAB" w:rsidRPr="0092742B">
        <w:rPr>
          <w:rFonts w:ascii="Arial" w:hAnsi="Arial" w:cs="Arial"/>
          <w:lang w:val="mn-MN"/>
        </w:rPr>
        <w:t>үнэлж</w:t>
      </w:r>
      <w:r w:rsidR="00853AB8" w:rsidRPr="0092742B">
        <w:rPr>
          <w:rFonts w:ascii="Arial" w:hAnsi="Arial" w:cs="Arial"/>
          <w:lang w:val="mn-MN"/>
        </w:rPr>
        <w:t xml:space="preserve">, </w:t>
      </w:r>
      <w:r w:rsidR="00905377" w:rsidRPr="0092742B">
        <w:rPr>
          <w:rFonts w:ascii="Arial" w:hAnsi="Arial" w:cs="Arial"/>
          <w:lang w:val="mn-MN"/>
        </w:rPr>
        <w:t>үйл ажиллагаанд хяналт тавих;</w:t>
      </w:r>
    </w:p>
    <w:p w14:paraId="41ADD743" w14:textId="77777777" w:rsidR="001432AC" w:rsidRPr="0092742B" w:rsidRDefault="001432AC" w:rsidP="00826824">
      <w:pPr>
        <w:tabs>
          <w:tab w:val="left" w:pos="990"/>
        </w:tabs>
        <w:ind w:firstLine="1440"/>
        <w:jc w:val="both"/>
        <w:rPr>
          <w:rFonts w:ascii="Arial" w:hAnsi="Arial" w:cs="Arial"/>
          <w:lang w:val="mn-MN"/>
        </w:rPr>
      </w:pPr>
    </w:p>
    <w:bookmarkEnd w:id="11"/>
    <w:p w14:paraId="6EC06B09" w14:textId="4ACEFF17" w:rsidR="00905377" w:rsidRPr="0092742B" w:rsidRDefault="00ED0770" w:rsidP="00826824">
      <w:pPr>
        <w:tabs>
          <w:tab w:val="left" w:pos="990"/>
        </w:tabs>
        <w:ind w:firstLine="1440"/>
        <w:jc w:val="both"/>
        <w:rPr>
          <w:rFonts w:ascii="Arial" w:hAnsi="Arial" w:cs="Arial"/>
          <w:lang w:val="mn-MN"/>
        </w:rPr>
      </w:pPr>
      <w:r w:rsidRPr="0092742B">
        <w:rPr>
          <w:rFonts w:ascii="Arial" w:hAnsi="Arial" w:cs="Arial"/>
          <w:lang w:val="mn-MN"/>
        </w:rPr>
        <w:t>24</w:t>
      </w:r>
      <w:r w:rsidR="00905377" w:rsidRPr="0092742B">
        <w:rPr>
          <w:rFonts w:ascii="Arial" w:hAnsi="Arial" w:cs="Arial"/>
          <w:lang w:val="mn-MN"/>
        </w:rPr>
        <w:t>.2.5.санхүүгийн хэрэглэгчийн эрхийг хамгаалах чиглэлээр бусад эрх бүхий байгууллагатай хамтран ажиллах;</w:t>
      </w:r>
    </w:p>
    <w:p w14:paraId="347902ED" w14:textId="77777777" w:rsidR="001432AC" w:rsidRPr="0092742B" w:rsidRDefault="001432AC" w:rsidP="00826824">
      <w:pPr>
        <w:tabs>
          <w:tab w:val="left" w:pos="990"/>
        </w:tabs>
        <w:ind w:firstLine="1440"/>
        <w:jc w:val="both"/>
        <w:rPr>
          <w:rFonts w:ascii="Arial" w:hAnsi="Arial" w:cs="Arial"/>
          <w:lang w:val="mn-MN"/>
        </w:rPr>
      </w:pPr>
    </w:p>
    <w:p w14:paraId="66D73998" w14:textId="2C1C76CF" w:rsidR="00905377" w:rsidRPr="0092742B" w:rsidRDefault="00ED0770">
      <w:pPr>
        <w:tabs>
          <w:tab w:val="left" w:pos="990"/>
        </w:tabs>
        <w:ind w:firstLine="1440"/>
        <w:jc w:val="both"/>
        <w:rPr>
          <w:rFonts w:ascii="Arial" w:hAnsi="Arial" w:cs="Arial"/>
          <w:lang w:val="mn-MN"/>
        </w:rPr>
      </w:pPr>
      <w:r w:rsidRPr="0092742B">
        <w:rPr>
          <w:rFonts w:ascii="Arial" w:hAnsi="Arial" w:cs="Arial"/>
          <w:lang w:val="mn-MN"/>
        </w:rPr>
        <w:t>24</w:t>
      </w:r>
      <w:r w:rsidR="00905377" w:rsidRPr="0092742B">
        <w:rPr>
          <w:rFonts w:ascii="Arial" w:hAnsi="Arial" w:cs="Arial"/>
          <w:lang w:val="mn-MN"/>
        </w:rPr>
        <w:t>.2.6.санхүүгийн хэрэглэгч, санхүүгийн үйлчилгээ үзүүлэгчийн үйл ажиллагаа хууль тогтоомж зөрчсөн нь гэмт хэргийн шинжтэй байвал эрх бүхий байгууллагад шилжүүлэх;</w:t>
      </w:r>
    </w:p>
    <w:p w14:paraId="313E2A4F" w14:textId="77777777" w:rsidR="001432AC" w:rsidRPr="0092742B" w:rsidRDefault="00905377" w:rsidP="00826824">
      <w:pPr>
        <w:tabs>
          <w:tab w:val="left" w:pos="990"/>
        </w:tabs>
        <w:jc w:val="both"/>
        <w:rPr>
          <w:rFonts w:ascii="Arial" w:hAnsi="Arial" w:cs="Arial"/>
          <w:lang w:val="mn-MN"/>
        </w:rPr>
      </w:pPr>
      <w:r w:rsidRPr="0092742B">
        <w:rPr>
          <w:rFonts w:ascii="Arial" w:hAnsi="Arial" w:cs="Arial"/>
          <w:lang w:val="mn-MN"/>
        </w:rPr>
        <w:tab/>
      </w:r>
    </w:p>
    <w:p w14:paraId="69C969D6" w14:textId="2C8C3170" w:rsidR="00905377" w:rsidRPr="0092742B" w:rsidRDefault="00ED0770" w:rsidP="00826824">
      <w:pPr>
        <w:tabs>
          <w:tab w:val="left" w:pos="990"/>
        </w:tabs>
        <w:ind w:firstLine="1440"/>
        <w:jc w:val="both"/>
        <w:rPr>
          <w:rFonts w:ascii="Arial" w:hAnsi="Arial" w:cs="Arial"/>
          <w:lang w:val="mn-MN"/>
        </w:rPr>
      </w:pPr>
      <w:r w:rsidRPr="0092742B">
        <w:rPr>
          <w:rFonts w:ascii="Arial" w:hAnsi="Arial" w:cs="Arial"/>
          <w:lang w:val="mn-MN"/>
        </w:rPr>
        <w:t>24</w:t>
      </w:r>
      <w:r w:rsidR="00905377" w:rsidRPr="0092742B">
        <w:rPr>
          <w:rFonts w:ascii="Arial" w:hAnsi="Arial" w:cs="Arial"/>
          <w:lang w:val="mn-MN"/>
        </w:rPr>
        <w:t xml:space="preserve">.2.7.хуульд заасан бусад. </w:t>
      </w:r>
    </w:p>
    <w:p w14:paraId="09DF50D7" w14:textId="77777777" w:rsidR="005A535C" w:rsidRPr="0092742B" w:rsidRDefault="005A535C" w:rsidP="00905377">
      <w:pPr>
        <w:tabs>
          <w:tab w:val="left" w:pos="990"/>
        </w:tabs>
        <w:jc w:val="both"/>
        <w:rPr>
          <w:rFonts w:ascii="Arial" w:hAnsi="Arial" w:cs="Arial"/>
          <w:lang w:val="mn-MN"/>
        </w:rPr>
      </w:pPr>
    </w:p>
    <w:p w14:paraId="50DC3102" w14:textId="427B87D5" w:rsidR="00905377" w:rsidRPr="0092742B" w:rsidRDefault="004F7645" w:rsidP="00826824">
      <w:pPr>
        <w:tabs>
          <w:tab w:val="left" w:pos="720"/>
        </w:tabs>
        <w:jc w:val="both"/>
        <w:rPr>
          <w:rFonts w:ascii="Arial" w:hAnsi="Arial" w:cs="Arial"/>
          <w:bCs/>
          <w:lang w:val="mn-MN"/>
        </w:rPr>
      </w:pPr>
      <w:r w:rsidRPr="0092742B">
        <w:rPr>
          <w:rFonts w:ascii="Arial" w:hAnsi="Arial" w:cs="Arial"/>
          <w:bCs/>
          <w:lang w:val="mn-MN"/>
        </w:rPr>
        <w:tab/>
      </w:r>
      <w:r w:rsidR="00ED0770" w:rsidRPr="0092742B">
        <w:rPr>
          <w:rFonts w:ascii="Arial" w:hAnsi="Arial" w:cs="Arial"/>
          <w:bCs/>
          <w:lang w:val="mn-MN"/>
        </w:rPr>
        <w:t>24</w:t>
      </w:r>
      <w:r w:rsidR="00905377" w:rsidRPr="0092742B">
        <w:rPr>
          <w:rFonts w:ascii="Arial" w:hAnsi="Arial" w:cs="Arial"/>
          <w:bCs/>
          <w:lang w:val="mn-MN"/>
        </w:rPr>
        <w:t>.3.Зохицуулагч байгууллага энэ хуульд заасан</w:t>
      </w:r>
      <w:r w:rsidR="004C5145" w:rsidRPr="0092742B">
        <w:rPr>
          <w:rFonts w:ascii="Arial" w:hAnsi="Arial" w:cs="Arial"/>
          <w:bCs/>
          <w:lang w:val="mn-MN"/>
        </w:rPr>
        <w:t xml:space="preserve"> </w:t>
      </w:r>
      <w:r w:rsidR="00905377" w:rsidRPr="0092742B">
        <w:rPr>
          <w:rFonts w:ascii="Arial" w:hAnsi="Arial" w:cs="Arial"/>
          <w:bCs/>
          <w:lang w:val="mn-MN"/>
        </w:rPr>
        <w:t>чиг үүр</w:t>
      </w:r>
      <w:r w:rsidR="00105732" w:rsidRPr="0092742B">
        <w:rPr>
          <w:rFonts w:ascii="Arial" w:hAnsi="Arial" w:cs="Arial"/>
          <w:bCs/>
          <w:lang w:val="mn-MN"/>
        </w:rPr>
        <w:t>гийг хэрэгжүүлэх</w:t>
      </w:r>
      <w:r w:rsidR="005338E5" w:rsidRPr="0092742B">
        <w:rPr>
          <w:rFonts w:ascii="Arial" w:hAnsi="Arial" w:cs="Arial"/>
          <w:lang w:val="mn-MN"/>
        </w:rPr>
        <w:t xml:space="preserve"> </w:t>
      </w:r>
      <w:r w:rsidR="00F6175C" w:rsidRPr="0092742B">
        <w:rPr>
          <w:rFonts w:ascii="Arial" w:hAnsi="Arial" w:cs="Arial"/>
          <w:lang w:val="mn-MN"/>
        </w:rPr>
        <w:t>хүрээнд</w:t>
      </w:r>
      <w:r w:rsidR="00905377" w:rsidRPr="0092742B">
        <w:rPr>
          <w:rFonts w:ascii="Arial" w:hAnsi="Arial" w:cs="Arial"/>
          <w:bCs/>
          <w:lang w:val="mn-MN"/>
        </w:rPr>
        <w:t xml:space="preserve"> дараах дүрэм, журам, заав</w:t>
      </w:r>
      <w:r w:rsidR="00764C82" w:rsidRPr="0092742B">
        <w:rPr>
          <w:rFonts w:ascii="Arial" w:hAnsi="Arial" w:cs="Arial"/>
          <w:bCs/>
          <w:lang w:val="mn-MN"/>
        </w:rPr>
        <w:t>ар, аргачлал</w:t>
      </w:r>
      <w:r w:rsidR="00905377" w:rsidRPr="0092742B">
        <w:rPr>
          <w:rFonts w:ascii="Arial" w:hAnsi="Arial" w:cs="Arial"/>
          <w:bCs/>
          <w:lang w:val="mn-MN"/>
        </w:rPr>
        <w:t>ыг бат</w:t>
      </w:r>
      <w:r w:rsidR="00C92F22" w:rsidRPr="0092742B">
        <w:rPr>
          <w:rFonts w:ascii="Arial" w:hAnsi="Arial" w:cs="Arial"/>
          <w:bCs/>
          <w:lang w:val="mn-MN"/>
        </w:rPr>
        <w:t>ал</w:t>
      </w:r>
      <w:r w:rsidR="00905377" w:rsidRPr="0092742B">
        <w:rPr>
          <w:rFonts w:ascii="Arial" w:hAnsi="Arial" w:cs="Arial"/>
          <w:bCs/>
          <w:lang w:val="mn-MN"/>
        </w:rPr>
        <w:t>на:</w:t>
      </w:r>
    </w:p>
    <w:p w14:paraId="68419DFB" w14:textId="77777777" w:rsidR="00B925E9" w:rsidRPr="0092742B" w:rsidRDefault="00B925E9" w:rsidP="00826824">
      <w:pPr>
        <w:tabs>
          <w:tab w:val="left" w:pos="990"/>
        </w:tabs>
        <w:jc w:val="both"/>
        <w:rPr>
          <w:rFonts w:ascii="Arial" w:eastAsiaTheme="minorEastAsia" w:hAnsi="Arial" w:cs="Arial"/>
          <w:lang w:val="mn-MN"/>
        </w:rPr>
      </w:pPr>
    </w:p>
    <w:p w14:paraId="2A5105C6" w14:textId="46B452A3" w:rsidR="00905377" w:rsidRPr="0092742B" w:rsidRDefault="00ED0770" w:rsidP="00826824">
      <w:pPr>
        <w:pStyle w:val="NormalWeb"/>
        <w:spacing w:before="0" w:beforeAutospacing="0" w:after="0" w:afterAutospacing="0"/>
        <w:ind w:firstLine="1440"/>
        <w:jc w:val="both"/>
        <w:rPr>
          <w:rFonts w:ascii="Arial" w:hAnsi="Arial" w:cs="Arial"/>
          <w:bCs/>
          <w:lang w:val="mn-MN"/>
        </w:rPr>
      </w:pPr>
      <w:r w:rsidRPr="0092742B">
        <w:rPr>
          <w:rFonts w:ascii="Arial" w:hAnsi="Arial" w:cs="Arial"/>
          <w:bCs/>
          <w:lang w:val="mn-MN"/>
        </w:rPr>
        <w:t>24</w:t>
      </w:r>
      <w:r w:rsidR="00905377" w:rsidRPr="0092742B">
        <w:rPr>
          <w:rFonts w:ascii="Arial" w:hAnsi="Arial" w:cs="Arial"/>
          <w:bCs/>
          <w:lang w:val="mn-MN"/>
        </w:rPr>
        <w:t>.</w:t>
      </w:r>
      <w:r w:rsidR="00FF2C5F" w:rsidRPr="0092742B">
        <w:rPr>
          <w:rFonts w:ascii="Arial" w:hAnsi="Arial" w:cs="Arial"/>
          <w:bCs/>
          <w:lang w:val="mn-MN"/>
        </w:rPr>
        <w:t>3</w:t>
      </w:r>
      <w:r w:rsidR="00905377" w:rsidRPr="0092742B">
        <w:rPr>
          <w:rFonts w:ascii="Arial" w:hAnsi="Arial" w:cs="Arial"/>
          <w:bCs/>
          <w:lang w:val="mn-MN"/>
        </w:rPr>
        <w:t xml:space="preserve">.1.санхүүгийн үйлчилгээнд тавигдах нөхцөл, </w:t>
      </w:r>
      <w:r w:rsidR="00414DFD" w:rsidRPr="0092742B">
        <w:rPr>
          <w:rFonts w:ascii="Arial" w:hAnsi="Arial" w:cs="Arial"/>
          <w:bCs/>
          <w:lang w:val="mn-MN"/>
        </w:rPr>
        <w:t xml:space="preserve">шаардлага, </w:t>
      </w:r>
      <w:r w:rsidR="00905377" w:rsidRPr="0092742B">
        <w:rPr>
          <w:rFonts w:ascii="Arial" w:hAnsi="Arial" w:cs="Arial"/>
          <w:bCs/>
          <w:lang w:val="mn-MN"/>
        </w:rPr>
        <w:t>хязгаарлалт;</w:t>
      </w:r>
    </w:p>
    <w:p w14:paraId="6E18924C" w14:textId="77777777" w:rsidR="00764C82" w:rsidRPr="0092742B" w:rsidRDefault="00764C82" w:rsidP="00826824">
      <w:pPr>
        <w:pStyle w:val="NormalWeb"/>
        <w:spacing w:before="0" w:beforeAutospacing="0" w:after="0" w:afterAutospacing="0"/>
        <w:ind w:firstLine="1440"/>
        <w:jc w:val="both"/>
        <w:rPr>
          <w:rFonts w:ascii="Arial" w:hAnsi="Arial" w:cs="Arial"/>
          <w:bCs/>
          <w:lang w:val="mn-MN"/>
        </w:rPr>
      </w:pPr>
    </w:p>
    <w:p w14:paraId="015753ED" w14:textId="53A687B8" w:rsidR="00905377" w:rsidRPr="0092742B" w:rsidRDefault="00ED0770" w:rsidP="00826824">
      <w:pPr>
        <w:pStyle w:val="NormalWeb"/>
        <w:spacing w:before="0" w:beforeAutospacing="0" w:after="0" w:afterAutospacing="0"/>
        <w:ind w:firstLine="1440"/>
        <w:jc w:val="both"/>
        <w:rPr>
          <w:rFonts w:ascii="Arial" w:hAnsi="Arial" w:cs="Arial"/>
          <w:bCs/>
          <w:lang w:val="mn-MN"/>
        </w:rPr>
      </w:pPr>
      <w:r w:rsidRPr="0092742B">
        <w:rPr>
          <w:rFonts w:ascii="Arial" w:hAnsi="Arial" w:cs="Arial"/>
          <w:bCs/>
          <w:lang w:val="mn-MN"/>
        </w:rPr>
        <w:t>24</w:t>
      </w:r>
      <w:r w:rsidR="00905377" w:rsidRPr="0092742B">
        <w:rPr>
          <w:rFonts w:ascii="Arial" w:hAnsi="Arial" w:cs="Arial"/>
          <w:bCs/>
          <w:lang w:val="mn-MN"/>
        </w:rPr>
        <w:t>.</w:t>
      </w:r>
      <w:r w:rsidR="00FF2C5F" w:rsidRPr="0092742B">
        <w:rPr>
          <w:rFonts w:ascii="Arial" w:hAnsi="Arial" w:cs="Arial"/>
          <w:bCs/>
          <w:lang w:val="mn-MN"/>
        </w:rPr>
        <w:t>3</w:t>
      </w:r>
      <w:r w:rsidR="00905377" w:rsidRPr="0092742B">
        <w:rPr>
          <w:rFonts w:ascii="Arial" w:hAnsi="Arial" w:cs="Arial"/>
          <w:bCs/>
          <w:lang w:val="mn-MN"/>
        </w:rPr>
        <w:t xml:space="preserve">.2.санхүүгийн хэрэглэгчийг мэдээллээр хангасныг нотлох хяналтын хуудасны </w:t>
      </w:r>
      <w:r w:rsidR="00695298" w:rsidRPr="0092742B">
        <w:rPr>
          <w:rFonts w:ascii="Arial" w:hAnsi="Arial" w:cs="Arial"/>
          <w:bCs/>
          <w:lang w:val="mn-MN"/>
        </w:rPr>
        <w:t>жишиг</w:t>
      </w:r>
      <w:r w:rsidR="00905377" w:rsidRPr="0092742B">
        <w:rPr>
          <w:rFonts w:ascii="Arial" w:hAnsi="Arial" w:cs="Arial"/>
          <w:bCs/>
          <w:lang w:val="mn-MN"/>
        </w:rPr>
        <w:t xml:space="preserve"> загвар;</w:t>
      </w:r>
    </w:p>
    <w:p w14:paraId="670B362E" w14:textId="77777777" w:rsidR="00695298" w:rsidRPr="0092742B" w:rsidRDefault="00695298">
      <w:pPr>
        <w:pStyle w:val="NormalWeb"/>
        <w:spacing w:before="0" w:beforeAutospacing="0" w:after="0" w:afterAutospacing="0"/>
        <w:ind w:firstLine="1440"/>
        <w:jc w:val="both"/>
        <w:rPr>
          <w:rFonts w:ascii="Arial" w:hAnsi="Arial" w:cs="Arial"/>
          <w:bCs/>
          <w:lang w:val="mn-MN"/>
        </w:rPr>
      </w:pPr>
    </w:p>
    <w:p w14:paraId="5433345B" w14:textId="55205A04" w:rsidR="005338E5" w:rsidRPr="0092742B" w:rsidRDefault="00ED0770">
      <w:pPr>
        <w:pStyle w:val="NormalWeb"/>
        <w:spacing w:before="0" w:beforeAutospacing="0" w:after="0" w:afterAutospacing="0"/>
        <w:ind w:firstLine="1440"/>
        <w:jc w:val="both"/>
        <w:rPr>
          <w:rFonts w:ascii="Arial" w:hAnsi="Arial" w:cs="Arial"/>
          <w:bCs/>
          <w:lang w:val="mn-MN"/>
        </w:rPr>
      </w:pPr>
      <w:r w:rsidRPr="0092742B">
        <w:rPr>
          <w:rFonts w:ascii="Arial" w:hAnsi="Arial" w:cs="Arial"/>
          <w:bCs/>
          <w:lang w:val="mn-MN"/>
        </w:rPr>
        <w:t>24</w:t>
      </w:r>
      <w:r w:rsidR="00905377" w:rsidRPr="0092742B">
        <w:rPr>
          <w:rFonts w:ascii="Arial" w:hAnsi="Arial" w:cs="Arial"/>
          <w:bCs/>
          <w:lang w:val="mn-MN"/>
        </w:rPr>
        <w:t>.</w:t>
      </w:r>
      <w:r w:rsidR="00FF2C5F" w:rsidRPr="0092742B">
        <w:rPr>
          <w:rFonts w:ascii="Arial" w:hAnsi="Arial" w:cs="Arial"/>
          <w:bCs/>
          <w:lang w:val="mn-MN"/>
        </w:rPr>
        <w:t>3</w:t>
      </w:r>
      <w:r w:rsidR="00905377" w:rsidRPr="0092742B">
        <w:rPr>
          <w:rFonts w:ascii="Arial" w:hAnsi="Arial" w:cs="Arial"/>
          <w:bCs/>
          <w:lang w:val="mn-MN"/>
        </w:rPr>
        <w:t>.</w:t>
      </w:r>
      <w:r w:rsidR="008C313E" w:rsidRPr="0092742B">
        <w:rPr>
          <w:rFonts w:ascii="Arial" w:hAnsi="Arial" w:cs="Arial"/>
          <w:bCs/>
          <w:lang w:val="mn-MN"/>
        </w:rPr>
        <w:t>3</w:t>
      </w:r>
      <w:r w:rsidR="00905377" w:rsidRPr="0092742B">
        <w:rPr>
          <w:rFonts w:ascii="Arial" w:hAnsi="Arial" w:cs="Arial"/>
          <w:bCs/>
          <w:lang w:val="mn-MN"/>
        </w:rPr>
        <w:t>.</w:t>
      </w:r>
      <w:r w:rsidR="005338E5" w:rsidRPr="0092742B">
        <w:rPr>
          <w:rFonts w:ascii="Arial" w:hAnsi="Arial" w:cs="Arial"/>
          <w:bCs/>
          <w:lang w:val="mn-MN"/>
        </w:rPr>
        <w:t>санхүүгийн үйлчилгээний хүртээмжийг үнэлэх аргачлал</w:t>
      </w:r>
      <w:r w:rsidR="00764C82" w:rsidRPr="0092742B">
        <w:rPr>
          <w:rFonts w:ascii="Arial" w:hAnsi="Arial" w:cs="Arial"/>
          <w:bCs/>
          <w:lang w:val="mn-MN"/>
        </w:rPr>
        <w:t>;</w:t>
      </w:r>
    </w:p>
    <w:p w14:paraId="7F6A5B84" w14:textId="4E556F5D" w:rsidR="00BA3192" w:rsidRPr="0092742B" w:rsidRDefault="00ED0770">
      <w:pPr>
        <w:pStyle w:val="NormalWeb"/>
        <w:spacing w:before="0" w:beforeAutospacing="0" w:after="0" w:afterAutospacing="0"/>
        <w:ind w:firstLine="1440"/>
        <w:jc w:val="both"/>
        <w:rPr>
          <w:rFonts w:ascii="Arial" w:hAnsi="Arial" w:cs="Arial"/>
          <w:lang w:val="mn-MN"/>
        </w:rPr>
      </w:pPr>
      <w:r w:rsidRPr="0092742B">
        <w:rPr>
          <w:rFonts w:ascii="Arial" w:hAnsi="Arial" w:cs="Arial"/>
          <w:bCs/>
          <w:lang w:val="mn-MN"/>
        </w:rPr>
        <w:t>24</w:t>
      </w:r>
      <w:r w:rsidR="005338E5" w:rsidRPr="0092742B">
        <w:rPr>
          <w:rFonts w:ascii="Arial" w:hAnsi="Arial" w:cs="Arial"/>
          <w:bCs/>
          <w:lang w:val="mn-MN"/>
        </w:rPr>
        <w:t>.</w:t>
      </w:r>
      <w:r w:rsidR="00FF2C5F" w:rsidRPr="0092742B">
        <w:rPr>
          <w:rFonts w:ascii="Arial" w:hAnsi="Arial" w:cs="Arial"/>
          <w:bCs/>
          <w:lang w:val="mn-MN"/>
        </w:rPr>
        <w:t>3</w:t>
      </w:r>
      <w:r w:rsidR="005338E5" w:rsidRPr="0092742B">
        <w:rPr>
          <w:rFonts w:ascii="Arial" w:hAnsi="Arial" w:cs="Arial"/>
          <w:bCs/>
          <w:lang w:val="mn-MN"/>
        </w:rPr>
        <w:t>.4.</w:t>
      </w:r>
      <w:r w:rsidR="00BA3192" w:rsidRPr="0092742B">
        <w:rPr>
          <w:rFonts w:ascii="Arial" w:hAnsi="Arial" w:cs="Arial"/>
          <w:lang w:val="mn-MN"/>
        </w:rPr>
        <w:t>санхүүгийн хэрэглэгчийн гомдлыг хүлээн авч шийдвэрлэсэн тайлан, мэдээний загвар;</w:t>
      </w:r>
    </w:p>
    <w:p w14:paraId="4D452203" w14:textId="77777777" w:rsidR="00BA3192" w:rsidRPr="0092742B" w:rsidRDefault="00BA3192">
      <w:pPr>
        <w:pStyle w:val="NormalWeb"/>
        <w:spacing w:before="0" w:beforeAutospacing="0" w:after="0" w:afterAutospacing="0"/>
        <w:ind w:firstLine="1440"/>
        <w:jc w:val="both"/>
        <w:rPr>
          <w:rFonts w:ascii="Arial" w:hAnsi="Arial" w:cs="Arial"/>
          <w:bCs/>
          <w:lang w:val="mn-MN"/>
        </w:rPr>
      </w:pPr>
    </w:p>
    <w:p w14:paraId="7CC9333E" w14:textId="541BA805" w:rsidR="004C5145" w:rsidRPr="0092742B" w:rsidRDefault="00ED0770" w:rsidP="00E73815">
      <w:pPr>
        <w:pStyle w:val="NormalWeb"/>
        <w:spacing w:before="0" w:beforeAutospacing="0" w:after="0" w:afterAutospacing="0"/>
        <w:ind w:firstLine="1440"/>
        <w:jc w:val="both"/>
        <w:rPr>
          <w:rFonts w:ascii="Arial" w:hAnsi="Arial" w:cs="Arial"/>
          <w:bCs/>
          <w:lang w:val="mn-MN"/>
        </w:rPr>
      </w:pPr>
      <w:r w:rsidRPr="0092742B">
        <w:rPr>
          <w:rFonts w:ascii="Arial" w:hAnsi="Arial" w:cs="Arial"/>
          <w:bCs/>
          <w:lang w:val="mn-MN"/>
        </w:rPr>
        <w:t>24</w:t>
      </w:r>
      <w:r w:rsidR="00BA3192" w:rsidRPr="0092742B">
        <w:rPr>
          <w:rFonts w:ascii="Arial" w:hAnsi="Arial" w:cs="Arial"/>
          <w:bCs/>
          <w:lang w:val="mn-MN"/>
        </w:rPr>
        <w:t>.</w:t>
      </w:r>
      <w:r w:rsidR="00FF2C5F" w:rsidRPr="0092742B">
        <w:rPr>
          <w:rFonts w:ascii="Arial" w:hAnsi="Arial" w:cs="Arial"/>
          <w:bCs/>
          <w:lang w:val="mn-MN"/>
        </w:rPr>
        <w:t>3</w:t>
      </w:r>
      <w:r w:rsidR="00BA3192" w:rsidRPr="0092742B">
        <w:rPr>
          <w:rFonts w:ascii="Arial" w:hAnsi="Arial" w:cs="Arial"/>
          <w:bCs/>
          <w:lang w:val="mn-MN"/>
        </w:rPr>
        <w:t>.5.х</w:t>
      </w:r>
      <w:r w:rsidR="00905377" w:rsidRPr="0092742B">
        <w:rPr>
          <w:rFonts w:ascii="Arial" w:hAnsi="Arial" w:cs="Arial"/>
          <w:bCs/>
          <w:lang w:val="mn-MN"/>
        </w:rPr>
        <w:t>уульд заасан бусад.</w:t>
      </w:r>
    </w:p>
    <w:p w14:paraId="4C643426" w14:textId="77777777" w:rsidR="00243165" w:rsidRPr="0092742B" w:rsidRDefault="00243165">
      <w:pPr>
        <w:pStyle w:val="NormalWeb"/>
        <w:spacing w:before="0" w:beforeAutospacing="0" w:after="0" w:afterAutospacing="0"/>
        <w:ind w:firstLine="720"/>
        <w:jc w:val="both"/>
        <w:rPr>
          <w:rFonts w:ascii="Arial" w:hAnsi="Arial" w:cs="Arial"/>
          <w:bCs/>
          <w:lang w:val="mn-MN"/>
        </w:rPr>
      </w:pPr>
    </w:p>
    <w:p w14:paraId="65DF2291" w14:textId="73D71FB6" w:rsidR="009B1E08" w:rsidRPr="0092742B" w:rsidRDefault="004F7645" w:rsidP="004F7645">
      <w:pPr>
        <w:pStyle w:val="NormalWeb"/>
        <w:spacing w:before="0" w:beforeAutospacing="0" w:after="0" w:afterAutospacing="0"/>
        <w:jc w:val="both"/>
        <w:rPr>
          <w:rFonts w:ascii="Arial" w:hAnsi="Arial" w:cs="Arial"/>
          <w:lang w:val="mn-MN"/>
        </w:rPr>
      </w:pPr>
      <w:r w:rsidRPr="0092742B">
        <w:rPr>
          <w:rFonts w:ascii="Arial" w:hAnsi="Arial" w:cs="Arial"/>
          <w:bCs/>
          <w:lang w:val="mn-MN"/>
        </w:rPr>
        <w:tab/>
      </w:r>
      <w:r w:rsidR="00ED0770" w:rsidRPr="0092742B">
        <w:rPr>
          <w:rFonts w:ascii="Arial" w:hAnsi="Arial" w:cs="Arial"/>
          <w:bCs/>
          <w:lang w:val="mn-MN"/>
        </w:rPr>
        <w:t>24</w:t>
      </w:r>
      <w:r w:rsidR="009B1E08" w:rsidRPr="0092742B">
        <w:rPr>
          <w:rFonts w:ascii="Arial" w:hAnsi="Arial" w:cs="Arial"/>
          <w:bCs/>
          <w:lang w:val="mn-MN"/>
        </w:rPr>
        <w:t xml:space="preserve">.4.Зохицуулагч байгууллага энэ хуулийн </w:t>
      </w:r>
      <w:r w:rsidR="00ED0770" w:rsidRPr="0092742B">
        <w:rPr>
          <w:rFonts w:ascii="Arial" w:hAnsi="Arial" w:cs="Arial"/>
          <w:bCs/>
          <w:lang w:val="mn-MN"/>
        </w:rPr>
        <w:t>24</w:t>
      </w:r>
      <w:r w:rsidR="009B1E08" w:rsidRPr="0092742B">
        <w:rPr>
          <w:rFonts w:ascii="Arial" w:hAnsi="Arial" w:cs="Arial"/>
          <w:bCs/>
          <w:lang w:val="mn-MN"/>
        </w:rPr>
        <w:t>.3-т заасан дүрэм, журам, заавар, аргачлалыг батлахдаа санхүүгийн үйлчилгээ үзүүлэгчээс гарах холбогдох зардал, санхүүгийн хэрэглэгчид хүрэх үр ашиг, санхүүгийн хүртээмжид үзүүлэх нөлөөлөл зэргийг харгалзан үзнэ</w:t>
      </w:r>
      <w:r w:rsidR="009B1E08" w:rsidRPr="0092742B">
        <w:rPr>
          <w:rFonts w:ascii="Arial" w:hAnsi="Arial" w:cs="Arial"/>
          <w:lang w:val="mn-MN"/>
        </w:rPr>
        <w:t>.</w:t>
      </w:r>
    </w:p>
    <w:p w14:paraId="505020D2" w14:textId="77777777" w:rsidR="009B1E08" w:rsidRPr="0092742B" w:rsidRDefault="009B1E08" w:rsidP="009B1E08">
      <w:pPr>
        <w:pStyle w:val="NormalWeb"/>
        <w:spacing w:before="0" w:beforeAutospacing="0" w:after="0" w:afterAutospacing="0"/>
        <w:ind w:firstLine="720"/>
        <w:jc w:val="both"/>
        <w:rPr>
          <w:rFonts w:ascii="Arial" w:hAnsi="Arial" w:cs="Arial"/>
          <w:lang w:val="mn-MN"/>
        </w:rPr>
      </w:pPr>
    </w:p>
    <w:p w14:paraId="3941B47F" w14:textId="7D364F25" w:rsidR="004C5145" w:rsidRPr="0092742B" w:rsidRDefault="00ED0770" w:rsidP="00826824">
      <w:pPr>
        <w:pStyle w:val="NormalWeb"/>
        <w:spacing w:before="0" w:beforeAutospacing="0" w:after="0" w:afterAutospacing="0"/>
        <w:ind w:firstLine="720"/>
        <w:jc w:val="both"/>
        <w:rPr>
          <w:rFonts w:ascii="Arial" w:hAnsi="Arial" w:cs="Arial"/>
          <w:bCs/>
          <w:lang w:val="mn-MN"/>
        </w:rPr>
      </w:pPr>
      <w:r w:rsidRPr="0092742B">
        <w:rPr>
          <w:rFonts w:ascii="Arial" w:hAnsi="Arial" w:cs="Arial"/>
          <w:bCs/>
          <w:lang w:val="mn-MN"/>
        </w:rPr>
        <w:t>24</w:t>
      </w:r>
      <w:r w:rsidR="004C5145" w:rsidRPr="0092742B">
        <w:rPr>
          <w:rFonts w:ascii="Arial" w:hAnsi="Arial" w:cs="Arial"/>
          <w:bCs/>
          <w:lang w:val="mn-MN"/>
        </w:rPr>
        <w:t>.</w:t>
      </w:r>
      <w:r w:rsidR="009B1E08" w:rsidRPr="0092742B">
        <w:rPr>
          <w:rFonts w:ascii="Arial" w:hAnsi="Arial" w:cs="Arial"/>
          <w:bCs/>
          <w:lang w:val="mn-MN"/>
        </w:rPr>
        <w:t>5</w:t>
      </w:r>
      <w:r w:rsidR="004C5145" w:rsidRPr="0092742B">
        <w:rPr>
          <w:rFonts w:ascii="Arial" w:hAnsi="Arial" w:cs="Arial"/>
          <w:bCs/>
          <w:lang w:val="mn-MN"/>
        </w:rPr>
        <w:t>.Зохицуулагч байгууллаг</w:t>
      </w:r>
      <w:r w:rsidR="009D1D21" w:rsidRPr="0092742B">
        <w:rPr>
          <w:rFonts w:ascii="Arial" w:hAnsi="Arial" w:cs="Arial"/>
          <w:bCs/>
          <w:lang w:val="mn-MN"/>
        </w:rPr>
        <w:t>ууд</w:t>
      </w:r>
      <w:r w:rsidR="008C313E" w:rsidRPr="0092742B">
        <w:rPr>
          <w:rFonts w:ascii="Arial" w:hAnsi="Arial" w:cs="Arial"/>
          <w:bCs/>
          <w:lang w:val="mn-MN"/>
        </w:rPr>
        <w:t xml:space="preserve"> </w:t>
      </w:r>
      <w:r w:rsidR="004C5145" w:rsidRPr="0092742B">
        <w:rPr>
          <w:rFonts w:ascii="Arial" w:hAnsi="Arial" w:cs="Arial"/>
          <w:bCs/>
          <w:lang w:val="mn-MN"/>
        </w:rPr>
        <w:t>зээлийн бодит өртгийг тооцох аргачлал</w:t>
      </w:r>
      <w:r w:rsidR="008C313E" w:rsidRPr="0092742B">
        <w:rPr>
          <w:rFonts w:ascii="Arial" w:hAnsi="Arial" w:cs="Arial"/>
          <w:bCs/>
          <w:lang w:val="mn-MN"/>
        </w:rPr>
        <w:t xml:space="preserve">ыг хамтран батална. </w:t>
      </w:r>
    </w:p>
    <w:p w14:paraId="78786EB0" w14:textId="77777777" w:rsidR="00764C82" w:rsidRPr="0092742B" w:rsidRDefault="00764C82" w:rsidP="00826824">
      <w:pPr>
        <w:pStyle w:val="NormalWeb"/>
        <w:spacing w:before="0" w:beforeAutospacing="0" w:after="0" w:afterAutospacing="0"/>
        <w:ind w:firstLine="720"/>
        <w:jc w:val="both"/>
        <w:rPr>
          <w:rFonts w:ascii="Arial" w:hAnsi="Arial" w:cs="Arial"/>
          <w:lang w:val="mn-MN"/>
        </w:rPr>
      </w:pPr>
    </w:p>
    <w:p w14:paraId="02CC0668" w14:textId="0BF0C0E1" w:rsidR="00990E71" w:rsidRPr="0092742B" w:rsidRDefault="00ED0770" w:rsidP="00826824">
      <w:pPr>
        <w:pStyle w:val="NormalWeb"/>
        <w:spacing w:before="0" w:beforeAutospacing="0" w:after="0" w:afterAutospacing="0"/>
        <w:ind w:firstLine="720"/>
        <w:jc w:val="both"/>
        <w:rPr>
          <w:rFonts w:ascii="Arial" w:hAnsi="Arial" w:cs="Arial"/>
          <w:lang w:val="mn-MN"/>
        </w:rPr>
      </w:pPr>
      <w:r w:rsidRPr="0092742B">
        <w:rPr>
          <w:rFonts w:ascii="Arial" w:hAnsi="Arial" w:cs="Arial"/>
          <w:lang w:val="mn-MN"/>
        </w:rPr>
        <w:t>24</w:t>
      </w:r>
      <w:r w:rsidR="00990E71" w:rsidRPr="0092742B">
        <w:rPr>
          <w:rFonts w:ascii="Arial" w:hAnsi="Arial" w:cs="Arial"/>
          <w:lang w:val="mn-MN"/>
        </w:rPr>
        <w:t>.</w:t>
      </w:r>
      <w:r w:rsidR="009B1E08" w:rsidRPr="0092742B">
        <w:rPr>
          <w:rFonts w:ascii="Arial" w:hAnsi="Arial" w:cs="Arial"/>
          <w:lang w:val="mn-MN"/>
        </w:rPr>
        <w:t>6</w:t>
      </w:r>
      <w:r w:rsidR="00990E71" w:rsidRPr="0092742B">
        <w:rPr>
          <w:rFonts w:ascii="Arial" w:hAnsi="Arial" w:cs="Arial"/>
          <w:lang w:val="mn-MN"/>
        </w:rPr>
        <w:t>.Зохицуулагч байгууллага санхүүгийн хэрэглэгчийн эрхийг хамгаалах зорилгоор санхүүгийн үйлчилгээ үзүүлэгчид дараах арга хэмжээг авах эрхтэй:</w:t>
      </w:r>
    </w:p>
    <w:p w14:paraId="2C2C735A" w14:textId="77777777" w:rsidR="00764C82" w:rsidRPr="0092742B" w:rsidRDefault="00764C82" w:rsidP="00AB5DFF">
      <w:pPr>
        <w:pStyle w:val="NormalWeb"/>
        <w:spacing w:before="0" w:beforeAutospacing="0" w:after="0" w:afterAutospacing="0"/>
        <w:ind w:firstLine="567"/>
        <w:jc w:val="both"/>
        <w:rPr>
          <w:rFonts w:ascii="Arial" w:hAnsi="Arial" w:cs="Arial"/>
          <w:lang w:val="mn-MN"/>
        </w:rPr>
      </w:pPr>
    </w:p>
    <w:p w14:paraId="681E67BF" w14:textId="3DC88113" w:rsidR="00990E71" w:rsidRPr="0092742B" w:rsidRDefault="00ED0770" w:rsidP="00826824">
      <w:pPr>
        <w:pStyle w:val="NormalWeb"/>
        <w:spacing w:before="0" w:beforeAutospacing="0" w:after="0" w:afterAutospacing="0"/>
        <w:ind w:firstLine="1440"/>
        <w:jc w:val="both"/>
        <w:rPr>
          <w:rFonts w:ascii="Arial" w:hAnsi="Arial" w:cs="Arial"/>
          <w:bCs/>
          <w:lang w:val="mn-MN"/>
        </w:rPr>
      </w:pPr>
      <w:r w:rsidRPr="0092742B">
        <w:rPr>
          <w:rFonts w:ascii="Arial" w:hAnsi="Arial" w:cs="Arial"/>
          <w:lang w:val="mn-MN"/>
        </w:rPr>
        <w:t>24</w:t>
      </w:r>
      <w:r w:rsidR="00990E71" w:rsidRPr="0092742B">
        <w:rPr>
          <w:rFonts w:ascii="Arial" w:hAnsi="Arial" w:cs="Arial"/>
          <w:lang w:val="mn-MN"/>
        </w:rPr>
        <w:t>.</w:t>
      </w:r>
      <w:r w:rsidR="009B1E08" w:rsidRPr="0092742B">
        <w:rPr>
          <w:rFonts w:ascii="Arial" w:hAnsi="Arial" w:cs="Arial"/>
          <w:lang w:val="mn-MN"/>
        </w:rPr>
        <w:t>6</w:t>
      </w:r>
      <w:r w:rsidR="00990E71" w:rsidRPr="0092742B">
        <w:rPr>
          <w:rFonts w:ascii="Arial" w:hAnsi="Arial" w:cs="Arial"/>
          <w:lang w:val="mn-MN"/>
        </w:rPr>
        <w:t>.1.</w:t>
      </w:r>
      <w:r w:rsidR="00990E71" w:rsidRPr="0092742B">
        <w:rPr>
          <w:rFonts w:ascii="Arial" w:hAnsi="Arial" w:cs="Arial"/>
          <w:bCs/>
          <w:lang w:val="mn-MN"/>
        </w:rPr>
        <w:t>энэ хуул</w:t>
      </w:r>
      <w:r w:rsidR="00AB5DFF" w:rsidRPr="0092742B">
        <w:rPr>
          <w:rFonts w:ascii="Arial" w:hAnsi="Arial" w:cs="Arial"/>
          <w:bCs/>
          <w:lang w:val="mn-MN"/>
        </w:rPr>
        <w:t>ьд заасан</w:t>
      </w:r>
      <w:r w:rsidR="00895AB3" w:rsidRPr="0092742B">
        <w:rPr>
          <w:rFonts w:ascii="Arial" w:hAnsi="Arial" w:cs="Arial"/>
          <w:bCs/>
          <w:lang w:val="mn-MN"/>
        </w:rPr>
        <w:t xml:space="preserve"> </w:t>
      </w:r>
      <w:r w:rsidR="00990E71" w:rsidRPr="0092742B">
        <w:rPr>
          <w:rFonts w:ascii="Arial" w:hAnsi="Arial" w:cs="Arial"/>
          <w:bCs/>
          <w:lang w:val="mn-MN"/>
        </w:rPr>
        <w:t xml:space="preserve">үүргээ зөрчсөн санхүүгийн үйлчилгээ үзүүлэгчээс </w:t>
      </w:r>
      <w:r w:rsidR="0042613B" w:rsidRPr="0092742B">
        <w:rPr>
          <w:rFonts w:ascii="Arial" w:hAnsi="Arial" w:cs="Arial"/>
          <w:bCs/>
          <w:lang w:val="mn-MN"/>
        </w:rPr>
        <w:t>гаргасан алдаа дутагдлыг</w:t>
      </w:r>
      <w:r w:rsidR="00990E71" w:rsidRPr="0092742B">
        <w:rPr>
          <w:rFonts w:ascii="Arial" w:hAnsi="Arial" w:cs="Arial"/>
          <w:bCs/>
          <w:lang w:val="mn-MN"/>
        </w:rPr>
        <w:t xml:space="preserve"> арилгахыг шаардах;</w:t>
      </w:r>
    </w:p>
    <w:p w14:paraId="1CE71DCA" w14:textId="77777777" w:rsidR="00764C82" w:rsidRPr="0092742B" w:rsidRDefault="00764C82" w:rsidP="00826824">
      <w:pPr>
        <w:pStyle w:val="NormalWeb"/>
        <w:spacing w:before="0" w:beforeAutospacing="0" w:after="0" w:afterAutospacing="0"/>
        <w:ind w:firstLine="1440"/>
        <w:jc w:val="both"/>
        <w:rPr>
          <w:rFonts w:ascii="Arial" w:hAnsi="Arial" w:cs="Arial"/>
          <w:bCs/>
          <w:lang w:val="mn-MN"/>
        </w:rPr>
      </w:pPr>
    </w:p>
    <w:p w14:paraId="717EEB6B" w14:textId="0B46F0F8" w:rsidR="00990E71" w:rsidRPr="0092742B" w:rsidRDefault="00ED0770" w:rsidP="00826824">
      <w:pPr>
        <w:pStyle w:val="NormalWeb"/>
        <w:tabs>
          <w:tab w:val="left" w:pos="1134"/>
        </w:tabs>
        <w:spacing w:before="0" w:beforeAutospacing="0" w:after="0" w:afterAutospacing="0"/>
        <w:ind w:firstLine="1440"/>
        <w:jc w:val="both"/>
        <w:rPr>
          <w:rFonts w:ascii="Arial" w:hAnsi="Arial" w:cs="Arial"/>
          <w:bCs/>
          <w:lang w:val="mn-MN"/>
        </w:rPr>
      </w:pPr>
      <w:r w:rsidRPr="0092742B">
        <w:rPr>
          <w:rFonts w:ascii="Arial" w:hAnsi="Arial" w:cs="Arial"/>
          <w:bCs/>
          <w:lang w:val="mn-MN"/>
        </w:rPr>
        <w:t>24</w:t>
      </w:r>
      <w:r w:rsidR="00990E71" w:rsidRPr="0092742B">
        <w:rPr>
          <w:rFonts w:ascii="Arial" w:hAnsi="Arial" w:cs="Arial"/>
          <w:lang w:val="mn-MN"/>
        </w:rPr>
        <w:t>.</w:t>
      </w:r>
      <w:r w:rsidR="009B1E08" w:rsidRPr="0092742B">
        <w:rPr>
          <w:rFonts w:ascii="Arial" w:hAnsi="Arial" w:cs="Arial"/>
          <w:lang w:val="mn-MN"/>
        </w:rPr>
        <w:t>6</w:t>
      </w:r>
      <w:r w:rsidR="00990E71" w:rsidRPr="0092742B">
        <w:rPr>
          <w:rFonts w:ascii="Arial" w:hAnsi="Arial" w:cs="Arial"/>
          <w:lang w:val="mn-MN"/>
        </w:rPr>
        <w:t>.</w:t>
      </w:r>
      <w:r w:rsidR="00990E71" w:rsidRPr="0092742B">
        <w:rPr>
          <w:rFonts w:ascii="Arial" w:hAnsi="Arial" w:cs="Arial"/>
          <w:bCs/>
          <w:lang w:val="mn-MN"/>
        </w:rPr>
        <w:t>2.санхүүгийн үйлчилгээ үзүүлэгч санхүүгийн хэрэглэгчид хохирол учруулсан бол хохирлыг арилгах, санхүүгийн хэрэглэгчийн үндэслэлгүйгээр болон илүү төлсөн төлбөрийг буцаан олгохыг даалгах;</w:t>
      </w:r>
    </w:p>
    <w:p w14:paraId="49EE22C8" w14:textId="77777777" w:rsidR="00AB5DFF" w:rsidRPr="0092742B" w:rsidRDefault="00AB5DFF" w:rsidP="00826824">
      <w:pPr>
        <w:pStyle w:val="NormalWeb"/>
        <w:tabs>
          <w:tab w:val="left" w:pos="1134"/>
        </w:tabs>
        <w:spacing w:before="0" w:beforeAutospacing="0" w:after="0" w:afterAutospacing="0"/>
        <w:ind w:firstLine="1440"/>
        <w:jc w:val="both"/>
        <w:rPr>
          <w:rFonts w:ascii="Arial" w:hAnsi="Arial" w:cs="Arial"/>
          <w:bCs/>
          <w:lang w:val="mn-MN"/>
        </w:rPr>
      </w:pPr>
    </w:p>
    <w:p w14:paraId="2D1A6155" w14:textId="2CE7CC1A" w:rsidR="00990E71" w:rsidRPr="0092742B" w:rsidRDefault="00ED0770" w:rsidP="00826824">
      <w:pPr>
        <w:pStyle w:val="NormalWeb"/>
        <w:spacing w:before="0" w:beforeAutospacing="0" w:after="0" w:afterAutospacing="0"/>
        <w:ind w:firstLine="1440"/>
        <w:jc w:val="both"/>
        <w:rPr>
          <w:rFonts w:ascii="Arial" w:hAnsi="Arial" w:cs="Arial"/>
          <w:bCs/>
          <w:lang w:val="mn-MN"/>
        </w:rPr>
      </w:pPr>
      <w:r w:rsidRPr="0092742B">
        <w:rPr>
          <w:rFonts w:ascii="Arial" w:hAnsi="Arial" w:cs="Arial"/>
          <w:lang w:val="mn-MN"/>
        </w:rPr>
        <w:lastRenderedPageBreak/>
        <w:t>24</w:t>
      </w:r>
      <w:r w:rsidR="00990E71" w:rsidRPr="0092742B">
        <w:rPr>
          <w:rFonts w:ascii="Arial" w:hAnsi="Arial" w:cs="Arial"/>
          <w:lang w:val="mn-MN"/>
        </w:rPr>
        <w:t>.</w:t>
      </w:r>
      <w:r w:rsidR="009B1E08" w:rsidRPr="0092742B">
        <w:rPr>
          <w:rFonts w:ascii="Arial" w:hAnsi="Arial" w:cs="Arial"/>
          <w:lang w:val="mn-MN"/>
        </w:rPr>
        <w:t>6</w:t>
      </w:r>
      <w:r w:rsidR="00990E71" w:rsidRPr="0092742B">
        <w:rPr>
          <w:rFonts w:ascii="Arial" w:hAnsi="Arial" w:cs="Arial"/>
          <w:lang w:val="mn-MN"/>
        </w:rPr>
        <w:t>.</w:t>
      </w:r>
      <w:r w:rsidR="00990E71" w:rsidRPr="0092742B">
        <w:rPr>
          <w:rFonts w:ascii="Arial" w:hAnsi="Arial" w:cs="Arial"/>
          <w:bCs/>
          <w:lang w:val="mn-MN"/>
        </w:rPr>
        <w:t>3.санхүүгийн үйлчилгээ үзүүлэгчийн буруу ташаа мэдээлэл, мэдэгдэл, зар сурталчилгааг залруулахыг шаардах;</w:t>
      </w:r>
    </w:p>
    <w:p w14:paraId="23ADE288" w14:textId="77777777" w:rsidR="00AB5DFF" w:rsidRPr="0092742B" w:rsidRDefault="00990E71" w:rsidP="00826824">
      <w:pPr>
        <w:pStyle w:val="NormalWeb"/>
        <w:spacing w:before="0" w:beforeAutospacing="0" w:after="0" w:afterAutospacing="0"/>
        <w:ind w:firstLine="1440"/>
        <w:jc w:val="both"/>
        <w:rPr>
          <w:rFonts w:ascii="Arial" w:hAnsi="Arial" w:cs="Arial"/>
          <w:bCs/>
          <w:lang w:val="mn-MN"/>
        </w:rPr>
      </w:pPr>
      <w:r w:rsidRPr="0092742B">
        <w:rPr>
          <w:rFonts w:ascii="Arial" w:hAnsi="Arial" w:cs="Arial"/>
          <w:bCs/>
          <w:lang w:val="mn-MN"/>
        </w:rPr>
        <w:tab/>
      </w:r>
    </w:p>
    <w:p w14:paraId="4F7DF2C0" w14:textId="002B9ED9" w:rsidR="00AB5DFF" w:rsidRPr="0092742B" w:rsidRDefault="00ED0770" w:rsidP="00826824">
      <w:pPr>
        <w:pStyle w:val="NormalWeb"/>
        <w:spacing w:before="0" w:beforeAutospacing="0" w:after="0" w:afterAutospacing="0"/>
        <w:ind w:firstLine="1440"/>
        <w:jc w:val="both"/>
        <w:rPr>
          <w:rFonts w:ascii="Arial" w:hAnsi="Arial" w:cs="Arial"/>
          <w:bCs/>
          <w:lang w:val="mn-MN"/>
        </w:rPr>
      </w:pPr>
      <w:r w:rsidRPr="0092742B">
        <w:rPr>
          <w:rFonts w:ascii="Arial" w:hAnsi="Arial" w:cs="Arial"/>
          <w:lang w:val="mn-MN"/>
        </w:rPr>
        <w:t>24</w:t>
      </w:r>
      <w:r w:rsidR="00990E71" w:rsidRPr="0092742B">
        <w:rPr>
          <w:rFonts w:ascii="Arial" w:hAnsi="Arial" w:cs="Arial"/>
          <w:lang w:val="mn-MN"/>
        </w:rPr>
        <w:t>.</w:t>
      </w:r>
      <w:r w:rsidR="009B1E08" w:rsidRPr="0092742B">
        <w:rPr>
          <w:rFonts w:ascii="Arial" w:hAnsi="Arial" w:cs="Arial"/>
          <w:lang w:val="mn-MN"/>
        </w:rPr>
        <w:t>6</w:t>
      </w:r>
      <w:r w:rsidR="00990E71" w:rsidRPr="0092742B">
        <w:rPr>
          <w:rFonts w:ascii="Arial" w:hAnsi="Arial" w:cs="Arial"/>
          <w:lang w:val="mn-MN"/>
        </w:rPr>
        <w:t>.</w:t>
      </w:r>
      <w:r w:rsidR="00990E71" w:rsidRPr="0092742B">
        <w:rPr>
          <w:rFonts w:ascii="Arial" w:hAnsi="Arial" w:cs="Arial"/>
          <w:bCs/>
          <w:lang w:val="mn-MN"/>
        </w:rPr>
        <w:t>4.санхүүгийн үйлчилгээ үзүүлэгчий</w:t>
      </w:r>
      <w:r w:rsidR="00AC76B1" w:rsidRPr="0092742B">
        <w:rPr>
          <w:rFonts w:ascii="Arial" w:hAnsi="Arial" w:cs="Arial"/>
          <w:bCs/>
          <w:lang w:val="mn-MN"/>
        </w:rPr>
        <w:t>г</w:t>
      </w:r>
      <w:r w:rsidR="00990E71" w:rsidRPr="0092742B">
        <w:rPr>
          <w:rFonts w:ascii="Arial" w:hAnsi="Arial" w:cs="Arial"/>
          <w:bCs/>
          <w:lang w:val="mn-MN"/>
        </w:rPr>
        <w:t xml:space="preserve"> тодорхой санхүүгийн үйлчилгээ үзүүлэхийг</w:t>
      </w:r>
      <w:r w:rsidR="00AB5DFF" w:rsidRPr="0092742B">
        <w:rPr>
          <w:rFonts w:ascii="Arial" w:hAnsi="Arial" w:cs="Arial"/>
          <w:bCs/>
          <w:lang w:val="mn-MN"/>
        </w:rPr>
        <w:t xml:space="preserve"> хэсэгчлэн болон бүхэлд нь</w:t>
      </w:r>
      <w:r w:rsidR="00990E71" w:rsidRPr="0092742B">
        <w:rPr>
          <w:rFonts w:ascii="Arial" w:hAnsi="Arial" w:cs="Arial"/>
          <w:bCs/>
          <w:lang w:val="mn-MN"/>
        </w:rPr>
        <w:t xml:space="preserve"> </w:t>
      </w:r>
      <w:r w:rsidR="00AB5DFF" w:rsidRPr="0092742B">
        <w:rPr>
          <w:rFonts w:ascii="Arial" w:hAnsi="Arial" w:cs="Arial"/>
          <w:bCs/>
          <w:lang w:val="mn-MN"/>
        </w:rPr>
        <w:t xml:space="preserve">хязгаарлах, </w:t>
      </w:r>
      <w:r w:rsidR="00990E71" w:rsidRPr="0092742B">
        <w:rPr>
          <w:rFonts w:ascii="Arial" w:hAnsi="Arial" w:cs="Arial"/>
          <w:bCs/>
          <w:lang w:val="mn-MN"/>
        </w:rPr>
        <w:t>түдгэлзүүлэх, зогсоох;</w:t>
      </w:r>
    </w:p>
    <w:p w14:paraId="5C7B5291" w14:textId="77777777" w:rsidR="00AB5DFF" w:rsidRPr="0092742B" w:rsidRDefault="00AB5DFF" w:rsidP="00826824">
      <w:pPr>
        <w:pStyle w:val="NormalWeb"/>
        <w:spacing w:before="0" w:beforeAutospacing="0" w:after="0" w:afterAutospacing="0"/>
        <w:ind w:firstLine="1440"/>
        <w:jc w:val="both"/>
        <w:rPr>
          <w:rFonts w:ascii="Arial" w:hAnsi="Arial" w:cs="Arial"/>
          <w:bCs/>
          <w:lang w:val="mn-MN"/>
        </w:rPr>
      </w:pPr>
    </w:p>
    <w:p w14:paraId="15231970" w14:textId="566389DF" w:rsidR="009B1E08" w:rsidRPr="0092742B" w:rsidRDefault="00ED0770" w:rsidP="00826824">
      <w:pPr>
        <w:pStyle w:val="NormalWeb"/>
        <w:tabs>
          <w:tab w:val="left" w:pos="1134"/>
          <w:tab w:val="left" w:pos="1418"/>
        </w:tabs>
        <w:spacing w:before="0" w:beforeAutospacing="0" w:after="0" w:afterAutospacing="0"/>
        <w:ind w:firstLine="1440"/>
        <w:jc w:val="both"/>
        <w:rPr>
          <w:rFonts w:ascii="Arial" w:hAnsi="Arial" w:cs="Arial"/>
          <w:bCs/>
          <w:lang w:val="mn-MN"/>
        </w:rPr>
      </w:pPr>
      <w:r w:rsidRPr="0092742B">
        <w:rPr>
          <w:rFonts w:ascii="Arial" w:hAnsi="Arial" w:cs="Arial"/>
          <w:bCs/>
          <w:lang w:val="mn-MN"/>
        </w:rPr>
        <w:t>24</w:t>
      </w:r>
      <w:r w:rsidR="00990E71" w:rsidRPr="0092742B">
        <w:rPr>
          <w:rFonts w:ascii="Arial" w:hAnsi="Arial" w:cs="Arial"/>
          <w:bCs/>
          <w:lang w:val="mn-MN"/>
        </w:rPr>
        <w:t>.</w:t>
      </w:r>
      <w:r w:rsidR="009B1E08" w:rsidRPr="0092742B">
        <w:rPr>
          <w:rFonts w:ascii="Arial" w:hAnsi="Arial" w:cs="Arial"/>
          <w:bCs/>
          <w:lang w:val="mn-MN"/>
        </w:rPr>
        <w:t>6</w:t>
      </w:r>
      <w:r w:rsidR="00990E71" w:rsidRPr="0092742B">
        <w:rPr>
          <w:rFonts w:ascii="Arial" w:hAnsi="Arial" w:cs="Arial"/>
          <w:bCs/>
          <w:lang w:val="mn-MN"/>
        </w:rPr>
        <w:t xml:space="preserve">.5.санхүүгийн үйлчилгээ үзүүлэгчийн </w:t>
      </w:r>
      <w:r w:rsidR="00AB5DFF" w:rsidRPr="0092742B">
        <w:rPr>
          <w:rFonts w:ascii="Arial" w:hAnsi="Arial" w:cs="Arial"/>
          <w:bCs/>
          <w:lang w:val="mn-MN"/>
        </w:rPr>
        <w:t>үйл ажиллагааны</w:t>
      </w:r>
      <w:r w:rsidR="00990E71" w:rsidRPr="0092742B">
        <w:rPr>
          <w:rFonts w:ascii="Arial" w:hAnsi="Arial" w:cs="Arial"/>
          <w:bCs/>
          <w:lang w:val="mn-MN"/>
        </w:rPr>
        <w:t xml:space="preserve"> </w:t>
      </w:r>
      <w:r w:rsidR="00AB5DFF" w:rsidRPr="0092742B">
        <w:rPr>
          <w:rFonts w:ascii="Arial" w:hAnsi="Arial" w:cs="Arial"/>
          <w:bCs/>
          <w:lang w:val="mn-MN"/>
        </w:rPr>
        <w:t>зөвшөөр</w:t>
      </w:r>
      <w:r w:rsidR="009D0122" w:rsidRPr="0092742B">
        <w:rPr>
          <w:rFonts w:ascii="Arial" w:hAnsi="Arial" w:cs="Arial"/>
          <w:bCs/>
          <w:lang w:val="mn-MN"/>
        </w:rPr>
        <w:t>лийг</w:t>
      </w:r>
      <w:r w:rsidR="00AB5DFF" w:rsidRPr="0092742B">
        <w:rPr>
          <w:rFonts w:ascii="Arial" w:hAnsi="Arial" w:cs="Arial"/>
          <w:bCs/>
          <w:lang w:val="mn-MN"/>
        </w:rPr>
        <w:t xml:space="preserve"> хуульд заасны дагуу </w:t>
      </w:r>
      <w:r w:rsidR="00990E71" w:rsidRPr="0092742B">
        <w:rPr>
          <w:rFonts w:ascii="Arial" w:hAnsi="Arial" w:cs="Arial"/>
          <w:bCs/>
          <w:lang w:val="mn-MN"/>
        </w:rPr>
        <w:t>түдгэлзүүлэх, хүчингүй болгох</w:t>
      </w:r>
      <w:r w:rsidR="0027411B" w:rsidRPr="0092742B">
        <w:rPr>
          <w:rFonts w:ascii="Arial" w:hAnsi="Arial" w:cs="Arial"/>
          <w:bCs/>
          <w:lang w:val="mn-MN"/>
        </w:rPr>
        <w:t xml:space="preserve"> </w:t>
      </w:r>
      <w:r w:rsidR="009D0122" w:rsidRPr="0092742B">
        <w:rPr>
          <w:rFonts w:ascii="Arial" w:hAnsi="Arial" w:cs="Arial"/>
          <w:bCs/>
          <w:lang w:val="mn-MN"/>
        </w:rPr>
        <w:t>хасах</w:t>
      </w:r>
      <w:r w:rsidR="00990E71" w:rsidRPr="0092742B">
        <w:rPr>
          <w:rFonts w:ascii="Arial" w:hAnsi="Arial" w:cs="Arial"/>
          <w:bCs/>
          <w:lang w:val="mn-MN"/>
        </w:rPr>
        <w:t>;</w:t>
      </w:r>
    </w:p>
    <w:p w14:paraId="5E6ED09C" w14:textId="77777777" w:rsidR="00AB5DFF" w:rsidRPr="0092742B" w:rsidRDefault="00AC76B1" w:rsidP="00826824">
      <w:pPr>
        <w:pStyle w:val="NormalWeb"/>
        <w:tabs>
          <w:tab w:val="left" w:pos="1134"/>
          <w:tab w:val="left" w:pos="1418"/>
        </w:tabs>
        <w:spacing w:before="0" w:beforeAutospacing="0" w:after="0" w:afterAutospacing="0"/>
        <w:ind w:firstLine="1440"/>
        <w:jc w:val="both"/>
        <w:rPr>
          <w:lang w:val="mn-MN"/>
        </w:rPr>
      </w:pPr>
      <w:r w:rsidRPr="0092742B">
        <w:rPr>
          <w:lang w:val="mn-MN"/>
        </w:rPr>
        <w:tab/>
      </w:r>
      <w:r w:rsidRPr="0092742B">
        <w:rPr>
          <w:lang w:val="mn-MN"/>
        </w:rPr>
        <w:tab/>
      </w:r>
    </w:p>
    <w:p w14:paraId="05A3A9D1" w14:textId="267D38C9" w:rsidR="00AC76B1" w:rsidRPr="0092742B" w:rsidRDefault="00ED0770" w:rsidP="00826824">
      <w:pPr>
        <w:ind w:firstLine="1440"/>
        <w:rPr>
          <w:rFonts w:ascii="Arial" w:hAnsi="Arial" w:cs="Arial"/>
          <w:bCs/>
          <w:lang w:val="mn-MN"/>
        </w:rPr>
      </w:pPr>
      <w:r w:rsidRPr="0092742B">
        <w:rPr>
          <w:rFonts w:ascii="Arial" w:hAnsi="Arial" w:cs="Arial"/>
          <w:bCs/>
          <w:lang w:val="mn-MN"/>
        </w:rPr>
        <w:t>24</w:t>
      </w:r>
      <w:r w:rsidR="00AC76B1" w:rsidRPr="0092742B">
        <w:rPr>
          <w:rFonts w:ascii="Arial" w:hAnsi="Arial" w:cs="Arial"/>
          <w:bCs/>
          <w:lang w:val="mn-MN"/>
        </w:rPr>
        <w:t>.</w:t>
      </w:r>
      <w:r w:rsidR="009B1E08" w:rsidRPr="0092742B">
        <w:rPr>
          <w:rFonts w:ascii="Arial" w:hAnsi="Arial" w:cs="Arial"/>
          <w:bCs/>
          <w:lang w:val="mn-MN"/>
        </w:rPr>
        <w:t>6</w:t>
      </w:r>
      <w:r w:rsidR="00AC76B1" w:rsidRPr="0092742B">
        <w:rPr>
          <w:rFonts w:ascii="Arial" w:hAnsi="Arial" w:cs="Arial"/>
          <w:bCs/>
          <w:lang w:val="mn-MN"/>
        </w:rPr>
        <w:t>.</w:t>
      </w:r>
      <w:r w:rsidR="00A663F0" w:rsidRPr="0092742B">
        <w:rPr>
          <w:rFonts w:ascii="Arial" w:hAnsi="Arial" w:cs="Arial"/>
          <w:bCs/>
          <w:lang w:val="mn-MN"/>
        </w:rPr>
        <w:t>6</w:t>
      </w:r>
      <w:r w:rsidR="00AC76B1" w:rsidRPr="0092742B">
        <w:rPr>
          <w:rFonts w:ascii="Arial" w:hAnsi="Arial" w:cs="Arial"/>
          <w:bCs/>
          <w:lang w:val="mn-MN"/>
        </w:rPr>
        <w:t>.</w:t>
      </w:r>
      <w:r w:rsidR="00AC76B1" w:rsidRPr="0092742B">
        <w:rPr>
          <w:rFonts w:ascii="Arial" w:hAnsi="Arial" w:cs="Arial"/>
          <w:shd w:val="clear" w:color="auto" w:fill="FFFFFF"/>
          <w:lang w:val="mn-MN"/>
        </w:rPr>
        <w:t>шаардлагатай гэж үзсэн бусад арга хэмжээ</w:t>
      </w:r>
      <w:r w:rsidR="00AC76B1" w:rsidRPr="0092742B">
        <w:rPr>
          <w:rFonts w:ascii="Arial" w:hAnsi="Arial" w:cs="Arial"/>
          <w:color w:val="333333"/>
          <w:shd w:val="clear" w:color="auto" w:fill="FFFFFF"/>
          <w:lang w:val="mn-MN"/>
        </w:rPr>
        <w:t>.</w:t>
      </w:r>
    </w:p>
    <w:p w14:paraId="618FD4BA" w14:textId="77777777" w:rsidR="001228B3" w:rsidRPr="0092742B" w:rsidRDefault="001228B3" w:rsidP="00990E71">
      <w:pPr>
        <w:pStyle w:val="NormalWeb"/>
        <w:spacing w:before="0" w:beforeAutospacing="0" w:after="0" w:afterAutospacing="0"/>
        <w:jc w:val="both"/>
        <w:rPr>
          <w:rFonts w:ascii="Arial" w:hAnsi="Arial" w:cs="Arial"/>
          <w:bCs/>
          <w:lang w:val="mn-MN"/>
        </w:rPr>
      </w:pPr>
    </w:p>
    <w:p w14:paraId="15638448" w14:textId="1EE8711F" w:rsidR="00990E71" w:rsidRPr="0092742B" w:rsidRDefault="004F7645" w:rsidP="004F7645">
      <w:pPr>
        <w:pStyle w:val="NormalWeb"/>
        <w:spacing w:before="0" w:beforeAutospacing="0" w:after="0" w:afterAutospacing="0"/>
        <w:jc w:val="both"/>
        <w:rPr>
          <w:rFonts w:ascii="Arial" w:hAnsi="Arial" w:cs="Arial"/>
          <w:bCs/>
          <w:lang w:val="mn-MN"/>
        </w:rPr>
      </w:pPr>
      <w:r w:rsidRPr="0092742B">
        <w:rPr>
          <w:rFonts w:ascii="Arial" w:hAnsi="Arial" w:cs="Arial"/>
          <w:lang w:val="mn-MN"/>
        </w:rPr>
        <w:tab/>
      </w:r>
      <w:r w:rsidR="00ED0770" w:rsidRPr="0092742B">
        <w:rPr>
          <w:rFonts w:ascii="Arial" w:hAnsi="Arial" w:cs="Arial"/>
          <w:lang w:val="mn-MN"/>
        </w:rPr>
        <w:t>24</w:t>
      </w:r>
      <w:r w:rsidR="00990E71" w:rsidRPr="0092742B">
        <w:rPr>
          <w:rFonts w:ascii="Arial" w:hAnsi="Arial" w:cs="Arial"/>
          <w:lang w:val="mn-MN"/>
        </w:rPr>
        <w:t>.</w:t>
      </w:r>
      <w:r w:rsidR="009B1E08" w:rsidRPr="0092742B">
        <w:rPr>
          <w:rFonts w:ascii="Arial" w:hAnsi="Arial" w:cs="Arial"/>
          <w:lang w:val="mn-MN"/>
        </w:rPr>
        <w:t>7</w:t>
      </w:r>
      <w:r w:rsidR="00990E71" w:rsidRPr="0092742B">
        <w:rPr>
          <w:rFonts w:ascii="Arial" w:hAnsi="Arial" w:cs="Arial"/>
          <w:lang w:val="mn-MN"/>
        </w:rPr>
        <w:t>.</w:t>
      </w:r>
      <w:r w:rsidR="00370904" w:rsidRPr="0092742B">
        <w:rPr>
          <w:rFonts w:ascii="Arial" w:hAnsi="Arial" w:cs="Arial"/>
          <w:lang w:val="mn-MN"/>
        </w:rPr>
        <w:t xml:space="preserve">Зохицуулагч байгууллага энэ хуулийн </w:t>
      </w:r>
      <w:r w:rsidR="00ED0770" w:rsidRPr="0092742B">
        <w:rPr>
          <w:rFonts w:ascii="Arial" w:hAnsi="Arial" w:cs="Arial"/>
          <w:lang w:val="mn-MN"/>
        </w:rPr>
        <w:t>24</w:t>
      </w:r>
      <w:r w:rsidR="00370904" w:rsidRPr="0092742B">
        <w:rPr>
          <w:rFonts w:ascii="Arial" w:hAnsi="Arial" w:cs="Arial"/>
          <w:lang w:val="mn-MN"/>
        </w:rPr>
        <w:t>.6-д заас</w:t>
      </w:r>
      <w:r w:rsidR="0042613B" w:rsidRPr="0092742B">
        <w:rPr>
          <w:rFonts w:ascii="Arial" w:hAnsi="Arial" w:cs="Arial"/>
          <w:lang w:val="mn-MN"/>
        </w:rPr>
        <w:t>ны</w:t>
      </w:r>
      <w:r w:rsidR="00D453FA" w:rsidRPr="0092742B">
        <w:rPr>
          <w:rFonts w:ascii="Arial" w:hAnsi="Arial" w:cs="Arial"/>
          <w:lang w:val="mn-MN"/>
        </w:rPr>
        <w:t xml:space="preserve">г хэрэгжүүлэхдээ </w:t>
      </w:r>
      <w:r w:rsidR="00766CDA" w:rsidRPr="0092742B">
        <w:rPr>
          <w:rFonts w:ascii="Arial" w:hAnsi="Arial" w:cs="Arial"/>
          <w:lang w:val="mn-MN"/>
        </w:rPr>
        <w:t xml:space="preserve">тус тусын </w:t>
      </w:r>
      <w:r w:rsidR="00F168F9" w:rsidRPr="0092742B">
        <w:rPr>
          <w:rFonts w:ascii="Arial" w:hAnsi="Arial" w:cs="Arial"/>
          <w:lang w:val="mn-MN"/>
        </w:rPr>
        <w:t>хуульд заасан албадлагын арга хэмжээг авна.</w:t>
      </w:r>
    </w:p>
    <w:p w14:paraId="0F412A49" w14:textId="5ECB6B76" w:rsidR="009B1E08" w:rsidRPr="0092742B" w:rsidRDefault="009B1E08">
      <w:pPr>
        <w:pStyle w:val="NormalWeb"/>
        <w:spacing w:before="0" w:beforeAutospacing="0" w:after="0" w:afterAutospacing="0"/>
        <w:ind w:firstLine="720"/>
        <w:jc w:val="both"/>
        <w:rPr>
          <w:rFonts w:ascii="Arial" w:hAnsi="Arial" w:cs="Arial"/>
          <w:bCs/>
          <w:lang w:val="mn-MN"/>
        </w:rPr>
      </w:pPr>
    </w:p>
    <w:p w14:paraId="0889BE7B" w14:textId="4EF13835" w:rsidR="00F168F9" w:rsidRPr="0092742B" w:rsidRDefault="00ED0770">
      <w:pPr>
        <w:pStyle w:val="NormalWeb"/>
        <w:spacing w:before="0" w:beforeAutospacing="0" w:after="0" w:afterAutospacing="0"/>
        <w:ind w:firstLine="720"/>
        <w:jc w:val="both"/>
        <w:rPr>
          <w:rFonts w:ascii="Arial" w:hAnsi="Arial" w:cs="Arial"/>
          <w:bCs/>
          <w:lang w:val="mn-MN"/>
        </w:rPr>
      </w:pPr>
      <w:r w:rsidRPr="0092742B">
        <w:rPr>
          <w:rFonts w:ascii="Arial" w:hAnsi="Arial" w:cs="Arial"/>
          <w:bCs/>
          <w:lang w:val="mn-MN"/>
        </w:rPr>
        <w:t>24</w:t>
      </w:r>
      <w:r w:rsidR="009B1E08" w:rsidRPr="0092742B">
        <w:rPr>
          <w:rFonts w:ascii="Arial" w:hAnsi="Arial" w:cs="Arial"/>
          <w:bCs/>
          <w:lang w:val="mn-MN"/>
        </w:rPr>
        <w:t>.8.</w:t>
      </w:r>
      <w:r w:rsidR="00F168F9" w:rsidRPr="0092742B">
        <w:rPr>
          <w:rFonts w:ascii="Arial" w:hAnsi="Arial" w:cs="Arial"/>
          <w:bCs/>
          <w:lang w:val="mn-MN"/>
        </w:rPr>
        <w:t>Зохицуулагч байгууллага санхүүгийн хэрэглэгчийн эрхийг хамгаалах хяналт шалгалтыг хэрэгжүүлэх</w:t>
      </w:r>
      <w:r w:rsidR="00034258" w:rsidRPr="0092742B">
        <w:rPr>
          <w:rFonts w:ascii="Arial" w:hAnsi="Arial" w:cs="Arial"/>
          <w:bCs/>
          <w:lang w:val="mn-MN"/>
        </w:rPr>
        <w:t>,</w:t>
      </w:r>
      <w:r w:rsidR="00F168F9" w:rsidRPr="0092742B">
        <w:rPr>
          <w:rFonts w:ascii="Arial" w:hAnsi="Arial" w:cs="Arial"/>
          <w:bCs/>
          <w:lang w:val="mn-MN"/>
        </w:rPr>
        <w:t xml:space="preserve"> </w:t>
      </w:r>
      <w:r w:rsidR="00536B85" w:rsidRPr="0092742B">
        <w:rPr>
          <w:rFonts w:ascii="Arial" w:hAnsi="Arial" w:cs="Arial"/>
          <w:lang w:val="mn-MN"/>
        </w:rPr>
        <w:t xml:space="preserve">олон нийтэд санхүүгийн </w:t>
      </w:r>
      <w:r w:rsidR="00664BEA" w:rsidRPr="0092742B">
        <w:rPr>
          <w:rFonts w:ascii="Arial" w:hAnsi="Arial" w:cs="Arial"/>
          <w:lang w:val="mn-MN"/>
        </w:rPr>
        <w:t>боловсрол</w:t>
      </w:r>
      <w:r w:rsidR="00536B85" w:rsidRPr="0092742B">
        <w:rPr>
          <w:rFonts w:ascii="Arial" w:hAnsi="Arial" w:cs="Arial"/>
          <w:lang w:val="mn-MN"/>
        </w:rPr>
        <w:t xml:space="preserve"> олгох, дээшлүүлэх </w:t>
      </w:r>
      <w:r w:rsidR="00F168F9" w:rsidRPr="0092742B">
        <w:rPr>
          <w:rFonts w:ascii="Arial" w:hAnsi="Arial" w:cs="Arial"/>
          <w:bCs/>
          <w:lang w:val="mn-MN"/>
        </w:rPr>
        <w:t>чиг үүрэг бүхий</w:t>
      </w:r>
      <w:r w:rsidR="006D4CA3" w:rsidRPr="0092742B">
        <w:rPr>
          <w:rFonts w:ascii="Arial" w:hAnsi="Arial" w:cs="Arial"/>
          <w:bCs/>
          <w:lang w:val="mn-MN"/>
        </w:rPr>
        <w:t xml:space="preserve"> бие даасан</w:t>
      </w:r>
      <w:r w:rsidR="00F168F9" w:rsidRPr="0092742B">
        <w:rPr>
          <w:rFonts w:ascii="Arial" w:hAnsi="Arial" w:cs="Arial"/>
          <w:bCs/>
          <w:lang w:val="mn-MN"/>
        </w:rPr>
        <w:t xml:space="preserve"> </w:t>
      </w:r>
      <w:r w:rsidR="008F6462" w:rsidRPr="0092742B">
        <w:rPr>
          <w:rFonts w:ascii="Arial" w:hAnsi="Arial" w:cs="Arial"/>
          <w:bCs/>
          <w:lang w:val="mn-MN"/>
        </w:rPr>
        <w:t xml:space="preserve">нэгж, орон тоотой </w:t>
      </w:r>
      <w:r w:rsidR="00F168F9" w:rsidRPr="0092742B">
        <w:rPr>
          <w:rFonts w:ascii="Arial" w:hAnsi="Arial" w:cs="Arial"/>
          <w:bCs/>
          <w:lang w:val="mn-MN"/>
        </w:rPr>
        <w:t xml:space="preserve">байна. </w:t>
      </w:r>
    </w:p>
    <w:p w14:paraId="1EAE1BB9" w14:textId="77777777" w:rsidR="00F168F9" w:rsidRPr="0092742B" w:rsidRDefault="00F168F9">
      <w:pPr>
        <w:pStyle w:val="NormalWeb"/>
        <w:spacing w:before="0" w:beforeAutospacing="0" w:after="0" w:afterAutospacing="0"/>
        <w:ind w:firstLine="720"/>
        <w:jc w:val="both"/>
        <w:rPr>
          <w:rFonts w:ascii="Arial" w:hAnsi="Arial" w:cs="Arial"/>
          <w:bCs/>
          <w:lang w:val="mn-MN"/>
        </w:rPr>
      </w:pPr>
    </w:p>
    <w:p w14:paraId="3CE68527" w14:textId="63462CD3" w:rsidR="009B1E08" w:rsidRPr="0092742B" w:rsidRDefault="00ED0770">
      <w:pPr>
        <w:pStyle w:val="NormalWeb"/>
        <w:spacing w:before="0" w:beforeAutospacing="0" w:after="0" w:afterAutospacing="0"/>
        <w:ind w:firstLine="720"/>
        <w:jc w:val="both"/>
        <w:rPr>
          <w:rFonts w:ascii="Arial" w:hAnsi="Arial" w:cs="Arial"/>
          <w:bCs/>
          <w:lang w:val="mn-MN"/>
        </w:rPr>
      </w:pPr>
      <w:r w:rsidRPr="0092742B">
        <w:rPr>
          <w:rFonts w:ascii="Arial" w:hAnsi="Arial" w:cs="Arial"/>
          <w:bCs/>
          <w:lang w:val="mn-MN"/>
        </w:rPr>
        <w:t>24</w:t>
      </w:r>
      <w:r w:rsidR="00F168F9" w:rsidRPr="0092742B">
        <w:rPr>
          <w:rFonts w:ascii="Arial" w:hAnsi="Arial" w:cs="Arial"/>
          <w:bCs/>
          <w:lang w:val="mn-MN"/>
        </w:rPr>
        <w:t>.9.</w:t>
      </w:r>
      <w:r w:rsidR="009B1E08" w:rsidRPr="0092742B">
        <w:rPr>
          <w:rFonts w:ascii="Arial" w:hAnsi="Arial" w:cs="Arial"/>
          <w:lang w:val="mn-MN"/>
        </w:rPr>
        <w:t>Зохицуулагч байгууллага санхүүгийн хэрэглэгчийн эрхийг хамгаалах зорилгоор төрийн бусад эрх бүхий байгууллагатай хамтарсан хяналт шалгалт хийж болно.</w:t>
      </w:r>
      <w:r w:rsidR="009B1E08" w:rsidRPr="0092742B">
        <w:rPr>
          <w:rFonts w:ascii="Arial" w:hAnsi="Arial" w:cs="Arial"/>
          <w:bCs/>
          <w:lang w:val="mn-MN"/>
        </w:rPr>
        <w:tab/>
      </w:r>
    </w:p>
    <w:p w14:paraId="244905FA" w14:textId="6BC3B47B" w:rsidR="00EC75BF" w:rsidRPr="0092742B" w:rsidRDefault="00EC75BF">
      <w:pPr>
        <w:pStyle w:val="NormalWeb"/>
        <w:spacing w:before="0" w:beforeAutospacing="0" w:after="0" w:afterAutospacing="0"/>
        <w:ind w:firstLine="720"/>
        <w:jc w:val="both"/>
        <w:rPr>
          <w:rFonts w:ascii="Arial" w:hAnsi="Arial" w:cs="Arial"/>
          <w:bCs/>
          <w:lang w:val="mn-MN"/>
        </w:rPr>
      </w:pPr>
    </w:p>
    <w:p w14:paraId="5A1E10FE" w14:textId="2DE47B4F" w:rsidR="008E3115" w:rsidRPr="0092742B" w:rsidRDefault="00374F4A" w:rsidP="00374F4A">
      <w:pPr>
        <w:tabs>
          <w:tab w:val="left" w:pos="720"/>
        </w:tabs>
        <w:jc w:val="both"/>
        <w:rPr>
          <w:rFonts w:ascii="Arial" w:hAnsi="Arial" w:cs="Arial"/>
          <w:bCs/>
          <w:lang w:val="mn-MN"/>
        </w:rPr>
      </w:pPr>
      <w:r w:rsidRPr="0092742B">
        <w:rPr>
          <w:rFonts w:ascii="Arial" w:hAnsi="Arial" w:cs="Arial"/>
          <w:bCs/>
          <w:lang w:val="mn-MN"/>
        </w:rPr>
        <w:tab/>
      </w:r>
      <w:r w:rsidR="00ED0770" w:rsidRPr="0092742B">
        <w:rPr>
          <w:rFonts w:ascii="Arial" w:hAnsi="Arial" w:cs="Arial"/>
          <w:bCs/>
          <w:lang w:val="mn-MN"/>
        </w:rPr>
        <w:t>24</w:t>
      </w:r>
      <w:r w:rsidR="00EC75BF" w:rsidRPr="0092742B">
        <w:rPr>
          <w:rFonts w:ascii="Arial" w:hAnsi="Arial" w:cs="Arial"/>
          <w:bCs/>
          <w:lang w:val="mn-MN"/>
        </w:rPr>
        <w:t>.10.</w:t>
      </w:r>
      <w:r w:rsidR="0042613B" w:rsidRPr="0092742B">
        <w:rPr>
          <w:rFonts w:ascii="Arial" w:hAnsi="Arial" w:cs="Arial"/>
          <w:bCs/>
          <w:lang w:val="mn-MN"/>
        </w:rPr>
        <w:t>Зохицуулагч байгууллага э</w:t>
      </w:r>
      <w:r w:rsidR="00EC75BF" w:rsidRPr="0092742B">
        <w:rPr>
          <w:rFonts w:ascii="Arial" w:hAnsi="Arial" w:cs="Arial"/>
          <w:bCs/>
          <w:lang w:val="mn-MN"/>
        </w:rPr>
        <w:t xml:space="preserve">нэ хуулийн </w:t>
      </w:r>
      <w:r w:rsidR="00ED0770" w:rsidRPr="0092742B">
        <w:rPr>
          <w:rFonts w:ascii="Arial" w:hAnsi="Arial" w:cs="Arial"/>
          <w:lang w:val="mn-MN"/>
        </w:rPr>
        <w:t>24</w:t>
      </w:r>
      <w:r w:rsidR="00EC75BF" w:rsidRPr="0092742B">
        <w:rPr>
          <w:rFonts w:ascii="Arial" w:hAnsi="Arial" w:cs="Arial"/>
          <w:lang w:val="mn-MN"/>
        </w:rPr>
        <w:t xml:space="preserve">.2.4-т заасныг хэрэгжүүлэхдээ </w:t>
      </w:r>
      <w:r w:rsidR="0042613B" w:rsidRPr="0092742B">
        <w:rPr>
          <w:rFonts w:ascii="Arial" w:hAnsi="Arial" w:cs="Arial"/>
          <w:lang w:val="mn-MN"/>
        </w:rPr>
        <w:t>шаардлагатай тохиолдолд гэрээний үндсэн дээр бусад этгээдээр гүйцэтгүүлж болно.</w:t>
      </w:r>
    </w:p>
    <w:p w14:paraId="327F8A38" w14:textId="77777777" w:rsidR="0042613B" w:rsidRPr="0092742B" w:rsidRDefault="0042613B" w:rsidP="00826824">
      <w:pPr>
        <w:tabs>
          <w:tab w:val="left" w:pos="990"/>
        </w:tabs>
        <w:ind w:firstLine="1440"/>
        <w:jc w:val="both"/>
        <w:rPr>
          <w:rFonts w:ascii="Arial" w:hAnsi="Arial" w:cs="Arial"/>
          <w:bCs/>
          <w:lang w:val="mn-MN"/>
        </w:rPr>
      </w:pPr>
    </w:p>
    <w:p w14:paraId="25D67442" w14:textId="19A3A05A" w:rsidR="00990E71" w:rsidRPr="0092742B" w:rsidRDefault="0059097B" w:rsidP="00990E71">
      <w:pPr>
        <w:pStyle w:val="NormalWeb"/>
        <w:spacing w:before="0" w:beforeAutospacing="0" w:after="0" w:afterAutospacing="0"/>
        <w:jc w:val="center"/>
        <w:rPr>
          <w:rFonts w:ascii="Arial" w:hAnsi="Arial" w:cs="Arial"/>
          <w:b/>
          <w:bCs/>
          <w:lang w:val="mn-MN"/>
        </w:rPr>
      </w:pPr>
      <w:r w:rsidRPr="0092742B">
        <w:rPr>
          <w:rFonts w:ascii="Arial" w:hAnsi="Arial" w:cs="Arial"/>
          <w:b/>
          <w:bCs/>
          <w:lang w:val="mn-MN"/>
        </w:rPr>
        <w:t xml:space="preserve">ЕСДҮГЭЭР </w:t>
      </w:r>
      <w:r w:rsidR="00990E71" w:rsidRPr="0092742B">
        <w:rPr>
          <w:rFonts w:ascii="Arial" w:hAnsi="Arial" w:cs="Arial"/>
          <w:b/>
          <w:bCs/>
          <w:lang w:val="mn-MN"/>
        </w:rPr>
        <w:t xml:space="preserve">БҮЛЭГ </w:t>
      </w:r>
    </w:p>
    <w:p w14:paraId="2F36C100" w14:textId="77777777" w:rsidR="00990E71" w:rsidRPr="0092742B" w:rsidRDefault="00990E71" w:rsidP="00990E71">
      <w:pPr>
        <w:pStyle w:val="NormalWeb"/>
        <w:spacing w:before="0" w:beforeAutospacing="0" w:after="0" w:afterAutospacing="0"/>
        <w:jc w:val="center"/>
        <w:rPr>
          <w:rFonts w:ascii="Arial" w:hAnsi="Arial" w:cs="Arial"/>
          <w:b/>
          <w:bCs/>
          <w:lang w:val="mn-MN"/>
        </w:rPr>
      </w:pPr>
      <w:r w:rsidRPr="0092742B">
        <w:rPr>
          <w:rFonts w:ascii="Arial" w:hAnsi="Arial" w:cs="Arial"/>
          <w:b/>
          <w:bCs/>
          <w:lang w:val="mn-MN"/>
        </w:rPr>
        <w:t xml:space="preserve">БУСАД </w:t>
      </w:r>
    </w:p>
    <w:p w14:paraId="6296D93E" w14:textId="77777777" w:rsidR="00990E71" w:rsidRPr="0092742B" w:rsidRDefault="00990E71" w:rsidP="00990E71">
      <w:pPr>
        <w:pStyle w:val="NormalWeb"/>
        <w:spacing w:before="0" w:beforeAutospacing="0" w:after="0" w:afterAutospacing="0"/>
        <w:jc w:val="center"/>
        <w:rPr>
          <w:rFonts w:ascii="Arial" w:hAnsi="Arial" w:cs="Arial"/>
          <w:b/>
          <w:bCs/>
          <w:lang w:val="mn-MN"/>
        </w:rPr>
      </w:pPr>
    </w:p>
    <w:p w14:paraId="5018FADC" w14:textId="56486A3B" w:rsidR="00990E71" w:rsidRPr="0092742B" w:rsidRDefault="004F7645" w:rsidP="004F7645">
      <w:pPr>
        <w:pStyle w:val="NormalWeb"/>
        <w:spacing w:before="0" w:beforeAutospacing="0" w:after="0" w:afterAutospacing="0"/>
        <w:jc w:val="both"/>
        <w:rPr>
          <w:rFonts w:ascii="Arial" w:hAnsi="Arial" w:cs="Arial"/>
          <w:b/>
          <w:bCs/>
          <w:lang w:val="mn-MN"/>
        </w:rPr>
      </w:pPr>
      <w:r w:rsidRPr="0092742B">
        <w:rPr>
          <w:rFonts w:ascii="Arial" w:hAnsi="Arial" w:cs="Arial"/>
          <w:b/>
          <w:bCs/>
          <w:lang w:val="mn-MN"/>
        </w:rPr>
        <w:tab/>
      </w:r>
      <w:r w:rsidR="0059097B" w:rsidRPr="0092742B">
        <w:rPr>
          <w:rFonts w:ascii="Arial" w:hAnsi="Arial" w:cs="Arial"/>
          <w:b/>
          <w:bCs/>
          <w:lang w:val="mn-MN"/>
        </w:rPr>
        <w:t xml:space="preserve">25 </w:t>
      </w:r>
      <w:r w:rsidR="00990E71" w:rsidRPr="0092742B">
        <w:rPr>
          <w:rFonts w:ascii="Arial" w:hAnsi="Arial" w:cs="Arial"/>
          <w:b/>
          <w:bCs/>
          <w:lang w:val="mn-MN"/>
        </w:rPr>
        <w:t>д</w:t>
      </w:r>
      <w:r w:rsidR="008E3115" w:rsidRPr="0092742B">
        <w:rPr>
          <w:rFonts w:ascii="Arial" w:hAnsi="Arial" w:cs="Arial"/>
          <w:b/>
          <w:bCs/>
          <w:lang w:val="mn-MN"/>
        </w:rPr>
        <w:t>угаа</w:t>
      </w:r>
      <w:r w:rsidR="00990E71" w:rsidRPr="0092742B">
        <w:rPr>
          <w:rFonts w:ascii="Arial" w:hAnsi="Arial" w:cs="Arial"/>
          <w:b/>
          <w:bCs/>
          <w:lang w:val="mn-MN"/>
        </w:rPr>
        <w:t>р зүйл.</w:t>
      </w:r>
      <w:r w:rsidR="00BD5714" w:rsidRPr="0092742B">
        <w:rPr>
          <w:rFonts w:ascii="Arial" w:hAnsi="Arial" w:cs="Arial"/>
          <w:b/>
          <w:bCs/>
          <w:lang w:val="mn-MN"/>
        </w:rPr>
        <w:t>Шударга бус зээлийн эсрэг арга хэмжээ</w:t>
      </w:r>
      <w:r w:rsidR="00D55FA7" w:rsidRPr="0092742B">
        <w:rPr>
          <w:rFonts w:ascii="Arial" w:hAnsi="Arial" w:cs="Arial"/>
          <w:b/>
          <w:bCs/>
          <w:lang w:val="mn-MN"/>
        </w:rPr>
        <w:t xml:space="preserve"> </w:t>
      </w:r>
    </w:p>
    <w:p w14:paraId="53648FB4" w14:textId="789BBFA7" w:rsidR="00831A35" w:rsidRPr="0092742B" w:rsidRDefault="00220095" w:rsidP="00826824">
      <w:pPr>
        <w:pStyle w:val="paragraph"/>
        <w:spacing w:after="0" w:afterAutospacing="0"/>
        <w:jc w:val="both"/>
        <w:rPr>
          <w:rFonts w:ascii="Arial" w:hAnsi="Arial" w:cs="Arial"/>
          <w:bCs/>
          <w:lang w:val="mn-MN"/>
        </w:rPr>
      </w:pPr>
      <w:r w:rsidRPr="0092742B">
        <w:rPr>
          <w:rFonts w:ascii="Arial" w:hAnsi="Arial" w:cs="Arial"/>
          <w:bCs/>
          <w:lang w:val="mn-MN"/>
        </w:rPr>
        <w:tab/>
      </w:r>
      <w:r w:rsidR="0059097B" w:rsidRPr="0092742B">
        <w:rPr>
          <w:rFonts w:ascii="Arial" w:hAnsi="Arial" w:cs="Arial"/>
          <w:bCs/>
          <w:lang w:val="mn-MN"/>
        </w:rPr>
        <w:t>25</w:t>
      </w:r>
      <w:r w:rsidR="00990E71" w:rsidRPr="0092742B">
        <w:rPr>
          <w:rFonts w:ascii="Arial" w:hAnsi="Arial" w:cs="Arial"/>
          <w:bCs/>
          <w:lang w:val="mn-MN"/>
        </w:rPr>
        <w:t>.1.</w:t>
      </w:r>
      <w:bookmarkStart w:id="12" w:name="_Hlk219799760"/>
      <w:r w:rsidR="00936C62" w:rsidRPr="0092742B">
        <w:rPr>
          <w:rFonts w:ascii="Arial" w:hAnsi="Arial" w:cs="Arial"/>
          <w:bCs/>
          <w:lang w:val="mn-MN"/>
        </w:rPr>
        <w:t>Банк, эрх бүхий хуулийн этгээд</w:t>
      </w:r>
      <w:r w:rsidR="00990E71" w:rsidRPr="0092742B">
        <w:rPr>
          <w:rFonts w:ascii="Arial" w:hAnsi="Arial" w:cs="Arial"/>
          <w:bCs/>
          <w:lang w:val="mn-MN"/>
        </w:rPr>
        <w:t xml:space="preserve"> болон бусад зээлдүүлэгч этгээд </w:t>
      </w:r>
      <w:r w:rsidR="003C5644" w:rsidRPr="0092742B">
        <w:rPr>
          <w:rFonts w:ascii="Arial" w:hAnsi="Arial" w:cs="Arial"/>
          <w:bCs/>
          <w:lang w:val="mn-MN"/>
        </w:rPr>
        <w:t xml:space="preserve">нь </w:t>
      </w:r>
      <w:r w:rsidR="00831A35" w:rsidRPr="0092742B">
        <w:rPr>
          <w:rStyle w:val="normaltextrun"/>
          <w:rFonts w:ascii="Arial" w:hAnsi="Arial" w:cs="Arial"/>
          <w:lang w:val="mn-MN"/>
        </w:rPr>
        <w:t>зээлдэгчийн орлого, бусад төлбөрийн үүргийг харгалзан зээлдэгчийн төлбөрийн чадварт нийц</w:t>
      </w:r>
      <w:r w:rsidR="003C5644" w:rsidRPr="0092742B">
        <w:rPr>
          <w:rStyle w:val="normaltextrun"/>
          <w:rFonts w:ascii="Arial" w:hAnsi="Arial" w:cs="Arial"/>
          <w:lang w:val="mn-MN"/>
        </w:rPr>
        <w:t xml:space="preserve">үүлэн </w:t>
      </w:r>
      <w:r w:rsidR="00831A35" w:rsidRPr="0092742B">
        <w:rPr>
          <w:rStyle w:val="normaltextrun"/>
          <w:rFonts w:ascii="Arial" w:hAnsi="Arial" w:cs="Arial"/>
          <w:lang w:val="mn-MN"/>
        </w:rPr>
        <w:t>зээл олгоно.</w:t>
      </w:r>
      <w:bookmarkEnd w:id="12"/>
    </w:p>
    <w:p w14:paraId="0D1E9FF8" w14:textId="77777777" w:rsidR="00C31E22" w:rsidRPr="0092742B" w:rsidRDefault="00C31E22" w:rsidP="00826824">
      <w:pPr>
        <w:pStyle w:val="NormalWeb"/>
        <w:spacing w:before="0" w:beforeAutospacing="0" w:after="0" w:afterAutospacing="0"/>
        <w:ind w:firstLine="720"/>
        <w:jc w:val="both"/>
        <w:rPr>
          <w:rFonts w:ascii="Arial" w:hAnsi="Arial" w:cs="Arial"/>
          <w:bCs/>
          <w:lang w:val="mn-MN"/>
        </w:rPr>
      </w:pPr>
    </w:p>
    <w:p w14:paraId="0B8E8D1E" w14:textId="5DFE0FFD" w:rsidR="00831A35" w:rsidRPr="0092742B" w:rsidRDefault="0059097B" w:rsidP="00831A35">
      <w:pPr>
        <w:pStyle w:val="NormalWeb"/>
        <w:spacing w:before="0" w:beforeAutospacing="0" w:after="0" w:afterAutospacing="0"/>
        <w:ind w:firstLine="709"/>
        <w:jc w:val="both"/>
        <w:rPr>
          <w:rFonts w:ascii="Arial" w:hAnsi="Arial" w:cs="Arial"/>
          <w:bCs/>
          <w:lang w:val="mn-MN"/>
        </w:rPr>
      </w:pPr>
      <w:r w:rsidRPr="0092742B">
        <w:rPr>
          <w:rFonts w:ascii="Arial" w:hAnsi="Arial" w:cs="Arial"/>
          <w:bCs/>
          <w:lang w:val="mn-MN"/>
        </w:rPr>
        <w:t>25</w:t>
      </w:r>
      <w:r w:rsidR="00831A35" w:rsidRPr="0092742B">
        <w:rPr>
          <w:rFonts w:ascii="Arial" w:hAnsi="Arial" w:cs="Arial"/>
          <w:bCs/>
          <w:lang w:val="mn-MN"/>
        </w:rPr>
        <w:t xml:space="preserve">.2.Энэ хуулийн </w:t>
      </w:r>
      <w:r w:rsidRPr="0092742B">
        <w:rPr>
          <w:rFonts w:ascii="Arial" w:hAnsi="Arial" w:cs="Arial"/>
          <w:bCs/>
          <w:lang w:val="mn-MN"/>
        </w:rPr>
        <w:t>25</w:t>
      </w:r>
      <w:r w:rsidR="00831A35" w:rsidRPr="0092742B">
        <w:rPr>
          <w:rFonts w:ascii="Arial" w:hAnsi="Arial" w:cs="Arial"/>
          <w:bCs/>
          <w:lang w:val="mn-MN"/>
        </w:rPr>
        <w:t>.1-д заасан зээлдүүлэгчээс зээл олгоход дараах зүйлийг хориглоно:</w:t>
      </w:r>
    </w:p>
    <w:p w14:paraId="3BA6FDFC" w14:textId="77777777" w:rsidR="00FF3D29" w:rsidRPr="0092742B" w:rsidRDefault="00FF3D29" w:rsidP="00831A35">
      <w:pPr>
        <w:pStyle w:val="NormalWeb"/>
        <w:spacing w:before="0" w:beforeAutospacing="0" w:after="0" w:afterAutospacing="0"/>
        <w:ind w:firstLine="709"/>
        <w:jc w:val="both"/>
        <w:rPr>
          <w:rFonts w:ascii="Arial" w:hAnsi="Arial" w:cs="Arial"/>
          <w:bCs/>
          <w:lang w:val="mn-MN"/>
        </w:rPr>
      </w:pPr>
    </w:p>
    <w:p w14:paraId="63294A7E" w14:textId="1438D401" w:rsidR="001D3063" w:rsidRPr="0092742B" w:rsidRDefault="0059097B" w:rsidP="00826824">
      <w:pPr>
        <w:pStyle w:val="NormalWeb"/>
        <w:spacing w:before="0" w:beforeAutospacing="0" w:after="0" w:afterAutospacing="0"/>
        <w:ind w:firstLine="1440"/>
        <w:jc w:val="both"/>
        <w:rPr>
          <w:rFonts w:ascii="Arial" w:hAnsi="Arial" w:cs="Arial"/>
          <w:bCs/>
          <w:lang w:val="mn-MN"/>
        </w:rPr>
      </w:pPr>
      <w:r w:rsidRPr="0092742B">
        <w:rPr>
          <w:rFonts w:ascii="Arial" w:hAnsi="Arial" w:cs="Arial"/>
          <w:bCs/>
          <w:lang w:val="mn-MN"/>
        </w:rPr>
        <w:t>25</w:t>
      </w:r>
      <w:r w:rsidR="00990E71" w:rsidRPr="0092742B">
        <w:rPr>
          <w:rFonts w:ascii="Arial" w:hAnsi="Arial" w:cs="Arial"/>
          <w:bCs/>
          <w:lang w:val="mn-MN"/>
        </w:rPr>
        <w:t>.</w:t>
      </w:r>
      <w:r w:rsidR="00831A35" w:rsidRPr="0092742B">
        <w:rPr>
          <w:rFonts w:ascii="Arial" w:hAnsi="Arial" w:cs="Arial"/>
          <w:bCs/>
          <w:lang w:val="mn-MN"/>
        </w:rPr>
        <w:t>2</w:t>
      </w:r>
      <w:r w:rsidR="00990E71" w:rsidRPr="0092742B">
        <w:rPr>
          <w:rFonts w:ascii="Arial" w:hAnsi="Arial" w:cs="Arial"/>
          <w:bCs/>
          <w:lang w:val="mn-MN"/>
        </w:rPr>
        <w:t>.</w:t>
      </w:r>
      <w:r w:rsidR="00831A35" w:rsidRPr="0092742B">
        <w:rPr>
          <w:rFonts w:ascii="Arial" w:hAnsi="Arial" w:cs="Arial"/>
          <w:bCs/>
          <w:lang w:val="mn-MN"/>
        </w:rPr>
        <w:t>1</w:t>
      </w:r>
      <w:r w:rsidR="00990E71" w:rsidRPr="0092742B">
        <w:rPr>
          <w:rFonts w:ascii="Arial" w:hAnsi="Arial" w:cs="Arial"/>
          <w:bCs/>
          <w:lang w:val="mn-MN"/>
        </w:rPr>
        <w:t>.зээлийн хүүг урьдчил</w:t>
      </w:r>
      <w:r w:rsidR="00BB5088" w:rsidRPr="0092742B">
        <w:rPr>
          <w:rFonts w:ascii="Arial" w:hAnsi="Arial" w:cs="Arial"/>
          <w:bCs/>
          <w:lang w:val="mn-MN"/>
        </w:rPr>
        <w:t>ан</w:t>
      </w:r>
      <w:r w:rsidR="00990E71" w:rsidRPr="0092742B">
        <w:rPr>
          <w:rFonts w:ascii="Arial" w:hAnsi="Arial" w:cs="Arial"/>
          <w:bCs/>
          <w:lang w:val="mn-MN"/>
        </w:rPr>
        <w:t xml:space="preserve"> авах</w:t>
      </w:r>
      <w:r w:rsidR="001D3063" w:rsidRPr="0092742B">
        <w:rPr>
          <w:rFonts w:ascii="Arial" w:hAnsi="Arial" w:cs="Arial"/>
          <w:bCs/>
          <w:lang w:val="mn-MN"/>
        </w:rPr>
        <w:t>;</w:t>
      </w:r>
      <w:r w:rsidR="00990E71" w:rsidRPr="0092742B">
        <w:rPr>
          <w:rFonts w:ascii="Arial" w:hAnsi="Arial" w:cs="Arial"/>
          <w:bCs/>
          <w:lang w:val="mn-MN"/>
        </w:rPr>
        <w:t xml:space="preserve"> </w:t>
      </w:r>
    </w:p>
    <w:p w14:paraId="3D66D7A4" w14:textId="57169F73" w:rsidR="008C313E" w:rsidRPr="0092742B" w:rsidRDefault="0059097B" w:rsidP="00826824">
      <w:pPr>
        <w:pStyle w:val="NormalWeb"/>
        <w:spacing w:before="0" w:beforeAutospacing="0" w:after="0" w:afterAutospacing="0"/>
        <w:ind w:firstLine="1440"/>
        <w:jc w:val="both"/>
        <w:rPr>
          <w:rFonts w:ascii="Arial" w:hAnsi="Arial" w:cs="Arial"/>
          <w:bCs/>
          <w:lang w:val="mn-MN"/>
        </w:rPr>
      </w:pPr>
      <w:r w:rsidRPr="0092742B">
        <w:rPr>
          <w:rFonts w:ascii="Arial" w:hAnsi="Arial" w:cs="Arial"/>
          <w:bCs/>
          <w:lang w:val="mn-MN"/>
        </w:rPr>
        <w:t>25</w:t>
      </w:r>
      <w:r w:rsidR="001D3063" w:rsidRPr="0092742B">
        <w:rPr>
          <w:rFonts w:ascii="Arial" w:hAnsi="Arial" w:cs="Arial"/>
          <w:bCs/>
          <w:lang w:val="mn-MN"/>
        </w:rPr>
        <w:t>.</w:t>
      </w:r>
      <w:r w:rsidR="00831A35" w:rsidRPr="0092742B">
        <w:rPr>
          <w:rFonts w:ascii="Arial" w:hAnsi="Arial" w:cs="Arial"/>
          <w:bCs/>
          <w:lang w:val="mn-MN"/>
        </w:rPr>
        <w:t>2</w:t>
      </w:r>
      <w:r w:rsidR="001D3063" w:rsidRPr="0092742B">
        <w:rPr>
          <w:rFonts w:ascii="Arial" w:hAnsi="Arial" w:cs="Arial"/>
          <w:bCs/>
          <w:lang w:val="mn-MN"/>
        </w:rPr>
        <w:t>.</w:t>
      </w:r>
      <w:r w:rsidR="00831A35" w:rsidRPr="0092742B">
        <w:rPr>
          <w:rFonts w:ascii="Arial" w:hAnsi="Arial" w:cs="Arial"/>
          <w:bCs/>
          <w:lang w:val="mn-MN"/>
        </w:rPr>
        <w:t>2</w:t>
      </w:r>
      <w:r w:rsidR="001D3063" w:rsidRPr="0092742B">
        <w:rPr>
          <w:rFonts w:ascii="Arial" w:hAnsi="Arial" w:cs="Arial"/>
          <w:bCs/>
          <w:lang w:val="mn-MN"/>
        </w:rPr>
        <w:t>.</w:t>
      </w:r>
      <w:r w:rsidR="00990E71" w:rsidRPr="0092742B">
        <w:rPr>
          <w:rFonts w:ascii="Arial" w:hAnsi="Arial" w:cs="Arial"/>
          <w:bCs/>
          <w:lang w:val="mn-MN"/>
        </w:rPr>
        <w:t xml:space="preserve">зээлийн бодит </w:t>
      </w:r>
      <w:r w:rsidR="00BB5088" w:rsidRPr="0092742B">
        <w:rPr>
          <w:rFonts w:ascii="Arial" w:hAnsi="Arial" w:cs="Arial"/>
          <w:bCs/>
          <w:lang w:val="mn-MN"/>
        </w:rPr>
        <w:t xml:space="preserve">өртгөөс </w:t>
      </w:r>
      <w:r w:rsidR="00990E71" w:rsidRPr="0092742B">
        <w:rPr>
          <w:rFonts w:ascii="Arial" w:hAnsi="Arial" w:cs="Arial"/>
          <w:bCs/>
          <w:lang w:val="mn-MN"/>
        </w:rPr>
        <w:t xml:space="preserve">бусад </w:t>
      </w:r>
      <w:r w:rsidR="001D3063" w:rsidRPr="0092742B">
        <w:rPr>
          <w:rFonts w:ascii="Arial" w:hAnsi="Arial" w:cs="Arial"/>
          <w:bCs/>
          <w:lang w:val="mn-MN"/>
        </w:rPr>
        <w:t xml:space="preserve">аливаа </w:t>
      </w:r>
      <w:r w:rsidR="00990E71" w:rsidRPr="0092742B">
        <w:rPr>
          <w:rFonts w:ascii="Arial" w:hAnsi="Arial" w:cs="Arial"/>
          <w:bCs/>
          <w:lang w:val="mn-MN"/>
        </w:rPr>
        <w:t>хураамж, шимтгэл, нэмэлт төлбөр авах;</w:t>
      </w:r>
    </w:p>
    <w:p w14:paraId="75687F13" w14:textId="77777777" w:rsidR="009E4526" w:rsidRPr="0092742B" w:rsidRDefault="009E4526" w:rsidP="00826824">
      <w:pPr>
        <w:pStyle w:val="NormalWeb"/>
        <w:spacing w:before="0" w:beforeAutospacing="0" w:after="0" w:afterAutospacing="0"/>
        <w:ind w:firstLine="1440"/>
        <w:jc w:val="both"/>
        <w:rPr>
          <w:rFonts w:ascii="Arial" w:hAnsi="Arial" w:cs="Arial"/>
          <w:bCs/>
          <w:lang w:val="mn-MN"/>
        </w:rPr>
      </w:pPr>
    </w:p>
    <w:p w14:paraId="3E755BDE" w14:textId="244CD4EE" w:rsidR="00B57A30" w:rsidRPr="0092742B" w:rsidRDefault="00220095" w:rsidP="00826824">
      <w:pPr>
        <w:pStyle w:val="NormalWeb"/>
        <w:spacing w:before="0" w:beforeAutospacing="0" w:after="0" w:afterAutospacing="0"/>
        <w:ind w:firstLine="1134"/>
        <w:jc w:val="both"/>
        <w:rPr>
          <w:rFonts w:ascii="Arial" w:hAnsi="Arial" w:cs="Arial"/>
          <w:b/>
          <w:bCs/>
          <w:lang w:val="mn-MN"/>
        </w:rPr>
      </w:pPr>
      <w:r w:rsidRPr="0092742B">
        <w:rPr>
          <w:rFonts w:ascii="Arial" w:hAnsi="Arial" w:cs="Arial"/>
          <w:bCs/>
          <w:lang w:val="mn-MN"/>
        </w:rPr>
        <w:tab/>
      </w:r>
      <w:r w:rsidR="0059097B" w:rsidRPr="0092742B">
        <w:rPr>
          <w:rFonts w:ascii="Arial" w:hAnsi="Arial" w:cs="Arial"/>
          <w:bCs/>
          <w:lang w:val="mn-MN"/>
        </w:rPr>
        <w:t>25</w:t>
      </w:r>
      <w:r w:rsidR="00990E71" w:rsidRPr="0092742B">
        <w:rPr>
          <w:rFonts w:ascii="Arial" w:hAnsi="Arial" w:cs="Arial"/>
          <w:bCs/>
          <w:lang w:val="mn-MN"/>
        </w:rPr>
        <w:t>.</w:t>
      </w:r>
      <w:r w:rsidR="00831A35" w:rsidRPr="0092742B">
        <w:rPr>
          <w:rFonts w:ascii="Arial" w:hAnsi="Arial" w:cs="Arial"/>
          <w:bCs/>
          <w:lang w:val="mn-MN"/>
        </w:rPr>
        <w:t>2</w:t>
      </w:r>
      <w:r w:rsidR="00990E71" w:rsidRPr="0092742B">
        <w:rPr>
          <w:rFonts w:ascii="Arial" w:hAnsi="Arial" w:cs="Arial"/>
          <w:bCs/>
          <w:lang w:val="mn-MN"/>
        </w:rPr>
        <w:t>.</w:t>
      </w:r>
      <w:r w:rsidR="00831A35" w:rsidRPr="0092742B">
        <w:rPr>
          <w:rFonts w:ascii="Arial" w:hAnsi="Arial" w:cs="Arial"/>
          <w:bCs/>
          <w:lang w:val="mn-MN"/>
        </w:rPr>
        <w:t>3</w:t>
      </w:r>
      <w:r w:rsidR="00990E71" w:rsidRPr="0092742B">
        <w:rPr>
          <w:rFonts w:ascii="Arial" w:hAnsi="Arial" w:cs="Arial"/>
          <w:bCs/>
          <w:lang w:val="mn-MN"/>
        </w:rPr>
        <w:t>.зээл авахыг тулган шаардах</w:t>
      </w:r>
      <w:r w:rsidR="00B57A30" w:rsidRPr="0092742B">
        <w:rPr>
          <w:rFonts w:ascii="Arial" w:hAnsi="Arial" w:cs="Arial"/>
          <w:bCs/>
          <w:lang w:val="mn-MN"/>
        </w:rPr>
        <w:t>;</w:t>
      </w:r>
    </w:p>
    <w:p w14:paraId="3947DE9D" w14:textId="12049C38" w:rsidR="00FD42F0" w:rsidRPr="0092742B" w:rsidRDefault="0059097B">
      <w:pPr>
        <w:pStyle w:val="NormalWeb"/>
        <w:spacing w:before="0" w:beforeAutospacing="0" w:after="0" w:afterAutospacing="0"/>
        <w:ind w:firstLine="1440"/>
        <w:jc w:val="both"/>
        <w:rPr>
          <w:rFonts w:ascii="Arial" w:hAnsi="Arial" w:cs="Arial"/>
          <w:bCs/>
          <w:lang w:val="mn-MN"/>
        </w:rPr>
      </w:pPr>
      <w:r w:rsidRPr="0092742B">
        <w:rPr>
          <w:rFonts w:ascii="Arial" w:hAnsi="Arial" w:cs="Arial"/>
          <w:bCs/>
          <w:lang w:val="mn-MN"/>
        </w:rPr>
        <w:t>25</w:t>
      </w:r>
      <w:r w:rsidR="00B57A30" w:rsidRPr="0092742B">
        <w:rPr>
          <w:rFonts w:ascii="Arial" w:hAnsi="Arial" w:cs="Arial"/>
          <w:bCs/>
          <w:lang w:val="mn-MN"/>
        </w:rPr>
        <w:t>.</w:t>
      </w:r>
      <w:r w:rsidR="00831A35" w:rsidRPr="0092742B">
        <w:rPr>
          <w:rFonts w:ascii="Arial" w:hAnsi="Arial" w:cs="Arial"/>
          <w:bCs/>
          <w:lang w:val="mn-MN"/>
        </w:rPr>
        <w:t>2</w:t>
      </w:r>
      <w:r w:rsidR="00B57A30" w:rsidRPr="0092742B">
        <w:rPr>
          <w:rFonts w:ascii="Arial" w:hAnsi="Arial" w:cs="Arial"/>
          <w:bCs/>
          <w:lang w:val="mn-MN"/>
        </w:rPr>
        <w:t>.</w:t>
      </w:r>
      <w:r w:rsidR="00831A35" w:rsidRPr="0092742B">
        <w:rPr>
          <w:rFonts w:ascii="Arial" w:hAnsi="Arial" w:cs="Arial"/>
          <w:bCs/>
          <w:lang w:val="mn-MN"/>
        </w:rPr>
        <w:t>4</w:t>
      </w:r>
      <w:r w:rsidR="00B57A30" w:rsidRPr="0092742B">
        <w:rPr>
          <w:rFonts w:ascii="Arial" w:hAnsi="Arial" w:cs="Arial"/>
          <w:bCs/>
          <w:lang w:val="mn-MN"/>
        </w:rPr>
        <w:t xml:space="preserve">.зээлийн нөхцөлийн талаарх мэдээллийг нуун дарагдуулах, худал мэдээлэл өгөх, зээлдэгчийг төөрөгдөлд оруулах. </w:t>
      </w:r>
    </w:p>
    <w:p w14:paraId="07858089" w14:textId="77777777" w:rsidR="00FD42F0" w:rsidRPr="0092742B" w:rsidRDefault="00FD42F0" w:rsidP="00826824">
      <w:pPr>
        <w:pStyle w:val="NormalWeb"/>
        <w:spacing w:before="0" w:beforeAutospacing="0" w:after="0" w:afterAutospacing="0"/>
        <w:jc w:val="both"/>
        <w:rPr>
          <w:rFonts w:ascii="Arial" w:hAnsi="Arial" w:cs="Arial"/>
          <w:bCs/>
          <w:color w:val="FF0000"/>
          <w:lang w:val="mn-MN"/>
        </w:rPr>
      </w:pPr>
    </w:p>
    <w:p w14:paraId="65C5CBD7" w14:textId="06548695" w:rsidR="00990E71" w:rsidRPr="0092742B" w:rsidRDefault="0059097B" w:rsidP="00826824">
      <w:pPr>
        <w:pStyle w:val="NormalWeb"/>
        <w:spacing w:before="0" w:beforeAutospacing="0" w:after="0" w:afterAutospacing="0"/>
        <w:ind w:firstLine="720"/>
        <w:jc w:val="both"/>
        <w:rPr>
          <w:rFonts w:ascii="Arial" w:hAnsi="Arial" w:cs="Arial"/>
          <w:b/>
          <w:bCs/>
          <w:lang w:val="mn-MN"/>
        </w:rPr>
      </w:pPr>
      <w:r w:rsidRPr="0092742B">
        <w:rPr>
          <w:rFonts w:ascii="Arial" w:hAnsi="Arial" w:cs="Arial"/>
          <w:bCs/>
          <w:lang w:val="mn-MN"/>
        </w:rPr>
        <w:lastRenderedPageBreak/>
        <w:t>25</w:t>
      </w:r>
      <w:r w:rsidR="00FD42F0" w:rsidRPr="0092742B">
        <w:rPr>
          <w:rFonts w:ascii="Arial" w:hAnsi="Arial" w:cs="Arial"/>
          <w:bCs/>
          <w:lang w:val="mn-MN"/>
        </w:rPr>
        <w:t>.</w:t>
      </w:r>
      <w:r w:rsidR="00831A35" w:rsidRPr="0092742B">
        <w:rPr>
          <w:rFonts w:ascii="Arial" w:hAnsi="Arial" w:cs="Arial"/>
          <w:bCs/>
          <w:lang w:val="mn-MN"/>
        </w:rPr>
        <w:t>3</w:t>
      </w:r>
      <w:r w:rsidR="00FD42F0" w:rsidRPr="0092742B">
        <w:rPr>
          <w:rFonts w:ascii="Arial" w:hAnsi="Arial" w:cs="Arial"/>
          <w:bCs/>
          <w:lang w:val="mn-MN"/>
        </w:rPr>
        <w:t>.</w:t>
      </w:r>
      <w:r w:rsidR="00831A35" w:rsidRPr="0092742B">
        <w:rPr>
          <w:rFonts w:ascii="Arial" w:hAnsi="Arial" w:cs="Arial"/>
          <w:bCs/>
          <w:lang w:val="mn-MN"/>
        </w:rPr>
        <w:t>Б</w:t>
      </w:r>
      <w:r w:rsidR="00FD42F0" w:rsidRPr="0092742B">
        <w:rPr>
          <w:rFonts w:ascii="Arial" w:hAnsi="Arial" w:cs="Arial"/>
          <w:bCs/>
          <w:lang w:val="mn-MN"/>
        </w:rPr>
        <w:t>анк, зээлийн үйл ажиллагааг тусгай зөвшөөрөлтэйг</w:t>
      </w:r>
      <w:r w:rsidR="00463851" w:rsidRPr="0092742B">
        <w:rPr>
          <w:rFonts w:ascii="Arial" w:hAnsi="Arial" w:cs="Arial"/>
          <w:bCs/>
          <w:lang w:val="mn-MN"/>
        </w:rPr>
        <w:t>өө</w:t>
      </w:r>
      <w:r w:rsidR="00FD42F0" w:rsidRPr="0092742B">
        <w:rPr>
          <w:rFonts w:ascii="Arial" w:hAnsi="Arial" w:cs="Arial"/>
          <w:bCs/>
          <w:lang w:val="mn-MN"/>
        </w:rPr>
        <w:t>р эрхэлж байгаа эрх бүхий хуулийн этгээдээс бусад хувь хүн, хуулийн этгээд аливаа зар сурталчилгаа, бусад мэдээллийн хэрэгслийг ашиглаж, олон нийтэд санал болгон, зээл олгох</w:t>
      </w:r>
      <w:r w:rsidR="002D38D0" w:rsidRPr="0092742B">
        <w:rPr>
          <w:rFonts w:ascii="Arial" w:hAnsi="Arial" w:cs="Arial"/>
          <w:bCs/>
          <w:lang w:val="mn-MN"/>
        </w:rPr>
        <w:t>ыг хориглоно.</w:t>
      </w:r>
    </w:p>
    <w:p w14:paraId="38F3D810" w14:textId="0D459652" w:rsidR="00BD5714" w:rsidRPr="0092742B" w:rsidRDefault="00BD5714">
      <w:pPr>
        <w:pStyle w:val="NormalWeb"/>
        <w:spacing w:before="0" w:beforeAutospacing="0" w:after="0" w:afterAutospacing="0"/>
        <w:ind w:firstLine="720"/>
        <w:jc w:val="both"/>
        <w:rPr>
          <w:rStyle w:val="eop"/>
          <w:rFonts w:eastAsiaTheme="minorEastAsia"/>
          <w:lang w:val="mn-MN"/>
        </w:rPr>
      </w:pPr>
    </w:p>
    <w:p w14:paraId="7029EADE" w14:textId="03A00812" w:rsidR="00990E71" w:rsidRPr="0092742B" w:rsidRDefault="0059097B">
      <w:pPr>
        <w:pStyle w:val="NormalWeb"/>
        <w:spacing w:before="0" w:beforeAutospacing="0" w:after="0" w:afterAutospacing="0"/>
        <w:ind w:firstLine="720"/>
        <w:jc w:val="both"/>
        <w:rPr>
          <w:rFonts w:ascii="Arial" w:hAnsi="Arial" w:cs="Arial"/>
          <w:bCs/>
          <w:lang w:val="mn-MN"/>
        </w:rPr>
      </w:pPr>
      <w:r w:rsidRPr="0092742B">
        <w:rPr>
          <w:rFonts w:ascii="Arial" w:hAnsi="Arial" w:cs="Arial"/>
          <w:bCs/>
          <w:lang w:val="mn-MN"/>
        </w:rPr>
        <w:t>25</w:t>
      </w:r>
      <w:r w:rsidR="00FD42F0" w:rsidRPr="0092742B">
        <w:rPr>
          <w:rFonts w:ascii="Arial" w:hAnsi="Arial" w:cs="Arial"/>
          <w:bCs/>
          <w:lang w:val="mn-MN"/>
        </w:rPr>
        <w:t>.</w:t>
      </w:r>
      <w:r w:rsidR="002D38D0" w:rsidRPr="0092742B">
        <w:rPr>
          <w:rFonts w:ascii="Arial" w:hAnsi="Arial" w:cs="Arial"/>
          <w:bCs/>
          <w:lang w:val="mn-MN"/>
        </w:rPr>
        <w:t>4</w:t>
      </w:r>
      <w:r w:rsidR="00FD42F0" w:rsidRPr="0092742B">
        <w:rPr>
          <w:rFonts w:ascii="Arial" w:hAnsi="Arial" w:cs="Arial"/>
          <w:bCs/>
          <w:lang w:val="mn-MN"/>
        </w:rPr>
        <w:t>.</w:t>
      </w:r>
      <w:bookmarkStart w:id="13" w:name="_Hlk219799804"/>
      <w:r w:rsidR="00990E71" w:rsidRPr="0092742B">
        <w:rPr>
          <w:rFonts w:ascii="Arial" w:hAnsi="Arial" w:cs="Arial"/>
          <w:bCs/>
          <w:lang w:val="mn-MN"/>
        </w:rPr>
        <w:t xml:space="preserve">Зээлдүүлэгч зээлийн </w:t>
      </w:r>
      <w:r w:rsidR="007F646A" w:rsidRPr="0092742B">
        <w:rPr>
          <w:rFonts w:ascii="Arial" w:hAnsi="Arial" w:cs="Arial"/>
          <w:bCs/>
          <w:lang w:val="mn-MN"/>
        </w:rPr>
        <w:t>төлбөр</w:t>
      </w:r>
      <w:r w:rsidR="00990E71" w:rsidRPr="0092742B">
        <w:rPr>
          <w:rFonts w:ascii="Arial" w:hAnsi="Arial" w:cs="Arial"/>
          <w:bCs/>
          <w:lang w:val="mn-MN"/>
        </w:rPr>
        <w:t xml:space="preserve"> барагдуулах</w:t>
      </w:r>
      <w:r w:rsidR="007F646A" w:rsidRPr="0092742B">
        <w:rPr>
          <w:rFonts w:ascii="Arial" w:hAnsi="Arial" w:cs="Arial"/>
          <w:bCs/>
          <w:lang w:val="mn-MN"/>
        </w:rPr>
        <w:t>даа</w:t>
      </w:r>
      <w:r w:rsidR="008A77B2" w:rsidRPr="0092742B">
        <w:rPr>
          <w:rFonts w:ascii="Arial" w:hAnsi="Arial" w:cs="Arial"/>
          <w:bCs/>
          <w:lang w:val="mn-MN"/>
        </w:rPr>
        <w:t xml:space="preserve"> </w:t>
      </w:r>
      <w:r w:rsidR="00990E71" w:rsidRPr="0092742B">
        <w:rPr>
          <w:rFonts w:ascii="Arial" w:hAnsi="Arial" w:cs="Arial"/>
          <w:bCs/>
          <w:lang w:val="mn-MN"/>
        </w:rPr>
        <w:t>хууль тогтоомж, нийтээр дагаж мөрдөх ёс суртахууны хэм хэмжээг баримтлан, зээлдэгчийн хууль ёсны эрх</w:t>
      </w:r>
      <w:r w:rsidR="00463851" w:rsidRPr="0092742B">
        <w:rPr>
          <w:rFonts w:ascii="Arial" w:hAnsi="Arial" w:cs="Arial"/>
          <w:bCs/>
          <w:lang w:val="mn-MN"/>
        </w:rPr>
        <w:t>,</w:t>
      </w:r>
      <w:r w:rsidR="00990E71" w:rsidRPr="0092742B">
        <w:rPr>
          <w:rFonts w:ascii="Arial" w:hAnsi="Arial" w:cs="Arial"/>
          <w:bCs/>
          <w:lang w:val="mn-MN"/>
        </w:rPr>
        <w:t xml:space="preserve"> нэр хүнд</w:t>
      </w:r>
      <w:r w:rsidR="00C66818" w:rsidRPr="0092742B">
        <w:rPr>
          <w:rFonts w:ascii="Arial" w:hAnsi="Arial" w:cs="Arial"/>
          <w:bCs/>
          <w:lang w:val="mn-MN"/>
        </w:rPr>
        <w:t>ийг хүндэтгэн</w:t>
      </w:r>
      <w:r w:rsidR="00990E71" w:rsidRPr="0092742B">
        <w:rPr>
          <w:rFonts w:ascii="Arial" w:hAnsi="Arial" w:cs="Arial"/>
          <w:bCs/>
          <w:lang w:val="mn-MN"/>
        </w:rPr>
        <w:t xml:space="preserve">, хувийн нууцыг </w:t>
      </w:r>
      <w:r w:rsidR="00C66818" w:rsidRPr="0092742B">
        <w:rPr>
          <w:rFonts w:ascii="Arial" w:hAnsi="Arial" w:cs="Arial"/>
          <w:bCs/>
          <w:lang w:val="mn-MN"/>
        </w:rPr>
        <w:t>хадгалж, хамгаална</w:t>
      </w:r>
      <w:r w:rsidR="00990E71" w:rsidRPr="0092742B">
        <w:rPr>
          <w:rFonts w:ascii="Arial" w:hAnsi="Arial" w:cs="Arial"/>
          <w:bCs/>
          <w:lang w:val="mn-MN"/>
        </w:rPr>
        <w:t>.</w:t>
      </w:r>
      <w:bookmarkEnd w:id="13"/>
    </w:p>
    <w:p w14:paraId="698FD5D1" w14:textId="77777777" w:rsidR="008A77B2" w:rsidRPr="0092742B" w:rsidRDefault="008A77B2" w:rsidP="00826824">
      <w:pPr>
        <w:pStyle w:val="NormalWeb"/>
        <w:spacing w:before="0" w:beforeAutospacing="0" w:after="0" w:afterAutospacing="0"/>
        <w:ind w:firstLine="720"/>
        <w:jc w:val="both"/>
        <w:rPr>
          <w:rFonts w:ascii="Arial" w:hAnsi="Arial" w:cs="Arial"/>
          <w:bCs/>
          <w:lang w:val="mn-MN"/>
        </w:rPr>
      </w:pPr>
    </w:p>
    <w:p w14:paraId="197D0294" w14:textId="06DDE043" w:rsidR="00936C62" w:rsidRPr="0092742B" w:rsidRDefault="0059097B">
      <w:pPr>
        <w:pStyle w:val="NormalWeb"/>
        <w:spacing w:before="0" w:beforeAutospacing="0" w:after="0" w:afterAutospacing="0"/>
        <w:ind w:firstLine="720"/>
        <w:jc w:val="both"/>
        <w:rPr>
          <w:rFonts w:ascii="Arial" w:hAnsi="Arial" w:cs="Arial"/>
          <w:bCs/>
          <w:lang w:val="mn-MN"/>
        </w:rPr>
      </w:pPr>
      <w:r w:rsidRPr="0092742B">
        <w:rPr>
          <w:rFonts w:ascii="Arial" w:hAnsi="Arial" w:cs="Arial"/>
          <w:bCs/>
          <w:lang w:val="mn-MN"/>
        </w:rPr>
        <w:t>25</w:t>
      </w:r>
      <w:r w:rsidR="007F646A" w:rsidRPr="0092742B">
        <w:rPr>
          <w:rFonts w:ascii="Arial" w:hAnsi="Arial" w:cs="Arial"/>
          <w:bCs/>
          <w:lang w:val="mn-MN"/>
        </w:rPr>
        <w:t>.</w:t>
      </w:r>
      <w:r w:rsidR="00FF3D29" w:rsidRPr="0092742B">
        <w:rPr>
          <w:rFonts w:ascii="Arial" w:hAnsi="Arial" w:cs="Arial"/>
          <w:bCs/>
          <w:lang w:val="mn-MN"/>
        </w:rPr>
        <w:t>5</w:t>
      </w:r>
      <w:r w:rsidR="007F646A" w:rsidRPr="0092742B">
        <w:rPr>
          <w:rFonts w:ascii="Arial" w:hAnsi="Arial" w:cs="Arial"/>
          <w:bCs/>
          <w:lang w:val="mn-MN"/>
        </w:rPr>
        <w:t>.</w:t>
      </w:r>
      <w:r w:rsidR="000D6999" w:rsidRPr="0092742B">
        <w:rPr>
          <w:rFonts w:ascii="Arial" w:hAnsi="Arial" w:cs="Arial"/>
          <w:bCs/>
          <w:lang w:val="mn-MN"/>
        </w:rPr>
        <w:t>Зээлийн гэрээг бичгээр</w:t>
      </w:r>
      <w:r w:rsidR="0027411B" w:rsidRPr="0092742B">
        <w:rPr>
          <w:rFonts w:ascii="Arial" w:hAnsi="Arial" w:cs="Arial"/>
          <w:bCs/>
          <w:lang w:val="mn-MN"/>
        </w:rPr>
        <w:t xml:space="preserve"> эсхүл</w:t>
      </w:r>
      <w:r w:rsidR="000D6999" w:rsidRPr="0092742B">
        <w:rPr>
          <w:rFonts w:ascii="Arial" w:hAnsi="Arial" w:cs="Arial"/>
          <w:bCs/>
          <w:lang w:val="mn-MN"/>
        </w:rPr>
        <w:t xml:space="preserve"> </w:t>
      </w:r>
      <w:r w:rsidR="00BC7838" w:rsidRPr="0092742B">
        <w:rPr>
          <w:rFonts w:ascii="Arial" w:hAnsi="Arial" w:cs="Arial"/>
          <w:bCs/>
          <w:lang w:val="mn-MN"/>
        </w:rPr>
        <w:t xml:space="preserve">цахим хэлбэрээр </w:t>
      </w:r>
      <w:r w:rsidR="000D6999" w:rsidRPr="0092742B">
        <w:rPr>
          <w:rFonts w:ascii="Arial" w:hAnsi="Arial" w:cs="Arial"/>
          <w:bCs/>
          <w:lang w:val="mn-MN"/>
        </w:rPr>
        <w:t>хийх бөгөөд энэ шаардлагыг хангаагүй бол зээлдүүлэгч хүү авах эрхээ алдана.</w:t>
      </w:r>
    </w:p>
    <w:p w14:paraId="5BB6D10E" w14:textId="77777777" w:rsidR="00B57A30" w:rsidRPr="0092742B" w:rsidRDefault="00B57A30" w:rsidP="00826824">
      <w:pPr>
        <w:pStyle w:val="NormalWeb"/>
        <w:spacing w:before="0" w:beforeAutospacing="0" w:after="0" w:afterAutospacing="0"/>
        <w:ind w:firstLine="567"/>
        <w:jc w:val="both"/>
        <w:rPr>
          <w:rFonts w:ascii="Arial" w:hAnsi="Arial" w:cs="Arial"/>
          <w:bCs/>
          <w:lang w:val="mn-MN"/>
        </w:rPr>
      </w:pPr>
    </w:p>
    <w:p w14:paraId="6FA5630C" w14:textId="0A349334" w:rsidR="00990E71" w:rsidRPr="0092742B" w:rsidRDefault="00990E71" w:rsidP="00826824">
      <w:pPr>
        <w:pStyle w:val="NormalWeb"/>
        <w:tabs>
          <w:tab w:val="left" w:pos="720"/>
        </w:tabs>
        <w:spacing w:before="0" w:beforeAutospacing="0" w:after="0" w:afterAutospacing="0"/>
        <w:rPr>
          <w:rFonts w:ascii="Arial" w:hAnsi="Arial" w:cs="Arial"/>
          <w:b/>
          <w:bCs/>
          <w:lang w:val="mn-MN"/>
        </w:rPr>
      </w:pPr>
      <w:r w:rsidRPr="0092742B">
        <w:rPr>
          <w:rFonts w:ascii="Arial" w:hAnsi="Arial" w:cs="Arial"/>
          <w:lang w:val="mn-MN"/>
        </w:rPr>
        <w:tab/>
      </w:r>
      <w:r w:rsidR="0059097B" w:rsidRPr="0092742B">
        <w:rPr>
          <w:rFonts w:ascii="Arial" w:hAnsi="Arial" w:cs="Arial"/>
          <w:b/>
          <w:bCs/>
          <w:lang w:val="mn-MN"/>
        </w:rPr>
        <w:t>26</w:t>
      </w:r>
      <w:r w:rsidR="008B0141" w:rsidRPr="0092742B">
        <w:rPr>
          <w:rFonts w:ascii="Arial" w:hAnsi="Arial" w:cs="Arial"/>
          <w:b/>
          <w:bCs/>
          <w:lang w:val="mn-MN"/>
        </w:rPr>
        <w:t xml:space="preserve"> </w:t>
      </w:r>
      <w:r w:rsidRPr="0092742B">
        <w:rPr>
          <w:rFonts w:ascii="Arial" w:hAnsi="Arial" w:cs="Arial"/>
          <w:b/>
          <w:bCs/>
          <w:lang w:val="mn-MN"/>
        </w:rPr>
        <w:t>д</w:t>
      </w:r>
      <w:r w:rsidR="00B57A30" w:rsidRPr="0092742B">
        <w:rPr>
          <w:rFonts w:ascii="Arial" w:hAnsi="Arial" w:cs="Arial"/>
          <w:b/>
          <w:bCs/>
          <w:lang w:val="mn-MN"/>
        </w:rPr>
        <w:t>угаа</w:t>
      </w:r>
      <w:r w:rsidRPr="0092742B">
        <w:rPr>
          <w:rFonts w:ascii="Arial" w:hAnsi="Arial" w:cs="Arial"/>
          <w:b/>
          <w:bCs/>
          <w:lang w:val="mn-MN"/>
        </w:rPr>
        <w:t>р зүйл.Хууль зөрчигчид хүлээлгэх хариуцлага</w:t>
      </w:r>
    </w:p>
    <w:p w14:paraId="59802C5F" w14:textId="77777777" w:rsidR="008E3115" w:rsidRPr="0092742B" w:rsidRDefault="008E3115" w:rsidP="00826824">
      <w:pPr>
        <w:pStyle w:val="NormalWeb"/>
        <w:tabs>
          <w:tab w:val="left" w:pos="720"/>
        </w:tabs>
        <w:spacing w:before="0" w:beforeAutospacing="0" w:after="0" w:afterAutospacing="0"/>
        <w:rPr>
          <w:rFonts w:ascii="Arial" w:hAnsi="Arial" w:cs="Arial"/>
          <w:b/>
          <w:bCs/>
          <w:lang w:val="mn-MN"/>
        </w:rPr>
      </w:pPr>
    </w:p>
    <w:p w14:paraId="36D5C67C" w14:textId="7C23636C" w:rsidR="00990E71" w:rsidRPr="0092742B" w:rsidRDefault="00990E71" w:rsidP="00826824">
      <w:pPr>
        <w:pStyle w:val="NormalWeb"/>
        <w:tabs>
          <w:tab w:val="left" w:pos="720"/>
        </w:tabs>
        <w:spacing w:before="0" w:beforeAutospacing="0" w:after="0" w:afterAutospacing="0"/>
        <w:jc w:val="both"/>
        <w:rPr>
          <w:rFonts w:ascii="Arial" w:hAnsi="Arial" w:cs="Arial"/>
          <w:lang w:val="mn-MN"/>
        </w:rPr>
      </w:pPr>
      <w:r w:rsidRPr="0092742B">
        <w:rPr>
          <w:rFonts w:ascii="Arial" w:hAnsi="Arial" w:cs="Arial"/>
          <w:lang w:val="mn-MN"/>
        </w:rPr>
        <w:tab/>
      </w:r>
      <w:r w:rsidR="0059097B" w:rsidRPr="0092742B">
        <w:rPr>
          <w:rFonts w:ascii="Arial" w:hAnsi="Arial" w:cs="Arial"/>
          <w:lang w:val="mn-MN"/>
        </w:rPr>
        <w:t>26</w:t>
      </w:r>
      <w:r w:rsidRPr="0092742B">
        <w:rPr>
          <w:rFonts w:ascii="Arial" w:hAnsi="Arial" w:cs="Arial"/>
          <w:lang w:val="mn-MN"/>
        </w:rPr>
        <w:t xml:space="preserve">.1.Энэ хуулийг зөрчсөн </w:t>
      </w:r>
      <w:r w:rsidRPr="0092742B">
        <w:rPr>
          <w:rFonts w:ascii="Arial" w:hAnsi="Arial" w:cs="Arial"/>
          <w:bCs/>
          <w:lang w:val="mn-MN"/>
        </w:rPr>
        <w:t>иргэн</w:t>
      </w:r>
      <w:r w:rsidRPr="0092742B">
        <w:rPr>
          <w:rFonts w:ascii="Arial" w:hAnsi="Arial" w:cs="Arial"/>
          <w:lang w:val="mn-MN"/>
        </w:rPr>
        <w:t>, хуулийн этгээдэд Эрүүгийн хууль эсхүл Зөрчлийн тухай хуулийн дагуу хариуцлага хүлээлгэнэ.</w:t>
      </w:r>
    </w:p>
    <w:p w14:paraId="422C5817" w14:textId="77777777" w:rsidR="00990E71" w:rsidRPr="0092742B" w:rsidRDefault="00990E71" w:rsidP="00826824">
      <w:pPr>
        <w:pStyle w:val="NormalWeb"/>
        <w:tabs>
          <w:tab w:val="left" w:pos="567"/>
        </w:tabs>
        <w:spacing w:before="0" w:beforeAutospacing="0" w:after="0" w:afterAutospacing="0"/>
        <w:ind w:firstLine="720"/>
        <w:jc w:val="both"/>
        <w:rPr>
          <w:rFonts w:ascii="Arial" w:hAnsi="Arial" w:cs="Arial"/>
          <w:lang w:val="mn-MN"/>
        </w:rPr>
      </w:pPr>
    </w:p>
    <w:p w14:paraId="3A3C4A6A" w14:textId="1EC54621" w:rsidR="00990E71" w:rsidRPr="0092742B" w:rsidRDefault="00990E71" w:rsidP="00826824">
      <w:pPr>
        <w:pStyle w:val="NormalWeb"/>
        <w:tabs>
          <w:tab w:val="left" w:pos="720"/>
        </w:tabs>
        <w:spacing w:before="0" w:beforeAutospacing="0" w:after="0" w:afterAutospacing="0"/>
        <w:rPr>
          <w:rFonts w:ascii="Arial" w:hAnsi="Arial" w:cs="Arial"/>
          <w:b/>
          <w:bCs/>
          <w:lang w:val="mn-MN"/>
        </w:rPr>
      </w:pPr>
      <w:r w:rsidRPr="0092742B">
        <w:rPr>
          <w:rFonts w:ascii="Arial" w:hAnsi="Arial" w:cs="Arial"/>
          <w:lang w:val="mn-MN"/>
        </w:rPr>
        <w:tab/>
      </w:r>
      <w:r w:rsidR="0059097B" w:rsidRPr="0092742B">
        <w:rPr>
          <w:rFonts w:ascii="Arial" w:hAnsi="Arial" w:cs="Arial"/>
          <w:b/>
          <w:bCs/>
          <w:lang w:val="mn-MN"/>
        </w:rPr>
        <w:t xml:space="preserve">27 </w:t>
      </w:r>
      <w:r w:rsidRPr="0092742B">
        <w:rPr>
          <w:rFonts w:ascii="Arial" w:hAnsi="Arial" w:cs="Arial"/>
          <w:b/>
          <w:bCs/>
          <w:lang w:val="mn-MN"/>
        </w:rPr>
        <w:t>дугаар зүйл.Хууль хүчин төгөлдөр болох</w:t>
      </w:r>
    </w:p>
    <w:p w14:paraId="3758B446" w14:textId="77777777" w:rsidR="008E3115" w:rsidRPr="0092742B" w:rsidRDefault="008E3115" w:rsidP="00826824">
      <w:pPr>
        <w:pStyle w:val="NormalWeb"/>
        <w:tabs>
          <w:tab w:val="left" w:pos="720"/>
        </w:tabs>
        <w:spacing w:before="0" w:beforeAutospacing="0" w:after="0" w:afterAutospacing="0"/>
        <w:rPr>
          <w:rFonts w:ascii="Arial" w:hAnsi="Arial" w:cs="Arial"/>
          <w:b/>
          <w:bCs/>
          <w:lang w:val="mn-MN"/>
        </w:rPr>
      </w:pPr>
    </w:p>
    <w:p w14:paraId="2D95A168" w14:textId="3313360D" w:rsidR="00990E71" w:rsidRPr="0092742B" w:rsidRDefault="00990E71" w:rsidP="7A4D77FE">
      <w:pPr>
        <w:pStyle w:val="NormalWeb"/>
        <w:tabs>
          <w:tab w:val="left" w:pos="720"/>
        </w:tabs>
        <w:spacing w:before="0" w:beforeAutospacing="0" w:after="0" w:afterAutospacing="0"/>
        <w:jc w:val="both"/>
        <w:rPr>
          <w:rFonts w:ascii="Arial" w:hAnsi="Arial" w:cs="Arial"/>
          <w:lang w:val="mn-MN"/>
        </w:rPr>
      </w:pPr>
      <w:r w:rsidRPr="0092742B">
        <w:rPr>
          <w:rFonts w:ascii="Arial" w:hAnsi="Arial" w:cs="Arial"/>
          <w:lang w:val="mn-MN"/>
        </w:rPr>
        <w:tab/>
      </w:r>
      <w:r w:rsidR="0059097B" w:rsidRPr="0092742B">
        <w:rPr>
          <w:rFonts w:ascii="Arial" w:hAnsi="Arial" w:cs="Arial"/>
          <w:lang w:val="mn-MN"/>
        </w:rPr>
        <w:t>27</w:t>
      </w:r>
      <w:r w:rsidRPr="0092742B">
        <w:rPr>
          <w:rFonts w:ascii="Arial" w:hAnsi="Arial" w:cs="Arial"/>
          <w:lang w:val="mn-MN"/>
        </w:rPr>
        <w:t xml:space="preserve">.1.Энэ хуулийг </w:t>
      </w:r>
      <w:r w:rsidR="00CE3CA6" w:rsidRPr="0092742B">
        <w:rPr>
          <w:rFonts w:ascii="Arial" w:hAnsi="Arial" w:cs="Arial"/>
          <w:lang w:val="mn-MN"/>
        </w:rPr>
        <w:t>202</w:t>
      </w:r>
      <w:r w:rsidR="00FC1426" w:rsidRPr="0092742B">
        <w:rPr>
          <w:rFonts w:ascii="Arial" w:hAnsi="Arial" w:cs="Arial"/>
          <w:lang w:val="mn-MN"/>
        </w:rPr>
        <w:t>7</w:t>
      </w:r>
      <w:r w:rsidR="00CE3CA6" w:rsidRPr="0092742B">
        <w:rPr>
          <w:rFonts w:ascii="Arial" w:hAnsi="Arial" w:cs="Arial"/>
          <w:lang w:val="mn-MN"/>
        </w:rPr>
        <w:t xml:space="preserve"> </w:t>
      </w:r>
      <w:r w:rsidRPr="0092742B">
        <w:rPr>
          <w:rFonts w:ascii="Arial" w:hAnsi="Arial" w:cs="Arial"/>
          <w:lang w:val="mn-MN"/>
        </w:rPr>
        <w:t>оны ... сарын ... -ны өдрөөс эхлэн дагаж мөрдөнө.</w:t>
      </w:r>
    </w:p>
    <w:p w14:paraId="7BBD2A58" w14:textId="6347D7CD" w:rsidR="00FF3D29" w:rsidRPr="0092742B" w:rsidRDefault="00FF3D29" w:rsidP="00826824">
      <w:pPr>
        <w:pStyle w:val="NormalWeb"/>
        <w:spacing w:before="0" w:beforeAutospacing="0" w:after="0" w:afterAutospacing="0"/>
        <w:rPr>
          <w:rFonts w:ascii="Arial" w:hAnsi="Arial" w:cs="Arial"/>
          <w:lang w:val="mn-MN"/>
        </w:rPr>
      </w:pPr>
    </w:p>
    <w:p w14:paraId="0490E643" w14:textId="360F7C92" w:rsidR="00FF3D29" w:rsidRPr="0092742B" w:rsidRDefault="00FF3D29" w:rsidP="00990E71">
      <w:pPr>
        <w:pStyle w:val="NormalWeb"/>
        <w:spacing w:before="0" w:beforeAutospacing="0" w:after="0" w:afterAutospacing="0"/>
        <w:ind w:firstLine="720"/>
        <w:rPr>
          <w:rFonts w:ascii="Arial" w:hAnsi="Arial" w:cs="Arial"/>
          <w:lang w:val="mn-MN"/>
        </w:rPr>
      </w:pPr>
    </w:p>
    <w:p w14:paraId="0B2ACE4D" w14:textId="77777777" w:rsidR="00FF3D29" w:rsidRPr="0092742B" w:rsidRDefault="00FF3D29" w:rsidP="00990E71">
      <w:pPr>
        <w:pStyle w:val="NormalWeb"/>
        <w:spacing w:before="0" w:beforeAutospacing="0" w:after="0" w:afterAutospacing="0"/>
        <w:ind w:firstLine="720"/>
        <w:rPr>
          <w:rFonts w:ascii="Arial" w:hAnsi="Arial" w:cs="Arial"/>
          <w:lang w:val="mn-MN"/>
        </w:rPr>
      </w:pPr>
    </w:p>
    <w:p w14:paraId="0E5F8088" w14:textId="6D878924" w:rsidR="00990E71" w:rsidRPr="0092742B" w:rsidRDefault="00374F4A" w:rsidP="00374F4A">
      <w:pPr>
        <w:pStyle w:val="NormalWeb"/>
        <w:spacing w:before="0" w:beforeAutospacing="0" w:after="0" w:afterAutospacing="0"/>
        <w:rPr>
          <w:rFonts w:ascii="Arial" w:hAnsi="Arial" w:cs="Arial"/>
          <w:lang w:val="mn-MN"/>
        </w:rPr>
      </w:pPr>
      <w:r w:rsidRPr="0092742B">
        <w:rPr>
          <w:rFonts w:ascii="Arial" w:hAnsi="Arial" w:cs="Arial"/>
          <w:lang w:val="mn-MN"/>
        </w:rPr>
        <w:tab/>
      </w:r>
      <w:r w:rsidRPr="0092742B">
        <w:rPr>
          <w:rFonts w:ascii="Arial" w:hAnsi="Arial" w:cs="Arial"/>
          <w:lang w:val="mn-MN"/>
        </w:rPr>
        <w:tab/>
      </w:r>
      <w:r w:rsidR="00990E71" w:rsidRPr="0092742B">
        <w:rPr>
          <w:rFonts w:ascii="Arial" w:hAnsi="Arial" w:cs="Arial"/>
          <w:lang w:val="mn-MN"/>
        </w:rPr>
        <w:t xml:space="preserve">МОНГОЛ УЛСЫН </w:t>
      </w:r>
    </w:p>
    <w:p w14:paraId="129EEDE8" w14:textId="3D76092D" w:rsidR="00FF3D29" w:rsidRPr="0092742B" w:rsidRDefault="00374F4A" w:rsidP="00AE6A7B">
      <w:pPr>
        <w:ind w:firstLine="720"/>
        <w:jc w:val="both"/>
        <w:rPr>
          <w:rFonts w:ascii="Arial" w:hAnsi="Arial" w:cs="Arial"/>
          <w:b/>
          <w:lang w:val="mn-MN"/>
        </w:rPr>
      </w:pPr>
      <w:r w:rsidRPr="0092742B">
        <w:rPr>
          <w:rFonts w:ascii="Arial" w:hAnsi="Arial" w:cs="Arial"/>
          <w:lang w:val="mn-MN"/>
        </w:rPr>
        <w:tab/>
      </w:r>
      <w:r w:rsidR="00990E71" w:rsidRPr="0092742B">
        <w:rPr>
          <w:rFonts w:ascii="Arial" w:hAnsi="Arial" w:cs="Arial"/>
          <w:lang w:val="mn-MN"/>
        </w:rPr>
        <w:t>ИХ</w:t>
      </w:r>
      <w:r w:rsidR="00AE6A7B" w:rsidRPr="0092742B">
        <w:rPr>
          <w:rFonts w:ascii="Arial" w:hAnsi="Arial" w:cs="Arial"/>
          <w:lang w:val="mn-MN"/>
        </w:rPr>
        <w:t xml:space="preserve"> </w:t>
      </w:r>
      <w:r w:rsidR="00990E71" w:rsidRPr="0092742B">
        <w:rPr>
          <w:rFonts w:ascii="Arial" w:hAnsi="Arial" w:cs="Arial"/>
          <w:lang w:val="mn-MN"/>
        </w:rPr>
        <w:t>ХУРЛЫН ДАРГА</w:t>
      </w:r>
      <w:r w:rsidR="00990E71" w:rsidRPr="0092742B">
        <w:rPr>
          <w:rFonts w:ascii="Arial" w:hAnsi="Arial" w:cs="Arial"/>
          <w:lang w:val="mn-MN"/>
        </w:rPr>
        <w:tab/>
      </w:r>
      <w:r w:rsidR="00990E71" w:rsidRPr="0092742B">
        <w:rPr>
          <w:rFonts w:ascii="Arial" w:hAnsi="Arial" w:cs="Arial"/>
          <w:lang w:val="mn-MN"/>
        </w:rPr>
        <w:tab/>
      </w:r>
      <w:r w:rsidR="00C730FB" w:rsidRPr="0092742B">
        <w:rPr>
          <w:rFonts w:ascii="Arial" w:hAnsi="Arial" w:cs="Arial"/>
          <w:lang w:val="mn-MN"/>
        </w:rPr>
        <w:tab/>
        <w:t>Н.УЧРАЛ</w:t>
      </w:r>
    </w:p>
    <w:p w14:paraId="262B43A5" w14:textId="3D19222F" w:rsidR="00FF3D29" w:rsidRPr="0092742B" w:rsidRDefault="00FF3D29" w:rsidP="00AE6A7B">
      <w:pPr>
        <w:ind w:firstLine="720"/>
        <w:jc w:val="both"/>
        <w:rPr>
          <w:rFonts w:ascii="Arial" w:hAnsi="Arial" w:cs="Arial"/>
          <w:b/>
          <w:lang w:val="mn-MN"/>
        </w:rPr>
      </w:pPr>
    </w:p>
    <w:p w14:paraId="75C9146B" w14:textId="77777777" w:rsidR="00AE6A7B" w:rsidRPr="0092742B" w:rsidRDefault="00AE6A7B" w:rsidP="00A62ABB">
      <w:pPr>
        <w:ind w:firstLine="720"/>
        <w:jc w:val="both"/>
        <w:rPr>
          <w:lang w:val="mn-MN"/>
        </w:rPr>
      </w:pPr>
    </w:p>
    <w:p w14:paraId="54687970" w14:textId="157FC1A3" w:rsidR="00C575C3" w:rsidRPr="0092742B" w:rsidRDefault="00C575C3" w:rsidP="00D956D9">
      <w:pPr>
        <w:pStyle w:val="NormalWeb"/>
        <w:spacing w:before="0" w:beforeAutospacing="0" w:after="0" w:afterAutospacing="0"/>
        <w:jc w:val="center"/>
        <w:rPr>
          <w:lang w:val="mn-MN"/>
        </w:rPr>
      </w:pPr>
    </w:p>
    <w:sectPr w:rsidR="00C575C3" w:rsidRPr="0092742B" w:rsidSect="003D702C">
      <w:headerReference w:type="default" r:id="rId8"/>
      <w:footerReference w:type="default" r:id="rId9"/>
      <w:pgSz w:w="11900" w:h="16840"/>
      <w:pgMar w:top="1890" w:right="1370" w:bottom="1530" w:left="1530" w:header="720" w:footer="720" w:gutter="0"/>
      <w:cols w:sep="1" w:space="17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77A7B" w14:textId="77777777" w:rsidR="00FC2C4B" w:rsidRDefault="00FC2C4B">
      <w:r>
        <w:separator/>
      </w:r>
    </w:p>
  </w:endnote>
  <w:endnote w:type="continuationSeparator" w:id="0">
    <w:p w14:paraId="3C41123C" w14:textId="77777777" w:rsidR="00FC2C4B" w:rsidRDefault="00FC2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golian Baiti">
    <w:panose1 w:val="03000500000000000000"/>
    <w:charset w:val="00"/>
    <w:family w:val="script"/>
    <w:pitch w:val="variable"/>
    <w:sig w:usb0="80000023" w:usb1="00000000" w:usb2="0002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081A4" w14:textId="237A6826" w:rsidR="00664BEA" w:rsidRDefault="00664BEA" w:rsidP="00B473FC">
    <w:pPr>
      <w:pStyle w:val="Footer"/>
    </w:pPr>
  </w:p>
  <w:p w14:paraId="7EBDCE14" w14:textId="243BC17C" w:rsidR="00664BEA" w:rsidRDefault="00664B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B5B68" w14:textId="77777777" w:rsidR="00FC2C4B" w:rsidRDefault="00FC2C4B">
      <w:r>
        <w:separator/>
      </w:r>
    </w:p>
  </w:footnote>
  <w:footnote w:type="continuationSeparator" w:id="0">
    <w:p w14:paraId="47CCCCDB" w14:textId="77777777" w:rsidR="00FC2C4B" w:rsidRDefault="00FC2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B0E67" w14:textId="77777777" w:rsidR="00664BEA" w:rsidRPr="00E94AFB" w:rsidRDefault="00664BEA" w:rsidP="00770545">
    <w:pPr>
      <w:pStyle w:val="Header"/>
      <w:jc w:val="right"/>
      <w:rPr>
        <w:rFonts w:ascii="Arial" w:hAnsi="Arial" w:cs="Arial"/>
        <w:sz w:val="24"/>
        <w:szCs w:val="24"/>
        <w:lang w:val="mn-MN"/>
      </w:rPr>
    </w:pPr>
    <w:r w:rsidRPr="00E94AFB">
      <w:rPr>
        <w:rFonts w:ascii="Arial" w:hAnsi="Arial" w:cs="Arial"/>
        <w:sz w:val="24"/>
        <w:szCs w:val="24"/>
        <w:lang w:val="mn-MN"/>
      </w:rPr>
      <w:t>Төсөл</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031FA"/>
    <w:multiLevelType w:val="hybridMultilevel"/>
    <w:tmpl w:val="4790C65A"/>
    <w:lvl w:ilvl="0" w:tplc="250CC14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7416B08"/>
    <w:multiLevelType w:val="hybridMultilevel"/>
    <w:tmpl w:val="9FA871D8"/>
    <w:lvl w:ilvl="0" w:tplc="9DFC3C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01998"/>
    <w:multiLevelType w:val="hybridMultilevel"/>
    <w:tmpl w:val="AAEEEB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419BE"/>
    <w:multiLevelType w:val="hybridMultilevel"/>
    <w:tmpl w:val="6F627E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34A21"/>
    <w:multiLevelType w:val="hybridMultilevel"/>
    <w:tmpl w:val="2FD21964"/>
    <w:lvl w:ilvl="0" w:tplc="97F05A08">
      <w:start w:val="1"/>
      <w:numFmt w:val="lowerLetter"/>
      <w:lvlText w:val="%1."/>
      <w:lvlJc w:val="left"/>
      <w:pPr>
        <w:ind w:left="1800" w:hanging="360"/>
      </w:pPr>
      <w:rPr>
        <w:rFonts w:ascii="Times New Roman" w:eastAsiaTheme="minorHAnsi"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2131324"/>
    <w:multiLevelType w:val="hybridMultilevel"/>
    <w:tmpl w:val="58E6C842"/>
    <w:lvl w:ilvl="0" w:tplc="235A8F7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3D2832"/>
    <w:multiLevelType w:val="hybridMultilevel"/>
    <w:tmpl w:val="8098DC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5D70723"/>
    <w:multiLevelType w:val="hybridMultilevel"/>
    <w:tmpl w:val="C7604BB6"/>
    <w:lvl w:ilvl="0" w:tplc="A60816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A634C0"/>
    <w:multiLevelType w:val="multilevel"/>
    <w:tmpl w:val="DA466F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2A2E97"/>
    <w:multiLevelType w:val="multilevel"/>
    <w:tmpl w:val="1C9E41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5E7385"/>
    <w:multiLevelType w:val="hybridMultilevel"/>
    <w:tmpl w:val="D2B4E380"/>
    <w:lvl w:ilvl="0" w:tplc="6A06FA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3A6486"/>
    <w:multiLevelType w:val="multilevel"/>
    <w:tmpl w:val="68BC854A"/>
    <w:lvl w:ilvl="0">
      <w:start w:val="24"/>
      <w:numFmt w:val="decimal"/>
      <w:lvlText w:val="%1."/>
      <w:lvlJc w:val="left"/>
      <w:pPr>
        <w:ind w:left="660" w:hanging="660"/>
      </w:pPr>
      <w:rPr>
        <w:rFonts w:hint="default"/>
      </w:rPr>
    </w:lvl>
    <w:lvl w:ilvl="1">
      <w:start w:val="4"/>
      <w:numFmt w:val="decimal"/>
      <w:lvlText w:val="%1.%2."/>
      <w:lvlJc w:val="left"/>
      <w:pPr>
        <w:ind w:left="1380" w:hanging="6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56131E2"/>
    <w:multiLevelType w:val="hybridMultilevel"/>
    <w:tmpl w:val="C682ED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56F4E47"/>
    <w:multiLevelType w:val="multilevel"/>
    <w:tmpl w:val="8E249C86"/>
    <w:lvl w:ilvl="0">
      <w:start w:val="19"/>
      <w:numFmt w:val="decimal"/>
      <w:lvlText w:val="%1."/>
      <w:lvlJc w:val="left"/>
      <w:pPr>
        <w:ind w:left="480" w:hanging="480"/>
      </w:pPr>
    </w:lvl>
    <w:lvl w:ilvl="1">
      <w:start w:val="3"/>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4" w15:restartNumberingAfterBreak="0">
    <w:nsid w:val="29E14F73"/>
    <w:multiLevelType w:val="hybridMultilevel"/>
    <w:tmpl w:val="44E8E9E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8A4937"/>
    <w:multiLevelType w:val="multilevel"/>
    <w:tmpl w:val="0D442A9E"/>
    <w:lvl w:ilvl="0">
      <w:start w:val="24"/>
      <w:numFmt w:val="decimal"/>
      <w:lvlText w:val="%1"/>
      <w:lvlJc w:val="left"/>
      <w:pPr>
        <w:ind w:left="420" w:hanging="420"/>
      </w:pPr>
      <w:rPr>
        <w:rFonts w:hint="default"/>
      </w:rPr>
    </w:lvl>
    <w:lvl w:ilvl="1">
      <w:start w:val="3"/>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2EEB3943"/>
    <w:multiLevelType w:val="hybridMultilevel"/>
    <w:tmpl w:val="10EEDA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754D5D"/>
    <w:multiLevelType w:val="hybridMultilevel"/>
    <w:tmpl w:val="EAE270CA"/>
    <w:lvl w:ilvl="0" w:tplc="0AD6FA4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35843B6E"/>
    <w:multiLevelType w:val="hybridMultilevel"/>
    <w:tmpl w:val="790E7D0C"/>
    <w:lvl w:ilvl="0" w:tplc="7FA8AEF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6E40EE6"/>
    <w:multiLevelType w:val="hybridMultilevel"/>
    <w:tmpl w:val="822EBE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7F14847"/>
    <w:multiLevelType w:val="hybridMultilevel"/>
    <w:tmpl w:val="87F08364"/>
    <w:lvl w:ilvl="0" w:tplc="59EAE4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0271CA"/>
    <w:multiLevelType w:val="multilevel"/>
    <w:tmpl w:val="4C62AB6E"/>
    <w:lvl w:ilvl="0">
      <w:start w:val="19"/>
      <w:numFmt w:val="decimal"/>
      <w:lvlText w:val="%1"/>
      <w:lvlJc w:val="left"/>
      <w:pPr>
        <w:ind w:left="600" w:hanging="600"/>
      </w:pPr>
    </w:lvl>
    <w:lvl w:ilvl="1">
      <w:start w:val="2"/>
      <w:numFmt w:val="decimal"/>
      <w:lvlText w:val="%1.%2"/>
      <w:lvlJc w:val="left"/>
      <w:pPr>
        <w:ind w:left="960" w:hanging="600"/>
      </w:pPr>
    </w:lvl>
    <w:lvl w:ilvl="2">
      <w:start w:val="2"/>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2" w15:restartNumberingAfterBreak="0">
    <w:nsid w:val="44C27C3F"/>
    <w:multiLevelType w:val="hybridMultilevel"/>
    <w:tmpl w:val="C242F698"/>
    <w:lvl w:ilvl="0" w:tplc="C18A754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6F5972"/>
    <w:multiLevelType w:val="hybridMultilevel"/>
    <w:tmpl w:val="88222944"/>
    <w:lvl w:ilvl="0" w:tplc="4BF8CAB8">
      <w:start w:val="1"/>
      <w:numFmt w:val="decimal"/>
      <w:lvlText w:val="%1."/>
      <w:lvlJc w:val="left"/>
      <w:pPr>
        <w:ind w:left="1080" w:hanging="360"/>
      </w:pPr>
      <w:rPr>
        <w:rFonts w:cstheme="minorBidi"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69173B9"/>
    <w:multiLevelType w:val="hybridMultilevel"/>
    <w:tmpl w:val="B4386C36"/>
    <w:lvl w:ilvl="0" w:tplc="28ACA3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A7C4355"/>
    <w:multiLevelType w:val="hybridMultilevel"/>
    <w:tmpl w:val="92B6E4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3A4D1E"/>
    <w:multiLevelType w:val="hybridMultilevel"/>
    <w:tmpl w:val="B8BA6B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31A467D"/>
    <w:multiLevelType w:val="hybridMultilevel"/>
    <w:tmpl w:val="4CC80ABC"/>
    <w:lvl w:ilvl="0" w:tplc="4CF4AC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4B27D02"/>
    <w:multiLevelType w:val="hybridMultilevel"/>
    <w:tmpl w:val="D1309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9C2954"/>
    <w:multiLevelType w:val="hybridMultilevel"/>
    <w:tmpl w:val="7F9AA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3A193F"/>
    <w:multiLevelType w:val="hybridMultilevel"/>
    <w:tmpl w:val="74BE24BA"/>
    <w:lvl w:ilvl="0" w:tplc="1806FAB6">
      <w:start w:val="1"/>
      <w:numFmt w:val="upperRoman"/>
      <w:lvlText w:val="%1."/>
      <w:lvlJc w:val="left"/>
      <w:pPr>
        <w:ind w:left="1080" w:hanging="720"/>
      </w:pPr>
      <w:rPr>
        <w:rFonts w:hint="default"/>
      </w:rPr>
    </w:lvl>
    <w:lvl w:ilvl="1" w:tplc="7FA8AEF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B52C02"/>
    <w:multiLevelType w:val="hybridMultilevel"/>
    <w:tmpl w:val="2252FD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46F41AE"/>
    <w:multiLevelType w:val="hybridMultilevel"/>
    <w:tmpl w:val="F3080FCE"/>
    <w:lvl w:ilvl="0" w:tplc="0450000F">
      <w:start w:val="1"/>
      <w:numFmt w:val="decimal"/>
      <w:lvlText w:val="%1."/>
      <w:lvlJc w:val="left"/>
      <w:pPr>
        <w:ind w:left="720" w:hanging="360"/>
      </w:p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33" w15:restartNumberingAfterBreak="0">
    <w:nsid w:val="689B4908"/>
    <w:multiLevelType w:val="hybridMultilevel"/>
    <w:tmpl w:val="0714D9CE"/>
    <w:lvl w:ilvl="0" w:tplc="FB48A510">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140E0D"/>
    <w:multiLevelType w:val="multilevel"/>
    <w:tmpl w:val="597C4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682F2C"/>
    <w:multiLevelType w:val="multilevel"/>
    <w:tmpl w:val="B46AE640"/>
    <w:lvl w:ilvl="0">
      <w:start w:val="24"/>
      <w:numFmt w:val="decimal"/>
      <w:lvlText w:val="%1."/>
      <w:lvlJc w:val="left"/>
      <w:pPr>
        <w:ind w:left="660" w:hanging="660"/>
      </w:pPr>
      <w:rPr>
        <w:rFonts w:hint="default"/>
      </w:rPr>
    </w:lvl>
    <w:lvl w:ilvl="1">
      <w:start w:val="4"/>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D6E618F"/>
    <w:multiLevelType w:val="multilevel"/>
    <w:tmpl w:val="D0920A90"/>
    <w:lvl w:ilvl="0">
      <w:start w:val="1"/>
      <w:numFmt w:val="decimal"/>
      <w:lvlText w:val="%1."/>
      <w:lvlJc w:val="left"/>
      <w:pPr>
        <w:ind w:left="360" w:hanging="360"/>
      </w:pPr>
      <w:rPr>
        <w:rFonts w:ascii="Times New Roman" w:hAnsi="Times New Roman" w:hint="default"/>
      </w:rPr>
    </w:lvl>
    <w:lvl w:ilvl="1">
      <w:start w:val="1"/>
      <w:numFmt w:val="decimal"/>
      <w:lvlText w:val="%1.%2."/>
      <w:lvlJc w:val="left"/>
      <w:pPr>
        <w:ind w:left="1080" w:hanging="360"/>
      </w:pPr>
      <w:rPr>
        <w:rFonts w:ascii="Times New Roman" w:hAnsi="Times New Roman" w:hint="default"/>
      </w:rPr>
    </w:lvl>
    <w:lvl w:ilvl="2">
      <w:start w:val="1"/>
      <w:numFmt w:val="decimal"/>
      <w:lvlText w:val="%1.%2.%3."/>
      <w:lvlJc w:val="left"/>
      <w:pPr>
        <w:ind w:left="2160" w:hanging="720"/>
      </w:pPr>
      <w:rPr>
        <w:rFonts w:ascii="Times New Roman" w:hAnsi="Times New Roman" w:hint="default"/>
      </w:rPr>
    </w:lvl>
    <w:lvl w:ilvl="3">
      <w:start w:val="1"/>
      <w:numFmt w:val="decimal"/>
      <w:lvlText w:val="%1.%2.%3.%4."/>
      <w:lvlJc w:val="left"/>
      <w:pPr>
        <w:ind w:left="2880" w:hanging="720"/>
      </w:pPr>
      <w:rPr>
        <w:rFonts w:ascii="Times New Roman" w:hAnsi="Times New Roman" w:hint="default"/>
      </w:rPr>
    </w:lvl>
    <w:lvl w:ilvl="4">
      <w:start w:val="1"/>
      <w:numFmt w:val="decimal"/>
      <w:lvlText w:val="%1.%2.%3.%4.%5."/>
      <w:lvlJc w:val="left"/>
      <w:pPr>
        <w:ind w:left="3960" w:hanging="1080"/>
      </w:pPr>
      <w:rPr>
        <w:rFonts w:ascii="Times New Roman" w:hAnsi="Times New Roman" w:hint="default"/>
      </w:rPr>
    </w:lvl>
    <w:lvl w:ilvl="5">
      <w:start w:val="1"/>
      <w:numFmt w:val="decimal"/>
      <w:lvlText w:val="%1.%2.%3.%4.%5.%6."/>
      <w:lvlJc w:val="left"/>
      <w:pPr>
        <w:ind w:left="4680" w:hanging="1080"/>
      </w:pPr>
      <w:rPr>
        <w:rFonts w:ascii="Times New Roman" w:hAnsi="Times New Roman" w:hint="default"/>
      </w:rPr>
    </w:lvl>
    <w:lvl w:ilvl="6">
      <w:start w:val="1"/>
      <w:numFmt w:val="decimal"/>
      <w:lvlText w:val="%1.%2.%3.%4.%5.%6.%7."/>
      <w:lvlJc w:val="left"/>
      <w:pPr>
        <w:ind w:left="5760" w:hanging="1440"/>
      </w:pPr>
      <w:rPr>
        <w:rFonts w:ascii="Times New Roman" w:hAnsi="Times New Roman" w:hint="default"/>
      </w:rPr>
    </w:lvl>
    <w:lvl w:ilvl="7">
      <w:start w:val="1"/>
      <w:numFmt w:val="decimal"/>
      <w:lvlText w:val="%1.%2.%3.%4.%5.%6.%7.%8."/>
      <w:lvlJc w:val="left"/>
      <w:pPr>
        <w:ind w:left="6480" w:hanging="1440"/>
      </w:pPr>
      <w:rPr>
        <w:rFonts w:ascii="Times New Roman" w:hAnsi="Times New Roman" w:hint="default"/>
      </w:rPr>
    </w:lvl>
    <w:lvl w:ilvl="8">
      <w:start w:val="1"/>
      <w:numFmt w:val="decimal"/>
      <w:lvlText w:val="%1.%2.%3.%4.%5.%6.%7.%8.%9."/>
      <w:lvlJc w:val="left"/>
      <w:pPr>
        <w:ind w:left="7560" w:hanging="1800"/>
      </w:pPr>
      <w:rPr>
        <w:rFonts w:ascii="Times New Roman" w:hAnsi="Times New Roman" w:hint="default"/>
      </w:rPr>
    </w:lvl>
  </w:abstractNum>
  <w:abstractNum w:abstractNumId="37" w15:restartNumberingAfterBreak="0">
    <w:nsid w:val="6FBD7A96"/>
    <w:multiLevelType w:val="hybridMultilevel"/>
    <w:tmpl w:val="448C44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857C8C"/>
    <w:multiLevelType w:val="hybridMultilevel"/>
    <w:tmpl w:val="BE5667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1EC4A2A"/>
    <w:multiLevelType w:val="hybridMultilevel"/>
    <w:tmpl w:val="F50694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31F3D5A"/>
    <w:multiLevelType w:val="hybridMultilevel"/>
    <w:tmpl w:val="F898AC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014ADE"/>
    <w:multiLevelType w:val="hybridMultilevel"/>
    <w:tmpl w:val="177C6448"/>
    <w:lvl w:ilvl="0" w:tplc="F66080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915E38"/>
    <w:multiLevelType w:val="hybridMultilevel"/>
    <w:tmpl w:val="B45CE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FC45DD3"/>
    <w:multiLevelType w:val="hybridMultilevel"/>
    <w:tmpl w:val="99B66AF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93192">
    <w:abstractNumId w:val="28"/>
  </w:num>
  <w:num w:numId="2" w16cid:durableId="821046408">
    <w:abstractNumId w:val="27"/>
  </w:num>
  <w:num w:numId="3" w16cid:durableId="564265749">
    <w:abstractNumId w:val="30"/>
  </w:num>
  <w:num w:numId="4" w16cid:durableId="1295867031">
    <w:abstractNumId w:val="18"/>
  </w:num>
  <w:num w:numId="5" w16cid:durableId="974028257">
    <w:abstractNumId w:val="20"/>
  </w:num>
  <w:num w:numId="6" w16cid:durableId="2057535288">
    <w:abstractNumId w:val="1"/>
  </w:num>
  <w:num w:numId="7" w16cid:durableId="1476331475">
    <w:abstractNumId w:val="41"/>
  </w:num>
  <w:num w:numId="8" w16cid:durableId="947202879">
    <w:abstractNumId w:val="9"/>
  </w:num>
  <w:num w:numId="9" w16cid:durableId="1823502774">
    <w:abstractNumId w:val="8"/>
  </w:num>
  <w:num w:numId="10" w16cid:durableId="138495656">
    <w:abstractNumId w:val="24"/>
  </w:num>
  <w:num w:numId="11" w16cid:durableId="256527123">
    <w:abstractNumId w:val="22"/>
  </w:num>
  <w:num w:numId="12" w16cid:durableId="1279332891">
    <w:abstractNumId w:val="33"/>
  </w:num>
  <w:num w:numId="13" w16cid:durableId="2126071396">
    <w:abstractNumId w:val="5"/>
  </w:num>
  <w:num w:numId="14" w16cid:durableId="1598252387">
    <w:abstractNumId w:val="10"/>
  </w:num>
  <w:num w:numId="15" w16cid:durableId="1851945291">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35696415">
    <w:abstractNumId w:val="2"/>
  </w:num>
  <w:num w:numId="17" w16cid:durableId="1905212536">
    <w:abstractNumId w:val="12"/>
  </w:num>
  <w:num w:numId="18" w16cid:durableId="62216299">
    <w:abstractNumId w:val="38"/>
  </w:num>
  <w:num w:numId="19" w16cid:durableId="2013415466">
    <w:abstractNumId w:val="7"/>
  </w:num>
  <w:num w:numId="20" w16cid:durableId="268856175">
    <w:abstractNumId w:val="17"/>
  </w:num>
  <w:num w:numId="21" w16cid:durableId="1343779520">
    <w:abstractNumId w:val="4"/>
  </w:num>
  <w:num w:numId="22" w16cid:durableId="713115325">
    <w:abstractNumId w:val="0"/>
  </w:num>
  <w:num w:numId="23" w16cid:durableId="145733587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18457681">
    <w:abstractNumId w:val="32"/>
  </w:num>
  <w:num w:numId="25" w16cid:durableId="1300182852">
    <w:abstractNumId w:val="19"/>
  </w:num>
  <w:num w:numId="26" w16cid:durableId="2030792026">
    <w:abstractNumId w:val="42"/>
  </w:num>
  <w:num w:numId="27" w16cid:durableId="688529577">
    <w:abstractNumId w:val="23"/>
  </w:num>
  <w:num w:numId="28" w16cid:durableId="453444160">
    <w:abstractNumId w:val="6"/>
  </w:num>
  <w:num w:numId="29" w16cid:durableId="738752517">
    <w:abstractNumId w:val="31"/>
  </w:num>
  <w:num w:numId="30" w16cid:durableId="1766219953">
    <w:abstractNumId w:val="39"/>
  </w:num>
  <w:num w:numId="31" w16cid:durableId="1819228815">
    <w:abstractNumId w:val="21"/>
    <w:lvlOverride w:ilvl="0">
      <w:startOverride w:val="19"/>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86986127">
    <w:abstractNumId w:val="13"/>
    <w:lvlOverride w:ilvl="0">
      <w:startOverride w:val="1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86293910">
    <w:abstractNumId w:val="34"/>
  </w:num>
  <w:num w:numId="34" w16cid:durableId="2132703989">
    <w:abstractNumId w:val="29"/>
  </w:num>
  <w:num w:numId="35" w16cid:durableId="380785079">
    <w:abstractNumId w:val="40"/>
  </w:num>
  <w:num w:numId="36" w16cid:durableId="672341374">
    <w:abstractNumId w:val="36"/>
  </w:num>
  <w:num w:numId="37" w16cid:durableId="1404595843">
    <w:abstractNumId w:val="43"/>
  </w:num>
  <w:num w:numId="38" w16cid:durableId="24969976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46479977">
    <w:abstractNumId w:val="37"/>
  </w:num>
  <w:num w:numId="40" w16cid:durableId="424151267">
    <w:abstractNumId w:val="25"/>
  </w:num>
  <w:num w:numId="41" w16cid:durableId="1432776801">
    <w:abstractNumId w:val="16"/>
  </w:num>
  <w:num w:numId="42" w16cid:durableId="1854487045">
    <w:abstractNumId w:val="14"/>
  </w:num>
  <w:num w:numId="43" w16cid:durableId="1839807501">
    <w:abstractNumId w:val="3"/>
  </w:num>
  <w:num w:numId="44" w16cid:durableId="1345400155">
    <w:abstractNumId w:val="35"/>
  </w:num>
  <w:num w:numId="45" w16cid:durableId="772365589">
    <w:abstractNumId w:val="11"/>
  </w:num>
  <w:num w:numId="46" w16cid:durableId="9029135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BD9"/>
    <w:rsid w:val="00000D9B"/>
    <w:rsid w:val="0000103A"/>
    <w:rsid w:val="000017BF"/>
    <w:rsid w:val="00003687"/>
    <w:rsid w:val="00003C50"/>
    <w:rsid w:val="00006C9E"/>
    <w:rsid w:val="00006FBC"/>
    <w:rsid w:val="00012D6B"/>
    <w:rsid w:val="000131BE"/>
    <w:rsid w:val="00013684"/>
    <w:rsid w:val="00014154"/>
    <w:rsid w:val="00014D14"/>
    <w:rsid w:val="000210DF"/>
    <w:rsid w:val="00021DC7"/>
    <w:rsid w:val="000220CD"/>
    <w:rsid w:val="00023A11"/>
    <w:rsid w:val="00024766"/>
    <w:rsid w:val="00025E47"/>
    <w:rsid w:val="00026546"/>
    <w:rsid w:val="00031FF2"/>
    <w:rsid w:val="000329DD"/>
    <w:rsid w:val="0003356E"/>
    <w:rsid w:val="00033CD0"/>
    <w:rsid w:val="00034258"/>
    <w:rsid w:val="00034747"/>
    <w:rsid w:val="000368C8"/>
    <w:rsid w:val="000374B7"/>
    <w:rsid w:val="00041D9F"/>
    <w:rsid w:val="000422F6"/>
    <w:rsid w:val="00042ED7"/>
    <w:rsid w:val="00046035"/>
    <w:rsid w:val="000535CB"/>
    <w:rsid w:val="0005680D"/>
    <w:rsid w:val="00056B8B"/>
    <w:rsid w:val="000573D8"/>
    <w:rsid w:val="0006709B"/>
    <w:rsid w:val="00070FE0"/>
    <w:rsid w:val="0007347A"/>
    <w:rsid w:val="0007626C"/>
    <w:rsid w:val="00076338"/>
    <w:rsid w:val="00080713"/>
    <w:rsid w:val="00080EC8"/>
    <w:rsid w:val="00081047"/>
    <w:rsid w:val="0008128B"/>
    <w:rsid w:val="00082DDF"/>
    <w:rsid w:val="00084C1D"/>
    <w:rsid w:val="0008531F"/>
    <w:rsid w:val="00090A7E"/>
    <w:rsid w:val="00092495"/>
    <w:rsid w:val="000975D5"/>
    <w:rsid w:val="00097879"/>
    <w:rsid w:val="000A07BC"/>
    <w:rsid w:val="000A0FB2"/>
    <w:rsid w:val="000A1CCF"/>
    <w:rsid w:val="000A230F"/>
    <w:rsid w:val="000A6381"/>
    <w:rsid w:val="000A792E"/>
    <w:rsid w:val="000B0094"/>
    <w:rsid w:val="000B40BB"/>
    <w:rsid w:val="000B685A"/>
    <w:rsid w:val="000B6DD3"/>
    <w:rsid w:val="000B7E15"/>
    <w:rsid w:val="000C06E3"/>
    <w:rsid w:val="000C1FBD"/>
    <w:rsid w:val="000C29AB"/>
    <w:rsid w:val="000C3B81"/>
    <w:rsid w:val="000D6999"/>
    <w:rsid w:val="000E0921"/>
    <w:rsid w:val="000E5A46"/>
    <w:rsid w:val="000F04A7"/>
    <w:rsid w:val="000F34C4"/>
    <w:rsid w:val="000F3BA7"/>
    <w:rsid w:val="000F3E34"/>
    <w:rsid w:val="000F6367"/>
    <w:rsid w:val="000F66BB"/>
    <w:rsid w:val="00103930"/>
    <w:rsid w:val="00103DEF"/>
    <w:rsid w:val="00104C3B"/>
    <w:rsid w:val="00105732"/>
    <w:rsid w:val="00107C84"/>
    <w:rsid w:val="001112A3"/>
    <w:rsid w:val="0011383D"/>
    <w:rsid w:val="00120B8F"/>
    <w:rsid w:val="00120DB6"/>
    <w:rsid w:val="001228B3"/>
    <w:rsid w:val="00135C93"/>
    <w:rsid w:val="00136ED8"/>
    <w:rsid w:val="001432AC"/>
    <w:rsid w:val="00145416"/>
    <w:rsid w:val="00147786"/>
    <w:rsid w:val="00150866"/>
    <w:rsid w:val="001512B5"/>
    <w:rsid w:val="0015217E"/>
    <w:rsid w:val="001528DF"/>
    <w:rsid w:val="0016110F"/>
    <w:rsid w:val="001615D3"/>
    <w:rsid w:val="001621A8"/>
    <w:rsid w:val="0016284B"/>
    <w:rsid w:val="00162F32"/>
    <w:rsid w:val="00164B8D"/>
    <w:rsid w:val="001662AC"/>
    <w:rsid w:val="001673FF"/>
    <w:rsid w:val="00171D25"/>
    <w:rsid w:val="001745DA"/>
    <w:rsid w:val="00174C86"/>
    <w:rsid w:val="0018103D"/>
    <w:rsid w:val="00187826"/>
    <w:rsid w:val="00190B81"/>
    <w:rsid w:val="00191524"/>
    <w:rsid w:val="00191FC2"/>
    <w:rsid w:val="001922C8"/>
    <w:rsid w:val="001937D6"/>
    <w:rsid w:val="001A501E"/>
    <w:rsid w:val="001A79DF"/>
    <w:rsid w:val="001A7A04"/>
    <w:rsid w:val="001B3290"/>
    <w:rsid w:val="001B42D9"/>
    <w:rsid w:val="001B6C93"/>
    <w:rsid w:val="001C0057"/>
    <w:rsid w:val="001C1181"/>
    <w:rsid w:val="001C15BB"/>
    <w:rsid w:val="001C276A"/>
    <w:rsid w:val="001C2F67"/>
    <w:rsid w:val="001C4DE6"/>
    <w:rsid w:val="001D2967"/>
    <w:rsid w:val="001D3063"/>
    <w:rsid w:val="001D5E9D"/>
    <w:rsid w:val="001D6F38"/>
    <w:rsid w:val="001E0993"/>
    <w:rsid w:val="001E5004"/>
    <w:rsid w:val="001E5123"/>
    <w:rsid w:val="001E7308"/>
    <w:rsid w:val="001F3C83"/>
    <w:rsid w:val="001F7181"/>
    <w:rsid w:val="0020081D"/>
    <w:rsid w:val="002021E9"/>
    <w:rsid w:val="00212CF0"/>
    <w:rsid w:val="0021623D"/>
    <w:rsid w:val="00216D1F"/>
    <w:rsid w:val="00220095"/>
    <w:rsid w:val="00221652"/>
    <w:rsid w:val="00221BFA"/>
    <w:rsid w:val="00226B6C"/>
    <w:rsid w:val="00227F77"/>
    <w:rsid w:val="002429B6"/>
    <w:rsid w:val="00243165"/>
    <w:rsid w:val="0024603E"/>
    <w:rsid w:val="00246115"/>
    <w:rsid w:val="0025000B"/>
    <w:rsid w:val="00254DE4"/>
    <w:rsid w:val="00266C23"/>
    <w:rsid w:val="00272062"/>
    <w:rsid w:val="002733FE"/>
    <w:rsid w:val="0027411B"/>
    <w:rsid w:val="002742B1"/>
    <w:rsid w:val="00275015"/>
    <w:rsid w:val="00275E28"/>
    <w:rsid w:val="00280379"/>
    <w:rsid w:val="002820A9"/>
    <w:rsid w:val="0028388D"/>
    <w:rsid w:val="00283DD0"/>
    <w:rsid w:val="002843CD"/>
    <w:rsid w:val="00284A69"/>
    <w:rsid w:val="00290D70"/>
    <w:rsid w:val="00292764"/>
    <w:rsid w:val="00294E34"/>
    <w:rsid w:val="002968F0"/>
    <w:rsid w:val="002A0705"/>
    <w:rsid w:val="002A137E"/>
    <w:rsid w:val="002A1D12"/>
    <w:rsid w:val="002A230B"/>
    <w:rsid w:val="002A42F0"/>
    <w:rsid w:val="002B16EA"/>
    <w:rsid w:val="002B19E5"/>
    <w:rsid w:val="002B1E7E"/>
    <w:rsid w:val="002B2340"/>
    <w:rsid w:val="002B3128"/>
    <w:rsid w:val="002B5534"/>
    <w:rsid w:val="002B5DBF"/>
    <w:rsid w:val="002B6532"/>
    <w:rsid w:val="002D0C5E"/>
    <w:rsid w:val="002D22D9"/>
    <w:rsid w:val="002D38D0"/>
    <w:rsid w:val="002D3CD5"/>
    <w:rsid w:val="002E0A29"/>
    <w:rsid w:val="002E0B74"/>
    <w:rsid w:val="002E0BA7"/>
    <w:rsid w:val="002E1901"/>
    <w:rsid w:val="002E5B4B"/>
    <w:rsid w:val="002F058A"/>
    <w:rsid w:val="002F4804"/>
    <w:rsid w:val="002F62CB"/>
    <w:rsid w:val="003000C7"/>
    <w:rsid w:val="003017E1"/>
    <w:rsid w:val="003032A0"/>
    <w:rsid w:val="003040C3"/>
    <w:rsid w:val="0030429C"/>
    <w:rsid w:val="00310D22"/>
    <w:rsid w:val="00310F6A"/>
    <w:rsid w:val="00311605"/>
    <w:rsid w:val="00311A29"/>
    <w:rsid w:val="00312739"/>
    <w:rsid w:val="00317841"/>
    <w:rsid w:val="00327D8F"/>
    <w:rsid w:val="00332655"/>
    <w:rsid w:val="00334116"/>
    <w:rsid w:val="00334848"/>
    <w:rsid w:val="00335ADB"/>
    <w:rsid w:val="003360DE"/>
    <w:rsid w:val="003403A8"/>
    <w:rsid w:val="00345998"/>
    <w:rsid w:val="003462BA"/>
    <w:rsid w:val="00347097"/>
    <w:rsid w:val="00351238"/>
    <w:rsid w:val="00353E24"/>
    <w:rsid w:val="00360682"/>
    <w:rsid w:val="00364944"/>
    <w:rsid w:val="00370904"/>
    <w:rsid w:val="0037335C"/>
    <w:rsid w:val="003733A4"/>
    <w:rsid w:val="003745AA"/>
    <w:rsid w:val="003747D7"/>
    <w:rsid w:val="00374F4A"/>
    <w:rsid w:val="0038446A"/>
    <w:rsid w:val="00386551"/>
    <w:rsid w:val="0039165E"/>
    <w:rsid w:val="0039318C"/>
    <w:rsid w:val="0039351D"/>
    <w:rsid w:val="003943E5"/>
    <w:rsid w:val="00397D9D"/>
    <w:rsid w:val="003A3B0D"/>
    <w:rsid w:val="003A6778"/>
    <w:rsid w:val="003A67D6"/>
    <w:rsid w:val="003A69BC"/>
    <w:rsid w:val="003A6C73"/>
    <w:rsid w:val="003B15C4"/>
    <w:rsid w:val="003B1A5A"/>
    <w:rsid w:val="003B26D8"/>
    <w:rsid w:val="003B46FD"/>
    <w:rsid w:val="003B56BF"/>
    <w:rsid w:val="003B6A78"/>
    <w:rsid w:val="003C02F6"/>
    <w:rsid w:val="003C11CF"/>
    <w:rsid w:val="003C5644"/>
    <w:rsid w:val="003C7700"/>
    <w:rsid w:val="003D028B"/>
    <w:rsid w:val="003D0B63"/>
    <w:rsid w:val="003D2709"/>
    <w:rsid w:val="003D478B"/>
    <w:rsid w:val="003D53BD"/>
    <w:rsid w:val="003D572D"/>
    <w:rsid w:val="003D5B37"/>
    <w:rsid w:val="003D702C"/>
    <w:rsid w:val="003E0DF9"/>
    <w:rsid w:val="003E1D0B"/>
    <w:rsid w:val="003E44C2"/>
    <w:rsid w:val="003E5E01"/>
    <w:rsid w:val="003F24E5"/>
    <w:rsid w:val="003F3EF4"/>
    <w:rsid w:val="003F508B"/>
    <w:rsid w:val="003F51FB"/>
    <w:rsid w:val="003F6B11"/>
    <w:rsid w:val="003F77B3"/>
    <w:rsid w:val="003F7C39"/>
    <w:rsid w:val="004022A6"/>
    <w:rsid w:val="00403CA1"/>
    <w:rsid w:val="0040791B"/>
    <w:rsid w:val="004109FA"/>
    <w:rsid w:val="00414D20"/>
    <w:rsid w:val="00414DFD"/>
    <w:rsid w:val="00417DAE"/>
    <w:rsid w:val="00420F26"/>
    <w:rsid w:val="0042613B"/>
    <w:rsid w:val="004265E0"/>
    <w:rsid w:val="00431241"/>
    <w:rsid w:val="004347A6"/>
    <w:rsid w:val="00434F4B"/>
    <w:rsid w:val="0043787C"/>
    <w:rsid w:val="004446CD"/>
    <w:rsid w:val="004460F1"/>
    <w:rsid w:val="00447856"/>
    <w:rsid w:val="00447D57"/>
    <w:rsid w:val="004517E4"/>
    <w:rsid w:val="004534DD"/>
    <w:rsid w:val="004538DB"/>
    <w:rsid w:val="00457847"/>
    <w:rsid w:val="0045799F"/>
    <w:rsid w:val="0046037C"/>
    <w:rsid w:val="00462AE1"/>
    <w:rsid w:val="00463851"/>
    <w:rsid w:val="00464DEA"/>
    <w:rsid w:val="004661D4"/>
    <w:rsid w:val="0046699D"/>
    <w:rsid w:val="00467174"/>
    <w:rsid w:val="00467ED3"/>
    <w:rsid w:val="00470FEA"/>
    <w:rsid w:val="00473161"/>
    <w:rsid w:val="0047752B"/>
    <w:rsid w:val="0047766E"/>
    <w:rsid w:val="00477B08"/>
    <w:rsid w:val="00481AF8"/>
    <w:rsid w:val="00481B28"/>
    <w:rsid w:val="004827D7"/>
    <w:rsid w:val="00482D05"/>
    <w:rsid w:val="00486E1A"/>
    <w:rsid w:val="00487FA7"/>
    <w:rsid w:val="00491098"/>
    <w:rsid w:val="0049184F"/>
    <w:rsid w:val="00495841"/>
    <w:rsid w:val="00497A23"/>
    <w:rsid w:val="00497C85"/>
    <w:rsid w:val="00497C90"/>
    <w:rsid w:val="004A64FB"/>
    <w:rsid w:val="004B0E4A"/>
    <w:rsid w:val="004B182A"/>
    <w:rsid w:val="004B3F8E"/>
    <w:rsid w:val="004B43DC"/>
    <w:rsid w:val="004C5145"/>
    <w:rsid w:val="004C56B5"/>
    <w:rsid w:val="004D0227"/>
    <w:rsid w:val="004D4114"/>
    <w:rsid w:val="004D51F9"/>
    <w:rsid w:val="004D71EE"/>
    <w:rsid w:val="004E4F94"/>
    <w:rsid w:val="004E60A2"/>
    <w:rsid w:val="004E6EEE"/>
    <w:rsid w:val="004F1197"/>
    <w:rsid w:val="004F3612"/>
    <w:rsid w:val="004F392A"/>
    <w:rsid w:val="004F7645"/>
    <w:rsid w:val="004F7DEE"/>
    <w:rsid w:val="00502833"/>
    <w:rsid w:val="00507347"/>
    <w:rsid w:val="005100EC"/>
    <w:rsid w:val="00512039"/>
    <w:rsid w:val="00512051"/>
    <w:rsid w:val="00512898"/>
    <w:rsid w:val="00514995"/>
    <w:rsid w:val="00515B53"/>
    <w:rsid w:val="00516312"/>
    <w:rsid w:val="005166A4"/>
    <w:rsid w:val="00520F4F"/>
    <w:rsid w:val="00521293"/>
    <w:rsid w:val="005213CF"/>
    <w:rsid w:val="00521BDE"/>
    <w:rsid w:val="0052402E"/>
    <w:rsid w:val="00525BB0"/>
    <w:rsid w:val="005260A8"/>
    <w:rsid w:val="005338E5"/>
    <w:rsid w:val="0053564D"/>
    <w:rsid w:val="00536A67"/>
    <w:rsid w:val="00536B85"/>
    <w:rsid w:val="00540A97"/>
    <w:rsid w:val="0054338D"/>
    <w:rsid w:val="00544AEC"/>
    <w:rsid w:val="0054561E"/>
    <w:rsid w:val="00546AF8"/>
    <w:rsid w:val="00547DB5"/>
    <w:rsid w:val="0055058C"/>
    <w:rsid w:val="00552100"/>
    <w:rsid w:val="0055423E"/>
    <w:rsid w:val="0055497A"/>
    <w:rsid w:val="00561439"/>
    <w:rsid w:val="00561F95"/>
    <w:rsid w:val="00562ED5"/>
    <w:rsid w:val="005632A6"/>
    <w:rsid w:val="00565D3B"/>
    <w:rsid w:val="00567287"/>
    <w:rsid w:val="00572736"/>
    <w:rsid w:val="0057442B"/>
    <w:rsid w:val="00575425"/>
    <w:rsid w:val="00576279"/>
    <w:rsid w:val="00577199"/>
    <w:rsid w:val="0059097B"/>
    <w:rsid w:val="005916F3"/>
    <w:rsid w:val="0059213F"/>
    <w:rsid w:val="00594C36"/>
    <w:rsid w:val="005961BE"/>
    <w:rsid w:val="005977FF"/>
    <w:rsid w:val="005A0BD2"/>
    <w:rsid w:val="005A535C"/>
    <w:rsid w:val="005A6546"/>
    <w:rsid w:val="005B0390"/>
    <w:rsid w:val="005B0FC4"/>
    <w:rsid w:val="005B452E"/>
    <w:rsid w:val="005B4A33"/>
    <w:rsid w:val="005B4CDD"/>
    <w:rsid w:val="005B76BE"/>
    <w:rsid w:val="005C0DAD"/>
    <w:rsid w:val="005D1960"/>
    <w:rsid w:val="005D2E95"/>
    <w:rsid w:val="005D7A72"/>
    <w:rsid w:val="005D7B26"/>
    <w:rsid w:val="005D7FB2"/>
    <w:rsid w:val="005E4BC1"/>
    <w:rsid w:val="005E5881"/>
    <w:rsid w:val="005E748A"/>
    <w:rsid w:val="005E7C03"/>
    <w:rsid w:val="005F1FC1"/>
    <w:rsid w:val="005F308D"/>
    <w:rsid w:val="005F31B6"/>
    <w:rsid w:val="005F3390"/>
    <w:rsid w:val="005F3410"/>
    <w:rsid w:val="005F4092"/>
    <w:rsid w:val="005F7305"/>
    <w:rsid w:val="00602D14"/>
    <w:rsid w:val="006136E1"/>
    <w:rsid w:val="00614BD9"/>
    <w:rsid w:val="00614F5B"/>
    <w:rsid w:val="006204EC"/>
    <w:rsid w:val="00620C04"/>
    <w:rsid w:val="00622B7D"/>
    <w:rsid w:val="00623429"/>
    <w:rsid w:val="00624119"/>
    <w:rsid w:val="00624CB7"/>
    <w:rsid w:val="00626B5D"/>
    <w:rsid w:val="00631116"/>
    <w:rsid w:val="006340A7"/>
    <w:rsid w:val="00634257"/>
    <w:rsid w:val="00635F67"/>
    <w:rsid w:val="00640816"/>
    <w:rsid w:val="00644FC7"/>
    <w:rsid w:val="0065110C"/>
    <w:rsid w:val="006528FD"/>
    <w:rsid w:val="0065359A"/>
    <w:rsid w:val="006558AB"/>
    <w:rsid w:val="00656CAA"/>
    <w:rsid w:val="00657681"/>
    <w:rsid w:val="00657D2E"/>
    <w:rsid w:val="00664ABD"/>
    <w:rsid w:val="00664BEA"/>
    <w:rsid w:val="006668FB"/>
    <w:rsid w:val="0067044D"/>
    <w:rsid w:val="00670EDF"/>
    <w:rsid w:val="00671D43"/>
    <w:rsid w:val="006728A5"/>
    <w:rsid w:val="00672F5C"/>
    <w:rsid w:val="00677965"/>
    <w:rsid w:val="0068072C"/>
    <w:rsid w:val="00681EC3"/>
    <w:rsid w:val="00686ADA"/>
    <w:rsid w:val="00690F9D"/>
    <w:rsid w:val="00692D8D"/>
    <w:rsid w:val="00694632"/>
    <w:rsid w:val="00695298"/>
    <w:rsid w:val="00695C9B"/>
    <w:rsid w:val="00697E41"/>
    <w:rsid w:val="006A0A1E"/>
    <w:rsid w:val="006A0D6D"/>
    <w:rsid w:val="006B41D1"/>
    <w:rsid w:val="006B6B92"/>
    <w:rsid w:val="006B6BA7"/>
    <w:rsid w:val="006C2EBD"/>
    <w:rsid w:val="006C30C3"/>
    <w:rsid w:val="006C4CD4"/>
    <w:rsid w:val="006C6061"/>
    <w:rsid w:val="006C6479"/>
    <w:rsid w:val="006C7AD3"/>
    <w:rsid w:val="006C7EE1"/>
    <w:rsid w:val="006D35C6"/>
    <w:rsid w:val="006D3A93"/>
    <w:rsid w:val="006D438E"/>
    <w:rsid w:val="006D4CA3"/>
    <w:rsid w:val="006D6A5C"/>
    <w:rsid w:val="006E02B9"/>
    <w:rsid w:val="006E3D10"/>
    <w:rsid w:val="006E6CA1"/>
    <w:rsid w:val="006E7628"/>
    <w:rsid w:val="006E7D02"/>
    <w:rsid w:val="006F0F80"/>
    <w:rsid w:val="007023BC"/>
    <w:rsid w:val="007035F1"/>
    <w:rsid w:val="00703FC0"/>
    <w:rsid w:val="00705723"/>
    <w:rsid w:val="00705A7B"/>
    <w:rsid w:val="00706221"/>
    <w:rsid w:val="007100D7"/>
    <w:rsid w:val="00710321"/>
    <w:rsid w:val="00713647"/>
    <w:rsid w:val="007139E3"/>
    <w:rsid w:val="00714364"/>
    <w:rsid w:val="007177A3"/>
    <w:rsid w:val="00720002"/>
    <w:rsid w:val="00720F22"/>
    <w:rsid w:val="0072278C"/>
    <w:rsid w:val="00725A51"/>
    <w:rsid w:val="00726C1C"/>
    <w:rsid w:val="0073088D"/>
    <w:rsid w:val="0073167A"/>
    <w:rsid w:val="00732FF6"/>
    <w:rsid w:val="00733ECA"/>
    <w:rsid w:val="007358F1"/>
    <w:rsid w:val="0073612C"/>
    <w:rsid w:val="0073647D"/>
    <w:rsid w:val="00736FDE"/>
    <w:rsid w:val="00737737"/>
    <w:rsid w:val="00737DE7"/>
    <w:rsid w:val="00740D14"/>
    <w:rsid w:val="00740FCA"/>
    <w:rsid w:val="00741078"/>
    <w:rsid w:val="00743524"/>
    <w:rsid w:val="0074538E"/>
    <w:rsid w:val="00745F81"/>
    <w:rsid w:val="00750952"/>
    <w:rsid w:val="00750FBE"/>
    <w:rsid w:val="00751900"/>
    <w:rsid w:val="00755796"/>
    <w:rsid w:val="0075599C"/>
    <w:rsid w:val="0076271D"/>
    <w:rsid w:val="007631AD"/>
    <w:rsid w:val="007644E0"/>
    <w:rsid w:val="00764C82"/>
    <w:rsid w:val="00764D53"/>
    <w:rsid w:val="00766CDA"/>
    <w:rsid w:val="00770545"/>
    <w:rsid w:val="00770E47"/>
    <w:rsid w:val="007728AB"/>
    <w:rsid w:val="00783460"/>
    <w:rsid w:val="00785D75"/>
    <w:rsid w:val="00787A4C"/>
    <w:rsid w:val="00793489"/>
    <w:rsid w:val="00795669"/>
    <w:rsid w:val="00795BBE"/>
    <w:rsid w:val="00797AB0"/>
    <w:rsid w:val="007A0C52"/>
    <w:rsid w:val="007A37D8"/>
    <w:rsid w:val="007A4721"/>
    <w:rsid w:val="007A6B71"/>
    <w:rsid w:val="007A6F45"/>
    <w:rsid w:val="007A7F52"/>
    <w:rsid w:val="007B0D57"/>
    <w:rsid w:val="007B4A9D"/>
    <w:rsid w:val="007B7E91"/>
    <w:rsid w:val="007C5AC1"/>
    <w:rsid w:val="007C6611"/>
    <w:rsid w:val="007D53C7"/>
    <w:rsid w:val="007D59B0"/>
    <w:rsid w:val="007D6FB0"/>
    <w:rsid w:val="007E045F"/>
    <w:rsid w:val="007E0B25"/>
    <w:rsid w:val="007E4386"/>
    <w:rsid w:val="007E4853"/>
    <w:rsid w:val="007E505D"/>
    <w:rsid w:val="007E763A"/>
    <w:rsid w:val="007F079D"/>
    <w:rsid w:val="007F227D"/>
    <w:rsid w:val="007F5FB2"/>
    <w:rsid w:val="007F646A"/>
    <w:rsid w:val="007F742A"/>
    <w:rsid w:val="00801CE8"/>
    <w:rsid w:val="00804066"/>
    <w:rsid w:val="00804CB5"/>
    <w:rsid w:val="0080554E"/>
    <w:rsid w:val="0081087B"/>
    <w:rsid w:val="00813090"/>
    <w:rsid w:val="0081398B"/>
    <w:rsid w:val="008152F0"/>
    <w:rsid w:val="00815FAE"/>
    <w:rsid w:val="00817FA6"/>
    <w:rsid w:val="00821E08"/>
    <w:rsid w:val="00823481"/>
    <w:rsid w:val="00823873"/>
    <w:rsid w:val="00823A27"/>
    <w:rsid w:val="008263CA"/>
    <w:rsid w:val="00826824"/>
    <w:rsid w:val="00827135"/>
    <w:rsid w:val="0083120D"/>
    <w:rsid w:val="00831A35"/>
    <w:rsid w:val="008362A4"/>
    <w:rsid w:val="0084156D"/>
    <w:rsid w:val="00841680"/>
    <w:rsid w:val="00842DCB"/>
    <w:rsid w:val="008430A8"/>
    <w:rsid w:val="00846EF9"/>
    <w:rsid w:val="00853970"/>
    <w:rsid w:val="00853AB8"/>
    <w:rsid w:val="008553D9"/>
    <w:rsid w:val="0086296D"/>
    <w:rsid w:val="00865B25"/>
    <w:rsid w:val="00865D02"/>
    <w:rsid w:val="00873F9D"/>
    <w:rsid w:val="00875EF5"/>
    <w:rsid w:val="008775AE"/>
    <w:rsid w:val="00883150"/>
    <w:rsid w:val="00886546"/>
    <w:rsid w:val="008865B0"/>
    <w:rsid w:val="0088781A"/>
    <w:rsid w:val="00892D50"/>
    <w:rsid w:val="008939FA"/>
    <w:rsid w:val="00893BB1"/>
    <w:rsid w:val="0089498F"/>
    <w:rsid w:val="00895AB3"/>
    <w:rsid w:val="008965FF"/>
    <w:rsid w:val="008A0E94"/>
    <w:rsid w:val="008A1F78"/>
    <w:rsid w:val="008A604F"/>
    <w:rsid w:val="008A74F1"/>
    <w:rsid w:val="008A77B2"/>
    <w:rsid w:val="008B0141"/>
    <w:rsid w:val="008B1203"/>
    <w:rsid w:val="008B274B"/>
    <w:rsid w:val="008B40CC"/>
    <w:rsid w:val="008B4665"/>
    <w:rsid w:val="008C1466"/>
    <w:rsid w:val="008C16FA"/>
    <w:rsid w:val="008C1A7B"/>
    <w:rsid w:val="008C1B57"/>
    <w:rsid w:val="008C313E"/>
    <w:rsid w:val="008C7A82"/>
    <w:rsid w:val="008D1001"/>
    <w:rsid w:val="008E15F0"/>
    <w:rsid w:val="008E2098"/>
    <w:rsid w:val="008E3115"/>
    <w:rsid w:val="008E32D7"/>
    <w:rsid w:val="008E3531"/>
    <w:rsid w:val="008E3CE6"/>
    <w:rsid w:val="008E6993"/>
    <w:rsid w:val="008E7A63"/>
    <w:rsid w:val="008E7F8A"/>
    <w:rsid w:val="008F00C4"/>
    <w:rsid w:val="008F1739"/>
    <w:rsid w:val="008F2065"/>
    <w:rsid w:val="008F6462"/>
    <w:rsid w:val="008F7EBD"/>
    <w:rsid w:val="00901BAD"/>
    <w:rsid w:val="009037C8"/>
    <w:rsid w:val="009043AA"/>
    <w:rsid w:val="00905377"/>
    <w:rsid w:val="009128DD"/>
    <w:rsid w:val="00914D09"/>
    <w:rsid w:val="009202AE"/>
    <w:rsid w:val="00922647"/>
    <w:rsid w:val="00924013"/>
    <w:rsid w:val="00926205"/>
    <w:rsid w:val="00926F79"/>
    <w:rsid w:val="0092742B"/>
    <w:rsid w:val="009303AE"/>
    <w:rsid w:val="00930951"/>
    <w:rsid w:val="00930D6C"/>
    <w:rsid w:val="009322C7"/>
    <w:rsid w:val="00936227"/>
    <w:rsid w:val="00936C62"/>
    <w:rsid w:val="00940E73"/>
    <w:rsid w:val="00942070"/>
    <w:rsid w:val="009440F7"/>
    <w:rsid w:val="009506D0"/>
    <w:rsid w:val="00951837"/>
    <w:rsid w:val="00954B23"/>
    <w:rsid w:val="00960ED1"/>
    <w:rsid w:val="009610D3"/>
    <w:rsid w:val="00964C86"/>
    <w:rsid w:val="009674D9"/>
    <w:rsid w:val="00975136"/>
    <w:rsid w:val="00977A3E"/>
    <w:rsid w:val="00981AF8"/>
    <w:rsid w:val="00982220"/>
    <w:rsid w:val="009823B6"/>
    <w:rsid w:val="009838B3"/>
    <w:rsid w:val="0098514E"/>
    <w:rsid w:val="00990E71"/>
    <w:rsid w:val="0099352E"/>
    <w:rsid w:val="00993B29"/>
    <w:rsid w:val="0099662B"/>
    <w:rsid w:val="009A2DD7"/>
    <w:rsid w:val="009A4DD7"/>
    <w:rsid w:val="009A5DE9"/>
    <w:rsid w:val="009A6B61"/>
    <w:rsid w:val="009A72DA"/>
    <w:rsid w:val="009A770F"/>
    <w:rsid w:val="009B1E08"/>
    <w:rsid w:val="009B4349"/>
    <w:rsid w:val="009B43B3"/>
    <w:rsid w:val="009B5A90"/>
    <w:rsid w:val="009B5D04"/>
    <w:rsid w:val="009C043F"/>
    <w:rsid w:val="009C08C2"/>
    <w:rsid w:val="009C383B"/>
    <w:rsid w:val="009C3ACD"/>
    <w:rsid w:val="009C428F"/>
    <w:rsid w:val="009D0122"/>
    <w:rsid w:val="009D085F"/>
    <w:rsid w:val="009D1D1C"/>
    <w:rsid w:val="009D1D21"/>
    <w:rsid w:val="009D1F32"/>
    <w:rsid w:val="009D28FB"/>
    <w:rsid w:val="009D44DC"/>
    <w:rsid w:val="009D49F2"/>
    <w:rsid w:val="009D4E64"/>
    <w:rsid w:val="009D56E4"/>
    <w:rsid w:val="009D5FA5"/>
    <w:rsid w:val="009D7652"/>
    <w:rsid w:val="009D771D"/>
    <w:rsid w:val="009E079D"/>
    <w:rsid w:val="009E2716"/>
    <w:rsid w:val="009E28D6"/>
    <w:rsid w:val="009E4526"/>
    <w:rsid w:val="009E6277"/>
    <w:rsid w:val="009E7A34"/>
    <w:rsid w:val="009E7C05"/>
    <w:rsid w:val="009F0625"/>
    <w:rsid w:val="009F2C9B"/>
    <w:rsid w:val="009F52E3"/>
    <w:rsid w:val="009F5EEB"/>
    <w:rsid w:val="009F641F"/>
    <w:rsid w:val="009F6C47"/>
    <w:rsid w:val="009F7BAD"/>
    <w:rsid w:val="009F7C14"/>
    <w:rsid w:val="009F7D5E"/>
    <w:rsid w:val="00A013F3"/>
    <w:rsid w:val="00A01AE8"/>
    <w:rsid w:val="00A03E4D"/>
    <w:rsid w:val="00A07267"/>
    <w:rsid w:val="00A11845"/>
    <w:rsid w:val="00A163E1"/>
    <w:rsid w:val="00A208B3"/>
    <w:rsid w:val="00A22683"/>
    <w:rsid w:val="00A25154"/>
    <w:rsid w:val="00A27102"/>
    <w:rsid w:val="00A300A4"/>
    <w:rsid w:val="00A33776"/>
    <w:rsid w:val="00A33E3A"/>
    <w:rsid w:val="00A35B3A"/>
    <w:rsid w:val="00A36488"/>
    <w:rsid w:val="00A37328"/>
    <w:rsid w:val="00A453A5"/>
    <w:rsid w:val="00A51906"/>
    <w:rsid w:val="00A56DAB"/>
    <w:rsid w:val="00A56E12"/>
    <w:rsid w:val="00A57D3D"/>
    <w:rsid w:val="00A61181"/>
    <w:rsid w:val="00A61ECE"/>
    <w:rsid w:val="00A62ABB"/>
    <w:rsid w:val="00A64211"/>
    <w:rsid w:val="00A645DA"/>
    <w:rsid w:val="00A6482C"/>
    <w:rsid w:val="00A663F0"/>
    <w:rsid w:val="00A67CF3"/>
    <w:rsid w:val="00A81356"/>
    <w:rsid w:val="00A850A7"/>
    <w:rsid w:val="00A9104A"/>
    <w:rsid w:val="00A9315A"/>
    <w:rsid w:val="00A9491C"/>
    <w:rsid w:val="00AA14BB"/>
    <w:rsid w:val="00AA2EA6"/>
    <w:rsid w:val="00AA54B1"/>
    <w:rsid w:val="00AB0573"/>
    <w:rsid w:val="00AB0605"/>
    <w:rsid w:val="00AB0AAF"/>
    <w:rsid w:val="00AB25A5"/>
    <w:rsid w:val="00AB2D78"/>
    <w:rsid w:val="00AB584B"/>
    <w:rsid w:val="00AB5DFF"/>
    <w:rsid w:val="00AC76B1"/>
    <w:rsid w:val="00AC76D9"/>
    <w:rsid w:val="00AC78D1"/>
    <w:rsid w:val="00AD0A40"/>
    <w:rsid w:val="00AD140A"/>
    <w:rsid w:val="00AD22E5"/>
    <w:rsid w:val="00AD2A59"/>
    <w:rsid w:val="00AD4107"/>
    <w:rsid w:val="00AD7BE3"/>
    <w:rsid w:val="00AE15B6"/>
    <w:rsid w:val="00AE1A89"/>
    <w:rsid w:val="00AE2390"/>
    <w:rsid w:val="00AE4DD9"/>
    <w:rsid w:val="00AE5FE9"/>
    <w:rsid w:val="00AE6A7B"/>
    <w:rsid w:val="00AF13A2"/>
    <w:rsid w:val="00AF3899"/>
    <w:rsid w:val="00AF435F"/>
    <w:rsid w:val="00AF615F"/>
    <w:rsid w:val="00AF69DB"/>
    <w:rsid w:val="00B00464"/>
    <w:rsid w:val="00B02788"/>
    <w:rsid w:val="00B069D8"/>
    <w:rsid w:val="00B07E77"/>
    <w:rsid w:val="00B1315F"/>
    <w:rsid w:val="00B1658F"/>
    <w:rsid w:val="00B16951"/>
    <w:rsid w:val="00B16C96"/>
    <w:rsid w:val="00B20C01"/>
    <w:rsid w:val="00B24758"/>
    <w:rsid w:val="00B31129"/>
    <w:rsid w:val="00B31B9D"/>
    <w:rsid w:val="00B31F09"/>
    <w:rsid w:val="00B32015"/>
    <w:rsid w:val="00B33D7F"/>
    <w:rsid w:val="00B34ABC"/>
    <w:rsid w:val="00B34BA9"/>
    <w:rsid w:val="00B35D31"/>
    <w:rsid w:val="00B3644D"/>
    <w:rsid w:val="00B45739"/>
    <w:rsid w:val="00B45EDE"/>
    <w:rsid w:val="00B46AAB"/>
    <w:rsid w:val="00B473FC"/>
    <w:rsid w:val="00B51CA1"/>
    <w:rsid w:val="00B53D6C"/>
    <w:rsid w:val="00B54A72"/>
    <w:rsid w:val="00B5670A"/>
    <w:rsid w:val="00B56FE2"/>
    <w:rsid w:val="00B57A30"/>
    <w:rsid w:val="00B61C7C"/>
    <w:rsid w:val="00B626B0"/>
    <w:rsid w:val="00B65D7F"/>
    <w:rsid w:val="00B6681A"/>
    <w:rsid w:val="00B71F03"/>
    <w:rsid w:val="00B7266B"/>
    <w:rsid w:val="00B73496"/>
    <w:rsid w:val="00B74668"/>
    <w:rsid w:val="00B77AD6"/>
    <w:rsid w:val="00B912D9"/>
    <w:rsid w:val="00B91A9E"/>
    <w:rsid w:val="00B925E9"/>
    <w:rsid w:val="00B954F0"/>
    <w:rsid w:val="00BA3192"/>
    <w:rsid w:val="00BA5056"/>
    <w:rsid w:val="00BA6A66"/>
    <w:rsid w:val="00BA7DBE"/>
    <w:rsid w:val="00BB0475"/>
    <w:rsid w:val="00BB35A1"/>
    <w:rsid w:val="00BB5088"/>
    <w:rsid w:val="00BB522D"/>
    <w:rsid w:val="00BB678A"/>
    <w:rsid w:val="00BB6986"/>
    <w:rsid w:val="00BC07AA"/>
    <w:rsid w:val="00BC0D3C"/>
    <w:rsid w:val="00BC5412"/>
    <w:rsid w:val="00BC6324"/>
    <w:rsid w:val="00BC6D80"/>
    <w:rsid w:val="00BC7838"/>
    <w:rsid w:val="00BD3274"/>
    <w:rsid w:val="00BD4075"/>
    <w:rsid w:val="00BD4AF5"/>
    <w:rsid w:val="00BD5714"/>
    <w:rsid w:val="00BD5893"/>
    <w:rsid w:val="00BE016B"/>
    <w:rsid w:val="00BE211C"/>
    <w:rsid w:val="00BE43F5"/>
    <w:rsid w:val="00BE48AF"/>
    <w:rsid w:val="00BE73C8"/>
    <w:rsid w:val="00BF0632"/>
    <w:rsid w:val="00BF1F8E"/>
    <w:rsid w:val="00BF2497"/>
    <w:rsid w:val="00BF3E1F"/>
    <w:rsid w:val="00BF4F54"/>
    <w:rsid w:val="00BF6291"/>
    <w:rsid w:val="00BF6FF1"/>
    <w:rsid w:val="00C00AB0"/>
    <w:rsid w:val="00C032C4"/>
    <w:rsid w:val="00C076DE"/>
    <w:rsid w:val="00C11A01"/>
    <w:rsid w:val="00C13B03"/>
    <w:rsid w:val="00C21E08"/>
    <w:rsid w:val="00C21FD2"/>
    <w:rsid w:val="00C31E22"/>
    <w:rsid w:val="00C33355"/>
    <w:rsid w:val="00C42AD4"/>
    <w:rsid w:val="00C43188"/>
    <w:rsid w:val="00C44AA8"/>
    <w:rsid w:val="00C45A13"/>
    <w:rsid w:val="00C500A7"/>
    <w:rsid w:val="00C510DF"/>
    <w:rsid w:val="00C53AC2"/>
    <w:rsid w:val="00C57022"/>
    <w:rsid w:val="00C575C3"/>
    <w:rsid w:val="00C57B89"/>
    <w:rsid w:val="00C60171"/>
    <w:rsid w:val="00C60F3F"/>
    <w:rsid w:val="00C629A4"/>
    <w:rsid w:val="00C6373F"/>
    <w:rsid w:val="00C658B1"/>
    <w:rsid w:val="00C66168"/>
    <w:rsid w:val="00C66818"/>
    <w:rsid w:val="00C671DE"/>
    <w:rsid w:val="00C700A2"/>
    <w:rsid w:val="00C718E8"/>
    <w:rsid w:val="00C730FB"/>
    <w:rsid w:val="00C74C6F"/>
    <w:rsid w:val="00C77B4B"/>
    <w:rsid w:val="00C80420"/>
    <w:rsid w:val="00C81C5B"/>
    <w:rsid w:val="00C864A4"/>
    <w:rsid w:val="00C86DE6"/>
    <w:rsid w:val="00C86E8F"/>
    <w:rsid w:val="00C91D33"/>
    <w:rsid w:val="00C92579"/>
    <w:rsid w:val="00C9272E"/>
    <w:rsid w:val="00C92F22"/>
    <w:rsid w:val="00C93FBF"/>
    <w:rsid w:val="00C95051"/>
    <w:rsid w:val="00C950C7"/>
    <w:rsid w:val="00C96BD9"/>
    <w:rsid w:val="00C96F62"/>
    <w:rsid w:val="00CA23C7"/>
    <w:rsid w:val="00CB0C0B"/>
    <w:rsid w:val="00CB484A"/>
    <w:rsid w:val="00CB508C"/>
    <w:rsid w:val="00CB5E88"/>
    <w:rsid w:val="00CC1A71"/>
    <w:rsid w:val="00CC22AD"/>
    <w:rsid w:val="00CC4E10"/>
    <w:rsid w:val="00CC7F35"/>
    <w:rsid w:val="00CD2510"/>
    <w:rsid w:val="00CD2AEE"/>
    <w:rsid w:val="00CE2AC0"/>
    <w:rsid w:val="00CE3CA6"/>
    <w:rsid w:val="00CF43E4"/>
    <w:rsid w:val="00CF71AE"/>
    <w:rsid w:val="00CF7B79"/>
    <w:rsid w:val="00D00EAB"/>
    <w:rsid w:val="00D02235"/>
    <w:rsid w:val="00D0275F"/>
    <w:rsid w:val="00D059B2"/>
    <w:rsid w:val="00D11388"/>
    <w:rsid w:val="00D1545C"/>
    <w:rsid w:val="00D154F6"/>
    <w:rsid w:val="00D1634A"/>
    <w:rsid w:val="00D171CD"/>
    <w:rsid w:val="00D2428E"/>
    <w:rsid w:val="00D253A0"/>
    <w:rsid w:val="00D259FA"/>
    <w:rsid w:val="00D27554"/>
    <w:rsid w:val="00D30492"/>
    <w:rsid w:val="00D30900"/>
    <w:rsid w:val="00D30B62"/>
    <w:rsid w:val="00D37AFD"/>
    <w:rsid w:val="00D42326"/>
    <w:rsid w:val="00D4289A"/>
    <w:rsid w:val="00D434C3"/>
    <w:rsid w:val="00D453FA"/>
    <w:rsid w:val="00D504B3"/>
    <w:rsid w:val="00D5103D"/>
    <w:rsid w:val="00D51670"/>
    <w:rsid w:val="00D55012"/>
    <w:rsid w:val="00D55FA7"/>
    <w:rsid w:val="00D56C32"/>
    <w:rsid w:val="00D57AD0"/>
    <w:rsid w:val="00D70CF5"/>
    <w:rsid w:val="00D7458D"/>
    <w:rsid w:val="00D76994"/>
    <w:rsid w:val="00D81DCC"/>
    <w:rsid w:val="00D8524E"/>
    <w:rsid w:val="00D857A3"/>
    <w:rsid w:val="00D8636C"/>
    <w:rsid w:val="00D90389"/>
    <w:rsid w:val="00D9044C"/>
    <w:rsid w:val="00D934FC"/>
    <w:rsid w:val="00D956D9"/>
    <w:rsid w:val="00D96D37"/>
    <w:rsid w:val="00DA16F1"/>
    <w:rsid w:val="00DA1C78"/>
    <w:rsid w:val="00DA3692"/>
    <w:rsid w:val="00DB0179"/>
    <w:rsid w:val="00DB19DE"/>
    <w:rsid w:val="00DB4682"/>
    <w:rsid w:val="00DB6E19"/>
    <w:rsid w:val="00DB748F"/>
    <w:rsid w:val="00DC009D"/>
    <w:rsid w:val="00DC0311"/>
    <w:rsid w:val="00DC30FF"/>
    <w:rsid w:val="00DC351E"/>
    <w:rsid w:val="00DC4734"/>
    <w:rsid w:val="00DC605F"/>
    <w:rsid w:val="00DD5461"/>
    <w:rsid w:val="00DD7904"/>
    <w:rsid w:val="00DE4045"/>
    <w:rsid w:val="00DE5BCC"/>
    <w:rsid w:val="00DE7830"/>
    <w:rsid w:val="00DE7B06"/>
    <w:rsid w:val="00DF30AB"/>
    <w:rsid w:val="00DF3AB8"/>
    <w:rsid w:val="00DF5DFC"/>
    <w:rsid w:val="00DF7874"/>
    <w:rsid w:val="00E00463"/>
    <w:rsid w:val="00E0143D"/>
    <w:rsid w:val="00E02D2F"/>
    <w:rsid w:val="00E04423"/>
    <w:rsid w:val="00E05B88"/>
    <w:rsid w:val="00E0757E"/>
    <w:rsid w:val="00E14E65"/>
    <w:rsid w:val="00E2773E"/>
    <w:rsid w:val="00E31DC5"/>
    <w:rsid w:val="00E34515"/>
    <w:rsid w:val="00E37CA3"/>
    <w:rsid w:val="00E37EA3"/>
    <w:rsid w:val="00E409F0"/>
    <w:rsid w:val="00E40BA2"/>
    <w:rsid w:val="00E4341B"/>
    <w:rsid w:val="00E43773"/>
    <w:rsid w:val="00E44686"/>
    <w:rsid w:val="00E44FE7"/>
    <w:rsid w:val="00E452EE"/>
    <w:rsid w:val="00E4642A"/>
    <w:rsid w:val="00E46B68"/>
    <w:rsid w:val="00E52FA8"/>
    <w:rsid w:val="00E609C3"/>
    <w:rsid w:val="00E6190D"/>
    <w:rsid w:val="00E6300B"/>
    <w:rsid w:val="00E71B75"/>
    <w:rsid w:val="00E73815"/>
    <w:rsid w:val="00E7695B"/>
    <w:rsid w:val="00E80E96"/>
    <w:rsid w:val="00E8391E"/>
    <w:rsid w:val="00E87095"/>
    <w:rsid w:val="00E914B9"/>
    <w:rsid w:val="00E917CA"/>
    <w:rsid w:val="00E940E0"/>
    <w:rsid w:val="00E96445"/>
    <w:rsid w:val="00E97BFE"/>
    <w:rsid w:val="00E97EB2"/>
    <w:rsid w:val="00EA170F"/>
    <w:rsid w:val="00EA2930"/>
    <w:rsid w:val="00EA3290"/>
    <w:rsid w:val="00EA51D4"/>
    <w:rsid w:val="00EB2BF1"/>
    <w:rsid w:val="00EB3CB2"/>
    <w:rsid w:val="00EB54F3"/>
    <w:rsid w:val="00EB6D1F"/>
    <w:rsid w:val="00EB74C7"/>
    <w:rsid w:val="00EC218B"/>
    <w:rsid w:val="00EC3AD0"/>
    <w:rsid w:val="00EC608F"/>
    <w:rsid w:val="00EC6481"/>
    <w:rsid w:val="00EC7094"/>
    <w:rsid w:val="00EC75BF"/>
    <w:rsid w:val="00EC7FDB"/>
    <w:rsid w:val="00ED011A"/>
    <w:rsid w:val="00ED0770"/>
    <w:rsid w:val="00ED170D"/>
    <w:rsid w:val="00ED232A"/>
    <w:rsid w:val="00ED3D02"/>
    <w:rsid w:val="00ED447A"/>
    <w:rsid w:val="00ED46FB"/>
    <w:rsid w:val="00ED5B31"/>
    <w:rsid w:val="00EE579D"/>
    <w:rsid w:val="00EE5D30"/>
    <w:rsid w:val="00EF1C7E"/>
    <w:rsid w:val="00EF4C65"/>
    <w:rsid w:val="00EF52BA"/>
    <w:rsid w:val="00EF549E"/>
    <w:rsid w:val="00F00A1C"/>
    <w:rsid w:val="00F1456C"/>
    <w:rsid w:val="00F15B29"/>
    <w:rsid w:val="00F168F9"/>
    <w:rsid w:val="00F168FC"/>
    <w:rsid w:val="00F214F1"/>
    <w:rsid w:val="00F312A9"/>
    <w:rsid w:val="00F32E18"/>
    <w:rsid w:val="00F33490"/>
    <w:rsid w:val="00F34870"/>
    <w:rsid w:val="00F37BF9"/>
    <w:rsid w:val="00F456B0"/>
    <w:rsid w:val="00F47660"/>
    <w:rsid w:val="00F509EC"/>
    <w:rsid w:val="00F519EC"/>
    <w:rsid w:val="00F60720"/>
    <w:rsid w:val="00F607BC"/>
    <w:rsid w:val="00F60D4A"/>
    <w:rsid w:val="00F6175C"/>
    <w:rsid w:val="00F630AE"/>
    <w:rsid w:val="00F650F5"/>
    <w:rsid w:val="00F65E4C"/>
    <w:rsid w:val="00F66E21"/>
    <w:rsid w:val="00F67162"/>
    <w:rsid w:val="00F717A5"/>
    <w:rsid w:val="00F72DC6"/>
    <w:rsid w:val="00F75A9B"/>
    <w:rsid w:val="00F76808"/>
    <w:rsid w:val="00F80733"/>
    <w:rsid w:val="00F8130A"/>
    <w:rsid w:val="00F82BD3"/>
    <w:rsid w:val="00F86A30"/>
    <w:rsid w:val="00F91EF4"/>
    <w:rsid w:val="00F97388"/>
    <w:rsid w:val="00F973BB"/>
    <w:rsid w:val="00FA584A"/>
    <w:rsid w:val="00FB029C"/>
    <w:rsid w:val="00FB2BB9"/>
    <w:rsid w:val="00FB36B2"/>
    <w:rsid w:val="00FC1426"/>
    <w:rsid w:val="00FC1E64"/>
    <w:rsid w:val="00FC2C4B"/>
    <w:rsid w:val="00FC2E8D"/>
    <w:rsid w:val="00FC77F3"/>
    <w:rsid w:val="00FC7BD0"/>
    <w:rsid w:val="00FD2ABE"/>
    <w:rsid w:val="00FD42F0"/>
    <w:rsid w:val="00FD51A1"/>
    <w:rsid w:val="00FE16C3"/>
    <w:rsid w:val="00FE2EE7"/>
    <w:rsid w:val="00FE7068"/>
    <w:rsid w:val="00FF2C5F"/>
    <w:rsid w:val="00FF3D29"/>
    <w:rsid w:val="00FF50C2"/>
    <w:rsid w:val="00FF522C"/>
    <w:rsid w:val="00FF5C7A"/>
    <w:rsid w:val="00FF637E"/>
    <w:rsid w:val="00FF6634"/>
    <w:rsid w:val="00FF6748"/>
    <w:rsid w:val="00FF75A7"/>
    <w:rsid w:val="344C568C"/>
    <w:rsid w:val="7A4D77FE"/>
  </w:rsids>
  <m:mathPr>
    <m:mathFont m:val="Cambria Math"/>
    <m:brkBin m:val="before"/>
    <m:brkBinSub m:val="--"/>
    <m:smallFrac/>
    <m:dispDef/>
    <m:lMargin m:val="0"/>
    <m:rMargin m:val="0"/>
    <m:defJc m:val="centerGroup"/>
    <m:wrapIndent m:val="1440"/>
    <m:intLim m:val="subSup"/>
    <m:naryLim m:val="undOvr"/>
  </m:mathPr>
  <w:themeFontLang w:val="en-US" w:eastAsia="ko-KR"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A9980"/>
  <w15:docId w15:val="{5BE14372-64B0-476F-9F35-33E7EE8AF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5B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BD9"/>
    <w:pPr>
      <w:spacing w:after="200" w:line="276" w:lineRule="auto"/>
      <w:ind w:left="720"/>
      <w:contextualSpacing/>
    </w:pPr>
    <w:rPr>
      <w:rFonts w:asciiTheme="minorHAnsi" w:eastAsiaTheme="minorEastAsia" w:hAnsiTheme="minorHAnsi" w:cstheme="minorBidi"/>
      <w:sz w:val="22"/>
      <w:szCs w:val="22"/>
    </w:rPr>
  </w:style>
  <w:style w:type="paragraph" w:customStyle="1" w:styleId="tkTekst">
    <w:name w:val="_Текст обычный (tkTekst)"/>
    <w:basedOn w:val="Normal"/>
    <w:rsid w:val="00614BD9"/>
    <w:pPr>
      <w:spacing w:after="60" w:line="276" w:lineRule="auto"/>
      <w:ind w:firstLine="567"/>
      <w:jc w:val="both"/>
    </w:pPr>
    <w:rPr>
      <w:rFonts w:ascii="Arial" w:hAnsi="Arial" w:cs="Arial"/>
      <w:sz w:val="20"/>
      <w:szCs w:val="20"/>
      <w:lang w:val="ru-RU" w:eastAsia="ru-RU"/>
    </w:rPr>
  </w:style>
  <w:style w:type="paragraph" w:styleId="Header">
    <w:name w:val="header"/>
    <w:basedOn w:val="Normal"/>
    <w:link w:val="HeaderChar"/>
    <w:uiPriority w:val="99"/>
    <w:unhideWhenUsed/>
    <w:rsid w:val="00614BD9"/>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614BD9"/>
    <w:rPr>
      <w:rFonts w:eastAsiaTheme="minorEastAsia"/>
    </w:rPr>
  </w:style>
  <w:style w:type="paragraph" w:styleId="Footer">
    <w:name w:val="footer"/>
    <w:basedOn w:val="Normal"/>
    <w:link w:val="FooterChar"/>
    <w:uiPriority w:val="99"/>
    <w:unhideWhenUsed/>
    <w:rsid w:val="00614BD9"/>
    <w:pPr>
      <w:tabs>
        <w:tab w:val="center" w:pos="4680"/>
        <w:tab w:val="right" w:pos="9360"/>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614BD9"/>
    <w:rPr>
      <w:rFonts w:eastAsiaTheme="minorEastAsia"/>
    </w:rPr>
  </w:style>
  <w:style w:type="paragraph" w:styleId="NormalWeb">
    <w:name w:val="Normal (Web)"/>
    <w:basedOn w:val="Normal"/>
    <w:uiPriority w:val="99"/>
    <w:unhideWhenUsed/>
    <w:rsid w:val="00614BD9"/>
    <w:pPr>
      <w:spacing w:before="100" w:beforeAutospacing="1" w:after="100" w:afterAutospacing="1"/>
    </w:pPr>
  </w:style>
  <w:style w:type="paragraph" w:customStyle="1" w:styleId="tkRedakcijaTekst">
    <w:name w:val="_В редакции текст (tkRedakcijaTekst)"/>
    <w:basedOn w:val="Normal"/>
    <w:rsid w:val="00614BD9"/>
    <w:pPr>
      <w:spacing w:after="60" w:line="276" w:lineRule="auto"/>
      <w:ind w:firstLine="567"/>
      <w:jc w:val="both"/>
    </w:pPr>
    <w:rPr>
      <w:rFonts w:ascii="Arial" w:hAnsi="Arial" w:cs="Arial"/>
      <w:i/>
      <w:iCs/>
      <w:sz w:val="20"/>
      <w:szCs w:val="20"/>
      <w:lang w:val="ru-RU" w:eastAsia="ru-RU"/>
    </w:rPr>
  </w:style>
  <w:style w:type="character" w:styleId="CommentReference">
    <w:name w:val="annotation reference"/>
    <w:basedOn w:val="DefaultParagraphFont"/>
    <w:uiPriority w:val="99"/>
    <w:semiHidden/>
    <w:unhideWhenUsed/>
    <w:rsid w:val="00614BD9"/>
    <w:rPr>
      <w:sz w:val="16"/>
      <w:szCs w:val="16"/>
    </w:rPr>
  </w:style>
  <w:style w:type="paragraph" w:styleId="CommentText">
    <w:name w:val="annotation text"/>
    <w:basedOn w:val="Normal"/>
    <w:link w:val="CommentTextChar"/>
    <w:uiPriority w:val="99"/>
    <w:unhideWhenUsed/>
    <w:rsid w:val="00614BD9"/>
    <w:pPr>
      <w:spacing w:after="20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rsid w:val="00614BD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14BD9"/>
    <w:rPr>
      <w:b/>
      <w:bCs/>
    </w:rPr>
  </w:style>
  <w:style w:type="character" w:customStyle="1" w:styleId="CommentSubjectChar">
    <w:name w:val="Comment Subject Char"/>
    <w:basedOn w:val="CommentTextChar"/>
    <w:link w:val="CommentSubject"/>
    <w:uiPriority w:val="99"/>
    <w:semiHidden/>
    <w:rsid w:val="00614BD9"/>
    <w:rPr>
      <w:rFonts w:eastAsiaTheme="minorEastAsia"/>
      <w:b/>
      <w:bCs/>
      <w:sz w:val="20"/>
      <w:szCs w:val="20"/>
    </w:rPr>
  </w:style>
  <w:style w:type="paragraph" w:styleId="BalloonText">
    <w:name w:val="Balloon Text"/>
    <w:basedOn w:val="Normal"/>
    <w:link w:val="BalloonTextChar"/>
    <w:uiPriority w:val="99"/>
    <w:semiHidden/>
    <w:unhideWhenUsed/>
    <w:rsid w:val="00614BD9"/>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614BD9"/>
    <w:rPr>
      <w:rFonts w:ascii="Tahoma" w:eastAsiaTheme="minorEastAsia" w:hAnsi="Tahoma" w:cs="Tahoma"/>
      <w:sz w:val="16"/>
      <w:szCs w:val="16"/>
    </w:rPr>
  </w:style>
  <w:style w:type="paragraph" w:customStyle="1" w:styleId="Default">
    <w:name w:val="Default"/>
    <w:uiPriority w:val="99"/>
    <w:rsid w:val="00614BD9"/>
    <w:pPr>
      <w:autoSpaceDE w:val="0"/>
      <w:autoSpaceDN w:val="0"/>
      <w:adjustRightInd w:val="0"/>
      <w:spacing w:after="0" w:line="240" w:lineRule="auto"/>
    </w:pPr>
    <w:rPr>
      <w:rFonts w:ascii="Times New Roman" w:hAnsi="Times New Roman" w:cs="Times New Roman"/>
      <w:color w:val="000000"/>
      <w:sz w:val="24"/>
      <w:szCs w:val="24"/>
      <w:lang w:eastAsia="zh-CN"/>
    </w:rPr>
  </w:style>
  <w:style w:type="character" w:styleId="Hyperlink">
    <w:name w:val="Hyperlink"/>
    <w:basedOn w:val="DefaultParagraphFont"/>
    <w:uiPriority w:val="99"/>
    <w:semiHidden/>
    <w:unhideWhenUsed/>
    <w:rsid w:val="00614BD9"/>
    <w:rPr>
      <w:color w:val="0000FF"/>
      <w:u w:val="single"/>
    </w:rPr>
  </w:style>
  <w:style w:type="character" w:styleId="Strong">
    <w:name w:val="Strong"/>
    <w:basedOn w:val="DefaultParagraphFont"/>
    <w:uiPriority w:val="22"/>
    <w:qFormat/>
    <w:rsid w:val="00614BD9"/>
    <w:rPr>
      <w:b/>
      <w:bCs/>
    </w:rPr>
  </w:style>
  <w:style w:type="character" w:customStyle="1" w:styleId="pretty-sum">
    <w:name w:val="pretty-sum"/>
    <w:basedOn w:val="DefaultParagraphFont"/>
    <w:rsid w:val="00507347"/>
  </w:style>
  <w:style w:type="paragraph" w:styleId="Revision">
    <w:name w:val="Revision"/>
    <w:hidden/>
    <w:uiPriority w:val="99"/>
    <w:semiHidden/>
    <w:rsid w:val="00924013"/>
    <w:pPr>
      <w:spacing w:after="0" w:line="240" w:lineRule="auto"/>
    </w:pPr>
  </w:style>
  <w:style w:type="character" w:customStyle="1" w:styleId="highlight2">
    <w:name w:val="highlight2"/>
    <w:basedOn w:val="DefaultParagraphFont"/>
    <w:rsid w:val="000D6999"/>
  </w:style>
  <w:style w:type="character" w:customStyle="1" w:styleId="apple-converted-space">
    <w:name w:val="apple-converted-space"/>
    <w:basedOn w:val="DefaultParagraphFont"/>
    <w:rsid w:val="000D6999"/>
  </w:style>
  <w:style w:type="paragraph" w:customStyle="1" w:styleId="paragraph">
    <w:name w:val="paragraph"/>
    <w:basedOn w:val="Normal"/>
    <w:rsid w:val="00BD5714"/>
    <w:pPr>
      <w:spacing w:before="100" w:beforeAutospacing="1" w:after="100" w:afterAutospacing="1"/>
    </w:pPr>
  </w:style>
  <w:style w:type="character" w:customStyle="1" w:styleId="normaltextrun">
    <w:name w:val="normaltextrun"/>
    <w:basedOn w:val="DefaultParagraphFont"/>
    <w:rsid w:val="00BD5714"/>
  </w:style>
  <w:style w:type="character" w:customStyle="1" w:styleId="eop">
    <w:name w:val="eop"/>
    <w:basedOn w:val="DefaultParagraphFont"/>
    <w:rsid w:val="00BD5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231573">
      <w:bodyDiv w:val="1"/>
      <w:marLeft w:val="0"/>
      <w:marRight w:val="0"/>
      <w:marTop w:val="0"/>
      <w:marBottom w:val="0"/>
      <w:divBdr>
        <w:top w:val="none" w:sz="0" w:space="0" w:color="auto"/>
        <w:left w:val="none" w:sz="0" w:space="0" w:color="auto"/>
        <w:bottom w:val="none" w:sz="0" w:space="0" w:color="auto"/>
        <w:right w:val="none" w:sz="0" w:space="0" w:color="auto"/>
      </w:divBdr>
    </w:div>
    <w:div w:id="402530913">
      <w:bodyDiv w:val="1"/>
      <w:marLeft w:val="0"/>
      <w:marRight w:val="0"/>
      <w:marTop w:val="0"/>
      <w:marBottom w:val="0"/>
      <w:divBdr>
        <w:top w:val="none" w:sz="0" w:space="0" w:color="auto"/>
        <w:left w:val="none" w:sz="0" w:space="0" w:color="auto"/>
        <w:bottom w:val="none" w:sz="0" w:space="0" w:color="auto"/>
        <w:right w:val="none" w:sz="0" w:space="0" w:color="auto"/>
      </w:divBdr>
    </w:div>
    <w:div w:id="492647960">
      <w:bodyDiv w:val="1"/>
      <w:marLeft w:val="0"/>
      <w:marRight w:val="0"/>
      <w:marTop w:val="0"/>
      <w:marBottom w:val="0"/>
      <w:divBdr>
        <w:top w:val="none" w:sz="0" w:space="0" w:color="auto"/>
        <w:left w:val="none" w:sz="0" w:space="0" w:color="auto"/>
        <w:bottom w:val="none" w:sz="0" w:space="0" w:color="auto"/>
        <w:right w:val="none" w:sz="0" w:space="0" w:color="auto"/>
      </w:divBdr>
      <w:divsChild>
        <w:div w:id="1125730726">
          <w:marLeft w:val="0"/>
          <w:marRight w:val="0"/>
          <w:marTop w:val="150"/>
          <w:marBottom w:val="0"/>
          <w:divBdr>
            <w:top w:val="none" w:sz="0" w:space="0" w:color="auto"/>
            <w:left w:val="none" w:sz="0" w:space="0" w:color="auto"/>
            <w:bottom w:val="none" w:sz="0" w:space="0" w:color="auto"/>
            <w:right w:val="none" w:sz="0" w:space="0" w:color="auto"/>
          </w:divBdr>
        </w:div>
        <w:div w:id="169032332">
          <w:marLeft w:val="0"/>
          <w:marRight w:val="0"/>
          <w:marTop w:val="150"/>
          <w:marBottom w:val="0"/>
          <w:divBdr>
            <w:top w:val="none" w:sz="0" w:space="0" w:color="auto"/>
            <w:left w:val="none" w:sz="0" w:space="0" w:color="auto"/>
            <w:bottom w:val="none" w:sz="0" w:space="0" w:color="auto"/>
            <w:right w:val="none" w:sz="0" w:space="0" w:color="auto"/>
          </w:divBdr>
        </w:div>
        <w:div w:id="631055617">
          <w:marLeft w:val="0"/>
          <w:marRight w:val="0"/>
          <w:marTop w:val="150"/>
          <w:marBottom w:val="0"/>
          <w:divBdr>
            <w:top w:val="none" w:sz="0" w:space="0" w:color="auto"/>
            <w:left w:val="none" w:sz="0" w:space="0" w:color="auto"/>
            <w:bottom w:val="none" w:sz="0" w:space="0" w:color="auto"/>
            <w:right w:val="none" w:sz="0" w:space="0" w:color="auto"/>
          </w:divBdr>
        </w:div>
        <w:div w:id="647589570">
          <w:marLeft w:val="0"/>
          <w:marRight w:val="0"/>
          <w:marTop w:val="150"/>
          <w:marBottom w:val="0"/>
          <w:divBdr>
            <w:top w:val="none" w:sz="0" w:space="0" w:color="auto"/>
            <w:left w:val="none" w:sz="0" w:space="0" w:color="auto"/>
            <w:bottom w:val="none" w:sz="0" w:space="0" w:color="auto"/>
            <w:right w:val="none" w:sz="0" w:space="0" w:color="auto"/>
          </w:divBdr>
        </w:div>
        <w:div w:id="862011271">
          <w:marLeft w:val="0"/>
          <w:marRight w:val="0"/>
          <w:marTop w:val="150"/>
          <w:marBottom w:val="0"/>
          <w:divBdr>
            <w:top w:val="none" w:sz="0" w:space="0" w:color="auto"/>
            <w:left w:val="none" w:sz="0" w:space="0" w:color="auto"/>
            <w:bottom w:val="none" w:sz="0" w:space="0" w:color="auto"/>
            <w:right w:val="none" w:sz="0" w:space="0" w:color="auto"/>
          </w:divBdr>
        </w:div>
        <w:div w:id="1030956937">
          <w:marLeft w:val="0"/>
          <w:marRight w:val="0"/>
          <w:marTop w:val="150"/>
          <w:marBottom w:val="0"/>
          <w:divBdr>
            <w:top w:val="none" w:sz="0" w:space="0" w:color="auto"/>
            <w:left w:val="none" w:sz="0" w:space="0" w:color="auto"/>
            <w:bottom w:val="none" w:sz="0" w:space="0" w:color="auto"/>
            <w:right w:val="none" w:sz="0" w:space="0" w:color="auto"/>
          </w:divBdr>
        </w:div>
        <w:div w:id="1284144945">
          <w:marLeft w:val="0"/>
          <w:marRight w:val="0"/>
          <w:marTop w:val="150"/>
          <w:marBottom w:val="0"/>
          <w:divBdr>
            <w:top w:val="none" w:sz="0" w:space="0" w:color="auto"/>
            <w:left w:val="none" w:sz="0" w:space="0" w:color="auto"/>
            <w:bottom w:val="none" w:sz="0" w:space="0" w:color="auto"/>
            <w:right w:val="none" w:sz="0" w:space="0" w:color="auto"/>
          </w:divBdr>
        </w:div>
        <w:div w:id="974215211">
          <w:marLeft w:val="0"/>
          <w:marRight w:val="0"/>
          <w:marTop w:val="150"/>
          <w:marBottom w:val="0"/>
          <w:divBdr>
            <w:top w:val="none" w:sz="0" w:space="0" w:color="auto"/>
            <w:left w:val="none" w:sz="0" w:space="0" w:color="auto"/>
            <w:bottom w:val="none" w:sz="0" w:space="0" w:color="auto"/>
            <w:right w:val="none" w:sz="0" w:space="0" w:color="auto"/>
          </w:divBdr>
        </w:div>
      </w:divsChild>
    </w:div>
    <w:div w:id="799421721">
      <w:bodyDiv w:val="1"/>
      <w:marLeft w:val="0"/>
      <w:marRight w:val="0"/>
      <w:marTop w:val="0"/>
      <w:marBottom w:val="0"/>
      <w:divBdr>
        <w:top w:val="none" w:sz="0" w:space="0" w:color="auto"/>
        <w:left w:val="none" w:sz="0" w:space="0" w:color="auto"/>
        <w:bottom w:val="none" w:sz="0" w:space="0" w:color="auto"/>
        <w:right w:val="none" w:sz="0" w:space="0" w:color="auto"/>
      </w:divBdr>
    </w:div>
    <w:div w:id="903225394">
      <w:bodyDiv w:val="1"/>
      <w:marLeft w:val="0"/>
      <w:marRight w:val="0"/>
      <w:marTop w:val="0"/>
      <w:marBottom w:val="0"/>
      <w:divBdr>
        <w:top w:val="none" w:sz="0" w:space="0" w:color="auto"/>
        <w:left w:val="none" w:sz="0" w:space="0" w:color="auto"/>
        <w:bottom w:val="none" w:sz="0" w:space="0" w:color="auto"/>
        <w:right w:val="none" w:sz="0" w:space="0" w:color="auto"/>
      </w:divBdr>
    </w:div>
    <w:div w:id="1021786810">
      <w:bodyDiv w:val="1"/>
      <w:marLeft w:val="0"/>
      <w:marRight w:val="0"/>
      <w:marTop w:val="0"/>
      <w:marBottom w:val="0"/>
      <w:divBdr>
        <w:top w:val="none" w:sz="0" w:space="0" w:color="auto"/>
        <w:left w:val="none" w:sz="0" w:space="0" w:color="auto"/>
        <w:bottom w:val="none" w:sz="0" w:space="0" w:color="auto"/>
        <w:right w:val="none" w:sz="0" w:space="0" w:color="auto"/>
      </w:divBdr>
    </w:div>
    <w:div w:id="1054741408">
      <w:bodyDiv w:val="1"/>
      <w:marLeft w:val="0"/>
      <w:marRight w:val="0"/>
      <w:marTop w:val="0"/>
      <w:marBottom w:val="0"/>
      <w:divBdr>
        <w:top w:val="none" w:sz="0" w:space="0" w:color="auto"/>
        <w:left w:val="none" w:sz="0" w:space="0" w:color="auto"/>
        <w:bottom w:val="none" w:sz="0" w:space="0" w:color="auto"/>
        <w:right w:val="none" w:sz="0" w:space="0" w:color="auto"/>
      </w:divBdr>
    </w:div>
    <w:div w:id="1143886731">
      <w:bodyDiv w:val="1"/>
      <w:marLeft w:val="0"/>
      <w:marRight w:val="0"/>
      <w:marTop w:val="0"/>
      <w:marBottom w:val="0"/>
      <w:divBdr>
        <w:top w:val="none" w:sz="0" w:space="0" w:color="auto"/>
        <w:left w:val="none" w:sz="0" w:space="0" w:color="auto"/>
        <w:bottom w:val="none" w:sz="0" w:space="0" w:color="auto"/>
        <w:right w:val="none" w:sz="0" w:space="0" w:color="auto"/>
      </w:divBdr>
      <w:divsChild>
        <w:div w:id="263349666">
          <w:marLeft w:val="0"/>
          <w:marRight w:val="0"/>
          <w:marTop w:val="150"/>
          <w:marBottom w:val="0"/>
          <w:divBdr>
            <w:top w:val="none" w:sz="0" w:space="0" w:color="auto"/>
            <w:left w:val="none" w:sz="0" w:space="0" w:color="auto"/>
            <w:bottom w:val="none" w:sz="0" w:space="0" w:color="auto"/>
            <w:right w:val="none" w:sz="0" w:space="0" w:color="auto"/>
          </w:divBdr>
        </w:div>
        <w:div w:id="667758565">
          <w:marLeft w:val="0"/>
          <w:marRight w:val="0"/>
          <w:marTop w:val="150"/>
          <w:marBottom w:val="0"/>
          <w:divBdr>
            <w:top w:val="none" w:sz="0" w:space="0" w:color="auto"/>
            <w:left w:val="none" w:sz="0" w:space="0" w:color="auto"/>
            <w:bottom w:val="none" w:sz="0" w:space="0" w:color="auto"/>
            <w:right w:val="none" w:sz="0" w:space="0" w:color="auto"/>
          </w:divBdr>
        </w:div>
        <w:div w:id="1855877996">
          <w:marLeft w:val="0"/>
          <w:marRight w:val="0"/>
          <w:marTop w:val="150"/>
          <w:marBottom w:val="0"/>
          <w:divBdr>
            <w:top w:val="none" w:sz="0" w:space="0" w:color="auto"/>
            <w:left w:val="none" w:sz="0" w:space="0" w:color="auto"/>
            <w:bottom w:val="none" w:sz="0" w:space="0" w:color="auto"/>
            <w:right w:val="none" w:sz="0" w:space="0" w:color="auto"/>
          </w:divBdr>
        </w:div>
        <w:div w:id="332225831">
          <w:marLeft w:val="0"/>
          <w:marRight w:val="0"/>
          <w:marTop w:val="150"/>
          <w:marBottom w:val="0"/>
          <w:divBdr>
            <w:top w:val="none" w:sz="0" w:space="0" w:color="auto"/>
            <w:left w:val="none" w:sz="0" w:space="0" w:color="auto"/>
            <w:bottom w:val="none" w:sz="0" w:space="0" w:color="auto"/>
            <w:right w:val="none" w:sz="0" w:space="0" w:color="auto"/>
          </w:divBdr>
        </w:div>
        <w:div w:id="1019426928">
          <w:marLeft w:val="0"/>
          <w:marRight w:val="0"/>
          <w:marTop w:val="150"/>
          <w:marBottom w:val="0"/>
          <w:divBdr>
            <w:top w:val="none" w:sz="0" w:space="0" w:color="auto"/>
            <w:left w:val="none" w:sz="0" w:space="0" w:color="auto"/>
            <w:bottom w:val="none" w:sz="0" w:space="0" w:color="auto"/>
            <w:right w:val="none" w:sz="0" w:space="0" w:color="auto"/>
          </w:divBdr>
        </w:div>
      </w:divsChild>
    </w:div>
    <w:div w:id="1219977252">
      <w:bodyDiv w:val="1"/>
      <w:marLeft w:val="0"/>
      <w:marRight w:val="0"/>
      <w:marTop w:val="0"/>
      <w:marBottom w:val="0"/>
      <w:divBdr>
        <w:top w:val="none" w:sz="0" w:space="0" w:color="auto"/>
        <w:left w:val="none" w:sz="0" w:space="0" w:color="auto"/>
        <w:bottom w:val="none" w:sz="0" w:space="0" w:color="auto"/>
        <w:right w:val="none" w:sz="0" w:space="0" w:color="auto"/>
      </w:divBdr>
    </w:div>
    <w:div w:id="1225214972">
      <w:bodyDiv w:val="1"/>
      <w:marLeft w:val="0"/>
      <w:marRight w:val="0"/>
      <w:marTop w:val="0"/>
      <w:marBottom w:val="0"/>
      <w:divBdr>
        <w:top w:val="none" w:sz="0" w:space="0" w:color="auto"/>
        <w:left w:val="none" w:sz="0" w:space="0" w:color="auto"/>
        <w:bottom w:val="none" w:sz="0" w:space="0" w:color="auto"/>
        <w:right w:val="none" w:sz="0" w:space="0" w:color="auto"/>
      </w:divBdr>
    </w:div>
    <w:div w:id="1250312658">
      <w:bodyDiv w:val="1"/>
      <w:marLeft w:val="0"/>
      <w:marRight w:val="0"/>
      <w:marTop w:val="0"/>
      <w:marBottom w:val="0"/>
      <w:divBdr>
        <w:top w:val="none" w:sz="0" w:space="0" w:color="auto"/>
        <w:left w:val="none" w:sz="0" w:space="0" w:color="auto"/>
        <w:bottom w:val="none" w:sz="0" w:space="0" w:color="auto"/>
        <w:right w:val="none" w:sz="0" w:space="0" w:color="auto"/>
      </w:divBdr>
    </w:div>
    <w:div w:id="1554778300">
      <w:bodyDiv w:val="1"/>
      <w:marLeft w:val="0"/>
      <w:marRight w:val="0"/>
      <w:marTop w:val="0"/>
      <w:marBottom w:val="0"/>
      <w:divBdr>
        <w:top w:val="none" w:sz="0" w:space="0" w:color="auto"/>
        <w:left w:val="none" w:sz="0" w:space="0" w:color="auto"/>
        <w:bottom w:val="none" w:sz="0" w:space="0" w:color="auto"/>
        <w:right w:val="none" w:sz="0" w:space="0" w:color="auto"/>
      </w:divBdr>
    </w:div>
    <w:div w:id="1891764306">
      <w:bodyDiv w:val="1"/>
      <w:marLeft w:val="0"/>
      <w:marRight w:val="0"/>
      <w:marTop w:val="0"/>
      <w:marBottom w:val="0"/>
      <w:divBdr>
        <w:top w:val="none" w:sz="0" w:space="0" w:color="auto"/>
        <w:left w:val="none" w:sz="0" w:space="0" w:color="auto"/>
        <w:bottom w:val="none" w:sz="0" w:space="0" w:color="auto"/>
        <w:right w:val="none" w:sz="0" w:space="0" w:color="auto"/>
      </w:divBdr>
    </w:div>
    <w:div w:id="1944920985">
      <w:bodyDiv w:val="1"/>
      <w:marLeft w:val="0"/>
      <w:marRight w:val="0"/>
      <w:marTop w:val="0"/>
      <w:marBottom w:val="0"/>
      <w:divBdr>
        <w:top w:val="none" w:sz="0" w:space="0" w:color="auto"/>
        <w:left w:val="none" w:sz="0" w:space="0" w:color="auto"/>
        <w:bottom w:val="none" w:sz="0" w:space="0" w:color="auto"/>
        <w:right w:val="none" w:sz="0" w:space="0" w:color="auto"/>
      </w:divBdr>
    </w:div>
    <w:div w:id="2019386831">
      <w:bodyDiv w:val="1"/>
      <w:marLeft w:val="0"/>
      <w:marRight w:val="0"/>
      <w:marTop w:val="0"/>
      <w:marBottom w:val="0"/>
      <w:divBdr>
        <w:top w:val="none" w:sz="0" w:space="0" w:color="auto"/>
        <w:left w:val="none" w:sz="0" w:space="0" w:color="auto"/>
        <w:bottom w:val="none" w:sz="0" w:space="0" w:color="auto"/>
        <w:right w:val="none" w:sz="0" w:space="0" w:color="auto"/>
      </w:divBdr>
      <w:divsChild>
        <w:div w:id="475223927">
          <w:marLeft w:val="0"/>
          <w:marRight w:val="0"/>
          <w:marTop w:val="150"/>
          <w:marBottom w:val="0"/>
          <w:divBdr>
            <w:top w:val="none" w:sz="0" w:space="0" w:color="auto"/>
            <w:left w:val="none" w:sz="0" w:space="0" w:color="auto"/>
            <w:bottom w:val="none" w:sz="0" w:space="0" w:color="auto"/>
            <w:right w:val="none" w:sz="0" w:space="0" w:color="auto"/>
          </w:divBdr>
        </w:div>
        <w:div w:id="62339504">
          <w:marLeft w:val="0"/>
          <w:marRight w:val="0"/>
          <w:marTop w:val="150"/>
          <w:marBottom w:val="0"/>
          <w:divBdr>
            <w:top w:val="none" w:sz="0" w:space="0" w:color="auto"/>
            <w:left w:val="none" w:sz="0" w:space="0" w:color="auto"/>
            <w:bottom w:val="none" w:sz="0" w:space="0" w:color="auto"/>
            <w:right w:val="none" w:sz="0" w:space="0" w:color="auto"/>
          </w:divBdr>
        </w:div>
        <w:div w:id="817306722">
          <w:marLeft w:val="0"/>
          <w:marRight w:val="0"/>
          <w:marTop w:val="15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3D24E-A782-4EA8-84AF-8A1139F9D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18</Pages>
  <Words>4767</Words>
  <Characters>27177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Ganbayar.S</dc:creator>
  <cp:keywords/>
  <dc:description/>
  <cp:lastModifiedBy>Bayasgalan Sainnyambuu</cp:lastModifiedBy>
  <cp:revision>23</cp:revision>
  <cp:lastPrinted>2022-09-15T07:32:00Z</cp:lastPrinted>
  <dcterms:created xsi:type="dcterms:W3CDTF">2025-10-24T04:04:00Z</dcterms:created>
  <dcterms:modified xsi:type="dcterms:W3CDTF">2026-01-23T04:09:00Z</dcterms:modified>
</cp:coreProperties>
</file>