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33135" w14:textId="412627E3" w:rsidR="00954F75" w:rsidRPr="00A253FB" w:rsidRDefault="0091026A" w:rsidP="005B7E7D">
      <w:pPr>
        <w:spacing w:after="0" w:line="240" w:lineRule="auto"/>
        <w:jc w:val="center"/>
        <w:rPr>
          <w:rFonts w:ascii="Arial" w:hAnsi="Arial" w:cs="Arial"/>
          <w:b/>
          <w:color w:val="000000" w:themeColor="text1"/>
          <w:sz w:val="24"/>
          <w:szCs w:val="24"/>
          <w:lang w:val="mn-MN"/>
        </w:rPr>
      </w:pPr>
      <w:r w:rsidRPr="00A253FB">
        <w:rPr>
          <w:rFonts w:ascii="Arial" w:hAnsi="Arial" w:cs="Arial"/>
          <w:b/>
          <w:color w:val="000000" w:themeColor="text1"/>
          <w:sz w:val="24"/>
          <w:szCs w:val="24"/>
          <w:lang w:val="mn-MN"/>
        </w:rPr>
        <w:t>ДУЛААН</w:t>
      </w:r>
      <w:r w:rsidRPr="00A253FB">
        <w:rPr>
          <w:rFonts w:ascii="Arial" w:hAnsi="Arial" w:cs="Arial"/>
          <w:b/>
          <w:color w:val="000000" w:themeColor="text1"/>
          <w:sz w:val="24"/>
          <w:szCs w:val="24"/>
        </w:rPr>
        <w:t xml:space="preserve"> </w:t>
      </w:r>
      <w:r w:rsidRPr="00A253FB">
        <w:rPr>
          <w:rFonts w:ascii="Arial" w:hAnsi="Arial" w:cs="Arial"/>
          <w:b/>
          <w:color w:val="000000" w:themeColor="text1"/>
          <w:sz w:val="24"/>
          <w:szCs w:val="24"/>
          <w:lang w:val="mn-MN"/>
        </w:rPr>
        <w:t>ХАНГАМЖИЙН ТУХАЙ ХУУЛИЙН</w:t>
      </w:r>
    </w:p>
    <w:p w14:paraId="5FFC15A6" w14:textId="2ED92014" w:rsidR="00890FC2" w:rsidRPr="00A253FB" w:rsidRDefault="008411A7" w:rsidP="005B7E7D">
      <w:pPr>
        <w:spacing w:after="0" w:line="240" w:lineRule="auto"/>
        <w:jc w:val="center"/>
        <w:rPr>
          <w:rFonts w:ascii="Arial" w:hAnsi="Arial" w:cs="Arial"/>
          <w:color w:val="000000" w:themeColor="text1"/>
          <w:sz w:val="24"/>
          <w:szCs w:val="24"/>
          <w:lang w:val="mn-MN"/>
        </w:rPr>
      </w:pPr>
      <w:r>
        <w:rPr>
          <w:rFonts w:ascii="Arial" w:hAnsi="Arial" w:cs="Arial"/>
          <w:b/>
          <w:color w:val="000000" w:themeColor="text1"/>
          <w:sz w:val="24"/>
          <w:szCs w:val="24"/>
          <w:lang w:val="mn-MN"/>
        </w:rPr>
        <w:t xml:space="preserve">ДЭЛГЭРЭНГҮЙ </w:t>
      </w:r>
      <w:r w:rsidR="00DB38E1">
        <w:rPr>
          <w:rFonts w:ascii="Arial" w:hAnsi="Arial" w:cs="Arial"/>
          <w:b/>
          <w:color w:val="000000" w:themeColor="text1"/>
          <w:sz w:val="24"/>
          <w:szCs w:val="24"/>
          <w:lang w:val="mn-MN"/>
        </w:rPr>
        <w:t xml:space="preserve">ТАНИЛЦУУЛГА </w:t>
      </w:r>
    </w:p>
    <w:p w14:paraId="176A2E91" w14:textId="77777777" w:rsidR="00954F75" w:rsidRPr="00A253FB" w:rsidRDefault="00954F75" w:rsidP="005B7E7D">
      <w:pPr>
        <w:spacing w:after="0" w:line="240" w:lineRule="auto"/>
        <w:jc w:val="both"/>
        <w:rPr>
          <w:rFonts w:ascii="Arial" w:hAnsi="Arial" w:cs="Arial"/>
          <w:color w:val="000000" w:themeColor="text1"/>
          <w:sz w:val="24"/>
          <w:szCs w:val="24"/>
          <w:lang w:val="mn-MN"/>
        </w:rPr>
      </w:pPr>
    </w:p>
    <w:p w14:paraId="3B198236" w14:textId="0C4303E6" w:rsidR="000751DE" w:rsidRDefault="003C4AFA" w:rsidP="00F01A6F">
      <w:pPr>
        <w:spacing w:after="0" w:line="240" w:lineRule="auto"/>
        <w:ind w:firstLine="720"/>
        <w:jc w:val="both"/>
        <w:rPr>
          <w:rFonts w:ascii="Arial" w:eastAsia="Arial" w:hAnsi="Arial" w:cs="Arial"/>
          <w:b/>
          <w:color w:val="000000" w:themeColor="text1"/>
          <w:sz w:val="24"/>
          <w:szCs w:val="24"/>
        </w:rPr>
      </w:pPr>
      <w:proofErr w:type="spellStart"/>
      <w:r w:rsidRPr="00A253FB">
        <w:rPr>
          <w:rFonts w:ascii="Arial" w:eastAsia="Arial" w:hAnsi="Arial" w:cs="Arial"/>
          <w:b/>
          <w:color w:val="000000" w:themeColor="text1"/>
          <w:sz w:val="24"/>
          <w:szCs w:val="24"/>
        </w:rPr>
        <w:t>Нэг</w:t>
      </w:r>
      <w:proofErr w:type="spellEnd"/>
      <w:r w:rsidRPr="00A253FB">
        <w:rPr>
          <w:rFonts w:ascii="Arial" w:eastAsia="Arial" w:hAnsi="Arial" w:cs="Arial"/>
          <w:b/>
          <w:color w:val="000000" w:themeColor="text1"/>
          <w:sz w:val="24"/>
          <w:szCs w:val="24"/>
        </w:rPr>
        <w:t>.</w:t>
      </w:r>
      <w:r w:rsidR="008411A7">
        <w:rPr>
          <w:rFonts w:ascii="Arial" w:eastAsia="Arial" w:hAnsi="Arial" w:cs="Arial"/>
          <w:b/>
          <w:color w:val="000000" w:themeColor="text1"/>
          <w:sz w:val="24"/>
          <w:szCs w:val="24"/>
          <w:lang w:val="mn-MN"/>
        </w:rPr>
        <w:t xml:space="preserve">Дулаан хангамжийн тухай хуулийн төслийн агуулга, хамрах хүрээ </w:t>
      </w:r>
    </w:p>
    <w:p w14:paraId="53D437ED" w14:textId="77777777" w:rsidR="007A22A0" w:rsidRDefault="007A22A0" w:rsidP="00F01A6F">
      <w:pPr>
        <w:spacing w:after="0" w:line="240" w:lineRule="auto"/>
        <w:ind w:firstLine="720"/>
        <w:jc w:val="both"/>
        <w:rPr>
          <w:rFonts w:ascii="Arial" w:eastAsia="Arial" w:hAnsi="Arial" w:cs="Arial"/>
          <w:b/>
          <w:color w:val="000000" w:themeColor="text1"/>
          <w:sz w:val="24"/>
          <w:szCs w:val="24"/>
        </w:rPr>
      </w:pPr>
    </w:p>
    <w:p w14:paraId="5B03C0B7" w14:textId="6C0E42BD" w:rsidR="001F5989" w:rsidRDefault="008411A7" w:rsidP="003B380B">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Дулаан хангамжийн тухай хуулийн төсөл нь нийт</w:t>
      </w:r>
      <w:r w:rsidR="00030BF7">
        <w:rPr>
          <w:rFonts w:ascii="Arial" w:eastAsia="Times New Roman" w:hAnsi="Arial" w:cs="Arial"/>
          <w:color w:val="000000" w:themeColor="text1"/>
          <w:sz w:val="24"/>
          <w:szCs w:val="24"/>
          <w:lang w:val="mn-MN"/>
        </w:rPr>
        <w:t xml:space="preserve"> 12 бүлэг, 66 з</w:t>
      </w:r>
      <w:r w:rsidR="00F409AF">
        <w:rPr>
          <w:rFonts w:ascii="Arial" w:eastAsia="Times New Roman" w:hAnsi="Arial" w:cs="Arial"/>
          <w:color w:val="000000" w:themeColor="text1"/>
          <w:sz w:val="24"/>
          <w:szCs w:val="24"/>
          <w:lang w:val="mn-MN"/>
        </w:rPr>
        <w:t xml:space="preserve">үйлтэй ба </w:t>
      </w:r>
      <w:r w:rsidR="00030BF7">
        <w:rPr>
          <w:rFonts w:ascii="Arial" w:eastAsia="Times New Roman" w:hAnsi="Arial" w:cs="Arial"/>
          <w:color w:val="000000" w:themeColor="text1"/>
          <w:sz w:val="24"/>
          <w:szCs w:val="24"/>
          <w:lang w:val="mn-MN"/>
        </w:rPr>
        <w:t xml:space="preserve">дулаан хангамжийн салбарын төрийн бодлого, </w:t>
      </w:r>
      <w:r w:rsidR="00F409AF">
        <w:rPr>
          <w:rFonts w:ascii="Arial" w:eastAsia="Times New Roman" w:hAnsi="Arial" w:cs="Arial"/>
          <w:color w:val="000000" w:themeColor="text1"/>
          <w:sz w:val="24"/>
          <w:szCs w:val="24"/>
          <w:lang w:val="mn-MN"/>
        </w:rPr>
        <w:t xml:space="preserve">төрийн болон зохицуулалтын байгууллагуудын чиг үүрэг, дулаан хангамжийн систем, ангилал, дулаан хангамжийн байгууллагуудын чиг үүрэг, хариуцлага, дулааны  сүлжээний холболт, дулааны тоолуур, тоолуурын систем, хэрэглэгчийн гэрээ, дулааны үнэ тарифын зохицуулалт, салбарын техник технологийн шаардлага, хяналт шалгалт зэрэг асуудлуудыг </w:t>
      </w:r>
      <w:r w:rsidR="000E3396">
        <w:rPr>
          <w:rFonts w:ascii="Arial" w:eastAsia="Times New Roman" w:hAnsi="Arial" w:cs="Arial"/>
          <w:color w:val="000000" w:themeColor="text1"/>
          <w:sz w:val="24"/>
          <w:szCs w:val="24"/>
          <w:lang w:val="mn-MN"/>
        </w:rPr>
        <w:t xml:space="preserve">хамарсан, нарийвчилсан зохицуулалттай хуулийн төсөл болсон. </w:t>
      </w:r>
      <w:r w:rsidR="00F409AF">
        <w:rPr>
          <w:rFonts w:ascii="Arial" w:eastAsia="Times New Roman" w:hAnsi="Arial" w:cs="Arial"/>
          <w:color w:val="000000" w:themeColor="text1"/>
          <w:sz w:val="24"/>
          <w:szCs w:val="24"/>
          <w:lang w:val="mn-MN"/>
        </w:rPr>
        <w:t xml:space="preserve"> </w:t>
      </w:r>
    </w:p>
    <w:p w14:paraId="78C9F2CA" w14:textId="77777777" w:rsidR="006C5935" w:rsidRDefault="006C5935" w:rsidP="006C5935">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Хуулийн төсөл нь дараах агуулга бүхий 12 бүлгээс бүрдэнэ: </w:t>
      </w:r>
    </w:p>
    <w:p w14:paraId="767430C8" w14:textId="77777777" w:rsidR="006C5935" w:rsidRDefault="006C5935" w:rsidP="006C5935">
      <w:pPr>
        <w:spacing w:after="0" w:line="240" w:lineRule="auto"/>
        <w:ind w:firstLine="720"/>
        <w:jc w:val="both"/>
        <w:rPr>
          <w:rFonts w:ascii="Arial" w:hAnsi="Arial" w:cs="Arial"/>
          <w:color w:val="000000" w:themeColor="text1"/>
          <w:sz w:val="24"/>
          <w:szCs w:val="24"/>
          <w:lang w:val="mn-MN"/>
        </w:rPr>
      </w:pPr>
    </w:p>
    <w:p w14:paraId="62805D2B" w14:textId="77777777" w:rsidR="006C5935" w:rsidRPr="00E47EA3" w:rsidRDefault="006C5935" w:rsidP="006C5935">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Нийтлэг үндэслэл</w:t>
      </w:r>
      <w:r>
        <w:rPr>
          <w:rFonts w:ascii="Arial" w:hAnsi="Arial" w:cs="Arial"/>
          <w:bCs/>
          <w:color w:val="000000" w:themeColor="text1"/>
          <w:sz w:val="24"/>
          <w:szCs w:val="24"/>
        </w:rPr>
        <w:t>;</w:t>
      </w:r>
    </w:p>
    <w:p w14:paraId="718325D7" w14:textId="77777777" w:rsidR="006C5935" w:rsidRPr="00E47EA3" w:rsidRDefault="006C5935" w:rsidP="006C5935">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Дулаан хангамжийн талаар төрийн байгууллагын хүлээх нийтлэг үүрэг</w:t>
      </w:r>
      <w:r>
        <w:rPr>
          <w:rFonts w:ascii="Arial" w:hAnsi="Arial" w:cs="Arial"/>
          <w:bCs/>
          <w:color w:val="000000" w:themeColor="text1"/>
          <w:sz w:val="24"/>
          <w:szCs w:val="24"/>
          <w:lang w:val="mn-MN"/>
        </w:rPr>
        <w:t>;</w:t>
      </w:r>
    </w:p>
    <w:p w14:paraId="4F4FA689" w14:textId="77777777" w:rsidR="006C5935" w:rsidRPr="00E47EA3" w:rsidRDefault="006C5935" w:rsidP="006C5935">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Дулаан</w:t>
      </w:r>
      <w:r w:rsidRPr="00E47EA3">
        <w:rPr>
          <w:rFonts w:ascii="Arial" w:hAnsi="Arial" w:cs="Arial"/>
          <w:bCs/>
          <w:color w:val="000000" w:themeColor="text1"/>
          <w:sz w:val="24"/>
          <w:szCs w:val="24"/>
          <w:cs/>
          <w:lang w:val="mn-MN" w:bidi="mn"/>
        </w:rPr>
        <w:t xml:space="preserve"> </w:t>
      </w:r>
      <w:r w:rsidRPr="00E47EA3">
        <w:rPr>
          <w:rFonts w:ascii="Arial" w:hAnsi="Arial" w:cs="Arial"/>
          <w:bCs/>
          <w:color w:val="000000" w:themeColor="text1"/>
          <w:sz w:val="24"/>
          <w:szCs w:val="24"/>
          <w:lang w:val="mn-MN"/>
        </w:rPr>
        <w:t>хангамжийн</w:t>
      </w:r>
      <w:r w:rsidRPr="00E47EA3">
        <w:rPr>
          <w:rFonts w:ascii="Arial" w:hAnsi="Arial" w:cs="Arial"/>
          <w:bCs/>
          <w:color w:val="000000" w:themeColor="text1"/>
          <w:sz w:val="24"/>
          <w:szCs w:val="24"/>
          <w:cs/>
          <w:lang w:val="mn-MN" w:bidi="mn"/>
        </w:rPr>
        <w:t xml:space="preserve"> </w:t>
      </w:r>
      <w:r w:rsidRPr="00E47EA3">
        <w:rPr>
          <w:rFonts w:ascii="Arial" w:hAnsi="Arial" w:cs="Arial"/>
          <w:bCs/>
          <w:color w:val="000000" w:themeColor="text1"/>
          <w:sz w:val="24"/>
          <w:szCs w:val="24"/>
          <w:lang w:val="mn-MN"/>
        </w:rPr>
        <w:t>үйл ажиллагаа</w:t>
      </w:r>
      <w:r>
        <w:rPr>
          <w:rFonts w:ascii="Arial" w:hAnsi="Arial" w:cs="Arial"/>
          <w:bCs/>
          <w:color w:val="000000" w:themeColor="text1"/>
          <w:sz w:val="24"/>
          <w:szCs w:val="24"/>
          <w:lang w:val="mn-MN"/>
        </w:rPr>
        <w:t>;</w:t>
      </w:r>
    </w:p>
    <w:p w14:paraId="3DB4B24E" w14:textId="77777777" w:rsidR="006C5935" w:rsidRPr="00E47EA3" w:rsidRDefault="006C5935" w:rsidP="006C5935">
      <w:pPr>
        <w:pStyle w:val="ListParagraph"/>
        <w:numPr>
          <w:ilvl w:val="0"/>
          <w:numId w:val="35"/>
        </w:numPr>
        <w:spacing w:after="0" w:line="240" w:lineRule="auto"/>
        <w:jc w:val="both"/>
        <w:rPr>
          <w:rFonts w:ascii="Arial" w:hAnsi="Arial" w:cs="Arial"/>
          <w:bCs/>
          <w:color w:val="000000" w:themeColor="text1"/>
          <w:sz w:val="24"/>
          <w:szCs w:val="24"/>
          <w:lang w:val="mn-MN" w:bidi="mn"/>
        </w:rPr>
      </w:pPr>
      <w:r w:rsidRPr="00E47EA3">
        <w:rPr>
          <w:rFonts w:ascii="Arial" w:hAnsi="Arial" w:cs="Arial"/>
          <w:bCs/>
          <w:color w:val="000000" w:themeColor="text1"/>
          <w:sz w:val="24"/>
          <w:szCs w:val="24"/>
          <w:lang w:val="mn-MN"/>
        </w:rPr>
        <w:t>Дулаан</w:t>
      </w:r>
      <w:r w:rsidRPr="00E47EA3">
        <w:rPr>
          <w:rFonts w:ascii="Arial" w:hAnsi="Arial" w:cs="Arial"/>
          <w:bCs/>
          <w:color w:val="000000" w:themeColor="text1"/>
          <w:sz w:val="24"/>
          <w:szCs w:val="24"/>
          <w:cs/>
          <w:lang w:val="mn-MN" w:bidi="mn"/>
        </w:rPr>
        <w:t xml:space="preserve"> </w:t>
      </w:r>
      <w:r w:rsidRPr="00E47EA3">
        <w:rPr>
          <w:rFonts w:ascii="Arial" w:hAnsi="Arial" w:cs="Arial"/>
          <w:bCs/>
          <w:color w:val="000000" w:themeColor="text1"/>
          <w:sz w:val="24"/>
          <w:szCs w:val="24"/>
          <w:lang w:val="mn-MN"/>
        </w:rPr>
        <w:t>хангамжийн</w:t>
      </w:r>
      <w:r w:rsidRPr="00E47EA3">
        <w:rPr>
          <w:rFonts w:ascii="Arial" w:hAnsi="Arial" w:cs="Arial"/>
          <w:bCs/>
          <w:color w:val="000000" w:themeColor="text1"/>
          <w:sz w:val="24"/>
          <w:szCs w:val="24"/>
          <w:cs/>
          <w:lang w:val="mn-MN" w:bidi="mn"/>
        </w:rPr>
        <w:t xml:space="preserve"> </w:t>
      </w:r>
      <w:r w:rsidRPr="00E47EA3">
        <w:rPr>
          <w:rFonts w:ascii="Arial" w:hAnsi="Arial" w:cs="Arial"/>
          <w:bCs/>
          <w:color w:val="000000" w:themeColor="text1"/>
          <w:sz w:val="24"/>
          <w:szCs w:val="24"/>
          <w:lang w:val="mn-MN"/>
        </w:rPr>
        <w:t>систем,</w:t>
      </w:r>
      <w:r w:rsidRPr="00E47EA3">
        <w:rPr>
          <w:rFonts w:ascii="Arial" w:hAnsi="Arial" w:cs="Arial"/>
          <w:bCs/>
          <w:color w:val="000000" w:themeColor="text1"/>
          <w:sz w:val="24"/>
          <w:szCs w:val="24"/>
          <w:cs/>
          <w:lang w:val="mn-MN" w:bidi="mn"/>
        </w:rPr>
        <w:t xml:space="preserve"> </w:t>
      </w:r>
      <w:r w:rsidRPr="00E47EA3">
        <w:rPr>
          <w:rFonts w:ascii="Arial" w:hAnsi="Arial" w:cs="Arial"/>
          <w:bCs/>
          <w:color w:val="000000" w:themeColor="text1"/>
          <w:sz w:val="24"/>
          <w:szCs w:val="24"/>
          <w:lang w:val="mn-MN" w:bidi="mn"/>
        </w:rPr>
        <w:t>а</w:t>
      </w:r>
      <w:r w:rsidRPr="00E47EA3">
        <w:rPr>
          <w:rFonts w:ascii="Arial" w:hAnsi="Arial" w:cs="Arial"/>
          <w:bCs/>
          <w:color w:val="000000" w:themeColor="text1"/>
          <w:sz w:val="24"/>
          <w:szCs w:val="24"/>
          <w:lang w:val="mn-MN"/>
        </w:rPr>
        <w:t>нгилал</w:t>
      </w:r>
      <w:r>
        <w:rPr>
          <w:rFonts w:ascii="Arial" w:hAnsi="Arial" w:cs="Arial"/>
          <w:bCs/>
          <w:color w:val="000000" w:themeColor="text1"/>
          <w:sz w:val="24"/>
          <w:szCs w:val="24"/>
          <w:lang w:val="mn-MN"/>
        </w:rPr>
        <w:t>;</w:t>
      </w:r>
    </w:p>
    <w:p w14:paraId="582940B0" w14:textId="77777777" w:rsidR="006C5935" w:rsidRPr="00E47EA3" w:rsidRDefault="006C5935" w:rsidP="006C5935">
      <w:pPr>
        <w:pStyle w:val="ListParagraph"/>
        <w:numPr>
          <w:ilvl w:val="0"/>
          <w:numId w:val="35"/>
        </w:numPr>
        <w:spacing w:after="0" w:line="240" w:lineRule="auto"/>
        <w:jc w:val="both"/>
        <w:rPr>
          <w:rFonts w:ascii="Arial" w:hAnsi="Arial" w:cs="Arial"/>
          <w:bCs/>
          <w:sz w:val="24"/>
          <w:szCs w:val="24"/>
          <w:lang w:val="mn-MN"/>
        </w:rPr>
      </w:pPr>
      <w:r w:rsidRPr="00E47EA3">
        <w:rPr>
          <w:rFonts w:ascii="Arial" w:hAnsi="Arial" w:cs="Arial"/>
          <w:bCs/>
          <w:sz w:val="24"/>
          <w:szCs w:val="24"/>
          <w:lang w:val="mn-MN"/>
        </w:rPr>
        <w:t>Дулааны сүлжээний холболт</w:t>
      </w:r>
      <w:r>
        <w:rPr>
          <w:rFonts w:ascii="Arial" w:hAnsi="Arial" w:cs="Arial"/>
          <w:bCs/>
          <w:sz w:val="24"/>
          <w:szCs w:val="24"/>
          <w:lang w:val="mn-MN"/>
        </w:rPr>
        <w:t>;</w:t>
      </w:r>
    </w:p>
    <w:p w14:paraId="41A37E6C" w14:textId="77777777" w:rsidR="006C5935" w:rsidRPr="00E47EA3" w:rsidRDefault="006C5935" w:rsidP="006C5935">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Тоолуур, тоолуурын систем</w:t>
      </w:r>
      <w:r>
        <w:rPr>
          <w:rFonts w:ascii="Arial" w:hAnsi="Arial" w:cs="Arial"/>
          <w:bCs/>
          <w:color w:val="000000" w:themeColor="text1"/>
          <w:sz w:val="24"/>
          <w:szCs w:val="24"/>
          <w:lang w:val="mn-MN"/>
        </w:rPr>
        <w:t>;</w:t>
      </w:r>
    </w:p>
    <w:p w14:paraId="3835D0F3" w14:textId="77777777" w:rsidR="006C5935" w:rsidRPr="00E47EA3" w:rsidRDefault="006C5935" w:rsidP="006C5935">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Үнэ, тариф</w:t>
      </w:r>
      <w:r>
        <w:rPr>
          <w:rFonts w:ascii="Arial" w:hAnsi="Arial" w:cs="Arial"/>
          <w:bCs/>
          <w:color w:val="000000" w:themeColor="text1"/>
          <w:sz w:val="24"/>
          <w:szCs w:val="24"/>
          <w:lang w:val="mn-MN"/>
        </w:rPr>
        <w:t>;</w:t>
      </w:r>
    </w:p>
    <w:p w14:paraId="039DBA58" w14:textId="77777777" w:rsidR="006C5935" w:rsidRPr="00E47EA3" w:rsidRDefault="006C5935" w:rsidP="006C5935">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Хэрэглэгчийн гэрээ</w:t>
      </w:r>
      <w:r>
        <w:rPr>
          <w:rFonts w:ascii="Arial" w:hAnsi="Arial" w:cs="Arial"/>
          <w:bCs/>
          <w:color w:val="000000" w:themeColor="text1"/>
          <w:sz w:val="24"/>
          <w:szCs w:val="24"/>
          <w:lang w:val="mn-MN"/>
        </w:rPr>
        <w:t>;</w:t>
      </w:r>
    </w:p>
    <w:p w14:paraId="5502810F" w14:textId="77777777" w:rsidR="006C5935" w:rsidRPr="00E47EA3" w:rsidRDefault="006C5935" w:rsidP="006C5935">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Дулаан хангамжийн салбарт үзүүлэх дэмжлэг</w:t>
      </w:r>
      <w:r>
        <w:rPr>
          <w:rFonts w:ascii="Arial" w:hAnsi="Arial" w:cs="Arial"/>
          <w:bCs/>
          <w:color w:val="000000" w:themeColor="text1"/>
          <w:sz w:val="24"/>
          <w:szCs w:val="24"/>
          <w:lang w:val="mn-MN"/>
        </w:rPr>
        <w:t>;</w:t>
      </w:r>
    </w:p>
    <w:p w14:paraId="5C1DF40A" w14:textId="77777777" w:rsidR="006C5935" w:rsidRPr="00E47EA3" w:rsidRDefault="006C5935" w:rsidP="006C5935">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Техник, технологийн норм, стандарт, аюулгүй байдлын шаардлага</w:t>
      </w:r>
      <w:r>
        <w:rPr>
          <w:rFonts w:ascii="Arial" w:hAnsi="Arial" w:cs="Arial"/>
          <w:bCs/>
          <w:color w:val="000000" w:themeColor="text1"/>
          <w:sz w:val="24"/>
          <w:szCs w:val="24"/>
          <w:lang w:val="mn-MN"/>
        </w:rPr>
        <w:t>;</w:t>
      </w:r>
    </w:p>
    <w:p w14:paraId="04280A70" w14:textId="77777777" w:rsidR="006C5935" w:rsidRPr="00E47EA3" w:rsidRDefault="006C5935" w:rsidP="006C5935">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Хяналт шалгалт</w:t>
      </w:r>
      <w:r>
        <w:rPr>
          <w:rFonts w:ascii="Arial" w:hAnsi="Arial" w:cs="Arial"/>
          <w:bCs/>
          <w:color w:val="000000" w:themeColor="text1"/>
          <w:sz w:val="24"/>
          <w:szCs w:val="24"/>
          <w:lang w:val="mn-MN"/>
        </w:rPr>
        <w:t>;</w:t>
      </w:r>
    </w:p>
    <w:p w14:paraId="0F252642" w14:textId="77777777" w:rsidR="006C5935" w:rsidRPr="00F861A9" w:rsidRDefault="006C5935" w:rsidP="006C5935">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Бусад</w:t>
      </w:r>
      <w:r>
        <w:rPr>
          <w:rFonts w:ascii="Arial" w:hAnsi="Arial" w:cs="Arial"/>
          <w:bCs/>
          <w:color w:val="000000" w:themeColor="text1"/>
          <w:sz w:val="24"/>
          <w:szCs w:val="24"/>
          <w:lang w:val="mn-MN"/>
        </w:rPr>
        <w:t>.</w:t>
      </w:r>
    </w:p>
    <w:p w14:paraId="2A722A35" w14:textId="77777777" w:rsidR="006C5935" w:rsidRDefault="006C5935" w:rsidP="003B380B">
      <w:pPr>
        <w:spacing w:after="0" w:line="240" w:lineRule="auto"/>
        <w:ind w:firstLine="720"/>
        <w:jc w:val="both"/>
        <w:rPr>
          <w:rFonts w:ascii="Arial" w:eastAsia="Times New Roman" w:hAnsi="Arial" w:cs="Arial"/>
          <w:color w:val="000000" w:themeColor="text1"/>
          <w:sz w:val="24"/>
          <w:szCs w:val="24"/>
          <w:lang w:val="mn-MN"/>
        </w:rPr>
      </w:pPr>
    </w:p>
    <w:p w14:paraId="066F8C0A" w14:textId="114F4E0E" w:rsidR="008411A7" w:rsidRDefault="001F5989" w:rsidP="003B380B">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Хуулийн үзэл баримтлалын хувьд авч үзсэн </w:t>
      </w:r>
      <w:r w:rsidR="00CD05C8">
        <w:rPr>
          <w:rFonts w:ascii="Arial" w:eastAsia="Times New Roman" w:hAnsi="Arial" w:cs="Arial"/>
          <w:color w:val="000000" w:themeColor="text1"/>
          <w:sz w:val="24"/>
          <w:szCs w:val="24"/>
          <w:lang w:val="mn-MN"/>
        </w:rPr>
        <w:t>асуудлууд одоогийн мөрдөж буй Эрчим хүчний тухай хууль</w:t>
      </w:r>
      <w:r w:rsidR="006B2DC7">
        <w:rPr>
          <w:rFonts w:ascii="Arial" w:eastAsia="Times New Roman" w:hAnsi="Arial" w:cs="Arial"/>
          <w:color w:val="000000" w:themeColor="text1"/>
          <w:sz w:val="24"/>
          <w:szCs w:val="24"/>
          <w:lang w:val="mn-MN"/>
        </w:rPr>
        <w:t xml:space="preserve"> ба </w:t>
      </w:r>
      <w:r w:rsidR="00CD05C8">
        <w:rPr>
          <w:rFonts w:ascii="Arial" w:eastAsia="Times New Roman" w:hAnsi="Arial" w:cs="Arial"/>
          <w:color w:val="000000" w:themeColor="text1"/>
          <w:sz w:val="24"/>
          <w:szCs w:val="24"/>
          <w:lang w:val="mn-MN"/>
        </w:rPr>
        <w:t xml:space="preserve">шинэ хуулийн төсөлд хэрхэн туссан талаар харьцуулсан судалгааг дараах хүснэгтэд нэгтгэн харууллаа. </w:t>
      </w:r>
      <w:r w:rsidR="00F409AF">
        <w:rPr>
          <w:rFonts w:ascii="Arial" w:eastAsia="Times New Roman" w:hAnsi="Arial" w:cs="Arial"/>
          <w:color w:val="000000" w:themeColor="text1"/>
          <w:sz w:val="24"/>
          <w:szCs w:val="24"/>
          <w:lang w:val="mn-MN"/>
        </w:rPr>
        <w:t xml:space="preserve">  </w:t>
      </w:r>
    </w:p>
    <w:p w14:paraId="6538684D" w14:textId="77777777" w:rsidR="008411A7" w:rsidRDefault="008411A7" w:rsidP="003B380B">
      <w:pPr>
        <w:spacing w:after="0" w:line="240" w:lineRule="auto"/>
        <w:ind w:firstLine="720"/>
        <w:jc w:val="both"/>
        <w:rPr>
          <w:rFonts w:ascii="Arial" w:eastAsia="Times New Roman" w:hAnsi="Arial" w:cs="Arial"/>
          <w:color w:val="000000" w:themeColor="text1"/>
          <w:sz w:val="24"/>
          <w:szCs w:val="24"/>
          <w:lang w:val="mn-MN"/>
        </w:rPr>
      </w:pPr>
    </w:p>
    <w:tbl>
      <w:tblPr>
        <w:tblStyle w:val="TableGrid"/>
        <w:tblW w:w="9351" w:type="dxa"/>
        <w:tblLook w:val="04A0" w:firstRow="1" w:lastRow="0" w:firstColumn="1" w:lastColumn="0" w:noHBand="0" w:noVBand="1"/>
      </w:tblPr>
      <w:tblGrid>
        <w:gridCol w:w="3539"/>
        <w:gridCol w:w="5812"/>
      </w:tblGrid>
      <w:tr w:rsidR="001F5989" w:rsidRPr="00063AFB" w14:paraId="4DD4F7F4" w14:textId="77777777" w:rsidTr="00DD1202">
        <w:tc>
          <w:tcPr>
            <w:tcW w:w="3539" w:type="dxa"/>
          </w:tcPr>
          <w:p w14:paraId="567F26ED" w14:textId="7925BEF2" w:rsidR="001F5989" w:rsidRPr="00063AFB" w:rsidRDefault="00E64A58" w:rsidP="006B2DC7">
            <w:pPr>
              <w:jc w:val="center"/>
              <w:rPr>
                <w:rFonts w:ascii="Arial" w:hAnsi="Arial" w:cs="Arial"/>
                <w:szCs w:val="24"/>
                <w:lang w:val="mn-MN"/>
              </w:rPr>
            </w:pPr>
            <w:r>
              <w:rPr>
                <w:rFonts w:ascii="Arial" w:hAnsi="Arial" w:cs="Arial"/>
                <w:szCs w:val="24"/>
                <w:lang w:val="mn-MN"/>
              </w:rPr>
              <w:t>Одоогийн хуулийн зохицуулалт</w:t>
            </w:r>
            <w:r w:rsidR="001630B2">
              <w:rPr>
                <w:rFonts w:ascii="Arial" w:hAnsi="Arial" w:cs="Arial"/>
                <w:szCs w:val="24"/>
                <w:lang w:val="mn-MN"/>
              </w:rPr>
              <w:t>, тулгардаг асуудлууд</w:t>
            </w:r>
          </w:p>
        </w:tc>
        <w:tc>
          <w:tcPr>
            <w:tcW w:w="5812" w:type="dxa"/>
          </w:tcPr>
          <w:p w14:paraId="67053527" w14:textId="05FAE8AC" w:rsidR="001F5989" w:rsidRPr="00063AFB" w:rsidRDefault="001F5989" w:rsidP="006B2DC7">
            <w:pPr>
              <w:jc w:val="center"/>
              <w:rPr>
                <w:rFonts w:ascii="Arial" w:hAnsi="Arial" w:cs="Arial"/>
                <w:szCs w:val="24"/>
                <w:lang w:val="mn-MN"/>
              </w:rPr>
            </w:pPr>
            <w:r w:rsidRPr="00063AFB">
              <w:rPr>
                <w:rFonts w:ascii="Arial" w:hAnsi="Arial" w:cs="Arial"/>
                <w:szCs w:val="24"/>
                <w:lang w:val="mn-MN"/>
              </w:rPr>
              <w:t>Шинэ хуулийн төсөлд</w:t>
            </w:r>
            <w:r w:rsidR="001630B2">
              <w:rPr>
                <w:rFonts w:ascii="Arial" w:hAnsi="Arial" w:cs="Arial"/>
                <w:szCs w:val="24"/>
                <w:lang w:val="mn-MN"/>
              </w:rPr>
              <w:t xml:space="preserve"> тусгасан зохицуулалтууд</w:t>
            </w:r>
          </w:p>
        </w:tc>
      </w:tr>
      <w:tr w:rsidR="001F5989" w:rsidRPr="00063AFB" w14:paraId="1FAEE7A2" w14:textId="77777777" w:rsidTr="00DD1202">
        <w:tc>
          <w:tcPr>
            <w:tcW w:w="3539" w:type="dxa"/>
          </w:tcPr>
          <w:p w14:paraId="7E391CDC" w14:textId="77777777" w:rsidR="001F5989" w:rsidRPr="00063AFB" w:rsidRDefault="001F5989" w:rsidP="006B2DC7">
            <w:pPr>
              <w:rPr>
                <w:rFonts w:ascii="Arial" w:hAnsi="Arial" w:cs="Arial"/>
                <w:b/>
                <w:color w:val="0070C0"/>
                <w:szCs w:val="24"/>
                <w:lang w:val="mn-MN"/>
              </w:rPr>
            </w:pPr>
            <w:r w:rsidRPr="00063AFB">
              <w:rPr>
                <w:rFonts w:ascii="Arial" w:hAnsi="Arial" w:cs="Arial"/>
                <w:b/>
                <w:color w:val="0070C0"/>
                <w:szCs w:val="24"/>
                <w:lang w:val="mn-MN"/>
              </w:rPr>
              <w:t>Салбарын зорилт</w:t>
            </w:r>
          </w:p>
          <w:p w14:paraId="7015203A" w14:textId="77777777" w:rsidR="001F5989" w:rsidRPr="00063AFB" w:rsidRDefault="001F5989" w:rsidP="006B2DC7">
            <w:pPr>
              <w:rPr>
                <w:rFonts w:ascii="Arial" w:hAnsi="Arial" w:cs="Arial"/>
                <w:szCs w:val="24"/>
                <w:lang w:val="mn-MN"/>
              </w:rPr>
            </w:pPr>
            <w:r w:rsidRPr="00063AFB">
              <w:rPr>
                <w:rFonts w:ascii="Arial" w:hAnsi="Arial" w:cs="Arial"/>
                <w:szCs w:val="24"/>
                <w:lang w:val="mn-MN"/>
              </w:rPr>
              <w:t>Тодорхойлоогүй</w:t>
            </w:r>
          </w:p>
        </w:tc>
        <w:tc>
          <w:tcPr>
            <w:tcW w:w="5812" w:type="dxa"/>
          </w:tcPr>
          <w:p w14:paraId="5F882B07" w14:textId="77777777" w:rsidR="00E64A58" w:rsidRDefault="00E64A58" w:rsidP="00E64A58">
            <w:pPr>
              <w:rPr>
                <w:rFonts w:ascii="Arial" w:hAnsi="Arial" w:cs="Arial"/>
                <w:szCs w:val="24"/>
                <w:lang w:val="mn-MN"/>
              </w:rPr>
            </w:pPr>
            <w:r>
              <w:rPr>
                <w:rFonts w:ascii="Arial" w:hAnsi="Arial" w:cs="Arial"/>
                <w:szCs w:val="24"/>
                <w:lang w:val="mn-MN"/>
              </w:rPr>
              <w:t xml:space="preserve">Дулаан хангамжийн талаар төрийн бодлого тодорхойлоход баримтлах зарчмыг хуулийн төслийн 3 дугаар зүйлд </w:t>
            </w:r>
            <w:r w:rsidR="001F5989" w:rsidRPr="00063AFB">
              <w:rPr>
                <w:rFonts w:ascii="Arial" w:hAnsi="Arial" w:cs="Arial"/>
                <w:szCs w:val="24"/>
                <w:lang w:val="mn-MN"/>
              </w:rPr>
              <w:t xml:space="preserve"> </w:t>
            </w:r>
            <w:r>
              <w:rPr>
                <w:rFonts w:ascii="Arial" w:hAnsi="Arial" w:cs="Arial"/>
                <w:szCs w:val="24"/>
                <w:lang w:val="mn-MN"/>
              </w:rPr>
              <w:t xml:space="preserve">нарийвчлан тодорхойлсон. </w:t>
            </w:r>
          </w:p>
          <w:p w14:paraId="75823818" w14:textId="5A8FF3C8" w:rsidR="004602DF" w:rsidRPr="00410561" w:rsidRDefault="004602DF" w:rsidP="00E64A58">
            <w:pPr>
              <w:rPr>
                <w:rFonts w:ascii="Arial" w:hAnsi="Arial" w:cs="Arial"/>
                <w:szCs w:val="24"/>
                <w:lang w:val="mn-MN"/>
              </w:rPr>
            </w:pPr>
          </w:p>
        </w:tc>
      </w:tr>
      <w:tr w:rsidR="001F5989" w:rsidRPr="00063AFB" w14:paraId="569FF2C2" w14:textId="77777777" w:rsidTr="00DD1202">
        <w:tc>
          <w:tcPr>
            <w:tcW w:w="3539" w:type="dxa"/>
          </w:tcPr>
          <w:p w14:paraId="13F8EF85" w14:textId="77777777" w:rsidR="001F5989" w:rsidRPr="00063AFB" w:rsidRDefault="001F5989" w:rsidP="006B2DC7">
            <w:pPr>
              <w:rPr>
                <w:rFonts w:ascii="Arial" w:hAnsi="Arial" w:cs="Arial"/>
                <w:b/>
                <w:color w:val="0070C0"/>
                <w:szCs w:val="24"/>
                <w:lang w:val="mn-MN"/>
              </w:rPr>
            </w:pPr>
            <w:r w:rsidRPr="00063AFB">
              <w:rPr>
                <w:rFonts w:ascii="Arial" w:hAnsi="Arial" w:cs="Arial"/>
                <w:b/>
                <w:color w:val="0070C0"/>
                <w:szCs w:val="24"/>
                <w:lang w:val="mn-MN"/>
              </w:rPr>
              <w:t>Бодлого, төлөвлөлт</w:t>
            </w:r>
          </w:p>
          <w:p w14:paraId="50098799" w14:textId="4471A692" w:rsidR="001F5989" w:rsidRPr="00E64A58" w:rsidRDefault="001F5989" w:rsidP="006B2DC7">
            <w:pPr>
              <w:rPr>
                <w:rFonts w:ascii="Arial" w:hAnsi="Arial" w:cs="Arial"/>
                <w:szCs w:val="24"/>
              </w:rPr>
            </w:pPr>
            <w:r w:rsidRPr="00063AFB">
              <w:rPr>
                <w:rFonts w:ascii="Arial" w:hAnsi="Arial" w:cs="Arial"/>
                <w:szCs w:val="24"/>
                <w:lang w:val="mn-MN"/>
              </w:rPr>
              <w:t>Эрчим хүчний талаарх төрийн бодлогыг УИХ тогтоох</w:t>
            </w:r>
            <w:r w:rsidR="00E64A58">
              <w:rPr>
                <w:rFonts w:ascii="Arial" w:hAnsi="Arial" w:cs="Arial"/>
                <w:szCs w:val="24"/>
              </w:rPr>
              <w:t>;</w:t>
            </w:r>
          </w:p>
          <w:p w14:paraId="18A3E0F6" w14:textId="33A7B904" w:rsidR="001F5989" w:rsidRPr="00E64A58" w:rsidRDefault="001F5989" w:rsidP="006B2DC7">
            <w:pPr>
              <w:rPr>
                <w:rFonts w:ascii="Arial" w:hAnsi="Arial" w:cs="Arial"/>
                <w:szCs w:val="24"/>
              </w:rPr>
            </w:pPr>
            <w:r w:rsidRPr="00063AFB">
              <w:rPr>
                <w:rFonts w:ascii="Arial" w:hAnsi="Arial" w:cs="Arial"/>
                <w:szCs w:val="24"/>
                <w:lang w:val="mn-MN"/>
              </w:rPr>
              <w:t>Төрийн захиргааны төв байгууллага хүний нөөцийн бодлого боловсруулах</w:t>
            </w:r>
            <w:r w:rsidR="00E64A58">
              <w:rPr>
                <w:rFonts w:ascii="Arial" w:hAnsi="Arial" w:cs="Arial"/>
                <w:szCs w:val="24"/>
              </w:rPr>
              <w:t>;</w:t>
            </w:r>
          </w:p>
        </w:tc>
        <w:tc>
          <w:tcPr>
            <w:tcW w:w="5812" w:type="dxa"/>
          </w:tcPr>
          <w:p w14:paraId="4CBEBE75" w14:textId="67D64E19" w:rsidR="001F5989" w:rsidRPr="00063AFB" w:rsidRDefault="00E64A58" w:rsidP="006B2DC7">
            <w:pPr>
              <w:rPr>
                <w:rFonts w:ascii="Arial" w:hAnsi="Arial" w:cs="Arial"/>
                <w:szCs w:val="24"/>
                <w:lang w:val="mn-MN"/>
              </w:rPr>
            </w:pPr>
            <w:r>
              <w:rPr>
                <w:rFonts w:ascii="Arial" w:hAnsi="Arial" w:cs="Arial"/>
                <w:szCs w:val="24"/>
                <w:lang w:val="mn-MN"/>
              </w:rPr>
              <w:t xml:space="preserve">Салбарын бодлого,  төлөвлөлт </w:t>
            </w:r>
            <w:r w:rsidR="001F5989" w:rsidRPr="00063AFB">
              <w:rPr>
                <w:rFonts w:ascii="Arial" w:hAnsi="Arial" w:cs="Arial"/>
                <w:szCs w:val="24"/>
                <w:lang w:val="mn-MN"/>
              </w:rPr>
              <w:t xml:space="preserve">түүнийг хэрэгжүүлэх, хянах механизмуудыг </w:t>
            </w:r>
            <w:r>
              <w:rPr>
                <w:rFonts w:ascii="Arial" w:hAnsi="Arial" w:cs="Arial"/>
                <w:szCs w:val="24"/>
                <w:lang w:val="mn-MN"/>
              </w:rPr>
              <w:t>дараах ойлголт</w:t>
            </w:r>
            <w:r w:rsidR="004602DF">
              <w:rPr>
                <w:rFonts w:ascii="Arial" w:hAnsi="Arial" w:cs="Arial"/>
                <w:szCs w:val="24"/>
                <w:lang w:val="mn-MN"/>
              </w:rPr>
              <w:t xml:space="preserve">, тогтолцооны </w:t>
            </w:r>
            <w:r>
              <w:rPr>
                <w:rFonts w:ascii="Arial" w:hAnsi="Arial" w:cs="Arial"/>
                <w:szCs w:val="24"/>
                <w:lang w:val="mn-MN"/>
              </w:rPr>
              <w:t xml:space="preserve">хүрээнд </w:t>
            </w:r>
            <w:r w:rsidR="001F5989" w:rsidRPr="00063AFB">
              <w:rPr>
                <w:rFonts w:ascii="Arial" w:hAnsi="Arial" w:cs="Arial"/>
                <w:szCs w:val="24"/>
                <w:lang w:val="mn-MN"/>
              </w:rPr>
              <w:t>нарийвчл</w:t>
            </w:r>
            <w:r>
              <w:rPr>
                <w:rFonts w:ascii="Arial" w:hAnsi="Arial" w:cs="Arial"/>
                <w:szCs w:val="24"/>
                <w:lang w:val="mn-MN"/>
              </w:rPr>
              <w:t>ан тодорхойлсон.</w:t>
            </w:r>
            <w:r w:rsidR="001F5989" w:rsidRPr="00063AFB">
              <w:rPr>
                <w:rFonts w:ascii="Arial" w:hAnsi="Arial" w:cs="Arial"/>
                <w:szCs w:val="24"/>
                <w:lang w:val="mn-MN"/>
              </w:rPr>
              <w:t xml:space="preserve"> </w:t>
            </w:r>
          </w:p>
          <w:p w14:paraId="4C9D7F0C" w14:textId="77777777" w:rsidR="001F5989" w:rsidRPr="00063AFB" w:rsidRDefault="001F5989" w:rsidP="006B2DC7">
            <w:pPr>
              <w:pStyle w:val="ListParagraph"/>
              <w:numPr>
                <w:ilvl w:val="0"/>
                <w:numId w:val="7"/>
              </w:numPr>
              <w:rPr>
                <w:rFonts w:ascii="Arial" w:hAnsi="Arial" w:cs="Arial"/>
                <w:szCs w:val="24"/>
                <w:lang w:val="mn-MN"/>
              </w:rPr>
            </w:pPr>
            <w:r w:rsidRPr="00063AFB">
              <w:rPr>
                <w:rFonts w:ascii="Arial" w:hAnsi="Arial" w:cs="Arial"/>
                <w:szCs w:val="24"/>
                <w:lang w:val="mn-MN"/>
              </w:rPr>
              <w:t>Дулааны салбарын бодлого</w:t>
            </w:r>
            <w:r w:rsidRPr="00063AFB">
              <w:rPr>
                <w:rFonts w:ascii="Arial" w:hAnsi="Arial" w:cs="Arial"/>
                <w:szCs w:val="24"/>
              </w:rPr>
              <w:t>;</w:t>
            </w:r>
          </w:p>
          <w:p w14:paraId="511FC274" w14:textId="77777777" w:rsidR="001F5989" w:rsidRPr="00063AFB" w:rsidRDefault="001F5989" w:rsidP="006B2DC7">
            <w:pPr>
              <w:pStyle w:val="ListParagraph"/>
              <w:numPr>
                <w:ilvl w:val="0"/>
                <w:numId w:val="7"/>
              </w:numPr>
              <w:rPr>
                <w:rFonts w:ascii="Arial" w:hAnsi="Arial" w:cs="Arial"/>
                <w:szCs w:val="24"/>
                <w:lang w:val="mn-MN"/>
              </w:rPr>
            </w:pPr>
            <w:r w:rsidRPr="00063AFB">
              <w:rPr>
                <w:rFonts w:ascii="Arial" w:hAnsi="Arial" w:cs="Arial"/>
                <w:szCs w:val="24"/>
                <w:lang w:val="mn-MN"/>
              </w:rPr>
              <w:t>Дулаан хангамжийн хөгжлийн схем</w:t>
            </w:r>
            <w:r w:rsidRPr="00063AFB">
              <w:rPr>
                <w:rFonts w:ascii="Arial" w:hAnsi="Arial" w:cs="Arial"/>
                <w:szCs w:val="24"/>
              </w:rPr>
              <w:t>;</w:t>
            </w:r>
            <w:r w:rsidRPr="00063AFB">
              <w:rPr>
                <w:rFonts w:ascii="Arial" w:hAnsi="Arial" w:cs="Arial"/>
                <w:szCs w:val="24"/>
                <w:lang w:val="mn-MN"/>
              </w:rPr>
              <w:t xml:space="preserve"> </w:t>
            </w:r>
          </w:p>
          <w:p w14:paraId="2313974E" w14:textId="77777777" w:rsidR="001F5989" w:rsidRPr="004602DF" w:rsidRDefault="001F5989" w:rsidP="006B2DC7">
            <w:pPr>
              <w:pStyle w:val="ListParagraph"/>
              <w:numPr>
                <w:ilvl w:val="0"/>
                <w:numId w:val="7"/>
              </w:numPr>
              <w:rPr>
                <w:rFonts w:ascii="Arial" w:hAnsi="Arial" w:cs="Arial"/>
                <w:szCs w:val="24"/>
                <w:lang w:val="mn-MN"/>
              </w:rPr>
            </w:pPr>
            <w:r w:rsidRPr="00063AFB">
              <w:rPr>
                <w:rFonts w:ascii="Arial" w:hAnsi="Arial" w:cs="Arial"/>
                <w:szCs w:val="24"/>
                <w:lang w:val="mn-MN"/>
              </w:rPr>
              <w:t>Дулаан хангамжийн бүс</w:t>
            </w:r>
            <w:r w:rsidRPr="00063AFB">
              <w:rPr>
                <w:rFonts w:ascii="Arial" w:hAnsi="Arial" w:cs="Arial"/>
                <w:szCs w:val="24"/>
              </w:rPr>
              <w:t>;</w:t>
            </w:r>
          </w:p>
          <w:p w14:paraId="4A73C6D7" w14:textId="05E7A78E" w:rsidR="004602DF" w:rsidRPr="00382121" w:rsidRDefault="004602DF" w:rsidP="004602DF">
            <w:pPr>
              <w:pStyle w:val="ListParagraph"/>
              <w:rPr>
                <w:rFonts w:ascii="Arial" w:hAnsi="Arial" w:cs="Arial"/>
                <w:szCs w:val="24"/>
                <w:lang w:val="mn-MN"/>
              </w:rPr>
            </w:pPr>
          </w:p>
        </w:tc>
      </w:tr>
      <w:tr w:rsidR="001F5989" w:rsidRPr="00063AFB" w14:paraId="4D73AFA5" w14:textId="77777777" w:rsidTr="00DD1202">
        <w:tc>
          <w:tcPr>
            <w:tcW w:w="3539" w:type="dxa"/>
          </w:tcPr>
          <w:p w14:paraId="5130CF59" w14:textId="77777777" w:rsidR="001F5989" w:rsidRPr="00063AFB" w:rsidRDefault="001F5989" w:rsidP="006B2DC7">
            <w:pPr>
              <w:rPr>
                <w:rFonts w:ascii="Arial" w:hAnsi="Arial" w:cs="Arial"/>
                <w:b/>
                <w:color w:val="0070C0"/>
                <w:szCs w:val="24"/>
                <w:lang w:val="mn-MN"/>
              </w:rPr>
            </w:pPr>
            <w:r w:rsidRPr="00063AFB">
              <w:rPr>
                <w:rFonts w:ascii="Arial" w:hAnsi="Arial" w:cs="Arial"/>
                <w:b/>
                <w:color w:val="0070C0"/>
                <w:szCs w:val="24"/>
                <w:lang w:val="mn-MN"/>
              </w:rPr>
              <w:t>Орон нутгийн оролцоо</w:t>
            </w:r>
          </w:p>
          <w:p w14:paraId="588F5F20" w14:textId="2B889F7C" w:rsidR="001F5989" w:rsidRPr="00063AFB" w:rsidRDefault="00DD1202" w:rsidP="006B2DC7">
            <w:pPr>
              <w:rPr>
                <w:rFonts w:ascii="Arial" w:hAnsi="Arial" w:cs="Arial"/>
                <w:szCs w:val="24"/>
              </w:rPr>
            </w:pPr>
            <w:r>
              <w:rPr>
                <w:rFonts w:ascii="Arial" w:hAnsi="Arial" w:cs="Arial"/>
                <w:szCs w:val="24"/>
                <w:lang w:val="mn-MN"/>
              </w:rPr>
              <w:t>Х</w:t>
            </w:r>
            <w:r w:rsidR="001F5989" w:rsidRPr="00063AFB">
              <w:rPr>
                <w:rFonts w:ascii="Arial" w:hAnsi="Arial" w:cs="Arial"/>
                <w:szCs w:val="24"/>
                <w:lang w:val="mn-MN"/>
              </w:rPr>
              <w:t>ууль, тогтоомж, эрх бүхий байгууллагаас гаргасан шийдвэр хэрэгжүүлэх</w:t>
            </w:r>
            <w:r w:rsidR="001F5989" w:rsidRPr="00063AFB">
              <w:rPr>
                <w:rFonts w:ascii="Arial" w:hAnsi="Arial" w:cs="Arial"/>
                <w:szCs w:val="24"/>
              </w:rPr>
              <w:t>;</w:t>
            </w:r>
          </w:p>
          <w:p w14:paraId="0F4127A5" w14:textId="77777777" w:rsidR="001F5989" w:rsidRPr="00063AFB" w:rsidRDefault="001F5989" w:rsidP="006B2DC7">
            <w:pPr>
              <w:rPr>
                <w:rFonts w:ascii="Arial" w:hAnsi="Arial" w:cs="Arial"/>
                <w:szCs w:val="24"/>
              </w:rPr>
            </w:pPr>
            <w:r w:rsidRPr="00063AFB">
              <w:rPr>
                <w:rFonts w:ascii="Arial" w:hAnsi="Arial" w:cs="Arial"/>
                <w:szCs w:val="24"/>
                <w:lang w:val="mn-MN"/>
              </w:rPr>
              <w:t>Хамгаалалтын зурвас баталгаажуулах</w:t>
            </w:r>
            <w:r w:rsidRPr="00063AFB">
              <w:rPr>
                <w:rFonts w:ascii="Arial" w:hAnsi="Arial" w:cs="Arial"/>
                <w:szCs w:val="24"/>
              </w:rPr>
              <w:t>;</w:t>
            </w:r>
          </w:p>
          <w:p w14:paraId="519A9053" w14:textId="77777777" w:rsidR="001F5989" w:rsidRPr="00063AFB" w:rsidRDefault="001F5989" w:rsidP="006B2DC7">
            <w:pPr>
              <w:rPr>
                <w:rFonts w:ascii="Arial" w:hAnsi="Arial" w:cs="Arial"/>
                <w:b/>
                <w:szCs w:val="24"/>
                <w:lang w:val="mn-MN"/>
              </w:rPr>
            </w:pPr>
          </w:p>
        </w:tc>
        <w:tc>
          <w:tcPr>
            <w:tcW w:w="5812" w:type="dxa"/>
          </w:tcPr>
          <w:p w14:paraId="319FA083" w14:textId="7562D974" w:rsidR="001F5989" w:rsidRPr="00063AFB" w:rsidRDefault="001F5989" w:rsidP="006B2DC7">
            <w:pPr>
              <w:rPr>
                <w:rFonts w:ascii="Arial" w:hAnsi="Arial" w:cs="Arial"/>
                <w:szCs w:val="24"/>
                <w:lang w:val="mn-MN"/>
              </w:rPr>
            </w:pPr>
            <w:r w:rsidRPr="00063AFB">
              <w:rPr>
                <w:rFonts w:ascii="Arial" w:hAnsi="Arial" w:cs="Arial"/>
                <w:szCs w:val="24"/>
                <w:lang w:val="mn-MN"/>
              </w:rPr>
              <w:t xml:space="preserve">Орон нутгийн дулаан хангамжийн асуудлыг </w:t>
            </w:r>
            <w:r w:rsidR="00E64A58">
              <w:rPr>
                <w:rFonts w:ascii="Arial" w:hAnsi="Arial" w:cs="Arial"/>
                <w:szCs w:val="24"/>
                <w:lang w:val="mn-MN"/>
              </w:rPr>
              <w:t xml:space="preserve">нэгж дэх төрийн удирдлага </w:t>
            </w:r>
            <w:r w:rsidRPr="00063AFB">
              <w:rPr>
                <w:rFonts w:ascii="Arial" w:hAnsi="Arial" w:cs="Arial"/>
                <w:szCs w:val="24"/>
                <w:lang w:val="mn-MN"/>
              </w:rPr>
              <w:t xml:space="preserve">хариуцна. </w:t>
            </w:r>
          </w:p>
          <w:p w14:paraId="53DD8BB1" w14:textId="77777777" w:rsidR="001F5989" w:rsidRPr="00063AFB" w:rsidRDefault="001F5989" w:rsidP="006B2DC7">
            <w:pPr>
              <w:pStyle w:val="ListParagraph"/>
              <w:numPr>
                <w:ilvl w:val="0"/>
                <w:numId w:val="8"/>
              </w:numPr>
              <w:rPr>
                <w:rFonts w:ascii="Arial" w:hAnsi="Arial" w:cs="Arial"/>
                <w:szCs w:val="24"/>
              </w:rPr>
            </w:pPr>
            <w:r w:rsidRPr="00063AFB">
              <w:rPr>
                <w:rFonts w:ascii="Arial" w:hAnsi="Arial" w:cs="Arial"/>
                <w:szCs w:val="24"/>
                <w:lang w:val="mn-MN"/>
              </w:rPr>
              <w:t>Дулаан хангамжийн хөгжлийн схем боловсруулах, ИТХ-аар батлуулах</w:t>
            </w:r>
            <w:r w:rsidRPr="00063AFB">
              <w:rPr>
                <w:rFonts w:ascii="Arial" w:hAnsi="Arial" w:cs="Arial"/>
                <w:szCs w:val="24"/>
              </w:rPr>
              <w:t>;</w:t>
            </w:r>
          </w:p>
          <w:p w14:paraId="7544F7CA" w14:textId="77777777" w:rsidR="001F5989" w:rsidRPr="00063AFB" w:rsidRDefault="001F5989" w:rsidP="006B2DC7">
            <w:pPr>
              <w:pStyle w:val="ListParagraph"/>
              <w:numPr>
                <w:ilvl w:val="0"/>
                <w:numId w:val="8"/>
              </w:numPr>
              <w:rPr>
                <w:rFonts w:ascii="Arial" w:hAnsi="Arial" w:cs="Arial"/>
                <w:szCs w:val="24"/>
              </w:rPr>
            </w:pPr>
            <w:r w:rsidRPr="00063AFB">
              <w:rPr>
                <w:rFonts w:ascii="Arial" w:hAnsi="Arial" w:cs="Arial"/>
                <w:szCs w:val="24"/>
                <w:lang w:val="mn-MN"/>
              </w:rPr>
              <w:t>Хөгжлийн схемийг хэрэгжүүлэх, тайлагнах</w:t>
            </w:r>
            <w:r w:rsidRPr="00063AFB">
              <w:rPr>
                <w:rFonts w:ascii="Arial" w:hAnsi="Arial" w:cs="Arial"/>
                <w:szCs w:val="24"/>
              </w:rPr>
              <w:t>;</w:t>
            </w:r>
          </w:p>
          <w:p w14:paraId="71E2EF33" w14:textId="6C3D1DDD" w:rsidR="001F5989" w:rsidRPr="00063AFB" w:rsidRDefault="001F5989" w:rsidP="006B2DC7">
            <w:pPr>
              <w:pStyle w:val="ListParagraph"/>
              <w:numPr>
                <w:ilvl w:val="0"/>
                <w:numId w:val="8"/>
              </w:numPr>
              <w:rPr>
                <w:rFonts w:ascii="Arial" w:hAnsi="Arial" w:cs="Arial"/>
                <w:szCs w:val="24"/>
              </w:rPr>
            </w:pPr>
            <w:r w:rsidRPr="00063AFB">
              <w:rPr>
                <w:rFonts w:ascii="Arial" w:hAnsi="Arial" w:cs="Arial"/>
                <w:szCs w:val="24"/>
                <w:lang w:val="mn-MN"/>
              </w:rPr>
              <w:t>Нийслэл</w:t>
            </w:r>
            <w:r w:rsidR="00E64A58">
              <w:rPr>
                <w:rFonts w:ascii="Arial" w:hAnsi="Arial" w:cs="Arial"/>
                <w:szCs w:val="24"/>
                <w:lang w:val="mn-MN"/>
              </w:rPr>
              <w:t>,</w:t>
            </w:r>
            <w:r w:rsidRPr="00063AFB">
              <w:rPr>
                <w:rFonts w:ascii="Arial" w:hAnsi="Arial" w:cs="Arial"/>
                <w:szCs w:val="24"/>
                <w:lang w:val="mn-MN"/>
              </w:rPr>
              <w:t xml:space="preserve"> орон нутгийн төсвөөс хөрөнгө оруулалт хийх, дэмжлэг үзүүлэх</w:t>
            </w:r>
            <w:r w:rsidRPr="00063AFB">
              <w:rPr>
                <w:rFonts w:ascii="Arial" w:hAnsi="Arial" w:cs="Arial"/>
                <w:szCs w:val="24"/>
              </w:rPr>
              <w:t>;</w:t>
            </w:r>
          </w:p>
          <w:p w14:paraId="29FF6A3F" w14:textId="77777777" w:rsidR="001F5989" w:rsidRPr="00063AFB" w:rsidRDefault="001F5989" w:rsidP="006B2DC7">
            <w:pPr>
              <w:pStyle w:val="ListParagraph"/>
              <w:numPr>
                <w:ilvl w:val="0"/>
                <w:numId w:val="8"/>
              </w:numPr>
              <w:rPr>
                <w:rFonts w:ascii="Arial" w:hAnsi="Arial" w:cs="Arial"/>
                <w:szCs w:val="24"/>
              </w:rPr>
            </w:pPr>
            <w:r w:rsidRPr="00063AFB">
              <w:rPr>
                <w:rFonts w:ascii="Arial" w:hAnsi="Arial" w:cs="Arial"/>
                <w:szCs w:val="24"/>
                <w:lang w:val="mn-MN"/>
              </w:rPr>
              <w:t>Нийгмийн тусламж, хөнгөлөлт үзүүлэх журам батлах, хэрэгжүүлэх</w:t>
            </w:r>
            <w:r w:rsidRPr="00063AFB">
              <w:rPr>
                <w:rFonts w:ascii="Arial" w:hAnsi="Arial" w:cs="Arial"/>
                <w:szCs w:val="24"/>
              </w:rPr>
              <w:t>;</w:t>
            </w:r>
          </w:p>
          <w:p w14:paraId="5CD4093F" w14:textId="1DCA0711" w:rsidR="001F5989" w:rsidRPr="00410561" w:rsidRDefault="001F5989" w:rsidP="006B2DC7">
            <w:pPr>
              <w:pStyle w:val="ListParagraph"/>
              <w:numPr>
                <w:ilvl w:val="0"/>
                <w:numId w:val="8"/>
              </w:numPr>
              <w:rPr>
                <w:rFonts w:ascii="Arial" w:hAnsi="Arial" w:cs="Arial"/>
                <w:szCs w:val="24"/>
              </w:rPr>
            </w:pPr>
            <w:r w:rsidRPr="00063AFB">
              <w:rPr>
                <w:rFonts w:ascii="Arial" w:hAnsi="Arial" w:cs="Arial"/>
                <w:szCs w:val="24"/>
                <w:lang w:val="mn-MN"/>
              </w:rPr>
              <w:t>Төсөл хөтөлбөр хэрэгжүүлэх</w:t>
            </w:r>
            <w:r w:rsidRPr="00063AFB">
              <w:rPr>
                <w:rFonts w:ascii="Arial" w:hAnsi="Arial" w:cs="Arial"/>
                <w:szCs w:val="24"/>
              </w:rPr>
              <w:t>;</w:t>
            </w:r>
          </w:p>
        </w:tc>
      </w:tr>
      <w:tr w:rsidR="001F5989" w:rsidRPr="00063AFB" w14:paraId="2B223519" w14:textId="77777777" w:rsidTr="00DD1202">
        <w:tc>
          <w:tcPr>
            <w:tcW w:w="3539" w:type="dxa"/>
          </w:tcPr>
          <w:p w14:paraId="6A262D26" w14:textId="77777777" w:rsidR="001F5989" w:rsidRPr="00063AFB" w:rsidRDefault="001F5989" w:rsidP="006B2DC7">
            <w:pPr>
              <w:rPr>
                <w:rFonts w:ascii="Arial" w:hAnsi="Arial" w:cs="Arial"/>
                <w:b/>
                <w:color w:val="0070C0"/>
                <w:szCs w:val="24"/>
                <w:lang w:val="mn-MN"/>
              </w:rPr>
            </w:pPr>
            <w:r w:rsidRPr="00063AFB">
              <w:rPr>
                <w:rFonts w:ascii="Arial" w:hAnsi="Arial" w:cs="Arial"/>
                <w:b/>
                <w:color w:val="0070C0"/>
                <w:szCs w:val="24"/>
                <w:lang w:val="mn-MN"/>
              </w:rPr>
              <w:lastRenderedPageBreak/>
              <w:t>Аймаг нийслэлийн зохицуулах зөвлөл</w:t>
            </w:r>
          </w:p>
          <w:p w14:paraId="559EED56" w14:textId="77777777" w:rsidR="001F5989" w:rsidRPr="00063AFB" w:rsidRDefault="001F5989" w:rsidP="006B2DC7">
            <w:pPr>
              <w:rPr>
                <w:rFonts w:ascii="Arial" w:hAnsi="Arial" w:cs="Arial"/>
                <w:color w:val="000000" w:themeColor="text1"/>
                <w:szCs w:val="24"/>
                <w:lang w:val="mn-MN"/>
              </w:rPr>
            </w:pPr>
            <w:r w:rsidRPr="00063AFB">
              <w:rPr>
                <w:rFonts w:ascii="Arial" w:hAnsi="Arial" w:cs="Arial"/>
                <w:color w:val="000000" w:themeColor="text1"/>
                <w:szCs w:val="24"/>
                <w:lang w:val="mn-MN"/>
              </w:rPr>
              <w:t>Зөвхөн 5МВт-аас доош хүчин чадалтай дулаан хангамжийн байгууллагад ТЗ олгох, түүний тариф батлах</w:t>
            </w:r>
          </w:p>
          <w:p w14:paraId="4D03D09C" w14:textId="77777777" w:rsidR="001F5989" w:rsidRPr="00063AFB" w:rsidRDefault="001F5989" w:rsidP="006B2DC7">
            <w:pPr>
              <w:rPr>
                <w:rFonts w:ascii="Arial" w:hAnsi="Arial" w:cs="Arial"/>
                <w:szCs w:val="24"/>
              </w:rPr>
            </w:pPr>
            <w:r w:rsidRPr="00063AFB">
              <w:rPr>
                <w:rFonts w:ascii="Arial" w:hAnsi="Arial" w:cs="Arial"/>
                <w:color w:val="000000" w:themeColor="text1"/>
                <w:szCs w:val="24"/>
                <w:lang w:val="mn-MN"/>
              </w:rPr>
              <w:t>Маргаан шийдвэрлэх</w:t>
            </w:r>
            <w:r w:rsidRPr="00063AFB">
              <w:rPr>
                <w:rFonts w:ascii="Arial" w:hAnsi="Arial" w:cs="Arial"/>
                <w:color w:val="000000" w:themeColor="text1"/>
                <w:szCs w:val="24"/>
              </w:rPr>
              <w:t>;</w:t>
            </w:r>
          </w:p>
        </w:tc>
        <w:tc>
          <w:tcPr>
            <w:tcW w:w="5812" w:type="dxa"/>
          </w:tcPr>
          <w:p w14:paraId="2666DEBE" w14:textId="3971F95D" w:rsidR="001F5989" w:rsidRPr="00063AFB" w:rsidRDefault="001F5989" w:rsidP="006B2DC7">
            <w:pPr>
              <w:pStyle w:val="ListParagraph"/>
              <w:numPr>
                <w:ilvl w:val="0"/>
                <w:numId w:val="10"/>
              </w:numPr>
              <w:rPr>
                <w:rFonts w:ascii="Arial" w:hAnsi="Arial" w:cs="Arial"/>
                <w:szCs w:val="24"/>
              </w:rPr>
            </w:pPr>
            <w:r w:rsidRPr="00063AFB">
              <w:rPr>
                <w:rFonts w:ascii="Arial" w:hAnsi="Arial" w:cs="Arial"/>
                <w:szCs w:val="24"/>
                <w:lang w:val="mn-MN"/>
              </w:rPr>
              <w:t>Тухайн орон нутагт хөгжлийн схемийн дагуу баригд</w:t>
            </w:r>
            <w:r w:rsidR="00410561">
              <w:rPr>
                <w:rFonts w:ascii="Arial" w:hAnsi="Arial" w:cs="Arial"/>
                <w:szCs w:val="24"/>
                <w:lang w:val="mn-MN"/>
              </w:rPr>
              <w:t xml:space="preserve">сан, дулааны эрчим хүч дангаар үйлдвэрлэх </w:t>
            </w:r>
            <w:r w:rsidRPr="00063AFB">
              <w:rPr>
                <w:rFonts w:ascii="Arial" w:hAnsi="Arial" w:cs="Arial"/>
                <w:szCs w:val="24"/>
                <w:lang w:val="mn-MN"/>
              </w:rPr>
              <w:t>барилга байгууламж</w:t>
            </w:r>
            <w:r w:rsidR="00410561">
              <w:rPr>
                <w:rFonts w:ascii="Arial" w:hAnsi="Arial" w:cs="Arial"/>
                <w:szCs w:val="24"/>
                <w:lang w:val="mn-MN"/>
              </w:rPr>
              <w:t xml:space="preserve">, түгээх сүлжээнд </w:t>
            </w:r>
            <w:r w:rsidRPr="00063AFB">
              <w:rPr>
                <w:rFonts w:ascii="Arial" w:hAnsi="Arial" w:cs="Arial"/>
                <w:szCs w:val="24"/>
                <w:lang w:val="mn-MN"/>
              </w:rPr>
              <w:t>тусгай зөвшөөрөл олгох</w:t>
            </w:r>
            <w:r w:rsidRPr="00063AFB">
              <w:rPr>
                <w:rFonts w:ascii="Arial" w:hAnsi="Arial" w:cs="Arial"/>
                <w:szCs w:val="24"/>
              </w:rPr>
              <w:t>;</w:t>
            </w:r>
          </w:p>
          <w:p w14:paraId="537BF258" w14:textId="77777777" w:rsidR="001F5989" w:rsidRPr="00063AFB" w:rsidRDefault="001F5989" w:rsidP="006B2DC7">
            <w:pPr>
              <w:pStyle w:val="ListParagraph"/>
              <w:numPr>
                <w:ilvl w:val="0"/>
                <w:numId w:val="10"/>
              </w:numPr>
              <w:rPr>
                <w:rFonts w:ascii="Arial" w:hAnsi="Arial" w:cs="Arial"/>
                <w:szCs w:val="24"/>
              </w:rPr>
            </w:pPr>
            <w:r w:rsidRPr="00063AFB">
              <w:rPr>
                <w:rFonts w:ascii="Arial" w:hAnsi="Arial" w:cs="Arial"/>
                <w:szCs w:val="24"/>
                <w:lang w:val="mn-MN"/>
              </w:rPr>
              <w:t>Хөрөнгө оруулалтыг эргэн төлөх нөхцөлд үндэслэсэн бодит, үнэ тариф тогтоох</w:t>
            </w:r>
            <w:r w:rsidRPr="00063AFB">
              <w:rPr>
                <w:rFonts w:ascii="Arial" w:hAnsi="Arial" w:cs="Arial"/>
                <w:szCs w:val="24"/>
              </w:rPr>
              <w:t>;</w:t>
            </w:r>
          </w:p>
          <w:p w14:paraId="2425B5F9" w14:textId="77777777" w:rsidR="001F5989" w:rsidRDefault="001F5989" w:rsidP="00DD1202">
            <w:pPr>
              <w:pStyle w:val="ListParagraph"/>
              <w:numPr>
                <w:ilvl w:val="0"/>
                <w:numId w:val="10"/>
              </w:numPr>
              <w:rPr>
                <w:rFonts w:ascii="Arial" w:hAnsi="Arial" w:cs="Arial"/>
                <w:szCs w:val="24"/>
              </w:rPr>
            </w:pPr>
            <w:r w:rsidRPr="00063AFB">
              <w:rPr>
                <w:rFonts w:ascii="Arial" w:hAnsi="Arial" w:cs="Arial"/>
                <w:szCs w:val="24"/>
                <w:lang w:val="mn-MN"/>
              </w:rPr>
              <w:t>Дулаан хангамжийн бүсээр тариф тогтоох</w:t>
            </w:r>
            <w:r w:rsidRPr="00063AFB">
              <w:rPr>
                <w:rFonts w:ascii="Arial" w:hAnsi="Arial" w:cs="Arial"/>
                <w:szCs w:val="24"/>
              </w:rPr>
              <w:t>;</w:t>
            </w:r>
          </w:p>
          <w:p w14:paraId="2D3D7E47" w14:textId="7DB1AC23" w:rsidR="00410561" w:rsidRPr="00DD1202" w:rsidRDefault="00410561" w:rsidP="00410561">
            <w:pPr>
              <w:pStyle w:val="ListParagraph"/>
              <w:rPr>
                <w:rFonts w:ascii="Arial" w:hAnsi="Arial" w:cs="Arial"/>
                <w:szCs w:val="24"/>
              </w:rPr>
            </w:pPr>
          </w:p>
        </w:tc>
      </w:tr>
      <w:tr w:rsidR="001F5989" w:rsidRPr="00063AFB" w14:paraId="325CD622" w14:textId="77777777" w:rsidTr="00DD1202">
        <w:tc>
          <w:tcPr>
            <w:tcW w:w="3539" w:type="dxa"/>
          </w:tcPr>
          <w:p w14:paraId="5A5BC89D" w14:textId="77777777" w:rsidR="001F5989" w:rsidRPr="00063AFB" w:rsidRDefault="001F5989" w:rsidP="006B2DC7">
            <w:pPr>
              <w:rPr>
                <w:rFonts w:ascii="Arial" w:hAnsi="Arial" w:cs="Arial"/>
                <w:b/>
                <w:szCs w:val="24"/>
                <w:lang w:val="mn-MN"/>
              </w:rPr>
            </w:pPr>
            <w:r w:rsidRPr="00063AFB">
              <w:rPr>
                <w:rFonts w:ascii="Arial" w:hAnsi="Arial" w:cs="Arial"/>
                <w:b/>
                <w:color w:val="0070C0"/>
                <w:szCs w:val="24"/>
                <w:lang w:val="mn-MN"/>
              </w:rPr>
              <w:t>Дулаан хангамжийн системийг хөгжүүлэх чиглэл</w:t>
            </w:r>
            <w:r w:rsidRPr="00063AFB">
              <w:rPr>
                <w:rFonts w:ascii="Arial" w:hAnsi="Arial" w:cs="Arial"/>
                <w:b/>
                <w:szCs w:val="24"/>
                <w:lang w:val="mn-MN"/>
              </w:rPr>
              <w:t xml:space="preserve"> </w:t>
            </w:r>
          </w:p>
          <w:p w14:paraId="0E2C0249" w14:textId="77777777" w:rsidR="001F5989" w:rsidRPr="00063AFB" w:rsidRDefault="001F5989" w:rsidP="006B2DC7">
            <w:pPr>
              <w:rPr>
                <w:rFonts w:ascii="Arial" w:hAnsi="Arial" w:cs="Arial"/>
                <w:szCs w:val="24"/>
                <w:lang w:val="mn-MN"/>
              </w:rPr>
            </w:pPr>
            <w:r w:rsidRPr="00063AFB">
              <w:rPr>
                <w:rFonts w:ascii="Arial" w:hAnsi="Arial" w:cs="Arial"/>
                <w:szCs w:val="24"/>
                <w:lang w:val="mn-MN"/>
              </w:rPr>
              <w:t>Зохицуулалт байхгүй</w:t>
            </w:r>
          </w:p>
        </w:tc>
        <w:tc>
          <w:tcPr>
            <w:tcW w:w="5812" w:type="dxa"/>
          </w:tcPr>
          <w:p w14:paraId="4960566D" w14:textId="77777777" w:rsidR="001F5989" w:rsidRPr="00E64A58" w:rsidRDefault="001F5989" w:rsidP="00E64A58">
            <w:pPr>
              <w:pStyle w:val="ListParagraph"/>
              <w:numPr>
                <w:ilvl w:val="0"/>
                <w:numId w:val="36"/>
              </w:numPr>
              <w:rPr>
                <w:rFonts w:ascii="Arial" w:hAnsi="Arial" w:cs="Arial"/>
                <w:szCs w:val="24"/>
                <w:lang w:val="mn-MN"/>
              </w:rPr>
            </w:pPr>
            <w:r w:rsidRPr="00E64A58">
              <w:rPr>
                <w:rFonts w:ascii="Arial" w:hAnsi="Arial" w:cs="Arial"/>
                <w:szCs w:val="24"/>
                <w:lang w:val="mn-MN"/>
              </w:rPr>
              <w:t xml:space="preserve">Хүн ам төвлөрсөн, хэрэглээ өндөртэй хотуудад төвлөрсөн дулаан хангамжийн системийг тэргүүлэх чиглэл болгон хөгжүүлнэ. </w:t>
            </w:r>
          </w:p>
          <w:p w14:paraId="660234D5" w14:textId="77777777" w:rsidR="001F5989" w:rsidRDefault="001F5989" w:rsidP="00E64A58">
            <w:pPr>
              <w:pStyle w:val="ListParagraph"/>
              <w:numPr>
                <w:ilvl w:val="0"/>
                <w:numId w:val="36"/>
              </w:numPr>
              <w:rPr>
                <w:rFonts w:ascii="Arial" w:hAnsi="Arial" w:cs="Arial"/>
                <w:szCs w:val="24"/>
                <w:lang w:val="mn-MN"/>
              </w:rPr>
            </w:pPr>
            <w:r w:rsidRPr="00E64A58">
              <w:rPr>
                <w:rFonts w:ascii="Arial" w:hAnsi="Arial" w:cs="Arial"/>
                <w:szCs w:val="24"/>
                <w:lang w:val="mn-MN"/>
              </w:rPr>
              <w:t xml:space="preserve">Хэрэглэгч цөөн, ачаалал багатай, тархмал байршилтай, жижиг суурьшлын бүсүүдэд хэсэгчилсэн болон бие даасан дулаан хангамжийн системийг хөгжүүлэх чиглэл баримтална. </w:t>
            </w:r>
          </w:p>
          <w:p w14:paraId="0FE07E60" w14:textId="33DAA53F" w:rsidR="00410561" w:rsidRPr="00E64A58" w:rsidRDefault="00410561" w:rsidP="00410561">
            <w:pPr>
              <w:pStyle w:val="ListParagraph"/>
              <w:rPr>
                <w:rFonts w:ascii="Arial" w:hAnsi="Arial" w:cs="Arial"/>
                <w:szCs w:val="24"/>
                <w:lang w:val="mn-MN"/>
              </w:rPr>
            </w:pPr>
          </w:p>
        </w:tc>
      </w:tr>
      <w:tr w:rsidR="001F5989" w:rsidRPr="00063AFB" w14:paraId="0F88C7CF" w14:textId="77777777" w:rsidTr="00DD1202">
        <w:tc>
          <w:tcPr>
            <w:tcW w:w="3539" w:type="dxa"/>
          </w:tcPr>
          <w:p w14:paraId="2E8FA51A" w14:textId="77777777" w:rsidR="001F5989" w:rsidRPr="009F5417" w:rsidRDefault="001F5989" w:rsidP="006B2DC7">
            <w:pPr>
              <w:rPr>
                <w:rFonts w:ascii="Arial" w:hAnsi="Arial" w:cs="Arial"/>
                <w:b/>
                <w:szCs w:val="24"/>
                <w:lang w:val="mn-MN"/>
              </w:rPr>
            </w:pPr>
            <w:r w:rsidRPr="009F5417">
              <w:rPr>
                <w:rFonts w:ascii="Arial" w:hAnsi="Arial" w:cs="Arial"/>
                <w:b/>
                <w:color w:val="0070C0"/>
                <w:szCs w:val="24"/>
                <w:lang w:val="mn-MN"/>
              </w:rPr>
              <w:t xml:space="preserve">Дулаан хангамжийн системийн ангилал </w:t>
            </w:r>
            <w:r w:rsidRPr="009F5417">
              <w:rPr>
                <w:rFonts w:ascii="Arial" w:hAnsi="Arial" w:cs="Arial"/>
                <w:b/>
                <w:szCs w:val="24"/>
                <w:lang w:val="mn-MN"/>
              </w:rPr>
              <w:t xml:space="preserve"> </w:t>
            </w:r>
          </w:p>
          <w:p w14:paraId="57BDAC9D" w14:textId="77777777" w:rsidR="001F5989" w:rsidRPr="00063AFB" w:rsidRDefault="001F5989" w:rsidP="006B2DC7">
            <w:pPr>
              <w:pStyle w:val="ListParagraph"/>
              <w:numPr>
                <w:ilvl w:val="0"/>
                <w:numId w:val="15"/>
              </w:numPr>
              <w:rPr>
                <w:rFonts w:ascii="Arial" w:hAnsi="Arial" w:cs="Arial"/>
                <w:szCs w:val="24"/>
                <w:lang w:val="mn-MN"/>
              </w:rPr>
            </w:pPr>
            <w:r w:rsidRPr="00063AFB">
              <w:rPr>
                <w:rFonts w:ascii="Arial" w:hAnsi="Arial" w:cs="Arial"/>
                <w:szCs w:val="24"/>
                <w:lang w:val="mn-MN"/>
              </w:rPr>
              <w:t>Зохицуулалт байхгүй</w:t>
            </w:r>
          </w:p>
        </w:tc>
        <w:tc>
          <w:tcPr>
            <w:tcW w:w="5812" w:type="dxa"/>
          </w:tcPr>
          <w:p w14:paraId="69CE60AE" w14:textId="39BD7267" w:rsidR="00DD1202" w:rsidRPr="00DD1202" w:rsidRDefault="001F5989" w:rsidP="006B2DC7">
            <w:pPr>
              <w:pStyle w:val="ListParagraph"/>
              <w:numPr>
                <w:ilvl w:val="0"/>
                <w:numId w:val="15"/>
              </w:numPr>
              <w:rPr>
                <w:rFonts w:ascii="Arial" w:hAnsi="Arial" w:cs="Arial"/>
                <w:szCs w:val="24"/>
                <w:lang w:val="mn-MN"/>
              </w:rPr>
            </w:pPr>
            <w:r w:rsidRPr="00063AFB">
              <w:rPr>
                <w:rFonts w:ascii="Arial" w:hAnsi="Arial" w:cs="Arial"/>
                <w:szCs w:val="24"/>
                <w:lang w:val="mn-MN"/>
              </w:rPr>
              <w:t>Дулаан хангамжийн системийг төвлөрсөн, хэсэгчилсэн, бие даасан гэж ангила</w:t>
            </w:r>
            <w:r w:rsidR="00DD1202">
              <w:rPr>
                <w:rFonts w:ascii="Arial" w:hAnsi="Arial" w:cs="Arial"/>
                <w:szCs w:val="24"/>
                <w:lang w:val="mn-MN"/>
              </w:rPr>
              <w:t xml:space="preserve">х, </w:t>
            </w:r>
            <w:r w:rsidR="00410561">
              <w:rPr>
                <w:rFonts w:ascii="Arial" w:hAnsi="Arial" w:cs="Arial"/>
                <w:szCs w:val="24"/>
                <w:lang w:val="mn-MN"/>
              </w:rPr>
              <w:t>с</w:t>
            </w:r>
            <w:r w:rsidR="00DD1202">
              <w:rPr>
                <w:rFonts w:ascii="Arial" w:hAnsi="Arial" w:cs="Arial"/>
                <w:szCs w:val="24"/>
                <w:lang w:val="mn-MN"/>
              </w:rPr>
              <w:t>истемийн оролцогч талуудын үүрэг хариуцлагыг тодорхойлсон</w:t>
            </w:r>
            <w:r w:rsidR="00DD1202">
              <w:rPr>
                <w:rFonts w:ascii="Arial" w:hAnsi="Arial" w:cs="Arial"/>
                <w:szCs w:val="24"/>
              </w:rPr>
              <w:t>;</w:t>
            </w:r>
          </w:p>
          <w:p w14:paraId="1CE6968D" w14:textId="77777777" w:rsidR="001F5989" w:rsidRPr="00063AFB" w:rsidRDefault="001F5989" w:rsidP="006B2DC7">
            <w:pPr>
              <w:pStyle w:val="ListParagraph"/>
              <w:numPr>
                <w:ilvl w:val="0"/>
                <w:numId w:val="15"/>
              </w:numPr>
              <w:rPr>
                <w:rFonts w:ascii="Arial" w:hAnsi="Arial" w:cs="Arial"/>
                <w:szCs w:val="24"/>
              </w:rPr>
            </w:pPr>
            <w:r w:rsidRPr="00063AFB">
              <w:rPr>
                <w:rFonts w:ascii="Arial" w:hAnsi="Arial" w:cs="Arial"/>
                <w:szCs w:val="24"/>
                <w:lang w:val="mn-MN"/>
              </w:rPr>
              <w:t>Төвлөрсөн дулаан хангамжийн системийг улс, орон нутаг төлөвлөж, хөрөнгө оруулалтыг төслийн өрсөлдөөнт сонгон шалгаруулалтаар хэрэгжүүлэх</w:t>
            </w:r>
            <w:r w:rsidRPr="00063AFB">
              <w:rPr>
                <w:rFonts w:ascii="Arial" w:hAnsi="Arial" w:cs="Arial"/>
                <w:szCs w:val="24"/>
              </w:rPr>
              <w:t>;</w:t>
            </w:r>
          </w:p>
          <w:p w14:paraId="54F56037" w14:textId="4FA692AF" w:rsidR="001F5989" w:rsidRPr="00DD1202" w:rsidRDefault="001F5989" w:rsidP="006B2DC7">
            <w:pPr>
              <w:pStyle w:val="ListParagraph"/>
              <w:numPr>
                <w:ilvl w:val="0"/>
                <w:numId w:val="15"/>
              </w:numPr>
              <w:rPr>
                <w:rFonts w:ascii="Arial" w:hAnsi="Arial" w:cs="Arial"/>
                <w:szCs w:val="24"/>
              </w:rPr>
            </w:pPr>
            <w:r w:rsidRPr="00DD1202">
              <w:rPr>
                <w:rFonts w:ascii="Arial" w:hAnsi="Arial" w:cs="Arial"/>
                <w:szCs w:val="24"/>
                <w:lang w:val="mn-MN"/>
              </w:rPr>
              <w:t>Хэсэгчилсэн болон бие даасан дулаан хангамжийн системийг барьж байгуулахад</w:t>
            </w:r>
            <w:r w:rsidR="00DD1202" w:rsidRPr="00DD1202">
              <w:rPr>
                <w:rFonts w:ascii="Arial" w:hAnsi="Arial" w:cs="Arial"/>
                <w:szCs w:val="24"/>
              </w:rPr>
              <w:t xml:space="preserve"> </w:t>
            </w:r>
            <w:r w:rsidR="00DD1202" w:rsidRPr="00DD1202">
              <w:rPr>
                <w:rFonts w:ascii="Arial" w:hAnsi="Arial" w:cs="Arial"/>
                <w:szCs w:val="24"/>
                <w:lang w:val="mn-MN"/>
              </w:rPr>
              <w:t xml:space="preserve">тусгай зөвшөөрөл шаардахгүй, </w:t>
            </w:r>
            <w:r w:rsidR="00DD1202">
              <w:rPr>
                <w:rFonts w:ascii="Arial" w:hAnsi="Arial" w:cs="Arial"/>
                <w:szCs w:val="24"/>
                <w:lang w:val="mn-MN"/>
              </w:rPr>
              <w:t xml:space="preserve">дулааны </w:t>
            </w:r>
            <w:r w:rsidRPr="00DD1202">
              <w:rPr>
                <w:rFonts w:ascii="Arial" w:hAnsi="Arial" w:cs="Arial"/>
                <w:szCs w:val="24"/>
                <w:lang w:val="mn-MN"/>
              </w:rPr>
              <w:t>үнэ тарифыг зохицуулах байгууллага тогтоохгүй байх</w:t>
            </w:r>
            <w:r w:rsidRPr="00DD1202">
              <w:rPr>
                <w:rFonts w:ascii="Arial" w:hAnsi="Arial" w:cs="Arial"/>
                <w:szCs w:val="24"/>
              </w:rPr>
              <w:t>;</w:t>
            </w:r>
          </w:p>
          <w:p w14:paraId="6F6BE4BA" w14:textId="77777777" w:rsidR="00377A4B" w:rsidRDefault="001F5989" w:rsidP="007E6D22">
            <w:pPr>
              <w:pStyle w:val="ListParagraph"/>
              <w:numPr>
                <w:ilvl w:val="0"/>
                <w:numId w:val="15"/>
              </w:numPr>
              <w:rPr>
                <w:rFonts w:ascii="Arial" w:hAnsi="Arial" w:cs="Arial"/>
                <w:szCs w:val="24"/>
              </w:rPr>
            </w:pPr>
            <w:r w:rsidRPr="00063AFB">
              <w:rPr>
                <w:rFonts w:ascii="Arial" w:hAnsi="Arial" w:cs="Arial"/>
                <w:szCs w:val="24"/>
                <w:lang w:val="mn-MN"/>
              </w:rPr>
              <w:t>Хэсэгчилсэн болон бие даасан дулаан хангамжийн систем барьж байгуулахад ху</w:t>
            </w:r>
            <w:r w:rsidR="00377A4B">
              <w:rPr>
                <w:rFonts w:ascii="Arial" w:hAnsi="Arial" w:cs="Arial"/>
                <w:szCs w:val="24"/>
                <w:lang w:val="mn-MN"/>
              </w:rPr>
              <w:t>вийн хөрөнгө оруулалтыг дэмжих</w:t>
            </w:r>
            <w:r w:rsidR="00377A4B">
              <w:rPr>
                <w:rFonts w:ascii="Arial" w:hAnsi="Arial" w:cs="Arial"/>
                <w:szCs w:val="24"/>
              </w:rPr>
              <w:t>;</w:t>
            </w:r>
          </w:p>
          <w:p w14:paraId="6478F62B" w14:textId="72B39BC6" w:rsidR="004602DF" w:rsidRPr="007E6D22" w:rsidRDefault="004602DF" w:rsidP="004602DF">
            <w:pPr>
              <w:pStyle w:val="ListParagraph"/>
              <w:rPr>
                <w:rFonts w:ascii="Arial" w:hAnsi="Arial" w:cs="Arial"/>
                <w:szCs w:val="24"/>
              </w:rPr>
            </w:pPr>
          </w:p>
        </w:tc>
      </w:tr>
      <w:tr w:rsidR="001F5989" w:rsidRPr="00063AFB" w14:paraId="2F85005E" w14:textId="77777777" w:rsidTr="00DD1202">
        <w:tc>
          <w:tcPr>
            <w:tcW w:w="3539" w:type="dxa"/>
          </w:tcPr>
          <w:p w14:paraId="0D66112A" w14:textId="310BE176" w:rsidR="001F5989" w:rsidRPr="009F5417" w:rsidRDefault="001F5989" w:rsidP="006B2DC7">
            <w:pPr>
              <w:rPr>
                <w:rFonts w:ascii="Arial" w:hAnsi="Arial" w:cs="Arial"/>
                <w:b/>
                <w:szCs w:val="24"/>
                <w:lang w:val="mn-MN"/>
              </w:rPr>
            </w:pPr>
            <w:r w:rsidRPr="009F5417">
              <w:rPr>
                <w:rFonts w:ascii="Arial" w:hAnsi="Arial" w:cs="Arial"/>
                <w:b/>
                <w:color w:val="0070C0"/>
                <w:szCs w:val="24"/>
                <w:lang w:val="mn-MN"/>
              </w:rPr>
              <w:t xml:space="preserve">Дулаан хангамжийн </w:t>
            </w:r>
            <w:r w:rsidR="00CD05C8">
              <w:rPr>
                <w:rFonts w:ascii="Arial" w:hAnsi="Arial" w:cs="Arial"/>
                <w:b/>
                <w:color w:val="0070C0"/>
                <w:szCs w:val="24"/>
                <w:lang w:val="mn-MN"/>
              </w:rPr>
              <w:t>үйл ажиллагаа</w:t>
            </w:r>
          </w:p>
          <w:p w14:paraId="58FF829F" w14:textId="77777777" w:rsidR="00DD1202" w:rsidRDefault="00DD1202" w:rsidP="00DD1202">
            <w:pPr>
              <w:rPr>
                <w:rFonts w:ascii="Arial" w:hAnsi="Arial" w:cs="Arial"/>
                <w:szCs w:val="24"/>
                <w:lang w:val="mn-MN"/>
              </w:rPr>
            </w:pPr>
          </w:p>
          <w:p w14:paraId="1FAD3E3E" w14:textId="718D68EF" w:rsidR="001F5989" w:rsidRPr="00DD1202" w:rsidRDefault="001F5989" w:rsidP="00DD1202">
            <w:pPr>
              <w:rPr>
                <w:rFonts w:ascii="Arial" w:hAnsi="Arial" w:cs="Arial"/>
                <w:szCs w:val="24"/>
                <w:lang w:val="mn-MN"/>
              </w:rPr>
            </w:pPr>
            <w:r w:rsidRPr="00DD1202">
              <w:rPr>
                <w:rFonts w:ascii="Arial" w:hAnsi="Arial" w:cs="Arial"/>
                <w:szCs w:val="24"/>
                <w:lang w:val="mn-MN"/>
              </w:rPr>
              <w:t>Т</w:t>
            </w:r>
            <w:r w:rsidR="00DD1202" w:rsidRPr="00DD1202">
              <w:rPr>
                <w:rFonts w:ascii="Arial" w:hAnsi="Arial" w:cs="Arial"/>
                <w:szCs w:val="24"/>
                <w:lang w:val="mn-MN"/>
              </w:rPr>
              <w:t xml:space="preserve">усгай зөвшөөрлийн </w:t>
            </w:r>
            <w:r w:rsidRPr="00DD1202">
              <w:rPr>
                <w:rFonts w:ascii="Arial" w:hAnsi="Arial" w:cs="Arial"/>
                <w:szCs w:val="24"/>
                <w:lang w:val="mn-MN"/>
              </w:rPr>
              <w:t xml:space="preserve"> хүрээнд чиг үүргийг</w:t>
            </w:r>
            <w:r w:rsidR="00DD1202" w:rsidRPr="00DD1202">
              <w:rPr>
                <w:rFonts w:ascii="Arial" w:hAnsi="Arial" w:cs="Arial"/>
                <w:szCs w:val="24"/>
                <w:lang w:val="mn-MN"/>
              </w:rPr>
              <w:t xml:space="preserve"> ерөнхий байдлаар </w:t>
            </w:r>
            <w:r w:rsidRPr="00DD1202">
              <w:rPr>
                <w:rFonts w:ascii="Arial" w:hAnsi="Arial" w:cs="Arial"/>
                <w:szCs w:val="24"/>
                <w:lang w:val="mn-MN"/>
              </w:rPr>
              <w:t xml:space="preserve"> тодорхойлсон.  </w:t>
            </w:r>
          </w:p>
        </w:tc>
        <w:tc>
          <w:tcPr>
            <w:tcW w:w="5812" w:type="dxa"/>
          </w:tcPr>
          <w:p w14:paraId="3EBAEED1" w14:textId="4ECBDDC5" w:rsidR="007E6D22" w:rsidRDefault="007E6D22" w:rsidP="006B2DC7">
            <w:pPr>
              <w:rPr>
                <w:rFonts w:ascii="Arial" w:hAnsi="Arial" w:cs="Arial"/>
                <w:b/>
                <w:color w:val="0070C0"/>
                <w:szCs w:val="24"/>
                <w:lang w:val="mn-MN"/>
              </w:rPr>
            </w:pPr>
            <w:r w:rsidRPr="007E6D22">
              <w:rPr>
                <w:rFonts w:ascii="Arial" w:hAnsi="Arial" w:cs="Arial"/>
                <w:b/>
                <w:color w:val="0070C0"/>
                <w:szCs w:val="24"/>
                <w:lang w:val="mn-MN"/>
              </w:rPr>
              <w:t>Дулаан хангамжийн байгууллагууды</w:t>
            </w:r>
            <w:r>
              <w:rPr>
                <w:rFonts w:ascii="Arial" w:hAnsi="Arial" w:cs="Arial"/>
                <w:b/>
                <w:color w:val="0070C0"/>
                <w:szCs w:val="24"/>
                <w:lang w:val="mn-MN"/>
              </w:rPr>
              <w:t>н чиг үүрэг</w:t>
            </w:r>
          </w:p>
          <w:p w14:paraId="54399D06" w14:textId="1F69F3CE" w:rsidR="001F5989" w:rsidRPr="007E6D22" w:rsidRDefault="001F5989" w:rsidP="006B2DC7">
            <w:pPr>
              <w:rPr>
                <w:rFonts w:ascii="Arial" w:hAnsi="Arial" w:cs="Arial"/>
                <w:szCs w:val="24"/>
              </w:rPr>
            </w:pPr>
            <w:r w:rsidRPr="007E6D22">
              <w:rPr>
                <w:rFonts w:ascii="Arial" w:hAnsi="Arial" w:cs="Arial"/>
                <w:szCs w:val="24"/>
                <w:lang w:val="mn-MN"/>
              </w:rPr>
              <w:t xml:space="preserve">Дулааны </w:t>
            </w:r>
            <w:r w:rsidRPr="007E6D22">
              <w:rPr>
                <w:rFonts w:ascii="Arial" w:hAnsi="Arial" w:cs="Arial"/>
                <w:b/>
                <w:bCs/>
                <w:szCs w:val="24"/>
                <w:lang w:val="mn-MN"/>
              </w:rPr>
              <w:t xml:space="preserve">эх үүсгүүр, </w:t>
            </w:r>
            <w:r w:rsidRPr="007E6D22">
              <w:rPr>
                <w:rFonts w:ascii="Arial" w:hAnsi="Arial" w:cs="Arial"/>
                <w:szCs w:val="24"/>
                <w:lang w:val="mn-MN"/>
              </w:rPr>
              <w:t>онцлог зохицуулалтууд</w:t>
            </w:r>
          </w:p>
          <w:p w14:paraId="4149DA7A" w14:textId="77777777" w:rsidR="001F5989" w:rsidRPr="00063AFB" w:rsidRDefault="001F5989" w:rsidP="006B2DC7">
            <w:pPr>
              <w:pStyle w:val="ListParagraph"/>
              <w:numPr>
                <w:ilvl w:val="0"/>
                <w:numId w:val="15"/>
              </w:numPr>
              <w:rPr>
                <w:rFonts w:ascii="Arial" w:hAnsi="Arial" w:cs="Arial"/>
                <w:szCs w:val="24"/>
              </w:rPr>
            </w:pPr>
            <w:r w:rsidRPr="00063AFB">
              <w:rPr>
                <w:rFonts w:ascii="Arial" w:hAnsi="Arial" w:cs="Arial"/>
                <w:szCs w:val="24"/>
                <w:lang w:val="mn-MN"/>
              </w:rPr>
              <w:t>Дулаан цахилгаан хосолсон эх үүсгүүр</w:t>
            </w:r>
          </w:p>
          <w:p w14:paraId="494F585B" w14:textId="77777777" w:rsidR="001F5989" w:rsidRPr="00063AFB" w:rsidRDefault="001F5989" w:rsidP="006B2DC7">
            <w:pPr>
              <w:pStyle w:val="ListParagraph"/>
              <w:numPr>
                <w:ilvl w:val="0"/>
                <w:numId w:val="15"/>
              </w:numPr>
              <w:rPr>
                <w:rFonts w:ascii="Arial" w:hAnsi="Arial" w:cs="Arial"/>
                <w:szCs w:val="24"/>
              </w:rPr>
            </w:pPr>
            <w:r w:rsidRPr="00063AFB">
              <w:rPr>
                <w:rFonts w:ascii="Arial" w:hAnsi="Arial" w:cs="Arial"/>
                <w:szCs w:val="24"/>
                <w:lang w:val="mn-MN"/>
              </w:rPr>
              <w:t>Дулаан дангаар үйлдвэрлэх эх үүсгүүр</w:t>
            </w:r>
          </w:p>
          <w:p w14:paraId="03FD7354" w14:textId="77777777" w:rsidR="001F5989" w:rsidRPr="00063AFB" w:rsidRDefault="001F5989" w:rsidP="006B2DC7">
            <w:pPr>
              <w:pStyle w:val="ListParagraph"/>
              <w:numPr>
                <w:ilvl w:val="0"/>
                <w:numId w:val="15"/>
              </w:numPr>
              <w:rPr>
                <w:rFonts w:ascii="Arial" w:hAnsi="Arial" w:cs="Arial"/>
                <w:szCs w:val="24"/>
              </w:rPr>
            </w:pPr>
            <w:r w:rsidRPr="00063AFB">
              <w:rPr>
                <w:rFonts w:ascii="Arial" w:hAnsi="Arial" w:cs="Arial"/>
                <w:szCs w:val="24"/>
                <w:lang w:val="mn-MN"/>
              </w:rPr>
              <w:t>Бие даасан эх үүсгүүр</w:t>
            </w:r>
          </w:p>
          <w:p w14:paraId="2D3E0FF2" w14:textId="77777777" w:rsidR="001F5989" w:rsidRPr="00063AFB" w:rsidRDefault="001F5989" w:rsidP="006B2DC7">
            <w:pPr>
              <w:pStyle w:val="ListParagraph"/>
              <w:numPr>
                <w:ilvl w:val="0"/>
                <w:numId w:val="15"/>
              </w:numPr>
              <w:rPr>
                <w:rFonts w:ascii="Arial" w:hAnsi="Arial" w:cs="Arial"/>
                <w:szCs w:val="24"/>
              </w:rPr>
            </w:pPr>
            <w:r w:rsidRPr="00063AFB">
              <w:rPr>
                <w:rFonts w:ascii="Arial" w:hAnsi="Arial" w:cs="Arial"/>
                <w:szCs w:val="24"/>
                <w:lang w:val="mn-MN"/>
              </w:rPr>
              <w:t>Дулааны оргил ачааллын эх үүсгүүр</w:t>
            </w:r>
          </w:p>
          <w:p w14:paraId="40F673C2" w14:textId="77777777" w:rsidR="001F5989" w:rsidRPr="00063AFB" w:rsidRDefault="001F5989" w:rsidP="006B2DC7">
            <w:pPr>
              <w:pStyle w:val="ListParagraph"/>
              <w:numPr>
                <w:ilvl w:val="0"/>
                <w:numId w:val="15"/>
              </w:numPr>
              <w:rPr>
                <w:rFonts w:ascii="Arial" w:hAnsi="Arial" w:cs="Arial"/>
                <w:szCs w:val="24"/>
              </w:rPr>
            </w:pPr>
            <w:r w:rsidRPr="00063AFB">
              <w:rPr>
                <w:rFonts w:ascii="Arial" w:hAnsi="Arial" w:cs="Arial"/>
                <w:szCs w:val="24"/>
                <w:lang w:val="mn-MN"/>
              </w:rPr>
              <w:t xml:space="preserve">Дулаан хуримтлуур </w:t>
            </w:r>
          </w:p>
          <w:p w14:paraId="49C39FD5" w14:textId="77777777" w:rsidR="001F5989" w:rsidRPr="00063AFB" w:rsidRDefault="001F5989" w:rsidP="006B2DC7">
            <w:pPr>
              <w:rPr>
                <w:rFonts w:ascii="Arial" w:hAnsi="Arial" w:cs="Arial"/>
                <w:szCs w:val="24"/>
              </w:rPr>
            </w:pPr>
            <w:r w:rsidRPr="00063AFB">
              <w:rPr>
                <w:rFonts w:ascii="Arial" w:hAnsi="Arial" w:cs="Arial"/>
                <w:szCs w:val="24"/>
                <w:lang w:val="mn-MN"/>
              </w:rPr>
              <w:t xml:space="preserve">Дулаан дамжуулах сүлжээ </w:t>
            </w:r>
            <w:r w:rsidRPr="00063AFB">
              <w:rPr>
                <w:rFonts w:ascii="Arial" w:hAnsi="Arial" w:cs="Arial"/>
                <w:b/>
                <w:bCs/>
                <w:szCs w:val="24"/>
                <w:lang w:val="mn-MN"/>
              </w:rPr>
              <w:t>төрийн өмчлөлд</w:t>
            </w:r>
            <w:r w:rsidRPr="00063AFB">
              <w:rPr>
                <w:rFonts w:ascii="Arial" w:hAnsi="Arial" w:cs="Arial"/>
                <w:szCs w:val="24"/>
                <w:lang w:val="mn-MN"/>
              </w:rPr>
              <w:t xml:space="preserve"> байна. </w:t>
            </w:r>
          </w:p>
          <w:p w14:paraId="70D79DB8" w14:textId="77777777" w:rsidR="001F5989" w:rsidRPr="00063AFB" w:rsidRDefault="001F5989" w:rsidP="006B2DC7">
            <w:pPr>
              <w:pStyle w:val="ListParagraph"/>
              <w:numPr>
                <w:ilvl w:val="0"/>
                <w:numId w:val="16"/>
              </w:numPr>
              <w:rPr>
                <w:rFonts w:ascii="Arial" w:hAnsi="Arial" w:cs="Arial"/>
                <w:szCs w:val="24"/>
              </w:rPr>
            </w:pPr>
            <w:r w:rsidRPr="00063AFB">
              <w:rPr>
                <w:rFonts w:ascii="Arial" w:hAnsi="Arial" w:cs="Arial"/>
                <w:szCs w:val="24"/>
                <w:lang w:val="mn-MN"/>
              </w:rPr>
              <w:t>Дулаан дамжуулах сүлжээний тодорхойлолт</w:t>
            </w:r>
          </w:p>
          <w:p w14:paraId="1ACA98E7" w14:textId="77777777" w:rsidR="001F5989" w:rsidRPr="00063AFB" w:rsidRDefault="001F5989" w:rsidP="006B2DC7">
            <w:pPr>
              <w:pStyle w:val="ListParagraph"/>
              <w:numPr>
                <w:ilvl w:val="0"/>
                <w:numId w:val="16"/>
              </w:numPr>
              <w:rPr>
                <w:rFonts w:ascii="Arial" w:hAnsi="Arial" w:cs="Arial"/>
                <w:szCs w:val="24"/>
              </w:rPr>
            </w:pPr>
            <w:r w:rsidRPr="00063AFB">
              <w:rPr>
                <w:rFonts w:ascii="Arial" w:hAnsi="Arial" w:cs="Arial"/>
                <w:szCs w:val="24"/>
                <w:lang w:val="mn-MN"/>
              </w:rPr>
              <w:t>Дамжуулах сүлжээнд холбогдох тэгш боломжоор хангах</w:t>
            </w:r>
            <w:r w:rsidRPr="00063AFB">
              <w:rPr>
                <w:rFonts w:ascii="Arial" w:hAnsi="Arial" w:cs="Arial"/>
                <w:szCs w:val="24"/>
              </w:rPr>
              <w:t>;</w:t>
            </w:r>
          </w:p>
          <w:p w14:paraId="69588F89" w14:textId="77777777" w:rsidR="001F5989" w:rsidRPr="00063AFB" w:rsidRDefault="001F5989" w:rsidP="006B2DC7">
            <w:pPr>
              <w:pStyle w:val="ListParagraph"/>
              <w:numPr>
                <w:ilvl w:val="0"/>
                <w:numId w:val="16"/>
              </w:numPr>
              <w:rPr>
                <w:rFonts w:ascii="Arial" w:hAnsi="Arial" w:cs="Arial"/>
                <w:szCs w:val="24"/>
              </w:rPr>
            </w:pPr>
            <w:r w:rsidRPr="00063AFB">
              <w:rPr>
                <w:rFonts w:ascii="Arial" w:hAnsi="Arial" w:cs="Arial"/>
                <w:szCs w:val="24"/>
                <w:lang w:val="mn-MN"/>
              </w:rPr>
              <w:t>Дамжуулах сүлжээний диспетчерийн шуурхай удирдлагыг хэрэгжүүлэх</w:t>
            </w:r>
            <w:r w:rsidRPr="00063AFB">
              <w:rPr>
                <w:rFonts w:ascii="Arial" w:hAnsi="Arial" w:cs="Arial"/>
                <w:szCs w:val="24"/>
              </w:rPr>
              <w:t>;</w:t>
            </w:r>
          </w:p>
          <w:p w14:paraId="05876EC3" w14:textId="77777777" w:rsidR="001F5989" w:rsidRPr="00063AFB" w:rsidRDefault="001F5989" w:rsidP="006B2DC7">
            <w:pPr>
              <w:pStyle w:val="ListParagraph"/>
              <w:numPr>
                <w:ilvl w:val="0"/>
                <w:numId w:val="16"/>
              </w:numPr>
              <w:rPr>
                <w:rFonts w:ascii="Arial" w:hAnsi="Arial" w:cs="Arial"/>
                <w:szCs w:val="24"/>
              </w:rPr>
            </w:pPr>
            <w:r w:rsidRPr="00063AFB">
              <w:rPr>
                <w:rFonts w:ascii="Arial" w:hAnsi="Arial" w:cs="Arial"/>
                <w:szCs w:val="24"/>
                <w:lang w:val="mn-MN"/>
              </w:rPr>
              <w:t>Дамжуулах сүлжээний тасралтгүй, аюулгүй, найдвартай ажиллагааг хангах</w:t>
            </w:r>
          </w:p>
          <w:p w14:paraId="37B0E936" w14:textId="77777777" w:rsidR="001F5989" w:rsidRPr="00063AFB" w:rsidRDefault="001F5989" w:rsidP="006B2DC7">
            <w:pPr>
              <w:rPr>
                <w:rFonts w:ascii="Arial" w:hAnsi="Arial" w:cs="Arial"/>
                <w:szCs w:val="24"/>
              </w:rPr>
            </w:pPr>
            <w:r w:rsidRPr="00063AFB">
              <w:rPr>
                <w:rFonts w:ascii="Arial" w:hAnsi="Arial" w:cs="Arial"/>
                <w:szCs w:val="24"/>
                <w:lang w:val="mn-MN"/>
              </w:rPr>
              <w:t>Дулаан түгээх хангах үйл ажиллагаа эрхлэх этгээд нь:</w:t>
            </w:r>
          </w:p>
          <w:p w14:paraId="18EF8334" w14:textId="77777777" w:rsidR="001F5989" w:rsidRPr="00063AFB" w:rsidRDefault="001F5989" w:rsidP="006B2DC7">
            <w:pPr>
              <w:pStyle w:val="ListParagraph"/>
              <w:numPr>
                <w:ilvl w:val="0"/>
                <w:numId w:val="17"/>
              </w:numPr>
              <w:rPr>
                <w:rFonts w:ascii="Arial" w:hAnsi="Arial" w:cs="Arial"/>
                <w:szCs w:val="24"/>
              </w:rPr>
            </w:pPr>
            <w:r w:rsidRPr="00063AFB">
              <w:rPr>
                <w:rFonts w:ascii="Arial" w:hAnsi="Arial" w:cs="Arial"/>
                <w:szCs w:val="24"/>
                <w:lang w:val="mn-MN"/>
              </w:rPr>
              <w:t xml:space="preserve">Түгээх тусгай зөвшөөрлийг </w:t>
            </w:r>
            <w:r w:rsidRPr="00063AFB">
              <w:rPr>
                <w:rFonts w:ascii="Arial" w:hAnsi="Arial" w:cs="Arial"/>
                <w:b/>
                <w:bCs/>
                <w:szCs w:val="24"/>
                <w:lang w:val="mn-MN"/>
              </w:rPr>
              <w:t>30МВт</w:t>
            </w:r>
            <w:r w:rsidRPr="00063AFB">
              <w:rPr>
                <w:rFonts w:ascii="Arial" w:hAnsi="Arial" w:cs="Arial"/>
                <w:szCs w:val="24"/>
                <w:lang w:val="mn-MN"/>
              </w:rPr>
              <w:t xml:space="preserve"> түүнээс дээш тооцоот ачаалалтай улаан дамжуулах сүлж хуулийн этгээдэд олгох</w:t>
            </w:r>
            <w:r w:rsidRPr="00063AFB">
              <w:rPr>
                <w:rFonts w:ascii="Arial" w:hAnsi="Arial" w:cs="Arial"/>
                <w:szCs w:val="24"/>
              </w:rPr>
              <w:t>;</w:t>
            </w:r>
          </w:p>
          <w:p w14:paraId="3789196A" w14:textId="44A05BEA" w:rsidR="001F5989" w:rsidRPr="00063AFB" w:rsidRDefault="001F5989" w:rsidP="006B2DC7">
            <w:pPr>
              <w:pStyle w:val="ListParagraph"/>
              <w:numPr>
                <w:ilvl w:val="0"/>
                <w:numId w:val="17"/>
              </w:numPr>
              <w:rPr>
                <w:rFonts w:ascii="Arial" w:hAnsi="Arial" w:cs="Arial"/>
                <w:szCs w:val="24"/>
              </w:rPr>
            </w:pPr>
            <w:r w:rsidRPr="00063AFB">
              <w:rPr>
                <w:rFonts w:ascii="Arial" w:hAnsi="Arial" w:cs="Arial"/>
                <w:szCs w:val="24"/>
                <w:lang w:val="mn-MN"/>
              </w:rPr>
              <w:t>Нэгдмэл нутаг дэвсгэрт үйл ажиллагаа явуулах</w:t>
            </w:r>
            <w:r w:rsidRPr="00063AFB">
              <w:rPr>
                <w:rFonts w:ascii="Arial" w:hAnsi="Arial" w:cs="Arial"/>
                <w:szCs w:val="24"/>
              </w:rPr>
              <w:t>;</w:t>
            </w:r>
          </w:p>
          <w:p w14:paraId="21A0C1D7" w14:textId="77777777" w:rsidR="001F5989" w:rsidRPr="00063AFB" w:rsidRDefault="001F5989" w:rsidP="006B2DC7">
            <w:pPr>
              <w:pStyle w:val="ListParagraph"/>
              <w:numPr>
                <w:ilvl w:val="0"/>
                <w:numId w:val="17"/>
              </w:numPr>
              <w:rPr>
                <w:rFonts w:ascii="Arial" w:hAnsi="Arial" w:cs="Arial"/>
                <w:szCs w:val="24"/>
              </w:rPr>
            </w:pPr>
            <w:r w:rsidRPr="00063AFB">
              <w:rPr>
                <w:rFonts w:ascii="Arial" w:hAnsi="Arial" w:cs="Arial"/>
                <w:szCs w:val="24"/>
                <w:lang w:val="mn-MN"/>
              </w:rPr>
              <w:lastRenderedPageBreak/>
              <w:t xml:space="preserve"> </w:t>
            </w:r>
            <w:r w:rsidRPr="00063AFB">
              <w:rPr>
                <w:rFonts w:ascii="Arial" w:hAnsi="Arial" w:cs="Arial"/>
                <w:b/>
                <w:bCs/>
                <w:szCs w:val="24"/>
                <w:lang w:val="mn-MN"/>
              </w:rPr>
              <w:t>Нийтийн сүлжээ</w:t>
            </w:r>
            <w:r w:rsidRPr="00063AFB">
              <w:rPr>
                <w:rFonts w:ascii="Arial" w:hAnsi="Arial" w:cs="Arial"/>
                <w:szCs w:val="24"/>
                <w:lang w:val="mn-MN"/>
              </w:rPr>
              <w:t xml:space="preserve"> </w:t>
            </w:r>
            <w:r w:rsidRPr="00063AFB">
              <w:rPr>
                <w:rFonts w:ascii="Arial" w:hAnsi="Arial" w:cs="Arial"/>
                <w:szCs w:val="24"/>
              </w:rPr>
              <w:t xml:space="preserve">(2 </w:t>
            </w:r>
            <w:r w:rsidRPr="00063AFB">
              <w:rPr>
                <w:rFonts w:ascii="Arial" w:hAnsi="Arial" w:cs="Arial"/>
                <w:szCs w:val="24"/>
                <w:lang w:val="mn-MN"/>
              </w:rPr>
              <w:t>ба түүнээс дээш хэрэглэгч холбогдсон бол</w:t>
            </w:r>
            <w:r w:rsidRPr="00063AFB">
              <w:rPr>
                <w:rFonts w:ascii="Arial" w:hAnsi="Arial" w:cs="Arial"/>
                <w:szCs w:val="24"/>
              </w:rPr>
              <w:t>)</w:t>
            </w:r>
            <w:r w:rsidRPr="00063AFB">
              <w:rPr>
                <w:rFonts w:ascii="Arial" w:hAnsi="Arial" w:cs="Arial"/>
                <w:szCs w:val="24"/>
                <w:lang w:val="mn-MN"/>
              </w:rPr>
              <w:t xml:space="preserve"> </w:t>
            </w:r>
          </w:p>
          <w:p w14:paraId="2F390FC7" w14:textId="77777777" w:rsidR="001F5989" w:rsidRPr="00063AFB" w:rsidRDefault="001F5989" w:rsidP="006B2DC7">
            <w:pPr>
              <w:pStyle w:val="ListParagraph"/>
              <w:numPr>
                <w:ilvl w:val="0"/>
                <w:numId w:val="17"/>
              </w:numPr>
              <w:rPr>
                <w:rFonts w:ascii="Arial" w:hAnsi="Arial" w:cs="Arial"/>
                <w:szCs w:val="24"/>
              </w:rPr>
            </w:pPr>
            <w:r w:rsidRPr="00063AFB">
              <w:rPr>
                <w:rFonts w:ascii="Arial" w:hAnsi="Arial" w:cs="Arial"/>
                <w:szCs w:val="24"/>
                <w:lang w:val="mn-MN"/>
              </w:rPr>
              <w:t>Түгээх сүлжээнд холбогдох тэгш боломжоор хангах</w:t>
            </w:r>
            <w:r w:rsidRPr="00063AFB">
              <w:rPr>
                <w:rFonts w:ascii="Arial" w:hAnsi="Arial" w:cs="Arial"/>
                <w:szCs w:val="24"/>
              </w:rPr>
              <w:t>;</w:t>
            </w:r>
          </w:p>
          <w:p w14:paraId="3B1F0163" w14:textId="77777777" w:rsidR="001F5989" w:rsidRPr="00063AFB" w:rsidRDefault="001F5989" w:rsidP="006B2DC7">
            <w:pPr>
              <w:pStyle w:val="ListParagraph"/>
              <w:numPr>
                <w:ilvl w:val="0"/>
                <w:numId w:val="17"/>
              </w:numPr>
              <w:rPr>
                <w:rFonts w:ascii="Arial" w:hAnsi="Arial" w:cs="Arial"/>
                <w:szCs w:val="24"/>
              </w:rPr>
            </w:pPr>
            <w:r w:rsidRPr="00063AFB">
              <w:rPr>
                <w:rFonts w:ascii="Arial" w:hAnsi="Arial" w:cs="Arial"/>
                <w:szCs w:val="24"/>
                <w:lang w:val="mn-MN"/>
              </w:rPr>
              <w:t>Түгээх сүлжээний тасралтгүй, аюулгүй, найдвартай ажиллагааг хангах</w:t>
            </w:r>
          </w:p>
        </w:tc>
      </w:tr>
      <w:tr w:rsidR="001F5989" w:rsidRPr="00063AFB" w14:paraId="4656E2A7" w14:textId="77777777" w:rsidTr="00DD1202">
        <w:tc>
          <w:tcPr>
            <w:tcW w:w="3539" w:type="dxa"/>
          </w:tcPr>
          <w:p w14:paraId="1C6BE1FA" w14:textId="3A0E651E" w:rsidR="001F5989" w:rsidRPr="00063AFB" w:rsidRDefault="001F5989" w:rsidP="006B2DC7">
            <w:pPr>
              <w:rPr>
                <w:rFonts w:ascii="Arial" w:hAnsi="Arial" w:cs="Arial"/>
                <w:b/>
                <w:szCs w:val="24"/>
                <w:lang w:val="mn-MN"/>
              </w:rPr>
            </w:pPr>
            <w:r>
              <w:rPr>
                <w:rFonts w:ascii="Arial" w:hAnsi="Arial" w:cs="Arial"/>
                <w:b/>
                <w:color w:val="0070C0"/>
                <w:szCs w:val="24"/>
                <w:lang w:val="mn-MN"/>
              </w:rPr>
              <w:lastRenderedPageBreak/>
              <w:t>Үнэ</w:t>
            </w:r>
            <w:r w:rsidR="00DD1202">
              <w:rPr>
                <w:rFonts w:ascii="Arial" w:hAnsi="Arial" w:cs="Arial"/>
                <w:b/>
                <w:color w:val="0070C0"/>
                <w:szCs w:val="24"/>
                <w:lang w:val="mn-MN"/>
              </w:rPr>
              <w:t>,</w:t>
            </w:r>
            <w:r>
              <w:rPr>
                <w:rFonts w:ascii="Arial" w:hAnsi="Arial" w:cs="Arial"/>
                <w:b/>
                <w:color w:val="0070C0"/>
                <w:szCs w:val="24"/>
                <w:lang w:val="mn-MN"/>
              </w:rPr>
              <w:t xml:space="preserve"> тариф</w:t>
            </w:r>
            <w:r w:rsidR="003A36E6">
              <w:rPr>
                <w:rFonts w:ascii="Arial" w:hAnsi="Arial" w:cs="Arial"/>
                <w:b/>
                <w:color w:val="0070C0"/>
                <w:szCs w:val="24"/>
                <w:lang w:val="mn-MN"/>
              </w:rPr>
              <w:t>ы</w:t>
            </w:r>
            <w:r>
              <w:rPr>
                <w:rFonts w:ascii="Arial" w:hAnsi="Arial" w:cs="Arial"/>
                <w:b/>
                <w:color w:val="0070C0"/>
                <w:szCs w:val="24"/>
                <w:lang w:val="mn-MN"/>
              </w:rPr>
              <w:t xml:space="preserve">н зохицуулалт </w:t>
            </w:r>
          </w:p>
          <w:p w14:paraId="71C906C3" w14:textId="77777777" w:rsidR="001F5989" w:rsidRPr="00063AFB" w:rsidRDefault="001F5989" w:rsidP="006B2DC7">
            <w:pPr>
              <w:rPr>
                <w:rFonts w:ascii="Arial" w:hAnsi="Arial" w:cs="Arial"/>
                <w:b/>
                <w:color w:val="0070C0"/>
                <w:szCs w:val="24"/>
                <w:lang w:val="mn-MN"/>
              </w:rPr>
            </w:pPr>
          </w:p>
        </w:tc>
        <w:tc>
          <w:tcPr>
            <w:tcW w:w="5812" w:type="dxa"/>
          </w:tcPr>
          <w:p w14:paraId="44D49690" w14:textId="7FD0E8C3" w:rsidR="006B2DC7" w:rsidRPr="006B2DC7" w:rsidRDefault="006B2DC7" w:rsidP="006B2DC7">
            <w:pPr>
              <w:rPr>
                <w:rFonts w:ascii="Arial" w:hAnsi="Arial" w:cs="Arial"/>
                <w:b/>
                <w:bCs/>
                <w:color w:val="0070C0"/>
                <w:szCs w:val="24"/>
                <w:lang w:val="mn-MN"/>
              </w:rPr>
            </w:pPr>
            <w:r w:rsidRPr="006B2DC7">
              <w:rPr>
                <w:rFonts w:ascii="Arial" w:hAnsi="Arial" w:cs="Arial"/>
                <w:b/>
                <w:bCs/>
                <w:color w:val="0070C0"/>
                <w:szCs w:val="24"/>
                <w:lang w:val="mn-MN"/>
              </w:rPr>
              <w:t>Үнэ, тариф тогтоох зарчим</w:t>
            </w:r>
          </w:p>
          <w:p w14:paraId="47DE91C2" w14:textId="638E2B03" w:rsidR="00410561" w:rsidRPr="00410561" w:rsidRDefault="001F5989" w:rsidP="006B2DC7">
            <w:pPr>
              <w:pStyle w:val="ListParagraph"/>
              <w:numPr>
                <w:ilvl w:val="0"/>
                <w:numId w:val="32"/>
              </w:numPr>
              <w:rPr>
                <w:rFonts w:ascii="Arial" w:hAnsi="Arial" w:cs="Arial"/>
                <w:bCs/>
                <w:szCs w:val="24"/>
                <w:lang w:val="mn-MN"/>
              </w:rPr>
            </w:pPr>
            <w:r>
              <w:rPr>
                <w:rFonts w:ascii="Arial" w:hAnsi="Arial" w:cs="Arial"/>
                <w:bCs/>
                <w:szCs w:val="24"/>
                <w:lang w:val="mn-MN"/>
              </w:rPr>
              <w:t>Үнэ тариф</w:t>
            </w:r>
            <w:r w:rsidR="003A36E6">
              <w:rPr>
                <w:rFonts w:ascii="Arial" w:hAnsi="Arial" w:cs="Arial"/>
                <w:bCs/>
                <w:szCs w:val="24"/>
                <w:lang w:val="mn-MN"/>
              </w:rPr>
              <w:t>ы</w:t>
            </w:r>
            <w:r w:rsidR="00410561">
              <w:rPr>
                <w:rFonts w:ascii="Arial" w:hAnsi="Arial" w:cs="Arial"/>
                <w:bCs/>
                <w:szCs w:val="24"/>
                <w:lang w:val="mn-MN"/>
              </w:rPr>
              <w:t>г бодит өртөг, зохистой ашгийн түвшинг ханган</w:t>
            </w:r>
            <w:r>
              <w:rPr>
                <w:rFonts w:ascii="Arial" w:hAnsi="Arial" w:cs="Arial"/>
                <w:bCs/>
                <w:szCs w:val="24"/>
                <w:lang w:val="mn-MN"/>
              </w:rPr>
              <w:t xml:space="preserve"> тогтоох</w:t>
            </w:r>
            <w:r w:rsidR="00410561">
              <w:rPr>
                <w:rFonts w:ascii="Arial" w:hAnsi="Arial" w:cs="Arial"/>
                <w:bCs/>
                <w:szCs w:val="24"/>
              </w:rPr>
              <w:t>;</w:t>
            </w:r>
          </w:p>
          <w:p w14:paraId="5325EEEF" w14:textId="09F24FCC" w:rsidR="00377A4B" w:rsidRPr="00377A4B" w:rsidRDefault="00410561" w:rsidP="00377A4B">
            <w:pPr>
              <w:pStyle w:val="ListParagraph"/>
              <w:numPr>
                <w:ilvl w:val="0"/>
                <w:numId w:val="32"/>
              </w:numPr>
              <w:rPr>
                <w:rFonts w:ascii="Arial" w:hAnsi="Arial" w:cs="Arial"/>
                <w:bCs/>
                <w:szCs w:val="24"/>
                <w:lang w:val="mn-MN"/>
              </w:rPr>
            </w:pPr>
            <w:r>
              <w:rPr>
                <w:rFonts w:ascii="Arial" w:hAnsi="Arial" w:cs="Arial"/>
                <w:bCs/>
                <w:szCs w:val="24"/>
                <w:lang w:val="mn-MN"/>
              </w:rPr>
              <w:t>Тариф тогто</w:t>
            </w:r>
            <w:r w:rsidR="00377A4B">
              <w:rPr>
                <w:rFonts w:ascii="Arial" w:hAnsi="Arial" w:cs="Arial"/>
                <w:bCs/>
                <w:szCs w:val="24"/>
                <w:lang w:val="mn-MN"/>
              </w:rPr>
              <w:t>о</w:t>
            </w:r>
            <w:r>
              <w:rPr>
                <w:rFonts w:ascii="Arial" w:hAnsi="Arial" w:cs="Arial"/>
                <w:bCs/>
                <w:szCs w:val="24"/>
                <w:lang w:val="mn-MN"/>
              </w:rPr>
              <w:t xml:space="preserve">х </w:t>
            </w:r>
            <w:r w:rsidR="001F5989">
              <w:rPr>
                <w:rFonts w:ascii="Arial" w:hAnsi="Arial" w:cs="Arial"/>
                <w:bCs/>
                <w:szCs w:val="24"/>
                <w:lang w:val="mn-MN"/>
              </w:rPr>
              <w:t>механизмууд</w:t>
            </w:r>
            <w:r w:rsidR="001F5989">
              <w:rPr>
                <w:rFonts w:ascii="Arial" w:hAnsi="Arial" w:cs="Arial"/>
                <w:bCs/>
                <w:szCs w:val="24"/>
              </w:rPr>
              <w:t>(</w:t>
            </w:r>
            <w:r w:rsidR="001F5989">
              <w:rPr>
                <w:rFonts w:ascii="Arial" w:hAnsi="Arial" w:cs="Arial"/>
                <w:bCs/>
                <w:szCs w:val="24"/>
                <w:lang w:val="mn-MN"/>
              </w:rPr>
              <w:t xml:space="preserve">өртөгт суурилсан, урамшуулалт зохицуулалт, </w:t>
            </w:r>
            <w:r w:rsidR="00377A4B">
              <w:rPr>
                <w:rFonts w:ascii="Arial" w:hAnsi="Arial" w:cs="Arial"/>
                <w:bCs/>
                <w:szCs w:val="24"/>
                <w:lang w:val="mn-MN"/>
              </w:rPr>
              <w:t xml:space="preserve">үнэ тарифын индексжүүлэлт, </w:t>
            </w:r>
            <w:r w:rsidR="001F5989">
              <w:rPr>
                <w:rFonts w:ascii="Arial" w:hAnsi="Arial" w:cs="Arial"/>
                <w:bCs/>
                <w:szCs w:val="24"/>
                <w:lang w:val="mn-MN"/>
              </w:rPr>
              <w:t>концесс</w:t>
            </w:r>
            <w:r w:rsidR="00E07A90">
              <w:rPr>
                <w:rFonts w:ascii="Arial" w:hAnsi="Arial" w:cs="Arial"/>
                <w:bCs/>
                <w:szCs w:val="24"/>
                <w:lang w:val="mn-MN"/>
              </w:rPr>
              <w:t>ы</w:t>
            </w:r>
            <w:r w:rsidR="001F5989">
              <w:rPr>
                <w:rFonts w:ascii="Arial" w:hAnsi="Arial" w:cs="Arial"/>
                <w:bCs/>
                <w:szCs w:val="24"/>
                <w:lang w:val="mn-MN"/>
              </w:rPr>
              <w:t>н үнэ, хэрэглэгчийн үнэ тариф</w:t>
            </w:r>
            <w:r w:rsidR="001F5989">
              <w:rPr>
                <w:rFonts w:ascii="Arial" w:hAnsi="Arial" w:cs="Arial"/>
                <w:bCs/>
                <w:szCs w:val="24"/>
              </w:rPr>
              <w:t>)</w:t>
            </w:r>
          </w:p>
          <w:p w14:paraId="788EFDC5" w14:textId="45DA19FC" w:rsidR="001F5989" w:rsidRDefault="001F5989" w:rsidP="006B2DC7">
            <w:pPr>
              <w:pStyle w:val="ListParagraph"/>
              <w:numPr>
                <w:ilvl w:val="0"/>
                <w:numId w:val="32"/>
              </w:numPr>
              <w:rPr>
                <w:rFonts w:ascii="Arial" w:hAnsi="Arial" w:cs="Arial"/>
                <w:bCs/>
                <w:szCs w:val="24"/>
                <w:lang w:val="mn-MN"/>
              </w:rPr>
            </w:pPr>
            <w:r>
              <w:rPr>
                <w:rFonts w:ascii="Arial" w:hAnsi="Arial" w:cs="Arial"/>
                <w:bCs/>
                <w:szCs w:val="24"/>
                <w:lang w:val="mn-MN"/>
              </w:rPr>
              <w:t>Зохицуулалт</w:t>
            </w:r>
            <w:r w:rsidR="00410561">
              <w:rPr>
                <w:rFonts w:ascii="Arial" w:hAnsi="Arial" w:cs="Arial"/>
                <w:bCs/>
                <w:szCs w:val="24"/>
                <w:lang w:val="mn-MN"/>
              </w:rPr>
              <w:t xml:space="preserve">тай үйл ажиллагааны </w:t>
            </w:r>
            <w:r>
              <w:rPr>
                <w:rFonts w:ascii="Arial" w:hAnsi="Arial" w:cs="Arial"/>
                <w:bCs/>
                <w:szCs w:val="24"/>
                <w:lang w:val="mn-MN"/>
              </w:rPr>
              <w:t>дансны нэгдсэн жагсаалт</w:t>
            </w:r>
          </w:p>
          <w:p w14:paraId="6A72155E" w14:textId="77777777" w:rsidR="001F5989" w:rsidRDefault="001F5989" w:rsidP="006B2DC7">
            <w:pPr>
              <w:pStyle w:val="ListParagraph"/>
              <w:numPr>
                <w:ilvl w:val="0"/>
                <w:numId w:val="32"/>
              </w:numPr>
              <w:rPr>
                <w:rFonts w:ascii="Arial" w:hAnsi="Arial" w:cs="Arial"/>
                <w:bCs/>
                <w:szCs w:val="24"/>
                <w:lang w:val="mn-MN"/>
              </w:rPr>
            </w:pPr>
            <w:r>
              <w:rPr>
                <w:rFonts w:ascii="Arial" w:hAnsi="Arial" w:cs="Arial"/>
                <w:bCs/>
                <w:szCs w:val="24"/>
                <w:lang w:val="mn-MN"/>
              </w:rPr>
              <w:t xml:space="preserve">Зохицуулалтын аудит </w:t>
            </w:r>
            <w:r w:rsidR="00410561">
              <w:rPr>
                <w:rFonts w:ascii="Arial" w:hAnsi="Arial" w:cs="Arial"/>
                <w:bCs/>
                <w:szCs w:val="24"/>
                <w:lang w:val="mn-MN"/>
              </w:rPr>
              <w:t>хийх эрх хэмжээ</w:t>
            </w:r>
          </w:p>
          <w:p w14:paraId="20AA74FD" w14:textId="386E291D" w:rsidR="00377A4B" w:rsidRPr="00382121" w:rsidRDefault="00377A4B" w:rsidP="006B2DC7">
            <w:pPr>
              <w:pStyle w:val="ListParagraph"/>
              <w:numPr>
                <w:ilvl w:val="0"/>
                <w:numId w:val="32"/>
              </w:numPr>
              <w:rPr>
                <w:rFonts w:ascii="Arial" w:hAnsi="Arial" w:cs="Arial"/>
                <w:bCs/>
                <w:szCs w:val="24"/>
                <w:lang w:val="mn-MN"/>
              </w:rPr>
            </w:pPr>
            <w:r>
              <w:rPr>
                <w:rFonts w:ascii="Arial" w:hAnsi="Arial" w:cs="Arial"/>
                <w:bCs/>
                <w:szCs w:val="24"/>
                <w:lang w:val="mn-MN"/>
              </w:rPr>
              <w:t>Хэсэгчилсэн дулаан хангамжийн системийн үнэ, тариф</w:t>
            </w:r>
          </w:p>
        </w:tc>
      </w:tr>
      <w:tr w:rsidR="001F5989" w:rsidRPr="00063AFB" w14:paraId="600BECED" w14:textId="77777777" w:rsidTr="00DD1202">
        <w:tc>
          <w:tcPr>
            <w:tcW w:w="3539" w:type="dxa"/>
          </w:tcPr>
          <w:p w14:paraId="0E420B38" w14:textId="77777777" w:rsidR="001F5989" w:rsidRPr="00063AFB" w:rsidRDefault="001F5989" w:rsidP="006B2DC7">
            <w:pPr>
              <w:rPr>
                <w:rFonts w:ascii="Arial" w:hAnsi="Arial" w:cs="Arial"/>
                <w:b/>
                <w:szCs w:val="24"/>
                <w:lang w:val="mn-MN"/>
              </w:rPr>
            </w:pPr>
            <w:r w:rsidRPr="00063AFB">
              <w:rPr>
                <w:rFonts w:ascii="Arial" w:hAnsi="Arial" w:cs="Arial"/>
                <w:b/>
                <w:color w:val="0070C0"/>
                <w:szCs w:val="24"/>
                <w:lang w:val="mn-MN"/>
              </w:rPr>
              <w:t>Сүлжээнд шинээр холбогдох</w:t>
            </w:r>
            <w:r w:rsidRPr="00063AFB">
              <w:rPr>
                <w:rFonts w:ascii="Arial" w:hAnsi="Arial" w:cs="Arial"/>
                <w:b/>
                <w:szCs w:val="24"/>
                <w:lang w:val="mn-MN"/>
              </w:rPr>
              <w:t xml:space="preserve"> </w:t>
            </w:r>
          </w:p>
          <w:p w14:paraId="16B52210" w14:textId="77777777" w:rsidR="001F5989" w:rsidRPr="00063AFB" w:rsidRDefault="001F5989" w:rsidP="006B2DC7">
            <w:pPr>
              <w:rPr>
                <w:rFonts w:ascii="Arial" w:hAnsi="Arial" w:cs="Arial"/>
                <w:szCs w:val="24"/>
                <w:lang w:val="mn-MN"/>
              </w:rPr>
            </w:pPr>
            <w:r w:rsidRPr="00063AFB">
              <w:rPr>
                <w:rFonts w:ascii="Arial" w:hAnsi="Arial" w:cs="Arial"/>
                <w:szCs w:val="24"/>
                <w:lang w:val="mn-MN"/>
              </w:rPr>
              <w:t>Холболтын журмыг ЭХЗХ  батална гэсэн ерөнхий заалттай</w:t>
            </w:r>
          </w:p>
          <w:p w14:paraId="3DE87490" w14:textId="77777777" w:rsidR="001F5989" w:rsidRPr="00063AFB" w:rsidRDefault="001F5989" w:rsidP="006B2DC7">
            <w:pPr>
              <w:numPr>
                <w:ilvl w:val="0"/>
                <w:numId w:val="18"/>
              </w:numPr>
              <w:rPr>
                <w:rFonts w:ascii="Arial" w:hAnsi="Arial" w:cs="Arial"/>
                <w:szCs w:val="24"/>
              </w:rPr>
            </w:pPr>
            <w:r w:rsidRPr="00063AFB">
              <w:rPr>
                <w:rFonts w:ascii="Arial" w:hAnsi="Arial" w:cs="Arial"/>
                <w:szCs w:val="24"/>
                <w:lang w:val="mn-MN"/>
              </w:rPr>
              <w:t>Сүлжээнд холбох зөвшөөрөл олгох үйл явц ил тод биш, хүнд суртал ихтэй</w:t>
            </w:r>
            <w:r w:rsidRPr="00063AFB">
              <w:rPr>
                <w:rFonts w:ascii="Arial" w:hAnsi="Arial" w:cs="Arial"/>
                <w:szCs w:val="24"/>
              </w:rPr>
              <w:t>;</w:t>
            </w:r>
          </w:p>
          <w:p w14:paraId="19CC8D5C" w14:textId="77777777" w:rsidR="001F5989" w:rsidRPr="00063AFB" w:rsidRDefault="001F5989" w:rsidP="006B2DC7">
            <w:pPr>
              <w:numPr>
                <w:ilvl w:val="0"/>
                <w:numId w:val="18"/>
              </w:numPr>
              <w:rPr>
                <w:rFonts w:ascii="Arial" w:hAnsi="Arial" w:cs="Arial"/>
                <w:szCs w:val="24"/>
              </w:rPr>
            </w:pPr>
            <w:r w:rsidRPr="00063AFB">
              <w:rPr>
                <w:rFonts w:ascii="Arial" w:hAnsi="Arial" w:cs="Arial"/>
                <w:szCs w:val="24"/>
                <w:lang w:val="mn-MN"/>
              </w:rPr>
              <w:t>Нөөц хүчин чадалтай хувийн сүлжээнд холбогдоход үндэслэлгүй төлбөр шаардах,  үнийн дарамт</w:t>
            </w:r>
            <w:r w:rsidRPr="00063AFB">
              <w:rPr>
                <w:rFonts w:ascii="Arial" w:hAnsi="Arial" w:cs="Arial"/>
                <w:szCs w:val="24"/>
              </w:rPr>
              <w:t>;</w:t>
            </w:r>
          </w:p>
          <w:p w14:paraId="5757BC1E" w14:textId="77777777" w:rsidR="001F5989" w:rsidRPr="00063AFB" w:rsidRDefault="001F5989" w:rsidP="006B2DC7">
            <w:pPr>
              <w:numPr>
                <w:ilvl w:val="0"/>
                <w:numId w:val="18"/>
              </w:numPr>
              <w:rPr>
                <w:rFonts w:ascii="Arial" w:hAnsi="Arial" w:cs="Arial"/>
                <w:szCs w:val="24"/>
              </w:rPr>
            </w:pPr>
            <w:r w:rsidRPr="00063AFB">
              <w:rPr>
                <w:rFonts w:ascii="Arial" w:hAnsi="Arial" w:cs="Arial"/>
                <w:szCs w:val="24"/>
                <w:lang w:val="mn-MN"/>
              </w:rPr>
              <w:t>Маш их хэмжээний хувийн сүлжээ үүссэн, ашиглалт үйлчилгээг чанар, стандартын дагуу явуулдаггүй</w:t>
            </w:r>
            <w:r w:rsidRPr="00063AFB">
              <w:rPr>
                <w:rFonts w:ascii="Arial" w:hAnsi="Arial" w:cs="Arial"/>
                <w:szCs w:val="24"/>
              </w:rPr>
              <w:t>;</w:t>
            </w:r>
          </w:p>
          <w:p w14:paraId="5BD89F7E" w14:textId="77777777" w:rsidR="001F5989" w:rsidRPr="00063AFB" w:rsidRDefault="001F5989" w:rsidP="006B2DC7">
            <w:pPr>
              <w:numPr>
                <w:ilvl w:val="0"/>
                <w:numId w:val="18"/>
              </w:numPr>
              <w:rPr>
                <w:rFonts w:ascii="Arial" w:hAnsi="Arial" w:cs="Arial"/>
                <w:szCs w:val="24"/>
              </w:rPr>
            </w:pPr>
            <w:r w:rsidRPr="00063AFB">
              <w:rPr>
                <w:rFonts w:ascii="Arial" w:hAnsi="Arial" w:cs="Arial"/>
                <w:szCs w:val="24"/>
                <w:lang w:val="mn-MN"/>
              </w:rPr>
              <w:t>Энэ нь нэгдсэн сүлжээний найдвартай ажиллагаанд эрсдэл учруулдаг</w:t>
            </w:r>
            <w:r w:rsidRPr="00063AFB">
              <w:rPr>
                <w:rFonts w:ascii="Arial" w:hAnsi="Arial" w:cs="Arial"/>
                <w:szCs w:val="24"/>
              </w:rPr>
              <w:t>;</w:t>
            </w:r>
          </w:p>
        </w:tc>
        <w:tc>
          <w:tcPr>
            <w:tcW w:w="5812" w:type="dxa"/>
          </w:tcPr>
          <w:p w14:paraId="5281BA2D" w14:textId="0B55E7B5" w:rsidR="006B2DC7" w:rsidRDefault="006B2DC7" w:rsidP="006B2DC7">
            <w:pPr>
              <w:rPr>
                <w:rFonts w:ascii="Arial" w:hAnsi="Arial" w:cs="Arial"/>
                <w:bCs/>
                <w:szCs w:val="24"/>
                <w:lang w:val="mn-MN"/>
              </w:rPr>
            </w:pPr>
            <w:r w:rsidRPr="007E6D22">
              <w:rPr>
                <w:rFonts w:ascii="Arial" w:hAnsi="Arial" w:cs="Arial"/>
                <w:b/>
                <w:bCs/>
                <w:color w:val="0070C0"/>
                <w:szCs w:val="24"/>
                <w:lang w:val="mn-MN"/>
              </w:rPr>
              <w:t>Хэрэглэгчий</w:t>
            </w:r>
            <w:r w:rsidR="007E6D22">
              <w:rPr>
                <w:rFonts w:ascii="Arial" w:hAnsi="Arial" w:cs="Arial"/>
                <w:b/>
                <w:bCs/>
                <w:color w:val="0070C0"/>
                <w:szCs w:val="24"/>
                <w:lang w:val="mn-MN"/>
              </w:rPr>
              <w:t xml:space="preserve">г </w:t>
            </w:r>
            <w:r w:rsidRPr="007E6D22">
              <w:rPr>
                <w:rFonts w:ascii="Arial" w:hAnsi="Arial" w:cs="Arial"/>
                <w:b/>
                <w:bCs/>
                <w:color w:val="0070C0"/>
                <w:szCs w:val="24"/>
                <w:lang w:val="mn-MN"/>
              </w:rPr>
              <w:t>сүлжээнд шинээр холбох</w:t>
            </w:r>
            <w:r w:rsidRPr="007E6D22">
              <w:rPr>
                <w:rFonts w:ascii="Arial" w:hAnsi="Arial" w:cs="Arial"/>
                <w:bCs/>
                <w:color w:val="0070C0"/>
                <w:szCs w:val="24"/>
                <w:lang w:val="mn-MN"/>
              </w:rPr>
              <w:t xml:space="preserve"> </w:t>
            </w:r>
            <w:r>
              <w:rPr>
                <w:rFonts w:ascii="Arial" w:hAnsi="Arial" w:cs="Arial"/>
                <w:bCs/>
                <w:szCs w:val="24"/>
                <w:lang w:val="mn-MN"/>
              </w:rPr>
              <w:t>харилцаанд мөрдөх суурь зарч</w:t>
            </w:r>
            <w:r w:rsidR="004F68A6">
              <w:rPr>
                <w:rFonts w:ascii="Arial" w:hAnsi="Arial" w:cs="Arial"/>
                <w:bCs/>
                <w:szCs w:val="24"/>
                <w:lang w:val="mn-MN"/>
              </w:rPr>
              <w:t>м</w:t>
            </w:r>
            <w:r>
              <w:rPr>
                <w:rFonts w:ascii="Arial" w:hAnsi="Arial" w:cs="Arial"/>
                <w:bCs/>
                <w:szCs w:val="24"/>
                <w:lang w:val="mn-MN"/>
              </w:rPr>
              <w:t xml:space="preserve">уудыг хуульд нарийвчлан тодорхойлсон. </w:t>
            </w:r>
          </w:p>
          <w:p w14:paraId="206B8163" w14:textId="7CB7B99C" w:rsidR="001F5989" w:rsidRDefault="001F5989" w:rsidP="006B2DC7">
            <w:pPr>
              <w:numPr>
                <w:ilvl w:val="0"/>
                <w:numId w:val="19"/>
              </w:numPr>
              <w:rPr>
                <w:rFonts w:ascii="Arial" w:hAnsi="Arial" w:cs="Arial"/>
                <w:bCs/>
                <w:szCs w:val="24"/>
                <w:lang w:val="mn-MN"/>
              </w:rPr>
            </w:pPr>
            <w:r w:rsidRPr="00063AFB">
              <w:rPr>
                <w:rFonts w:ascii="Arial" w:hAnsi="Arial" w:cs="Arial"/>
                <w:bCs/>
                <w:szCs w:val="24"/>
                <w:lang w:val="mn-MN"/>
              </w:rPr>
              <w:t>Дамжуулах, түгээх байгууллага сүлжээнд холбогдох техникийн нөхц</w:t>
            </w:r>
            <w:r w:rsidR="004F68A6">
              <w:rPr>
                <w:rFonts w:ascii="Arial" w:hAnsi="Arial" w:cs="Arial"/>
                <w:bCs/>
                <w:szCs w:val="24"/>
                <w:lang w:val="mn-MN"/>
              </w:rPr>
              <w:t>ө</w:t>
            </w:r>
            <w:r w:rsidRPr="00063AFB">
              <w:rPr>
                <w:rFonts w:ascii="Arial" w:hAnsi="Arial" w:cs="Arial"/>
                <w:bCs/>
                <w:szCs w:val="24"/>
                <w:lang w:val="mn-MN"/>
              </w:rPr>
              <w:t xml:space="preserve">лийг олгоно. </w:t>
            </w:r>
          </w:p>
          <w:p w14:paraId="710993D9" w14:textId="77777777" w:rsidR="000F5EE8" w:rsidRDefault="000F5EE8" w:rsidP="000F5EE8">
            <w:pPr>
              <w:numPr>
                <w:ilvl w:val="0"/>
                <w:numId w:val="19"/>
              </w:numPr>
              <w:rPr>
                <w:rFonts w:ascii="Arial" w:hAnsi="Arial" w:cs="Arial"/>
                <w:szCs w:val="24"/>
              </w:rPr>
            </w:pPr>
            <w:r>
              <w:rPr>
                <w:rFonts w:ascii="Arial" w:hAnsi="Arial" w:cs="Arial"/>
                <w:szCs w:val="24"/>
                <w:lang w:val="mn-MN"/>
              </w:rPr>
              <w:t>Техникийн нөхцөл олгох, ил тод байдлыг хангах</w:t>
            </w:r>
            <w:r>
              <w:rPr>
                <w:rFonts w:ascii="Arial" w:hAnsi="Arial" w:cs="Arial"/>
                <w:szCs w:val="24"/>
              </w:rPr>
              <w:t>;</w:t>
            </w:r>
          </w:p>
          <w:p w14:paraId="266D82F3" w14:textId="0C2A942F" w:rsidR="000F5EE8" w:rsidRPr="00721D53" w:rsidRDefault="000F5EE8" w:rsidP="000F5EE8">
            <w:pPr>
              <w:numPr>
                <w:ilvl w:val="0"/>
                <w:numId w:val="19"/>
              </w:numPr>
              <w:rPr>
                <w:rFonts w:ascii="Arial" w:hAnsi="Arial" w:cs="Arial"/>
                <w:szCs w:val="24"/>
              </w:rPr>
            </w:pPr>
            <w:r>
              <w:rPr>
                <w:rFonts w:ascii="Arial" w:hAnsi="Arial" w:cs="Arial"/>
                <w:szCs w:val="24"/>
                <w:lang w:val="mn-MN"/>
              </w:rPr>
              <w:t>Холболтын гэрээ байгуулах</w:t>
            </w:r>
            <w:r w:rsidRPr="00063AFB">
              <w:rPr>
                <w:rFonts w:ascii="Arial" w:hAnsi="Arial" w:cs="Arial"/>
                <w:szCs w:val="24"/>
              </w:rPr>
              <w:t>;</w:t>
            </w:r>
          </w:p>
          <w:p w14:paraId="574F79EC" w14:textId="77777777" w:rsidR="001F5989" w:rsidRPr="00721D53" w:rsidRDefault="001F5989" w:rsidP="006B2DC7">
            <w:pPr>
              <w:rPr>
                <w:rFonts w:ascii="Arial" w:hAnsi="Arial" w:cs="Arial"/>
                <w:bCs/>
                <w:szCs w:val="24"/>
                <w:lang w:val="mn-MN"/>
              </w:rPr>
            </w:pPr>
            <w:r w:rsidRPr="00721D53">
              <w:rPr>
                <w:rFonts w:ascii="Arial" w:hAnsi="Arial" w:cs="Arial"/>
                <w:bCs/>
                <w:szCs w:val="24"/>
                <w:lang w:val="mn-MN"/>
              </w:rPr>
              <w:t>Холболтын төлбөр тооцох зарчим</w:t>
            </w:r>
          </w:p>
          <w:p w14:paraId="1F052D1A" w14:textId="77777777" w:rsidR="001F5989" w:rsidRPr="00063AFB" w:rsidRDefault="001F5989" w:rsidP="006B2DC7">
            <w:pPr>
              <w:numPr>
                <w:ilvl w:val="0"/>
                <w:numId w:val="19"/>
              </w:numPr>
              <w:rPr>
                <w:rFonts w:ascii="Arial" w:hAnsi="Arial" w:cs="Arial"/>
                <w:szCs w:val="24"/>
              </w:rPr>
            </w:pPr>
            <w:r w:rsidRPr="00063AFB">
              <w:rPr>
                <w:rFonts w:ascii="Arial" w:hAnsi="Arial" w:cs="Arial"/>
                <w:szCs w:val="24"/>
                <w:lang w:val="mn-MN"/>
              </w:rPr>
              <w:t>Байршил</w:t>
            </w:r>
            <w:r w:rsidRPr="00063AFB">
              <w:rPr>
                <w:rFonts w:ascii="Arial" w:hAnsi="Arial" w:cs="Arial"/>
                <w:szCs w:val="24"/>
              </w:rPr>
              <w:t>;</w:t>
            </w:r>
          </w:p>
          <w:p w14:paraId="249FF42C" w14:textId="77777777" w:rsidR="001F5989" w:rsidRPr="00063AFB" w:rsidRDefault="001F5989" w:rsidP="006B2DC7">
            <w:pPr>
              <w:numPr>
                <w:ilvl w:val="0"/>
                <w:numId w:val="19"/>
              </w:numPr>
              <w:rPr>
                <w:rFonts w:ascii="Arial" w:hAnsi="Arial" w:cs="Arial"/>
                <w:szCs w:val="24"/>
              </w:rPr>
            </w:pPr>
            <w:r w:rsidRPr="00063AFB">
              <w:rPr>
                <w:rFonts w:ascii="Arial" w:hAnsi="Arial" w:cs="Arial"/>
                <w:szCs w:val="24"/>
                <w:lang w:val="mn-MN"/>
              </w:rPr>
              <w:t>Сүлжээнээс хэрэглэх чадал</w:t>
            </w:r>
            <w:r w:rsidRPr="00063AFB">
              <w:rPr>
                <w:rFonts w:ascii="Arial" w:hAnsi="Arial" w:cs="Arial"/>
                <w:szCs w:val="24"/>
              </w:rPr>
              <w:t>;</w:t>
            </w:r>
            <w:r w:rsidRPr="00063AFB">
              <w:rPr>
                <w:rFonts w:ascii="Arial" w:hAnsi="Arial" w:cs="Arial"/>
                <w:szCs w:val="24"/>
                <w:lang w:val="mn-MN"/>
              </w:rPr>
              <w:t xml:space="preserve">  </w:t>
            </w:r>
          </w:p>
          <w:p w14:paraId="2766F887" w14:textId="77777777" w:rsidR="001F5989" w:rsidRPr="00063AFB" w:rsidRDefault="001F5989" w:rsidP="006B2DC7">
            <w:pPr>
              <w:numPr>
                <w:ilvl w:val="0"/>
                <w:numId w:val="19"/>
              </w:numPr>
              <w:rPr>
                <w:rFonts w:ascii="Arial" w:hAnsi="Arial" w:cs="Arial"/>
                <w:szCs w:val="24"/>
              </w:rPr>
            </w:pPr>
            <w:r w:rsidRPr="00063AFB">
              <w:rPr>
                <w:rFonts w:ascii="Arial" w:hAnsi="Arial" w:cs="Arial"/>
                <w:szCs w:val="24"/>
                <w:lang w:val="mn-MN"/>
              </w:rPr>
              <w:t>Өөрийн хүчин чадалд ногдох хөрөнгө оруулалтыг хариуцах</w:t>
            </w:r>
            <w:r w:rsidRPr="00063AFB">
              <w:rPr>
                <w:rFonts w:ascii="Arial" w:hAnsi="Arial" w:cs="Arial"/>
                <w:szCs w:val="24"/>
              </w:rPr>
              <w:t>;</w:t>
            </w:r>
          </w:p>
          <w:p w14:paraId="345923E4" w14:textId="77777777" w:rsidR="001F5989" w:rsidRPr="00721D53" w:rsidRDefault="001F5989" w:rsidP="006B2DC7">
            <w:pPr>
              <w:rPr>
                <w:rFonts w:ascii="Arial" w:hAnsi="Arial" w:cs="Arial"/>
                <w:szCs w:val="24"/>
                <w:lang w:val="mn-MN"/>
              </w:rPr>
            </w:pPr>
            <w:r w:rsidRPr="00721D53">
              <w:rPr>
                <w:rFonts w:ascii="Arial" w:hAnsi="Arial" w:cs="Arial"/>
                <w:szCs w:val="24"/>
                <w:lang w:val="mn-MN"/>
              </w:rPr>
              <w:t xml:space="preserve">Хувийн сүлжээ нийтийн сүлжээ болох </w:t>
            </w:r>
          </w:p>
          <w:p w14:paraId="5AC2BB4B" w14:textId="77777777" w:rsidR="001F5989" w:rsidRPr="00063AFB" w:rsidRDefault="001F5989" w:rsidP="006B2DC7">
            <w:pPr>
              <w:numPr>
                <w:ilvl w:val="0"/>
                <w:numId w:val="20"/>
              </w:numPr>
              <w:rPr>
                <w:rFonts w:ascii="Arial" w:hAnsi="Arial" w:cs="Arial"/>
                <w:szCs w:val="24"/>
              </w:rPr>
            </w:pPr>
            <w:r w:rsidRPr="00063AFB">
              <w:rPr>
                <w:rFonts w:ascii="Arial" w:hAnsi="Arial" w:cs="Arial"/>
                <w:szCs w:val="24"/>
                <w:lang w:val="mn-MN"/>
              </w:rPr>
              <w:t>Бусад хэрэглэгчийг холбох нөхцөлд нийтийн сүлжээ болох</w:t>
            </w:r>
            <w:r w:rsidRPr="00063AFB">
              <w:rPr>
                <w:rFonts w:ascii="Arial" w:hAnsi="Arial" w:cs="Arial"/>
                <w:szCs w:val="24"/>
              </w:rPr>
              <w:t>;</w:t>
            </w:r>
          </w:p>
          <w:p w14:paraId="7B980170" w14:textId="77777777" w:rsidR="001F5989" w:rsidRPr="00063AFB" w:rsidRDefault="001F5989" w:rsidP="006B2DC7">
            <w:pPr>
              <w:numPr>
                <w:ilvl w:val="0"/>
                <w:numId w:val="20"/>
              </w:numPr>
              <w:rPr>
                <w:rFonts w:ascii="Arial" w:hAnsi="Arial" w:cs="Arial"/>
                <w:szCs w:val="24"/>
              </w:rPr>
            </w:pPr>
            <w:r w:rsidRPr="00063AFB">
              <w:rPr>
                <w:rFonts w:ascii="Arial" w:hAnsi="Arial" w:cs="Arial"/>
                <w:szCs w:val="24"/>
                <w:lang w:val="mn-MN"/>
              </w:rPr>
              <w:t>Бусад холбогдсон хэрэглэгчдийн холболтын төлбөрийг анхны хөрөнгө оруулагчид эргэн төлөх</w:t>
            </w:r>
            <w:r w:rsidRPr="00063AFB">
              <w:rPr>
                <w:rFonts w:ascii="Arial" w:hAnsi="Arial" w:cs="Arial"/>
                <w:szCs w:val="24"/>
              </w:rPr>
              <w:t xml:space="preserve"> (refund rule);</w:t>
            </w:r>
            <w:r w:rsidRPr="00063AFB">
              <w:rPr>
                <w:rFonts w:ascii="Arial" w:hAnsi="Arial" w:cs="Arial"/>
                <w:szCs w:val="24"/>
                <w:lang w:val="mn-MN"/>
              </w:rPr>
              <w:t xml:space="preserve"> </w:t>
            </w:r>
          </w:p>
          <w:p w14:paraId="117C13AF" w14:textId="77777777" w:rsidR="001F5989" w:rsidRPr="00063AFB" w:rsidRDefault="001F5989" w:rsidP="006B2DC7">
            <w:pPr>
              <w:rPr>
                <w:rFonts w:ascii="Arial" w:hAnsi="Arial" w:cs="Arial"/>
                <w:b/>
                <w:szCs w:val="24"/>
                <w:lang w:val="mn-MN"/>
              </w:rPr>
            </w:pPr>
          </w:p>
        </w:tc>
      </w:tr>
      <w:tr w:rsidR="001F5989" w:rsidRPr="00063AFB" w14:paraId="71F7843A" w14:textId="77777777" w:rsidTr="00DD1202">
        <w:tc>
          <w:tcPr>
            <w:tcW w:w="3539" w:type="dxa"/>
          </w:tcPr>
          <w:p w14:paraId="448D1D75" w14:textId="77777777" w:rsidR="001F5989" w:rsidRPr="00063AFB" w:rsidRDefault="001F5989" w:rsidP="006B2DC7">
            <w:pPr>
              <w:rPr>
                <w:rFonts w:ascii="Arial" w:hAnsi="Arial" w:cs="Arial"/>
                <w:b/>
                <w:color w:val="0070C0"/>
                <w:szCs w:val="24"/>
                <w:lang w:val="mn-MN"/>
              </w:rPr>
            </w:pPr>
            <w:r w:rsidRPr="00063AFB">
              <w:rPr>
                <w:rFonts w:ascii="Arial" w:hAnsi="Arial" w:cs="Arial"/>
                <w:b/>
                <w:color w:val="0070C0"/>
                <w:szCs w:val="24"/>
                <w:lang w:val="mn-MN"/>
              </w:rPr>
              <w:t>Мэдээллийн нэгдсэн систем</w:t>
            </w:r>
          </w:p>
          <w:p w14:paraId="568DC16B" w14:textId="17420A5A" w:rsidR="006B2DC7" w:rsidRPr="006B2DC7" w:rsidRDefault="006B2DC7" w:rsidP="006B2DC7">
            <w:pPr>
              <w:numPr>
                <w:ilvl w:val="0"/>
                <w:numId w:val="21"/>
              </w:numPr>
              <w:rPr>
                <w:rFonts w:ascii="Arial" w:hAnsi="Arial" w:cs="Arial"/>
                <w:szCs w:val="24"/>
              </w:rPr>
            </w:pPr>
            <w:r w:rsidRPr="00063AFB">
              <w:rPr>
                <w:rFonts w:ascii="Arial" w:hAnsi="Arial" w:cs="Arial"/>
                <w:szCs w:val="24"/>
                <w:lang w:val="mn-MN"/>
              </w:rPr>
              <w:t>Одоогийн хуульд тухайлсан зохицуулалт байхгүй</w:t>
            </w:r>
          </w:p>
          <w:p w14:paraId="5B93E86C" w14:textId="329A413B" w:rsidR="006B2DC7" w:rsidRPr="006B2DC7" w:rsidRDefault="006B2DC7" w:rsidP="006B2DC7">
            <w:pPr>
              <w:rPr>
                <w:rFonts w:ascii="Arial" w:hAnsi="Arial" w:cs="Arial"/>
                <w:szCs w:val="24"/>
                <w:lang w:val="mn-MN"/>
              </w:rPr>
            </w:pPr>
            <w:r>
              <w:rPr>
                <w:rFonts w:ascii="Arial" w:hAnsi="Arial" w:cs="Arial"/>
                <w:szCs w:val="24"/>
                <w:lang w:val="mn-MN"/>
              </w:rPr>
              <w:t>Мэдээллийн нэгдсэн систем  үүсгэх шаардлага:</w:t>
            </w:r>
          </w:p>
          <w:p w14:paraId="74AFF7C7" w14:textId="77777777" w:rsidR="001F5989" w:rsidRPr="00063AFB" w:rsidRDefault="001F5989" w:rsidP="006B2DC7">
            <w:pPr>
              <w:numPr>
                <w:ilvl w:val="0"/>
                <w:numId w:val="21"/>
              </w:numPr>
              <w:rPr>
                <w:rFonts w:ascii="Arial" w:hAnsi="Arial" w:cs="Arial"/>
                <w:szCs w:val="24"/>
              </w:rPr>
            </w:pPr>
            <w:r w:rsidRPr="00063AFB">
              <w:rPr>
                <w:rFonts w:ascii="Arial" w:hAnsi="Arial" w:cs="Arial"/>
                <w:szCs w:val="24"/>
                <w:lang w:val="mn-MN"/>
              </w:rPr>
              <w:t>Салбарын байгууллагуудын уялдаа холбоог сайжруулах,</w:t>
            </w:r>
          </w:p>
          <w:p w14:paraId="1DC18B2D" w14:textId="77777777" w:rsidR="001F5989" w:rsidRPr="00063AFB" w:rsidRDefault="001F5989" w:rsidP="006B2DC7">
            <w:pPr>
              <w:numPr>
                <w:ilvl w:val="0"/>
                <w:numId w:val="21"/>
              </w:numPr>
              <w:rPr>
                <w:rFonts w:ascii="Arial" w:hAnsi="Arial" w:cs="Arial"/>
                <w:szCs w:val="24"/>
              </w:rPr>
            </w:pPr>
            <w:r w:rsidRPr="00063AFB">
              <w:rPr>
                <w:rFonts w:ascii="Arial" w:hAnsi="Arial" w:cs="Arial"/>
                <w:szCs w:val="24"/>
                <w:lang w:val="mn-MN"/>
              </w:rPr>
              <w:t xml:space="preserve">Цахим харилцааг нэмэгдүүлэх, </w:t>
            </w:r>
          </w:p>
          <w:p w14:paraId="2504F6D2" w14:textId="77777777" w:rsidR="001F5989" w:rsidRPr="00063AFB" w:rsidRDefault="001F5989" w:rsidP="006B2DC7">
            <w:pPr>
              <w:numPr>
                <w:ilvl w:val="0"/>
                <w:numId w:val="21"/>
              </w:numPr>
              <w:rPr>
                <w:rFonts w:ascii="Arial" w:hAnsi="Arial" w:cs="Arial"/>
                <w:szCs w:val="24"/>
              </w:rPr>
            </w:pPr>
            <w:r w:rsidRPr="00063AFB">
              <w:rPr>
                <w:rFonts w:ascii="Arial" w:hAnsi="Arial" w:cs="Arial"/>
                <w:szCs w:val="24"/>
                <w:lang w:val="mn-MN"/>
              </w:rPr>
              <w:t>Салбарын статистик үзүүлэлт мэдээллүүдийг ил тод болгох,</w:t>
            </w:r>
          </w:p>
          <w:p w14:paraId="4EEF80CB" w14:textId="3965E7B7" w:rsidR="001F5989" w:rsidRPr="00063AFB" w:rsidRDefault="004602DF" w:rsidP="004602DF">
            <w:pPr>
              <w:numPr>
                <w:ilvl w:val="0"/>
                <w:numId w:val="21"/>
              </w:numPr>
              <w:rPr>
                <w:rFonts w:ascii="Arial" w:hAnsi="Arial" w:cs="Arial"/>
                <w:szCs w:val="24"/>
                <w:lang w:val="mn-MN"/>
              </w:rPr>
            </w:pPr>
            <w:r>
              <w:rPr>
                <w:rFonts w:ascii="Arial" w:hAnsi="Arial" w:cs="Arial"/>
                <w:szCs w:val="24"/>
                <w:lang w:val="mn-MN"/>
              </w:rPr>
              <w:t>Судалгааны эргэлтэд оруулах</w:t>
            </w:r>
          </w:p>
        </w:tc>
        <w:tc>
          <w:tcPr>
            <w:tcW w:w="5812" w:type="dxa"/>
          </w:tcPr>
          <w:p w14:paraId="552CD7F1" w14:textId="77777777" w:rsidR="001F5989" w:rsidRPr="00410561" w:rsidRDefault="001F5989" w:rsidP="006B2DC7">
            <w:pPr>
              <w:rPr>
                <w:rFonts w:ascii="Arial" w:hAnsi="Arial" w:cs="Arial"/>
                <w:b/>
                <w:color w:val="0070C0"/>
                <w:szCs w:val="24"/>
                <w:lang w:val="mn-MN"/>
              </w:rPr>
            </w:pPr>
            <w:r w:rsidRPr="00410561">
              <w:rPr>
                <w:rFonts w:ascii="Arial" w:hAnsi="Arial" w:cs="Arial"/>
                <w:b/>
                <w:color w:val="0070C0"/>
                <w:szCs w:val="24"/>
                <w:lang w:val="mn-MN"/>
              </w:rPr>
              <w:t>Зохицуулж байгаа харилцаанууд</w:t>
            </w:r>
          </w:p>
          <w:p w14:paraId="34651D7B" w14:textId="31F2C9EB" w:rsidR="001F5989" w:rsidRDefault="001F5989" w:rsidP="006B2DC7">
            <w:pPr>
              <w:numPr>
                <w:ilvl w:val="0"/>
                <w:numId w:val="22"/>
              </w:numPr>
              <w:rPr>
                <w:rFonts w:ascii="Arial" w:hAnsi="Arial" w:cs="Arial"/>
                <w:szCs w:val="24"/>
              </w:rPr>
            </w:pPr>
            <w:r w:rsidRPr="00063AFB">
              <w:rPr>
                <w:rFonts w:ascii="Arial" w:hAnsi="Arial" w:cs="Arial"/>
                <w:szCs w:val="24"/>
                <w:lang w:val="mn-MN"/>
              </w:rPr>
              <w:t>Мэдээллийн нэгдсэн сан бүрдүүлэх, зохион байгуулах</w:t>
            </w:r>
            <w:r w:rsidRPr="00063AFB">
              <w:rPr>
                <w:rFonts w:ascii="Arial" w:hAnsi="Arial" w:cs="Arial"/>
                <w:szCs w:val="24"/>
              </w:rPr>
              <w:t>;</w:t>
            </w:r>
          </w:p>
          <w:p w14:paraId="4A3908F3" w14:textId="429717DF" w:rsidR="006B2DC7" w:rsidRPr="00063AFB" w:rsidRDefault="006B2DC7" w:rsidP="006B2DC7">
            <w:pPr>
              <w:numPr>
                <w:ilvl w:val="0"/>
                <w:numId w:val="22"/>
              </w:numPr>
              <w:rPr>
                <w:rFonts w:ascii="Arial" w:hAnsi="Arial" w:cs="Arial"/>
                <w:szCs w:val="24"/>
              </w:rPr>
            </w:pPr>
            <w:r>
              <w:rPr>
                <w:rFonts w:ascii="Arial" w:hAnsi="Arial" w:cs="Arial"/>
                <w:szCs w:val="24"/>
                <w:lang w:val="mn-MN"/>
              </w:rPr>
              <w:t>Салбарын мэдээллийн санд бүртгэх мэдээллийн ангилал, төрөл</w:t>
            </w:r>
            <w:r>
              <w:rPr>
                <w:rFonts w:ascii="Arial" w:hAnsi="Arial" w:cs="Arial"/>
                <w:szCs w:val="24"/>
              </w:rPr>
              <w:t>;</w:t>
            </w:r>
          </w:p>
          <w:p w14:paraId="2628C4DD" w14:textId="77777777" w:rsidR="001F5989" w:rsidRPr="00063AFB" w:rsidRDefault="001F5989" w:rsidP="006B2DC7">
            <w:pPr>
              <w:numPr>
                <w:ilvl w:val="0"/>
                <w:numId w:val="22"/>
              </w:numPr>
              <w:rPr>
                <w:rFonts w:ascii="Arial" w:hAnsi="Arial" w:cs="Arial"/>
                <w:szCs w:val="24"/>
              </w:rPr>
            </w:pPr>
            <w:r w:rsidRPr="00063AFB">
              <w:rPr>
                <w:rFonts w:ascii="Arial" w:hAnsi="Arial" w:cs="Arial"/>
                <w:szCs w:val="24"/>
                <w:lang w:val="mn-MN"/>
              </w:rPr>
              <w:t>Мэдээлэл цуглуулах хөтлөх</w:t>
            </w:r>
            <w:r w:rsidRPr="00063AFB">
              <w:rPr>
                <w:rFonts w:ascii="Arial" w:hAnsi="Arial" w:cs="Arial"/>
                <w:szCs w:val="24"/>
              </w:rPr>
              <w:t>;</w:t>
            </w:r>
          </w:p>
          <w:p w14:paraId="05150936" w14:textId="77777777" w:rsidR="001F5989" w:rsidRPr="00063AFB" w:rsidRDefault="001F5989" w:rsidP="006B2DC7">
            <w:pPr>
              <w:numPr>
                <w:ilvl w:val="0"/>
                <w:numId w:val="22"/>
              </w:numPr>
              <w:rPr>
                <w:rFonts w:ascii="Arial" w:hAnsi="Arial" w:cs="Arial"/>
                <w:szCs w:val="24"/>
              </w:rPr>
            </w:pPr>
            <w:r w:rsidRPr="00063AFB">
              <w:rPr>
                <w:rFonts w:ascii="Arial" w:hAnsi="Arial" w:cs="Arial"/>
                <w:szCs w:val="24"/>
                <w:lang w:val="mn-MN"/>
              </w:rPr>
              <w:t>Мэдээллийн үйлчилгээ үзүүлэх</w:t>
            </w:r>
            <w:r w:rsidRPr="00063AFB">
              <w:rPr>
                <w:rFonts w:ascii="Arial" w:hAnsi="Arial" w:cs="Arial"/>
                <w:szCs w:val="24"/>
              </w:rPr>
              <w:t>;</w:t>
            </w:r>
          </w:p>
          <w:p w14:paraId="130F1591" w14:textId="77777777" w:rsidR="001F5989" w:rsidRPr="00063AFB" w:rsidRDefault="001F5989" w:rsidP="006B2DC7">
            <w:pPr>
              <w:numPr>
                <w:ilvl w:val="0"/>
                <w:numId w:val="22"/>
              </w:numPr>
              <w:rPr>
                <w:rFonts w:ascii="Arial" w:hAnsi="Arial" w:cs="Arial"/>
                <w:szCs w:val="24"/>
              </w:rPr>
            </w:pPr>
            <w:r w:rsidRPr="00063AFB">
              <w:rPr>
                <w:rFonts w:ascii="Arial" w:hAnsi="Arial" w:cs="Arial"/>
                <w:szCs w:val="24"/>
                <w:lang w:val="mn-MN"/>
              </w:rPr>
              <w:t>Ил тод ба нууц мэдээллийн тодорхойлолт, зохицуулалт</w:t>
            </w:r>
          </w:p>
          <w:p w14:paraId="44BB10F3" w14:textId="77777777" w:rsidR="001F5989" w:rsidRPr="00063AFB" w:rsidRDefault="001F5989" w:rsidP="006B2DC7">
            <w:pPr>
              <w:numPr>
                <w:ilvl w:val="0"/>
                <w:numId w:val="22"/>
              </w:numPr>
              <w:rPr>
                <w:rFonts w:ascii="Arial" w:hAnsi="Arial" w:cs="Arial"/>
                <w:szCs w:val="24"/>
              </w:rPr>
            </w:pPr>
            <w:r w:rsidRPr="00063AFB">
              <w:rPr>
                <w:rFonts w:ascii="Arial" w:hAnsi="Arial" w:cs="Arial"/>
                <w:szCs w:val="24"/>
                <w:lang w:val="mn-MN"/>
              </w:rPr>
              <w:t xml:space="preserve">Мэдээллийн хэрэглээ, хүртээмж </w:t>
            </w:r>
          </w:p>
          <w:p w14:paraId="578619BC" w14:textId="77777777" w:rsidR="001F5989" w:rsidRPr="00063AFB" w:rsidRDefault="001F5989" w:rsidP="006B2DC7">
            <w:pPr>
              <w:numPr>
                <w:ilvl w:val="0"/>
                <w:numId w:val="22"/>
              </w:numPr>
              <w:rPr>
                <w:rFonts w:ascii="Arial" w:hAnsi="Arial" w:cs="Arial"/>
                <w:szCs w:val="24"/>
              </w:rPr>
            </w:pPr>
            <w:r w:rsidRPr="00063AFB">
              <w:rPr>
                <w:rFonts w:ascii="Arial" w:hAnsi="Arial" w:cs="Arial"/>
                <w:szCs w:val="24"/>
                <w:lang w:val="mn-MN"/>
              </w:rPr>
              <w:t>Мэдээллийн аюулгүй байдал</w:t>
            </w:r>
            <w:r w:rsidRPr="00063AFB">
              <w:rPr>
                <w:rFonts w:ascii="Arial" w:hAnsi="Arial" w:cs="Arial"/>
                <w:szCs w:val="24"/>
              </w:rPr>
              <w:t>;</w:t>
            </w:r>
            <w:r w:rsidRPr="00063AFB">
              <w:rPr>
                <w:rFonts w:ascii="Arial" w:hAnsi="Arial" w:cs="Arial"/>
                <w:szCs w:val="24"/>
                <w:lang w:val="mn-MN"/>
              </w:rPr>
              <w:t xml:space="preserve"> </w:t>
            </w:r>
            <w:r w:rsidRPr="00063AFB">
              <w:rPr>
                <w:rFonts w:ascii="Arial" w:hAnsi="Arial" w:cs="Arial"/>
                <w:szCs w:val="24"/>
              </w:rPr>
              <w:t xml:space="preserve"> </w:t>
            </w:r>
          </w:p>
          <w:p w14:paraId="4E962ADF" w14:textId="77777777" w:rsidR="001F5989" w:rsidRPr="00063AFB" w:rsidRDefault="001F5989" w:rsidP="006B2DC7">
            <w:pPr>
              <w:rPr>
                <w:rFonts w:ascii="Arial" w:hAnsi="Arial" w:cs="Arial"/>
                <w:szCs w:val="24"/>
                <w:lang w:val="mn-MN"/>
              </w:rPr>
            </w:pPr>
          </w:p>
        </w:tc>
      </w:tr>
      <w:tr w:rsidR="001F5989" w:rsidRPr="00063AFB" w14:paraId="442B8A03" w14:textId="77777777" w:rsidTr="00DD1202">
        <w:tc>
          <w:tcPr>
            <w:tcW w:w="3539" w:type="dxa"/>
          </w:tcPr>
          <w:p w14:paraId="3F988F65" w14:textId="77777777" w:rsidR="001F5989" w:rsidRPr="00063AFB" w:rsidRDefault="001F5989" w:rsidP="006B2DC7">
            <w:pPr>
              <w:rPr>
                <w:rFonts w:ascii="Arial" w:hAnsi="Arial" w:cs="Arial"/>
                <w:b/>
                <w:color w:val="0070C0"/>
                <w:szCs w:val="24"/>
                <w:lang w:val="mn-MN"/>
              </w:rPr>
            </w:pPr>
            <w:r w:rsidRPr="00063AFB">
              <w:rPr>
                <w:rFonts w:ascii="Arial" w:hAnsi="Arial" w:cs="Arial"/>
                <w:b/>
                <w:color w:val="0070C0"/>
                <w:szCs w:val="24"/>
                <w:lang w:val="mn-MN"/>
              </w:rPr>
              <w:lastRenderedPageBreak/>
              <w:t>Дулааны тоолуур, тоолуурын систем</w:t>
            </w:r>
          </w:p>
          <w:p w14:paraId="5AC1E5F0" w14:textId="4D278221" w:rsidR="001F5989" w:rsidRPr="00DE569F" w:rsidRDefault="001F5989" w:rsidP="006B2DC7">
            <w:pPr>
              <w:numPr>
                <w:ilvl w:val="0"/>
                <w:numId w:val="23"/>
              </w:numPr>
              <w:rPr>
                <w:rFonts w:ascii="Arial" w:hAnsi="Arial" w:cs="Arial"/>
                <w:szCs w:val="24"/>
              </w:rPr>
            </w:pPr>
            <w:r w:rsidRPr="00063AFB">
              <w:rPr>
                <w:rFonts w:ascii="Arial" w:hAnsi="Arial" w:cs="Arial"/>
                <w:szCs w:val="24"/>
                <w:lang w:val="mn-MN"/>
              </w:rPr>
              <w:t>Одоогийн хуульд тухайлсан зохицуулалт байхгүй</w:t>
            </w:r>
          </w:p>
          <w:p w14:paraId="7FB80021" w14:textId="074B3A75" w:rsidR="00DE569F" w:rsidRPr="00063AFB" w:rsidRDefault="006C5935" w:rsidP="006C5935">
            <w:pPr>
              <w:rPr>
                <w:rFonts w:ascii="Arial" w:hAnsi="Arial" w:cs="Arial"/>
                <w:szCs w:val="24"/>
              </w:rPr>
            </w:pPr>
            <w:r>
              <w:rPr>
                <w:rFonts w:ascii="Arial" w:hAnsi="Arial" w:cs="Arial"/>
                <w:szCs w:val="24"/>
                <w:lang w:val="mn-MN"/>
              </w:rPr>
              <w:t xml:space="preserve">Тулгарч буй асуудал: </w:t>
            </w:r>
          </w:p>
          <w:p w14:paraId="5B9F16A1" w14:textId="77777777" w:rsidR="001F5989" w:rsidRPr="00063AFB" w:rsidRDefault="001F5989" w:rsidP="006B2DC7">
            <w:pPr>
              <w:numPr>
                <w:ilvl w:val="0"/>
                <w:numId w:val="23"/>
              </w:numPr>
              <w:rPr>
                <w:rFonts w:ascii="Arial" w:hAnsi="Arial" w:cs="Arial"/>
                <w:szCs w:val="24"/>
              </w:rPr>
            </w:pPr>
            <w:r w:rsidRPr="00063AFB">
              <w:rPr>
                <w:rFonts w:ascii="Arial" w:hAnsi="Arial" w:cs="Arial"/>
                <w:szCs w:val="24"/>
                <w:lang w:val="mn-MN"/>
              </w:rPr>
              <w:t xml:space="preserve">Дулааны хэрэглээний 60 гаруй хувийг тоолуураар бус, м2, м3-д харгалзах тарифаар тооцдог. </w:t>
            </w:r>
          </w:p>
          <w:p w14:paraId="013414A8" w14:textId="77777777" w:rsidR="001F5989" w:rsidRPr="00063AFB" w:rsidRDefault="001F5989" w:rsidP="006B2DC7">
            <w:pPr>
              <w:numPr>
                <w:ilvl w:val="0"/>
                <w:numId w:val="23"/>
              </w:numPr>
              <w:rPr>
                <w:rFonts w:ascii="Arial" w:hAnsi="Arial" w:cs="Arial"/>
                <w:szCs w:val="24"/>
              </w:rPr>
            </w:pPr>
            <w:r w:rsidRPr="00063AFB">
              <w:rPr>
                <w:rFonts w:ascii="Arial" w:hAnsi="Arial" w:cs="Arial"/>
                <w:szCs w:val="24"/>
                <w:lang w:val="mn-MN"/>
              </w:rPr>
              <w:t>Дулааны үр ашиггүй хэрэглээ</w:t>
            </w:r>
            <w:r w:rsidRPr="00063AFB">
              <w:rPr>
                <w:rFonts w:ascii="Arial" w:hAnsi="Arial" w:cs="Arial"/>
                <w:szCs w:val="24"/>
              </w:rPr>
              <w:t>;</w:t>
            </w:r>
          </w:p>
          <w:p w14:paraId="46090F4D" w14:textId="77777777" w:rsidR="001F5989" w:rsidRPr="00063AFB" w:rsidRDefault="001F5989" w:rsidP="006B2DC7">
            <w:pPr>
              <w:numPr>
                <w:ilvl w:val="0"/>
                <w:numId w:val="23"/>
              </w:numPr>
              <w:rPr>
                <w:rFonts w:ascii="Arial" w:hAnsi="Arial" w:cs="Arial"/>
                <w:szCs w:val="24"/>
              </w:rPr>
            </w:pPr>
            <w:r w:rsidRPr="00063AFB">
              <w:rPr>
                <w:rFonts w:ascii="Arial" w:hAnsi="Arial" w:cs="Arial"/>
                <w:szCs w:val="24"/>
                <w:lang w:val="mn-MN"/>
              </w:rPr>
              <w:t>Хэрэглэгчийн сэтгэл ханамжгүй байдал</w:t>
            </w:r>
            <w:r w:rsidRPr="00063AFB">
              <w:rPr>
                <w:rFonts w:ascii="Arial" w:hAnsi="Arial" w:cs="Arial"/>
                <w:szCs w:val="24"/>
              </w:rPr>
              <w:t xml:space="preserve">; </w:t>
            </w:r>
          </w:p>
          <w:p w14:paraId="649CE57F" w14:textId="77777777" w:rsidR="001F5989" w:rsidRPr="00063AFB" w:rsidRDefault="001F5989" w:rsidP="006B2DC7">
            <w:pPr>
              <w:rPr>
                <w:rFonts w:ascii="Arial" w:hAnsi="Arial" w:cs="Arial"/>
                <w:szCs w:val="24"/>
                <w:lang w:val="mn-MN"/>
              </w:rPr>
            </w:pPr>
          </w:p>
        </w:tc>
        <w:tc>
          <w:tcPr>
            <w:tcW w:w="5812" w:type="dxa"/>
          </w:tcPr>
          <w:p w14:paraId="721D2D59" w14:textId="4E15D36E" w:rsidR="001F5989" w:rsidRPr="00410561" w:rsidRDefault="00410561" w:rsidP="006B2DC7">
            <w:pPr>
              <w:rPr>
                <w:rFonts w:ascii="Arial" w:hAnsi="Arial" w:cs="Arial"/>
                <w:b/>
                <w:bCs/>
                <w:color w:val="0070C0"/>
                <w:szCs w:val="24"/>
                <w:lang w:val="mn-MN"/>
              </w:rPr>
            </w:pPr>
            <w:r w:rsidRPr="00410561">
              <w:rPr>
                <w:rFonts w:ascii="Arial" w:hAnsi="Arial" w:cs="Arial"/>
                <w:b/>
                <w:bCs/>
                <w:color w:val="0070C0"/>
                <w:szCs w:val="24"/>
                <w:lang w:val="mn-MN"/>
              </w:rPr>
              <w:t>“</w:t>
            </w:r>
            <w:r w:rsidR="001F5989" w:rsidRPr="00410561">
              <w:rPr>
                <w:rFonts w:ascii="Arial" w:hAnsi="Arial" w:cs="Arial"/>
                <w:b/>
                <w:bCs/>
                <w:color w:val="0070C0"/>
                <w:szCs w:val="24"/>
                <w:lang w:val="mn-MN"/>
              </w:rPr>
              <w:t>Тоолуур, тоолуурын систем</w:t>
            </w:r>
            <w:r w:rsidRPr="00410561">
              <w:rPr>
                <w:rFonts w:ascii="Arial" w:hAnsi="Arial" w:cs="Arial"/>
                <w:b/>
                <w:bCs/>
                <w:color w:val="0070C0"/>
                <w:szCs w:val="24"/>
                <w:lang w:val="mn-MN"/>
              </w:rPr>
              <w:t>”</w:t>
            </w:r>
            <w:r w:rsidR="001F5989" w:rsidRPr="00410561">
              <w:rPr>
                <w:rFonts w:ascii="Arial" w:hAnsi="Arial" w:cs="Arial"/>
                <w:b/>
                <w:bCs/>
                <w:color w:val="0070C0"/>
                <w:szCs w:val="24"/>
                <w:lang w:val="mn-MN"/>
              </w:rPr>
              <w:t xml:space="preserve"> бие даасан бүлэг </w:t>
            </w:r>
          </w:p>
          <w:p w14:paraId="6461A4F8" w14:textId="77777777" w:rsidR="001F5989" w:rsidRPr="00063AFB" w:rsidRDefault="001F5989" w:rsidP="006B2DC7">
            <w:pPr>
              <w:rPr>
                <w:rFonts w:ascii="Arial" w:hAnsi="Arial" w:cs="Arial"/>
                <w:szCs w:val="24"/>
              </w:rPr>
            </w:pPr>
            <w:r w:rsidRPr="00063AFB">
              <w:rPr>
                <w:rFonts w:ascii="Arial" w:hAnsi="Arial" w:cs="Arial"/>
                <w:bCs/>
                <w:szCs w:val="24"/>
                <w:lang w:val="mn-MN"/>
              </w:rPr>
              <w:t xml:space="preserve">Дулааны эрчим хүчийг тоолуураар тооцно.  </w:t>
            </w:r>
          </w:p>
          <w:p w14:paraId="11029ED4" w14:textId="77777777" w:rsidR="001F5989" w:rsidRPr="00063AFB" w:rsidRDefault="001F5989" w:rsidP="006B2DC7">
            <w:pPr>
              <w:pStyle w:val="ListParagraph"/>
              <w:numPr>
                <w:ilvl w:val="0"/>
                <w:numId w:val="24"/>
              </w:numPr>
              <w:rPr>
                <w:rFonts w:ascii="Arial" w:hAnsi="Arial" w:cs="Arial"/>
                <w:szCs w:val="24"/>
              </w:rPr>
            </w:pPr>
            <w:r w:rsidRPr="00063AFB">
              <w:rPr>
                <w:rFonts w:ascii="Arial" w:hAnsi="Arial" w:cs="Arial"/>
                <w:bCs/>
                <w:szCs w:val="24"/>
                <w:lang w:val="mn-MN"/>
              </w:rPr>
              <w:t>Дулааны тоолуур</w:t>
            </w:r>
          </w:p>
          <w:p w14:paraId="2C93F199" w14:textId="09A037E7" w:rsidR="001F5989" w:rsidRPr="00063AFB" w:rsidRDefault="001F5989" w:rsidP="006B2DC7">
            <w:pPr>
              <w:pStyle w:val="ListParagraph"/>
              <w:numPr>
                <w:ilvl w:val="0"/>
                <w:numId w:val="24"/>
              </w:numPr>
              <w:rPr>
                <w:rFonts w:ascii="Arial" w:hAnsi="Arial" w:cs="Arial"/>
                <w:szCs w:val="24"/>
              </w:rPr>
            </w:pPr>
            <w:r w:rsidRPr="00063AFB">
              <w:rPr>
                <w:rFonts w:ascii="Arial" w:hAnsi="Arial" w:cs="Arial"/>
                <w:bCs/>
                <w:szCs w:val="24"/>
                <w:lang w:val="mn-MN"/>
              </w:rPr>
              <w:t>Зардал хува</w:t>
            </w:r>
            <w:r w:rsidR="004932F8">
              <w:rPr>
                <w:rFonts w:ascii="Arial" w:hAnsi="Arial" w:cs="Arial"/>
                <w:bCs/>
                <w:szCs w:val="24"/>
                <w:lang w:val="mn-MN"/>
              </w:rPr>
              <w:t>а</w:t>
            </w:r>
            <w:r w:rsidRPr="00063AFB">
              <w:rPr>
                <w:rFonts w:ascii="Arial" w:hAnsi="Arial" w:cs="Arial"/>
                <w:bCs/>
                <w:szCs w:val="24"/>
                <w:lang w:val="mn-MN"/>
              </w:rPr>
              <w:t>рилах төхөөрөмж</w:t>
            </w:r>
          </w:p>
          <w:p w14:paraId="42A85878" w14:textId="77777777" w:rsidR="001F5989" w:rsidRPr="00063AFB" w:rsidRDefault="001F5989" w:rsidP="006B2DC7">
            <w:pPr>
              <w:numPr>
                <w:ilvl w:val="0"/>
                <w:numId w:val="24"/>
              </w:numPr>
              <w:rPr>
                <w:rFonts w:ascii="Arial" w:hAnsi="Arial" w:cs="Arial"/>
                <w:szCs w:val="24"/>
              </w:rPr>
            </w:pPr>
            <w:r w:rsidRPr="00063AFB">
              <w:rPr>
                <w:rFonts w:ascii="Arial" w:hAnsi="Arial" w:cs="Arial"/>
                <w:szCs w:val="24"/>
                <w:lang w:val="mn-MN"/>
              </w:rPr>
              <w:t>Хангагч байгууллага одоогийн тоолуургүй хэрэглэгчдийг үе шаттайгаар тоолууржуулах</w:t>
            </w:r>
            <w:r w:rsidRPr="00063AFB">
              <w:rPr>
                <w:rFonts w:ascii="Arial" w:hAnsi="Arial" w:cs="Arial"/>
                <w:szCs w:val="24"/>
              </w:rPr>
              <w:t>;</w:t>
            </w:r>
          </w:p>
          <w:p w14:paraId="4F56BDEC" w14:textId="77777777" w:rsidR="001F5989" w:rsidRPr="00063AFB" w:rsidRDefault="001F5989" w:rsidP="006B2DC7">
            <w:pPr>
              <w:numPr>
                <w:ilvl w:val="0"/>
                <w:numId w:val="24"/>
              </w:numPr>
              <w:rPr>
                <w:rFonts w:ascii="Arial" w:hAnsi="Arial" w:cs="Arial"/>
                <w:szCs w:val="24"/>
              </w:rPr>
            </w:pPr>
            <w:r w:rsidRPr="00063AFB">
              <w:rPr>
                <w:rFonts w:ascii="Arial" w:hAnsi="Arial" w:cs="Arial"/>
                <w:szCs w:val="24"/>
                <w:lang w:val="mn-MN"/>
              </w:rPr>
              <w:t>Шинээр ашиглалтад орох барилгууд заавал тоолуур,тоолуурын мэдээлэл дамжуулах системтэй байх</w:t>
            </w:r>
            <w:r w:rsidRPr="00063AFB">
              <w:rPr>
                <w:rFonts w:ascii="Arial" w:hAnsi="Arial" w:cs="Arial"/>
                <w:szCs w:val="24"/>
              </w:rPr>
              <w:t>;</w:t>
            </w:r>
          </w:p>
          <w:p w14:paraId="4DC0E7C4" w14:textId="77777777" w:rsidR="001F5989" w:rsidRPr="00063AFB" w:rsidRDefault="001F5989" w:rsidP="006B2DC7">
            <w:pPr>
              <w:numPr>
                <w:ilvl w:val="0"/>
                <w:numId w:val="24"/>
              </w:numPr>
              <w:rPr>
                <w:rFonts w:ascii="Arial" w:hAnsi="Arial" w:cs="Arial"/>
                <w:szCs w:val="24"/>
              </w:rPr>
            </w:pPr>
            <w:r w:rsidRPr="00063AFB">
              <w:rPr>
                <w:rFonts w:ascii="Arial" w:hAnsi="Arial" w:cs="Arial"/>
                <w:szCs w:val="24"/>
                <w:lang w:val="mn-MN"/>
              </w:rPr>
              <w:t>Тоолуурын нэгдсэн систем бүрдүүлснээр сүлжээний төлөв байдал, хэрэглээний мэдээллийг бодит цагийн горимоор хүлээн авах</w:t>
            </w:r>
            <w:r w:rsidRPr="00063AFB">
              <w:rPr>
                <w:rFonts w:ascii="Arial" w:hAnsi="Arial" w:cs="Arial"/>
                <w:szCs w:val="24"/>
              </w:rPr>
              <w:t>;</w:t>
            </w:r>
          </w:p>
          <w:p w14:paraId="7C882CA8" w14:textId="77777777" w:rsidR="001F5989" w:rsidRPr="00063AFB" w:rsidRDefault="001F5989" w:rsidP="006B2DC7">
            <w:pPr>
              <w:numPr>
                <w:ilvl w:val="0"/>
                <w:numId w:val="24"/>
              </w:numPr>
              <w:rPr>
                <w:rFonts w:ascii="Arial" w:hAnsi="Arial" w:cs="Arial"/>
                <w:szCs w:val="24"/>
              </w:rPr>
            </w:pPr>
            <w:r w:rsidRPr="00063AFB">
              <w:rPr>
                <w:rFonts w:ascii="Arial" w:hAnsi="Arial" w:cs="Arial"/>
                <w:szCs w:val="24"/>
                <w:lang w:val="mn-MN"/>
              </w:rPr>
              <w:t>Хяналт, бодлого, төлөвлөлтийн арга хэрэгсэл болгон ашиглах</w:t>
            </w:r>
            <w:r w:rsidRPr="00063AFB">
              <w:rPr>
                <w:rFonts w:ascii="Arial" w:hAnsi="Arial" w:cs="Arial"/>
                <w:szCs w:val="24"/>
              </w:rPr>
              <w:t>;</w:t>
            </w:r>
          </w:p>
          <w:p w14:paraId="0F261CCC" w14:textId="77777777" w:rsidR="001F5989" w:rsidRPr="00063AFB" w:rsidRDefault="001F5989" w:rsidP="006B2DC7">
            <w:pPr>
              <w:rPr>
                <w:rFonts w:ascii="Arial" w:hAnsi="Arial" w:cs="Arial"/>
                <w:szCs w:val="24"/>
                <w:lang w:val="mn-MN"/>
              </w:rPr>
            </w:pPr>
          </w:p>
        </w:tc>
      </w:tr>
      <w:tr w:rsidR="001F5989" w:rsidRPr="00063AFB" w14:paraId="6FDD2F8D" w14:textId="77777777" w:rsidTr="00DD1202">
        <w:tc>
          <w:tcPr>
            <w:tcW w:w="3539" w:type="dxa"/>
          </w:tcPr>
          <w:p w14:paraId="555A6F01" w14:textId="10095480" w:rsidR="001F5989" w:rsidRPr="00063AFB" w:rsidRDefault="00410561" w:rsidP="006B2DC7">
            <w:pPr>
              <w:rPr>
                <w:rFonts w:ascii="Arial" w:hAnsi="Arial" w:cs="Arial"/>
                <w:b/>
                <w:color w:val="0070C0"/>
                <w:szCs w:val="24"/>
                <w:lang w:val="mn-MN"/>
              </w:rPr>
            </w:pPr>
            <w:r>
              <w:rPr>
                <w:rFonts w:ascii="Arial" w:hAnsi="Arial" w:cs="Arial"/>
                <w:b/>
                <w:color w:val="0070C0"/>
                <w:szCs w:val="24"/>
                <w:lang w:val="mn-MN"/>
              </w:rPr>
              <w:t xml:space="preserve">Дулаан хангамжийн салбарт үзүүлэх дэмжлэг </w:t>
            </w:r>
          </w:p>
          <w:p w14:paraId="5BD83F54" w14:textId="77777777" w:rsidR="00410561" w:rsidRPr="00063AFB" w:rsidRDefault="00410561" w:rsidP="00410561">
            <w:pPr>
              <w:numPr>
                <w:ilvl w:val="0"/>
                <w:numId w:val="23"/>
              </w:numPr>
              <w:rPr>
                <w:rFonts w:ascii="Arial" w:hAnsi="Arial" w:cs="Arial"/>
                <w:szCs w:val="24"/>
              </w:rPr>
            </w:pPr>
            <w:r w:rsidRPr="00063AFB">
              <w:rPr>
                <w:rFonts w:ascii="Arial" w:hAnsi="Arial" w:cs="Arial"/>
                <w:szCs w:val="24"/>
                <w:lang w:val="mn-MN"/>
              </w:rPr>
              <w:t>Одоогийн хуульд тухайлсан зохицуулалт байхгүй</w:t>
            </w:r>
          </w:p>
          <w:p w14:paraId="09615202" w14:textId="55C0ADCC" w:rsidR="001F5989" w:rsidRPr="00063AFB" w:rsidRDefault="001F5989" w:rsidP="006B2DC7">
            <w:pPr>
              <w:rPr>
                <w:rFonts w:ascii="Arial" w:hAnsi="Arial" w:cs="Arial"/>
                <w:color w:val="0070C0"/>
                <w:szCs w:val="24"/>
                <w:lang w:val="mn-MN"/>
              </w:rPr>
            </w:pPr>
          </w:p>
        </w:tc>
        <w:tc>
          <w:tcPr>
            <w:tcW w:w="5812" w:type="dxa"/>
          </w:tcPr>
          <w:p w14:paraId="7E5AA293" w14:textId="3D7F614B" w:rsidR="00310E63" w:rsidRDefault="00310E63" w:rsidP="00310E63">
            <w:pPr>
              <w:rPr>
                <w:rFonts w:ascii="Arial" w:hAnsi="Arial" w:cs="Arial"/>
                <w:bCs/>
                <w:szCs w:val="24"/>
                <w:lang w:val="mn-MN"/>
              </w:rPr>
            </w:pPr>
            <w:r w:rsidRPr="00275B7F">
              <w:rPr>
                <w:rFonts w:ascii="Arial" w:hAnsi="Arial" w:cs="Arial"/>
                <w:color w:val="000000" w:themeColor="text1"/>
                <w:lang w:val="mn-MN"/>
              </w:rPr>
              <w:t xml:space="preserve">Төрөөс дулаан хангамжийн бодлого, чиглэлийг хэрэгжүүлэхэд дараах </w:t>
            </w:r>
            <w:r w:rsidR="00834C5D">
              <w:rPr>
                <w:rFonts w:ascii="Arial" w:hAnsi="Arial" w:cs="Arial"/>
                <w:color w:val="000000" w:themeColor="text1"/>
                <w:lang w:val="mn-MN"/>
              </w:rPr>
              <w:t>д</w:t>
            </w:r>
            <w:r w:rsidRPr="00275B7F">
              <w:rPr>
                <w:rFonts w:ascii="Arial" w:hAnsi="Arial" w:cs="Arial"/>
                <w:color w:val="000000" w:themeColor="text1"/>
                <w:lang w:val="mn-MN"/>
              </w:rPr>
              <w:t>эмжлэгийг үзүүлнэ</w:t>
            </w:r>
            <w:r w:rsidRPr="00063AFB">
              <w:rPr>
                <w:rFonts w:ascii="Arial" w:hAnsi="Arial" w:cs="Arial"/>
                <w:bCs/>
                <w:szCs w:val="24"/>
                <w:lang w:val="mn-MN"/>
              </w:rPr>
              <w:t xml:space="preserve"> </w:t>
            </w:r>
          </w:p>
          <w:p w14:paraId="4111A674" w14:textId="59BE5B54" w:rsidR="001F5989" w:rsidRPr="00252636" w:rsidRDefault="00834C5D" w:rsidP="00252636">
            <w:pPr>
              <w:numPr>
                <w:ilvl w:val="0"/>
                <w:numId w:val="26"/>
              </w:numPr>
              <w:rPr>
                <w:rFonts w:ascii="Arial" w:hAnsi="Arial" w:cs="Arial"/>
                <w:bCs/>
                <w:szCs w:val="24"/>
              </w:rPr>
            </w:pPr>
            <w:r>
              <w:rPr>
                <w:rFonts w:ascii="Arial" w:hAnsi="Arial" w:cs="Arial"/>
                <w:bCs/>
                <w:szCs w:val="24"/>
                <w:lang w:val="mn-MN"/>
              </w:rPr>
              <w:t xml:space="preserve">Хөрөнгө оруулалтыг </w:t>
            </w:r>
            <w:r w:rsidR="001F5989" w:rsidRPr="00252636">
              <w:rPr>
                <w:rFonts w:ascii="Arial" w:hAnsi="Arial" w:cs="Arial"/>
                <w:bCs/>
                <w:szCs w:val="24"/>
                <w:lang w:val="mn-MN"/>
              </w:rPr>
              <w:t>тариф</w:t>
            </w:r>
            <w:r>
              <w:rPr>
                <w:rFonts w:ascii="Arial" w:hAnsi="Arial" w:cs="Arial"/>
                <w:bCs/>
                <w:szCs w:val="24"/>
                <w:lang w:val="mn-MN"/>
              </w:rPr>
              <w:t>аар нөхөх</w:t>
            </w:r>
            <w:r w:rsidR="001F5989" w:rsidRPr="00252636">
              <w:rPr>
                <w:rFonts w:ascii="Arial" w:hAnsi="Arial" w:cs="Arial"/>
                <w:bCs/>
                <w:szCs w:val="24"/>
                <w:lang w:val="mn-MN"/>
              </w:rPr>
              <w:t>;</w:t>
            </w:r>
          </w:p>
          <w:p w14:paraId="5D2B7872" w14:textId="77777777" w:rsidR="001F5989" w:rsidRPr="00063AFB" w:rsidRDefault="001F5989" w:rsidP="006B2DC7">
            <w:pPr>
              <w:numPr>
                <w:ilvl w:val="0"/>
                <w:numId w:val="26"/>
              </w:numPr>
              <w:rPr>
                <w:rFonts w:ascii="Arial" w:hAnsi="Arial" w:cs="Arial"/>
                <w:bCs/>
                <w:szCs w:val="24"/>
              </w:rPr>
            </w:pPr>
            <w:r w:rsidRPr="00063AFB">
              <w:rPr>
                <w:rFonts w:ascii="Arial" w:hAnsi="Arial" w:cs="Arial"/>
                <w:bCs/>
                <w:szCs w:val="24"/>
                <w:lang w:val="mn-MN"/>
              </w:rPr>
              <w:t>төр хувийн хэвшлийн түншлэл</w:t>
            </w:r>
            <w:r w:rsidRPr="00063AFB">
              <w:rPr>
                <w:rFonts w:ascii="Arial" w:hAnsi="Arial" w:cs="Arial"/>
                <w:bCs/>
                <w:szCs w:val="24"/>
              </w:rPr>
              <w:t>;</w:t>
            </w:r>
          </w:p>
          <w:p w14:paraId="67B8921E" w14:textId="77777777" w:rsidR="001F5989" w:rsidRPr="00063AFB" w:rsidRDefault="001F5989" w:rsidP="006B2DC7">
            <w:pPr>
              <w:numPr>
                <w:ilvl w:val="0"/>
                <w:numId w:val="26"/>
              </w:numPr>
              <w:rPr>
                <w:rFonts w:ascii="Arial" w:hAnsi="Arial" w:cs="Arial"/>
                <w:bCs/>
                <w:szCs w:val="24"/>
              </w:rPr>
            </w:pPr>
            <w:r w:rsidRPr="00063AFB">
              <w:rPr>
                <w:rFonts w:ascii="Arial" w:hAnsi="Arial" w:cs="Arial"/>
                <w:bCs/>
                <w:szCs w:val="24"/>
                <w:lang w:val="mn-MN"/>
              </w:rPr>
              <w:t>улс, орон нутгийн төсвийн хөрөнгө оруулалт;</w:t>
            </w:r>
          </w:p>
          <w:p w14:paraId="2ECA6789" w14:textId="77777777" w:rsidR="001F5989" w:rsidRPr="00063AFB" w:rsidRDefault="001F5989" w:rsidP="006B2DC7">
            <w:pPr>
              <w:numPr>
                <w:ilvl w:val="0"/>
                <w:numId w:val="26"/>
              </w:numPr>
              <w:rPr>
                <w:rFonts w:ascii="Arial" w:hAnsi="Arial" w:cs="Arial"/>
                <w:bCs/>
                <w:szCs w:val="24"/>
              </w:rPr>
            </w:pPr>
            <w:r w:rsidRPr="00063AFB">
              <w:rPr>
                <w:rFonts w:ascii="Arial" w:hAnsi="Arial" w:cs="Arial"/>
                <w:bCs/>
                <w:szCs w:val="24"/>
                <w:lang w:val="mn-MN"/>
              </w:rPr>
              <w:t>олон улсын буцалтгүй тусламж, хөнгөлөлттэй зээл</w:t>
            </w:r>
          </w:p>
          <w:p w14:paraId="25F2B60F" w14:textId="4607765E" w:rsidR="001F5989" w:rsidRDefault="001F5989" w:rsidP="006B2DC7">
            <w:pPr>
              <w:numPr>
                <w:ilvl w:val="0"/>
                <w:numId w:val="26"/>
              </w:numPr>
              <w:rPr>
                <w:rFonts w:ascii="Arial" w:hAnsi="Arial" w:cs="Arial"/>
                <w:bCs/>
                <w:szCs w:val="24"/>
              </w:rPr>
            </w:pPr>
            <w:r w:rsidRPr="00063AFB">
              <w:rPr>
                <w:rFonts w:ascii="Arial" w:hAnsi="Arial" w:cs="Arial"/>
                <w:bCs/>
                <w:szCs w:val="24"/>
                <w:lang w:val="mn-MN"/>
              </w:rPr>
              <w:t>хувийн хөрөнгө оруулалт</w:t>
            </w:r>
            <w:r w:rsidRPr="00063AFB">
              <w:rPr>
                <w:rFonts w:ascii="Arial" w:hAnsi="Arial" w:cs="Arial"/>
                <w:bCs/>
                <w:szCs w:val="24"/>
              </w:rPr>
              <w:t>;</w:t>
            </w:r>
          </w:p>
          <w:p w14:paraId="6B3F1545" w14:textId="77777777" w:rsidR="001F5989" w:rsidRPr="00063AFB" w:rsidRDefault="001F5989" w:rsidP="006B2DC7">
            <w:pPr>
              <w:rPr>
                <w:rFonts w:ascii="Arial" w:hAnsi="Arial" w:cs="Arial"/>
                <w:bCs/>
                <w:szCs w:val="24"/>
                <w:lang w:val="mn-MN"/>
              </w:rPr>
            </w:pPr>
            <w:r w:rsidRPr="00063AFB">
              <w:rPr>
                <w:rFonts w:ascii="Arial" w:hAnsi="Arial" w:cs="Arial"/>
                <w:bCs/>
                <w:szCs w:val="24"/>
                <w:lang w:val="mn-MN"/>
              </w:rPr>
              <w:t>Төсөл сонгон шалгаруулах шалгуур үзүүлэлт</w:t>
            </w:r>
          </w:p>
          <w:p w14:paraId="6E1FDE44" w14:textId="77777777" w:rsidR="001F5989" w:rsidRPr="00063AFB" w:rsidRDefault="001F5989" w:rsidP="006B2DC7">
            <w:pPr>
              <w:pStyle w:val="ListParagraph"/>
              <w:numPr>
                <w:ilvl w:val="0"/>
                <w:numId w:val="28"/>
              </w:numPr>
              <w:rPr>
                <w:rFonts w:ascii="Arial" w:hAnsi="Arial" w:cs="Arial"/>
                <w:bCs/>
                <w:szCs w:val="24"/>
              </w:rPr>
            </w:pPr>
            <w:r w:rsidRPr="00063AFB">
              <w:rPr>
                <w:rFonts w:ascii="Arial" w:hAnsi="Arial" w:cs="Arial"/>
                <w:bCs/>
                <w:szCs w:val="24"/>
                <w:lang w:val="mn-MN"/>
              </w:rPr>
              <w:t xml:space="preserve">Дулаан хангамжийн найдвартай байдал; </w:t>
            </w:r>
          </w:p>
          <w:p w14:paraId="579ECD9D" w14:textId="77777777" w:rsidR="001F5989" w:rsidRPr="00063AFB" w:rsidRDefault="001F5989" w:rsidP="006B2DC7">
            <w:pPr>
              <w:pStyle w:val="ListParagraph"/>
              <w:numPr>
                <w:ilvl w:val="0"/>
                <w:numId w:val="28"/>
              </w:numPr>
              <w:rPr>
                <w:rFonts w:ascii="Arial" w:hAnsi="Arial" w:cs="Arial"/>
                <w:bCs/>
                <w:szCs w:val="24"/>
              </w:rPr>
            </w:pPr>
            <w:r w:rsidRPr="00063AFB">
              <w:rPr>
                <w:rFonts w:ascii="Arial" w:hAnsi="Arial" w:cs="Arial"/>
                <w:bCs/>
                <w:szCs w:val="24"/>
                <w:lang w:val="mn-MN"/>
              </w:rPr>
              <w:t xml:space="preserve"> дулаан хангамжийн аюулгүй байдал;  </w:t>
            </w:r>
          </w:p>
          <w:p w14:paraId="0242E412" w14:textId="77777777" w:rsidR="001F5989" w:rsidRPr="00063AFB" w:rsidRDefault="001F5989" w:rsidP="006B2DC7">
            <w:pPr>
              <w:pStyle w:val="ListParagraph"/>
              <w:numPr>
                <w:ilvl w:val="0"/>
                <w:numId w:val="28"/>
              </w:numPr>
              <w:rPr>
                <w:rFonts w:ascii="Arial" w:hAnsi="Arial" w:cs="Arial"/>
                <w:bCs/>
                <w:szCs w:val="24"/>
              </w:rPr>
            </w:pPr>
            <w:r w:rsidRPr="00063AFB">
              <w:rPr>
                <w:rFonts w:ascii="Arial" w:hAnsi="Arial" w:cs="Arial"/>
                <w:bCs/>
                <w:szCs w:val="24"/>
                <w:lang w:val="mn-MN"/>
              </w:rPr>
              <w:t xml:space="preserve">Засварлах, солихгүйгээр ашиглах боломжит хугацаа; </w:t>
            </w:r>
          </w:p>
          <w:p w14:paraId="5B342675" w14:textId="77777777" w:rsidR="001F5989" w:rsidRPr="00063AFB" w:rsidRDefault="001F5989" w:rsidP="006B2DC7">
            <w:pPr>
              <w:pStyle w:val="ListParagraph"/>
              <w:numPr>
                <w:ilvl w:val="0"/>
                <w:numId w:val="28"/>
              </w:numPr>
              <w:rPr>
                <w:rFonts w:ascii="Arial" w:hAnsi="Arial" w:cs="Arial"/>
                <w:bCs/>
                <w:szCs w:val="24"/>
              </w:rPr>
            </w:pPr>
            <w:r w:rsidRPr="00063AFB">
              <w:rPr>
                <w:rFonts w:ascii="Arial" w:hAnsi="Arial" w:cs="Arial"/>
                <w:bCs/>
                <w:szCs w:val="24"/>
                <w:lang w:val="mn-MN"/>
              </w:rPr>
              <w:t xml:space="preserve">Агаарт ялгаруулах хорт бодисын түвшин;  </w:t>
            </w:r>
          </w:p>
          <w:p w14:paraId="7AB43EE1" w14:textId="77777777" w:rsidR="001F5989" w:rsidRPr="00063AFB" w:rsidRDefault="001F5989" w:rsidP="006B2DC7">
            <w:pPr>
              <w:pStyle w:val="ListParagraph"/>
              <w:numPr>
                <w:ilvl w:val="0"/>
                <w:numId w:val="28"/>
              </w:numPr>
              <w:rPr>
                <w:rFonts w:ascii="Arial" w:hAnsi="Arial" w:cs="Arial"/>
                <w:bCs/>
                <w:szCs w:val="24"/>
              </w:rPr>
            </w:pPr>
            <w:r w:rsidRPr="00063AFB">
              <w:rPr>
                <w:rFonts w:ascii="Arial" w:hAnsi="Arial" w:cs="Arial"/>
                <w:bCs/>
                <w:szCs w:val="24"/>
                <w:lang w:val="mn-MN"/>
              </w:rPr>
              <w:t xml:space="preserve">Эрчим хүчний үр ашиг, хэмнэлтийн үзүүлэлт, дулаан алдагдлын түвшин;  </w:t>
            </w:r>
          </w:p>
        </w:tc>
      </w:tr>
      <w:tr w:rsidR="001F5989" w:rsidRPr="00063AFB" w14:paraId="2C93DC24" w14:textId="77777777" w:rsidTr="00DD1202">
        <w:tc>
          <w:tcPr>
            <w:tcW w:w="3539" w:type="dxa"/>
          </w:tcPr>
          <w:p w14:paraId="39572160" w14:textId="2C7C0F64" w:rsidR="002937C4" w:rsidRPr="00063AFB" w:rsidRDefault="002937C4" w:rsidP="002937C4">
            <w:pPr>
              <w:rPr>
                <w:rFonts w:ascii="Arial" w:hAnsi="Arial" w:cs="Arial"/>
                <w:b/>
                <w:color w:val="0070C0"/>
                <w:szCs w:val="24"/>
                <w:lang w:val="mn-MN"/>
              </w:rPr>
            </w:pPr>
            <w:r>
              <w:rPr>
                <w:rFonts w:ascii="Arial" w:hAnsi="Arial" w:cs="Arial"/>
                <w:b/>
                <w:color w:val="0070C0"/>
                <w:szCs w:val="24"/>
                <w:lang w:val="mn-MN"/>
              </w:rPr>
              <w:t>Техник технологийн норм, стандарт, аюулгүй байдлын шаардлага</w:t>
            </w:r>
          </w:p>
          <w:p w14:paraId="48106F17" w14:textId="3982A770" w:rsidR="002937C4" w:rsidRPr="002937C4" w:rsidRDefault="002937C4" w:rsidP="002937C4">
            <w:pPr>
              <w:numPr>
                <w:ilvl w:val="0"/>
                <w:numId w:val="23"/>
              </w:numPr>
              <w:rPr>
                <w:rFonts w:ascii="Arial" w:hAnsi="Arial" w:cs="Arial"/>
                <w:szCs w:val="24"/>
              </w:rPr>
            </w:pPr>
            <w:r w:rsidRPr="00063AFB">
              <w:rPr>
                <w:rFonts w:ascii="Arial" w:hAnsi="Arial" w:cs="Arial"/>
                <w:szCs w:val="24"/>
                <w:lang w:val="mn-MN"/>
              </w:rPr>
              <w:t>Одоогийн хуульд тухайлсан зохицуулалт байхгүй</w:t>
            </w:r>
          </w:p>
          <w:p w14:paraId="645E449C" w14:textId="33551B4D" w:rsidR="002937C4" w:rsidRPr="00063AFB" w:rsidRDefault="002937C4" w:rsidP="002937C4">
            <w:pPr>
              <w:numPr>
                <w:ilvl w:val="0"/>
                <w:numId w:val="23"/>
              </w:numPr>
              <w:rPr>
                <w:rFonts w:ascii="Arial" w:hAnsi="Arial" w:cs="Arial"/>
                <w:szCs w:val="24"/>
              </w:rPr>
            </w:pPr>
            <w:r>
              <w:rPr>
                <w:rFonts w:ascii="Arial" w:hAnsi="Arial" w:cs="Arial"/>
                <w:szCs w:val="24"/>
                <w:lang w:val="mn-MN"/>
              </w:rPr>
              <w:t>Дүрэм журмаар зохицуулдаг</w:t>
            </w:r>
          </w:p>
          <w:p w14:paraId="13763122" w14:textId="77777777" w:rsidR="001F5989" w:rsidRPr="00063AFB" w:rsidRDefault="001F5989" w:rsidP="006B2DC7">
            <w:pPr>
              <w:rPr>
                <w:rFonts w:ascii="Arial" w:hAnsi="Arial" w:cs="Arial"/>
                <w:b/>
                <w:color w:val="0070C0"/>
                <w:szCs w:val="24"/>
                <w:lang w:val="mn-MN"/>
              </w:rPr>
            </w:pPr>
          </w:p>
        </w:tc>
        <w:tc>
          <w:tcPr>
            <w:tcW w:w="5812" w:type="dxa"/>
          </w:tcPr>
          <w:p w14:paraId="401464B7" w14:textId="77777777" w:rsidR="001F5989" w:rsidRDefault="002937C4" w:rsidP="006B2DC7">
            <w:pPr>
              <w:rPr>
                <w:rFonts w:ascii="Arial" w:hAnsi="Arial" w:cs="Arial"/>
                <w:b/>
                <w:bCs/>
                <w:color w:val="0070C0"/>
                <w:szCs w:val="24"/>
                <w:lang w:val="mn-MN"/>
              </w:rPr>
            </w:pPr>
            <w:r w:rsidRPr="002937C4">
              <w:rPr>
                <w:rFonts w:ascii="Arial" w:hAnsi="Arial" w:cs="Arial"/>
                <w:b/>
                <w:bCs/>
                <w:color w:val="0070C0"/>
                <w:szCs w:val="24"/>
                <w:lang w:val="mn-MN"/>
              </w:rPr>
              <w:t>Дараах асуудлуудын хүрээнд заавал хангах шаардлагуудыг хуулиар тогтоосон</w:t>
            </w:r>
          </w:p>
          <w:p w14:paraId="0B1CD3BC" w14:textId="77777777" w:rsidR="002937C4" w:rsidRPr="002937C4" w:rsidRDefault="002937C4" w:rsidP="002937C4">
            <w:pPr>
              <w:numPr>
                <w:ilvl w:val="0"/>
                <w:numId w:val="26"/>
              </w:numPr>
              <w:rPr>
                <w:rFonts w:ascii="Arial" w:hAnsi="Arial" w:cs="Arial"/>
                <w:bCs/>
                <w:szCs w:val="24"/>
              </w:rPr>
            </w:pPr>
            <w:r>
              <w:rPr>
                <w:rFonts w:ascii="Arial" w:hAnsi="Arial" w:cs="Arial"/>
                <w:bCs/>
                <w:szCs w:val="24"/>
                <w:lang w:val="mn-MN"/>
              </w:rPr>
              <w:t>Аюулгүй байдлын шаардлага</w:t>
            </w:r>
          </w:p>
          <w:p w14:paraId="086F8902" w14:textId="77777777" w:rsidR="002937C4" w:rsidRPr="002937C4" w:rsidRDefault="002937C4" w:rsidP="002937C4">
            <w:pPr>
              <w:numPr>
                <w:ilvl w:val="0"/>
                <w:numId w:val="26"/>
              </w:numPr>
              <w:rPr>
                <w:rFonts w:ascii="Arial" w:hAnsi="Arial" w:cs="Arial"/>
                <w:bCs/>
                <w:szCs w:val="24"/>
              </w:rPr>
            </w:pPr>
            <w:r>
              <w:rPr>
                <w:rFonts w:ascii="Arial" w:hAnsi="Arial" w:cs="Arial"/>
                <w:bCs/>
                <w:szCs w:val="24"/>
                <w:lang w:val="mn-MN"/>
              </w:rPr>
              <w:t>Хамгаалалтын зурвас</w:t>
            </w:r>
          </w:p>
          <w:p w14:paraId="46DB2B6E" w14:textId="21254B17" w:rsidR="002937C4" w:rsidRPr="002937C4" w:rsidRDefault="002937C4" w:rsidP="002937C4">
            <w:pPr>
              <w:numPr>
                <w:ilvl w:val="0"/>
                <w:numId w:val="26"/>
              </w:numPr>
              <w:rPr>
                <w:rFonts w:ascii="Arial" w:hAnsi="Arial" w:cs="Arial"/>
                <w:bCs/>
                <w:szCs w:val="24"/>
              </w:rPr>
            </w:pPr>
            <w:r>
              <w:rPr>
                <w:rFonts w:ascii="Arial" w:hAnsi="Arial" w:cs="Arial"/>
                <w:bCs/>
                <w:szCs w:val="24"/>
                <w:lang w:val="mn-MN"/>
              </w:rPr>
              <w:t>Түлш, түлшний нийлүүлэлтэд тавигдах шаардлага</w:t>
            </w:r>
          </w:p>
          <w:p w14:paraId="2BA1665B" w14:textId="77777777" w:rsidR="002937C4" w:rsidRDefault="002937C4" w:rsidP="002937C4">
            <w:pPr>
              <w:numPr>
                <w:ilvl w:val="0"/>
                <w:numId w:val="26"/>
              </w:numPr>
              <w:rPr>
                <w:rFonts w:ascii="Arial" w:hAnsi="Arial" w:cs="Arial"/>
                <w:bCs/>
                <w:szCs w:val="24"/>
              </w:rPr>
            </w:pPr>
            <w:r>
              <w:rPr>
                <w:rFonts w:ascii="Arial" w:hAnsi="Arial" w:cs="Arial"/>
                <w:bCs/>
                <w:szCs w:val="24"/>
                <w:lang w:val="mn-MN"/>
              </w:rPr>
              <w:t>Дулаан зөөгчийн чанарт тавигдах шаардлага</w:t>
            </w:r>
            <w:r>
              <w:rPr>
                <w:rFonts w:ascii="Arial" w:hAnsi="Arial" w:cs="Arial"/>
                <w:bCs/>
                <w:szCs w:val="24"/>
              </w:rPr>
              <w:t>;</w:t>
            </w:r>
          </w:p>
          <w:p w14:paraId="5D1874B2" w14:textId="77777777" w:rsidR="002937C4" w:rsidRDefault="002937C4" w:rsidP="002937C4">
            <w:pPr>
              <w:numPr>
                <w:ilvl w:val="0"/>
                <w:numId w:val="26"/>
              </w:numPr>
              <w:rPr>
                <w:rFonts w:ascii="Arial" w:hAnsi="Arial" w:cs="Arial"/>
                <w:bCs/>
                <w:szCs w:val="24"/>
              </w:rPr>
            </w:pPr>
            <w:r>
              <w:rPr>
                <w:rFonts w:ascii="Arial" w:hAnsi="Arial" w:cs="Arial"/>
                <w:bCs/>
                <w:szCs w:val="24"/>
                <w:lang w:val="mn-MN"/>
              </w:rPr>
              <w:t>Зураг төсөл, ашиглалтын аюулгүй байдлын шаардлага</w:t>
            </w:r>
            <w:r>
              <w:rPr>
                <w:rFonts w:ascii="Arial" w:hAnsi="Arial" w:cs="Arial"/>
                <w:bCs/>
                <w:szCs w:val="24"/>
              </w:rPr>
              <w:t>;</w:t>
            </w:r>
          </w:p>
          <w:p w14:paraId="119F6011" w14:textId="77777777" w:rsidR="002937C4" w:rsidRDefault="002937C4" w:rsidP="002937C4">
            <w:pPr>
              <w:numPr>
                <w:ilvl w:val="0"/>
                <w:numId w:val="26"/>
              </w:numPr>
              <w:rPr>
                <w:rFonts w:ascii="Arial" w:hAnsi="Arial" w:cs="Arial"/>
                <w:bCs/>
                <w:szCs w:val="24"/>
              </w:rPr>
            </w:pPr>
            <w:r>
              <w:rPr>
                <w:rFonts w:ascii="Arial" w:hAnsi="Arial" w:cs="Arial"/>
                <w:bCs/>
                <w:szCs w:val="24"/>
                <w:lang w:val="mn-MN"/>
              </w:rPr>
              <w:t>Халаалтын улирлын бэлэн байдлыг хангах</w:t>
            </w:r>
            <w:r>
              <w:rPr>
                <w:rFonts w:ascii="Arial" w:hAnsi="Arial" w:cs="Arial"/>
                <w:bCs/>
                <w:szCs w:val="24"/>
              </w:rPr>
              <w:t>;</w:t>
            </w:r>
          </w:p>
          <w:p w14:paraId="7662BADA" w14:textId="77777777" w:rsidR="002937C4" w:rsidRDefault="002937C4" w:rsidP="002937C4">
            <w:pPr>
              <w:numPr>
                <w:ilvl w:val="0"/>
                <w:numId w:val="26"/>
              </w:numPr>
              <w:rPr>
                <w:rFonts w:ascii="Arial" w:hAnsi="Arial" w:cs="Arial"/>
                <w:bCs/>
                <w:szCs w:val="24"/>
              </w:rPr>
            </w:pPr>
            <w:r>
              <w:rPr>
                <w:rFonts w:ascii="Arial" w:hAnsi="Arial" w:cs="Arial"/>
                <w:bCs/>
                <w:szCs w:val="24"/>
                <w:lang w:val="mn-MN"/>
              </w:rPr>
              <w:t>Тоноглолыг засварлах, ашиглалтаас гаргах</w:t>
            </w:r>
            <w:r>
              <w:rPr>
                <w:rFonts w:ascii="Arial" w:hAnsi="Arial" w:cs="Arial"/>
                <w:bCs/>
                <w:szCs w:val="24"/>
              </w:rPr>
              <w:t>;</w:t>
            </w:r>
          </w:p>
          <w:p w14:paraId="38479109" w14:textId="6284EABC" w:rsidR="002937C4" w:rsidRPr="004602DF" w:rsidRDefault="002937C4" w:rsidP="002937C4">
            <w:pPr>
              <w:numPr>
                <w:ilvl w:val="0"/>
                <w:numId w:val="26"/>
              </w:numPr>
              <w:rPr>
                <w:rFonts w:ascii="Arial" w:hAnsi="Arial" w:cs="Arial"/>
                <w:bCs/>
                <w:szCs w:val="24"/>
              </w:rPr>
            </w:pPr>
            <w:r>
              <w:rPr>
                <w:rFonts w:ascii="Arial" w:hAnsi="Arial" w:cs="Arial"/>
                <w:bCs/>
                <w:szCs w:val="24"/>
                <w:lang w:val="mn-MN"/>
              </w:rPr>
              <w:t>Технологийн зөрчлийн үед дулаан хангамжийг хязгаарлах, таслах</w:t>
            </w:r>
            <w:r>
              <w:rPr>
                <w:rFonts w:ascii="Arial" w:hAnsi="Arial" w:cs="Arial"/>
                <w:bCs/>
                <w:szCs w:val="24"/>
              </w:rPr>
              <w:t>;</w:t>
            </w:r>
          </w:p>
        </w:tc>
      </w:tr>
      <w:tr w:rsidR="002937C4" w:rsidRPr="00063AFB" w14:paraId="27AF32F7" w14:textId="77777777" w:rsidTr="00DD1202">
        <w:tc>
          <w:tcPr>
            <w:tcW w:w="3539" w:type="dxa"/>
          </w:tcPr>
          <w:p w14:paraId="57DFBEF5" w14:textId="77777777" w:rsidR="002937C4" w:rsidRDefault="002937C4" w:rsidP="002937C4">
            <w:pPr>
              <w:rPr>
                <w:rFonts w:ascii="Arial" w:hAnsi="Arial" w:cs="Arial"/>
                <w:b/>
                <w:color w:val="0070C0"/>
                <w:szCs w:val="24"/>
                <w:lang w:val="mn-MN"/>
              </w:rPr>
            </w:pPr>
            <w:r>
              <w:rPr>
                <w:rFonts w:ascii="Arial" w:hAnsi="Arial" w:cs="Arial"/>
                <w:b/>
                <w:color w:val="0070C0"/>
                <w:szCs w:val="24"/>
                <w:lang w:val="mn-MN"/>
              </w:rPr>
              <w:t>Салбарын хяналт, шалгалт</w:t>
            </w:r>
          </w:p>
          <w:p w14:paraId="3DAD9AD1" w14:textId="77777777" w:rsidR="002647C6" w:rsidRPr="002937C4" w:rsidRDefault="002647C6" w:rsidP="002647C6">
            <w:pPr>
              <w:numPr>
                <w:ilvl w:val="0"/>
                <w:numId w:val="23"/>
              </w:numPr>
              <w:rPr>
                <w:rFonts w:ascii="Arial" w:hAnsi="Arial" w:cs="Arial"/>
                <w:szCs w:val="24"/>
              </w:rPr>
            </w:pPr>
            <w:r w:rsidRPr="00063AFB">
              <w:rPr>
                <w:rFonts w:ascii="Arial" w:hAnsi="Arial" w:cs="Arial"/>
                <w:szCs w:val="24"/>
                <w:lang w:val="mn-MN"/>
              </w:rPr>
              <w:t>Одоогийн хуульд тухайлсан зохицуулалт байхгүй</w:t>
            </w:r>
          </w:p>
          <w:p w14:paraId="48190749" w14:textId="663CFFA0" w:rsidR="002647C6" w:rsidRPr="00063AFB" w:rsidRDefault="0007258A" w:rsidP="002647C6">
            <w:pPr>
              <w:numPr>
                <w:ilvl w:val="0"/>
                <w:numId w:val="23"/>
              </w:numPr>
              <w:rPr>
                <w:rFonts w:ascii="Arial" w:hAnsi="Arial" w:cs="Arial"/>
                <w:szCs w:val="24"/>
              </w:rPr>
            </w:pPr>
            <w:r>
              <w:rPr>
                <w:rFonts w:ascii="Arial" w:hAnsi="Arial" w:cs="Arial"/>
                <w:szCs w:val="24"/>
                <w:lang w:val="mn-MN"/>
              </w:rPr>
              <w:t>Төрийн хяналт, шалгалтын тухай хуульд бүх салбарт мэргэжлийн хяналт, шалгалт хийх нийтлэг харилцааг зох</w:t>
            </w:r>
            <w:r w:rsidR="00DE569F">
              <w:rPr>
                <w:rFonts w:ascii="Arial" w:hAnsi="Arial" w:cs="Arial"/>
                <w:szCs w:val="24"/>
                <w:lang w:val="mn-MN"/>
              </w:rPr>
              <w:t>и</w:t>
            </w:r>
            <w:r>
              <w:rPr>
                <w:rFonts w:ascii="Arial" w:hAnsi="Arial" w:cs="Arial"/>
                <w:szCs w:val="24"/>
                <w:lang w:val="mn-MN"/>
              </w:rPr>
              <w:t xml:space="preserve">цуулсан байдаг. </w:t>
            </w:r>
          </w:p>
          <w:p w14:paraId="1CE9093D" w14:textId="1F88A2F1" w:rsidR="002647C6" w:rsidRPr="002937C4" w:rsidRDefault="002647C6" w:rsidP="002937C4">
            <w:pPr>
              <w:rPr>
                <w:rFonts w:ascii="Arial" w:hAnsi="Arial" w:cs="Arial"/>
                <w:b/>
                <w:color w:val="0070C0"/>
                <w:szCs w:val="24"/>
                <w:lang w:val="mn-MN"/>
              </w:rPr>
            </w:pPr>
          </w:p>
        </w:tc>
        <w:tc>
          <w:tcPr>
            <w:tcW w:w="5812" w:type="dxa"/>
          </w:tcPr>
          <w:p w14:paraId="31B7CFE4" w14:textId="71BE4096" w:rsidR="002937C4" w:rsidRDefault="0007258A" w:rsidP="0007258A">
            <w:pPr>
              <w:rPr>
                <w:rFonts w:ascii="Arial" w:hAnsi="Arial" w:cs="Arial"/>
                <w:b/>
                <w:bCs/>
                <w:color w:val="0070C0"/>
                <w:szCs w:val="24"/>
                <w:lang w:val="mn-MN"/>
              </w:rPr>
            </w:pPr>
            <w:r>
              <w:rPr>
                <w:rFonts w:ascii="Arial" w:hAnsi="Arial" w:cs="Arial"/>
                <w:b/>
                <w:bCs/>
                <w:color w:val="0070C0"/>
                <w:szCs w:val="24"/>
                <w:lang w:val="mn-MN"/>
              </w:rPr>
              <w:t xml:space="preserve">Салбарын үйл ажиллагааны </w:t>
            </w:r>
            <w:r w:rsidR="007E6D22">
              <w:rPr>
                <w:rFonts w:ascii="Arial" w:hAnsi="Arial" w:cs="Arial"/>
                <w:b/>
                <w:bCs/>
                <w:color w:val="0070C0"/>
                <w:szCs w:val="24"/>
                <w:lang w:val="mn-MN"/>
              </w:rPr>
              <w:t xml:space="preserve">онцлогтой </w:t>
            </w:r>
            <w:r>
              <w:rPr>
                <w:rFonts w:ascii="Arial" w:hAnsi="Arial" w:cs="Arial"/>
                <w:b/>
                <w:bCs/>
                <w:color w:val="0070C0"/>
                <w:szCs w:val="24"/>
                <w:lang w:val="mn-MN"/>
              </w:rPr>
              <w:t xml:space="preserve">уялдуулж </w:t>
            </w:r>
            <w:r w:rsidR="007E6D22">
              <w:rPr>
                <w:rFonts w:ascii="Arial" w:hAnsi="Arial" w:cs="Arial"/>
                <w:b/>
                <w:bCs/>
                <w:color w:val="0070C0"/>
                <w:szCs w:val="24"/>
                <w:lang w:val="mn-MN"/>
              </w:rPr>
              <w:t xml:space="preserve">хяналт, шалгалт хийх харилцааг </w:t>
            </w:r>
            <w:r>
              <w:rPr>
                <w:rFonts w:ascii="Arial" w:hAnsi="Arial" w:cs="Arial"/>
                <w:b/>
                <w:bCs/>
                <w:color w:val="0070C0"/>
                <w:szCs w:val="24"/>
                <w:lang w:val="mn-MN"/>
              </w:rPr>
              <w:t xml:space="preserve">нарийвчилж зохицуулсан. </w:t>
            </w:r>
          </w:p>
          <w:p w14:paraId="1EA872EB" w14:textId="77777777" w:rsidR="007E6D22" w:rsidRDefault="007E6D22" w:rsidP="0007258A">
            <w:pPr>
              <w:rPr>
                <w:rFonts w:ascii="Arial" w:hAnsi="Arial" w:cs="Arial"/>
                <w:b/>
                <w:bCs/>
                <w:color w:val="0070C0"/>
                <w:szCs w:val="24"/>
                <w:lang w:val="mn-MN"/>
              </w:rPr>
            </w:pPr>
          </w:p>
          <w:p w14:paraId="21036ECF" w14:textId="1382A99B" w:rsidR="0007258A" w:rsidRPr="0007258A" w:rsidRDefault="0007258A" w:rsidP="0007258A">
            <w:pPr>
              <w:numPr>
                <w:ilvl w:val="0"/>
                <w:numId w:val="26"/>
              </w:numPr>
              <w:rPr>
                <w:rFonts w:ascii="Arial" w:hAnsi="Arial" w:cs="Arial"/>
                <w:bCs/>
                <w:szCs w:val="24"/>
              </w:rPr>
            </w:pPr>
            <w:r>
              <w:rPr>
                <w:rFonts w:ascii="Arial" w:hAnsi="Arial" w:cs="Arial"/>
                <w:bCs/>
                <w:szCs w:val="24"/>
                <w:lang w:val="mn-MN"/>
              </w:rPr>
              <w:t>Урьдчилан сэргийлэх хяналт шалгалт</w:t>
            </w:r>
            <w:r>
              <w:rPr>
                <w:rFonts w:ascii="Arial" w:hAnsi="Arial" w:cs="Arial"/>
                <w:bCs/>
                <w:szCs w:val="24"/>
              </w:rPr>
              <w:t>;</w:t>
            </w:r>
          </w:p>
          <w:p w14:paraId="36920416" w14:textId="60BB096E" w:rsidR="0007258A" w:rsidRPr="0007258A" w:rsidRDefault="0007258A" w:rsidP="0007258A">
            <w:pPr>
              <w:numPr>
                <w:ilvl w:val="0"/>
                <w:numId w:val="26"/>
              </w:numPr>
              <w:rPr>
                <w:rFonts w:ascii="Arial" w:hAnsi="Arial" w:cs="Arial"/>
                <w:bCs/>
                <w:szCs w:val="24"/>
              </w:rPr>
            </w:pPr>
            <w:r>
              <w:rPr>
                <w:rFonts w:ascii="Arial" w:hAnsi="Arial" w:cs="Arial"/>
                <w:bCs/>
                <w:szCs w:val="24"/>
                <w:lang w:val="mn-MN"/>
              </w:rPr>
              <w:t>Төлөвлөгөөт хяналт шалгалт</w:t>
            </w:r>
            <w:r>
              <w:rPr>
                <w:rFonts w:ascii="Arial" w:hAnsi="Arial" w:cs="Arial"/>
                <w:bCs/>
                <w:szCs w:val="24"/>
              </w:rPr>
              <w:t>;</w:t>
            </w:r>
          </w:p>
          <w:p w14:paraId="5860A7C1" w14:textId="0265AEF6" w:rsidR="0007258A" w:rsidRDefault="0007258A" w:rsidP="0007258A">
            <w:pPr>
              <w:numPr>
                <w:ilvl w:val="0"/>
                <w:numId w:val="26"/>
              </w:numPr>
              <w:rPr>
                <w:rFonts w:ascii="Arial" w:hAnsi="Arial" w:cs="Arial"/>
                <w:bCs/>
                <w:szCs w:val="24"/>
              </w:rPr>
            </w:pPr>
            <w:r>
              <w:rPr>
                <w:rFonts w:ascii="Arial" w:hAnsi="Arial" w:cs="Arial"/>
                <w:bCs/>
                <w:szCs w:val="24"/>
                <w:lang w:val="mn-MN"/>
              </w:rPr>
              <w:t>Төлөвлөгөөт бус хяналт шалгалт</w:t>
            </w:r>
            <w:r>
              <w:rPr>
                <w:rFonts w:ascii="Arial" w:hAnsi="Arial" w:cs="Arial"/>
                <w:bCs/>
                <w:szCs w:val="24"/>
              </w:rPr>
              <w:t>;</w:t>
            </w:r>
          </w:p>
          <w:p w14:paraId="11F5B95C" w14:textId="505DAE92" w:rsidR="0007258A" w:rsidRDefault="0007258A" w:rsidP="0007258A">
            <w:pPr>
              <w:numPr>
                <w:ilvl w:val="0"/>
                <w:numId w:val="26"/>
              </w:numPr>
              <w:rPr>
                <w:rFonts w:ascii="Arial" w:hAnsi="Arial" w:cs="Arial"/>
                <w:bCs/>
                <w:szCs w:val="24"/>
              </w:rPr>
            </w:pPr>
            <w:r>
              <w:rPr>
                <w:rFonts w:ascii="Arial" w:hAnsi="Arial" w:cs="Arial"/>
                <w:bCs/>
                <w:szCs w:val="24"/>
                <w:lang w:val="mn-MN"/>
              </w:rPr>
              <w:t>Дулаан хангамжийн байгууллагын дотоод хяналт шалгалт</w:t>
            </w:r>
            <w:r>
              <w:rPr>
                <w:rFonts w:ascii="Arial" w:hAnsi="Arial" w:cs="Arial"/>
                <w:bCs/>
                <w:szCs w:val="24"/>
              </w:rPr>
              <w:t>;</w:t>
            </w:r>
          </w:p>
          <w:p w14:paraId="33142A80" w14:textId="1938C3AF" w:rsidR="0007258A" w:rsidRPr="002937C4" w:rsidRDefault="0007258A" w:rsidP="0007258A">
            <w:pPr>
              <w:rPr>
                <w:rFonts w:ascii="Arial" w:hAnsi="Arial" w:cs="Arial"/>
                <w:b/>
                <w:bCs/>
                <w:color w:val="0070C0"/>
                <w:szCs w:val="24"/>
                <w:lang w:val="mn-MN"/>
              </w:rPr>
            </w:pPr>
          </w:p>
        </w:tc>
      </w:tr>
    </w:tbl>
    <w:p w14:paraId="4A9D2A29" w14:textId="77777777" w:rsidR="008411A7" w:rsidRDefault="008411A7" w:rsidP="003B380B">
      <w:pPr>
        <w:spacing w:after="0" w:line="240" w:lineRule="auto"/>
        <w:ind w:firstLine="720"/>
        <w:jc w:val="both"/>
        <w:rPr>
          <w:rFonts w:ascii="Arial" w:eastAsia="Times New Roman" w:hAnsi="Arial" w:cs="Arial"/>
          <w:color w:val="000000" w:themeColor="text1"/>
          <w:sz w:val="24"/>
          <w:szCs w:val="24"/>
          <w:lang w:val="mn-MN"/>
        </w:rPr>
      </w:pPr>
    </w:p>
    <w:p w14:paraId="38A0AD61" w14:textId="1FEFE5C2" w:rsidR="007E6D22" w:rsidRDefault="004B39E4" w:rsidP="003B380B">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Хуулийн </w:t>
      </w:r>
      <w:r w:rsidR="004602DF">
        <w:rPr>
          <w:rFonts w:ascii="Arial" w:eastAsia="Times New Roman" w:hAnsi="Arial" w:cs="Arial"/>
          <w:color w:val="000000" w:themeColor="text1"/>
          <w:sz w:val="24"/>
          <w:szCs w:val="24"/>
          <w:lang w:val="mn-MN"/>
        </w:rPr>
        <w:t xml:space="preserve">бие даасан бүлгүүдэд </w:t>
      </w:r>
      <w:r w:rsidR="00D75B0E">
        <w:rPr>
          <w:rFonts w:ascii="Arial" w:eastAsia="Times New Roman" w:hAnsi="Arial" w:cs="Arial"/>
          <w:color w:val="000000" w:themeColor="text1"/>
          <w:sz w:val="24"/>
          <w:szCs w:val="24"/>
          <w:lang w:val="mn-MN"/>
        </w:rPr>
        <w:t xml:space="preserve">өмнөх хүснэгтэд </w:t>
      </w:r>
      <w:r w:rsidR="00663B7B">
        <w:rPr>
          <w:rFonts w:ascii="Arial" w:eastAsia="Times New Roman" w:hAnsi="Arial" w:cs="Arial"/>
          <w:color w:val="000000" w:themeColor="text1"/>
          <w:sz w:val="24"/>
          <w:szCs w:val="24"/>
          <w:lang w:val="mn-MN"/>
        </w:rPr>
        <w:t xml:space="preserve">дурдсан </w:t>
      </w:r>
      <w:r w:rsidR="00D75B0E">
        <w:rPr>
          <w:rFonts w:ascii="Arial" w:eastAsia="Times New Roman" w:hAnsi="Arial" w:cs="Arial"/>
          <w:color w:val="000000" w:themeColor="text1"/>
          <w:sz w:val="24"/>
          <w:szCs w:val="24"/>
          <w:lang w:val="mn-MN"/>
        </w:rPr>
        <w:t xml:space="preserve">үзэл баримтлалын асуудлууд </w:t>
      </w:r>
      <w:r w:rsidR="008E1B64">
        <w:rPr>
          <w:rFonts w:ascii="Arial" w:eastAsia="Times New Roman" w:hAnsi="Arial" w:cs="Arial"/>
          <w:color w:val="000000" w:themeColor="text1"/>
          <w:sz w:val="24"/>
          <w:szCs w:val="24"/>
          <w:lang w:val="mn-MN"/>
        </w:rPr>
        <w:t>ямар гол гол заалтуудаар, хэрхэн зохицуулагдс</w:t>
      </w:r>
      <w:r w:rsidR="00325FA7">
        <w:rPr>
          <w:rFonts w:ascii="Arial" w:eastAsia="Times New Roman" w:hAnsi="Arial" w:cs="Arial"/>
          <w:color w:val="000000" w:themeColor="text1"/>
          <w:sz w:val="24"/>
          <w:szCs w:val="24"/>
          <w:lang w:val="mn-MN"/>
        </w:rPr>
        <w:t>а</w:t>
      </w:r>
      <w:r w:rsidR="008E1B64">
        <w:rPr>
          <w:rFonts w:ascii="Arial" w:eastAsia="Times New Roman" w:hAnsi="Arial" w:cs="Arial"/>
          <w:color w:val="000000" w:themeColor="text1"/>
          <w:sz w:val="24"/>
          <w:szCs w:val="24"/>
          <w:lang w:val="mn-MN"/>
        </w:rPr>
        <w:t xml:space="preserve">ныг дараах хүснэгтэд харууллаа. </w:t>
      </w:r>
    </w:p>
    <w:p w14:paraId="378464EF" w14:textId="77777777" w:rsidR="008411A7" w:rsidRDefault="008411A7" w:rsidP="003B380B">
      <w:pPr>
        <w:spacing w:after="0" w:line="240" w:lineRule="auto"/>
        <w:ind w:firstLine="720"/>
        <w:jc w:val="both"/>
        <w:rPr>
          <w:rFonts w:ascii="Arial" w:eastAsia="Times New Roman" w:hAnsi="Arial" w:cs="Arial"/>
          <w:color w:val="000000" w:themeColor="text1"/>
          <w:sz w:val="24"/>
          <w:szCs w:val="24"/>
          <w:lang w:val="mn-MN"/>
        </w:rPr>
      </w:pPr>
    </w:p>
    <w:tbl>
      <w:tblPr>
        <w:tblStyle w:val="TableGrid"/>
        <w:tblW w:w="9351" w:type="dxa"/>
        <w:tblLook w:val="04A0" w:firstRow="1" w:lastRow="0" w:firstColumn="1" w:lastColumn="0" w:noHBand="0" w:noVBand="1"/>
      </w:tblPr>
      <w:tblGrid>
        <w:gridCol w:w="3539"/>
        <w:gridCol w:w="5812"/>
      </w:tblGrid>
      <w:tr w:rsidR="006B2DC7" w:rsidRPr="00063AFB" w14:paraId="3CDA3211" w14:textId="77777777" w:rsidTr="006B2DC7">
        <w:tc>
          <w:tcPr>
            <w:tcW w:w="3539" w:type="dxa"/>
          </w:tcPr>
          <w:p w14:paraId="1EC3CE86" w14:textId="0951C528" w:rsidR="006B2DC7" w:rsidRPr="00063AFB" w:rsidRDefault="004602DF" w:rsidP="006B2DC7">
            <w:pPr>
              <w:jc w:val="center"/>
              <w:rPr>
                <w:rFonts w:ascii="Arial" w:hAnsi="Arial" w:cs="Arial"/>
                <w:szCs w:val="24"/>
                <w:lang w:val="mn-MN"/>
              </w:rPr>
            </w:pPr>
            <w:r>
              <w:rPr>
                <w:rFonts w:ascii="Arial" w:hAnsi="Arial" w:cs="Arial"/>
                <w:szCs w:val="24"/>
                <w:lang w:val="mn-MN"/>
              </w:rPr>
              <w:t xml:space="preserve">Бүлгийн нэр, зохицуулж буй харилцаа </w:t>
            </w:r>
          </w:p>
        </w:tc>
        <w:tc>
          <w:tcPr>
            <w:tcW w:w="5812" w:type="dxa"/>
          </w:tcPr>
          <w:p w14:paraId="58D6A08D" w14:textId="3D6E48BE" w:rsidR="006B2DC7" w:rsidRPr="00063AFB" w:rsidRDefault="004602DF" w:rsidP="006B2DC7">
            <w:pPr>
              <w:jc w:val="center"/>
              <w:rPr>
                <w:rFonts w:ascii="Arial" w:hAnsi="Arial" w:cs="Arial"/>
                <w:szCs w:val="24"/>
                <w:lang w:val="mn-MN"/>
              </w:rPr>
            </w:pPr>
            <w:r>
              <w:rPr>
                <w:rFonts w:ascii="Arial" w:hAnsi="Arial" w:cs="Arial"/>
                <w:szCs w:val="24"/>
                <w:lang w:val="mn-MN"/>
              </w:rPr>
              <w:t>Гол онцлог заалтууд</w:t>
            </w:r>
          </w:p>
        </w:tc>
      </w:tr>
      <w:tr w:rsidR="00C1484D" w:rsidRPr="00063AFB" w14:paraId="5F142090" w14:textId="77777777" w:rsidTr="004A72C8">
        <w:tc>
          <w:tcPr>
            <w:tcW w:w="9351" w:type="dxa"/>
            <w:gridSpan w:val="2"/>
          </w:tcPr>
          <w:p w14:paraId="1FBE356C" w14:textId="36011B51" w:rsidR="00C1484D" w:rsidRPr="00275B7F" w:rsidRDefault="00C1484D" w:rsidP="00C1484D">
            <w:pPr>
              <w:rPr>
                <w:rFonts w:ascii="Arial" w:hAnsi="Arial" w:cs="Arial"/>
                <w:color w:val="000000" w:themeColor="text1"/>
                <w:lang w:val="mn-MN"/>
              </w:rPr>
            </w:pPr>
            <w:r>
              <w:rPr>
                <w:rFonts w:ascii="Arial" w:hAnsi="Arial" w:cs="Arial"/>
                <w:b/>
                <w:color w:val="0070C0"/>
                <w:szCs w:val="24"/>
                <w:lang w:val="mn-MN"/>
              </w:rPr>
              <w:t xml:space="preserve">Нэгдүгээр бүлэг:Нийтлэг үндэслэл </w:t>
            </w:r>
          </w:p>
        </w:tc>
      </w:tr>
      <w:tr w:rsidR="006B2DC7" w:rsidRPr="00063AFB" w14:paraId="6C2A1D0A" w14:textId="77777777" w:rsidTr="006B2DC7">
        <w:tc>
          <w:tcPr>
            <w:tcW w:w="3539" w:type="dxa"/>
          </w:tcPr>
          <w:p w14:paraId="6A2C7A88" w14:textId="77777777" w:rsidR="006B2DC7" w:rsidRDefault="00D75B0E" w:rsidP="006B2DC7">
            <w:pPr>
              <w:rPr>
                <w:rFonts w:ascii="Arial" w:hAnsi="Arial" w:cs="Arial"/>
                <w:szCs w:val="24"/>
                <w:lang w:val="mn-MN"/>
              </w:rPr>
            </w:pPr>
            <w:r>
              <w:rPr>
                <w:rFonts w:ascii="Arial" w:hAnsi="Arial" w:cs="Arial"/>
                <w:szCs w:val="24"/>
              </w:rPr>
              <w:t xml:space="preserve">1 </w:t>
            </w:r>
            <w:r>
              <w:rPr>
                <w:rFonts w:ascii="Arial" w:hAnsi="Arial" w:cs="Arial"/>
                <w:szCs w:val="24"/>
                <w:lang w:val="mn-MN"/>
              </w:rPr>
              <w:t xml:space="preserve">дүгээр зүйл. Хуулийн зорилго зорилт </w:t>
            </w:r>
          </w:p>
          <w:p w14:paraId="626F98DE" w14:textId="6CC8B09D" w:rsidR="00663B7B" w:rsidRPr="00D75B0E" w:rsidRDefault="00663B7B" w:rsidP="00663B7B">
            <w:pPr>
              <w:tabs>
                <w:tab w:val="left" w:pos="567"/>
              </w:tabs>
              <w:rPr>
                <w:rFonts w:ascii="Arial" w:hAnsi="Arial" w:cs="Arial"/>
                <w:szCs w:val="24"/>
                <w:lang w:val="mn-MN"/>
              </w:rPr>
            </w:pPr>
          </w:p>
        </w:tc>
        <w:tc>
          <w:tcPr>
            <w:tcW w:w="5812" w:type="dxa"/>
          </w:tcPr>
          <w:p w14:paraId="7DEEA536" w14:textId="77777777" w:rsidR="00D75B0E" w:rsidRPr="00275B7F" w:rsidRDefault="00D75B0E" w:rsidP="00D75B0E">
            <w:pPr>
              <w:tabs>
                <w:tab w:val="left" w:pos="567"/>
              </w:tabs>
              <w:ind w:right="75" w:firstLine="720"/>
              <w:jc w:val="both"/>
              <w:rPr>
                <w:rStyle w:val="apple-converted-space"/>
                <w:rFonts w:ascii="Arial" w:hAnsi="Arial" w:cs="Arial"/>
                <w:color w:val="000000" w:themeColor="text1"/>
                <w:shd w:val="clear" w:color="auto" w:fill="FFFFFF"/>
                <w:lang w:val="mn-MN"/>
              </w:rPr>
            </w:pPr>
            <w:r w:rsidRPr="00275B7F">
              <w:rPr>
                <w:rFonts w:ascii="Arial" w:hAnsi="Arial" w:cs="Arial"/>
                <w:color w:val="000000" w:themeColor="text1"/>
                <w:lang w:val="mn-MN"/>
              </w:rPr>
              <w:t xml:space="preserve">1.1.Энэ хуулийн зорилго нь </w:t>
            </w:r>
            <w:r w:rsidRPr="00275B7F">
              <w:rPr>
                <w:rFonts w:ascii="Arial" w:hAnsi="Arial" w:cs="Arial"/>
                <w:color w:val="000000" w:themeColor="text1"/>
                <w:shd w:val="clear" w:color="auto" w:fill="FFFFFF"/>
                <w:lang w:val="mn-MN"/>
              </w:rPr>
              <w:t>дулаан хангамжийн системийг найдвартай, аюулгүй, үр ашигтай, байгаль орчинд ээлтэй байдлаар хөгжүүлэх замаар иргэний эрүүл, аюулгүй орчинд амьдрах эрхийн баталгааг хангахад</w:t>
            </w:r>
            <w:r w:rsidRPr="00275B7F">
              <w:rPr>
                <w:rStyle w:val="apple-converted-space"/>
                <w:rFonts w:ascii="Arial" w:hAnsi="Arial" w:cs="Arial"/>
                <w:color w:val="000000" w:themeColor="text1"/>
                <w:shd w:val="clear" w:color="auto" w:fill="FFFFFF"/>
                <w:lang w:val="mn-MN"/>
              </w:rPr>
              <w:t xml:space="preserve"> оршино. </w:t>
            </w:r>
          </w:p>
          <w:p w14:paraId="6E487129" w14:textId="4DE2A024" w:rsidR="006B2DC7" w:rsidRPr="00410561" w:rsidRDefault="006B2DC7" w:rsidP="00663B7B">
            <w:pPr>
              <w:tabs>
                <w:tab w:val="left" w:pos="319"/>
              </w:tabs>
              <w:ind w:left="178" w:firstLine="1134"/>
              <w:jc w:val="both"/>
              <w:rPr>
                <w:rFonts w:ascii="Arial" w:hAnsi="Arial" w:cs="Arial"/>
                <w:szCs w:val="24"/>
                <w:lang w:val="mn-MN"/>
              </w:rPr>
            </w:pPr>
          </w:p>
        </w:tc>
      </w:tr>
      <w:tr w:rsidR="006B2DC7" w:rsidRPr="00063AFB" w14:paraId="53C91AE7" w14:textId="77777777" w:rsidTr="006B2DC7">
        <w:tc>
          <w:tcPr>
            <w:tcW w:w="3539" w:type="dxa"/>
          </w:tcPr>
          <w:p w14:paraId="2C072B2A" w14:textId="77777777" w:rsidR="00663B7B" w:rsidRPr="00663B7B" w:rsidRDefault="00663B7B" w:rsidP="00663B7B">
            <w:pPr>
              <w:tabs>
                <w:tab w:val="left" w:pos="567"/>
              </w:tabs>
              <w:rPr>
                <w:rFonts w:ascii="Arial" w:hAnsi="Arial" w:cs="Arial"/>
                <w:color w:val="000000" w:themeColor="text1"/>
                <w:lang w:val="mn-MN"/>
              </w:rPr>
            </w:pPr>
            <w:r w:rsidRPr="00663B7B">
              <w:rPr>
                <w:rFonts w:ascii="Arial" w:hAnsi="Arial" w:cs="Arial"/>
                <w:color w:val="000000" w:themeColor="text1"/>
                <w:lang w:val="mn-MN"/>
              </w:rPr>
              <w:t xml:space="preserve">3 дугаар зүйл.Дулаан хангамжийн талаар баримтлах зарчим </w:t>
            </w:r>
          </w:p>
          <w:p w14:paraId="1E8A68C4" w14:textId="0C58216E" w:rsidR="006B2DC7" w:rsidRPr="00E64A58" w:rsidRDefault="006B2DC7" w:rsidP="006B2DC7">
            <w:pPr>
              <w:rPr>
                <w:rFonts w:ascii="Arial" w:hAnsi="Arial" w:cs="Arial"/>
                <w:szCs w:val="24"/>
              </w:rPr>
            </w:pPr>
          </w:p>
        </w:tc>
        <w:tc>
          <w:tcPr>
            <w:tcW w:w="5812" w:type="dxa"/>
          </w:tcPr>
          <w:p w14:paraId="2F01EAE9" w14:textId="34D9D4B0" w:rsidR="00663B7B" w:rsidRPr="00275B7F" w:rsidRDefault="00663B7B" w:rsidP="00663B7B">
            <w:pPr>
              <w:tabs>
                <w:tab w:val="left" w:pos="319"/>
              </w:tabs>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3.1.1.тасралтгүй, найдвартай байх;</w:t>
            </w:r>
          </w:p>
          <w:p w14:paraId="779DAD4E" w14:textId="048F7095" w:rsidR="00663B7B" w:rsidRPr="00275B7F" w:rsidRDefault="00663B7B" w:rsidP="00663B7B">
            <w:pPr>
              <w:tabs>
                <w:tab w:val="left" w:pos="319"/>
              </w:tabs>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3.1.2.аюулгүй байх;</w:t>
            </w:r>
          </w:p>
          <w:p w14:paraId="770E802B" w14:textId="7CA08CD5" w:rsidR="00663B7B" w:rsidRPr="00275B7F" w:rsidRDefault="00663B7B" w:rsidP="00663B7B">
            <w:pPr>
              <w:tabs>
                <w:tab w:val="left" w:pos="319"/>
              </w:tabs>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3.1.3.үр ашигтай байх;</w:t>
            </w:r>
          </w:p>
          <w:p w14:paraId="0257F520" w14:textId="26D4FCD8" w:rsidR="00663B7B" w:rsidRPr="00275B7F" w:rsidRDefault="00663B7B" w:rsidP="00663B7B">
            <w:pPr>
              <w:tabs>
                <w:tab w:val="left" w:pos="319"/>
              </w:tabs>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3.1.4.байгаль орчинд ээлтэй байх;</w:t>
            </w:r>
          </w:p>
          <w:p w14:paraId="036377B6" w14:textId="176848E3" w:rsidR="00663B7B" w:rsidRPr="00275B7F" w:rsidRDefault="00663B7B" w:rsidP="00663B7B">
            <w:pPr>
              <w:tabs>
                <w:tab w:val="left" w:pos="319"/>
              </w:tabs>
              <w:ind w:left="178"/>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3.1.5.шинжлэх ухаан, технологийн дэвшилтэт ололтыг ашигласан байх;</w:t>
            </w:r>
          </w:p>
          <w:p w14:paraId="19F4459B" w14:textId="48395BFC" w:rsidR="00663B7B" w:rsidRPr="00275B7F" w:rsidRDefault="00663B7B" w:rsidP="00663B7B">
            <w:pPr>
              <w:tabs>
                <w:tab w:val="left" w:pos="319"/>
              </w:tabs>
              <w:ind w:left="178"/>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3.1.6.судалгаа, шинжилгээнд үндэслэсэн байх;</w:t>
            </w:r>
          </w:p>
          <w:p w14:paraId="4B1F1687" w14:textId="35CFCDEE" w:rsidR="00663B7B" w:rsidRPr="00275B7F" w:rsidRDefault="00663B7B" w:rsidP="00663B7B">
            <w:pPr>
              <w:tabs>
                <w:tab w:val="left" w:pos="319"/>
              </w:tabs>
              <w:ind w:left="178"/>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3.1.7.салбарын тэргүүлэх чиглэлийг тодорхойлж, хөгжүүлэх;</w:t>
            </w:r>
          </w:p>
          <w:p w14:paraId="02B011BA" w14:textId="11D8D7B3" w:rsidR="00663B7B" w:rsidRPr="00275B7F" w:rsidRDefault="00663B7B" w:rsidP="00663B7B">
            <w:pPr>
              <w:tabs>
                <w:tab w:val="left" w:pos="319"/>
              </w:tabs>
              <w:ind w:left="178"/>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3.1.8.салбарын бие даасан, тогтвортой байдлыг хангах;</w:t>
            </w:r>
          </w:p>
          <w:p w14:paraId="37A4ABBE" w14:textId="3B320FFE" w:rsidR="00663B7B" w:rsidRPr="00275B7F" w:rsidRDefault="00663B7B" w:rsidP="00663B7B">
            <w:pPr>
              <w:tabs>
                <w:tab w:val="left" w:pos="319"/>
              </w:tabs>
              <w:ind w:left="178"/>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3.1.9.олон нийтэд хэлэлцүүлж, мэргэжлийн холбоодын саналыг авсан байх;</w:t>
            </w:r>
          </w:p>
          <w:p w14:paraId="435D6115" w14:textId="216B83BB" w:rsidR="00663B7B" w:rsidRPr="00275B7F" w:rsidRDefault="00663B7B" w:rsidP="00663B7B">
            <w:pPr>
              <w:tabs>
                <w:tab w:val="left" w:pos="319"/>
              </w:tabs>
              <w:ind w:left="178"/>
              <w:jc w:val="both"/>
              <w:rPr>
                <w:rFonts w:ascii="Arial" w:hAnsi="Arial" w:cs="Arial"/>
                <w:color w:val="000000" w:themeColor="text1"/>
              </w:rPr>
            </w:pPr>
            <w:r>
              <w:rPr>
                <w:rFonts w:ascii="Arial" w:hAnsi="Arial" w:cs="Arial"/>
                <w:color w:val="000000" w:themeColor="text1"/>
                <w:lang w:val="mn-MN"/>
              </w:rPr>
              <w:t xml:space="preserve">   </w:t>
            </w:r>
            <w:r w:rsidRPr="00275B7F">
              <w:rPr>
                <w:rFonts w:ascii="Arial" w:hAnsi="Arial" w:cs="Arial"/>
                <w:color w:val="000000" w:themeColor="text1"/>
                <w:lang w:val="mn-MN"/>
              </w:rPr>
              <w:t>3.1.10.дулааны бодит өртөг хамгийн бага байх</w:t>
            </w:r>
            <w:r w:rsidRPr="00275B7F">
              <w:rPr>
                <w:rFonts w:ascii="Arial" w:hAnsi="Arial" w:cs="Arial"/>
                <w:color w:val="000000" w:themeColor="text1"/>
              </w:rPr>
              <w:t>;</w:t>
            </w:r>
          </w:p>
          <w:p w14:paraId="1193C145" w14:textId="77777777" w:rsidR="006B2DC7" w:rsidRDefault="00663B7B" w:rsidP="00663B7B">
            <w:pPr>
              <w:tabs>
                <w:tab w:val="left" w:pos="319"/>
              </w:tabs>
              <w:ind w:left="178"/>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rPr>
              <w:t>3</w:t>
            </w:r>
            <w:r w:rsidRPr="00275B7F">
              <w:rPr>
                <w:rFonts w:ascii="Arial" w:hAnsi="Arial" w:cs="Arial"/>
                <w:color w:val="000000" w:themeColor="text1"/>
                <w:lang w:val="mn-MN"/>
              </w:rPr>
              <w:t>.1.</w:t>
            </w:r>
            <w:proofErr w:type="gramStart"/>
            <w:r w:rsidRPr="00275B7F">
              <w:rPr>
                <w:rFonts w:ascii="Arial" w:hAnsi="Arial" w:cs="Arial"/>
                <w:color w:val="000000" w:themeColor="text1"/>
                <w:lang w:val="mn-MN"/>
              </w:rPr>
              <w:t>11.эрэлт</w:t>
            </w:r>
            <w:proofErr w:type="gramEnd"/>
            <w:r w:rsidRPr="00275B7F">
              <w:rPr>
                <w:rFonts w:ascii="Arial" w:hAnsi="Arial" w:cs="Arial"/>
                <w:color w:val="000000" w:themeColor="text1"/>
                <w:lang w:val="mn-MN"/>
              </w:rPr>
              <w:t>, хэрэгцээнд үндэслэсэн байх.</w:t>
            </w:r>
          </w:p>
          <w:p w14:paraId="26B6F45B" w14:textId="716D84FD" w:rsidR="00A34753" w:rsidRPr="00663B7B" w:rsidRDefault="00A34753" w:rsidP="00663B7B">
            <w:pPr>
              <w:tabs>
                <w:tab w:val="left" w:pos="319"/>
              </w:tabs>
              <w:ind w:left="178"/>
              <w:jc w:val="both"/>
              <w:rPr>
                <w:rFonts w:ascii="Arial" w:hAnsi="Arial" w:cs="Arial"/>
                <w:color w:val="000000" w:themeColor="text1"/>
                <w:lang w:val="mn-MN"/>
              </w:rPr>
            </w:pPr>
          </w:p>
        </w:tc>
      </w:tr>
      <w:tr w:rsidR="006B2DC7" w:rsidRPr="00063AFB" w14:paraId="66D354D2" w14:textId="77777777" w:rsidTr="006B2DC7">
        <w:tc>
          <w:tcPr>
            <w:tcW w:w="3539" w:type="dxa"/>
          </w:tcPr>
          <w:p w14:paraId="2A2A4002" w14:textId="77777777" w:rsidR="00663B7B" w:rsidRPr="00663B7B" w:rsidRDefault="00663B7B" w:rsidP="00663B7B">
            <w:pPr>
              <w:tabs>
                <w:tab w:val="left" w:pos="567"/>
              </w:tabs>
              <w:rPr>
                <w:rFonts w:ascii="Arial" w:hAnsi="Arial" w:cs="Arial"/>
                <w:color w:val="000000" w:themeColor="text1"/>
                <w:lang w:val="mn-MN"/>
              </w:rPr>
            </w:pPr>
            <w:r w:rsidRPr="00663B7B">
              <w:rPr>
                <w:rFonts w:ascii="Arial" w:hAnsi="Arial" w:cs="Arial"/>
                <w:color w:val="000000" w:themeColor="text1"/>
                <w:lang w:val="mn-MN"/>
              </w:rPr>
              <w:t xml:space="preserve">4 дүгээр зүйл.Хуулийн нэр томьёоны тодорхойлолт </w:t>
            </w:r>
          </w:p>
          <w:p w14:paraId="69F3BCC7" w14:textId="77777777" w:rsidR="00663B7B" w:rsidRDefault="00663B7B" w:rsidP="006B2DC7">
            <w:pPr>
              <w:rPr>
                <w:rFonts w:ascii="Arial" w:hAnsi="Arial" w:cs="Arial"/>
                <w:szCs w:val="24"/>
                <w:lang w:val="mn-MN"/>
              </w:rPr>
            </w:pPr>
          </w:p>
          <w:p w14:paraId="014166F5" w14:textId="44B2DB71" w:rsidR="006B2DC7" w:rsidRPr="00663B7B" w:rsidRDefault="00400CE0" w:rsidP="00400CE0">
            <w:pPr>
              <w:rPr>
                <w:rFonts w:ascii="Arial" w:hAnsi="Arial" w:cs="Arial"/>
                <w:szCs w:val="24"/>
                <w:lang w:val="mn-MN"/>
              </w:rPr>
            </w:pPr>
            <w:r>
              <w:rPr>
                <w:rFonts w:ascii="Arial" w:hAnsi="Arial" w:cs="Arial"/>
                <w:szCs w:val="24"/>
                <w:lang w:val="mn-MN"/>
              </w:rPr>
              <w:t>Хуульд 45 нэр томьёоны тодорхойлолтыг оруулсан ба д</w:t>
            </w:r>
            <w:r w:rsidR="00663B7B" w:rsidRPr="00663B7B">
              <w:rPr>
                <w:rFonts w:ascii="Arial" w:hAnsi="Arial" w:cs="Arial"/>
                <w:szCs w:val="24"/>
                <w:lang w:val="mn-MN"/>
              </w:rPr>
              <w:t>араах шинэ ойлголт, нэр томьёонуудыг тусгасан.</w:t>
            </w:r>
          </w:p>
        </w:tc>
        <w:tc>
          <w:tcPr>
            <w:tcW w:w="5812" w:type="dxa"/>
          </w:tcPr>
          <w:p w14:paraId="5C7C79FC" w14:textId="6C6A2225" w:rsidR="000A2F9B" w:rsidRDefault="000A2F9B" w:rsidP="000A2F9B">
            <w:pPr>
              <w:rPr>
                <w:rFonts w:ascii="Arial" w:hAnsi="Arial" w:cs="Arial"/>
                <w:szCs w:val="24"/>
                <w:lang w:val="mn-MN"/>
              </w:rPr>
            </w:pPr>
            <w:r w:rsidRPr="000A2F9B">
              <w:rPr>
                <w:rFonts w:ascii="Arial" w:hAnsi="Arial" w:cs="Arial"/>
                <w:szCs w:val="24"/>
                <w:lang w:val="mn-MN"/>
              </w:rPr>
              <w:t>Хуулийн төсөлд дараах шинэ тодорхойлолтуудыг тусгаж, холбогдох зохицуулалтыг хийсэн.</w:t>
            </w:r>
          </w:p>
          <w:p w14:paraId="2E60A6D8" w14:textId="56ADC20E" w:rsidR="000A2F9B" w:rsidRPr="000A2F9B" w:rsidRDefault="000A2F9B" w:rsidP="000A2F9B">
            <w:pPr>
              <w:rPr>
                <w:rFonts w:ascii="Arial" w:hAnsi="Arial" w:cs="Arial"/>
                <w:szCs w:val="24"/>
                <w:lang w:val="mn-MN"/>
              </w:rPr>
            </w:pPr>
            <w:r>
              <w:rPr>
                <w:rFonts w:ascii="Arial" w:hAnsi="Arial" w:cs="Arial"/>
                <w:szCs w:val="24"/>
                <w:lang w:val="mn-MN"/>
              </w:rPr>
              <w:t xml:space="preserve">      </w:t>
            </w:r>
            <w:r w:rsidRPr="000A2F9B">
              <w:rPr>
                <w:rFonts w:ascii="Arial" w:hAnsi="Arial" w:cs="Arial"/>
                <w:szCs w:val="24"/>
                <w:lang w:val="mn-MN"/>
              </w:rPr>
              <w:t>4.1.28.“дулааны хуримтлуур” гэж цахилгаан эрчим хүчийг дулааны эрчим хүч болгон хувиргах болон илүүдэл дулааны эрчим хүчийг нөөцлөх, сүлжээний найдвартай ажиллагаа, үр ашгийг нэмэгдүүлэх зориулалттай даралтад сав /хадгалах сав/ бүхий иж бүрэн тоног төхөөрөмжийг;</w:t>
            </w:r>
          </w:p>
          <w:p w14:paraId="4CED6E55" w14:textId="48489CBB" w:rsidR="000A2F9B" w:rsidRPr="000A2F9B" w:rsidRDefault="000A2F9B" w:rsidP="000A2F9B">
            <w:pPr>
              <w:rPr>
                <w:rFonts w:ascii="Arial" w:hAnsi="Arial" w:cs="Arial"/>
                <w:szCs w:val="24"/>
                <w:lang w:val="mn-MN"/>
              </w:rPr>
            </w:pPr>
            <w:r>
              <w:rPr>
                <w:rFonts w:ascii="Arial" w:hAnsi="Arial" w:cs="Arial"/>
                <w:szCs w:val="24"/>
                <w:lang w:val="mn-MN"/>
              </w:rPr>
              <w:t xml:space="preserve">     </w:t>
            </w:r>
            <w:r w:rsidRPr="000A2F9B">
              <w:rPr>
                <w:rFonts w:ascii="Arial" w:hAnsi="Arial" w:cs="Arial"/>
                <w:szCs w:val="24"/>
                <w:lang w:val="mn-MN"/>
              </w:rPr>
              <w:t>4.1.32.“зардал хуваарилах төхөөрөмж” гэж барилгын халаах хэрэгсэл дээр суурилуулсан тухайн халаах хэрэгслийн дулаан ялгаруулалтыг хэмжих зориулалттай төхөөрөмжийг;</w:t>
            </w:r>
          </w:p>
          <w:p w14:paraId="4BAE7FC1" w14:textId="3F09A678" w:rsidR="000A2F9B" w:rsidRPr="000A2F9B" w:rsidRDefault="000A2F9B" w:rsidP="000A2F9B">
            <w:pPr>
              <w:rPr>
                <w:rFonts w:ascii="Arial" w:hAnsi="Arial" w:cs="Arial"/>
                <w:szCs w:val="24"/>
                <w:lang w:val="mn-MN"/>
              </w:rPr>
            </w:pPr>
            <w:r>
              <w:rPr>
                <w:rFonts w:ascii="Arial" w:hAnsi="Arial" w:cs="Arial"/>
                <w:szCs w:val="24"/>
                <w:lang w:val="mn-MN"/>
              </w:rPr>
              <w:t xml:space="preserve">    </w:t>
            </w:r>
            <w:r w:rsidRPr="000A2F9B">
              <w:rPr>
                <w:rFonts w:ascii="Arial" w:hAnsi="Arial" w:cs="Arial"/>
                <w:szCs w:val="24"/>
                <w:lang w:val="mn-MN"/>
              </w:rPr>
              <w:t>4.1.35.“оргил ачааллын эх үүсгүүр” гэж дулаан хангамжийн системийн оргил ачааллыг хаах зориулалттай, эх үүсгүүрийн дэргэд болон дулаан дамжуулах, түгээх сүлжээнд тархмал байдлаар холбосон эх үүсгүүрийг;</w:t>
            </w:r>
          </w:p>
          <w:p w14:paraId="1144CA76" w14:textId="77777777" w:rsidR="006B2DC7" w:rsidRDefault="000A2F9B" w:rsidP="000A2F9B">
            <w:pPr>
              <w:rPr>
                <w:rFonts w:ascii="Arial" w:hAnsi="Arial" w:cs="Arial"/>
                <w:szCs w:val="24"/>
                <w:lang w:val="mn-MN"/>
              </w:rPr>
            </w:pPr>
            <w:r>
              <w:rPr>
                <w:rFonts w:ascii="Arial" w:hAnsi="Arial" w:cs="Arial"/>
                <w:szCs w:val="24"/>
                <w:lang w:val="mn-MN"/>
              </w:rPr>
              <w:t xml:space="preserve">    </w:t>
            </w:r>
            <w:r w:rsidRPr="000A2F9B">
              <w:rPr>
                <w:rFonts w:ascii="Arial" w:hAnsi="Arial" w:cs="Arial"/>
                <w:szCs w:val="24"/>
                <w:lang w:val="mn-MN"/>
              </w:rPr>
              <w:t>4.1.38.“тархмал эх үүсгүүр” гэж төвлөрсөн дулаан хангамжийн системийн ачааллыг оновчтой зохицуулах, үр ашгийг сайжруулах, найдвартай байдлыг хангах зорилгоор нэгдсэн сүлжээний тодорхой байршилд холбосон дулааны нэмэлт эх үүсгүүрийг;</w:t>
            </w:r>
          </w:p>
          <w:p w14:paraId="40F47870" w14:textId="619C4F70" w:rsidR="00A34753" w:rsidRPr="00275B7F" w:rsidRDefault="00A34753" w:rsidP="00A34753">
            <w:pPr>
              <w:tabs>
                <w:tab w:val="left" w:pos="567"/>
              </w:tabs>
              <w:jc w:val="both"/>
              <w:rPr>
                <w:rFonts w:ascii="Arial" w:hAnsi="Arial" w:cs="Arial"/>
                <w:color w:val="000000" w:themeColor="text1"/>
              </w:rPr>
            </w:pPr>
            <w:r>
              <w:rPr>
                <w:rFonts w:ascii="Arial" w:hAnsi="Arial" w:cs="Arial"/>
                <w:color w:val="000000" w:themeColor="text1"/>
                <w:lang w:val="mn-MN"/>
              </w:rPr>
              <w:t xml:space="preserve">     </w:t>
            </w:r>
            <w:r w:rsidRPr="00275B7F">
              <w:rPr>
                <w:rFonts w:ascii="Arial" w:hAnsi="Arial" w:cs="Arial"/>
                <w:color w:val="000000" w:themeColor="text1"/>
                <w:lang w:val="mn-MN"/>
              </w:rPr>
              <w:t>4.1.3</w:t>
            </w:r>
            <w:r w:rsidRPr="00275B7F">
              <w:rPr>
                <w:rFonts w:ascii="Arial" w:hAnsi="Arial" w:cs="Arial"/>
                <w:color w:val="000000" w:themeColor="text1"/>
              </w:rPr>
              <w:t>4</w:t>
            </w:r>
            <w:r w:rsidRPr="00275B7F">
              <w:rPr>
                <w:rFonts w:ascii="Arial" w:hAnsi="Arial" w:cs="Arial"/>
                <w:color w:val="000000" w:themeColor="text1"/>
                <w:lang w:val="mn-MN"/>
              </w:rPr>
              <w:t>.“нийтийн сүлжээ” гэж хоёр ба түүнээс хэрэглэгчийг хангах зориулалттай төвлөрсөн дулаан хангамжийн сүлжээний  хэсгийг</w:t>
            </w:r>
            <w:r w:rsidRPr="00275B7F">
              <w:rPr>
                <w:rFonts w:ascii="Arial" w:hAnsi="Arial" w:cs="Arial"/>
                <w:color w:val="000000" w:themeColor="text1"/>
              </w:rPr>
              <w:t>;</w:t>
            </w:r>
          </w:p>
          <w:p w14:paraId="17E27C9D" w14:textId="08467009" w:rsidR="00A34753" w:rsidRPr="000A2F9B" w:rsidRDefault="00A34753" w:rsidP="000A2F9B">
            <w:pPr>
              <w:rPr>
                <w:rFonts w:ascii="Arial" w:hAnsi="Arial" w:cs="Arial"/>
                <w:szCs w:val="24"/>
              </w:rPr>
            </w:pPr>
          </w:p>
        </w:tc>
      </w:tr>
      <w:tr w:rsidR="00C1484D" w:rsidRPr="00063AFB" w14:paraId="60E0E532" w14:textId="77777777" w:rsidTr="004A72C8">
        <w:tc>
          <w:tcPr>
            <w:tcW w:w="9351" w:type="dxa"/>
            <w:gridSpan w:val="2"/>
          </w:tcPr>
          <w:p w14:paraId="42C6D4DC" w14:textId="3B674D51" w:rsidR="00C1484D" w:rsidRDefault="00C1484D" w:rsidP="00C1484D">
            <w:pPr>
              <w:rPr>
                <w:rFonts w:ascii="Arial" w:hAnsi="Arial" w:cs="Arial"/>
                <w:color w:val="000000" w:themeColor="text1"/>
                <w:lang w:val="mn-MN"/>
              </w:rPr>
            </w:pPr>
            <w:r>
              <w:rPr>
                <w:rFonts w:ascii="Arial" w:hAnsi="Arial" w:cs="Arial"/>
                <w:b/>
                <w:color w:val="0070C0"/>
                <w:szCs w:val="24"/>
                <w:lang w:val="mn-MN"/>
              </w:rPr>
              <w:lastRenderedPageBreak/>
              <w:t xml:space="preserve">Хоёрдугаар бүлэг. Төрийн байгууллагын хүлээх нийтлэг үүрэг </w:t>
            </w:r>
          </w:p>
        </w:tc>
      </w:tr>
      <w:tr w:rsidR="006B2DC7" w:rsidRPr="00063AFB" w14:paraId="70E6CF6F" w14:textId="77777777" w:rsidTr="006B2DC7">
        <w:tc>
          <w:tcPr>
            <w:tcW w:w="3539" w:type="dxa"/>
          </w:tcPr>
          <w:p w14:paraId="57BB79AB" w14:textId="77777777" w:rsidR="00A34753" w:rsidRDefault="00A34753" w:rsidP="006B2DC7">
            <w:pPr>
              <w:rPr>
                <w:rFonts w:ascii="Arial" w:hAnsi="Arial" w:cs="Arial"/>
                <w:color w:val="000000" w:themeColor="text1"/>
                <w:szCs w:val="24"/>
                <w:lang w:val="mn-MN"/>
              </w:rPr>
            </w:pPr>
          </w:p>
          <w:p w14:paraId="1F4CCAE4" w14:textId="75C307ED" w:rsidR="006B2DC7" w:rsidRPr="00063AFB" w:rsidRDefault="00A34753" w:rsidP="00A34753">
            <w:pPr>
              <w:rPr>
                <w:rFonts w:ascii="Arial" w:hAnsi="Arial" w:cs="Arial"/>
                <w:szCs w:val="24"/>
              </w:rPr>
            </w:pPr>
            <w:r>
              <w:rPr>
                <w:rFonts w:ascii="Arial" w:hAnsi="Arial" w:cs="Arial"/>
                <w:color w:val="000000" w:themeColor="text1"/>
                <w:szCs w:val="24"/>
                <w:lang w:val="mn-MN"/>
              </w:rPr>
              <w:t xml:space="preserve">6 дугаар зүйл. </w:t>
            </w:r>
            <w:r w:rsidR="006B2DC7" w:rsidRPr="00063AFB">
              <w:rPr>
                <w:rFonts w:ascii="Arial" w:hAnsi="Arial" w:cs="Arial"/>
                <w:color w:val="000000" w:themeColor="text1"/>
                <w:szCs w:val="24"/>
                <w:lang w:val="mn-MN"/>
              </w:rPr>
              <w:t>З</w:t>
            </w:r>
            <w:r>
              <w:rPr>
                <w:rFonts w:ascii="Arial" w:hAnsi="Arial" w:cs="Arial"/>
                <w:color w:val="000000" w:themeColor="text1"/>
                <w:szCs w:val="24"/>
                <w:lang w:val="mn-MN"/>
              </w:rPr>
              <w:t xml:space="preserve">асгийн газрын бүрэн эрх </w:t>
            </w:r>
          </w:p>
        </w:tc>
        <w:tc>
          <w:tcPr>
            <w:tcW w:w="5812" w:type="dxa"/>
          </w:tcPr>
          <w:p w14:paraId="721CEB4A" w14:textId="77777777" w:rsidR="00A34753" w:rsidRDefault="00A34753" w:rsidP="00A34753">
            <w:pPr>
              <w:tabs>
                <w:tab w:val="left" w:pos="567"/>
              </w:tabs>
              <w:ind w:firstLine="1440"/>
              <w:jc w:val="both"/>
              <w:rPr>
                <w:rFonts w:ascii="Arial" w:hAnsi="Arial" w:cs="Arial"/>
                <w:color w:val="000000" w:themeColor="text1"/>
                <w:lang w:val="mn-MN"/>
              </w:rPr>
            </w:pPr>
          </w:p>
          <w:p w14:paraId="2890226F" w14:textId="3DA8DC23" w:rsidR="006B2DC7" w:rsidRPr="00A34753" w:rsidRDefault="00A34753" w:rsidP="00A34753">
            <w:pPr>
              <w:tabs>
                <w:tab w:val="left" w:pos="567"/>
              </w:tabs>
              <w:ind w:firstLine="1440"/>
              <w:jc w:val="both"/>
              <w:rPr>
                <w:rFonts w:ascii="Arial" w:hAnsi="Arial" w:cs="Arial"/>
                <w:color w:val="000000" w:themeColor="text1"/>
                <w:lang w:val="mn-MN"/>
              </w:rPr>
            </w:pPr>
            <w:r w:rsidRPr="00275B7F">
              <w:rPr>
                <w:rFonts w:ascii="Arial" w:hAnsi="Arial" w:cs="Arial"/>
                <w:color w:val="000000" w:themeColor="text1"/>
                <w:lang w:val="mn-MN"/>
              </w:rPr>
              <w:t>6.1.2.дулаан хангамжийн системд нийтийг хамарсан эрсдэл, аюул үүс</w:t>
            </w:r>
            <w:r w:rsidR="004C5628">
              <w:rPr>
                <w:rFonts w:ascii="Arial" w:hAnsi="Arial" w:cs="Arial"/>
                <w:color w:val="000000" w:themeColor="text1"/>
                <w:lang w:val="mn-MN"/>
              </w:rPr>
              <w:t>эж</w:t>
            </w:r>
            <w:r w:rsidRPr="00275B7F">
              <w:rPr>
                <w:rFonts w:ascii="Arial" w:hAnsi="Arial" w:cs="Arial"/>
                <w:color w:val="000000" w:themeColor="text1"/>
                <w:lang w:val="mn-MN"/>
              </w:rPr>
              <w:t>, дулаан хангамжийн найдвартай, аюулгүй байдалд ноцтой эрсдэл учирсан тохиолдолд аюул, эрсдэлийг бууруулах шаардлагатай арга хэмжээг</w:t>
            </w:r>
            <w:r>
              <w:rPr>
                <w:rFonts w:ascii="Arial" w:hAnsi="Arial" w:cs="Arial"/>
                <w:color w:val="000000" w:themeColor="text1"/>
                <w:lang w:val="mn-MN"/>
              </w:rPr>
              <w:t xml:space="preserve"> авах</w:t>
            </w:r>
            <w:r w:rsidR="006B2DC7" w:rsidRPr="00A34753">
              <w:rPr>
                <w:rFonts w:ascii="Arial" w:hAnsi="Arial" w:cs="Arial"/>
                <w:szCs w:val="24"/>
              </w:rPr>
              <w:t>;</w:t>
            </w:r>
          </w:p>
          <w:p w14:paraId="3C85B7BE" w14:textId="77777777" w:rsidR="006B2DC7" w:rsidRPr="00DD1202" w:rsidRDefault="006B2DC7" w:rsidP="006B2DC7">
            <w:pPr>
              <w:pStyle w:val="ListParagraph"/>
              <w:rPr>
                <w:rFonts w:ascii="Arial" w:hAnsi="Arial" w:cs="Arial"/>
                <w:szCs w:val="24"/>
              </w:rPr>
            </w:pPr>
          </w:p>
        </w:tc>
      </w:tr>
      <w:tr w:rsidR="006B2DC7" w:rsidRPr="00063AFB" w14:paraId="68C64D70" w14:textId="77777777" w:rsidTr="006B2DC7">
        <w:tc>
          <w:tcPr>
            <w:tcW w:w="3539" w:type="dxa"/>
          </w:tcPr>
          <w:p w14:paraId="55B2082C" w14:textId="189E9B7B" w:rsidR="006B2DC7" w:rsidRPr="00063AFB" w:rsidRDefault="00A34753" w:rsidP="00A34753">
            <w:pPr>
              <w:rPr>
                <w:rFonts w:ascii="Arial" w:hAnsi="Arial" w:cs="Arial"/>
                <w:szCs w:val="24"/>
                <w:lang w:val="mn-MN"/>
              </w:rPr>
            </w:pPr>
            <w:r>
              <w:rPr>
                <w:rFonts w:ascii="Arial" w:hAnsi="Arial" w:cs="Arial"/>
                <w:color w:val="000000" w:themeColor="text1"/>
                <w:szCs w:val="24"/>
                <w:lang w:val="mn-MN"/>
              </w:rPr>
              <w:t>7 дугаар зүйл. Эрчим хүч</w:t>
            </w:r>
            <w:r w:rsidR="00DF6EB3">
              <w:rPr>
                <w:rFonts w:ascii="Arial" w:hAnsi="Arial" w:cs="Arial"/>
                <w:color w:val="000000" w:themeColor="text1"/>
                <w:szCs w:val="24"/>
                <w:lang w:val="mn-MN"/>
              </w:rPr>
              <w:t>н</w:t>
            </w:r>
            <w:r>
              <w:rPr>
                <w:rFonts w:ascii="Arial" w:hAnsi="Arial" w:cs="Arial"/>
                <w:color w:val="000000" w:themeColor="text1"/>
                <w:szCs w:val="24"/>
                <w:lang w:val="mn-MN"/>
              </w:rPr>
              <w:t xml:space="preserve">ий асуудал эрхэлсэн төрийн захиргааны төв байгууллагын чиг үүрэг </w:t>
            </w:r>
          </w:p>
        </w:tc>
        <w:tc>
          <w:tcPr>
            <w:tcW w:w="5812" w:type="dxa"/>
          </w:tcPr>
          <w:p w14:paraId="7C3E18EE" w14:textId="77777777" w:rsidR="00A34753" w:rsidRPr="00275B7F" w:rsidRDefault="00A34753" w:rsidP="00A34753">
            <w:pPr>
              <w:tabs>
                <w:tab w:val="left" w:pos="567"/>
              </w:tabs>
              <w:ind w:firstLine="1440"/>
              <w:jc w:val="both"/>
              <w:rPr>
                <w:rFonts w:ascii="Arial" w:hAnsi="Arial" w:cs="Arial"/>
                <w:color w:val="000000" w:themeColor="text1"/>
                <w:lang w:val="mn-MN"/>
              </w:rPr>
            </w:pPr>
            <w:r w:rsidRPr="00275B7F">
              <w:rPr>
                <w:rFonts w:ascii="Arial" w:hAnsi="Arial" w:cs="Arial"/>
                <w:color w:val="000000" w:themeColor="text1"/>
                <w:lang w:val="mn-MN"/>
              </w:rPr>
              <w:t>7.1.2.дулаан хангамжийн хууль тогтоомж, бодлогын баримт бичиг, дүрэм, журам, стандартыг боловсруулахад мэргэжлийн холбоотой хамтран ажиллах;</w:t>
            </w:r>
          </w:p>
          <w:p w14:paraId="754F6A87" w14:textId="77777777" w:rsidR="00A34753" w:rsidRPr="00275B7F" w:rsidRDefault="00A34753" w:rsidP="00A34753">
            <w:pPr>
              <w:tabs>
                <w:tab w:val="left" w:pos="567"/>
              </w:tabs>
              <w:ind w:firstLine="1440"/>
              <w:jc w:val="both"/>
              <w:rPr>
                <w:rFonts w:ascii="Arial" w:hAnsi="Arial" w:cs="Arial"/>
                <w:color w:val="000000" w:themeColor="text1"/>
                <w:lang w:val="mn-MN"/>
              </w:rPr>
            </w:pPr>
          </w:p>
          <w:p w14:paraId="02B6B7DB" w14:textId="77777777" w:rsidR="00A34753" w:rsidRPr="00275B7F" w:rsidRDefault="00A34753" w:rsidP="00A34753">
            <w:pPr>
              <w:tabs>
                <w:tab w:val="left" w:pos="567"/>
              </w:tabs>
              <w:ind w:firstLine="1440"/>
              <w:jc w:val="both"/>
              <w:rPr>
                <w:rFonts w:ascii="Arial" w:hAnsi="Arial" w:cs="Arial"/>
                <w:color w:val="000000" w:themeColor="text1"/>
                <w:lang w:val="mn-MN"/>
              </w:rPr>
            </w:pPr>
            <w:r w:rsidRPr="00275B7F">
              <w:rPr>
                <w:rFonts w:ascii="Arial" w:hAnsi="Arial" w:cs="Arial"/>
                <w:color w:val="000000" w:themeColor="text1"/>
                <w:lang w:val="mn-MN"/>
              </w:rPr>
              <w:t>7.1.</w:t>
            </w:r>
            <w:r>
              <w:rPr>
                <w:rFonts w:ascii="Arial" w:hAnsi="Arial" w:cs="Arial"/>
                <w:color w:val="000000" w:themeColor="text1"/>
              </w:rPr>
              <w:t>3</w:t>
            </w:r>
            <w:r w:rsidRPr="00275B7F">
              <w:rPr>
                <w:rFonts w:ascii="Arial" w:hAnsi="Arial" w:cs="Arial"/>
                <w:color w:val="000000" w:themeColor="text1"/>
                <w:lang w:val="mn-MN"/>
              </w:rPr>
              <w:t>.дулаан хангамжийн талаар оролцогч талуудын түншлэл, салбар хоорондын үйл ажиллагааны уялдаа холбоог хангах;</w:t>
            </w:r>
          </w:p>
          <w:p w14:paraId="36B7F4F2" w14:textId="77777777" w:rsidR="00A34753" w:rsidRPr="00275B7F" w:rsidRDefault="00A34753" w:rsidP="00A34753">
            <w:pPr>
              <w:tabs>
                <w:tab w:val="left" w:pos="567"/>
              </w:tabs>
              <w:ind w:firstLine="1440"/>
              <w:jc w:val="both"/>
              <w:rPr>
                <w:rFonts w:ascii="Arial" w:hAnsi="Arial" w:cs="Arial"/>
                <w:color w:val="000000" w:themeColor="text1"/>
                <w:lang w:val="mn-MN"/>
              </w:rPr>
            </w:pPr>
          </w:p>
          <w:p w14:paraId="4A3CBE15" w14:textId="77777777" w:rsidR="00A34753" w:rsidRPr="00275B7F" w:rsidRDefault="00A34753" w:rsidP="00A34753">
            <w:pPr>
              <w:tabs>
                <w:tab w:val="left" w:pos="567"/>
              </w:tabs>
              <w:ind w:firstLine="1440"/>
              <w:jc w:val="both"/>
              <w:rPr>
                <w:rFonts w:ascii="Arial" w:hAnsi="Arial" w:cs="Arial"/>
                <w:color w:val="000000" w:themeColor="text1"/>
                <w:lang w:val="mn-MN"/>
              </w:rPr>
            </w:pPr>
            <w:r w:rsidRPr="00275B7F">
              <w:rPr>
                <w:rFonts w:ascii="Arial" w:hAnsi="Arial" w:cs="Arial"/>
                <w:color w:val="000000" w:themeColor="text1"/>
                <w:lang w:val="mn-MN"/>
              </w:rPr>
              <w:t>7.1.</w:t>
            </w:r>
            <w:r>
              <w:rPr>
                <w:rFonts w:ascii="Arial" w:hAnsi="Arial" w:cs="Arial"/>
                <w:color w:val="000000" w:themeColor="text1"/>
              </w:rPr>
              <w:t>4</w:t>
            </w:r>
            <w:r w:rsidRPr="00275B7F">
              <w:rPr>
                <w:rFonts w:ascii="Arial" w:hAnsi="Arial" w:cs="Arial"/>
                <w:color w:val="000000" w:themeColor="text1"/>
                <w:lang w:val="mn-MN"/>
              </w:rPr>
              <w:t>.дулаан хангамжийн талаар бодлогын судалгаа шинжилгээ хийх, дэвшилтэт технологийн судалгаа хөгжүүлэлтийг дэмжих;</w:t>
            </w:r>
          </w:p>
          <w:p w14:paraId="17551821" w14:textId="77777777" w:rsidR="00A34753" w:rsidRPr="00275B7F" w:rsidRDefault="00A34753" w:rsidP="00A34753">
            <w:pPr>
              <w:tabs>
                <w:tab w:val="left" w:pos="567"/>
              </w:tabs>
              <w:ind w:firstLine="1440"/>
              <w:jc w:val="both"/>
              <w:rPr>
                <w:rFonts w:ascii="Arial" w:hAnsi="Arial" w:cs="Arial"/>
                <w:color w:val="000000" w:themeColor="text1"/>
                <w:lang w:val="mn-MN"/>
              </w:rPr>
            </w:pPr>
          </w:p>
          <w:p w14:paraId="368B5E10" w14:textId="1BA46EDF" w:rsidR="00A34753" w:rsidRDefault="00A34753" w:rsidP="00A34753">
            <w:pPr>
              <w:tabs>
                <w:tab w:val="left" w:pos="567"/>
              </w:tabs>
              <w:ind w:firstLine="1440"/>
              <w:jc w:val="both"/>
              <w:rPr>
                <w:rFonts w:ascii="Arial" w:hAnsi="Arial" w:cs="Arial"/>
                <w:color w:val="000000" w:themeColor="text1"/>
                <w:lang w:val="mn-MN"/>
              </w:rPr>
            </w:pPr>
            <w:r w:rsidRPr="00275B7F">
              <w:rPr>
                <w:rFonts w:ascii="Arial" w:hAnsi="Arial" w:cs="Arial"/>
                <w:color w:val="000000" w:themeColor="text1"/>
                <w:lang w:val="mn-MN"/>
              </w:rPr>
              <w:t>7.1.</w:t>
            </w:r>
            <w:r>
              <w:rPr>
                <w:rFonts w:ascii="Arial" w:hAnsi="Arial" w:cs="Arial"/>
                <w:color w:val="000000" w:themeColor="text1"/>
              </w:rPr>
              <w:t>5</w:t>
            </w:r>
            <w:r w:rsidRPr="00275B7F">
              <w:rPr>
                <w:rFonts w:ascii="Arial" w:hAnsi="Arial" w:cs="Arial"/>
                <w:color w:val="000000" w:themeColor="text1"/>
                <w:lang w:val="mn-MN"/>
              </w:rPr>
              <w:t>.дулаан хангамжийн салбарын хүний нөөцийн эрэлт хэрэгцээний судалгааг тогтмол хийх, хөдөлмөрийн зах зээл дээрх эрэлт, нийлүүлэлтийг хангахад чиглэсэн бодлого, арга хэмжээг боловсролын асуудал эрхэлсэн төрийн захиргааны төв байгууллагатай хамтран хэрэгжүүлэх;</w:t>
            </w:r>
          </w:p>
          <w:p w14:paraId="76DBB9F9" w14:textId="77777777" w:rsidR="00A34753" w:rsidRPr="00A34753" w:rsidRDefault="00A34753" w:rsidP="00A34753">
            <w:pPr>
              <w:tabs>
                <w:tab w:val="left" w:pos="567"/>
              </w:tabs>
              <w:ind w:firstLine="1440"/>
              <w:jc w:val="both"/>
              <w:rPr>
                <w:rFonts w:ascii="Arial" w:hAnsi="Arial" w:cs="Arial"/>
                <w:lang w:val="mn-MN"/>
              </w:rPr>
            </w:pPr>
            <w:r w:rsidRPr="00A34753">
              <w:rPr>
                <w:rFonts w:ascii="Arial" w:hAnsi="Arial" w:cs="Arial"/>
              </w:rPr>
              <w:t>7.1.</w:t>
            </w:r>
            <w:proofErr w:type="gramStart"/>
            <w:r w:rsidRPr="00A34753">
              <w:rPr>
                <w:rFonts w:ascii="Arial" w:hAnsi="Arial" w:cs="Arial"/>
              </w:rPr>
              <w:t>11.</w:t>
            </w:r>
            <w:r w:rsidRPr="00A34753">
              <w:rPr>
                <w:rFonts w:ascii="Arial" w:hAnsi="Arial" w:cs="Arial"/>
                <w:lang w:val="mn-MN"/>
              </w:rPr>
              <w:t>төвлөрсөн</w:t>
            </w:r>
            <w:proofErr w:type="gramEnd"/>
            <w:r w:rsidRPr="00A34753">
              <w:rPr>
                <w:rFonts w:ascii="Arial" w:hAnsi="Arial" w:cs="Arial"/>
                <w:lang w:val="mn-MN"/>
              </w:rPr>
              <w:t xml:space="preserve"> дулаан хангамжийн нэгдмэл системийн төлөвлөлт, хөгжлийн схемийг боловсруулах, батлах.</w:t>
            </w:r>
          </w:p>
          <w:p w14:paraId="667A7972" w14:textId="77777777" w:rsidR="00A34753" w:rsidRPr="00A34753" w:rsidRDefault="00A34753" w:rsidP="00A34753">
            <w:pPr>
              <w:tabs>
                <w:tab w:val="left" w:pos="567"/>
              </w:tabs>
              <w:ind w:firstLine="1440"/>
              <w:jc w:val="both"/>
              <w:rPr>
                <w:rFonts w:ascii="Arial" w:hAnsi="Arial" w:cs="Arial"/>
                <w:lang w:val="mn-MN"/>
              </w:rPr>
            </w:pPr>
          </w:p>
          <w:p w14:paraId="0391EB27" w14:textId="77777777" w:rsidR="00A34753" w:rsidRPr="00A34753" w:rsidRDefault="00A34753" w:rsidP="00A34753">
            <w:pPr>
              <w:tabs>
                <w:tab w:val="left" w:pos="567"/>
              </w:tabs>
              <w:jc w:val="both"/>
              <w:rPr>
                <w:rFonts w:ascii="Arial" w:hAnsi="Arial" w:cs="Arial"/>
                <w:lang w:val="mn-MN"/>
              </w:rPr>
            </w:pPr>
            <w:r w:rsidRPr="00A34753">
              <w:rPr>
                <w:rFonts w:ascii="Arial" w:hAnsi="Arial" w:cs="Arial"/>
              </w:rPr>
              <w:tab/>
              <w:t>7.</w:t>
            </w:r>
            <w:proofErr w:type="gramStart"/>
            <w:r w:rsidRPr="00A34753">
              <w:rPr>
                <w:rFonts w:ascii="Arial" w:hAnsi="Arial" w:cs="Arial"/>
              </w:rPr>
              <w:t>2</w:t>
            </w:r>
            <w:r w:rsidRPr="00A34753">
              <w:rPr>
                <w:rFonts w:ascii="Arial" w:hAnsi="Arial" w:cs="Arial"/>
                <w:lang w:val="mn-MN"/>
              </w:rPr>
              <w:t>.Салбарын</w:t>
            </w:r>
            <w:proofErr w:type="gramEnd"/>
            <w:r w:rsidRPr="00A34753">
              <w:rPr>
                <w:rFonts w:ascii="Arial" w:hAnsi="Arial" w:cs="Arial"/>
                <w:lang w:val="mn-MN"/>
              </w:rPr>
              <w:t xml:space="preserve"> бодлого нь дулаан хангамжийн хэтийн төлөв, аюулгүй, найдвартай байдлыг хангах, техник, технологийн дэвшлийг бий болгох түүнд шаардлагатай санхүү, эдийн засаг, хөрөнгө оруулалтын хэрэгцээ, нөөц боломжийг бүрдүүлэх, хүний нөөцийн хөгжлийг дэмжих асуудлын хүрээнд иж бүрэн, оновчтой, харилцан уялдаатай тодорхойлогдсон байна.</w:t>
            </w:r>
          </w:p>
          <w:p w14:paraId="0E3E1970" w14:textId="77777777" w:rsidR="00A34753" w:rsidRPr="00A34753" w:rsidRDefault="00A34753" w:rsidP="00A34753">
            <w:pPr>
              <w:tabs>
                <w:tab w:val="left" w:pos="567"/>
              </w:tabs>
              <w:ind w:firstLine="1440"/>
              <w:jc w:val="both"/>
              <w:rPr>
                <w:rFonts w:ascii="Arial" w:hAnsi="Arial" w:cs="Arial"/>
                <w:lang w:val="mn-MN"/>
              </w:rPr>
            </w:pPr>
          </w:p>
          <w:p w14:paraId="5F1CA3D7" w14:textId="77777777" w:rsidR="006B2DC7" w:rsidRPr="00E64A58" w:rsidRDefault="006B2DC7" w:rsidP="006B2DC7">
            <w:pPr>
              <w:pStyle w:val="ListParagraph"/>
              <w:rPr>
                <w:rFonts w:ascii="Arial" w:hAnsi="Arial" w:cs="Arial"/>
                <w:szCs w:val="24"/>
                <w:lang w:val="mn-MN"/>
              </w:rPr>
            </w:pPr>
          </w:p>
        </w:tc>
      </w:tr>
      <w:tr w:rsidR="006B2DC7" w:rsidRPr="00063AFB" w14:paraId="0035905D" w14:textId="77777777" w:rsidTr="006B2DC7">
        <w:tc>
          <w:tcPr>
            <w:tcW w:w="3539" w:type="dxa"/>
          </w:tcPr>
          <w:p w14:paraId="78FA0C92" w14:textId="77777777" w:rsidR="00A34753" w:rsidRPr="00A34753" w:rsidRDefault="00A34753" w:rsidP="00A34753">
            <w:pPr>
              <w:tabs>
                <w:tab w:val="left" w:pos="567"/>
              </w:tabs>
              <w:jc w:val="both"/>
              <w:rPr>
                <w:rFonts w:ascii="Arial" w:hAnsi="Arial" w:cs="Arial"/>
                <w:color w:val="000000" w:themeColor="text1"/>
                <w:lang w:val="mn-MN"/>
              </w:rPr>
            </w:pPr>
            <w:r w:rsidRPr="00A34753">
              <w:rPr>
                <w:rFonts w:ascii="Arial" w:hAnsi="Arial" w:cs="Arial"/>
                <w:color w:val="000000" w:themeColor="text1"/>
                <w:lang w:val="mn-MN"/>
              </w:rPr>
              <w:t>9 дүгээр зүйл.Нэгж дэх төрийн удирдлагын чиг үүрэг</w:t>
            </w:r>
          </w:p>
          <w:p w14:paraId="7C6D4E51" w14:textId="5FB334B6" w:rsidR="006B2DC7" w:rsidRPr="00063AFB" w:rsidRDefault="006B2DC7" w:rsidP="00A34753">
            <w:pPr>
              <w:pStyle w:val="ListParagraph"/>
              <w:rPr>
                <w:rFonts w:ascii="Arial" w:hAnsi="Arial" w:cs="Arial"/>
                <w:szCs w:val="24"/>
                <w:lang w:val="mn-MN"/>
              </w:rPr>
            </w:pPr>
          </w:p>
        </w:tc>
        <w:tc>
          <w:tcPr>
            <w:tcW w:w="5812" w:type="dxa"/>
          </w:tcPr>
          <w:p w14:paraId="6E9AF469" w14:textId="77777777" w:rsidR="006055AF" w:rsidRPr="00275B7F" w:rsidRDefault="006055AF" w:rsidP="006055AF">
            <w:pPr>
              <w:tabs>
                <w:tab w:val="left" w:pos="567"/>
              </w:tabs>
              <w:ind w:firstLine="1440"/>
              <w:jc w:val="both"/>
              <w:rPr>
                <w:rFonts w:ascii="Arial" w:hAnsi="Arial" w:cs="Arial"/>
                <w:color w:val="000000" w:themeColor="text1"/>
                <w:lang w:val="mn-MN"/>
              </w:rPr>
            </w:pPr>
            <w:r w:rsidRPr="00275B7F">
              <w:rPr>
                <w:rFonts w:ascii="Arial" w:hAnsi="Arial" w:cs="Arial"/>
                <w:color w:val="000000" w:themeColor="text1"/>
                <w:lang w:val="mn-MN"/>
              </w:rPr>
              <w:t xml:space="preserve">9.1.1.тухайн засаг захиргаа, нутаг дэвсгэрийн нэгжийн дулаан хангамжийн </w:t>
            </w:r>
            <w:r w:rsidRPr="00275B7F">
              <w:rPr>
                <w:rFonts w:ascii="Arial" w:hAnsi="Arial" w:cs="Arial"/>
                <w:lang w:val="mn-MN"/>
              </w:rPr>
              <w:t>хөгжлийн схемийг төсөл хэрэгжүүлэгчээс ирүүлсэн санал, тооцоо судалгаанд үндэслэн боловсруулж</w:t>
            </w:r>
            <w:r w:rsidRPr="00275B7F">
              <w:rPr>
                <w:rFonts w:ascii="Arial" w:hAnsi="Arial" w:cs="Arial"/>
                <w:color w:val="000000" w:themeColor="text1"/>
                <w:lang w:val="mn-MN"/>
              </w:rPr>
              <w:t>, нутгийн өөрөө удирдах байгууллагаар батлуулах, орон нутгийн хөгжлийн бодлогын баримт бичигт тусгуулж, хэрэгжилтийг хангаж ажиллах;</w:t>
            </w:r>
          </w:p>
          <w:p w14:paraId="7DD65AFA" w14:textId="77777777" w:rsidR="006055AF" w:rsidRPr="00275B7F" w:rsidRDefault="006055AF" w:rsidP="006055AF">
            <w:pPr>
              <w:tabs>
                <w:tab w:val="left" w:pos="567"/>
              </w:tabs>
              <w:ind w:firstLine="1440"/>
              <w:jc w:val="both"/>
              <w:rPr>
                <w:rFonts w:ascii="Arial" w:hAnsi="Arial" w:cs="Arial"/>
                <w:color w:val="000000" w:themeColor="text1"/>
                <w:lang w:val="mn-MN"/>
              </w:rPr>
            </w:pPr>
            <w:r w:rsidRPr="00275B7F">
              <w:rPr>
                <w:rFonts w:ascii="Arial" w:hAnsi="Arial" w:cs="Arial"/>
                <w:color w:val="000000" w:themeColor="text1"/>
                <w:lang w:val="mn-MN"/>
              </w:rPr>
              <w:t>9.1.</w:t>
            </w:r>
            <w:r>
              <w:rPr>
                <w:rFonts w:ascii="Arial" w:hAnsi="Arial" w:cs="Arial"/>
                <w:color w:val="000000" w:themeColor="text1"/>
              </w:rPr>
              <w:t>2</w:t>
            </w:r>
            <w:r w:rsidRPr="00275B7F">
              <w:rPr>
                <w:rFonts w:ascii="Arial" w:hAnsi="Arial" w:cs="Arial"/>
                <w:color w:val="000000" w:themeColor="text1"/>
                <w:lang w:val="mn-MN"/>
              </w:rPr>
              <w:t>.энэ хуулийн 9 дүгээр бүлэгт заасан үндэслэлийн дагуу хөрөнгө оруулалт хийх, төсөл хэрэгжүүлэх;</w:t>
            </w:r>
          </w:p>
          <w:p w14:paraId="2B505996" w14:textId="77777777" w:rsidR="006055AF" w:rsidRPr="00275B7F" w:rsidRDefault="006055AF" w:rsidP="006055AF">
            <w:pPr>
              <w:tabs>
                <w:tab w:val="left" w:pos="567"/>
              </w:tabs>
              <w:ind w:firstLine="1440"/>
              <w:jc w:val="both"/>
              <w:rPr>
                <w:rFonts w:ascii="Arial" w:hAnsi="Arial" w:cs="Arial"/>
                <w:color w:val="000000" w:themeColor="text1"/>
                <w:lang w:val="mn-MN"/>
              </w:rPr>
            </w:pPr>
            <w:r w:rsidRPr="00275B7F">
              <w:rPr>
                <w:rFonts w:ascii="Arial" w:hAnsi="Arial" w:cs="Arial"/>
                <w:color w:val="000000" w:themeColor="text1"/>
                <w:lang w:val="mn-MN"/>
              </w:rPr>
              <w:t>9.1.</w:t>
            </w:r>
            <w:r>
              <w:rPr>
                <w:rFonts w:ascii="Arial" w:hAnsi="Arial" w:cs="Arial"/>
                <w:color w:val="000000" w:themeColor="text1"/>
              </w:rPr>
              <w:t>6</w:t>
            </w:r>
            <w:r w:rsidRPr="00275B7F">
              <w:rPr>
                <w:rFonts w:ascii="Arial" w:hAnsi="Arial" w:cs="Arial"/>
                <w:color w:val="000000" w:themeColor="text1"/>
                <w:lang w:val="mn-MN"/>
              </w:rPr>
              <w:t xml:space="preserve">.зорилтот бүлгийн иргэдэд дулааныг хэмнэх болон эрчим хүчний үр ашгийг дээшлүүлэхтэй холбоотой зардлыг нөхөх, нийгмийн тусламж үзүүлэх журмыг боловсруулах; </w:t>
            </w:r>
          </w:p>
          <w:p w14:paraId="6AF94FAF" w14:textId="77777777" w:rsidR="006055AF" w:rsidRPr="00275B7F" w:rsidRDefault="006055AF" w:rsidP="006055AF">
            <w:pPr>
              <w:tabs>
                <w:tab w:val="left" w:pos="567"/>
              </w:tabs>
              <w:ind w:firstLine="1440"/>
              <w:jc w:val="both"/>
              <w:rPr>
                <w:rFonts w:ascii="Arial" w:hAnsi="Arial" w:cs="Arial"/>
                <w:color w:val="000000" w:themeColor="text1"/>
                <w:lang w:val="mn-MN"/>
              </w:rPr>
            </w:pPr>
            <w:r w:rsidRPr="00275B7F">
              <w:rPr>
                <w:rFonts w:ascii="Arial" w:hAnsi="Arial" w:cs="Arial"/>
                <w:color w:val="000000" w:themeColor="text1"/>
                <w:lang w:val="mn-MN"/>
              </w:rPr>
              <w:lastRenderedPageBreak/>
              <w:t>9.1.1</w:t>
            </w:r>
            <w:r>
              <w:rPr>
                <w:rFonts w:ascii="Arial" w:hAnsi="Arial" w:cs="Arial"/>
                <w:color w:val="000000" w:themeColor="text1"/>
              </w:rPr>
              <w:t>1</w:t>
            </w:r>
            <w:r w:rsidRPr="00275B7F">
              <w:rPr>
                <w:rFonts w:ascii="Arial" w:hAnsi="Arial" w:cs="Arial"/>
                <w:color w:val="000000" w:themeColor="text1"/>
                <w:lang w:val="mn-MN"/>
              </w:rPr>
              <w:t>.тухайн орон нутагт үйл ажиллагаа явуулах дулааны эх үүсгүүрээс ялгарах үнс зайлуулах үнсэн санг байгуулах, газрын эрх олгох зөвшөөрлийг нутгийн өөрөө удирдах байгууллагаар хэлэлцүүлж, олгох;</w:t>
            </w:r>
          </w:p>
          <w:p w14:paraId="74EE8091" w14:textId="77777777" w:rsidR="006055AF" w:rsidRPr="006055AF" w:rsidRDefault="006055AF" w:rsidP="006055AF">
            <w:pPr>
              <w:tabs>
                <w:tab w:val="left" w:pos="567"/>
              </w:tabs>
              <w:jc w:val="both"/>
              <w:rPr>
                <w:rFonts w:ascii="Arial" w:hAnsi="Arial" w:cs="Arial"/>
                <w:lang w:val="mn-MN"/>
              </w:rPr>
            </w:pPr>
            <w:r w:rsidRPr="006055AF">
              <w:rPr>
                <w:rFonts w:ascii="Arial" w:hAnsi="Arial" w:cs="Arial"/>
              </w:rPr>
              <w:t>9.</w:t>
            </w:r>
            <w:proofErr w:type="gramStart"/>
            <w:r w:rsidRPr="006055AF">
              <w:rPr>
                <w:rFonts w:ascii="Arial" w:hAnsi="Arial" w:cs="Arial"/>
              </w:rPr>
              <w:t>3</w:t>
            </w:r>
            <w:r w:rsidRPr="006055AF">
              <w:rPr>
                <w:rFonts w:ascii="Arial" w:hAnsi="Arial" w:cs="Arial"/>
                <w:lang w:val="mn-MN"/>
              </w:rPr>
              <w:t>.Энэ</w:t>
            </w:r>
            <w:proofErr w:type="gramEnd"/>
            <w:r w:rsidRPr="006055AF">
              <w:rPr>
                <w:rFonts w:ascii="Arial" w:hAnsi="Arial" w:cs="Arial"/>
                <w:lang w:val="mn-MN"/>
              </w:rPr>
              <w:t xml:space="preserve"> хуулийн 9.1.1-д заасан дулаан хангамжийн хөгжлийн схемийг боловсруулахад дараах нөхцөл, шаардлагыг тооцсон байна: </w:t>
            </w:r>
          </w:p>
          <w:p w14:paraId="75635EB7" w14:textId="77777777" w:rsidR="006B2DC7" w:rsidRPr="00063AFB" w:rsidRDefault="006B2DC7" w:rsidP="006B2DC7">
            <w:pPr>
              <w:pStyle w:val="ListParagraph"/>
              <w:rPr>
                <w:rFonts w:ascii="Arial" w:hAnsi="Arial" w:cs="Arial"/>
                <w:szCs w:val="24"/>
              </w:rPr>
            </w:pPr>
          </w:p>
        </w:tc>
      </w:tr>
      <w:tr w:rsidR="00C1484D" w:rsidRPr="00063AFB" w14:paraId="26289049" w14:textId="77777777" w:rsidTr="004A72C8">
        <w:tc>
          <w:tcPr>
            <w:tcW w:w="9351" w:type="dxa"/>
            <w:gridSpan w:val="2"/>
          </w:tcPr>
          <w:p w14:paraId="6B0E7EEF" w14:textId="5B9F2DB1" w:rsidR="00C1484D" w:rsidRPr="00C1484D" w:rsidRDefault="00C1484D" w:rsidP="00C1484D">
            <w:pPr>
              <w:rPr>
                <w:rFonts w:ascii="Arial" w:hAnsi="Arial" w:cs="Arial"/>
                <w:b/>
                <w:color w:val="0070C0"/>
                <w:szCs w:val="24"/>
                <w:lang w:val="mn-MN"/>
              </w:rPr>
            </w:pPr>
            <w:r>
              <w:rPr>
                <w:rFonts w:ascii="Arial" w:hAnsi="Arial" w:cs="Arial"/>
                <w:b/>
                <w:color w:val="0070C0"/>
                <w:szCs w:val="24"/>
                <w:lang w:val="mn-MN"/>
              </w:rPr>
              <w:lastRenderedPageBreak/>
              <w:t xml:space="preserve">Гуравдугаар бүлэг.Дулаан хангамжийн үйл ажиллагаа </w:t>
            </w:r>
          </w:p>
        </w:tc>
      </w:tr>
      <w:tr w:rsidR="006B2DC7" w:rsidRPr="00063AFB" w14:paraId="6FB6AA01" w14:textId="77777777" w:rsidTr="006B2DC7">
        <w:tc>
          <w:tcPr>
            <w:tcW w:w="3539" w:type="dxa"/>
          </w:tcPr>
          <w:p w14:paraId="52F022AD" w14:textId="575C0568" w:rsidR="00F06E7D" w:rsidRPr="00F06E7D" w:rsidRDefault="00F06E7D" w:rsidP="00FB1F69">
            <w:pPr>
              <w:rPr>
                <w:rFonts w:ascii="Arial" w:hAnsi="Arial" w:cs="Arial"/>
                <w:color w:val="000000" w:themeColor="text1"/>
                <w:lang w:val="mn-MN"/>
              </w:rPr>
            </w:pPr>
            <w:r w:rsidRPr="00F06E7D">
              <w:rPr>
                <w:rFonts w:ascii="Arial" w:hAnsi="Arial" w:cs="Arial"/>
                <w:color w:val="000000" w:themeColor="text1"/>
                <w:lang w:val="mn-MN"/>
              </w:rPr>
              <w:t xml:space="preserve">12 дугаар зүйл.Дулаан хангамжийн байгууллага, түүний эрх, үүрэг </w:t>
            </w:r>
          </w:p>
          <w:p w14:paraId="65D1291E" w14:textId="2FFB3369" w:rsidR="006B2DC7" w:rsidRPr="00DD1202" w:rsidRDefault="006B2DC7" w:rsidP="006B2DC7">
            <w:pPr>
              <w:rPr>
                <w:rFonts w:ascii="Arial" w:hAnsi="Arial" w:cs="Arial"/>
                <w:szCs w:val="24"/>
                <w:lang w:val="mn-MN"/>
              </w:rPr>
            </w:pPr>
          </w:p>
        </w:tc>
        <w:tc>
          <w:tcPr>
            <w:tcW w:w="5812" w:type="dxa"/>
          </w:tcPr>
          <w:p w14:paraId="50758DB9" w14:textId="77777777" w:rsidR="00F06E7D" w:rsidRPr="00275B7F" w:rsidRDefault="00F06E7D" w:rsidP="00F06E7D">
            <w:pPr>
              <w:tabs>
                <w:tab w:val="left" w:pos="567"/>
              </w:tabs>
              <w:ind w:firstLine="720"/>
              <w:jc w:val="both"/>
              <w:rPr>
                <w:rFonts w:ascii="Arial" w:hAnsi="Arial" w:cs="Arial"/>
                <w:color w:val="000000" w:themeColor="text1"/>
                <w:lang w:val="mn-MN"/>
              </w:rPr>
            </w:pPr>
            <w:r w:rsidRPr="00275B7F">
              <w:rPr>
                <w:rFonts w:ascii="Arial" w:hAnsi="Arial" w:cs="Arial"/>
                <w:color w:val="000000" w:themeColor="text1"/>
                <w:lang w:val="mn-MN"/>
              </w:rPr>
              <w:t>12.4.Дулаан хангамжийн барилга байгууламж, тоног төхөөрөмж, сүлжээ нь холбогдох үйлчилгээ үзүүлэх дулаан хангамжийн байгууллагын өмч байна.</w:t>
            </w:r>
          </w:p>
          <w:p w14:paraId="4B149576" w14:textId="56B9CFDF" w:rsidR="006B2DC7" w:rsidRPr="00FB1F69" w:rsidRDefault="00F06E7D" w:rsidP="00FB1F69">
            <w:pPr>
              <w:tabs>
                <w:tab w:val="left" w:pos="567"/>
              </w:tabs>
              <w:ind w:firstLine="720"/>
              <w:jc w:val="both"/>
              <w:rPr>
                <w:rFonts w:ascii="Arial" w:hAnsi="Arial" w:cs="Arial"/>
                <w:color w:val="000000" w:themeColor="text1"/>
                <w:lang w:val="mn-MN"/>
              </w:rPr>
            </w:pPr>
            <w:r w:rsidRPr="00275B7F">
              <w:rPr>
                <w:rFonts w:ascii="Arial" w:hAnsi="Arial" w:cs="Arial"/>
                <w:color w:val="000000" w:themeColor="text1"/>
                <w:lang w:val="mn-MN"/>
              </w:rPr>
              <w:t>12.5.Дулаан хангамжийн байгууллага нь гэрээний үндсэн дээр дулааны барилга байгууламж, тоног төхөөрөмж, сүлжээг</w:t>
            </w:r>
            <w:r w:rsidR="00FB1F69">
              <w:rPr>
                <w:rFonts w:ascii="Arial" w:hAnsi="Arial" w:cs="Arial"/>
                <w:color w:val="000000" w:themeColor="text1"/>
                <w:lang w:val="mn-MN"/>
              </w:rPr>
              <w:t xml:space="preserve"> эзэмшиж, ашиглаж болно. </w:t>
            </w:r>
          </w:p>
        </w:tc>
      </w:tr>
      <w:tr w:rsidR="006B2DC7" w:rsidRPr="00063AFB" w14:paraId="11A64EC2" w14:textId="77777777" w:rsidTr="006B2DC7">
        <w:tc>
          <w:tcPr>
            <w:tcW w:w="3539" w:type="dxa"/>
          </w:tcPr>
          <w:p w14:paraId="02ACCA6D" w14:textId="77777777" w:rsidR="00F06E7D" w:rsidRPr="00F06E7D" w:rsidRDefault="00F06E7D" w:rsidP="00F06E7D">
            <w:pPr>
              <w:tabs>
                <w:tab w:val="left" w:pos="567"/>
              </w:tabs>
              <w:rPr>
                <w:rFonts w:ascii="Arial" w:hAnsi="Arial" w:cs="Arial"/>
                <w:color w:val="000000" w:themeColor="text1"/>
                <w:lang w:val="mn-MN"/>
              </w:rPr>
            </w:pPr>
            <w:r w:rsidRPr="00F06E7D">
              <w:rPr>
                <w:rFonts w:ascii="Arial" w:hAnsi="Arial" w:cs="Arial"/>
                <w:color w:val="000000" w:themeColor="text1"/>
                <w:lang w:val="mn-MN"/>
              </w:rPr>
              <w:t>13 дугаар зүйл.Дулаан хангамжийн байгууллагын эрх, үүрэг</w:t>
            </w:r>
          </w:p>
          <w:p w14:paraId="47AF14B3" w14:textId="77777777" w:rsidR="006B2DC7" w:rsidRPr="00063AFB" w:rsidRDefault="006B2DC7" w:rsidP="006B2DC7">
            <w:pPr>
              <w:rPr>
                <w:rFonts w:ascii="Arial" w:hAnsi="Arial" w:cs="Arial"/>
                <w:b/>
                <w:color w:val="0070C0"/>
                <w:szCs w:val="24"/>
                <w:lang w:val="mn-MN"/>
              </w:rPr>
            </w:pPr>
          </w:p>
        </w:tc>
        <w:tc>
          <w:tcPr>
            <w:tcW w:w="5812" w:type="dxa"/>
          </w:tcPr>
          <w:p w14:paraId="2893CE32" w14:textId="77777777" w:rsidR="00F06E7D" w:rsidRPr="00275B7F" w:rsidRDefault="00F06E7D" w:rsidP="00F06E7D">
            <w:pPr>
              <w:tabs>
                <w:tab w:val="left" w:pos="567"/>
              </w:tabs>
              <w:jc w:val="both"/>
              <w:rPr>
                <w:rFonts w:ascii="Arial" w:hAnsi="Arial" w:cs="Arial"/>
                <w:color w:val="000000" w:themeColor="text1"/>
                <w:lang w:val="mn-MN"/>
              </w:rPr>
            </w:pPr>
            <w:r w:rsidRPr="00275B7F">
              <w:rPr>
                <w:rFonts w:ascii="Arial" w:hAnsi="Arial" w:cs="Arial"/>
                <w:color w:val="000000" w:themeColor="text1"/>
                <w:lang w:val="mn-MN"/>
              </w:rPr>
              <w:t>13.1.Дулаан үйлдвэрлэх байгууллага дараах эрх, үүрэгтэй байна:</w:t>
            </w:r>
          </w:p>
          <w:p w14:paraId="1C230B04" w14:textId="77777777" w:rsidR="00F06E7D" w:rsidRPr="00275B7F" w:rsidRDefault="00F06E7D" w:rsidP="00F06E7D">
            <w:pPr>
              <w:tabs>
                <w:tab w:val="left" w:pos="567"/>
              </w:tabs>
              <w:ind w:firstLine="1134"/>
              <w:jc w:val="both"/>
              <w:rPr>
                <w:rFonts w:ascii="Arial" w:hAnsi="Arial" w:cs="Arial"/>
                <w:color w:val="000000" w:themeColor="text1"/>
                <w:lang w:val="mn-MN"/>
              </w:rPr>
            </w:pPr>
            <w:r w:rsidRPr="00275B7F">
              <w:rPr>
                <w:rFonts w:ascii="Arial" w:hAnsi="Arial" w:cs="Arial"/>
                <w:color w:val="000000" w:themeColor="text1"/>
                <w:lang w:val="mn-MN"/>
              </w:rPr>
              <w:t>13.1.2.гэрээний үндсэн дээр үйлдвэрийг технологийн уураар хангах;</w:t>
            </w:r>
          </w:p>
          <w:p w14:paraId="076A6B41" w14:textId="77777777" w:rsidR="00F06E7D" w:rsidRDefault="00F06E7D" w:rsidP="00F06E7D">
            <w:pPr>
              <w:tabs>
                <w:tab w:val="left" w:pos="567"/>
              </w:tabs>
              <w:ind w:firstLine="1134"/>
              <w:jc w:val="both"/>
              <w:rPr>
                <w:rFonts w:ascii="Arial" w:hAnsi="Arial" w:cs="Arial"/>
                <w:color w:val="000000" w:themeColor="text1"/>
                <w:lang w:val="mn-MN"/>
              </w:rPr>
            </w:pPr>
            <w:r w:rsidRPr="00275B7F">
              <w:rPr>
                <w:rFonts w:ascii="Arial" w:hAnsi="Arial" w:cs="Arial"/>
                <w:color w:val="000000" w:themeColor="text1"/>
                <w:lang w:val="mn-MN"/>
              </w:rPr>
              <w:t>13.1.3.технологийн халуун зөөх бие уурын конденсатыг буцааж авах, эсхүл худалдах;</w:t>
            </w:r>
          </w:p>
          <w:p w14:paraId="1ED0652D" w14:textId="77777777" w:rsidR="006B2DC7" w:rsidRDefault="00F06E7D" w:rsidP="00F06E7D">
            <w:pPr>
              <w:pStyle w:val="ListParagrap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13.1.4.нэмэлт усыг техникийн шаардлагын дагуу боловсруулж худалдах</w:t>
            </w:r>
          </w:p>
          <w:p w14:paraId="76D62DC1" w14:textId="5178B54E" w:rsidR="00701731" w:rsidRPr="00382121" w:rsidRDefault="00701731" w:rsidP="00F06E7D">
            <w:pPr>
              <w:pStyle w:val="ListParagraph"/>
              <w:rPr>
                <w:rFonts w:ascii="Arial" w:hAnsi="Arial" w:cs="Arial"/>
                <w:bCs/>
                <w:szCs w:val="24"/>
                <w:lang w:val="mn-MN"/>
              </w:rPr>
            </w:pPr>
          </w:p>
        </w:tc>
      </w:tr>
      <w:tr w:rsidR="006B2DC7" w:rsidRPr="00063AFB" w14:paraId="177332F8" w14:textId="77777777" w:rsidTr="006B2DC7">
        <w:tc>
          <w:tcPr>
            <w:tcW w:w="3539" w:type="dxa"/>
          </w:tcPr>
          <w:p w14:paraId="69137386" w14:textId="3D7C731D" w:rsidR="006B2DC7" w:rsidRPr="00063AFB" w:rsidRDefault="006B2DC7" w:rsidP="00F06E7D">
            <w:pPr>
              <w:rPr>
                <w:rFonts w:ascii="Arial" w:hAnsi="Arial" w:cs="Arial"/>
                <w:szCs w:val="24"/>
              </w:rPr>
            </w:pPr>
          </w:p>
        </w:tc>
        <w:tc>
          <w:tcPr>
            <w:tcW w:w="5812" w:type="dxa"/>
          </w:tcPr>
          <w:p w14:paraId="6FDCE6A4" w14:textId="31AAE800" w:rsidR="00F06E7D" w:rsidRPr="00F06E7D" w:rsidRDefault="00FB1F69" w:rsidP="00F06E7D">
            <w:pPr>
              <w:rPr>
                <w:rFonts w:ascii="Arial" w:hAnsi="Arial" w:cs="Arial"/>
                <w:b/>
                <w:szCs w:val="24"/>
                <w:lang w:val="mn-MN"/>
              </w:rPr>
            </w:pPr>
            <w:r>
              <w:rPr>
                <w:rFonts w:ascii="Arial" w:hAnsi="Arial" w:cs="Arial"/>
                <w:color w:val="000000" w:themeColor="text1"/>
                <w:lang w:val="mn-MN"/>
              </w:rPr>
              <w:t xml:space="preserve">     </w:t>
            </w:r>
            <w:r w:rsidR="00F06E7D" w:rsidRPr="00F06E7D">
              <w:rPr>
                <w:rFonts w:ascii="Arial" w:hAnsi="Arial" w:cs="Arial"/>
                <w:color w:val="000000" w:themeColor="text1"/>
                <w:lang w:val="mn-MN"/>
              </w:rPr>
              <w:t xml:space="preserve">13.2.Дулаан дамжуулах байгууллага Эрчим хүчний тухай хуулийн 14.2-т зааснаас гадна дараах эрх, үүрэгтэй байна: </w:t>
            </w:r>
          </w:p>
          <w:p w14:paraId="663C84EE" w14:textId="77777777" w:rsidR="00F06E7D" w:rsidRPr="00275B7F" w:rsidRDefault="00F06E7D" w:rsidP="00F06E7D">
            <w:pPr>
              <w:tabs>
                <w:tab w:val="left" w:pos="567"/>
              </w:tabs>
              <w:ind w:firstLine="1134"/>
              <w:jc w:val="both"/>
              <w:rPr>
                <w:rFonts w:ascii="Arial" w:hAnsi="Arial" w:cs="Arial"/>
                <w:color w:val="000000" w:themeColor="text1"/>
                <w:lang w:val="mn-MN"/>
              </w:rPr>
            </w:pPr>
            <w:r w:rsidRPr="00275B7F">
              <w:rPr>
                <w:rFonts w:ascii="Arial" w:hAnsi="Arial" w:cs="Arial"/>
                <w:color w:val="000000" w:themeColor="text1"/>
                <w:lang w:val="mn-MN"/>
              </w:rPr>
              <w:t>13.2.3.дулаан хангамжийн бүсийн хүчин чадлыг тодорхойлох, тухайн бүсэд шинэ хэрэглэгч холбох дулааны нөөц хүчин чадлын тооцооллыг хийх;</w:t>
            </w:r>
          </w:p>
          <w:p w14:paraId="3AC47FDE" w14:textId="77777777" w:rsidR="00F06E7D" w:rsidRPr="00275B7F" w:rsidRDefault="00F06E7D" w:rsidP="00F06E7D">
            <w:pPr>
              <w:tabs>
                <w:tab w:val="left" w:pos="567"/>
              </w:tabs>
              <w:ind w:firstLine="1134"/>
              <w:jc w:val="both"/>
              <w:rPr>
                <w:rFonts w:ascii="Arial" w:hAnsi="Arial" w:cs="Arial"/>
                <w:color w:val="000000" w:themeColor="text1"/>
                <w:lang w:val="mn-MN"/>
              </w:rPr>
            </w:pPr>
          </w:p>
          <w:p w14:paraId="1F6A4696" w14:textId="3BC64225" w:rsidR="00F06E7D" w:rsidRDefault="00F06E7D" w:rsidP="00F06E7D">
            <w:pPr>
              <w:tabs>
                <w:tab w:val="left" w:pos="567"/>
              </w:tabs>
              <w:ind w:firstLine="1134"/>
              <w:jc w:val="both"/>
              <w:rPr>
                <w:rFonts w:ascii="Arial" w:hAnsi="Arial" w:cs="Arial"/>
                <w:color w:val="000000" w:themeColor="text1"/>
                <w:lang w:val="mn-MN"/>
              </w:rPr>
            </w:pPr>
            <w:r w:rsidRPr="00275B7F">
              <w:rPr>
                <w:rFonts w:ascii="Arial" w:hAnsi="Arial" w:cs="Arial"/>
                <w:color w:val="000000" w:themeColor="text1"/>
                <w:lang w:val="mn-MN"/>
              </w:rPr>
              <w:t>13.2.4.дулаан дамжуулах сүлжээнд оргил ачааллын эх үүсгүүр, дулаан хуримтлуур төлөвлөх, холбох.</w:t>
            </w:r>
          </w:p>
          <w:p w14:paraId="3FE45444" w14:textId="77777777" w:rsidR="00701731" w:rsidRPr="00275B7F" w:rsidRDefault="00701731" w:rsidP="00F06E7D">
            <w:pPr>
              <w:tabs>
                <w:tab w:val="left" w:pos="567"/>
              </w:tabs>
              <w:ind w:firstLine="1134"/>
              <w:jc w:val="both"/>
              <w:rPr>
                <w:rFonts w:ascii="Arial" w:hAnsi="Arial" w:cs="Arial"/>
                <w:color w:val="000000" w:themeColor="text1"/>
                <w:lang w:val="mn-MN"/>
              </w:rPr>
            </w:pPr>
          </w:p>
          <w:p w14:paraId="0A926196" w14:textId="6E82F8D2" w:rsidR="00F06E7D" w:rsidRPr="00275B7F" w:rsidRDefault="00FB1F69" w:rsidP="00F06E7D">
            <w:pPr>
              <w:tabs>
                <w:tab w:val="left" w:pos="567"/>
              </w:tabs>
              <w:jc w:val="both"/>
              <w:rPr>
                <w:rFonts w:ascii="Arial" w:hAnsi="Arial" w:cs="Arial"/>
                <w:color w:val="000000" w:themeColor="text1"/>
                <w:lang w:val="mn-MN"/>
              </w:rPr>
            </w:pPr>
            <w:r>
              <w:rPr>
                <w:rFonts w:ascii="Arial" w:hAnsi="Arial" w:cs="Arial"/>
                <w:color w:val="000000" w:themeColor="text1"/>
                <w:lang w:val="mn-MN"/>
              </w:rPr>
              <w:t xml:space="preserve">        </w:t>
            </w:r>
            <w:r w:rsidR="00F06E7D" w:rsidRPr="00275B7F">
              <w:rPr>
                <w:rFonts w:ascii="Arial" w:hAnsi="Arial" w:cs="Arial"/>
                <w:color w:val="000000" w:themeColor="text1"/>
                <w:lang w:val="mn-MN"/>
              </w:rPr>
              <w:t>13.3.Дулаан түгээх байгууллага Эрчим хүчний тухай хуулийн 16.3-т зааснаас гадна дараах эрх, үүрэгтэй байна:</w:t>
            </w:r>
          </w:p>
          <w:p w14:paraId="30E2D884" w14:textId="36342964" w:rsidR="008B13D1" w:rsidRPr="0059665E" w:rsidRDefault="008B13D1" w:rsidP="008B13D1">
            <w:pPr>
              <w:tabs>
                <w:tab w:val="left" w:pos="567"/>
              </w:tabs>
              <w:ind w:firstLine="1134"/>
              <w:jc w:val="both"/>
              <w:rPr>
                <w:rFonts w:ascii="Arial" w:hAnsi="Arial" w:cs="Arial"/>
                <w:color w:val="000000" w:themeColor="text1"/>
              </w:rPr>
            </w:pPr>
            <w:r>
              <w:rPr>
                <w:rFonts w:ascii="Arial" w:hAnsi="Arial" w:cs="Arial"/>
                <w:color w:val="000000" w:themeColor="text1"/>
              </w:rPr>
              <w:t xml:space="preserve">13.3.3. </w:t>
            </w:r>
            <w:r>
              <w:rPr>
                <w:rFonts w:ascii="Arial" w:hAnsi="Arial" w:cs="Arial"/>
                <w:color w:val="000000" w:themeColor="text1"/>
                <w:lang w:val="mn-MN"/>
              </w:rPr>
              <w:t>дулаан алдагдлын норм, стандарт хангасан барилга, об</w:t>
            </w:r>
            <w:r w:rsidR="00D45CB1">
              <w:rPr>
                <w:rFonts w:ascii="Arial" w:hAnsi="Arial" w:cs="Arial"/>
                <w:color w:val="000000" w:themeColor="text1"/>
                <w:lang w:val="mn-MN"/>
              </w:rPr>
              <w:t>ъ</w:t>
            </w:r>
            <w:r>
              <w:rPr>
                <w:rFonts w:ascii="Arial" w:hAnsi="Arial" w:cs="Arial"/>
                <w:color w:val="000000" w:themeColor="text1"/>
                <w:lang w:val="mn-MN"/>
              </w:rPr>
              <w:t>ектыг түгээх сүлжээнд холбох</w:t>
            </w:r>
            <w:r>
              <w:rPr>
                <w:rFonts w:ascii="Arial" w:hAnsi="Arial" w:cs="Arial"/>
                <w:color w:val="000000" w:themeColor="text1"/>
              </w:rPr>
              <w:t>;</w:t>
            </w:r>
          </w:p>
          <w:p w14:paraId="1D92907A" w14:textId="1C4251FC" w:rsidR="008B13D1" w:rsidRPr="00275B7F" w:rsidRDefault="00FB1F69" w:rsidP="008B13D1">
            <w:pPr>
              <w:tabs>
                <w:tab w:val="left" w:pos="567"/>
              </w:tabs>
              <w:jc w:val="both"/>
              <w:rPr>
                <w:rFonts w:ascii="Arial" w:hAnsi="Arial" w:cs="Arial"/>
                <w:color w:val="000000" w:themeColor="text1"/>
                <w:lang w:val="mn-MN"/>
              </w:rPr>
            </w:pPr>
            <w:r>
              <w:rPr>
                <w:rFonts w:ascii="Arial" w:hAnsi="Arial" w:cs="Arial"/>
                <w:color w:val="000000" w:themeColor="text1"/>
                <w:lang w:val="mn-MN"/>
              </w:rPr>
              <w:t xml:space="preserve">          </w:t>
            </w:r>
            <w:r w:rsidR="008B13D1" w:rsidRPr="00275B7F">
              <w:rPr>
                <w:rFonts w:ascii="Arial" w:hAnsi="Arial" w:cs="Arial"/>
                <w:color w:val="000000" w:themeColor="text1"/>
                <w:lang w:val="mn-MN"/>
              </w:rPr>
              <w:t xml:space="preserve">13.4.Хэрэглэгчийн дулааны төлбөр тооцох тоолуур нь дулаан түгээх тусгай зөвшөөрөл эзэмшигчийн өмч байна.  </w:t>
            </w:r>
          </w:p>
          <w:p w14:paraId="6AEF2455" w14:textId="77777777" w:rsidR="008B13D1" w:rsidRPr="00275B7F" w:rsidRDefault="008B13D1" w:rsidP="008B13D1">
            <w:pPr>
              <w:tabs>
                <w:tab w:val="left" w:pos="567"/>
              </w:tabs>
              <w:jc w:val="both"/>
              <w:rPr>
                <w:rFonts w:ascii="Arial" w:hAnsi="Arial" w:cs="Arial"/>
                <w:color w:val="000000" w:themeColor="text1"/>
                <w:lang w:val="mn-MN"/>
              </w:rPr>
            </w:pPr>
            <w:r w:rsidRPr="00275B7F">
              <w:rPr>
                <w:rFonts w:ascii="Arial" w:hAnsi="Arial" w:cs="Arial"/>
                <w:color w:val="000000" w:themeColor="text1"/>
                <w:lang w:val="mn-MN"/>
              </w:rPr>
              <w:tab/>
              <w:t xml:space="preserve">13.5.Дулаан түгээх тусгай зөвшөөрөл эзэмшигч нь дулаанаар зохицуулалттай хангах тусгай зөвшөөрөл эзэмшигч байна. </w:t>
            </w:r>
          </w:p>
          <w:p w14:paraId="1C62DADE" w14:textId="77777777" w:rsidR="006B2DC7" w:rsidRPr="00063AFB" w:rsidRDefault="006B2DC7" w:rsidP="006B2DC7">
            <w:pPr>
              <w:rPr>
                <w:rFonts w:ascii="Arial" w:hAnsi="Arial" w:cs="Arial"/>
                <w:b/>
                <w:szCs w:val="24"/>
                <w:lang w:val="mn-MN"/>
              </w:rPr>
            </w:pPr>
          </w:p>
        </w:tc>
      </w:tr>
      <w:tr w:rsidR="003254E6" w:rsidRPr="00063AFB" w14:paraId="64596991" w14:textId="77777777" w:rsidTr="004A72C8">
        <w:tc>
          <w:tcPr>
            <w:tcW w:w="9351" w:type="dxa"/>
            <w:gridSpan w:val="2"/>
          </w:tcPr>
          <w:p w14:paraId="1C32CFC5" w14:textId="2AC0653D" w:rsidR="003254E6" w:rsidRPr="00275B7F" w:rsidRDefault="003254E6" w:rsidP="00FB1F69">
            <w:pPr>
              <w:rPr>
                <w:rFonts w:ascii="Arial" w:hAnsi="Arial" w:cs="Arial"/>
                <w:lang w:val="mn-MN"/>
              </w:rPr>
            </w:pPr>
            <w:r>
              <w:rPr>
                <w:rFonts w:ascii="Arial" w:hAnsi="Arial" w:cs="Arial"/>
                <w:b/>
                <w:color w:val="0070C0"/>
                <w:szCs w:val="24"/>
                <w:lang w:val="mn-MN"/>
              </w:rPr>
              <w:t>Дөрөвдүгээр бүлэг: Дулаан хангамжийн систем</w:t>
            </w:r>
            <w:r w:rsidR="00701731">
              <w:rPr>
                <w:rFonts w:ascii="Arial" w:hAnsi="Arial" w:cs="Arial"/>
                <w:b/>
                <w:color w:val="0070C0"/>
                <w:szCs w:val="24"/>
                <w:lang w:val="mn-MN"/>
              </w:rPr>
              <w:t>,</w:t>
            </w:r>
            <w:r>
              <w:rPr>
                <w:rFonts w:ascii="Arial" w:hAnsi="Arial" w:cs="Arial"/>
                <w:b/>
                <w:color w:val="0070C0"/>
                <w:szCs w:val="24"/>
                <w:lang w:val="mn-MN"/>
              </w:rPr>
              <w:t xml:space="preserve"> ангилал</w:t>
            </w:r>
          </w:p>
        </w:tc>
      </w:tr>
      <w:tr w:rsidR="006B2DC7" w:rsidRPr="00063AFB" w14:paraId="21D455C8" w14:textId="77777777" w:rsidTr="006B2DC7">
        <w:tc>
          <w:tcPr>
            <w:tcW w:w="3539" w:type="dxa"/>
          </w:tcPr>
          <w:p w14:paraId="1C1FCA8D" w14:textId="40EFDA1E" w:rsidR="006B2DC7" w:rsidRDefault="006B2DC7" w:rsidP="00FB1F69">
            <w:pPr>
              <w:rPr>
                <w:rFonts w:ascii="Arial" w:hAnsi="Arial" w:cs="Arial"/>
                <w:b/>
                <w:color w:val="0070C0"/>
                <w:szCs w:val="24"/>
                <w:lang w:val="mn-MN"/>
              </w:rPr>
            </w:pPr>
          </w:p>
          <w:p w14:paraId="4FB6B45B" w14:textId="77777777" w:rsidR="00FB1F69" w:rsidRDefault="00FB1F69" w:rsidP="00FB1F69">
            <w:pPr>
              <w:ind w:firstLine="720"/>
              <w:rPr>
                <w:rFonts w:ascii="Arial" w:hAnsi="Arial" w:cs="Arial"/>
                <w:b/>
                <w:bCs/>
                <w:lang w:val="mn-MN"/>
              </w:rPr>
            </w:pPr>
          </w:p>
          <w:p w14:paraId="0AAA3D98" w14:textId="4009B6CD" w:rsidR="00FB1F69" w:rsidRPr="00FB1F69" w:rsidRDefault="00FB1F69" w:rsidP="00FB1F69">
            <w:pPr>
              <w:rPr>
                <w:rFonts w:ascii="Arial" w:hAnsi="Arial" w:cs="Arial"/>
                <w:bCs/>
                <w:lang w:val="mn-MN"/>
              </w:rPr>
            </w:pPr>
            <w:r w:rsidRPr="00FB1F69">
              <w:rPr>
                <w:rFonts w:ascii="Arial" w:hAnsi="Arial" w:cs="Arial"/>
                <w:bCs/>
                <w:lang w:val="mn-MN"/>
              </w:rPr>
              <w:t>15 дугаар зүйл.Дулаан хангамжийн системийн ангилал, төлөвлөлт</w:t>
            </w:r>
          </w:p>
          <w:p w14:paraId="267CCEAD" w14:textId="3AEFC9DC" w:rsidR="00FB1F69" w:rsidRPr="00063AFB" w:rsidRDefault="00FB1F69" w:rsidP="00FB1F69">
            <w:pPr>
              <w:rPr>
                <w:rFonts w:ascii="Arial" w:hAnsi="Arial" w:cs="Arial"/>
                <w:szCs w:val="24"/>
                <w:lang w:val="mn-MN"/>
              </w:rPr>
            </w:pPr>
          </w:p>
        </w:tc>
        <w:tc>
          <w:tcPr>
            <w:tcW w:w="5812" w:type="dxa"/>
          </w:tcPr>
          <w:p w14:paraId="4267802B" w14:textId="77777777" w:rsidR="00FB1F69" w:rsidRPr="00275B7F" w:rsidRDefault="00FB1F69" w:rsidP="00FB1F69">
            <w:pPr>
              <w:rPr>
                <w:rFonts w:ascii="Arial" w:hAnsi="Arial" w:cs="Arial"/>
                <w:lang w:val="mn-MN"/>
              </w:rPr>
            </w:pPr>
            <w:r w:rsidRPr="00275B7F">
              <w:rPr>
                <w:rFonts w:ascii="Arial" w:hAnsi="Arial" w:cs="Arial"/>
                <w:lang w:val="mn-MN"/>
              </w:rPr>
              <w:t xml:space="preserve">15.1.Дулаан хангамжийн системийг төвлөрсөн, хэсэгчилсэн, бие даасан дулаан хангамжийн систем гэж ангилна. </w:t>
            </w:r>
          </w:p>
          <w:p w14:paraId="5B3FBCF4" w14:textId="77777777" w:rsidR="00FB1F69" w:rsidRPr="00275B7F" w:rsidRDefault="00FB1F69" w:rsidP="00FB1F69">
            <w:pPr>
              <w:ind w:firstLine="720"/>
              <w:jc w:val="both"/>
              <w:rPr>
                <w:rFonts w:ascii="Arial" w:hAnsi="Arial" w:cs="Arial"/>
                <w:lang w:val="mn-MN"/>
              </w:rPr>
            </w:pPr>
            <w:r w:rsidRPr="00275B7F">
              <w:rPr>
                <w:rFonts w:ascii="Arial" w:hAnsi="Arial" w:cs="Arial"/>
                <w:lang w:val="mn-MN"/>
              </w:rPr>
              <w:t xml:space="preserve">15.2.Дулаан хангамжийн системийн төлөвлөлтийг засаг захиргаа, нутаг дэвсгэр нэгж бүрээр тооцож төлөвлөнө. </w:t>
            </w:r>
          </w:p>
          <w:p w14:paraId="47B9A8F6" w14:textId="77777777" w:rsidR="00FB1F69" w:rsidRPr="00275B7F" w:rsidRDefault="00FB1F69" w:rsidP="00FB1F69">
            <w:pPr>
              <w:ind w:firstLine="720"/>
              <w:jc w:val="both"/>
              <w:rPr>
                <w:rFonts w:ascii="Arial" w:hAnsi="Arial" w:cs="Arial"/>
                <w:lang w:val="mn-MN"/>
              </w:rPr>
            </w:pPr>
            <w:r w:rsidRPr="00275B7F">
              <w:rPr>
                <w:rFonts w:ascii="Arial" w:hAnsi="Arial" w:cs="Arial"/>
                <w:lang w:val="mn-MN"/>
              </w:rPr>
              <w:t xml:space="preserve">15.4.Хотын Захирагч, аймгийн Засаг дарга нь аймаг, хот, нийслэлийг хөгжүүлэх ерөнхий </w:t>
            </w:r>
            <w:r w:rsidRPr="00275B7F">
              <w:rPr>
                <w:rFonts w:ascii="Arial" w:hAnsi="Arial" w:cs="Arial"/>
                <w:lang w:val="mn-MN"/>
              </w:rPr>
              <w:lastRenderedPageBreak/>
              <w:t>төлөвлөгөөтэй уялдуулж, энэ хуулийн 15.3-т заасан төлөвлөлтийг дулаан хангамжийн хөгжлийн схемийн төсөлд тусган, нутгийн өөрөө удирдах байгууллагаар батлуулна.</w:t>
            </w:r>
          </w:p>
          <w:p w14:paraId="21A714C4" w14:textId="77777777" w:rsidR="006B2DC7" w:rsidRPr="00063AFB" w:rsidRDefault="006B2DC7" w:rsidP="006B2DC7">
            <w:pPr>
              <w:rPr>
                <w:rFonts w:ascii="Arial" w:hAnsi="Arial" w:cs="Arial"/>
                <w:szCs w:val="24"/>
                <w:lang w:val="mn-MN"/>
              </w:rPr>
            </w:pPr>
          </w:p>
        </w:tc>
      </w:tr>
      <w:tr w:rsidR="006B2DC7" w:rsidRPr="00063AFB" w14:paraId="1C68A404" w14:textId="77777777" w:rsidTr="006B2DC7">
        <w:tc>
          <w:tcPr>
            <w:tcW w:w="3539" w:type="dxa"/>
          </w:tcPr>
          <w:p w14:paraId="5C57507C" w14:textId="77777777" w:rsidR="00465214" w:rsidRPr="00465214" w:rsidRDefault="00465214" w:rsidP="00465214">
            <w:pPr>
              <w:rPr>
                <w:rFonts w:ascii="Arial" w:hAnsi="Arial" w:cs="Arial"/>
                <w:bCs/>
                <w:lang w:val="mn-MN"/>
              </w:rPr>
            </w:pPr>
            <w:bookmarkStart w:id="0" w:name="_Toc194715858"/>
            <w:r w:rsidRPr="00465214">
              <w:rPr>
                <w:rFonts w:ascii="Arial" w:hAnsi="Arial" w:cs="Arial"/>
                <w:bCs/>
                <w:lang w:val="mn-MN"/>
              </w:rPr>
              <w:lastRenderedPageBreak/>
              <w:t>16 дугаар зүйл.Төвлөрсөн дулаан хангамжийн систем</w:t>
            </w:r>
            <w:bookmarkEnd w:id="0"/>
          </w:p>
          <w:p w14:paraId="6B69DD62" w14:textId="77777777" w:rsidR="006B2DC7" w:rsidRPr="00063AFB" w:rsidRDefault="006B2DC7" w:rsidP="006B2DC7">
            <w:pPr>
              <w:rPr>
                <w:rFonts w:ascii="Arial" w:hAnsi="Arial" w:cs="Arial"/>
                <w:szCs w:val="24"/>
                <w:lang w:val="mn-MN"/>
              </w:rPr>
            </w:pPr>
          </w:p>
        </w:tc>
        <w:tc>
          <w:tcPr>
            <w:tcW w:w="5812" w:type="dxa"/>
          </w:tcPr>
          <w:p w14:paraId="4A5A104B" w14:textId="77777777" w:rsidR="00465214" w:rsidRPr="00275B7F" w:rsidRDefault="00465214" w:rsidP="00465214">
            <w:pPr>
              <w:ind w:firstLine="720"/>
              <w:jc w:val="both"/>
              <w:rPr>
                <w:rFonts w:ascii="Arial" w:hAnsi="Arial" w:cs="Arial"/>
                <w:lang w:val="mn-MN"/>
              </w:rPr>
            </w:pPr>
            <w:r w:rsidRPr="00275B7F">
              <w:rPr>
                <w:rFonts w:ascii="Arial" w:hAnsi="Arial" w:cs="Arial"/>
                <w:lang w:val="mn-MN"/>
              </w:rPr>
              <w:t xml:space="preserve">16.1.Төвлөрсөн дулаан хангамжийн системд төвлөрсөн дулаан хангамжийн нэгдмэл систем, орон нутгийн төвлөрсөн дулаан хангамжийн систем хамаарна. </w:t>
            </w:r>
          </w:p>
          <w:p w14:paraId="580B42C5" w14:textId="77777777" w:rsidR="00465214" w:rsidRPr="00275B7F" w:rsidRDefault="00465214" w:rsidP="00465214">
            <w:pPr>
              <w:ind w:firstLine="720"/>
              <w:jc w:val="both"/>
              <w:rPr>
                <w:rFonts w:ascii="Arial" w:hAnsi="Arial" w:cs="Arial"/>
                <w:lang w:val="mn-MN"/>
              </w:rPr>
            </w:pPr>
            <w:r w:rsidRPr="00275B7F">
              <w:rPr>
                <w:rFonts w:ascii="Arial" w:hAnsi="Arial" w:cs="Arial"/>
                <w:lang w:val="mn-MN"/>
              </w:rPr>
              <w:t xml:space="preserve">16.3.Хот, суурин газрын төвлөрсөн дулаан хангамжийн системд холбогдох боломжгүй, газар зүйн хувьд төвөгшил ихтэй, алслагдсан байршилд тухайн хот, суурин газрын нийт хэрэглээний цөөнхийг хангах, суурилагдсан хүчин чадал нь 10 МВт-аас бага бол төвлөрсөн дулаан хангамжийн системээр хангахгүй байж болно. </w:t>
            </w:r>
          </w:p>
          <w:p w14:paraId="75229A4F" w14:textId="5F62D26A" w:rsidR="00465214" w:rsidRPr="003254E6" w:rsidRDefault="00465214" w:rsidP="00465214">
            <w:pPr>
              <w:ind w:firstLine="720"/>
              <w:jc w:val="both"/>
              <w:rPr>
                <w:rFonts w:ascii="Arial" w:hAnsi="Arial" w:cs="Arial"/>
                <w:lang w:val="mn-MN"/>
              </w:rPr>
            </w:pPr>
            <w:r w:rsidRPr="003254E6">
              <w:rPr>
                <w:rFonts w:ascii="Arial" w:hAnsi="Arial" w:cs="Arial"/>
                <w:lang w:val="mn-MN"/>
              </w:rPr>
              <w:t>16.6.Төвлөрсөн дулаан хангамжийн нэгдмэл системийн дулаан дамжуулах шугам нь төрийн болон орон нутгийн өмчид бүртгэгдэнэ.</w:t>
            </w:r>
          </w:p>
          <w:p w14:paraId="47E7A318" w14:textId="77777777" w:rsidR="006B2DC7" w:rsidRPr="00063AFB" w:rsidRDefault="006B2DC7" w:rsidP="006B2DC7">
            <w:pPr>
              <w:rPr>
                <w:rFonts w:ascii="Arial" w:hAnsi="Arial" w:cs="Arial"/>
                <w:szCs w:val="24"/>
                <w:lang w:val="mn-MN"/>
              </w:rPr>
            </w:pPr>
          </w:p>
        </w:tc>
      </w:tr>
      <w:tr w:rsidR="006B2DC7" w:rsidRPr="00063AFB" w14:paraId="13D9EB15" w14:textId="77777777" w:rsidTr="006B2DC7">
        <w:tc>
          <w:tcPr>
            <w:tcW w:w="3539" w:type="dxa"/>
          </w:tcPr>
          <w:p w14:paraId="56125D07" w14:textId="77777777" w:rsidR="00465214" w:rsidRPr="00465214" w:rsidRDefault="00465214" w:rsidP="00465214">
            <w:pPr>
              <w:rPr>
                <w:rFonts w:ascii="Arial" w:hAnsi="Arial" w:cs="Arial"/>
                <w:bCs/>
                <w:lang w:val="mn-MN"/>
              </w:rPr>
            </w:pPr>
            <w:r w:rsidRPr="00465214">
              <w:rPr>
                <w:rFonts w:ascii="Arial" w:hAnsi="Arial" w:cs="Arial"/>
                <w:bCs/>
                <w:lang w:val="mn-MN"/>
              </w:rPr>
              <w:t xml:space="preserve">17 дугаар зүйл.Хэсэгчилсэн дулаан хангамжийн систем </w:t>
            </w:r>
          </w:p>
          <w:p w14:paraId="297E1477" w14:textId="77777777" w:rsidR="006B2DC7" w:rsidRPr="00063AFB" w:rsidRDefault="006B2DC7" w:rsidP="00465214">
            <w:pPr>
              <w:ind w:left="720"/>
              <w:rPr>
                <w:rFonts w:ascii="Arial" w:hAnsi="Arial" w:cs="Arial"/>
                <w:color w:val="0070C0"/>
                <w:szCs w:val="24"/>
                <w:lang w:val="mn-MN"/>
              </w:rPr>
            </w:pPr>
          </w:p>
        </w:tc>
        <w:tc>
          <w:tcPr>
            <w:tcW w:w="5812" w:type="dxa"/>
          </w:tcPr>
          <w:p w14:paraId="5A28DF0E" w14:textId="77777777" w:rsidR="0091578A" w:rsidRPr="00275B7F" w:rsidRDefault="0091578A" w:rsidP="0091578A">
            <w:pPr>
              <w:ind w:firstLine="720"/>
              <w:jc w:val="both"/>
              <w:rPr>
                <w:rFonts w:ascii="Arial" w:hAnsi="Arial" w:cs="Arial"/>
                <w:lang w:val="mn-MN"/>
              </w:rPr>
            </w:pPr>
            <w:r w:rsidRPr="00275B7F">
              <w:rPr>
                <w:rFonts w:ascii="Arial" w:hAnsi="Arial" w:cs="Arial"/>
                <w:lang w:val="mn-MN"/>
              </w:rPr>
              <w:t>17.1.Хэсэгчилсэн дулаан хангамжийн систем барих хүсэлтийг аймаг, нийслэлийн зохицуулах зөвлөлд гаргах ба дараах мэдээллийг хүсэлтэд тусгасан байна:</w:t>
            </w:r>
          </w:p>
          <w:p w14:paraId="03B0E3D2" w14:textId="77777777" w:rsidR="0091578A" w:rsidRPr="00275B7F" w:rsidRDefault="0091578A" w:rsidP="0091578A">
            <w:pPr>
              <w:ind w:firstLine="720"/>
              <w:jc w:val="both"/>
              <w:rPr>
                <w:rFonts w:ascii="Arial" w:hAnsi="Arial" w:cs="Arial"/>
                <w:lang w:val="mn-MN"/>
              </w:rPr>
            </w:pPr>
            <w:r w:rsidRPr="00275B7F">
              <w:rPr>
                <w:rFonts w:ascii="Arial" w:hAnsi="Arial" w:cs="Arial"/>
                <w:lang w:val="mn-MN"/>
              </w:rPr>
              <w:t xml:space="preserve">17.2.Аймаг, нийслэлийн зохицуулах зөвлөл энэ хуулийн 17.1-т заасан хүсэлт нь тухайн орон нутгийн дулаан хангамжийн хөгжлийн схемд нийцсэн бол хэсэгчилсэн дулаан хангамжийн систем барих эрх олгоно. </w:t>
            </w:r>
          </w:p>
          <w:p w14:paraId="6122A11E" w14:textId="77777777" w:rsidR="0091578A" w:rsidRPr="00275B7F" w:rsidRDefault="0091578A" w:rsidP="0091578A">
            <w:pPr>
              <w:ind w:firstLine="720"/>
              <w:jc w:val="both"/>
              <w:rPr>
                <w:rFonts w:ascii="Arial" w:hAnsi="Arial" w:cs="Arial"/>
                <w:lang w:val="mn-MN"/>
              </w:rPr>
            </w:pPr>
            <w:r w:rsidRPr="00275B7F">
              <w:rPr>
                <w:rFonts w:ascii="Arial" w:hAnsi="Arial" w:cs="Arial"/>
                <w:lang w:val="mn-MN"/>
              </w:rPr>
              <w:t>17.4.Хэсэгчилсэн дулаан хангамжийн системийн өмчлөгч буюу түүнээс эрх авсан этгээд нь хэсэгчилсэн дулаан хангамжийн системийг барьж дуусмагц дараах баримт бичгийн хамт аймаг, нийслэлийн Зохицуулах зөвлөлд системийг бүртгүүлнэ:</w:t>
            </w:r>
          </w:p>
          <w:p w14:paraId="7A3FA68D" w14:textId="77777777" w:rsidR="0091578A" w:rsidRPr="00275B7F" w:rsidRDefault="0091578A" w:rsidP="0091578A">
            <w:pPr>
              <w:ind w:firstLine="720"/>
              <w:jc w:val="both"/>
              <w:rPr>
                <w:rFonts w:ascii="Arial" w:hAnsi="Arial" w:cs="Arial"/>
                <w:lang w:val="mn-MN"/>
              </w:rPr>
            </w:pPr>
            <w:r w:rsidRPr="00275B7F">
              <w:rPr>
                <w:rFonts w:ascii="Arial" w:hAnsi="Arial" w:cs="Arial"/>
                <w:lang w:val="mn-MN"/>
              </w:rPr>
              <w:t xml:space="preserve">17.5.Хэсэгчилсэн дулаан хангамжийн оролцогчийг системийн өмчлөгч  эсхүл өмчлөгчөөс эрх авсан этгээд тодорхойлно. </w:t>
            </w:r>
          </w:p>
          <w:p w14:paraId="2A087F93" w14:textId="58077F0C" w:rsidR="00701731" w:rsidRDefault="0091578A" w:rsidP="0091578A">
            <w:pPr>
              <w:ind w:firstLine="720"/>
              <w:jc w:val="both"/>
              <w:rPr>
                <w:rFonts w:ascii="Arial" w:hAnsi="Arial" w:cs="Arial"/>
                <w:color w:val="000000" w:themeColor="text1"/>
                <w:lang w:val="mn-MN"/>
              </w:rPr>
            </w:pPr>
            <w:r w:rsidRPr="00275B7F">
              <w:rPr>
                <w:rFonts w:ascii="Arial" w:hAnsi="Arial" w:cs="Arial"/>
                <w:lang w:val="mn-MN"/>
              </w:rPr>
              <w:t xml:space="preserve">17.7.Тухайн байршил, нутаг дэвсгэрт дулааны шинэ </w:t>
            </w:r>
            <w:r w:rsidRPr="00275B7F">
              <w:rPr>
                <w:rFonts w:ascii="Arial" w:hAnsi="Arial" w:cs="Arial"/>
                <w:color w:val="000000" w:themeColor="text1"/>
                <w:lang w:val="mn-MN"/>
              </w:rPr>
              <w:t>ачаалал үүс</w:t>
            </w:r>
            <w:r w:rsidR="00EA43A0">
              <w:rPr>
                <w:rFonts w:ascii="Arial" w:hAnsi="Arial" w:cs="Arial"/>
                <w:color w:val="000000" w:themeColor="text1"/>
                <w:lang w:val="mn-MN"/>
              </w:rPr>
              <w:t>эж</w:t>
            </w:r>
            <w:r w:rsidRPr="00275B7F">
              <w:rPr>
                <w:rFonts w:ascii="Arial" w:hAnsi="Arial" w:cs="Arial"/>
                <w:color w:val="000000" w:themeColor="text1"/>
                <w:lang w:val="mn-MN"/>
              </w:rPr>
              <w:t>, дулаан хангамжийн системийн суурилагдсан хүчин чадал 10 МВт-аас нэмэгдсэн нөхцөлд аймаг, нийслэлийн зохицуулах зөвлөлд мэдэгдэж, дулаан хангамжийн системийн ангиллын бүртгэлийг өөрчлүүлнэ</w:t>
            </w:r>
          </w:p>
          <w:p w14:paraId="1F6018B4" w14:textId="31F89F6A" w:rsidR="0091578A" w:rsidRPr="00275B7F" w:rsidRDefault="0091578A" w:rsidP="0091578A">
            <w:pPr>
              <w:ind w:firstLine="720"/>
              <w:jc w:val="both"/>
              <w:rPr>
                <w:rFonts w:ascii="Arial" w:hAnsi="Arial" w:cs="Arial"/>
                <w:lang w:val="mn-MN"/>
              </w:rPr>
            </w:pPr>
            <w:r w:rsidRPr="00275B7F">
              <w:rPr>
                <w:rFonts w:ascii="Arial" w:hAnsi="Arial" w:cs="Arial"/>
                <w:lang w:val="mn-MN"/>
              </w:rPr>
              <w:t xml:space="preserve">17.8.Энэ хуулийн 17.7-д заасны дагуу дулаан хангамжийн системийн ангилал өөрчлөгдсөн бол тухайн байршил, нутаг дэвгэрт энэ хуулийн 16 дугаар зүйлд заасан төвлөрсөн дулаан хангамжийн нийтлэг зохицуулалт үйлчилнэ. </w:t>
            </w:r>
          </w:p>
          <w:p w14:paraId="4AF77F42" w14:textId="32D3E082" w:rsidR="006B2DC7" w:rsidRPr="0091578A" w:rsidRDefault="0091578A" w:rsidP="0091578A">
            <w:pPr>
              <w:ind w:firstLine="720"/>
              <w:jc w:val="both"/>
              <w:rPr>
                <w:rFonts w:ascii="Arial" w:hAnsi="Arial" w:cs="Arial"/>
                <w:color w:val="000000" w:themeColor="text1"/>
                <w:lang w:val="mn-MN"/>
              </w:rPr>
            </w:pPr>
            <w:r w:rsidRPr="00275B7F">
              <w:rPr>
                <w:rFonts w:ascii="Arial" w:hAnsi="Arial" w:cs="Arial"/>
                <w:color w:val="000000" w:themeColor="text1"/>
                <w:lang w:val="mn-MN"/>
              </w:rPr>
              <w:t>.</w:t>
            </w:r>
          </w:p>
        </w:tc>
      </w:tr>
      <w:tr w:rsidR="006B2DC7" w:rsidRPr="00063AFB" w14:paraId="49532D95" w14:textId="77777777" w:rsidTr="006B2DC7">
        <w:tc>
          <w:tcPr>
            <w:tcW w:w="3539" w:type="dxa"/>
          </w:tcPr>
          <w:p w14:paraId="370D4003" w14:textId="77777777" w:rsidR="0091578A" w:rsidRPr="0091578A" w:rsidRDefault="0091578A" w:rsidP="0091578A">
            <w:pPr>
              <w:jc w:val="both"/>
              <w:rPr>
                <w:rFonts w:ascii="Arial" w:hAnsi="Arial" w:cs="Arial"/>
                <w:bCs/>
                <w:lang w:val="mn-MN"/>
              </w:rPr>
            </w:pPr>
            <w:r w:rsidRPr="0091578A">
              <w:rPr>
                <w:rFonts w:ascii="Arial" w:hAnsi="Arial" w:cs="Arial"/>
                <w:bCs/>
                <w:lang w:val="mn-MN"/>
              </w:rPr>
              <w:t>18 дугаар зүйл.Бие даасан дулаан хангамжийн систем</w:t>
            </w:r>
          </w:p>
          <w:p w14:paraId="255C31E2" w14:textId="77777777" w:rsidR="006B2DC7" w:rsidRPr="00063AFB" w:rsidRDefault="006B2DC7" w:rsidP="006B2DC7">
            <w:pPr>
              <w:rPr>
                <w:rFonts w:ascii="Arial" w:hAnsi="Arial" w:cs="Arial"/>
                <w:b/>
                <w:color w:val="0070C0"/>
                <w:szCs w:val="24"/>
                <w:lang w:val="mn-MN"/>
              </w:rPr>
            </w:pPr>
          </w:p>
        </w:tc>
        <w:tc>
          <w:tcPr>
            <w:tcW w:w="5812" w:type="dxa"/>
          </w:tcPr>
          <w:p w14:paraId="0C0694D7" w14:textId="77777777" w:rsidR="0091578A" w:rsidRPr="00275B7F" w:rsidRDefault="0091578A" w:rsidP="0091578A">
            <w:pPr>
              <w:ind w:firstLine="720"/>
              <w:jc w:val="both"/>
              <w:rPr>
                <w:rFonts w:ascii="Arial" w:hAnsi="Arial" w:cs="Arial"/>
                <w:lang w:val="mn-MN"/>
              </w:rPr>
            </w:pPr>
            <w:r w:rsidRPr="00275B7F">
              <w:rPr>
                <w:rFonts w:ascii="Arial" w:hAnsi="Arial" w:cs="Arial"/>
                <w:lang w:val="mn-MN"/>
              </w:rPr>
              <w:t>18.1.Иргэн, хуулийн этгээд нь бие даасан дулаан хангамжийн систем барих эрхтэй.</w:t>
            </w:r>
          </w:p>
          <w:p w14:paraId="7388C169" w14:textId="77777777" w:rsidR="0091578A" w:rsidRPr="00275B7F" w:rsidRDefault="0091578A" w:rsidP="0091578A">
            <w:pPr>
              <w:ind w:firstLine="720"/>
              <w:jc w:val="both"/>
              <w:rPr>
                <w:rFonts w:ascii="Arial" w:hAnsi="Arial" w:cs="Arial"/>
                <w:lang w:val="mn-MN"/>
              </w:rPr>
            </w:pPr>
          </w:p>
          <w:p w14:paraId="5804C054" w14:textId="72685353" w:rsidR="006B2DC7" w:rsidRPr="00382F2F" w:rsidRDefault="0091578A" w:rsidP="00382F2F">
            <w:pPr>
              <w:ind w:firstLine="720"/>
              <w:jc w:val="both"/>
              <w:rPr>
                <w:rFonts w:ascii="Arial" w:hAnsi="Arial" w:cs="Arial"/>
                <w:lang w:val="mn-MN"/>
              </w:rPr>
            </w:pPr>
            <w:r w:rsidRPr="00275B7F">
              <w:rPr>
                <w:rFonts w:ascii="Arial" w:hAnsi="Arial" w:cs="Arial"/>
                <w:lang w:val="mn-MN"/>
              </w:rPr>
              <w:t>18.2.Бие даасан дулаан хангамжийн системд суурилуулсан эх үүсгүүр, сүлжээ, тоног төхөөрөмж нь техник технологи болон байгаль орчны шаардлага, норм, стандартыг хангасан байна</w:t>
            </w:r>
            <w:r w:rsidR="00382F2F">
              <w:rPr>
                <w:rFonts w:ascii="Arial" w:hAnsi="Arial" w:cs="Arial"/>
                <w:lang w:val="mn-MN"/>
              </w:rPr>
              <w:t xml:space="preserve">. </w:t>
            </w:r>
          </w:p>
        </w:tc>
      </w:tr>
      <w:tr w:rsidR="006B2DC7" w:rsidRPr="00063AFB" w14:paraId="63DEB48B" w14:textId="77777777" w:rsidTr="006B2DC7">
        <w:tc>
          <w:tcPr>
            <w:tcW w:w="3539" w:type="dxa"/>
          </w:tcPr>
          <w:p w14:paraId="63426DB9" w14:textId="77777777" w:rsidR="00940428" w:rsidRPr="00940428" w:rsidRDefault="00940428" w:rsidP="00940428">
            <w:pPr>
              <w:rPr>
                <w:rFonts w:ascii="Arial" w:hAnsi="Arial" w:cs="Arial"/>
                <w:lang w:val="mn-MN"/>
              </w:rPr>
            </w:pPr>
            <w:r w:rsidRPr="00940428">
              <w:rPr>
                <w:rFonts w:ascii="Arial" w:hAnsi="Arial" w:cs="Arial"/>
                <w:lang w:val="mn-MN"/>
              </w:rPr>
              <w:lastRenderedPageBreak/>
              <w:t>20 дугаар зүйл.Төвлөрсөн болон хэсэгчилсэн дулаан хангамжийн системийн оролцогчийн үүрэг</w:t>
            </w:r>
          </w:p>
          <w:p w14:paraId="41544557" w14:textId="77777777" w:rsidR="006B2DC7" w:rsidRPr="002937C4" w:rsidRDefault="006B2DC7" w:rsidP="00940428">
            <w:pPr>
              <w:rPr>
                <w:rFonts w:ascii="Arial" w:hAnsi="Arial" w:cs="Arial"/>
                <w:b/>
                <w:color w:val="0070C0"/>
                <w:szCs w:val="24"/>
                <w:lang w:val="mn-MN"/>
              </w:rPr>
            </w:pPr>
          </w:p>
        </w:tc>
        <w:tc>
          <w:tcPr>
            <w:tcW w:w="5812" w:type="dxa"/>
          </w:tcPr>
          <w:p w14:paraId="6DF5292F" w14:textId="73A96302" w:rsidR="00DC5CFA" w:rsidRDefault="00C624D7" w:rsidP="00C624D7">
            <w:pPr>
              <w:jc w:val="both"/>
              <w:rPr>
                <w:rFonts w:ascii="Arial" w:hAnsi="Arial" w:cs="Arial"/>
                <w:lang w:val="mn-MN"/>
              </w:rPr>
            </w:pPr>
            <w:r>
              <w:rPr>
                <w:rFonts w:ascii="Arial" w:hAnsi="Arial" w:cs="Arial"/>
                <w:lang w:val="mn-MN"/>
              </w:rPr>
              <w:t xml:space="preserve">         </w:t>
            </w:r>
            <w:r w:rsidR="00DC5CFA" w:rsidRPr="00275B7F">
              <w:rPr>
                <w:rFonts w:ascii="Arial" w:hAnsi="Arial" w:cs="Arial"/>
                <w:lang w:val="mn-MN"/>
              </w:rPr>
              <w:t>20.1.9.халаалтын улиралд бэлэн байгаа эсэхийг баталгаажуулах, бэлэн байдлын тайланг төвлөрсөн дулаан хангамжийн нэгдмэл системийн хувьд дисперчийн зохицуулалт хийх эрх бүхий этгээдэд, орон нутгийн дулаан хангамжийн системийн хувьд аймаг, нийслэлийн засаг захиргаанд гаргаж өгөх;</w:t>
            </w:r>
          </w:p>
          <w:p w14:paraId="7863BCFE" w14:textId="25564E64" w:rsidR="001C0177" w:rsidRDefault="001C0177" w:rsidP="001C0177">
            <w:pPr>
              <w:ind w:firstLine="1440"/>
              <w:jc w:val="both"/>
              <w:rPr>
                <w:rFonts w:ascii="Arial" w:hAnsi="Arial" w:cs="Arial"/>
                <w:lang w:val="mn-MN"/>
              </w:rPr>
            </w:pPr>
            <w:r w:rsidRPr="00275B7F">
              <w:rPr>
                <w:rFonts w:ascii="Arial" w:hAnsi="Arial" w:cs="Arial"/>
                <w:lang w:val="mn-MN"/>
              </w:rPr>
              <w:t>20.2.2.дамжуулах, түгээх сүлжээний нөөц хүчин чадал, хэрэглэгч шинээр холбох боломжтой цэг, байршил, боломжит хүчин чадлын талаар олон нийтэд нээлттэй мэдээлэх;</w:t>
            </w:r>
          </w:p>
          <w:p w14:paraId="7F4A63AC" w14:textId="681C9FCA" w:rsidR="006B2DC7" w:rsidRPr="001C0177" w:rsidRDefault="001C0177" w:rsidP="001C0177">
            <w:pPr>
              <w:ind w:firstLine="1440"/>
              <w:jc w:val="both"/>
              <w:rPr>
                <w:rFonts w:ascii="Arial" w:hAnsi="Arial" w:cs="Arial"/>
                <w:lang w:val="mn-MN"/>
              </w:rPr>
            </w:pPr>
            <w:r w:rsidRPr="00275B7F">
              <w:rPr>
                <w:rFonts w:ascii="Arial" w:hAnsi="Arial" w:cs="Arial"/>
                <w:lang w:val="mn-MN"/>
              </w:rPr>
              <w:t xml:space="preserve">20.2.5.дулаан хангамжийн бүсийн жилийн үйлдвэрлэлийн хэмжээ </w:t>
            </w:r>
            <w:r w:rsidRPr="001C0177">
              <w:rPr>
                <w:rFonts w:ascii="Arial" w:hAnsi="Arial" w:cs="Arial"/>
                <w:lang w:val="mn-MN"/>
              </w:rPr>
              <w:t>10,000 МВт.цаг-аас</w:t>
            </w:r>
            <w:r w:rsidRPr="001C0177">
              <w:rPr>
                <w:rFonts w:ascii="Arial" w:hAnsi="Arial" w:cs="Arial"/>
                <w:strike/>
                <w:lang w:val="mn-MN"/>
              </w:rPr>
              <w:t xml:space="preserve"> </w:t>
            </w:r>
            <w:r w:rsidRPr="00275B7F">
              <w:rPr>
                <w:rFonts w:ascii="Arial" w:hAnsi="Arial" w:cs="Arial"/>
                <w:lang w:val="mn-MN"/>
              </w:rPr>
              <w:t>багагүй дулаан хангамжийн байгууллага нь хуанлийн арван дөрөв хоногийн туршид дулааныг үйлдвэрлэхэд</w:t>
            </w:r>
            <w:r>
              <w:rPr>
                <w:rFonts w:ascii="Arial" w:hAnsi="Arial" w:cs="Arial"/>
                <w:lang w:val="mn-MN"/>
              </w:rPr>
              <w:t xml:space="preserve"> хэрэглэх түлшний нөөцтэй байх;</w:t>
            </w:r>
          </w:p>
        </w:tc>
      </w:tr>
      <w:tr w:rsidR="001C0177" w:rsidRPr="00063AFB" w14:paraId="5CF9F6BA" w14:textId="77777777" w:rsidTr="006B2DC7">
        <w:tc>
          <w:tcPr>
            <w:tcW w:w="3539" w:type="dxa"/>
          </w:tcPr>
          <w:p w14:paraId="7E37B390" w14:textId="77777777" w:rsidR="0073221E" w:rsidRPr="0073221E" w:rsidRDefault="0073221E" w:rsidP="0073221E">
            <w:pPr>
              <w:jc w:val="both"/>
              <w:rPr>
                <w:rFonts w:ascii="Arial" w:hAnsi="Arial" w:cs="Arial"/>
                <w:lang w:val="mn-MN"/>
              </w:rPr>
            </w:pPr>
            <w:r w:rsidRPr="0073221E">
              <w:rPr>
                <w:rFonts w:ascii="Arial" w:hAnsi="Arial" w:cs="Arial"/>
                <w:lang w:val="mn-MN"/>
              </w:rPr>
              <w:t xml:space="preserve">21 дүгээр зүйл.Төвлөрсөн болон хэсэгчилсэн дулаан хангамжийн системийн хэрэглэгчийн эрх </w:t>
            </w:r>
          </w:p>
          <w:p w14:paraId="465955DB" w14:textId="77777777" w:rsidR="001C0177" w:rsidRPr="00940428" w:rsidRDefault="001C0177" w:rsidP="00940428">
            <w:pPr>
              <w:rPr>
                <w:rFonts w:ascii="Arial" w:hAnsi="Arial" w:cs="Arial"/>
                <w:lang w:val="mn-MN"/>
              </w:rPr>
            </w:pPr>
          </w:p>
        </w:tc>
        <w:tc>
          <w:tcPr>
            <w:tcW w:w="5812" w:type="dxa"/>
          </w:tcPr>
          <w:p w14:paraId="78C85CF5" w14:textId="77777777" w:rsidR="0073221E" w:rsidRPr="00275B7F" w:rsidRDefault="0073221E" w:rsidP="0073221E">
            <w:pPr>
              <w:ind w:firstLine="720"/>
              <w:jc w:val="both"/>
              <w:rPr>
                <w:rFonts w:ascii="Arial" w:hAnsi="Arial" w:cs="Arial"/>
                <w:lang w:val="mn-MN"/>
              </w:rPr>
            </w:pPr>
            <w:r w:rsidRPr="00275B7F">
              <w:rPr>
                <w:rFonts w:ascii="Arial" w:hAnsi="Arial" w:cs="Arial"/>
                <w:lang w:val="mn-MN"/>
              </w:rPr>
              <w:t>21.1.Төвлөрсөн болон хэсэгчилсэн дулаан хангамжийн системийн хэрэглэгч Эрчим хүчний тухай хуулийн 30.1-д заасан эрхээс гадна дараах нийтлэг эрхтэй:</w:t>
            </w:r>
          </w:p>
          <w:p w14:paraId="764E9316" w14:textId="1E0C5FAC" w:rsidR="0073221E" w:rsidRPr="00275B7F" w:rsidRDefault="0073221E" w:rsidP="0073221E">
            <w:pPr>
              <w:ind w:firstLine="1440"/>
              <w:jc w:val="both"/>
              <w:rPr>
                <w:rFonts w:ascii="Arial" w:hAnsi="Arial" w:cs="Arial"/>
                <w:lang w:val="mn-MN"/>
              </w:rPr>
            </w:pPr>
            <w:r w:rsidRPr="00275B7F">
              <w:rPr>
                <w:rFonts w:ascii="Arial" w:hAnsi="Arial" w:cs="Arial"/>
                <w:lang w:val="mn-MN"/>
              </w:rPr>
              <w:t>21.1.1.техникийн боломжийг харгалзан, гэрээний дагуу дулааны хэрэглээг өөрөө тохируулах;</w:t>
            </w:r>
          </w:p>
          <w:p w14:paraId="3F6D98BF" w14:textId="77777777" w:rsidR="0073221E" w:rsidRPr="00275B7F" w:rsidRDefault="0073221E" w:rsidP="0073221E">
            <w:pPr>
              <w:ind w:firstLine="1440"/>
              <w:jc w:val="both"/>
              <w:rPr>
                <w:rFonts w:ascii="Arial" w:hAnsi="Arial" w:cs="Arial"/>
                <w:lang w:val="mn-MN"/>
              </w:rPr>
            </w:pPr>
          </w:p>
          <w:p w14:paraId="6A89A4A3" w14:textId="77777777" w:rsidR="0073221E" w:rsidRPr="00275B7F" w:rsidRDefault="0073221E" w:rsidP="0073221E">
            <w:pPr>
              <w:ind w:firstLine="1440"/>
              <w:jc w:val="both"/>
              <w:rPr>
                <w:rFonts w:ascii="Arial" w:hAnsi="Arial" w:cs="Arial"/>
              </w:rPr>
            </w:pPr>
            <w:r w:rsidRPr="00275B7F">
              <w:rPr>
                <w:rFonts w:ascii="Arial" w:hAnsi="Arial" w:cs="Arial"/>
                <w:lang w:val="mn-MN"/>
              </w:rPr>
              <w:t>21.1.2.дулаан хангамжийн тоо хэмжээ, чанар, үнэ, тариф, төлбөрийн нөхцөл, дулаан хэрэглээний горим, эх үүсгүүр, тоног төхөөрөмж, дулааны сүлжээ, засвар, шинэчлэл, өргөтгөл, эрчим хүчний үр ашгийг дээшлүүлэх, дулаан алдагдлыг бууруулах арга хэмжээ зэрэг шаардлагатай мэдээллийг авах</w:t>
            </w:r>
            <w:r w:rsidRPr="00275B7F">
              <w:rPr>
                <w:rFonts w:ascii="Arial" w:hAnsi="Arial" w:cs="Arial"/>
              </w:rPr>
              <w:t>;</w:t>
            </w:r>
          </w:p>
          <w:p w14:paraId="21D907C9" w14:textId="77777777" w:rsidR="0073221E" w:rsidRPr="00275B7F" w:rsidRDefault="0073221E" w:rsidP="0073221E">
            <w:pPr>
              <w:ind w:firstLine="720"/>
              <w:jc w:val="both"/>
              <w:rPr>
                <w:rFonts w:ascii="Arial" w:hAnsi="Arial" w:cs="Arial"/>
                <w:lang w:val="mn-MN"/>
              </w:rPr>
            </w:pPr>
            <w:r w:rsidRPr="00275B7F">
              <w:rPr>
                <w:rFonts w:ascii="Arial" w:hAnsi="Arial" w:cs="Arial"/>
                <w:lang w:val="mn-MN"/>
              </w:rPr>
              <w:t xml:space="preserve">21.4.Хэсэгчилсэн дулаан хангамжийн системийн хэрэглэгч нь системийн өмчлөгч, эсхүл түүний эрх олгосон этгээдтэй загвар гэрээний үндсэн дээр хэлцэл хийж, харилцан хүсэл зоригоо илэрхийлэх замаар гэрээ байгуулах эрхтэй. </w:t>
            </w:r>
          </w:p>
          <w:p w14:paraId="6C3F8C65" w14:textId="77777777" w:rsidR="001C0177" w:rsidRDefault="001C0177" w:rsidP="00C624D7">
            <w:pPr>
              <w:jc w:val="both"/>
              <w:rPr>
                <w:rFonts w:ascii="Arial" w:hAnsi="Arial" w:cs="Arial"/>
                <w:lang w:val="mn-MN"/>
              </w:rPr>
            </w:pPr>
          </w:p>
        </w:tc>
      </w:tr>
      <w:tr w:rsidR="001C0177" w:rsidRPr="00063AFB" w14:paraId="729A2525" w14:textId="77777777" w:rsidTr="006B2DC7">
        <w:tc>
          <w:tcPr>
            <w:tcW w:w="3539" w:type="dxa"/>
          </w:tcPr>
          <w:p w14:paraId="2C468D7A" w14:textId="77777777" w:rsidR="00533914" w:rsidRPr="00533914" w:rsidRDefault="00533914" w:rsidP="00533914">
            <w:pPr>
              <w:rPr>
                <w:rFonts w:ascii="Arial" w:hAnsi="Arial" w:cs="Arial"/>
                <w:color w:val="000000" w:themeColor="text1"/>
                <w:lang w:val="mn-MN"/>
              </w:rPr>
            </w:pPr>
            <w:r w:rsidRPr="00533914">
              <w:rPr>
                <w:rFonts w:ascii="Arial" w:hAnsi="Arial" w:cs="Arial"/>
                <w:color w:val="000000" w:themeColor="text1"/>
                <w:lang w:val="mn-MN"/>
              </w:rPr>
              <w:t xml:space="preserve">22 дугаар зүйл.Төвлөрсөн болон хэсэгчилсэн дулаан хангамжийн системийн хэрэглэгчийн үүрэг </w:t>
            </w:r>
          </w:p>
          <w:p w14:paraId="76FE67F5" w14:textId="77777777" w:rsidR="001C0177" w:rsidRPr="00940428" w:rsidRDefault="001C0177" w:rsidP="00940428">
            <w:pPr>
              <w:rPr>
                <w:rFonts w:ascii="Arial" w:hAnsi="Arial" w:cs="Arial"/>
                <w:lang w:val="mn-MN"/>
              </w:rPr>
            </w:pPr>
          </w:p>
        </w:tc>
        <w:tc>
          <w:tcPr>
            <w:tcW w:w="5812" w:type="dxa"/>
          </w:tcPr>
          <w:p w14:paraId="1DC449E9" w14:textId="77777777" w:rsidR="00533914" w:rsidRPr="00275B7F" w:rsidRDefault="00533914" w:rsidP="00533914">
            <w:pPr>
              <w:ind w:firstLine="1440"/>
              <w:jc w:val="both"/>
              <w:rPr>
                <w:rFonts w:ascii="Arial" w:hAnsi="Arial" w:cs="Arial"/>
                <w:color w:val="000000" w:themeColor="text1"/>
                <w:lang w:val="mn-MN"/>
              </w:rPr>
            </w:pPr>
            <w:r w:rsidRPr="00275B7F">
              <w:rPr>
                <w:rFonts w:ascii="Arial" w:hAnsi="Arial" w:cs="Arial"/>
                <w:color w:val="000000" w:themeColor="text1"/>
                <w:lang w:val="mn-MN"/>
              </w:rPr>
              <w:t xml:space="preserve">22.1.3.нийтийн орон сууцны дундын өмчлөлд хамаарах хэсэгт эрчим хүчний үр ашгийг дээшлүүлэх, дулаан алдагдлыг бууруулах арга хэмжээг хэрэгжүүлэх, шаардагдах зардлыг орон сууцны өмчлөгчид хамтран хариуцах; </w:t>
            </w:r>
          </w:p>
          <w:p w14:paraId="18E70AE8" w14:textId="77777777" w:rsidR="001C0177" w:rsidRDefault="001C0177" w:rsidP="00C624D7">
            <w:pPr>
              <w:jc w:val="both"/>
              <w:rPr>
                <w:rFonts w:ascii="Arial" w:hAnsi="Arial" w:cs="Arial"/>
                <w:lang w:val="mn-MN"/>
              </w:rPr>
            </w:pPr>
          </w:p>
        </w:tc>
      </w:tr>
      <w:tr w:rsidR="007D6A4A" w:rsidRPr="00063AFB" w14:paraId="3F6928E5" w14:textId="77777777" w:rsidTr="004A72C8">
        <w:tc>
          <w:tcPr>
            <w:tcW w:w="9351" w:type="dxa"/>
            <w:gridSpan w:val="2"/>
          </w:tcPr>
          <w:p w14:paraId="6CEC46E8" w14:textId="312F9353" w:rsidR="007D6A4A" w:rsidRDefault="007D6A4A" w:rsidP="00C624D7">
            <w:pPr>
              <w:jc w:val="both"/>
              <w:rPr>
                <w:rFonts w:ascii="Arial" w:hAnsi="Arial" w:cs="Arial"/>
                <w:lang w:val="mn-MN"/>
              </w:rPr>
            </w:pPr>
            <w:r>
              <w:rPr>
                <w:rFonts w:ascii="Arial" w:hAnsi="Arial" w:cs="Arial"/>
                <w:b/>
                <w:color w:val="0070C0"/>
                <w:szCs w:val="24"/>
                <w:lang w:val="mn-MN"/>
              </w:rPr>
              <w:t xml:space="preserve">Тавдугаар бүлэг: Дулааны сүлжээний холболт </w:t>
            </w:r>
          </w:p>
        </w:tc>
      </w:tr>
      <w:tr w:rsidR="00533914" w:rsidRPr="00063AFB" w14:paraId="567153D9" w14:textId="77777777" w:rsidTr="006B2DC7">
        <w:tc>
          <w:tcPr>
            <w:tcW w:w="3539" w:type="dxa"/>
          </w:tcPr>
          <w:p w14:paraId="65303BEA" w14:textId="77777777" w:rsidR="002B2A59" w:rsidRPr="002B2A59" w:rsidRDefault="002B2A59" w:rsidP="002B2A59">
            <w:pPr>
              <w:rPr>
                <w:rFonts w:ascii="Arial" w:hAnsi="Arial" w:cs="Arial"/>
                <w:lang w:val="mn-MN"/>
              </w:rPr>
            </w:pPr>
            <w:r w:rsidRPr="002B2A59">
              <w:rPr>
                <w:rFonts w:ascii="Arial" w:hAnsi="Arial" w:cs="Arial"/>
                <w:lang w:val="mn-MN"/>
              </w:rPr>
              <w:t>23 дугаар зүйл.Сүлжээнд холбох хүсэлт</w:t>
            </w:r>
          </w:p>
          <w:p w14:paraId="596DD37B" w14:textId="77777777" w:rsidR="00533914" w:rsidRPr="00940428" w:rsidRDefault="00533914" w:rsidP="00940428">
            <w:pPr>
              <w:rPr>
                <w:rFonts w:ascii="Arial" w:hAnsi="Arial" w:cs="Arial"/>
                <w:lang w:val="mn-MN"/>
              </w:rPr>
            </w:pPr>
          </w:p>
        </w:tc>
        <w:tc>
          <w:tcPr>
            <w:tcW w:w="5812" w:type="dxa"/>
          </w:tcPr>
          <w:p w14:paraId="60039B77" w14:textId="77777777" w:rsidR="00701731" w:rsidRDefault="00701731" w:rsidP="00ED0867">
            <w:pPr>
              <w:ind w:firstLine="720"/>
              <w:jc w:val="both"/>
              <w:rPr>
                <w:rFonts w:ascii="Arial" w:hAnsi="Arial" w:cs="Arial"/>
                <w:lang w:val="mn-MN"/>
              </w:rPr>
            </w:pPr>
          </w:p>
          <w:p w14:paraId="5BC78E7D" w14:textId="781530F2" w:rsidR="00ED0867" w:rsidRPr="00275B7F" w:rsidRDefault="00ED0867" w:rsidP="00ED0867">
            <w:pPr>
              <w:ind w:firstLine="720"/>
              <w:jc w:val="both"/>
              <w:rPr>
                <w:rFonts w:ascii="Arial" w:hAnsi="Arial" w:cs="Arial"/>
                <w:lang w:val="mn-MN"/>
              </w:rPr>
            </w:pPr>
            <w:r w:rsidRPr="00275B7F">
              <w:rPr>
                <w:rFonts w:ascii="Arial" w:hAnsi="Arial" w:cs="Arial"/>
                <w:lang w:val="mn-MN"/>
              </w:rPr>
              <w:t>23.1.Дулаан дамжуулах, түгээх байгууллага нь дулаан хангамжийн найдвартай байдалд эрсдэл учруулахгүй бол техникийн хүчин чадалдаа тулгуурлан хүсэлт гаргасан этгээдийг сүлжээнд холбох үүрэгтэй.</w:t>
            </w:r>
          </w:p>
          <w:p w14:paraId="11B2288E" w14:textId="77777777" w:rsidR="00ED0867" w:rsidRPr="00275B7F" w:rsidRDefault="00ED0867" w:rsidP="00ED0867">
            <w:pPr>
              <w:ind w:firstLine="720"/>
              <w:jc w:val="both"/>
              <w:rPr>
                <w:rFonts w:ascii="Arial" w:hAnsi="Arial" w:cs="Arial"/>
                <w:lang w:val="mn-MN"/>
              </w:rPr>
            </w:pPr>
          </w:p>
          <w:p w14:paraId="7ACA8C93" w14:textId="77777777" w:rsidR="00ED0867" w:rsidRPr="00275B7F" w:rsidRDefault="00ED0867" w:rsidP="00ED0867">
            <w:pPr>
              <w:ind w:firstLine="720"/>
              <w:jc w:val="both"/>
              <w:rPr>
                <w:rFonts w:ascii="Arial" w:hAnsi="Arial" w:cs="Arial"/>
                <w:lang w:val="mn-MN"/>
              </w:rPr>
            </w:pPr>
            <w:r w:rsidRPr="00275B7F">
              <w:rPr>
                <w:rFonts w:ascii="Arial" w:hAnsi="Arial" w:cs="Arial"/>
                <w:lang w:val="mn-MN"/>
              </w:rPr>
              <w:t xml:space="preserve">23.2.Дулаан дамжуулах, түгээх байгууллага нь сүлжээнд холбох боломжтой хэсэг, хүчин чадлын мэдээллийг ил тод нийтэлсэн байна. </w:t>
            </w:r>
          </w:p>
          <w:p w14:paraId="0F76CCA1" w14:textId="2312EA9E" w:rsidR="00ED0867" w:rsidRDefault="00ED0867" w:rsidP="00ED0867">
            <w:pPr>
              <w:ind w:firstLine="720"/>
              <w:jc w:val="both"/>
              <w:rPr>
                <w:rFonts w:ascii="Arial" w:hAnsi="Arial" w:cs="Arial"/>
                <w:lang w:val="mn-MN"/>
              </w:rPr>
            </w:pPr>
            <w:r w:rsidRPr="00275B7F">
              <w:rPr>
                <w:rFonts w:ascii="Arial" w:hAnsi="Arial" w:cs="Arial"/>
                <w:lang w:val="mn-MN"/>
              </w:rPr>
              <w:t xml:space="preserve">23.4.Дулаан дамжуулах, түгээх байгууллага энэ хуулийн 23.1-д заасан хүсэлт хүлээн авснаас хойш арван дөрөв хоногийн дотор сүлжээнд холбох техникийн нөхцөл олгоно. </w:t>
            </w:r>
          </w:p>
          <w:p w14:paraId="27BF7C6D" w14:textId="77777777" w:rsidR="00701731" w:rsidRPr="00275B7F" w:rsidRDefault="00701731" w:rsidP="00ED0867">
            <w:pPr>
              <w:ind w:firstLine="720"/>
              <w:jc w:val="both"/>
              <w:rPr>
                <w:rFonts w:ascii="Arial" w:hAnsi="Arial" w:cs="Arial"/>
                <w:lang w:val="mn-MN"/>
              </w:rPr>
            </w:pPr>
          </w:p>
          <w:p w14:paraId="7C760083" w14:textId="38E7A98E" w:rsidR="00ED0867" w:rsidRPr="00275B7F" w:rsidRDefault="00ED0867" w:rsidP="00ED0867">
            <w:pPr>
              <w:ind w:firstLine="720"/>
              <w:jc w:val="both"/>
              <w:rPr>
                <w:rFonts w:ascii="Arial" w:hAnsi="Arial" w:cs="Arial"/>
                <w:lang w:val="mn-MN"/>
              </w:rPr>
            </w:pPr>
            <w:r w:rsidRPr="00275B7F">
              <w:rPr>
                <w:rFonts w:ascii="Arial" w:hAnsi="Arial" w:cs="Arial"/>
                <w:lang w:val="mn-MN"/>
              </w:rPr>
              <w:lastRenderedPageBreak/>
              <w:t>23.5.Төвлөрсөн дулаан хангамжийн нэгдмэл</w:t>
            </w:r>
            <w:r w:rsidRPr="00275B7F">
              <w:rPr>
                <w:rFonts w:ascii="Arial" w:hAnsi="Arial" w:cs="Arial"/>
                <w:color w:val="C00000"/>
                <w:lang w:val="mn-MN"/>
              </w:rPr>
              <w:t xml:space="preserve"> </w:t>
            </w:r>
            <w:r w:rsidRPr="00275B7F">
              <w:rPr>
                <w:rFonts w:ascii="Arial" w:hAnsi="Arial" w:cs="Arial"/>
                <w:lang w:val="mn-MN"/>
              </w:rPr>
              <w:t>системд техникийн нөхц</w:t>
            </w:r>
            <w:r w:rsidR="00821B92">
              <w:rPr>
                <w:rFonts w:ascii="Arial" w:hAnsi="Arial" w:cs="Arial"/>
                <w:lang w:val="mn-MN"/>
              </w:rPr>
              <w:t>ө</w:t>
            </w:r>
            <w:r w:rsidRPr="00275B7F">
              <w:rPr>
                <w:rFonts w:ascii="Arial" w:hAnsi="Arial" w:cs="Arial"/>
                <w:lang w:val="mn-MN"/>
              </w:rPr>
              <w:t xml:space="preserve">лийг дамжуулах тусгай зөвшөөрөл эзэмшигч, орон нутгийн төвлөрсөн дулаан хангамжийн системд үйлдвэрлэх тусгай зөвшөөрөл эзэмшигч техникийн нөхцөл олгоно. </w:t>
            </w:r>
          </w:p>
          <w:p w14:paraId="2152FFF2" w14:textId="77777777" w:rsidR="00ED0867" w:rsidRPr="00275B7F" w:rsidRDefault="00ED0867" w:rsidP="00ED0867">
            <w:pPr>
              <w:ind w:firstLine="720"/>
              <w:jc w:val="both"/>
              <w:rPr>
                <w:rFonts w:ascii="Arial" w:hAnsi="Arial" w:cs="Arial"/>
                <w:lang w:val="mn-MN"/>
              </w:rPr>
            </w:pPr>
            <w:r w:rsidRPr="00275B7F">
              <w:rPr>
                <w:rFonts w:ascii="Arial" w:hAnsi="Arial" w:cs="Arial"/>
                <w:lang w:val="mn-MN"/>
              </w:rPr>
              <w:t>23.7.Техникийн нөхцөл нь дараах шаардлагад нийцсэн байна:</w:t>
            </w:r>
          </w:p>
          <w:p w14:paraId="744445BE" w14:textId="77777777" w:rsidR="00ED0867" w:rsidRPr="00275B7F" w:rsidRDefault="00ED0867" w:rsidP="00ED0867">
            <w:pPr>
              <w:ind w:firstLine="720"/>
              <w:jc w:val="both"/>
              <w:rPr>
                <w:rFonts w:ascii="Arial" w:hAnsi="Arial" w:cs="Arial"/>
                <w:lang w:val="mn-MN"/>
              </w:rPr>
            </w:pPr>
            <w:r w:rsidRPr="00275B7F">
              <w:rPr>
                <w:rFonts w:ascii="Arial" w:hAnsi="Arial" w:cs="Arial"/>
                <w:lang w:val="mn-MN"/>
              </w:rPr>
              <w:t>23.8.Энэ хуулийн 23.7-д заасан техникийн нөхцөлд дараах мэдээллийг тусгана:</w:t>
            </w:r>
          </w:p>
          <w:p w14:paraId="65570540" w14:textId="77777777" w:rsidR="00533914" w:rsidRDefault="00533914" w:rsidP="00C624D7">
            <w:pPr>
              <w:jc w:val="both"/>
              <w:rPr>
                <w:rFonts w:ascii="Arial" w:hAnsi="Arial" w:cs="Arial"/>
                <w:lang w:val="mn-MN"/>
              </w:rPr>
            </w:pPr>
          </w:p>
        </w:tc>
      </w:tr>
      <w:tr w:rsidR="00533914" w:rsidRPr="00063AFB" w14:paraId="5A0CF91F" w14:textId="77777777" w:rsidTr="006B2DC7">
        <w:tc>
          <w:tcPr>
            <w:tcW w:w="3539" w:type="dxa"/>
          </w:tcPr>
          <w:p w14:paraId="13612334" w14:textId="77777777" w:rsidR="00FB1DBB" w:rsidRPr="00FB1DBB" w:rsidRDefault="00FB1DBB" w:rsidP="00FB1DBB">
            <w:pPr>
              <w:rPr>
                <w:rFonts w:ascii="Arial" w:hAnsi="Arial" w:cs="Arial"/>
                <w:color w:val="000000" w:themeColor="text1"/>
                <w:lang w:val="mn-MN"/>
              </w:rPr>
            </w:pPr>
            <w:r w:rsidRPr="00FB1DBB">
              <w:rPr>
                <w:rFonts w:ascii="Arial" w:hAnsi="Arial" w:cs="Arial"/>
                <w:color w:val="000000" w:themeColor="text1"/>
                <w:lang w:val="mn-MN"/>
              </w:rPr>
              <w:lastRenderedPageBreak/>
              <w:t>24 дүгээр зүйл.Холболтын гэрээ</w:t>
            </w:r>
          </w:p>
          <w:p w14:paraId="1CA0BE1C" w14:textId="77777777" w:rsidR="00533914" w:rsidRPr="00940428" w:rsidRDefault="00533914" w:rsidP="00940428">
            <w:pPr>
              <w:rPr>
                <w:rFonts w:ascii="Arial" w:hAnsi="Arial" w:cs="Arial"/>
                <w:lang w:val="mn-MN"/>
              </w:rPr>
            </w:pPr>
          </w:p>
        </w:tc>
        <w:tc>
          <w:tcPr>
            <w:tcW w:w="5812" w:type="dxa"/>
          </w:tcPr>
          <w:p w14:paraId="5F5F12B7" w14:textId="77777777" w:rsidR="00B463BE" w:rsidRPr="00275B7F" w:rsidRDefault="00B463BE" w:rsidP="00B463BE">
            <w:pPr>
              <w:ind w:firstLine="720"/>
              <w:jc w:val="both"/>
              <w:rPr>
                <w:rFonts w:ascii="Arial" w:hAnsi="Arial" w:cs="Arial"/>
                <w:color w:val="000000" w:themeColor="text1"/>
                <w:lang w:val="mn-MN"/>
              </w:rPr>
            </w:pPr>
            <w:bookmarkStart w:id="1" w:name="_Ref197533266"/>
            <w:r w:rsidRPr="00275B7F">
              <w:rPr>
                <w:rFonts w:ascii="Arial" w:hAnsi="Arial" w:cs="Arial"/>
                <w:color w:val="000000" w:themeColor="text1"/>
                <w:lang w:val="mn-MN"/>
              </w:rPr>
              <w:t>24.1.Сүлжээнд холбогдох хүсэлт гаргагч нь дулаан дамжуулах, түгээх байгууллагатай холболтын гэрээг бичгээр байгуулна.</w:t>
            </w:r>
            <w:bookmarkEnd w:id="1"/>
          </w:p>
          <w:p w14:paraId="4B047B0A" w14:textId="77777777" w:rsidR="00B463BE" w:rsidRPr="00275B7F" w:rsidRDefault="00B463BE" w:rsidP="00B463BE">
            <w:pPr>
              <w:ind w:firstLine="720"/>
              <w:jc w:val="both"/>
              <w:rPr>
                <w:rFonts w:ascii="Arial" w:hAnsi="Arial" w:cs="Arial"/>
                <w:color w:val="000000" w:themeColor="text1"/>
                <w:lang w:val="mn-MN"/>
              </w:rPr>
            </w:pPr>
            <w:r w:rsidRPr="00275B7F">
              <w:rPr>
                <w:rFonts w:ascii="Arial" w:hAnsi="Arial" w:cs="Arial"/>
                <w:color w:val="000000" w:themeColor="text1"/>
                <w:lang w:val="mn-MN"/>
              </w:rPr>
              <w:t>24.4.Хүсэлт гаргагч нь дулаан дамжуулах, түгээх байгууллагад холбогдуулан дараах асуудлаар Зохицуулах хороо, харьяа зохицуулах зөвлөлд гомдол гаргаж, асуудлыг шийдвэрлүүлнэ:</w:t>
            </w:r>
          </w:p>
          <w:p w14:paraId="05F0FDB0" w14:textId="77777777" w:rsidR="00B463BE" w:rsidRPr="00275B7F" w:rsidRDefault="00B463BE" w:rsidP="00B463BE">
            <w:pPr>
              <w:ind w:firstLine="720"/>
              <w:jc w:val="both"/>
              <w:rPr>
                <w:rFonts w:ascii="Arial" w:hAnsi="Arial" w:cs="Arial"/>
                <w:color w:val="000000" w:themeColor="text1"/>
                <w:lang w:val="mn-MN"/>
              </w:rPr>
            </w:pPr>
          </w:p>
          <w:p w14:paraId="1B00F8A0" w14:textId="77777777" w:rsidR="00B463BE" w:rsidRPr="00275B7F" w:rsidRDefault="00B463BE" w:rsidP="00B463BE">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24.3.Энэ хуулийн 24.1-т заасан хүсэлт гаргагч нь сүлжээнээс салангид хийгдэх шугам, сүлжээ, барилга байгууламжийн угсралтын ажлыг гүйцэтгэж, сүлжээнд холбогдох нөхцөлийг хангасан байна.  </w:t>
            </w:r>
          </w:p>
          <w:p w14:paraId="5DABC359" w14:textId="77777777" w:rsidR="00B463BE" w:rsidRPr="00275B7F" w:rsidRDefault="00B463BE" w:rsidP="00B463BE">
            <w:pPr>
              <w:ind w:firstLine="720"/>
              <w:jc w:val="both"/>
              <w:rPr>
                <w:rFonts w:ascii="Arial" w:hAnsi="Arial" w:cs="Arial"/>
                <w:lang w:val="mn-MN"/>
              </w:rPr>
            </w:pPr>
            <w:r w:rsidRPr="00275B7F">
              <w:rPr>
                <w:rFonts w:ascii="Arial" w:hAnsi="Arial" w:cs="Arial"/>
                <w:lang w:val="mn-MN"/>
              </w:rPr>
              <w:t xml:space="preserve">24.6.Энэ хуулийн 24.3-т заасан ажлыг дулаан хангамжийн байгууллага гүйцэтгэхийг хориглоно. </w:t>
            </w:r>
          </w:p>
          <w:p w14:paraId="5DA9E6ED" w14:textId="77777777" w:rsidR="00533914" w:rsidRDefault="00533914" w:rsidP="00C624D7">
            <w:pPr>
              <w:jc w:val="both"/>
              <w:rPr>
                <w:rFonts w:ascii="Arial" w:hAnsi="Arial" w:cs="Arial"/>
                <w:lang w:val="mn-MN"/>
              </w:rPr>
            </w:pPr>
          </w:p>
        </w:tc>
      </w:tr>
      <w:tr w:rsidR="00533914" w:rsidRPr="00063AFB" w14:paraId="2C087AFA" w14:textId="77777777" w:rsidTr="006B2DC7">
        <w:tc>
          <w:tcPr>
            <w:tcW w:w="3539" w:type="dxa"/>
          </w:tcPr>
          <w:p w14:paraId="11808EBC" w14:textId="77777777" w:rsidR="00016E96" w:rsidRPr="00016E96" w:rsidRDefault="00016E96" w:rsidP="00016E96">
            <w:pPr>
              <w:rPr>
                <w:rFonts w:ascii="Arial" w:hAnsi="Arial" w:cs="Arial"/>
                <w:lang w:val="mn-MN"/>
              </w:rPr>
            </w:pPr>
            <w:r w:rsidRPr="00016E96">
              <w:rPr>
                <w:rFonts w:ascii="Arial" w:hAnsi="Arial" w:cs="Arial"/>
                <w:lang w:val="mn-MN"/>
              </w:rPr>
              <w:t>25 дугаар зүйл.Холболтын төлбөр тооцох</w:t>
            </w:r>
          </w:p>
          <w:p w14:paraId="3EBE1119" w14:textId="77777777" w:rsidR="00533914" w:rsidRPr="00940428" w:rsidRDefault="00533914" w:rsidP="00940428">
            <w:pPr>
              <w:rPr>
                <w:rFonts w:ascii="Arial" w:hAnsi="Arial" w:cs="Arial"/>
                <w:lang w:val="mn-MN"/>
              </w:rPr>
            </w:pPr>
          </w:p>
        </w:tc>
        <w:tc>
          <w:tcPr>
            <w:tcW w:w="5812" w:type="dxa"/>
          </w:tcPr>
          <w:p w14:paraId="65764532" w14:textId="77777777" w:rsidR="00701731" w:rsidRDefault="00701731" w:rsidP="006E7D78">
            <w:pPr>
              <w:ind w:firstLine="720"/>
              <w:jc w:val="both"/>
              <w:rPr>
                <w:rFonts w:ascii="Arial" w:hAnsi="Arial" w:cs="Arial"/>
                <w:color w:val="000000" w:themeColor="text1"/>
                <w:lang w:val="mn-MN"/>
              </w:rPr>
            </w:pPr>
          </w:p>
          <w:p w14:paraId="6202C550" w14:textId="172AF143" w:rsidR="006E7D78" w:rsidRPr="00275B7F" w:rsidRDefault="006E7D78" w:rsidP="006E7D78">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25.1.Дулаан дамжуулах, түгээх байгууллага хүсэлт гаргагчийг дулааны сүлжээнд холбох бол холболтын төлбөр авна. </w:t>
            </w:r>
          </w:p>
          <w:p w14:paraId="03F2033F" w14:textId="77777777" w:rsidR="006E7D78" w:rsidRPr="00275B7F" w:rsidRDefault="006E7D78" w:rsidP="006E7D78">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25.4.Хүсэлт гаргагчийн төлөх холболтын төлбөр нь сүлжээнд холбогдох хүчин чадал, байршлаас хамаарна. </w:t>
            </w:r>
          </w:p>
          <w:p w14:paraId="76733033" w14:textId="77777777" w:rsidR="006E7D78" w:rsidRPr="00275B7F" w:rsidRDefault="006E7D78" w:rsidP="006E7D78">
            <w:pPr>
              <w:ind w:firstLine="720"/>
              <w:jc w:val="both"/>
              <w:rPr>
                <w:rFonts w:ascii="Arial" w:hAnsi="Arial" w:cs="Arial"/>
                <w:color w:val="000000" w:themeColor="text1"/>
                <w:lang w:val="mn-MN"/>
              </w:rPr>
            </w:pPr>
          </w:p>
          <w:p w14:paraId="3C0CFAB9" w14:textId="77777777" w:rsidR="006E7D78" w:rsidRPr="00275B7F" w:rsidRDefault="006E7D78" w:rsidP="006E7D78">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25.5.Холболтын төлбөр тооцох аргачлалыг Эрчим хүчний тухай хуулийн 9.1.13-т заасан журмаар зохицуулна. </w:t>
            </w:r>
          </w:p>
          <w:p w14:paraId="1CA2C912" w14:textId="77777777" w:rsidR="00533914" w:rsidRDefault="00533914" w:rsidP="00C624D7">
            <w:pPr>
              <w:jc w:val="both"/>
              <w:rPr>
                <w:rFonts w:ascii="Arial" w:hAnsi="Arial" w:cs="Arial"/>
                <w:lang w:val="mn-MN"/>
              </w:rPr>
            </w:pPr>
          </w:p>
        </w:tc>
      </w:tr>
      <w:tr w:rsidR="00533914" w:rsidRPr="00063AFB" w14:paraId="4D8BA2C7" w14:textId="77777777" w:rsidTr="006B2DC7">
        <w:tc>
          <w:tcPr>
            <w:tcW w:w="3539" w:type="dxa"/>
          </w:tcPr>
          <w:p w14:paraId="7FFE783C" w14:textId="77777777" w:rsidR="0077473A" w:rsidRPr="0077473A" w:rsidRDefault="0077473A" w:rsidP="0077473A">
            <w:pPr>
              <w:rPr>
                <w:rFonts w:ascii="Arial" w:hAnsi="Arial" w:cs="Arial"/>
                <w:color w:val="000000" w:themeColor="text1"/>
                <w:lang w:val="mn-MN"/>
              </w:rPr>
            </w:pPr>
            <w:r w:rsidRPr="0077473A">
              <w:rPr>
                <w:rFonts w:ascii="Arial" w:hAnsi="Arial" w:cs="Arial"/>
                <w:color w:val="000000" w:themeColor="text1"/>
                <w:lang w:val="mn-MN"/>
              </w:rPr>
              <w:t xml:space="preserve">26 дугаар зүйл.Хувийн ба нийтийн сүлжээ </w:t>
            </w:r>
          </w:p>
          <w:p w14:paraId="68BD2DDE" w14:textId="77777777" w:rsidR="00533914" w:rsidRPr="00940428" w:rsidRDefault="00533914" w:rsidP="006E7D78">
            <w:pPr>
              <w:jc w:val="center"/>
              <w:rPr>
                <w:rFonts w:ascii="Arial" w:hAnsi="Arial" w:cs="Arial"/>
                <w:lang w:val="mn-MN"/>
              </w:rPr>
            </w:pPr>
          </w:p>
        </w:tc>
        <w:tc>
          <w:tcPr>
            <w:tcW w:w="5812" w:type="dxa"/>
          </w:tcPr>
          <w:p w14:paraId="34A0C825" w14:textId="77777777" w:rsidR="00701731" w:rsidRDefault="00701731" w:rsidP="000406FD">
            <w:pPr>
              <w:ind w:firstLine="720"/>
              <w:jc w:val="both"/>
              <w:rPr>
                <w:rFonts w:ascii="Arial" w:hAnsi="Arial" w:cs="Arial"/>
                <w:color w:val="000000" w:themeColor="text1"/>
                <w:lang w:val="mn-MN"/>
              </w:rPr>
            </w:pPr>
          </w:p>
          <w:p w14:paraId="43592CEE" w14:textId="056FFF46" w:rsidR="000406FD" w:rsidRPr="00275B7F" w:rsidRDefault="000406FD" w:rsidP="000406FD">
            <w:pPr>
              <w:ind w:firstLine="720"/>
              <w:jc w:val="both"/>
              <w:rPr>
                <w:rFonts w:ascii="Arial" w:hAnsi="Arial" w:cs="Arial"/>
                <w:color w:val="000000" w:themeColor="text1"/>
                <w:lang w:val="mn-MN"/>
              </w:rPr>
            </w:pPr>
            <w:r w:rsidRPr="00275B7F">
              <w:rPr>
                <w:rFonts w:ascii="Arial" w:hAnsi="Arial" w:cs="Arial"/>
                <w:color w:val="000000" w:themeColor="text1"/>
                <w:lang w:val="mn-MN"/>
              </w:rPr>
              <w:t>26.1.Төвлөрсөн дулааны сүлжээ нь нийтийн сүлжээ байна.</w:t>
            </w:r>
          </w:p>
          <w:p w14:paraId="67F3A4D2" w14:textId="77777777" w:rsidR="000406FD" w:rsidRPr="00275B7F" w:rsidRDefault="000406FD" w:rsidP="000406FD">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26.4.Хувийн сүлжээнд тухайн сүлжээг өмчлөгчөөс гадна дараагийн хэрэглэгч холбогдох бол сүлжээ өмчлөгчөөс зөвшөөрөл авна. </w:t>
            </w:r>
          </w:p>
          <w:p w14:paraId="0906E8E7" w14:textId="77777777" w:rsidR="000406FD" w:rsidRPr="00275B7F" w:rsidRDefault="000406FD" w:rsidP="000406FD">
            <w:pPr>
              <w:ind w:firstLine="720"/>
              <w:jc w:val="both"/>
              <w:rPr>
                <w:rFonts w:ascii="Arial" w:hAnsi="Arial" w:cs="Arial"/>
                <w:color w:val="000000" w:themeColor="text1"/>
                <w:lang w:val="mn-MN"/>
              </w:rPr>
            </w:pPr>
          </w:p>
          <w:p w14:paraId="6921ACDF" w14:textId="77777777" w:rsidR="000406FD" w:rsidRPr="00275B7F" w:rsidRDefault="000406FD" w:rsidP="000406FD">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26.5.Энэ хуулийн 26.4-т заасны дагуу хувийн сүлжээнд нэмэлт хэрэглэгч холбогдсон тохиолдолд уг сүлжээ нь нийтийн сүлжээ болж дулаан түгээх эсхүл дулаан дамжуулах байгууллагын өмчид шилжинэ. </w:t>
            </w:r>
          </w:p>
          <w:p w14:paraId="4BF1E7BD" w14:textId="77777777" w:rsidR="000406FD" w:rsidRPr="00275B7F" w:rsidRDefault="000406FD" w:rsidP="000406FD">
            <w:pPr>
              <w:ind w:firstLine="720"/>
              <w:jc w:val="both"/>
              <w:rPr>
                <w:rFonts w:ascii="Arial" w:hAnsi="Arial" w:cs="Arial"/>
                <w:color w:val="000000" w:themeColor="text1"/>
                <w:lang w:val="mn-MN"/>
              </w:rPr>
            </w:pPr>
          </w:p>
          <w:p w14:paraId="1A5419C0" w14:textId="77777777" w:rsidR="000406FD" w:rsidRPr="00275B7F" w:rsidRDefault="000406FD" w:rsidP="000406FD">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26.6.Энэ хуулийн 26.5-д зааснаар хувийн сүлжээ нь нийтийн сүлжээ болсон тохиолдолд шинээр холбогдох хэрэглэгч бүр анхны өмчлөгчийн оруулсан хөрөнгө оруулалтаас өөрийн ашиглах сүлжээний хүчин чадал, ашиглалтын хэмжээнд ногдох зардлыг тооцож, дулаан түгээх эсхүл дулаан дамжуулах байгууллагаар дамжуулан анхны өмчлөгчид нөхөн төлнө. </w:t>
            </w:r>
          </w:p>
          <w:p w14:paraId="3C957A8F" w14:textId="77777777" w:rsidR="00533914" w:rsidRDefault="00533914" w:rsidP="00C624D7">
            <w:pPr>
              <w:jc w:val="both"/>
              <w:rPr>
                <w:rFonts w:ascii="Arial" w:hAnsi="Arial" w:cs="Arial"/>
                <w:lang w:val="mn-MN"/>
              </w:rPr>
            </w:pPr>
          </w:p>
        </w:tc>
      </w:tr>
      <w:tr w:rsidR="009E6B48" w:rsidRPr="00063AFB" w14:paraId="41E75F5A" w14:textId="77777777" w:rsidTr="004A72C8">
        <w:tc>
          <w:tcPr>
            <w:tcW w:w="9351" w:type="dxa"/>
            <w:gridSpan w:val="2"/>
          </w:tcPr>
          <w:p w14:paraId="1FBD72BC" w14:textId="77D7526A" w:rsidR="009E6B48" w:rsidRDefault="009E6B48" w:rsidP="009E6B48">
            <w:pPr>
              <w:jc w:val="both"/>
              <w:rPr>
                <w:rFonts w:ascii="Arial" w:hAnsi="Arial" w:cs="Arial"/>
                <w:lang w:val="mn-MN"/>
              </w:rPr>
            </w:pPr>
            <w:r>
              <w:rPr>
                <w:rFonts w:ascii="Arial" w:hAnsi="Arial" w:cs="Arial"/>
                <w:b/>
                <w:color w:val="0070C0"/>
                <w:szCs w:val="24"/>
                <w:lang w:val="mn-MN"/>
              </w:rPr>
              <w:lastRenderedPageBreak/>
              <w:t xml:space="preserve">Зургаадугаар бүлэг: Тоолуур, тоолуурын систем </w:t>
            </w:r>
          </w:p>
        </w:tc>
      </w:tr>
      <w:tr w:rsidR="006E7D78" w:rsidRPr="00063AFB" w14:paraId="1847EE5E" w14:textId="77777777" w:rsidTr="006B2DC7">
        <w:tc>
          <w:tcPr>
            <w:tcW w:w="3539" w:type="dxa"/>
          </w:tcPr>
          <w:p w14:paraId="598832EF" w14:textId="77777777" w:rsidR="003816CA" w:rsidRPr="003816CA" w:rsidRDefault="003816CA" w:rsidP="003816CA">
            <w:pPr>
              <w:rPr>
                <w:rFonts w:ascii="Arial" w:hAnsi="Arial" w:cs="Arial"/>
                <w:color w:val="000000" w:themeColor="text1"/>
                <w:lang w:val="mn-MN"/>
              </w:rPr>
            </w:pPr>
            <w:r w:rsidRPr="003816CA">
              <w:rPr>
                <w:rFonts w:ascii="Arial" w:hAnsi="Arial" w:cs="Arial"/>
                <w:color w:val="000000" w:themeColor="text1"/>
                <w:lang w:val="mn-MN"/>
              </w:rPr>
              <w:t>27 дугаар зүйл.Тоолуур, хэмжих хэрэгсэл, түүнд тавигдах шаардлага</w:t>
            </w:r>
          </w:p>
          <w:p w14:paraId="1D6096DE" w14:textId="77777777" w:rsidR="006E7D78" w:rsidRPr="00940428" w:rsidRDefault="006E7D78" w:rsidP="00940428">
            <w:pPr>
              <w:rPr>
                <w:rFonts w:ascii="Arial" w:hAnsi="Arial" w:cs="Arial"/>
                <w:lang w:val="mn-MN"/>
              </w:rPr>
            </w:pPr>
          </w:p>
        </w:tc>
        <w:tc>
          <w:tcPr>
            <w:tcW w:w="5812" w:type="dxa"/>
          </w:tcPr>
          <w:p w14:paraId="2D9B4DE5" w14:textId="5DF71239" w:rsidR="00B95E46" w:rsidRPr="00275B7F" w:rsidRDefault="00B95E46" w:rsidP="00B95E46">
            <w:pPr>
              <w:ind w:firstLine="720"/>
              <w:jc w:val="both"/>
              <w:rPr>
                <w:rFonts w:ascii="Arial" w:hAnsi="Arial" w:cs="Arial"/>
                <w:color w:val="000000" w:themeColor="text1"/>
                <w:lang w:val="mn-MN"/>
              </w:rPr>
            </w:pPr>
            <w:r w:rsidRPr="00275B7F">
              <w:rPr>
                <w:rFonts w:ascii="Arial" w:hAnsi="Arial" w:cs="Arial"/>
                <w:color w:val="000000" w:themeColor="text1"/>
                <w:lang w:val="mn-MN"/>
              </w:rPr>
              <w:t>27.1.Дулаан үйлдвэрлэх, дамжуулах, түгээх, хэрэглэх үе шат бүр</w:t>
            </w:r>
            <w:r w:rsidR="00E71672">
              <w:rPr>
                <w:rFonts w:ascii="Arial" w:hAnsi="Arial" w:cs="Arial"/>
                <w:color w:val="000000" w:themeColor="text1"/>
                <w:lang w:val="mn-MN"/>
              </w:rPr>
              <w:t>д</w:t>
            </w:r>
            <w:r w:rsidRPr="00275B7F">
              <w:rPr>
                <w:rFonts w:ascii="Arial" w:hAnsi="Arial" w:cs="Arial"/>
                <w:color w:val="000000" w:themeColor="text1"/>
                <w:lang w:val="mn-MN"/>
              </w:rPr>
              <w:t xml:space="preserve"> дулааныг тоолуураар хэмжих ба эх үүсгүүрээс эцсийн хэрэглэгч хүртэл дулааны эрчим хүчний нэгдсэн баланс гаргах боломжтой системийг бүрдүүлнэ. </w:t>
            </w:r>
          </w:p>
          <w:p w14:paraId="6286B92B" w14:textId="77777777" w:rsidR="00B95E46" w:rsidRPr="00275B7F" w:rsidRDefault="00B95E46" w:rsidP="00B95E46">
            <w:pPr>
              <w:ind w:firstLine="720"/>
              <w:jc w:val="both"/>
              <w:rPr>
                <w:rFonts w:ascii="Arial" w:hAnsi="Arial" w:cs="Arial"/>
                <w:color w:val="000000" w:themeColor="text1"/>
                <w:lang w:val="mn-MN"/>
              </w:rPr>
            </w:pPr>
            <w:r w:rsidRPr="00275B7F">
              <w:rPr>
                <w:rFonts w:ascii="Arial" w:hAnsi="Arial" w:cs="Arial"/>
                <w:color w:val="000000" w:themeColor="text1"/>
                <w:lang w:val="mn-MN"/>
              </w:rPr>
              <w:t>27.2.Тоолуур суурилуулах техникийн боломжгүй тохиолдолд хэрэглэгчийн халаалтын системд зардал хуваарилах төхөөрөмж, түүнтэй адилтгах хэмжих хэрэгсэл суурилуулах замаар дулааны хэрэглээг хэмжиж болно.</w:t>
            </w:r>
          </w:p>
          <w:p w14:paraId="27F53CA9" w14:textId="77777777" w:rsidR="00B95E46" w:rsidRPr="00275B7F" w:rsidRDefault="00B95E46" w:rsidP="00B95E46">
            <w:pPr>
              <w:ind w:firstLine="720"/>
              <w:jc w:val="both"/>
              <w:rPr>
                <w:rFonts w:ascii="Arial" w:hAnsi="Arial" w:cs="Arial"/>
                <w:color w:val="000000" w:themeColor="text1"/>
                <w:lang w:val="mn-MN"/>
              </w:rPr>
            </w:pPr>
            <w:r w:rsidRPr="00275B7F">
              <w:rPr>
                <w:rFonts w:ascii="Arial" w:hAnsi="Arial" w:cs="Arial"/>
                <w:color w:val="000000" w:themeColor="text1"/>
                <w:lang w:val="mn-MN"/>
              </w:rPr>
              <w:t>28.2.Хэрэглэгч техникийн нөхцөлд заасан дулааны тоолуур, хэмжих хэрэгслийн үзүүлэлтэд  өөрчлөлт оруулах шаардлага үүсвэл дулаан хангагч байгууллагад хандаж, зөвшөөрөл авна.</w:t>
            </w:r>
          </w:p>
          <w:p w14:paraId="522153FD" w14:textId="77777777" w:rsidR="00B95E46" w:rsidRPr="00275B7F" w:rsidRDefault="00B95E46" w:rsidP="00B95E46">
            <w:pPr>
              <w:ind w:firstLine="720"/>
              <w:jc w:val="both"/>
              <w:rPr>
                <w:rFonts w:ascii="Arial" w:hAnsi="Arial" w:cs="Arial"/>
                <w:color w:val="000000" w:themeColor="text1"/>
                <w:lang w:val="mn-MN"/>
              </w:rPr>
            </w:pPr>
            <w:r w:rsidRPr="00275B7F">
              <w:rPr>
                <w:rFonts w:ascii="Arial" w:hAnsi="Arial" w:cs="Arial"/>
                <w:color w:val="000000" w:themeColor="text1"/>
                <w:lang w:val="mn-MN"/>
              </w:rPr>
              <w:t>28.5.Төвлөрсөн дулаан хангамжийн системд холбогдох нийтийн орон сууцны барилгыг  ашиглалтад оруулахаас өмнө дулааны эрчим хүчний хэрэглээг тооцох тоолуур, хэмжих хэрэгслийг батлагдсан зураг төсөл, стандарт, техникийн шаардлагын дагуу бүрэн суурилуулсан байна</w:t>
            </w:r>
          </w:p>
          <w:p w14:paraId="084B6172" w14:textId="1DAFF860" w:rsidR="00B95E46" w:rsidRPr="00275B7F" w:rsidRDefault="00B95E46" w:rsidP="00B95E46">
            <w:pPr>
              <w:ind w:firstLine="720"/>
              <w:jc w:val="both"/>
              <w:rPr>
                <w:rFonts w:ascii="Arial" w:hAnsi="Arial" w:cs="Arial"/>
                <w:color w:val="000000" w:themeColor="text1"/>
                <w:lang w:val="mn-MN"/>
              </w:rPr>
            </w:pPr>
            <w:r w:rsidRPr="00275B7F">
              <w:rPr>
                <w:rFonts w:ascii="Arial" w:hAnsi="Arial" w:cs="Arial"/>
                <w:color w:val="000000" w:themeColor="text1"/>
                <w:lang w:val="mn-MN"/>
              </w:rPr>
              <w:t>28.8.Орон сууцны барилгыг ашиглалтад оруулсны дараа барилгын дулааны нийт хэрэглээг тоолох, хэмжих ерөнхий тоолуур болон хэрэглэгчийн тоолуур, хэмжих хэрэгслийг дулаан түгээх байгууллага нь баланстаа үнэ төлбөргүй бүртгэнэ.</w:t>
            </w:r>
          </w:p>
          <w:p w14:paraId="29AC0D18" w14:textId="04EBB262" w:rsidR="006E7D78" w:rsidRDefault="00B95E46" w:rsidP="00C624D7">
            <w:pPr>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28.9.Хэрэглэгчийн дулааны хэрэглээг тооцох тоолуур суурилуулах хөрөнгө оруулалтын зардлыг Эрчим хүчний тухай хуулийн 25.1.9-д заасан төлөвлөгөөнд тусгаж, санхүүжүүлэх, шаардлагатай тохиолдолд энэ хуулийн 44.1-д заасан дэмжлэгийн хүрээнд санхүүжүүлж болно</w:t>
            </w:r>
          </w:p>
          <w:p w14:paraId="484C5989" w14:textId="77777777" w:rsidR="00EA098A" w:rsidRPr="00275B7F" w:rsidRDefault="00EA098A" w:rsidP="00EA098A">
            <w:pPr>
              <w:ind w:firstLine="720"/>
              <w:jc w:val="both"/>
              <w:rPr>
                <w:rFonts w:ascii="Arial" w:hAnsi="Arial" w:cs="Arial"/>
                <w:color w:val="000000" w:themeColor="text1"/>
                <w:lang w:val="mn-MN"/>
              </w:rPr>
            </w:pPr>
            <w:r w:rsidRPr="00275B7F">
              <w:rPr>
                <w:rFonts w:ascii="Arial" w:hAnsi="Arial" w:cs="Arial"/>
                <w:color w:val="000000" w:themeColor="text1"/>
                <w:lang w:val="mn-MN"/>
              </w:rPr>
              <w:t>28.14.Дулаан дамжуулах, түгээх байгууллага нь дулааны эрчим хүчний баланс тооцох болон хэрэглэгчийн хэрэглэсэн дулааны эрчим хүчийг тооцох тоолуур, хэмжих хэрэгслийн мэдээллийг цуглуулж, боловсруулах үүрэгтэй.</w:t>
            </w:r>
          </w:p>
          <w:p w14:paraId="778261B9" w14:textId="77777777" w:rsidR="00EA098A" w:rsidRDefault="00EA098A" w:rsidP="00701731">
            <w:pPr>
              <w:ind w:firstLine="720"/>
              <w:jc w:val="both"/>
              <w:rPr>
                <w:rFonts w:ascii="Arial" w:hAnsi="Arial" w:cs="Arial"/>
                <w:color w:val="000000" w:themeColor="text1"/>
                <w:lang w:val="mn-MN"/>
              </w:rPr>
            </w:pPr>
            <w:r w:rsidRPr="00275B7F">
              <w:rPr>
                <w:rFonts w:ascii="Arial" w:hAnsi="Arial" w:cs="Arial"/>
                <w:color w:val="000000" w:themeColor="text1"/>
                <w:lang w:val="mn-MN"/>
              </w:rPr>
              <w:t>28.15.Дулааны тоолуур, хэмжих хэрэгслийн ашиглалт, холбогдох зардал, үүрэг, хариуцлагын талаар хангагч, хэрэглэгчийн хооронд байгуулах дулааны эрчим хүчээр хангах гэ</w:t>
            </w:r>
            <w:r>
              <w:rPr>
                <w:rFonts w:ascii="Arial" w:hAnsi="Arial" w:cs="Arial"/>
                <w:color w:val="000000" w:themeColor="text1"/>
                <w:lang w:val="mn-MN"/>
              </w:rPr>
              <w:t xml:space="preserve">рээнд тодорхой тусгасан байна. </w:t>
            </w:r>
          </w:p>
          <w:p w14:paraId="1D887D9F" w14:textId="3AD77A7A" w:rsidR="00701731" w:rsidRPr="00701731" w:rsidRDefault="00701731" w:rsidP="00701731">
            <w:pPr>
              <w:ind w:firstLine="720"/>
              <w:jc w:val="both"/>
              <w:rPr>
                <w:rFonts w:ascii="Arial" w:hAnsi="Arial" w:cs="Arial"/>
                <w:color w:val="000000" w:themeColor="text1"/>
                <w:lang w:val="mn-MN"/>
              </w:rPr>
            </w:pPr>
          </w:p>
        </w:tc>
      </w:tr>
      <w:tr w:rsidR="006E7D78" w:rsidRPr="00063AFB" w14:paraId="6D1EE1D7" w14:textId="77777777" w:rsidTr="006B2DC7">
        <w:tc>
          <w:tcPr>
            <w:tcW w:w="3539" w:type="dxa"/>
          </w:tcPr>
          <w:p w14:paraId="1C77232E" w14:textId="77777777" w:rsidR="00EA098A" w:rsidRPr="00EA098A" w:rsidRDefault="00EA098A" w:rsidP="00EA098A">
            <w:pPr>
              <w:rPr>
                <w:rFonts w:ascii="Arial" w:hAnsi="Arial" w:cs="Arial"/>
                <w:color w:val="000000" w:themeColor="text1"/>
                <w:lang w:val="mn-MN"/>
              </w:rPr>
            </w:pPr>
            <w:r w:rsidRPr="00EA098A">
              <w:rPr>
                <w:rFonts w:ascii="Arial" w:hAnsi="Arial" w:cs="Arial"/>
                <w:color w:val="000000" w:themeColor="text1"/>
                <w:lang w:val="mn-MN"/>
              </w:rPr>
              <w:t>29 дүгээр зүйл.Тоолуурын систем</w:t>
            </w:r>
          </w:p>
          <w:p w14:paraId="64B54A57" w14:textId="77777777" w:rsidR="006E7D78" w:rsidRPr="00940428" w:rsidRDefault="006E7D78" w:rsidP="00940428">
            <w:pPr>
              <w:rPr>
                <w:rFonts w:ascii="Arial" w:hAnsi="Arial" w:cs="Arial"/>
                <w:lang w:val="mn-MN"/>
              </w:rPr>
            </w:pPr>
          </w:p>
        </w:tc>
        <w:tc>
          <w:tcPr>
            <w:tcW w:w="5812" w:type="dxa"/>
          </w:tcPr>
          <w:p w14:paraId="33281DA8" w14:textId="77777777" w:rsidR="00EA098A" w:rsidRPr="00275B7F" w:rsidRDefault="00EA098A" w:rsidP="00EA098A">
            <w:pPr>
              <w:ind w:firstLine="720"/>
              <w:jc w:val="both"/>
              <w:rPr>
                <w:rFonts w:ascii="Arial" w:hAnsi="Arial" w:cs="Arial"/>
                <w:color w:val="000000" w:themeColor="text1"/>
                <w:lang w:val="mn-MN"/>
              </w:rPr>
            </w:pPr>
            <w:r w:rsidRPr="00275B7F">
              <w:rPr>
                <w:rFonts w:ascii="Arial" w:hAnsi="Arial" w:cs="Arial"/>
                <w:color w:val="000000" w:themeColor="text1"/>
                <w:lang w:val="mn-MN"/>
              </w:rPr>
              <w:t>29.1.Дулаан хангамжийн системд ухаалаг тоолуурын системээр дамжуулан хэрэглэгчийн хэрэглээний мэдээллийг цахим хэлбэрээр цуглуулах, дамжуулах, боловсруулах, хянах боломжийг бүрдүүлнэ.</w:t>
            </w:r>
          </w:p>
          <w:p w14:paraId="06406168" w14:textId="77777777" w:rsidR="00EA098A" w:rsidRPr="00275B7F" w:rsidRDefault="00EA098A" w:rsidP="00EA098A">
            <w:pPr>
              <w:ind w:firstLine="720"/>
              <w:rPr>
                <w:rFonts w:ascii="Arial" w:hAnsi="Arial" w:cs="Arial"/>
                <w:color w:val="000000" w:themeColor="text1"/>
                <w:lang w:val="mn-MN"/>
              </w:rPr>
            </w:pPr>
            <w:r w:rsidRPr="00275B7F">
              <w:rPr>
                <w:rFonts w:ascii="Arial" w:hAnsi="Arial" w:cs="Arial"/>
                <w:color w:val="000000" w:themeColor="text1"/>
                <w:lang w:val="mn-MN"/>
              </w:rPr>
              <w:t>29.2.Ухаалаг тоолуурын систем нь дараах шаардлагыг хангасан байна:</w:t>
            </w:r>
          </w:p>
          <w:p w14:paraId="74AA572C" w14:textId="77777777" w:rsidR="00EA098A" w:rsidRPr="00275B7F" w:rsidRDefault="00EA098A" w:rsidP="00EA098A">
            <w:pPr>
              <w:ind w:firstLine="1440"/>
              <w:jc w:val="both"/>
              <w:rPr>
                <w:rFonts w:ascii="Arial" w:hAnsi="Arial" w:cs="Arial"/>
                <w:color w:val="000000" w:themeColor="text1"/>
                <w:lang w:val="mn-MN"/>
              </w:rPr>
            </w:pPr>
            <w:r w:rsidRPr="00275B7F">
              <w:rPr>
                <w:rFonts w:ascii="Arial" w:hAnsi="Arial" w:cs="Arial"/>
                <w:color w:val="000000" w:themeColor="text1"/>
                <w:lang w:val="mn-MN"/>
              </w:rPr>
              <w:t>29.2.1.хэрэглэгчийн хэрэглээний мэдээллийг цаг хугацааны нарийвчлалтайгаар бүртгэх;</w:t>
            </w:r>
          </w:p>
          <w:p w14:paraId="1FF1FC38" w14:textId="77777777" w:rsidR="00EA098A" w:rsidRPr="00275B7F" w:rsidRDefault="00EA098A" w:rsidP="00EA098A">
            <w:pPr>
              <w:ind w:firstLine="1440"/>
              <w:jc w:val="both"/>
              <w:rPr>
                <w:rFonts w:ascii="Arial" w:hAnsi="Arial" w:cs="Arial"/>
                <w:color w:val="000000" w:themeColor="text1"/>
                <w:lang w:val="mn-MN"/>
              </w:rPr>
            </w:pPr>
            <w:r w:rsidRPr="00275B7F">
              <w:rPr>
                <w:rFonts w:ascii="Arial" w:hAnsi="Arial" w:cs="Arial"/>
                <w:color w:val="000000" w:themeColor="text1"/>
                <w:lang w:val="mn-MN"/>
              </w:rPr>
              <w:t>29.2.2.мэдээллийг алсаас унших, дамжуулах боломжтой байх;</w:t>
            </w:r>
          </w:p>
          <w:p w14:paraId="19F1D256" w14:textId="7AF144F5" w:rsidR="006E7D78" w:rsidRPr="00701731" w:rsidRDefault="00EA098A" w:rsidP="00701731">
            <w:pPr>
              <w:ind w:firstLine="1440"/>
              <w:jc w:val="both"/>
              <w:rPr>
                <w:rFonts w:ascii="Arial" w:hAnsi="Arial" w:cs="Arial"/>
                <w:color w:val="000000" w:themeColor="text1"/>
                <w:lang w:val="mn-MN"/>
              </w:rPr>
            </w:pPr>
            <w:r w:rsidRPr="00275B7F">
              <w:rPr>
                <w:rFonts w:ascii="Arial" w:hAnsi="Arial" w:cs="Arial"/>
                <w:color w:val="000000" w:themeColor="text1"/>
                <w:lang w:val="mn-MN"/>
              </w:rPr>
              <w:t>29.2.3.эрчим хүчний үр ашиг, балансын дүн шинжилгээ хийх боломжтой байх.</w:t>
            </w:r>
          </w:p>
        </w:tc>
      </w:tr>
      <w:tr w:rsidR="00FA654C" w:rsidRPr="00063AFB" w14:paraId="207AF21C" w14:textId="77777777" w:rsidTr="004A72C8">
        <w:tc>
          <w:tcPr>
            <w:tcW w:w="9351" w:type="dxa"/>
            <w:gridSpan w:val="2"/>
          </w:tcPr>
          <w:p w14:paraId="066309C8" w14:textId="33B38AC5" w:rsidR="00FA654C" w:rsidRDefault="00FA654C" w:rsidP="00FA654C">
            <w:pPr>
              <w:jc w:val="both"/>
              <w:rPr>
                <w:rFonts w:ascii="Arial" w:hAnsi="Arial" w:cs="Arial"/>
                <w:lang w:val="mn-MN"/>
              </w:rPr>
            </w:pPr>
            <w:r>
              <w:rPr>
                <w:rFonts w:ascii="Arial" w:hAnsi="Arial" w:cs="Arial"/>
                <w:b/>
                <w:color w:val="0070C0"/>
                <w:szCs w:val="24"/>
                <w:lang w:val="mn-MN"/>
              </w:rPr>
              <w:lastRenderedPageBreak/>
              <w:t>Долдугаар бүлэг: Үнэ, тариф</w:t>
            </w:r>
          </w:p>
        </w:tc>
      </w:tr>
      <w:tr w:rsidR="006E7D78" w:rsidRPr="00063AFB" w14:paraId="06DC93E7" w14:textId="77777777" w:rsidTr="006B2DC7">
        <w:tc>
          <w:tcPr>
            <w:tcW w:w="3539" w:type="dxa"/>
          </w:tcPr>
          <w:p w14:paraId="0766F761" w14:textId="77777777" w:rsidR="00C03646" w:rsidRPr="00C03646" w:rsidRDefault="00C03646" w:rsidP="00C03646">
            <w:pPr>
              <w:jc w:val="both"/>
              <w:rPr>
                <w:rFonts w:ascii="Arial" w:hAnsi="Arial" w:cs="Arial"/>
                <w:color w:val="000000" w:themeColor="text1"/>
                <w:lang w:val="mn-MN"/>
              </w:rPr>
            </w:pPr>
            <w:r w:rsidRPr="00C03646">
              <w:rPr>
                <w:rFonts w:ascii="Arial" w:hAnsi="Arial" w:cs="Arial"/>
                <w:color w:val="000000" w:themeColor="text1"/>
                <w:lang w:val="mn-MN"/>
              </w:rPr>
              <w:t xml:space="preserve">31 дүгээр зүйл.Дулааны үнэ, тариф тогтоох эрх </w:t>
            </w:r>
          </w:p>
          <w:p w14:paraId="27A6D558" w14:textId="77777777" w:rsidR="006E7D78" w:rsidRPr="00940428" w:rsidRDefault="006E7D78" w:rsidP="00940428">
            <w:pPr>
              <w:rPr>
                <w:rFonts w:ascii="Arial" w:hAnsi="Arial" w:cs="Arial"/>
                <w:lang w:val="mn-MN"/>
              </w:rPr>
            </w:pPr>
          </w:p>
        </w:tc>
        <w:tc>
          <w:tcPr>
            <w:tcW w:w="5812" w:type="dxa"/>
          </w:tcPr>
          <w:p w14:paraId="5E32EA7D" w14:textId="77777777" w:rsidR="00245AE8" w:rsidRPr="00275B7F" w:rsidRDefault="00245AE8" w:rsidP="00245AE8">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31.1.Төвлөрсөн дулаан хангамжийн системд дулаан үйлдвэрлэх, дамжуулах, түгээх, хангах болон хэрэглэгчид дулааны эрчим хүч борлуулах тарифыг Зохицуулах хороо, харьяа аймаг, нийслэлийн зохицуулах зөвлөл батална.   </w:t>
            </w:r>
          </w:p>
          <w:p w14:paraId="625A9F0A" w14:textId="77777777" w:rsidR="00245AE8" w:rsidRPr="00275B7F" w:rsidRDefault="00245AE8" w:rsidP="00245AE8">
            <w:pPr>
              <w:ind w:firstLine="720"/>
              <w:jc w:val="both"/>
              <w:rPr>
                <w:rFonts w:ascii="Arial" w:hAnsi="Arial" w:cs="Arial"/>
                <w:color w:val="000000" w:themeColor="text1"/>
                <w:lang w:val="mn-MN"/>
              </w:rPr>
            </w:pPr>
          </w:p>
          <w:p w14:paraId="49943679" w14:textId="77777777" w:rsidR="00245AE8" w:rsidRPr="00275B7F" w:rsidRDefault="00245AE8" w:rsidP="00245AE8">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31.2.Хэсэгчилсэн дулаан хангамжийн системийн нийт хэрэглэгчийн </w:t>
            </w:r>
            <w:r>
              <w:rPr>
                <w:rFonts w:ascii="Arial" w:hAnsi="Arial" w:cs="Arial"/>
                <w:color w:val="000000" w:themeColor="text1"/>
                <w:lang w:val="mn-MN"/>
              </w:rPr>
              <w:t>тав</w:t>
            </w:r>
            <w:r w:rsidRPr="00275B7F">
              <w:rPr>
                <w:rFonts w:ascii="Arial" w:hAnsi="Arial" w:cs="Arial"/>
                <w:color w:val="000000" w:themeColor="text1"/>
                <w:lang w:val="mn-MN"/>
              </w:rPr>
              <w:t>иас дээш хувь нь үнийн асуудлаар Зохицуулах хороо, харьяа аймаг, нийслэлийн зохицуулах зөвлөлд гомдол гаргасан бол Зохицуулах хороо, харьяа аймаг, нийслэлийн зохицуулах зөвлөл хүсэлтийг хүлээн авч хянах, үндэслэлгүй үнэ тогтоосон гэж үзсэн тохиолдолд үнийг зохистой хэмжээнд хүртэл бууруулахыг шаардах эрхтэй.</w:t>
            </w:r>
          </w:p>
          <w:p w14:paraId="55FA92C0" w14:textId="77777777" w:rsidR="00245AE8" w:rsidRPr="00275B7F" w:rsidRDefault="00245AE8" w:rsidP="00245AE8">
            <w:pPr>
              <w:ind w:firstLine="720"/>
              <w:jc w:val="both"/>
              <w:rPr>
                <w:rFonts w:ascii="Arial" w:hAnsi="Arial" w:cs="Arial"/>
                <w:color w:val="000000" w:themeColor="text1"/>
                <w:lang w:val="mn-MN"/>
              </w:rPr>
            </w:pPr>
          </w:p>
          <w:p w14:paraId="08DCC4F1" w14:textId="5044E7F1" w:rsidR="00245AE8" w:rsidRPr="00245AE8" w:rsidRDefault="00245AE8" w:rsidP="00245AE8">
            <w:pPr>
              <w:ind w:firstLine="720"/>
              <w:jc w:val="both"/>
              <w:rPr>
                <w:rFonts w:ascii="Arial" w:hAnsi="Arial" w:cs="Arial"/>
                <w:lang w:val="mn-MN"/>
              </w:rPr>
            </w:pPr>
            <w:r w:rsidRPr="00245AE8">
              <w:rPr>
                <w:rFonts w:ascii="Arial" w:hAnsi="Arial" w:cs="Arial"/>
                <w:lang w:val="mn-MN"/>
              </w:rPr>
              <w:t>31.3.Хэсэгчилс</w:t>
            </w:r>
            <w:r w:rsidR="00012EB9">
              <w:rPr>
                <w:rFonts w:ascii="Arial" w:hAnsi="Arial" w:cs="Arial"/>
                <w:lang w:val="mn-MN"/>
              </w:rPr>
              <w:t>э</w:t>
            </w:r>
            <w:r w:rsidRPr="00245AE8">
              <w:rPr>
                <w:rFonts w:ascii="Arial" w:hAnsi="Arial" w:cs="Arial"/>
                <w:lang w:val="mn-MN"/>
              </w:rPr>
              <w:t>н дулаан хангамжийн системийн өмчлөгч эсхүл эзэмшигч  хэрэглэгчид борлуулах дулааны үнийг үндэслэлгүйгээр нэмэхийг хориглоно.</w:t>
            </w:r>
          </w:p>
          <w:p w14:paraId="187C0853" w14:textId="77777777" w:rsidR="00245AE8" w:rsidRPr="00245AE8" w:rsidRDefault="00245AE8" w:rsidP="00245AE8">
            <w:pPr>
              <w:ind w:firstLine="720"/>
              <w:jc w:val="both"/>
              <w:rPr>
                <w:rFonts w:ascii="Arial" w:hAnsi="Arial" w:cs="Arial"/>
                <w:lang w:val="mn-MN"/>
              </w:rPr>
            </w:pPr>
          </w:p>
          <w:p w14:paraId="69582986" w14:textId="77777777" w:rsidR="00245AE8" w:rsidRPr="00245AE8" w:rsidRDefault="00245AE8" w:rsidP="00245AE8">
            <w:pPr>
              <w:ind w:firstLine="720"/>
              <w:jc w:val="both"/>
              <w:rPr>
                <w:rFonts w:ascii="Arial" w:hAnsi="Arial" w:cs="Arial"/>
                <w:lang w:val="mn-MN"/>
              </w:rPr>
            </w:pPr>
            <w:r w:rsidRPr="00245AE8">
              <w:rPr>
                <w:rFonts w:ascii="Arial" w:hAnsi="Arial" w:cs="Arial"/>
                <w:lang w:val="mn-MN"/>
              </w:rPr>
              <w:t>31.4.Энэ хуулийн 31.2-т заасан үнийн талаар гомдол гурваас дээш удаа давтагдаж, асуудал шийдвэрлэгдэхгүй бол Зохицуулах хороо, харьяа аймаг, нийслэлийн зохицуулах зөвлөл нь тухайн хэсэгчилсэн дулаан хангамжид мөрдөгдөх тарифыг тогтоож болно.</w:t>
            </w:r>
          </w:p>
          <w:p w14:paraId="46535B26" w14:textId="77777777" w:rsidR="006E7D78" w:rsidRDefault="006E7D78" w:rsidP="00C624D7">
            <w:pPr>
              <w:jc w:val="both"/>
              <w:rPr>
                <w:rFonts w:ascii="Arial" w:hAnsi="Arial" w:cs="Arial"/>
                <w:lang w:val="mn-MN"/>
              </w:rPr>
            </w:pPr>
          </w:p>
        </w:tc>
      </w:tr>
      <w:tr w:rsidR="009E3F32" w:rsidRPr="00063AFB" w14:paraId="67640A74" w14:textId="77777777" w:rsidTr="006B2DC7">
        <w:tc>
          <w:tcPr>
            <w:tcW w:w="3539" w:type="dxa"/>
          </w:tcPr>
          <w:p w14:paraId="65481654" w14:textId="7ED6B999" w:rsidR="009E3F32" w:rsidRPr="009E3F32" w:rsidRDefault="009E3F32" w:rsidP="009E3F32">
            <w:pPr>
              <w:rPr>
                <w:rFonts w:ascii="Arial" w:hAnsi="Arial" w:cs="Arial"/>
                <w:lang w:val="mn-MN"/>
              </w:rPr>
            </w:pPr>
            <w:r w:rsidRPr="009E3F32">
              <w:rPr>
                <w:rFonts w:ascii="Arial" w:hAnsi="Arial" w:cs="Arial"/>
                <w:color w:val="000000" w:themeColor="text1"/>
                <w:lang w:val="mn-MN"/>
              </w:rPr>
              <w:t xml:space="preserve">35 дугаар зүйл.Зохицуулалттай үйл ажиллагааны аудит </w:t>
            </w:r>
          </w:p>
        </w:tc>
        <w:tc>
          <w:tcPr>
            <w:tcW w:w="5812" w:type="dxa"/>
          </w:tcPr>
          <w:p w14:paraId="77D2648F" w14:textId="7C4F3084" w:rsidR="00506EF9" w:rsidRPr="00275B7F" w:rsidRDefault="00506EF9" w:rsidP="00506EF9">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35.1.Зохицуулах хороо нь зүй ёсны монопол үйл ажиллагааны бодит өртгийг тодорхойлох, хянах механизмыг бүрдүүлэх хүрээнд зохицуулалттай үйл ажиллагааны дансны нэгдсэн жагсаалтыг эрчим хүчний асуудал эрхэлсэн төрийн захиргааны төв байгууллага хамтарч батлах, мөрдүүлэх эрхтэй. </w:t>
            </w:r>
          </w:p>
          <w:p w14:paraId="5D68A7A0" w14:textId="77777777" w:rsidR="00506EF9" w:rsidRPr="00275B7F" w:rsidRDefault="00506EF9" w:rsidP="00506EF9">
            <w:pPr>
              <w:ind w:firstLine="720"/>
              <w:jc w:val="both"/>
              <w:rPr>
                <w:rFonts w:ascii="Arial" w:hAnsi="Arial" w:cs="Arial"/>
                <w:color w:val="000000" w:themeColor="text1"/>
                <w:lang w:val="mn-MN"/>
              </w:rPr>
            </w:pPr>
          </w:p>
          <w:p w14:paraId="12F391B3" w14:textId="05052F3E" w:rsidR="00506EF9" w:rsidRPr="00275B7F" w:rsidRDefault="00506EF9" w:rsidP="00506EF9">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35.2.Зохицуулах хороо зүй ёсны монопол үйл ажиллагаанд хамаарах дулаан хангамжийн байгууллагын үйл ажиллагаанд хоёр жил тутамд зохицуулалтын аудит хийнэ.    </w:t>
            </w:r>
          </w:p>
          <w:p w14:paraId="198D9399" w14:textId="24FE6B86" w:rsidR="009E3F32" w:rsidRDefault="009E3F32" w:rsidP="009E3F32">
            <w:pPr>
              <w:jc w:val="both"/>
              <w:rPr>
                <w:rFonts w:ascii="Arial" w:hAnsi="Arial" w:cs="Arial"/>
                <w:lang w:val="mn-MN"/>
              </w:rPr>
            </w:pPr>
          </w:p>
        </w:tc>
      </w:tr>
      <w:tr w:rsidR="009E3F32" w:rsidRPr="00063AFB" w14:paraId="43542262" w14:textId="77777777" w:rsidTr="006B2DC7">
        <w:tc>
          <w:tcPr>
            <w:tcW w:w="3539" w:type="dxa"/>
          </w:tcPr>
          <w:p w14:paraId="2CA83B79" w14:textId="77777777" w:rsidR="00506EF9" w:rsidRPr="00506EF9" w:rsidRDefault="00506EF9" w:rsidP="00506EF9">
            <w:pPr>
              <w:rPr>
                <w:rFonts w:ascii="Arial" w:hAnsi="Arial" w:cs="Arial"/>
                <w:color w:val="000000" w:themeColor="text1"/>
                <w:lang w:val="mn-MN"/>
              </w:rPr>
            </w:pPr>
            <w:r w:rsidRPr="00506EF9">
              <w:rPr>
                <w:rFonts w:ascii="Arial" w:hAnsi="Arial" w:cs="Arial"/>
                <w:color w:val="000000" w:themeColor="text1"/>
                <w:lang w:val="mn-MN"/>
              </w:rPr>
              <w:t xml:space="preserve">36 дугаар зүйл.Урамшуулалт тарифын арга </w:t>
            </w:r>
          </w:p>
          <w:p w14:paraId="4CFE6C98" w14:textId="77777777" w:rsidR="00506EF9" w:rsidRPr="00506EF9" w:rsidRDefault="00506EF9" w:rsidP="00506EF9">
            <w:pPr>
              <w:rPr>
                <w:rFonts w:ascii="Arial" w:hAnsi="Arial" w:cs="Arial"/>
                <w:color w:val="000000" w:themeColor="text1"/>
                <w:lang w:val="mn-MN"/>
              </w:rPr>
            </w:pPr>
          </w:p>
          <w:p w14:paraId="03F1F4FD" w14:textId="73FF8542" w:rsidR="009E3F32" w:rsidRPr="00940428" w:rsidRDefault="009E3F32" w:rsidP="009E3F32">
            <w:pPr>
              <w:rPr>
                <w:rFonts w:ascii="Arial" w:hAnsi="Arial" w:cs="Arial"/>
                <w:lang w:val="mn-MN"/>
              </w:rPr>
            </w:pPr>
          </w:p>
        </w:tc>
        <w:tc>
          <w:tcPr>
            <w:tcW w:w="5812" w:type="dxa"/>
          </w:tcPr>
          <w:p w14:paraId="63E6AF84" w14:textId="77777777" w:rsidR="00506EF9" w:rsidRPr="00275B7F" w:rsidRDefault="00506EF9" w:rsidP="00506EF9">
            <w:pPr>
              <w:ind w:firstLine="720"/>
              <w:jc w:val="both"/>
              <w:rPr>
                <w:rFonts w:ascii="Arial" w:hAnsi="Arial" w:cs="Arial"/>
                <w:color w:val="000000" w:themeColor="text1"/>
                <w:lang w:val="mn-MN"/>
              </w:rPr>
            </w:pPr>
            <w:r w:rsidRPr="00275B7F">
              <w:rPr>
                <w:rFonts w:ascii="Arial" w:hAnsi="Arial" w:cs="Arial"/>
                <w:color w:val="000000" w:themeColor="text1"/>
                <w:lang w:val="mn-MN"/>
              </w:rPr>
              <w:t>36.1.Зохицуулах хороо, харьяа аймаг, нийслэлийн зохицуулах зөвлөл нь тав хүртэлх жилийн хугацаагаар доор дурдсан нөхцөл, зорилтот үзүүлэлтийг үндэслэн урамшуулалт тарифыг тогтоож болно:</w:t>
            </w:r>
          </w:p>
          <w:p w14:paraId="222F1407" w14:textId="77777777" w:rsidR="00506EF9" w:rsidRPr="00275B7F" w:rsidRDefault="00506EF9" w:rsidP="00506EF9">
            <w:pPr>
              <w:ind w:firstLine="1440"/>
              <w:jc w:val="both"/>
              <w:rPr>
                <w:rFonts w:ascii="Arial" w:hAnsi="Arial" w:cs="Arial"/>
                <w:color w:val="000000" w:themeColor="text1"/>
              </w:rPr>
            </w:pPr>
            <w:r w:rsidRPr="00275B7F">
              <w:rPr>
                <w:rFonts w:ascii="Arial" w:hAnsi="Arial" w:cs="Arial"/>
                <w:color w:val="000000" w:themeColor="text1"/>
                <w:lang w:val="mn-MN"/>
              </w:rPr>
              <w:t>36.1.1.зохицуулалттай үйлчилгээний чанар, найдвартай байдал</w:t>
            </w:r>
            <w:r w:rsidRPr="00275B7F">
              <w:rPr>
                <w:rFonts w:ascii="Arial" w:hAnsi="Arial" w:cs="Arial"/>
                <w:color w:val="000000" w:themeColor="text1"/>
              </w:rPr>
              <w:t>;</w:t>
            </w:r>
          </w:p>
          <w:p w14:paraId="03200EE3" w14:textId="77777777" w:rsidR="00506EF9" w:rsidRPr="00275B7F" w:rsidRDefault="00506EF9" w:rsidP="00506EF9">
            <w:pPr>
              <w:ind w:firstLine="1440"/>
              <w:jc w:val="both"/>
              <w:rPr>
                <w:rFonts w:ascii="Arial" w:hAnsi="Arial" w:cs="Arial"/>
                <w:color w:val="000000" w:themeColor="text1"/>
                <w:lang w:val="mn-MN"/>
              </w:rPr>
            </w:pPr>
            <w:r w:rsidRPr="00275B7F">
              <w:rPr>
                <w:rFonts w:ascii="Arial" w:hAnsi="Arial" w:cs="Arial"/>
                <w:color w:val="000000" w:themeColor="text1"/>
              </w:rPr>
              <w:t>36</w:t>
            </w:r>
            <w:r w:rsidRPr="00275B7F">
              <w:rPr>
                <w:rFonts w:ascii="Arial" w:hAnsi="Arial" w:cs="Arial"/>
                <w:color w:val="000000" w:themeColor="text1"/>
                <w:lang w:val="mn-MN"/>
              </w:rPr>
              <w:t>.1.</w:t>
            </w:r>
            <w:proofErr w:type="gramStart"/>
            <w:r w:rsidRPr="00275B7F">
              <w:rPr>
                <w:rFonts w:ascii="Arial" w:hAnsi="Arial" w:cs="Arial"/>
                <w:color w:val="000000" w:themeColor="text1"/>
                <w:lang w:val="mn-MN"/>
              </w:rPr>
              <w:t>2.техник</w:t>
            </w:r>
            <w:proofErr w:type="gramEnd"/>
            <w:r w:rsidRPr="00275B7F">
              <w:rPr>
                <w:rFonts w:ascii="Arial" w:hAnsi="Arial" w:cs="Arial"/>
                <w:color w:val="000000" w:themeColor="text1"/>
                <w:lang w:val="mn-MN"/>
              </w:rPr>
              <w:t xml:space="preserve"> эдийн засгийн үзүүлэлт, үр дүнг сайжруулах</w:t>
            </w:r>
            <w:r w:rsidRPr="00275B7F">
              <w:rPr>
                <w:rFonts w:ascii="Arial" w:hAnsi="Arial" w:cs="Arial"/>
                <w:color w:val="000000" w:themeColor="text1"/>
              </w:rPr>
              <w:t>;</w:t>
            </w:r>
          </w:p>
          <w:p w14:paraId="7B8C5FF2" w14:textId="77777777" w:rsidR="00506EF9" w:rsidRPr="00275B7F" w:rsidRDefault="00506EF9" w:rsidP="00506EF9">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36.2.Энэ хуулийн 36.1-д заасан нөхцөл, зорилтод үзүүлэлтийг Зохицуулах хороо, харьяа аймаг, нийслэлийн зохицуулах зөвлөл жил бүр дүгнэх ба хоёр жил дараалан дээрх нөхцөл, зорилтот үзүүлэлтийг хангаагүй тохиолдолд урамшуулалт тарифыг цуцлах эрхтэй. </w:t>
            </w:r>
          </w:p>
          <w:p w14:paraId="74503026" w14:textId="4F6FBADC" w:rsidR="009E3F32" w:rsidRDefault="009E3F32" w:rsidP="009E3F32">
            <w:pPr>
              <w:jc w:val="both"/>
              <w:rPr>
                <w:rFonts w:ascii="Arial" w:hAnsi="Arial" w:cs="Arial"/>
                <w:lang w:val="mn-MN"/>
              </w:rPr>
            </w:pPr>
          </w:p>
        </w:tc>
      </w:tr>
      <w:tr w:rsidR="00FA654C" w:rsidRPr="00063AFB" w14:paraId="04943764" w14:textId="77777777" w:rsidTr="006B2DC7">
        <w:tc>
          <w:tcPr>
            <w:tcW w:w="3539" w:type="dxa"/>
          </w:tcPr>
          <w:p w14:paraId="2515EA26" w14:textId="77777777" w:rsidR="00907D61" w:rsidRPr="00907D61" w:rsidRDefault="00907D61" w:rsidP="00907D61">
            <w:pPr>
              <w:rPr>
                <w:rFonts w:ascii="Arial" w:hAnsi="Arial" w:cs="Arial"/>
                <w:color w:val="000000" w:themeColor="text1"/>
                <w:lang w:val="mn-MN"/>
              </w:rPr>
            </w:pPr>
            <w:r w:rsidRPr="00907D61">
              <w:rPr>
                <w:rFonts w:ascii="Arial" w:hAnsi="Arial" w:cs="Arial"/>
                <w:color w:val="000000" w:themeColor="text1"/>
                <w:lang w:val="mn-MN"/>
              </w:rPr>
              <w:lastRenderedPageBreak/>
              <w:t xml:space="preserve">37 дугаар зүйл.Тарифын индексжүүлэлтийн арга </w:t>
            </w:r>
          </w:p>
          <w:p w14:paraId="118706A8" w14:textId="77777777" w:rsidR="00FA654C" w:rsidRPr="00940428" w:rsidRDefault="00FA654C" w:rsidP="00940428">
            <w:pPr>
              <w:rPr>
                <w:rFonts w:ascii="Arial" w:hAnsi="Arial" w:cs="Arial"/>
                <w:lang w:val="mn-MN"/>
              </w:rPr>
            </w:pPr>
          </w:p>
        </w:tc>
        <w:tc>
          <w:tcPr>
            <w:tcW w:w="5812" w:type="dxa"/>
          </w:tcPr>
          <w:p w14:paraId="501023DB" w14:textId="77777777" w:rsidR="007E2831" w:rsidRPr="00275B7F" w:rsidRDefault="007E2831" w:rsidP="007E2831">
            <w:pPr>
              <w:ind w:firstLine="720"/>
              <w:jc w:val="both"/>
              <w:rPr>
                <w:rFonts w:ascii="Arial" w:hAnsi="Arial" w:cs="Arial"/>
                <w:color w:val="000000" w:themeColor="text1"/>
                <w:lang w:val="mn-MN"/>
              </w:rPr>
            </w:pPr>
            <w:r w:rsidRPr="00275B7F">
              <w:rPr>
                <w:rFonts w:ascii="Arial" w:hAnsi="Arial" w:cs="Arial"/>
                <w:color w:val="000000" w:themeColor="text1"/>
                <w:lang w:val="mn-MN"/>
              </w:rPr>
              <w:t>37.1.Тарифын индексжүүлэлтийн аргыг дараах үзүүлэлтээс хамаарч өртөг зардал нэмэгдэх нөхцөлд  хэрэгжүүлнэ:</w:t>
            </w:r>
          </w:p>
          <w:p w14:paraId="163C70B6" w14:textId="77777777" w:rsidR="007E2831" w:rsidRPr="00275B7F" w:rsidRDefault="007E2831" w:rsidP="007E2831">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 </w:t>
            </w:r>
          </w:p>
          <w:p w14:paraId="27BCBC07" w14:textId="6C96C7B8" w:rsidR="007E2831" w:rsidRPr="00275B7F" w:rsidRDefault="007E2831" w:rsidP="007E2831">
            <w:pPr>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37.1.1.дулаан үйлдвэрлэлийн зориулалтаар нийлүүлж буй нүүрс болон бусад түлш, эх үүсгүүрийн үнийн өөрчлөлт;</w:t>
            </w:r>
          </w:p>
          <w:p w14:paraId="4A3CAE52" w14:textId="6CB5B5A1" w:rsidR="007E2831" w:rsidRPr="00275B7F" w:rsidRDefault="007E2831" w:rsidP="007E2831">
            <w:pPr>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37.1.2.инфляцын өөрчлөлт;</w:t>
            </w:r>
          </w:p>
          <w:p w14:paraId="14F85D74" w14:textId="37EC60DA" w:rsidR="007E2831" w:rsidRPr="00275B7F" w:rsidRDefault="007E2831" w:rsidP="007E2831">
            <w:pPr>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37.1.3.гадаад валютын ханшийн өөрчлөлт.</w:t>
            </w:r>
          </w:p>
          <w:p w14:paraId="1725E091" w14:textId="77777777" w:rsidR="007E2831" w:rsidRPr="00275B7F" w:rsidRDefault="007E2831" w:rsidP="007E2831">
            <w:pPr>
              <w:ind w:firstLine="1440"/>
              <w:jc w:val="both"/>
              <w:rPr>
                <w:rFonts w:ascii="Arial" w:hAnsi="Arial" w:cs="Arial"/>
                <w:color w:val="000000" w:themeColor="text1"/>
                <w:lang w:val="mn-MN"/>
              </w:rPr>
            </w:pPr>
          </w:p>
          <w:p w14:paraId="0417152E" w14:textId="2324E1B6" w:rsidR="00FA654C" w:rsidRDefault="007E2831" w:rsidP="007E2831">
            <w:pPr>
              <w:jc w:val="both"/>
              <w:rPr>
                <w:rFonts w:ascii="Arial" w:hAnsi="Arial" w:cs="Arial"/>
                <w:lang w:val="mn-MN"/>
              </w:rPr>
            </w:pPr>
            <w:r w:rsidRPr="00275B7F">
              <w:rPr>
                <w:rFonts w:ascii="Arial" w:hAnsi="Arial" w:cs="Arial"/>
                <w:color w:val="000000" w:themeColor="text1"/>
                <w:lang w:val="mn-MN"/>
              </w:rPr>
              <w:t>37.2.Тарифын индексжүүлэлтийг улсын нийгэм, эдийн засгийн үзүүлэлтэд үндэслэн жил бүр хэрэгжүүлэх ба энэ хуулийн 37.1.1, 37.1.2, 37.1.3-т заасан үзүүлэлтийн аль нэг нь таван хувиас дээш өөрчлөлттэй гарвал тухайн үзүүлэлтэд харгалзах зардлын өөрчлөлтийг тооцож, дулааны тарифыг тухай бүр индексжүүлнэ.</w:t>
            </w:r>
          </w:p>
        </w:tc>
      </w:tr>
      <w:tr w:rsidR="00FA654C" w:rsidRPr="00063AFB" w14:paraId="4D2854AC" w14:textId="77777777" w:rsidTr="006B2DC7">
        <w:tc>
          <w:tcPr>
            <w:tcW w:w="3539" w:type="dxa"/>
          </w:tcPr>
          <w:p w14:paraId="2334A563" w14:textId="77777777" w:rsidR="00DB3A55" w:rsidRPr="00DB3A55" w:rsidRDefault="00DB3A55" w:rsidP="00DB3A55">
            <w:pPr>
              <w:rPr>
                <w:rFonts w:ascii="Arial" w:hAnsi="Arial" w:cs="Arial"/>
                <w:color w:val="000000" w:themeColor="text1"/>
                <w:lang w:val="mn-MN"/>
              </w:rPr>
            </w:pPr>
            <w:r w:rsidRPr="00DB3A55">
              <w:rPr>
                <w:rFonts w:ascii="Arial" w:hAnsi="Arial" w:cs="Arial"/>
                <w:color w:val="000000" w:themeColor="text1"/>
                <w:lang w:val="mn-MN"/>
              </w:rPr>
              <w:t>39 дүгээр зүйл.Хэрэглэгчид дулааны эрчим хүч борлуулах тариф</w:t>
            </w:r>
          </w:p>
          <w:p w14:paraId="451DBB37" w14:textId="77777777" w:rsidR="00FA654C" w:rsidRPr="00940428" w:rsidRDefault="00FA654C" w:rsidP="00940428">
            <w:pPr>
              <w:rPr>
                <w:rFonts w:ascii="Arial" w:hAnsi="Arial" w:cs="Arial"/>
                <w:lang w:val="mn-MN"/>
              </w:rPr>
            </w:pPr>
          </w:p>
        </w:tc>
        <w:tc>
          <w:tcPr>
            <w:tcW w:w="5812" w:type="dxa"/>
          </w:tcPr>
          <w:p w14:paraId="734B0337" w14:textId="77777777" w:rsidR="007A44A2" w:rsidRPr="00275B7F" w:rsidRDefault="007A44A2" w:rsidP="007A44A2">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39.1.Хэрэглэгчид нийлүүлэх дулааны эрчим хүч борлуулах тарифыг дараах зарчмыг үндэслэн тогтооно: </w:t>
            </w:r>
          </w:p>
          <w:p w14:paraId="1FC73797" w14:textId="77777777" w:rsidR="007A44A2" w:rsidRPr="00275B7F" w:rsidRDefault="007A44A2" w:rsidP="007A44A2">
            <w:pPr>
              <w:ind w:firstLine="720"/>
              <w:jc w:val="both"/>
              <w:rPr>
                <w:rFonts w:ascii="Arial" w:hAnsi="Arial" w:cs="Arial"/>
                <w:color w:val="000000" w:themeColor="text1"/>
                <w:lang w:val="mn-MN"/>
              </w:rPr>
            </w:pPr>
          </w:p>
          <w:p w14:paraId="38AC50D5" w14:textId="77777777" w:rsidR="007A44A2" w:rsidRPr="00275B7F" w:rsidRDefault="007A44A2" w:rsidP="007A44A2">
            <w:pPr>
              <w:ind w:firstLine="1418"/>
              <w:jc w:val="both"/>
              <w:rPr>
                <w:rFonts w:ascii="Arial" w:hAnsi="Arial" w:cs="Arial"/>
                <w:color w:val="000000" w:themeColor="text1"/>
                <w:lang w:val="mn-MN"/>
              </w:rPr>
            </w:pPr>
            <w:r w:rsidRPr="00275B7F">
              <w:rPr>
                <w:rFonts w:ascii="Arial" w:hAnsi="Arial" w:cs="Arial"/>
                <w:color w:val="000000" w:themeColor="text1"/>
                <w:lang w:val="mn-MN"/>
              </w:rPr>
              <w:t>39.1.1.дулааны эрчим хүчийг хэрэглэгчид хүргэх бодит өртөгт үндэслэн, хэрэглэгчийн ангилал бүрээр ялгаатай байх;</w:t>
            </w:r>
          </w:p>
          <w:p w14:paraId="029BDD6E" w14:textId="77777777" w:rsidR="007A44A2" w:rsidRDefault="007A44A2" w:rsidP="007A44A2">
            <w:pPr>
              <w:ind w:firstLine="1418"/>
              <w:jc w:val="both"/>
              <w:rPr>
                <w:rFonts w:ascii="Arial" w:hAnsi="Arial" w:cs="Arial"/>
                <w:color w:val="000000" w:themeColor="text1"/>
                <w:lang w:val="mn-MN"/>
              </w:rPr>
            </w:pPr>
            <w:r w:rsidRPr="00275B7F">
              <w:rPr>
                <w:rFonts w:ascii="Arial" w:hAnsi="Arial" w:cs="Arial"/>
                <w:color w:val="000000" w:themeColor="text1"/>
                <w:lang w:val="mn-MN"/>
              </w:rPr>
              <w:t>39.1.2.дулааны эрчим хүчийг хэмнэлттэй хэрэглэхэд хөшүүрэг болохуйц байх;</w:t>
            </w:r>
          </w:p>
          <w:p w14:paraId="4A9D1979" w14:textId="77777777" w:rsidR="007A44A2" w:rsidRPr="00275B7F" w:rsidRDefault="007A44A2" w:rsidP="007A44A2">
            <w:pPr>
              <w:ind w:firstLine="1418"/>
              <w:jc w:val="both"/>
              <w:rPr>
                <w:rFonts w:ascii="Arial" w:hAnsi="Arial" w:cs="Arial"/>
                <w:color w:val="000000" w:themeColor="text1"/>
                <w:lang w:val="mn-MN"/>
              </w:rPr>
            </w:pPr>
            <w:r w:rsidRPr="00275B7F">
              <w:rPr>
                <w:rFonts w:ascii="Arial" w:hAnsi="Arial" w:cs="Arial"/>
                <w:color w:val="000000" w:themeColor="text1"/>
                <w:lang w:val="mn-MN"/>
              </w:rPr>
              <w:t>39.1.3.тарифыг дулаан хангамжийн бүсээр тогтоох.</w:t>
            </w:r>
          </w:p>
          <w:p w14:paraId="20A3F630" w14:textId="77777777" w:rsidR="00FA654C" w:rsidRDefault="00FA654C" w:rsidP="00C624D7">
            <w:pPr>
              <w:jc w:val="both"/>
              <w:rPr>
                <w:rFonts w:ascii="Arial" w:hAnsi="Arial" w:cs="Arial"/>
                <w:lang w:val="mn-MN"/>
              </w:rPr>
            </w:pPr>
          </w:p>
        </w:tc>
      </w:tr>
      <w:tr w:rsidR="00B830AB" w:rsidRPr="00063AFB" w14:paraId="26455F3D" w14:textId="77777777" w:rsidTr="004A72C8">
        <w:tc>
          <w:tcPr>
            <w:tcW w:w="9351" w:type="dxa"/>
            <w:gridSpan w:val="2"/>
          </w:tcPr>
          <w:p w14:paraId="3B577C39" w14:textId="7FA3D18C" w:rsidR="00B830AB" w:rsidRDefault="00B830AB" w:rsidP="00B830AB">
            <w:pPr>
              <w:jc w:val="both"/>
              <w:rPr>
                <w:rFonts w:ascii="Arial" w:hAnsi="Arial" w:cs="Arial"/>
                <w:lang w:val="mn-MN"/>
              </w:rPr>
            </w:pPr>
            <w:r>
              <w:rPr>
                <w:rFonts w:ascii="Arial" w:hAnsi="Arial" w:cs="Arial"/>
                <w:b/>
                <w:color w:val="0070C0"/>
                <w:szCs w:val="24"/>
                <w:lang w:val="mn-MN"/>
              </w:rPr>
              <w:t xml:space="preserve">Наймдугаар бүлэг. Хэрэглэгчийн гэрээ </w:t>
            </w:r>
          </w:p>
        </w:tc>
      </w:tr>
      <w:tr w:rsidR="007E2831" w:rsidRPr="00063AFB" w14:paraId="012D973B" w14:textId="77777777" w:rsidTr="006B2DC7">
        <w:tc>
          <w:tcPr>
            <w:tcW w:w="3539" w:type="dxa"/>
          </w:tcPr>
          <w:p w14:paraId="4582EF31" w14:textId="77777777" w:rsidR="002410E8" w:rsidRPr="002410E8" w:rsidRDefault="002410E8" w:rsidP="002410E8">
            <w:pPr>
              <w:jc w:val="both"/>
              <w:rPr>
                <w:rFonts w:ascii="Arial" w:hAnsi="Arial" w:cs="Arial"/>
                <w:color w:val="000000" w:themeColor="text1"/>
                <w:lang w:val="mn-MN"/>
              </w:rPr>
            </w:pPr>
            <w:r w:rsidRPr="002410E8">
              <w:rPr>
                <w:rFonts w:ascii="Arial" w:hAnsi="Arial" w:cs="Arial"/>
                <w:color w:val="000000" w:themeColor="text1"/>
                <w:lang w:val="mn-MN"/>
              </w:rPr>
              <w:t>42 дугаар зүйл.Дулааны эрчим хүчээр хангах гэрээ</w:t>
            </w:r>
          </w:p>
          <w:p w14:paraId="2EFD6F7F" w14:textId="77777777" w:rsidR="007E2831" w:rsidRPr="00940428" w:rsidRDefault="007E2831" w:rsidP="00940428">
            <w:pPr>
              <w:rPr>
                <w:rFonts w:ascii="Arial" w:hAnsi="Arial" w:cs="Arial"/>
                <w:lang w:val="mn-MN"/>
              </w:rPr>
            </w:pPr>
          </w:p>
        </w:tc>
        <w:tc>
          <w:tcPr>
            <w:tcW w:w="5812" w:type="dxa"/>
          </w:tcPr>
          <w:p w14:paraId="3339BA7E" w14:textId="4B1F1712" w:rsidR="002410E8" w:rsidRDefault="002410E8" w:rsidP="002410E8">
            <w:pPr>
              <w:ind w:firstLine="720"/>
              <w:jc w:val="both"/>
              <w:rPr>
                <w:rFonts w:ascii="Arial" w:hAnsi="Arial" w:cs="Arial"/>
                <w:color w:val="000000" w:themeColor="text1"/>
                <w:lang w:val="mn-MN"/>
              </w:rPr>
            </w:pPr>
            <w:r w:rsidRPr="00275B7F">
              <w:rPr>
                <w:rFonts w:ascii="Arial" w:hAnsi="Arial" w:cs="Arial"/>
                <w:color w:val="000000" w:themeColor="text1"/>
                <w:lang w:val="mn-MN"/>
              </w:rPr>
              <w:t>42.1.Энэ хуулийн 41.1, 41.2-т заасан гэрээнд дараах зүйлсийг заавал тусгана:</w:t>
            </w:r>
          </w:p>
          <w:p w14:paraId="40E9B1FC" w14:textId="77777777" w:rsidR="009311AA" w:rsidRPr="009311AA" w:rsidRDefault="009311AA" w:rsidP="009311AA">
            <w:pPr>
              <w:ind w:firstLine="720"/>
              <w:jc w:val="both"/>
              <w:rPr>
                <w:rFonts w:ascii="Arial" w:hAnsi="Arial" w:cs="Arial"/>
                <w:lang w:val="mn-MN"/>
              </w:rPr>
            </w:pPr>
            <w:r w:rsidRPr="009311AA">
              <w:rPr>
                <w:rFonts w:ascii="Arial" w:hAnsi="Arial" w:cs="Arial"/>
                <w:lang w:val="mn-MN"/>
              </w:rPr>
              <w:t>42.</w:t>
            </w:r>
            <w:r w:rsidRPr="009311AA">
              <w:rPr>
                <w:rFonts w:ascii="Arial" w:hAnsi="Arial" w:cs="Arial"/>
              </w:rPr>
              <w:t>3</w:t>
            </w:r>
            <w:r w:rsidRPr="009311AA">
              <w:rPr>
                <w:rFonts w:ascii="Arial" w:hAnsi="Arial" w:cs="Arial"/>
                <w:lang w:val="mn-MN"/>
              </w:rPr>
              <w:t xml:space="preserve">.Хэсэгчилсэн дулаан хангамжийн системийн өмчлөгч, эзэмшигч болон  хэрэглэгч хоорондын дулааны эрчим хүчээр хангах гэрээнд хэрэглэгчид нийлүүлэх дулааны үнэд өөрчлөлт оруулах нөхцөл, үндэслэл, баримтлах зарчмыг харилцан тохиролцож тусгана.   </w:t>
            </w:r>
          </w:p>
          <w:p w14:paraId="605DD508" w14:textId="77777777" w:rsidR="009311AA" w:rsidRPr="009311AA" w:rsidRDefault="009311AA" w:rsidP="009311AA">
            <w:pPr>
              <w:jc w:val="both"/>
              <w:rPr>
                <w:rFonts w:ascii="Arial" w:hAnsi="Arial" w:cs="Arial"/>
                <w:lang w:val="mn-MN"/>
              </w:rPr>
            </w:pPr>
          </w:p>
          <w:p w14:paraId="02C4F971" w14:textId="3EC3DDBF" w:rsidR="002410E8" w:rsidRPr="00275B7F" w:rsidRDefault="009311AA" w:rsidP="009311AA">
            <w:pPr>
              <w:ind w:firstLine="720"/>
              <w:jc w:val="both"/>
              <w:rPr>
                <w:rFonts w:ascii="Arial" w:hAnsi="Arial" w:cs="Arial"/>
                <w:color w:val="000000" w:themeColor="text1"/>
                <w:lang w:val="mn-MN"/>
              </w:rPr>
            </w:pPr>
            <w:r w:rsidRPr="00275B7F">
              <w:rPr>
                <w:rFonts w:ascii="Arial" w:hAnsi="Arial" w:cs="Arial"/>
                <w:color w:val="000000" w:themeColor="text1"/>
                <w:lang w:val="mn-MN"/>
              </w:rPr>
              <w:t>42.</w:t>
            </w:r>
            <w:r w:rsidRPr="00275B7F">
              <w:rPr>
                <w:rFonts w:ascii="Arial" w:hAnsi="Arial" w:cs="Arial"/>
                <w:color w:val="000000" w:themeColor="text1"/>
              </w:rPr>
              <w:t>4</w:t>
            </w:r>
            <w:r w:rsidRPr="00275B7F">
              <w:rPr>
                <w:rFonts w:ascii="Arial" w:hAnsi="Arial" w:cs="Arial"/>
                <w:color w:val="000000" w:themeColor="text1"/>
                <w:lang w:val="mn-MN"/>
              </w:rPr>
              <w:t>.Дулаан хангамжийн байгууллага дулааны эрчим хүчээр хангах гэрээг аж ахуй нэгж, байгууллагын хувьд жил бүр, ахуйн хэрэглэгчийн хувьд гэрээнд заасан хугацаагаар дүгнэнэ.</w:t>
            </w:r>
          </w:p>
          <w:p w14:paraId="4BAB2EC2" w14:textId="77777777" w:rsidR="007E2831" w:rsidRDefault="007E2831" w:rsidP="00C624D7">
            <w:pPr>
              <w:jc w:val="both"/>
              <w:rPr>
                <w:rFonts w:ascii="Arial" w:hAnsi="Arial" w:cs="Arial"/>
                <w:lang w:val="mn-MN"/>
              </w:rPr>
            </w:pPr>
          </w:p>
        </w:tc>
      </w:tr>
      <w:tr w:rsidR="00C43907" w:rsidRPr="00063AFB" w14:paraId="2F855CA3" w14:textId="77777777" w:rsidTr="004A72C8">
        <w:tc>
          <w:tcPr>
            <w:tcW w:w="9351" w:type="dxa"/>
            <w:gridSpan w:val="2"/>
          </w:tcPr>
          <w:p w14:paraId="623893A7" w14:textId="2F610C7C" w:rsidR="00C43907" w:rsidRDefault="00C43907" w:rsidP="00C43907">
            <w:pPr>
              <w:jc w:val="both"/>
              <w:rPr>
                <w:rFonts w:ascii="Arial" w:hAnsi="Arial" w:cs="Arial"/>
                <w:lang w:val="mn-MN"/>
              </w:rPr>
            </w:pPr>
            <w:r>
              <w:rPr>
                <w:rFonts w:ascii="Arial" w:hAnsi="Arial" w:cs="Arial"/>
                <w:b/>
                <w:color w:val="0070C0"/>
                <w:szCs w:val="24"/>
                <w:lang w:val="mn-MN"/>
              </w:rPr>
              <w:t>Есдүгээр бүлэг. Дулаан хангамжийн салбарт үзүүлэх дэмжлэг</w:t>
            </w:r>
          </w:p>
        </w:tc>
      </w:tr>
      <w:tr w:rsidR="00C43907" w:rsidRPr="00063AFB" w14:paraId="596B3A27" w14:textId="77777777" w:rsidTr="006B2DC7">
        <w:tc>
          <w:tcPr>
            <w:tcW w:w="3539" w:type="dxa"/>
          </w:tcPr>
          <w:p w14:paraId="46951AAD" w14:textId="77777777" w:rsidR="00FA39CC" w:rsidRPr="00FA39CC" w:rsidRDefault="00FA39CC" w:rsidP="00FA39CC">
            <w:pPr>
              <w:rPr>
                <w:rFonts w:ascii="Arial" w:hAnsi="Arial" w:cs="Arial"/>
                <w:color w:val="000000" w:themeColor="text1"/>
                <w:lang w:val="mn-MN"/>
              </w:rPr>
            </w:pPr>
            <w:r w:rsidRPr="00FA39CC">
              <w:rPr>
                <w:rFonts w:ascii="Arial" w:hAnsi="Arial" w:cs="Arial"/>
                <w:color w:val="000000" w:themeColor="text1"/>
                <w:lang w:val="mn-MN"/>
              </w:rPr>
              <w:t>45 дугаар зүйл.Дулаан хангамжийн төсөл, хөтөлбөр</w:t>
            </w:r>
          </w:p>
          <w:p w14:paraId="5AE3270F" w14:textId="77777777" w:rsidR="00C43907" w:rsidRPr="00940428" w:rsidRDefault="00C43907" w:rsidP="00940428">
            <w:pPr>
              <w:rPr>
                <w:rFonts w:ascii="Arial" w:hAnsi="Arial" w:cs="Arial"/>
                <w:lang w:val="mn-MN"/>
              </w:rPr>
            </w:pPr>
          </w:p>
        </w:tc>
        <w:tc>
          <w:tcPr>
            <w:tcW w:w="5812" w:type="dxa"/>
          </w:tcPr>
          <w:p w14:paraId="5FF7D35C" w14:textId="77777777" w:rsidR="00636C84" w:rsidRPr="00275B7F" w:rsidRDefault="00636C84" w:rsidP="00636C84">
            <w:pPr>
              <w:ind w:firstLine="720"/>
              <w:jc w:val="both"/>
              <w:rPr>
                <w:rFonts w:ascii="Arial" w:hAnsi="Arial" w:cs="Arial"/>
                <w:color w:val="000000" w:themeColor="text1"/>
                <w:lang w:val="mn-MN"/>
              </w:rPr>
            </w:pPr>
            <w:r w:rsidRPr="00275B7F">
              <w:rPr>
                <w:rFonts w:ascii="Arial" w:hAnsi="Arial" w:cs="Arial"/>
                <w:color w:val="000000" w:themeColor="text1"/>
                <w:lang w:val="mn-MN"/>
              </w:rPr>
              <w:t>45.1.Дулаан хангамжийн салбарын төсөл, хөтөлбөр (цаашид “төсөл, хөтөлбөр” гэх)-т одоо байгаа болон шинээр бий болох төвлөрсөн болон хэсэгчилсэн дулаан хангамжийн системд дулааны барилга байгууламж барих, өөрчлөх, шинэчлэх, тоног төхөөрөмж суурилуулах, технологи нэвтрүүлэх ажил, үйлчилгээ хамаарна.</w:t>
            </w:r>
          </w:p>
          <w:p w14:paraId="275FC659" w14:textId="77777777" w:rsidR="00636C84" w:rsidRPr="00275B7F" w:rsidRDefault="00636C84" w:rsidP="00636C84">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45.2.Төрөөс бодлогоор дэмжих төсөл, хөтөлбөр дараах шаардлагыг хангасан байна:  </w:t>
            </w:r>
          </w:p>
          <w:p w14:paraId="20198ED5" w14:textId="77777777" w:rsidR="00636C84" w:rsidRPr="00275B7F" w:rsidRDefault="00636C84" w:rsidP="00636C84">
            <w:pPr>
              <w:ind w:firstLine="1418"/>
              <w:jc w:val="both"/>
              <w:rPr>
                <w:rFonts w:ascii="Arial" w:hAnsi="Arial" w:cs="Arial"/>
                <w:color w:val="000000" w:themeColor="text1"/>
                <w:lang w:val="mn-MN"/>
              </w:rPr>
            </w:pPr>
            <w:r w:rsidRPr="00275B7F">
              <w:rPr>
                <w:rFonts w:ascii="Arial" w:hAnsi="Arial" w:cs="Arial"/>
                <w:color w:val="000000" w:themeColor="text1"/>
                <w:lang w:val="mn-MN"/>
              </w:rPr>
              <w:t>4</w:t>
            </w:r>
            <w:r w:rsidRPr="00275B7F">
              <w:rPr>
                <w:rFonts w:ascii="Arial" w:hAnsi="Arial" w:cs="Arial"/>
                <w:color w:val="000000" w:themeColor="text1"/>
              </w:rPr>
              <w:t>5</w:t>
            </w:r>
            <w:r w:rsidRPr="00275B7F">
              <w:rPr>
                <w:rFonts w:ascii="Arial" w:hAnsi="Arial" w:cs="Arial"/>
                <w:color w:val="000000" w:themeColor="text1"/>
                <w:lang w:val="mn-MN"/>
              </w:rPr>
              <w:t>.2.1.дулаан хангамжийн хөгжлийн схемд тодорхойлсон дулаан хангамжийн бүс, байршилд байх;</w:t>
            </w:r>
          </w:p>
          <w:p w14:paraId="203E95E5" w14:textId="77777777" w:rsidR="00636C84" w:rsidRPr="00275B7F" w:rsidRDefault="00636C84" w:rsidP="00636C84">
            <w:pPr>
              <w:ind w:firstLine="1418"/>
              <w:jc w:val="both"/>
              <w:rPr>
                <w:rFonts w:ascii="Arial" w:hAnsi="Arial" w:cs="Arial"/>
                <w:color w:val="000000" w:themeColor="text1"/>
                <w:lang w:val="mn-MN"/>
              </w:rPr>
            </w:pPr>
            <w:r w:rsidRPr="00275B7F">
              <w:rPr>
                <w:rFonts w:ascii="Arial" w:hAnsi="Arial" w:cs="Arial"/>
                <w:color w:val="000000" w:themeColor="text1"/>
                <w:lang w:val="mn-MN"/>
              </w:rPr>
              <w:lastRenderedPageBreak/>
              <w:t>45.2.2.тухайн дулаан хангамжийн системд тохирсон түлш ашиглах;</w:t>
            </w:r>
          </w:p>
          <w:p w14:paraId="1C093598" w14:textId="77777777" w:rsidR="00636C84" w:rsidRPr="00275B7F" w:rsidRDefault="00636C84" w:rsidP="00636C84">
            <w:pPr>
              <w:ind w:firstLine="1418"/>
              <w:jc w:val="both"/>
              <w:rPr>
                <w:rFonts w:ascii="Arial" w:hAnsi="Arial" w:cs="Arial"/>
                <w:color w:val="000000" w:themeColor="text1"/>
                <w:lang w:val="mn-MN"/>
              </w:rPr>
            </w:pPr>
            <w:r w:rsidRPr="00275B7F">
              <w:rPr>
                <w:rFonts w:ascii="Arial" w:hAnsi="Arial" w:cs="Arial"/>
                <w:color w:val="000000" w:themeColor="text1"/>
                <w:lang w:val="mn-MN"/>
              </w:rPr>
              <w:t>45.2.3.дулаан алдагдлыг бууруулах, үр ашгийг дээшлүүлэхэд чиглэсэн дараах тоног, төхөөрөмж эх үүсгүүрийн аль нэгийг ашиглах:</w:t>
            </w:r>
          </w:p>
          <w:p w14:paraId="2859B750" w14:textId="712E7CA1" w:rsidR="00636C84" w:rsidRDefault="00562799" w:rsidP="00562799">
            <w:pPr>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45.2.4.дулаан хангамжийн төсөл, хөтөлбөрийг техник, эдийн засгийн үндэслэл, зураг төсөв нь дараах шаардлагыг хангасан байдлыг үнэлж шалгаруулна</w:t>
            </w:r>
          </w:p>
          <w:p w14:paraId="09E91A1D" w14:textId="5885B745" w:rsidR="004D016D" w:rsidRPr="00275B7F" w:rsidRDefault="004D016D" w:rsidP="004D016D">
            <w:pPr>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45.2.4.а</w:t>
            </w:r>
            <w:r w:rsidRPr="00275B7F">
              <w:rPr>
                <w:rFonts w:ascii="Arial" w:hAnsi="Arial" w:cs="Arial"/>
                <w:color w:val="000000" w:themeColor="text1"/>
              </w:rPr>
              <w:t>/</w:t>
            </w:r>
            <w:r w:rsidRPr="00275B7F">
              <w:rPr>
                <w:rFonts w:ascii="Arial" w:hAnsi="Arial" w:cs="Arial"/>
                <w:color w:val="000000" w:themeColor="text1"/>
                <w:lang w:val="mn-MN"/>
              </w:rPr>
              <w:t xml:space="preserve">дулаан хангамжийн найдвартай байдлыг хангах;  </w:t>
            </w:r>
          </w:p>
          <w:p w14:paraId="4E9B6F8D" w14:textId="4B2EB313" w:rsidR="004D016D" w:rsidRPr="00275B7F" w:rsidRDefault="004D016D" w:rsidP="004D016D">
            <w:pPr>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 xml:space="preserve">45.2.4.б/дулаан хангамжийн аюулгүй байдлыг хангах;   </w:t>
            </w:r>
          </w:p>
          <w:p w14:paraId="3C1343B9" w14:textId="0D86937E" w:rsidR="004D016D" w:rsidRDefault="004D016D" w:rsidP="004D016D">
            <w:pPr>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 xml:space="preserve">45.2.4.в/дулааны барилга байгууламжийг ашиглах боломжит хугацаа;  </w:t>
            </w:r>
          </w:p>
          <w:p w14:paraId="4A19DF55" w14:textId="77777777" w:rsidR="004D016D" w:rsidRPr="00275B7F" w:rsidRDefault="004D016D" w:rsidP="004D016D">
            <w:pPr>
              <w:ind w:firstLine="2127"/>
              <w:jc w:val="both"/>
              <w:rPr>
                <w:rFonts w:ascii="Arial" w:hAnsi="Arial" w:cs="Arial"/>
                <w:color w:val="000000" w:themeColor="text1"/>
                <w:lang w:val="mn-MN"/>
              </w:rPr>
            </w:pPr>
          </w:p>
          <w:p w14:paraId="5D999286" w14:textId="63693686" w:rsidR="004D016D" w:rsidRPr="00275B7F" w:rsidRDefault="004D016D" w:rsidP="004D016D">
            <w:pPr>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 xml:space="preserve">45.2.4.г/агаарт ялгаруулах хорт бодисын түвшин;  </w:t>
            </w:r>
          </w:p>
          <w:p w14:paraId="679705EE" w14:textId="45A6A182" w:rsidR="004D016D" w:rsidRPr="00275B7F" w:rsidRDefault="004D016D" w:rsidP="004D016D">
            <w:pPr>
              <w:jc w:val="both"/>
              <w:rPr>
                <w:rFonts w:ascii="Arial" w:hAnsi="Arial" w:cs="Arial"/>
                <w:color w:val="000000" w:themeColor="text1"/>
                <w:lang w:val="mn-MN"/>
              </w:rPr>
            </w:pPr>
            <w:r>
              <w:rPr>
                <w:rFonts w:ascii="Arial" w:hAnsi="Arial" w:cs="Arial"/>
                <w:color w:val="000000" w:themeColor="text1"/>
                <w:lang w:val="mn-MN"/>
              </w:rPr>
              <w:t xml:space="preserve">                  </w:t>
            </w:r>
            <w:r w:rsidRPr="00275B7F">
              <w:rPr>
                <w:rFonts w:ascii="Arial" w:hAnsi="Arial" w:cs="Arial"/>
                <w:color w:val="000000" w:themeColor="text1"/>
                <w:lang w:val="mn-MN"/>
              </w:rPr>
              <w:t xml:space="preserve">45.2.4.д/эрчим хүчний үр ашиг, хэмнэлтийн үзүүлэлт, дулаан алдагдлын түвшин шаардлага хангасан байх;  </w:t>
            </w:r>
          </w:p>
          <w:p w14:paraId="575E5838" w14:textId="77777777" w:rsidR="00C43907" w:rsidRDefault="00C43907" w:rsidP="00C624D7">
            <w:pPr>
              <w:jc w:val="both"/>
              <w:rPr>
                <w:rFonts w:ascii="Arial" w:hAnsi="Arial" w:cs="Arial"/>
                <w:lang w:val="mn-MN"/>
              </w:rPr>
            </w:pPr>
          </w:p>
        </w:tc>
      </w:tr>
      <w:tr w:rsidR="00C43907" w:rsidRPr="00063AFB" w14:paraId="4ECE472B" w14:textId="77777777" w:rsidTr="006B2DC7">
        <w:tc>
          <w:tcPr>
            <w:tcW w:w="3539" w:type="dxa"/>
          </w:tcPr>
          <w:p w14:paraId="64E4BF8D" w14:textId="2B7CB5F7" w:rsidR="004063B5" w:rsidRPr="004063B5" w:rsidRDefault="004063B5" w:rsidP="004063B5">
            <w:pPr>
              <w:rPr>
                <w:rFonts w:ascii="Arial" w:hAnsi="Arial" w:cs="Arial"/>
                <w:color w:val="000000" w:themeColor="text1"/>
                <w:lang w:val="mn-MN"/>
              </w:rPr>
            </w:pPr>
            <w:r w:rsidRPr="004063B5">
              <w:rPr>
                <w:rFonts w:ascii="Arial" w:hAnsi="Arial" w:cs="Arial"/>
                <w:color w:val="000000" w:themeColor="text1"/>
                <w:lang w:val="mn-MN"/>
              </w:rPr>
              <w:lastRenderedPageBreak/>
              <w:t xml:space="preserve">46 дугаар зүйл.Төсөл, хөтөлбөр хэрэгжүүлэгчид үзүүлэх дэмжлэгийн төрөл </w:t>
            </w:r>
          </w:p>
          <w:p w14:paraId="129CED78" w14:textId="7542876F" w:rsidR="00C43907" w:rsidRPr="00940428" w:rsidRDefault="00C43907" w:rsidP="00940428">
            <w:pPr>
              <w:rPr>
                <w:rFonts w:ascii="Arial" w:hAnsi="Arial" w:cs="Arial"/>
                <w:lang w:val="mn-MN"/>
              </w:rPr>
            </w:pPr>
          </w:p>
        </w:tc>
        <w:tc>
          <w:tcPr>
            <w:tcW w:w="5812" w:type="dxa"/>
          </w:tcPr>
          <w:p w14:paraId="7BEFD286" w14:textId="77777777" w:rsidR="00905000" w:rsidRPr="00275B7F" w:rsidRDefault="00905000" w:rsidP="00905000">
            <w:pPr>
              <w:ind w:firstLine="720"/>
              <w:jc w:val="both"/>
              <w:rPr>
                <w:rFonts w:ascii="Arial" w:hAnsi="Arial" w:cs="Arial"/>
                <w:color w:val="000000" w:themeColor="text1"/>
                <w:lang w:val="mn-MN"/>
              </w:rPr>
            </w:pPr>
            <w:r w:rsidRPr="00275B7F">
              <w:rPr>
                <w:rFonts w:ascii="Arial" w:hAnsi="Arial" w:cs="Arial"/>
                <w:color w:val="000000" w:themeColor="text1"/>
                <w:lang w:val="mn-MN"/>
              </w:rPr>
              <w:t>46.1.Энэ хуулийн 45 дугаар зүйлд заасан төсөл, хөтөлбөрийг хэрэгжүүлэхэд дараах дэмжлэгийг үзүүлж болно:</w:t>
            </w:r>
          </w:p>
          <w:p w14:paraId="7C7C1CCE" w14:textId="77777777" w:rsidR="00905000" w:rsidRPr="00275B7F" w:rsidRDefault="00905000" w:rsidP="00905000">
            <w:pPr>
              <w:ind w:firstLine="1418"/>
              <w:jc w:val="both"/>
              <w:rPr>
                <w:rFonts w:ascii="Arial" w:hAnsi="Arial" w:cs="Arial"/>
                <w:color w:val="000000" w:themeColor="text1"/>
                <w:lang w:val="mn-MN"/>
              </w:rPr>
            </w:pPr>
            <w:r w:rsidRPr="00275B7F">
              <w:rPr>
                <w:rFonts w:ascii="Arial" w:hAnsi="Arial" w:cs="Arial"/>
                <w:color w:val="000000" w:themeColor="text1"/>
                <w:lang w:val="mn-MN"/>
              </w:rPr>
              <w:t>46.1.1.улс, орон нутгийн төсвийн дэмжлэг;</w:t>
            </w:r>
          </w:p>
          <w:p w14:paraId="406A147B" w14:textId="77777777" w:rsidR="00905000" w:rsidRPr="00275B7F" w:rsidRDefault="00905000" w:rsidP="00905000">
            <w:pPr>
              <w:ind w:firstLine="1418"/>
              <w:jc w:val="both"/>
              <w:rPr>
                <w:rFonts w:ascii="Arial" w:hAnsi="Arial" w:cs="Arial"/>
                <w:color w:val="000000" w:themeColor="text1"/>
                <w:lang w:val="mn-MN"/>
              </w:rPr>
            </w:pPr>
            <w:r w:rsidRPr="00275B7F">
              <w:rPr>
                <w:rFonts w:ascii="Arial" w:hAnsi="Arial" w:cs="Arial"/>
                <w:color w:val="000000" w:themeColor="text1"/>
                <w:lang w:val="mn-MN"/>
              </w:rPr>
              <w:t>4</w:t>
            </w:r>
            <w:r w:rsidRPr="00275B7F">
              <w:rPr>
                <w:rFonts w:ascii="Arial" w:hAnsi="Arial" w:cs="Arial"/>
                <w:color w:val="000000" w:themeColor="text1"/>
              </w:rPr>
              <w:t>6</w:t>
            </w:r>
            <w:r w:rsidRPr="00275B7F">
              <w:rPr>
                <w:rFonts w:ascii="Arial" w:hAnsi="Arial" w:cs="Arial"/>
                <w:color w:val="000000" w:themeColor="text1"/>
                <w:lang w:val="mn-MN"/>
              </w:rPr>
              <w:t>.1.2.татварын дэмжлэг;</w:t>
            </w:r>
          </w:p>
          <w:p w14:paraId="40A08016" w14:textId="77777777" w:rsidR="00905000" w:rsidRPr="00275B7F" w:rsidRDefault="00905000" w:rsidP="00905000">
            <w:pPr>
              <w:ind w:firstLine="1418"/>
              <w:jc w:val="both"/>
              <w:rPr>
                <w:rFonts w:ascii="Arial" w:hAnsi="Arial" w:cs="Arial"/>
                <w:color w:val="000000" w:themeColor="text1"/>
                <w:lang w:val="mn-MN"/>
              </w:rPr>
            </w:pPr>
            <w:r w:rsidRPr="00275B7F">
              <w:rPr>
                <w:rFonts w:ascii="Arial" w:hAnsi="Arial" w:cs="Arial"/>
                <w:color w:val="000000" w:themeColor="text1"/>
                <w:lang w:val="mn-MN"/>
              </w:rPr>
              <w:t>46.1.3.улс, орон нутгийн төсвөөс тодорхой үйл ажиллагааны чиглэлээр олгох санхүүгийн дэмжлэг, татаас;</w:t>
            </w:r>
          </w:p>
          <w:p w14:paraId="685E97D1" w14:textId="77777777" w:rsidR="00905000" w:rsidRPr="00275B7F" w:rsidRDefault="00905000" w:rsidP="00905000">
            <w:pPr>
              <w:ind w:firstLine="1418"/>
              <w:jc w:val="both"/>
              <w:rPr>
                <w:rFonts w:ascii="Arial" w:hAnsi="Arial" w:cs="Arial"/>
                <w:color w:val="000000" w:themeColor="text1"/>
                <w:lang w:val="mn-MN"/>
              </w:rPr>
            </w:pPr>
          </w:p>
          <w:p w14:paraId="0FF3263D" w14:textId="77777777" w:rsidR="00905000" w:rsidRPr="00275B7F" w:rsidRDefault="00905000" w:rsidP="00905000">
            <w:pPr>
              <w:ind w:firstLine="1418"/>
              <w:jc w:val="both"/>
              <w:rPr>
                <w:rFonts w:ascii="Arial" w:hAnsi="Arial" w:cs="Arial"/>
                <w:color w:val="000000" w:themeColor="text1"/>
                <w:lang w:val="mn-MN"/>
              </w:rPr>
            </w:pPr>
            <w:r w:rsidRPr="00275B7F">
              <w:rPr>
                <w:rFonts w:ascii="Arial" w:hAnsi="Arial" w:cs="Arial"/>
                <w:color w:val="000000" w:themeColor="text1"/>
                <w:lang w:val="mn-MN"/>
              </w:rPr>
              <w:t>46.1.4.төр, хувийн хэвшлийн түншлэл;</w:t>
            </w:r>
          </w:p>
          <w:p w14:paraId="7E0EA88E" w14:textId="77777777" w:rsidR="00905000" w:rsidRPr="00275B7F" w:rsidRDefault="00905000" w:rsidP="00905000">
            <w:pPr>
              <w:ind w:firstLine="1418"/>
              <w:jc w:val="both"/>
              <w:rPr>
                <w:rFonts w:ascii="Arial" w:hAnsi="Arial" w:cs="Arial"/>
                <w:color w:val="000000" w:themeColor="text1"/>
              </w:rPr>
            </w:pPr>
            <w:r w:rsidRPr="00275B7F">
              <w:rPr>
                <w:rFonts w:ascii="Arial" w:hAnsi="Arial" w:cs="Arial"/>
                <w:color w:val="000000" w:themeColor="text1"/>
                <w:lang w:val="mn-MN"/>
              </w:rPr>
              <w:t>46.1.5.хөрөнгө оруулалтыг дулаан хангамжийн тарифаар нөхөх</w:t>
            </w:r>
            <w:r w:rsidRPr="00275B7F">
              <w:rPr>
                <w:rFonts w:ascii="Arial" w:hAnsi="Arial" w:cs="Arial"/>
                <w:color w:val="000000" w:themeColor="text1"/>
              </w:rPr>
              <w:t>;</w:t>
            </w:r>
          </w:p>
          <w:p w14:paraId="13654AD9" w14:textId="77777777" w:rsidR="00905000" w:rsidRPr="00275B7F" w:rsidRDefault="00905000" w:rsidP="00905000">
            <w:pPr>
              <w:ind w:firstLine="1418"/>
              <w:jc w:val="both"/>
              <w:rPr>
                <w:rFonts w:ascii="Arial" w:hAnsi="Arial" w:cs="Arial"/>
                <w:color w:val="000000" w:themeColor="text1"/>
                <w:lang w:val="mn-MN"/>
              </w:rPr>
            </w:pPr>
            <w:r w:rsidRPr="00275B7F">
              <w:rPr>
                <w:rFonts w:ascii="Arial" w:hAnsi="Arial" w:cs="Arial"/>
                <w:color w:val="000000" w:themeColor="text1"/>
                <w:lang w:val="mn-MN"/>
              </w:rPr>
              <w:t>46.1.6.гадаад улс, олон улсын байгууллагаас олгох хөнгөлөлттэй зээл, буцалтгүй тусламж;</w:t>
            </w:r>
          </w:p>
          <w:p w14:paraId="67D9E78F" w14:textId="77777777" w:rsidR="00905000" w:rsidRPr="00275B7F" w:rsidRDefault="00905000" w:rsidP="00905000">
            <w:pPr>
              <w:ind w:firstLine="1418"/>
              <w:jc w:val="both"/>
              <w:rPr>
                <w:rFonts w:ascii="Arial" w:hAnsi="Arial" w:cs="Arial"/>
                <w:color w:val="000000" w:themeColor="text1"/>
                <w:lang w:val="mn-MN"/>
              </w:rPr>
            </w:pPr>
            <w:r w:rsidRPr="00275B7F">
              <w:rPr>
                <w:rFonts w:ascii="Arial" w:hAnsi="Arial" w:cs="Arial"/>
                <w:color w:val="000000" w:themeColor="text1"/>
                <w:lang w:val="mn-MN"/>
              </w:rPr>
              <w:t>46.1.7.ногоон санхүүжилт, зээл.</w:t>
            </w:r>
          </w:p>
          <w:p w14:paraId="294ECAFE" w14:textId="77777777" w:rsidR="00C43907" w:rsidRDefault="00C43907" w:rsidP="00C624D7">
            <w:pPr>
              <w:jc w:val="both"/>
              <w:rPr>
                <w:rFonts w:ascii="Arial" w:hAnsi="Arial" w:cs="Arial"/>
                <w:lang w:val="mn-MN"/>
              </w:rPr>
            </w:pPr>
          </w:p>
        </w:tc>
      </w:tr>
      <w:tr w:rsidR="00C43907" w:rsidRPr="00063AFB" w14:paraId="49E5B2C9" w14:textId="77777777" w:rsidTr="006B2DC7">
        <w:tc>
          <w:tcPr>
            <w:tcW w:w="3539" w:type="dxa"/>
          </w:tcPr>
          <w:p w14:paraId="526AD0BB" w14:textId="77777777" w:rsidR="004E5A89" w:rsidRPr="004E5A89" w:rsidRDefault="004E5A89" w:rsidP="004E5A89">
            <w:pPr>
              <w:rPr>
                <w:rFonts w:ascii="Arial" w:hAnsi="Arial" w:cs="Arial"/>
                <w:color w:val="000000" w:themeColor="text1"/>
                <w:lang w:val="mn-MN"/>
              </w:rPr>
            </w:pPr>
            <w:r w:rsidRPr="004E5A89">
              <w:rPr>
                <w:rFonts w:ascii="Arial" w:hAnsi="Arial" w:cs="Arial"/>
                <w:color w:val="000000" w:themeColor="text1"/>
                <w:lang w:val="mn-MN"/>
              </w:rPr>
              <w:t xml:space="preserve">48 дугаар зүйл.Төсвийн дэмжлэг </w:t>
            </w:r>
          </w:p>
          <w:p w14:paraId="5A8D0EBE" w14:textId="77777777" w:rsidR="00C43907" w:rsidRPr="00940428" w:rsidRDefault="00C43907" w:rsidP="00940428">
            <w:pPr>
              <w:rPr>
                <w:rFonts w:ascii="Arial" w:hAnsi="Arial" w:cs="Arial"/>
                <w:lang w:val="mn-MN"/>
              </w:rPr>
            </w:pPr>
          </w:p>
        </w:tc>
        <w:tc>
          <w:tcPr>
            <w:tcW w:w="5812" w:type="dxa"/>
          </w:tcPr>
          <w:p w14:paraId="411F2798" w14:textId="77777777" w:rsidR="009611DC" w:rsidRPr="00275B7F" w:rsidRDefault="009611DC" w:rsidP="009611DC">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48.1.Төвлөрсөн дулаан хангамжийн системийг хөгжүүлэх, тогтвортой найдвартай ажиллагааг хангах зорилгоор улс, орон нутгийн төсөвт дараах асуудлыг тусган, санхүүжүүлнэ: </w:t>
            </w:r>
          </w:p>
          <w:p w14:paraId="7A63B5E9" w14:textId="329BE2AB" w:rsidR="009611DC" w:rsidRPr="00275B7F" w:rsidRDefault="009611DC" w:rsidP="009611DC">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 </w:t>
            </w:r>
            <w:r>
              <w:rPr>
                <w:rFonts w:ascii="Arial" w:hAnsi="Arial" w:cs="Arial"/>
                <w:color w:val="000000" w:themeColor="text1"/>
                <w:lang w:val="mn-MN"/>
              </w:rPr>
              <w:t xml:space="preserve">         </w:t>
            </w:r>
            <w:r w:rsidRPr="00275B7F">
              <w:rPr>
                <w:rFonts w:ascii="Arial" w:hAnsi="Arial" w:cs="Arial"/>
                <w:color w:val="000000" w:themeColor="text1"/>
                <w:lang w:val="mn-MN"/>
              </w:rPr>
              <w:t>48.1.1.дулаан хангамжийн хөгжлийн схем боловсруулах;</w:t>
            </w:r>
          </w:p>
          <w:p w14:paraId="5E46B716" w14:textId="5A9CCE35" w:rsidR="009611DC" w:rsidRDefault="009611DC" w:rsidP="009611DC">
            <w:pPr>
              <w:ind w:firstLine="1418"/>
              <w:jc w:val="both"/>
              <w:rPr>
                <w:rFonts w:ascii="Arial" w:hAnsi="Arial" w:cs="Arial"/>
                <w:color w:val="000000" w:themeColor="text1"/>
                <w:lang w:val="mn-MN"/>
              </w:rPr>
            </w:pPr>
            <w:r w:rsidRPr="00275B7F">
              <w:rPr>
                <w:rFonts w:ascii="Arial" w:hAnsi="Arial" w:cs="Arial"/>
                <w:color w:val="000000" w:themeColor="text1"/>
                <w:lang w:val="mn-MN"/>
              </w:rPr>
              <w:t>48.1.2.дулаан хангамжийн системийн техник-эдийн засгийн үндэслэл боловсруулах;</w:t>
            </w:r>
          </w:p>
          <w:p w14:paraId="59EAA22E" w14:textId="77777777" w:rsidR="009611DC" w:rsidRPr="00275B7F" w:rsidRDefault="009611DC" w:rsidP="009611DC">
            <w:pPr>
              <w:ind w:firstLine="1418"/>
              <w:jc w:val="both"/>
              <w:rPr>
                <w:rFonts w:ascii="Arial" w:hAnsi="Arial" w:cs="Arial"/>
                <w:color w:val="000000" w:themeColor="text1"/>
                <w:lang w:val="mn-MN"/>
              </w:rPr>
            </w:pPr>
          </w:p>
          <w:p w14:paraId="195C9ABA" w14:textId="77777777" w:rsidR="009611DC" w:rsidRPr="00275B7F" w:rsidRDefault="009611DC" w:rsidP="009611DC">
            <w:pPr>
              <w:ind w:firstLine="1418"/>
              <w:jc w:val="both"/>
              <w:rPr>
                <w:rFonts w:ascii="Arial" w:hAnsi="Arial" w:cs="Arial"/>
                <w:color w:val="000000" w:themeColor="text1"/>
                <w:lang w:val="mn-MN"/>
              </w:rPr>
            </w:pPr>
            <w:r w:rsidRPr="00275B7F">
              <w:rPr>
                <w:rFonts w:ascii="Arial" w:hAnsi="Arial" w:cs="Arial"/>
                <w:color w:val="000000" w:themeColor="text1"/>
                <w:lang w:val="mn-MN"/>
              </w:rPr>
              <w:t>48.1.3.дулаан дамжуулах сүлжээ барьж байгуулах, өргөтгөх;</w:t>
            </w:r>
          </w:p>
          <w:p w14:paraId="10A88726" w14:textId="77777777" w:rsidR="009611DC" w:rsidRPr="00275B7F" w:rsidRDefault="009611DC" w:rsidP="009611DC">
            <w:pPr>
              <w:ind w:firstLine="1418"/>
              <w:jc w:val="both"/>
              <w:rPr>
                <w:rFonts w:ascii="Arial" w:hAnsi="Arial" w:cs="Arial"/>
                <w:color w:val="000000" w:themeColor="text1"/>
                <w:lang w:val="mn-MN"/>
              </w:rPr>
            </w:pPr>
            <w:r w:rsidRPr="00275B7F">
              <w:rPr>
                <w:rFonts w:ascii="Arial" w:hAnsi="Arial" w:cs="Arial"/>
                <w:color w:val="000000" w:themeColor="text1"/>
                <w:lang w:val="mn-MN"/>
              </w:rPr>
              <w:t>48.1.4.хэрэглэгчийг тарифын өсөлт, ачааллаас хамгаалах зорилгоор эх үүсгүүр барьж байгуулах;</w:t>
            </w:r>
          </w:p>
          <w:p w14:paraId="6406743B" w14:textId="77777777" w:rsidR="009611DC" w:rsidRPr="00275B7F" w:rsidRDefault="009611DC" w:rsidP="009611DC">
            <w:pPr>
              <w:ind w:firstLine="1418"/>
              <w:jc w:val="both"/>
              <w:rPr>
                <w:rFonts w:ascii="Arial" w:hAnsi="Arial" w:cs="Arial"/>
                <w:color w:val="000000" w:themeColor="text1"/>
              </w:rPr>
            </w:pPr>
            <w:r w:rsidRPr="00275B7F">
              <w:rPr>
                <w:rFonts w:ascii="Arial" w:hAnsi="Arial" w:cs="Arial"/>
                <w:color w:val="000000" w:themeColor="text1"/>
                <w:lang w:val="mn-MN"/>
              </w:rPr>
              <w:t>48.1.5.дулаан хангамжийн системийн тогтвортой, найдвартай ажиллагааг хангахад зориулж оргил ачааллын эх үүсгүүр барих</w:t>
            </w:r>
            <w:r w:rsidRPr="00275B7F">
              <w:rPr>
                <w:rFonts w:ascii="Arial" w:hAnsi="Arial" w:cs="Arial"/>
                <w:color w:val="000000" w:themeColor="text1"/>
              </w:rPr>
              <w:t>;</w:t>
            </w:r>
          </w:p>
          <w:p w14:paraId="707B6BDB" w14:textId="77777777" w:rsidR="00C43907" w:rsidRDefault="00C43907" w:rsidP="00C624D7">
            <w:pPr>
              <w:jc w:val="both"/>
              <w:rPr>
                <w:rFonts w:ascii="Arial" w:hAnsi="Arial" w:cs="Arial"/>
                <w:lang w:val="mn-MN"/>
              </w:rPr>
            </w:pPr>
          </w:p>
        </w:tc>
      </w:tr>
      <w:tr w:rsidR="00C43907" w:rsidRPr="00063AFB" w14:paraId="233D48C6" w14:textId="77777777" w:rsidTr="006B2DC7">
        <w:tc>
          <w:tcPr>
            <w:tcW w:w="3539" w:type="dxa"/>
          </w:tcPr>
          <w:p w14:paraId="2D90F7C1" w14:textId="77777777" w:rsidR="005A798D" w:rsidRPr="005A798D" w:rsidRDefault="005A798D" w:rsidP="005A798D">
            <w:pPr>
              <w:rPr>
                <w:rFonts w:ascii="Arial" w:hAnsi="Arial" w:cs="Arial"/>
                <w:color w:val="000000" w:themeColor="text1"/>
                <w:lang w:val="mn-MN"/>
              </w:rPr>
            </w:pPr>
            <w:r w:rsidRPr="005A798D">
              <w:rPr>
                <w:rFonts w:ascii="Arial" w:hAnsi="Arial" w:cs="Arial"/>
                <w:color w:val="000000" w:themeColor="text1"/>
                <w:lang w:val="mn-MN"/>
              </w:rPr>
              <w:lastRenderedPageBreak/>
              <w:t xml:space="preserve">49 дүгээр зүйл.Улс, орон нутгийн төсвөөс санхүүгийн дэмжлэг, татаас олгох </w:t>
            </w:r>
          </w:p>
          <w:p w14:paraId="63239D44" w14:textId="77777777" w:rsidR="00C43907" w:rsidRPr="00940428" w:rsidRDefault="00C43907" w:rsidP="00940428">
            <w:pPr>
              <w:rPr>
                <w:rFonts w:ascii="Arial" w:hAnsi="Arial" w:cs="Arial"/>
                <w:lang w:val="mn-MN"/>
              </w:rPr>
            </w:pPr>
          </w:p>
        </w:tc>
        <w:tc>
          <w:tcPr>
            <w:tcW w:w="5812" w:type="dxa"/>
          </w:tcPr>
          <w:p w14:paraId="1C82E8D4" w14:textId="77777777" w:rsidR="00CC729F" w:rsidRPr="00275B7F" w:rsidRDefault="00CC729F" w:rsidP="00CC729F">
            <w:pPr>
              <w:ind w:firstLine="720"/>
              <w:jc w:val="both"/>
              <w:rPr>
                <w:rFonts w:ascii="Arial" w:hAnsi="Arial" w:cs="Arial"/>
                <w:color w:val="000000" w:themeColor="text1"/>
                <w:lang w:val="mn-MN"/>
              </w:rPr>
            </w:pPr>
            <w:r w:rsidRPr="00275B7F">
              <w:rPr>
                <w:rFonts w:ascii="Arial" w:hAnsi="Arial" w:cs="Arial"/>
                <w:color w:val="000000" w:themeColor="text1"/>
                <w:lang w:val="mn-MN"/>
              </w:rPr>
              <w:t>49.2.Дулаан хангамжийн системийг барих, шинэчлэх, сайжруулахад дараах чиглэлээр санхүүгийн дэмжлэг, татаас олгож болно:</w:t>
            </w:r>
          </w:p>
          <w:p w14:paraId="652AC369" w14:textId="77777777" w:rsidR="00CC729F" w:rsidRPr="00275B7F" w:rsidRDefault="00CC729F" w:rsidP="00CC729F">
            <w:pPr>
              <w:ind w:firstLine="720"/>
              <w:jc w:val="both"/>
              <w:rPr>
                <w:rFonts w:ascii="Arial" w:hAnsi="Arial" w:cs="Arial"/>
                <w:color w:val="000000" w:themeColor="text1"/>
                <w:lang w:val="mn-MN"/>
              </w:rPr>
            </w:pPr>
          </w:p>
          <w:p w14:paraId="34978E67" w14:textId="77777777" w:rsidR="00CC729F" w:rsidRPr="00275B7F" w:rsidRDefault="00CC729F" w:rsidP="00CC729F">
            <w:pPr>
              <w:ind w:firstLine="1418"/>
              <w:jc w:val="both"/>
              <w:rPr>
                <w:rFonts w:ascii="Arial" w:hAnsi="Arial" w:cs="Arial"/>
                <w:color w:val="000000" w:themeColor="text1"/>
                <w:lang w:val="mn-MN"/>
              </w:rPr>
            </w:pPr>
            <w:r w:rsidRPr="00275B7F">
              <w:rPr>
                <w:rFonts w:ascii="Arial" w:hAnsi="Arial" w:cs="Arial"/>
                <w:color w:val="000000" w:themeColor="text1"/>
                <w:lang w:val="mn-MN"/>
              </w:rPr>
              <w:t>49.2.1.хэрэглэгчийн санхүүгийн ачааллыг бууруулах зорилгоор тогтоосон тарифыг Засгийн газрын шийдвэрээр бууруулах, мөрдөх хугацааг хойшлуулсантай холбоотой тарифын зөрүүг олгох;</w:t>
            </w:r>
          </w:p>
          <w:p w14:paraId="46DFA5F8" w14:textId="77777777" w:rsidR="00CC729F" w:rsidRPr="00275B7F" w:rsidRDefault="00CC729F" w:rsidP="00CC729F">
            <w:pPr>
              <w:ind w:firstLine="1418"/>
              <w:jc w:val="both"/>
              <w:rPr>
                <w:rFonts w:ascii="Arial" w:hAnsi="Arial" w:cs="Arial"/>
                <w:color w:val="000000" w:themeColor="text1"/>
                <w:lang w:val="mn-MN"/>
              </w:rPr>
            </w:pPr>
            <w:r w:rsidRPr="00275B7F">
              <w:rPr>
                <w:rFonts w:ascii="Arial" w:hAnsi="Arial" w:cs="Arial"/>
                <w:color w:val="000000" w:themeColor="text1"/>
                <w:lang w:val="mn-MN"/>
              </w:rPr>
              <w:t xml:space="preserve">49.2.2.дулаан үйлдвэрлэлийн бодит өртөг хэрэглэгчийн тарифт ачаалал үүсгэсэн бол нутгийн өөрөө удирдах байгууллагын шийдвэрээр түлшний үнэ, хэрэглэгчийн тарифын зөрүүг олгох;   </w:t>
            </w:r>
          </w:p>
          <w:p w14:paraId="68551616" w14:textId="77777777" w:rsidR="00C43907" w:rsidRDefault="00C43907" w:rsidP="00C624D7">
            <w:pPr>
              <w:jc w:val="both"/>
              <w:rPr>
                <w:rFonts w:ascii="Arial" w:hAnsi="Arial" w:cs="Arial"/>
                <w:lang w:val="mn-MN"/>
              </w:rPr>
            </w:pPr>
          </w:p>
        </w:tc>
      </w:tr>
      <w:tr w:rsidR="005F527F" w:rsidRPr="00063AFB" w14:paraId="28E2CABA" w14:textId="77777777" w:rsidTr="004A72C8">
        <w:tc>
          <w:tcPr>
            <w:tcW w:w="9351" w:type="dxa"/>
            <w:gridSpan w:val="2"/>
          </w:tcPr>
          <w:p w14:paraId="66CEDC35" w14:textId="2EB17334" w:rsidR="005F527F" w:rsidRDefault="00D21C4F" w:rsidP="00D21C4F">
            <w:pPr>
              <w:jc w:val="both"/>
              <w:rPr>
                <w:rFonts w:ascii="Arial" w:hAnsi="Arial" w:cs="Arial"/>
                <w:lang w:val="mn-MN"/>
              </w:rPr>
            </w:pPr>
            <w:r>
              <w:rPr>
                <w:rFonts w:ascii="Arial" w:hAnsi="Arial" w:cs="Arial"/>
                <w:b/>
                <w:color w:val="0070C0"/>
                <w:szCs w:val="24"/>
                <w:lang w:val="mn-MN"/>
              </w:rPr>
              <w:t>Аравдугаар бүлэг. Техник, технологийн норм стандарт, аюулгүй байдлын шаардлага</w:t>
            </w:r>
          </w:p>
        </w:tc>
      </w:tr>
      <w:tr w:rsidR="0004343B" w:rsidRPr="00063AFB" w14:paraId="5F808AA4" w14:textId="77777777" w:rsidTr="006B2DC7">
        <w:tc>
          <w:tcPr>
            <w:tcW w:w="3539" w:type="dxa"/>
          </w:tcPr>
          <w:p w14:paraId="0CFB224C" w14:textId="77777777" w:rsidR="003E5B5F" w:rsidRPr="003E5B5F" w:rsidRDefault="003E5B5F" w:rsidP="003E5B5F">
            <w:pPr>
              <w:rPr>
                <w:rFonts w:ascii="Arial" w:hAnsi="Arial" w:cs="Arial"/>
                <w:color w:val="000000" w:themeColor="text1"/>
                <w:lang w:val="mn-MN"/>
              </w:rPr>
            </w:pPr>
            <w:r w:rsidRPr="003E5B5F">
              <w:rPr>
                <w:rFonts w:ascii="Arial" w:hAnsi="Arial" w:cs="Arial"/>
                <w:color w:val="000000" w:themeColor="text1"/>
                <w:lang w:val="mn-MN"/>
              </w:rPr>
              <w:t>51 дүгээр зүйл.Аюулгүй байдлын ерөнхий шаардлага</w:t>
            </w:r>
          </w:p>
          <w:p w14:paraId="33CCD1A6" w14:textId="77777777" w:rsidR="0004343B" w:rsidRPr="00940428" w:rsidRDefault="0004343B" w:rsidP="00940428">
            <w:pPr>
              <w:rPr>
                <w:rFonts w:ascii="Arial" w:hAnsi="Arial" w:cs="Arial"/>
                <w:lang w:val="mn-MN"/>
              </w:rPr>
            </w:pPr>
          </w:p>
        </w:tc>
        <w:tc>
          <w:tcPr>
            <w:tcW w:w="5812" w:type="dxa"/>
          </w:tcPr>
          <w:p w14:paraId="197B759C" w14:textId="77777777" w:rsidR="000F4797" w:rsidRPr="00275B7F" w:rsidRDefault="000F4797" w:rsidP="000F4797">
            <w:pPr>
              <w:ind w:firstLine="720"/>
              <w:jc w:val="both"/>
              <w:rPr>
                <w:rFonts w:ascii="Arial" w:hAnsi="Arial" w:cs="Arial"/>
                <w:color w:val="000000" w:themeColor="text1"/>
                <w:lang w:val="mn-MN"/>
              </w:rPr>
            </w:pPr>
            <w:r w:rsidRPr="00275B7F">
              <w:rPr>
                <w:rFonts w:ascii="Arial" w:hAnsi="Arial" w:cs="Arial"/>
                <w:color w:val="000000" w:themeColor="text1"/>
                <w:lang w:val="mn-MN"/>
              </w:rPr>
              <w:t>5</w:t>
            </w:r>
            <w:r w:rsidRPr="00275B7F">
              <w:rPr>
                <w:rFonts w:ascii="Arial" w:hAnsi="Arial" w:cs="Arial"/>
                <w:color w:val="000000" w:themeColor="text1"/>
              </w:rPr>
              <w:t>1</w:t>
            </w:r>
            <w:r w:rsidRPr="00275B7F">
              <w:rPr>
                <w:rFonts w:ascii="Arial" w:hAnsi="Arial" w:cs="Arial"/>
                <w:color w:val="000000" w:themeColor="text1"/>
                <w:lang w:val="mn-MN"/>
              </w:rPr>
              <w:t>.1.Дулааны эх үүсгүүр, сүлжээ, тоног төхөөрөмж, хэрэглэгчийн тоноглолыг ашиглах үед авч хэрэгжүүлэх зохион байгуулалтын арга хэмжээ нь хүний амь нас, эрүүл мэнд болон байгаль орчны аюулгүй байдлыг хангасан байна.</w:t>
            </w:r>
          </w:p>
          <w:p w14:paraId="53939323" w14:textId="77777777" w:rsidR="0004343B" w:rsidRDefault="0004343B" w:rsidP="00C624D7">
            <w:pPr>
              <w:jc w:val="both"/>
              <w:rPr>
                <w:rFonts w:ascii="Arial" w:hAnsi="Arial" w:cs="Arial"/>
                <w:lang w:val="mn-MN"/>
              </w:rPr>
            </w:pPr>
          </w:p>
        </w:tc>
      </w:tr>
      <w:tr w:rsidR="0004343B" w:rsidRPr="00063AFB" w14:paraId="40A1019E" w14:textId="77777777" w:rsidTr="006B2DC7">
        <w:tc>
          <w:tcPr>
            <w:tcW w:w="3539" w:type="dxa"/>
          </w:tcPr>
          <w:p w14:paraId="44C620DB" w14:textId="77777777" w:rsidR="000F4797" w:rsidRPr="000F4797" w:rsidRDefault="000F4797" w:rsidP="000F4797">
            <w:pPr>
              <w:rPr>
                <w:rFonts w:ascii="Arial" w:hAnsi="Arial" w:cs="Arial"/>
                <w:color w:val="000000" w:themeColor="text1"/>
                <w:lang w:val="mn-MN"/>
              </w:rPr>
            </w:pPr>
            <w:r w:rsidRPr="000F4797">
              <w:rPr>
                <w:rFonts w:ascii="Arial" w:hAnsi="Arial" w:cs="Arial"/>
                <w:color w:val="000000" w:themeColor="text1"/>
                <w:lang w:val="mn-MN"/>
              </w:rPr>
              <w:t>54 дүгээр зүйл.Түлшний нийлүүлэлт, ашиглалттай холбоотой талуудын үүрэг, хариуцлага</w:t>
            </w:r>
          </w:p>
          <w:p w14:paraId="497F0762" w14:textId="77777777" w:rsidR="0004343B" w:rsidRPr="00940428" w:rsidRDefault="0004343B" w:rsidP="00940428">
            <w:pPr>
              <w:rPr>
                <w:rFonts w:ascii="Arial" w:hAnsi="Arial" w:cs="Arial"/>
                <w:lang w:val="mn-MN"/>
              </w:rPr>
            </w:pPr>
          </w:p>
        </w:tc>
        <w:tc>
          <w:tcPr>
            <w:tcW w:w="5812" w:type="dxa"/>
          </w:tcPr>
          <w:p w14:paraId="3038D434" w14:textId="77777777" w:rsidR="007254AF" w:rsidRPr="00275B7F" w:rsidRDefault="007254AF" w:rsidP="007254AF">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54.2.Түлш нийлүүлэгч нь түлш нийлүүлэх гэрээний нөхцөл, хуваарийн дагуу шаардлагатай хэмжээний түлшийг тасралтгүй нийлүүлэх үүрэгтэй.  </w:t>
            </w:r>
          </w:p>
          <w:p w14:paraId="0F31A86F" w14:textId="77777777" w:rsidR="007254AF" w:rsidRPr="00275B7F" w:rsidRDefault="007254AF" w:rsidP="007254AF">
            <w:pPr>
              <w:jc w:val="both"/>
              <w:rPr>
                <w:rFonts w:ascii="Arial" w:hAnsi="Arial" w:cs="Arial"/>
                <w:color w:val="000000" w:themeColor="text1"/>
                <w:lang w:val="mn-MN"/>
              </w:rPr>
            </w:pPr>
          </w:p>
          <w:p w14:paraId="7F17601F" w14:textId="77777777" w:rsidR="007254AF" w:rsidRPr="00275B7F" w:rsidRDefault="007254AF" w:rsidP="007254AF">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54.3.Төвлөрсөн болон хэсэгчилсэн дулаан хангамжийн системд дулаан үйлдвэрлэх болон түгээх үйл ажиллагаа хамт эрхэлдэг байгууллага нь түлшний нийлүүлэлтийн хэмжээ, чанар, ашиглалтын талаар хотын Захиргагч, аймгийн Засаг даргад жил бүр тайлагнах үүрэгтэй. </w:t>
            </w:r>
          </w:p>
          <w:p w14:paraId="294B163E" w14:textId="14EF7686" w:rsidR="0004343B" w:rsidRDefault="0004343B" w:rsidP="00C624D7">
            <w:pPr>
              <w:jc w:val="both"/>
              <w:rPr>
                <w:rFonts w:ascii="Arial" w:hAnsi="Arial" w:cs="Arial"/>
                <w:lang w:val="mn-MN"/>
              </w:rPr>
            </w:pPr>
          </w:p>
        </w:tc>
      </w:tr>
      <w:tr w:rsidR="000544E4" w:rsidRPr="00063AFB" w14:paraId="098DA6D0" w14:textId="77777777" w:rsidTr="004A72C8">
        <w:tc>
          <w:tcPr>
            <w:tcW w:w="9351" w:type="dxa"/>
            <w:gridSpan w:val="2"/>
          </w:tcPr>
          <w:p w14:paraId="40E76EAD" w14:textId="3B3CF1F7" w:rsidR="000544E4" w:rsidRDefault="000544E4" w:rsidP="000544E4">
            <w:pPr>
              <w:jc w:val="both"/>
              <w:rPr>
                <w:rFonts w:ascii="Arial" w:hAnsi="Arial" w:cs="Arial"/>
                <w:lang w:val="mn-MN"/>
              </w:rPr>
            </w:pPr>
            <w:r>
              <w:rPr>
                <w:rFonts w:ascii="Arial" w:hAnsi="Arial" w:cs="Arial"/>
                <w:b/>
                <w:color w:val="0070C0"/>
                <w:szCs w:val="24"/>
                <w:lang w:val="mn-MN"/>
              </w:rPr>
              <w:t xml:space="preserve">Арван нэгдүгээр бүлэг. Хяналт, шалгалт </w:t>
            </w:r>
          </w:p>
        </w:tc>
      </w:tr>
      <w:tr w:rsidR="000544E4" w:rsidRPr="00063AFB" w14:paraId="3F8F080F" w14:textId="77777777" w:rsidTr="006B2DC7">
        <w:tc>
          <w:tcPr>
            <w:tcW w:w="3539" w:type="dxa"/>
          </w:tcPr>
          <w:p w14:paraId="4A3CACCF" w14:textId="77777777" w:rsidR="003E547D" w:rsidRPr="003E547D" w:rsidRDefault="003E547D" w:rsidP="003E547D">
            <w:pPr>
              <w:rPr>
                <w:rFonts w:ascii="Arial" w:hAnsi="Arial" w:cs="Arial"/>
                <w:color w:val="000000" w:themeColor="text1"/>
                <w:lang w:val="mn-MN"/>
              </w:rPr>
            </w:pPr>
            <w:r w:rsidRPr="003E547D">
              <w:rPr>
                <w:rFonts w:ascii="Arial" w:hAnsi="Arial" w:cs="Arial"/>
                <w:color w:val="000000" w:themeColor="text1"/>
                <w:lang w:val="mn-MN"/>
              </w:rPr>
              <w:t>62 дугаар зүйл.Урьдчилан сэргийлэх хяналт шалгалт хийх</w:t>
            </w:r>
          </w:p>
          <w:p w14:paraId="14BE544C" w14:textId="77777777" w:rsidR="003E547D" w:rsidRPr="003E547D" w:rsidRDefault="003E547D" w:rsidP="003E547D">
            <w:pPr>
              <w:rPr>
                <w:rFonts w:ascii="Arial" w:hAnsi="Arial" w:cs="Arial"/>
                <w:color w:val="000000" w:themeColor="text1"/>
                <w:lang w:val="mn-MN"/>
              </w:rPr>
            </w:pPr>
          </w:p>
          <w:p w14:paraId="707B4E3C" w14:textId="77777777" w:rsidR="000544E4" w:rsidRPr="00940428" w:rsidRDefault="000544E4" w:rsidP="00940428">
            <w:pPr>
              <w:rPr>
                <w:rFonts w:ascii="Arial" w:hAnsi="Arial" w:cs="Arial"/>
                <w:lang w:val="mn-MN"/>
              </w:rPr>
            </w:pPr>
          </w:p>
        </w:tc>
        <w:tc>
          <w:tcPr>
            <w:tcW w:w="5812" w:type="dxa"/>
          </w:tcPr>
          <w:p w14:paraId="5EBAF69E" w14:textId="77777777" w:rsidR="006E2811" w:rsidRPr="00275B7F" w:rsidRDefault="006E2811" w:rsidP="006E2811">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62.1.Урьдчилан сэргийлэх хяналт шалгалт нь дулаан хангамжийн байгууллага болон түүний барилга байгууламж дээр биечлэн очихгүйгээр, цуглуулсан мэдээлэл, мэдээллийн нэгдсэн систем ашиглан  мэдээллийг шинжлэх замаар үйл ажиллагаанд хяналт тавих үйл явц байна. </w:t>
            </w:r>
          </w:p>
          <w:p w14:paraId="56E7DA28" w14:textId="77777777" w:rsidR="006E2811" w:rsidRPr="00275B7F" w:rsidRDefault="006E2811" w:rsidP="006E2811">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62.3.Дулаан хангамжийн байгууллага болон дулааны барилга байгууламж, тоног төхөөрөмжид урьдчилсан хяналт шалгалт хийх ажлыг жилд хоёроос дээшгүй удаа хэрэгжүүлнэ.  </w:t>
            </w:r>
          </w:p>
          <w:p w14:paraId="4DA611AA" w14:textId="77777777" w:rsidR="006E2811" w:rsidRPr="00275B7F" w:rsidRDefault="006E2811" w:rsidP="006E2811">
            <w:pPr>
              <w:ind w:firstLine="720"/>
              <w:jc w:val="both"/>
              <w:rPr>
                <w:rFonts w:ascii="Arial" w:hAnsi="Arial" w:cs="Arial"/>
                <w:color w:val="000000" w:themeColor="text1"/>
                <w:lang w:val="mn-MN"/>
              </w:rPr>
            </w:pPr>
            <w:r w:rsidRPr="00275B7F">
              <w:rPr>
                <w:rFonts w:ascii="Arial" w:hAnsi="Arial" w:cs="Arial"/>
                <w:color w:val="000000" w:themeColor="text1"/>
                <w:lang w:val="mn-MN"/>
              </w:rPr>
              <w:t>62.4.Урьдчилсан хяналт шалгалтын үр дүнд илэрсэн зөрчлийг арилгуулахаар дараах зөвлөмж, чиглэлийг дулаан хангамжийн байгууллагад хүргүүлнэ:</w:t>
            </w:r>
          </w:p>
          <w:p w14:paraId="4575496F" w14:textId="77777777" w:rsidR="000544E4" w:rsidRDefault="000544E4" w:rsidP="00C624D7">
            <w:pPr>
              <w:jc w:val="both"/>
              <w:rPr>
                <w:rFonts w:ascii="Arial" w:hAnsi="Arial" w:cs="Arial"/>
                <w:lang w:val="mn-MN"/>
              </w:rPr>
            </w:pPr>
          </w:p>
        </w:tc>
      </w:tr>
      <w:tr w:rsidR="000544E4" w:rsidRPr="00063AFB" w14:paraId="212D562C" w14:textId="77777777" w:rsidTr="006B2DC7">
        <w:tc>
          <w:tcPr>
            <w:tcW w:w="3539" w:type="dxa"/>
          </w:tcPr>
          <w:p w14:paraId="673B974E" w14:textId="77777777" w:rsidR="006E2811" w:rsidRPr="006E2811" w:rsidRDefault="006E2811" w:rsidP="006E2811">
            <w:pPr>
              <w:rPr>
                <w:rFonts w:ascii="Arial" w:hAnsi="Arial" w:cs="Arial"/>
                <w:color w:val="000000" w:themeColor="text1"/>
                <w:lang w:val="mn-MN"/>
              </w:rPr>
            </w:pPr>
            <w:r w:rsidRPr="006E2811">
              <w:rPr>
                <w:rFonts w:ascii="Arial" w:hAnsi="Arial" w:cs="Arial"/>
                <w:color w:val="000000" w:themeColor="text1"/>
                <w:lang w:val="mn-MN"/>
              </w:rPr>
              <w:t xml:space="preserve">63 дугаар зүйл.Төлөвлөгөөт хяналт шалгалт </w:t>
            </w:r>
          </w:p>
          <w:p w14:paraId="69EBE426" w14:textId="77777777" w:rsidR="000544E4" w:rsidRPr="00940428" w:rsidRDefault="000544E4" w:rsidP="00940428">
            <w:pPr>
              <w:rPr>
                <w:rFonts w:ascii="Arial" w:hAnsi="Arial" w:cs="Arial"/>
                <w:lang w:val="mn-MN"/>
              </w:rPr>
            </w:pPr>
          </w:p>
        </w:tc>
        <w:tc>
          <w:tcPr>
            <w:tcW w:w="5812" w:type="dxa"/>
          </w:tcPr>
          <w:p w14:paraId="0DFA81CC" w14:textId="77777777" w:rsidR="006E2811" w:rsidRPr="00275B7F" w:rsidRDefault="006E2811" w:rsidP="006E2811">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63.2.Төлөвлөгөөт хяналт шалгалт нь эрх бүхий этгээдийн баталсан жилийн хяналт шалгалтын хуваарийн дагуу хийгдэнэ.  </w:t>
            </w:r>
          </w:p>
          <w:p w14:paraId="5E521E3D" w14:textId="77777777" w:rsidR="006E2811" w:rsidRPr="00275B7F" w:rsidRDefault="006E2811" w:rsidP="006E2811">
            <w:pPr>
              <w:ind w:firstLine="720"/>
              <w:jc w:val="both"/>
              <w:rPr>
                <w:rFonts w:ascii="Arial" w:hAnsi="Arial" w:cs="Arial"/>
                <w:color w:val="000000" w:themeColor="text1"/>
                <w:lang w:val="mn-MN"/>
              </w:rPr>
            </w:pPr>
          </w:p>
          <w:p w14:paraId="0F5EEDAB" w14:textId="77777777" w:rsidR="006E2811" w:rsidRPr="00275B7F" w:rsidRDefault="006E2811" w:rsidP="006E2811">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63.3.Жилийн хяналт шалгалтын хуваарийг өмнөх оны арван хоёрдугаар сарын аравны өдрөөс өмнө баталж, арван хоёрдугаар сарын хорины өдрөөс </w:t>
            </w:r>
            <w:r w:rsidRPr="00275B7F">
              <w:rPr>
                <w:rFonts w:ascii="Arial" w:hAnsi="Arial" w:cs="Arial"/>
                <w:color w:val="000000" w:themeColor="text1"/>
                <w:lang w:val="mn-MN"/>
              </w:rPr>
              <w:lastRenderedPageBreak/>
              <w:t xml:space="preserve">өмнө эрх бүхий байгууллагын цахим хуудсанд нийтэлнэ.  </w:t>
            </w:r>
          </w:p>
          <w:p w14:paraId="2324ECC5" w14:textId="77777777" w:rsidR="006E2811" w:rsidRPr="00275B7F" w:rsidRDefault="006E2811" w:rsidP="006E2811">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63.4.Жилийн хяналт шалгалтын хуваарийг үндсэн тоног төхөөрөмжийн элэгдлийн зэрэг, технологийн зөрчлийн тоо хэмжээ, ангилал, эрсдэл зэрэг дараах үзүүлэлтэд үндэслэн гаргана:  </w:t>
            </w:r>
          </w:p>
          <w:p w14:paraId="199C6DCF" w14:textId="77777777" w:rsidR="000544E4" w:rsidRDefault="000544E4" w:rsidP="00C624D7">
            <w:pPr>
              <w:jc w:val="both"/>
              <w:rPr>
                <w:rFonts w:ascii="Arial" w:hAnsi="Arial" w:cs="Arial"/>
                <w:lang w:val="mn-MN"/>
              </w:rPr>
            </w:pPr>
          </w:p>
        </w:tc>
      </w:tr>
      <w:tr w:rsidR="000544E4" w:rsidRPr="00063AFB" w14:paraId="1758C826" w14:textId="77777777" w:rsidTr="006B2DC7">
        <w:tc>
          <w:tcPr>
            <w:tcW w:w="3539" w:type="dxa"/>
          </w:tcPr>
          <w:p w14:paraId="3194F94D" w14:textId="77777777" w:rsidR="006E2811" w:rsidRPr="006E2811" w:rsidRDefault="006E2811" w:rsidP="006E2811">
            <w:pPr>
              <w:rPr>
                <w:rFonts w:ascii="Arial" w:hAnsi="Arial" w:cs="Arial"/>
                <w:color w:val="000000" w:themeColor="text1"/>
                <w:lang w:val="mn-MN"/>
              </w:rPr>
            </w:pPr>
            <w:r w:rsidRPr="006E2811">
              <w:rPr>
                <w:rFonts w:ascii="Arial" w:hAnsi="Arial" w:cs="Arial"/>
                <w:color w:val="000000" w:themeColor="text1"/>
                <w:lang w:val="mn-MN"/>
              </w:rPr>
              <w:lastRenderedPageBreak/>
              <w:t>64 дүгээр зүйл. Төлөвлөгөөт бус хяналт шалгалт</w:t>
            </w:r>
          </w:p>
          <w:p w14:paraId="634FA3C2" w14:textId="77777777" w:rsidR="000544E4" w:rsidRPr="00940428" w:rsidRDefault="000544E4" w:rsidP="00940428">
            <w:pPr>
              <w:rPr>
                <w:rFonts w:ascii="Arial" w:hAnsi="Arial" w:cs="Arial"/>
                <w:lang w:val="mn-MN"/>
              </w:rPr>
            </w:pPr>
          </w:p>
        </w:tc>
        <w:tc>
          <w:tcPr>
            <w:tcW w:w="5812" w:type="dxa"/>
          </w:tcPr>
          <w:p w14:paraId="64D466D5" w14:textId="77777777" w:rsidR="00FA33E7" w:rsidRPr="00275B7F" w:rsidRDefault="00FA33E7" w:rsidP="00FA33E7">
            <w:pPr>
              <w:ind w:firstLine="720"/>
              <w:jc w:val="both"/>
              <w:rPr>
                <w:rFonts w:ascii="Arial" w:hAnsi="Arial" w:cs="Arial"/>
                <w:color w:val="000000" w:themeColor="text1"/>
                <w:lang w:val="mn-MN"/>
              </w:rPr>
            </w:pPr>
            <w:r w:rsidRPr="00275B7F">
              <w:rPr>
                <w:rFonts w:ascii="Arial" w:hAnsi="Arial" w:cs="Arial"/>
                <w:color w:val="000000" w:themeColor="text1"/>
                <w:lang w:val="mn-MN"/>
              </w:rPr>
              <w:t xml:space="preserve">64.1.Дараах нөхцөл байдлаас хамаарч төлөвлөгөөт бус хяналт шалгалт хийнэ: </w:t>
            </w:r>
          </w:p>
          <w:p w14:paraId="4379F490" w14:textId="77777777" w:rsidR="00FA33E7" w:rsidRPr="00275B7F" w:rsidRDefault="00FA33E7" w:rsidP="00FA33E7">
            <w:pPr>
              <w:ind w:firstLine="720"/>
              <w:jc w:val="both"/>
              <w:rPr>
                <w:rFonts w:ascii="Arial" w:hAnsi="Arial" w:cs="Arial"/>
                <w:color w:val="000000" w:themeColor="text1"/>
                <w:lang w:val="mn-MN"/>
              </w:rPr>
            </w:pPr>
          </w:p>
          <w:p w14:paraId="38A80377" w14:textId="77777777" w:rsidR="00FA33E7" w:rsidRPr="00275B7F" w:rsidRDefault="00FA33E7" w:rsidP="00FA33E7">
            <w:pPr>
              <w:ind w:firstLine="1418"/>
              <w:jc w:val="both"/>
              <w:rPr>
                <w:rFonts w:ascii="Arial" w:hAnsi="Arial" w:cs="Arial"/>
                <w:color w:val="000000" w:themeColor="text1"/>
                <w:lang w:val="mn-MN"/>
              </w:rPr>
            </w:pPr>
            <w:r w:rsidRPr="00275B7F">
              <w:rPr>
                <w:rFonts w:ascii="Arial" w:hAnsi="Arial" w:cs="Arial"/>
                <w:color w:val="000000" w:themeColor="text1"/>
                <w:lang w:val="mn-MN"/>
              </w:rPr>
              <w:t>64.1.1.салбарын болон салбарын байгууллагын бодлого, стратегийн зорилт, үйл ажиллагааны үндсэн үзүүлэлт зорилтот хэмжээнд хүрэхгүй байх, доголдох, техник, эдийн засгийн бодитой хохирол, үр дагавар үүсэх;</w:t>
            </w:r>
          </w:p>
          <w:p w14:paraId="476185ED" w14:textId="77777777" w:rsidR="00FA33E7" w:rsidRPr="00275B7F" w:rsidRDefault="00FA33E7" w:rsidP="00FA33E7">
            <w:pPr>
              <w:ind w:firstLine="1418"/>
              <w:jc w:val="both"/>
              <w:rPr>
                <w:rFonts w:ascii="Arial" w:hAnsi="Arial" w:cs="Arial"/>
                <w:color w:val="000000" w:themeColor="text1"/>
                <w:lang w:val="mn-MN"/>
              </w:rPr>
            </w:pPr>
            <w:r w:rsidRPr="00275B7F">
              <w:rPr>
                <w:rFonts w:ascii="Arial" w:hAnsi="Arial" w:cs="Arial"/>
                <w:color w:val="000000" w:themeColor="text1"/>
                <w:lang w:val="mn-MN"/>
              </w:rPr>
              <w:t xml:space="preserve">64.1.2.хүний амь нас, эрүүл мэнд, аюулгүй байдалд эрсдэл учруулах;  </w:t>
            </w:r>
          </w:p>
          <w:p w14:paraId="035BA6A0" w14:textId="77777777" w:rsidR="00FA33E7" w:rsidRPr="00275B7F" w:rsidRDefault="00FA33E7" w:rsidP="00FA33E7">
            <w:pPr>
              <w:ind w:firstLine="1418"/>
              <w:jc w:val="both"/>
              <w:rPr>
                <w:rFonts w:ascii="Arial" w:hAnsi="Arial" w:cs="Arial"/>
                <w:color w:val="000000" w:themeColor="text1"/>
                <w:lang w:val="mn-MN"/>
              </w:rPr>
            </w:pPr>
            <w:r w:rsidRPr="00275B7F">
              <w:rPr>
                <w:rFonts w:ascii="Arial" w:hAnsi="Arial" w:cs="Arial"/>
                <w:color w:val="000000" w:themeColor="text1"/>
                <w:lang w:val="mn-MN"/>
              </w:rPr>
              <w:t xml:space="preserve">64.1.3.байгаль орчинд сөрөг нөлөө үзүүлэх;  </w:t>
            </w:r>
          </w:p>
          <w:p w14:paraId="6E13ED36" w14:textId="77777777" w:rsidR="00FA33E7" w:rsidRDefault="00FA33E7" w:rsidP="00FA33E7">
            <w:pPr>
              <w:ind w:firstLine="1418"/>
              <w:jc w:val="both"/>
              <w:rPr>
                <w:rFonts w:ascii="Arial" w:hAnsi="Arial" w:cs="Arial"/>
                <w:color w:val="000000" w:themeColor="text1"/>
                <w:lang w:val="mn-MN"/>
              </w:rPr>
            </w:pPr>
            <w:r w:rsidRPr="00275B7F">
              <w:rPr>
                <w:rFonts w:ascii="Arial" w:hAnsi="Arial" w:cs="Arial"/>
                <w:color w:val="000000" w:themeColor="text1"/>
                <w:lang w:val="mn-MN"/>
              </w:rPr>
              <w:t xml:space="preserve">64.1.4.улс орон, нийтийн ашиг сонирхолд аюул учирч болзошгүй нөхцөл бий болох;   </w:t>
            </w:r>
          </w:p>
          <w:p w14:paraId="095C5FEF" w14:textId="77777777" w:rsidR="00FA33E7" w:rsidRPr="00275B7F" w:rsidRDefault="00FA33E7" w:rsidP="00FA33E7">
            <w:pPr>
              <w:ind w:firstLine="1418"/>
              <w:jc w:val="both"/>
              <w:rPr>
                <w:rFonts w:ascii="Arial" w:hAnsi="Arial" w:cs="Arial"/>
                <w:color w:val="000000" w:themeColor="text1"/>
                <w:lang w:val="mn-MN"/>
              </w:rPr>
            </w:pPr>
            <w:r w:rsidRPr="00275B7F">
              <w:rPr>
                <w:rFonts w:ascii="Arial" w:hAnsi="Arial" w:cs="Arial"/>
                <w:color w:val="000000" w:themeColor="text1"/>
                <w:lang w:val="mn-MN"/>
              </w:rPr>
              <w:t xml:space="preserve">64.1.5.хувь хүн, хуулийн этгээдийн эрх, хууль ёсны ашиг сонирхол зөрчигдөх; </w:t>
            </w:r>
          </w:p>
          <w:p w14:paraId="014A3826" w14:textId="77777777" w:rsidR="000544E4" w:rsidRDefault="000544E4" w:rsidP="00C624D7">
            <w:pPr>
              <w:jc w:val="both"/>
              <w:rPr>
                <w:rFonts w:ascii="Arial" w:hAnsi="Arial" w:cs="Arial"/>
                <w:lang w:val="mn-MN"/>
              </w:rPr>
            </w:pPr>
          </w:p>
        </w:tc>
      </w:tr>
    </w:tbl>
    <w:p w14:paraId="1CB5E2CA" w14:textId="77777777" w:rsidR="008411A7" w:rsidRDefault="008411A7" w:rsidP="003B380B">
      <w:pPr>
        <w:spacing w:after="0" w:line="240" w:lineRule="auto"/>
        <w:ind w:firstLine="720"/>
        <w:jc w:val="both"/>
        <w:rPr>
          <w:rFonts w:ascii="Arial" w:eastAsia="Times New Roman" w:hAnsi="Arial" w:cs="Arial"/>
          <w:color w:val="000000" w:themeColor="text1"/>
          <w:sz w:val="24"/>
          <w:szCs w:val="24"/>
          <w:lang w:val="mn-MN"/>
        </w:rPr>
      </w:pPr>
    </w:p>
    <w:p w14:paraId="4E4A70AD" w14:textId="77777777" w:rsidR="008411A7" w:rsidRDefault="008411A7" w:rsidP="003B380B">
      <w:pPr>
        <w:spacing w:after="0" w:line="240" w:lineRule="auto"/>
        <w:ind w:firstLine="720"/>
        <w:jc w:val="both"/>
        <w:rPr>
          <w:rFonts w:ascii="Arial" w:eastAsia="Times New Roman" w:hAnsi="Arial" w:cs="Arial"/>
          <w:color w:val="000000" w:themeColor="text1"/>
          <w:sz w:val="24"/>
          <w:szCs w:val="24"/>
          <w:lang w:val="mn-MN"/>
        </w:rPr>
      </w:pPr>
    </w:p>
    <w:p w14:paraId="6FAB8B6A" w14:textId="716E2ECE" w:rsidR="008411A7" w:rsidRDefault="00B35AAD" w:rsidP="00B35AAD">
      <w:pPr>
        <w:spacing w:after="0" w:line="240" w:lineRule="auto"/>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Дулаан хангамжийн хуультай хамт өргөн баригдах хуулийн өөрчлөлтийн төслүүд </w:t>
      </w:r>
    </w:p>
    <w:p w14:paraId="42DE15B2" w14:textId="77777777" w:rsidR="008411A7" w:rsidRDefault="008411A7" w:rsidP="003B380B">
      <w:pPr>
        <w:spacing w:after="0" w:line="240" w:lineRule="auto"/>
        <w:ind w:firstLine="720"/>
        <w:jc w:val="both"/>
        <w:rPr>
          <w:rFonts w:ascii="Arial" w:eastAsia="Times New Roman" w:hAnsi="Arial" w:cs="Arial"/>
          <w:color w:val="000000" w:themeColor="text1"/>
          <w:sz w:val="24"/>
          <w:szCs w:val="24"/>
          <w:lang w:val="mn-MN"/>
        </w:rPr>
      </w:pPr>
    </w:p>
    <w:tbl>
      <w:tblPr>
        <w:tblStyle w:val="TableGrid"/>
        <w:tblW w:w="9351" w:type="dxa"/>
        <w:tblLook w:val="04A0" w:firstRow="1" w:lastRow="0" w:firstColumn="1" w:lastColumn="0" w:noHBand="0" w:noVBand="1"/>
      </w:tblPr>
      <w:tblGrid>
        <w:gridCol w:w="3539"/>
        <w:gridCol w:w="5812"/>
      </w:tblGrid>
      <w:tr w:rsidR="00B35AAD" w:rsidRPr="00063AFB" w14:paraId="3F8A6641" w14:textId="77777777" w:rsidTr="004A72C8">
        <w:tc>
          <w:tcPr>
            <w:tcW w:w="3539" w:type="dxa"/>
          </w:tcPr>
          <w:p w14:paraId="050814F9" w14:textId="7539FC15" w:rsidR="00B35AAD" w:rsidRPr="00063AFB" w:rsidRDefault="00486DC2" w:rsidP="004A72C8">
            <w:pPr>
              <w:jc w:val="center"/>
              <w:rPr>
                <w:rFonts w:ascii="Arial" w:hAnsi="Arial" w:cs="Arial"/>
                <w:szCs w:val="24"/>
                <w:lang w:val="mn-MN"/>
              </w:rPr>
            </w:pPr>
            <w:r>
              <w:rPr>
                <w:rFonts w:ascii="Arial" w:hAnsi="Arial" w:cs="Arial"/>
                <w:szCs w:val="24"/>
                <w:lang w:val="mn-MN"/>
              </w:rPr>
              <w:t xml:space="preserve">Хуулийн нэр </w:t>
            </w:r>
          </w:p>
        </w:tc>
        <w:tc>
          <w:tcPr>
            <w:tcW w:w="5812" w:type="dxa"/>
          </w:tcPr>
          <w:p w14:paraId="22194C22" w14:textId="77777777" w:rsidR="00B35AAD" w:rsidRPr="00063AFB" w:rsidRDefault="00B35AAD" w:rsidP="004A72C8">
            <w:pPr>
              <w:jc w:val="center"/>
              <w:rPr>
                <w:rFonts w:ascii="Arial" w:hAnsi="Arial" w:cs="Arial"/>
                <w:szCs w:val="24"/>
                <w:lang w:val="mn-MN"/>
              </w:rPr>
            </w:pPr>
            <w:r>
              <w:rPr>
                <w:rFonts w:ascii="Arial" w:hAnsi="Arial" w:cs="Arial"/>
                <w:szCs w:val="24"/>
                <w:lang w:val="mn-MN"/>
              </w:rPr>
              <w:t>Гол онцлог заалтууд</w:t>
            </w:r>
          </w:p>
        </w:tc>
      </w:tr>
      <w:tr w:rsidR="00B35AAD" w:rsidRPr="00063AFB" w14:paraId="778CE69F" w14:textId="77777777" w:rsidTr="004A72C8">
        <w:tc>
          <w:tcPr>
            <w:tcW w:w="9351" w:type="dxa"/>
            <w:gridSpan w:val="2"/>
          </w:tcPr>
          <w:p w14:paraId="3B81A467" w14:textId="6B40BA5A" w:rsidR="00B35AAD" w:rsidRPr="00275B7F" w:rsidRDefault="00B35AAD" w:rsidP="004A72C8">
            <w:pPr>
              <w:rPr>
                <w:rFonts w:ascii="Arial" w:hAnsi="Arial" w:cs="Arial"/>
                <w:color w:val="000000" w:themeColor="text1"/>
                <w:lang w:val="mn-MN"/>
              </w:rPr>
            </w:pPr>
            <w:r>
              <w:rPr>
                <w:rFonts w:ascii="Arial" w:hAnsi="Arial" w:cs="Arial"/>
                <w:b/>
                <w:color w:val="0070C0"/>
                <w:szCs w:val="24"/>
                <w:lang w:val="mn-MN"/>
              </w:rPr>
              <w:t xml:space="preserve">Эрчим хүчний тухай хууль  </w:t>
            </w:r>
          </w:p>
        </w:tc>
      </w:tr>
      <w:tr w:rsidR="00B35AAD" w:rsidRPr="00063AFB" w14:paraId="6D9EA881" w14:textId="77777777" w:rsidTr="004A72C8">
        <w:tc>
          <w:tcPr>
            <w:tcW w:w="3539" w:type="dxa"/>
          </w:tcPr>
          <w:p w14:paraId="73784E7B" w14:textId="398946E9" w:rsidR="00B35AAD" w:rsidRPr="00B35AAD" w:rsidRDefault="00B35AAD" w:rsidP="004A72C8">
            <w:pPr>
              <w:rPr>
                <w:rFonts w:ascii="Arial" w:hAnsi="Arial" w:cs="Arial"/>
                <w:szCs w:val="24"/>
                <w:lang w:val="mn-MN"/>
              </w:rPr>
            </w:pPr>
            <w:r>
              <w:rPr>
                <w:rFonts w:ascii="Arial" w:hAnsi="Arial" w:cs="Arial"/>
                <w:szCs w:val="24"/>
                <w:lang w:val="mn-MN"/>
              </w:rPr>
              <w:t>Нэмэх заалтууд</w:t>
            </w:r>
          </w:p>
          <w:p w14:paraId="6967B41A" w14:textId="3AD7FB9C" w:rsidR="00B35AAD" w:rsidRPr="00D75B0E" w:rsidRDefault="00E95211" w:rsidP="004A72C8">
            <w:pPr>
              <w:tabs>
                <w:tab w:val="left" w:pos="567"/>
              </w:tabs>
              <w:rPr>
                <w:rFonts w:ascii="Arial" w:hAnsi="Arial" w:cs="Arial"/>
                <w:szCs w:val="24"/>
                <w:lang w:val="mn-MN"/>
              </w:rPr>
            </w:pPr>
            <w:r>
              <w:rPr>
                <w:rFonts w:ascii="Arial" w:hAnsi="Arial" w:cs="Arial"/>
                <w:szCs w:val="24"/>
                <w:lang w:val="mn-MN"/>
              </w:rPr>
              <w:t>Мэдээ</w:t>
            </w:r>
            <w:r w:rsidR="00D274D9">
              <w:rPr>
                <w:rFonts w:ascii="Arial" w:hAnsi="Arial" w:cs="Arial"/>
                <w:szCs w:val="24"/>
                <w:lang w:val="mn-MN"/>
              </w:rPr>
              <w:t>л</w:t>
            </w:r>
            <w:r>
              <w:rPr>
                <w:rFonts w:ascii="Arial" w:hAnsi="Arial" w:cs="Arial"/>
                <w:szCs w:val="24"/>
                <w:lang w:val="mn-MN"/>
              </w:rPr>
              <w:t xml:space="preserve">лийн сангийн харилцаа зөвхөн дулаан хангамжийн салбар бус </w:t>
            </w:r>
            <w:r w:rsidR="0046688A">
              <w:rPr>
                <w:rFonts w:ascii="Arial" w:hAnsi="Arial" w:cs="Arial"/>
                <w:szCs w:val="24"/>
                <w:lang w:val="mn-MN"/>
              </w:rPr>
              <w:t xml:space="preserve">эрчим хүчний салбарын хэмжээнд нийтлэг байх харилцаа тул Эрчим хүчний тухай хуульд бие даасан зүйл болгон оруулсан. </w:t>
            </w:r>
          </w:p>
        </w:tc>
        <w:tc>
          <w:tcPr>
            <w:tcW w:w="5812" w:type="dxa"/>
          </w:tcPr>
          <w:p w14:paraId="7C69B9F7" w14:textId="77777777" w:rsidR="004A72C8" w:rsidRDefault="004A72C8" w:rsidP="004A72C8">
            <w:pPr>
              <w:ind w:firstLine="720"/>
              <w:jc w:val="both"/>
              <w:rPr>
                <w:rFonts w:ascii="Arial" w:hAnsi="Arial" w:cs="Arial"/>
              </w:rPr>
            </w:pPr>
            <w:r w:rsidRPr="00201828">
              <w:rPr>
                <w:rFonts w:ascii="Arial" w:hAnsi="Arial" w:cs="Arial"/>
              </w:rPr>
              <w:t>“2.</w:t>
            </w:r>
            <w:proofErr w:type="gramStart"/>
            <w:r w:rsidRPr="00201828">
              <w:rPr>
                <w:rFonts w:ascii="Arial" w:hAnsi="Arial" w:cs="Arial"/>
              </w:rPr>
              <w:t>6.Хэсэгчилсэн</w:t>
            </w:r>
            <w:proofErr w:type="gramEnd"/>
            <w:r w:rsidRPr="00201828">
              <w:rPr>
                <w:rFonts w:ascii="Arial" w:hAnsi="Arial" w:cs="Arial"/>
              </w:rPr>
              <w:t xml:space="preserve"> </w:t>
            </w:r>
            <w:proofErr w:type="spellStart"/>
            <w:r w:rsidRPr="00201828">
              <w:rPr>
                <w:rFonts w:ascii="Arial" w:hAnsi="Arial" w:cs="Arial"/>
              </w:rPr>
              <w:t>болон</w:t>
            </w:r>
            <w:proofErr w:type="spellEnd"/>
            <w:r w:rsidRPr="00201828">
              <w:rPr>
                <w:rFonts w:ascii="Arial" w:hAnsi="Arial" w:cs="Arial"/>
              </w:rPr>
              <w:t xml:space="preserve"> </w:t>
            </w:r>
            <w:proofErr w:type="spellStart"/>
            <w:r w:rsidRPr="00201828">
              <w:rPr>
                <w:rFonts w:ascii="Arial" w:hAnsi="Arial" w:cs="Arial"/>
              </w:rPr>
              <w:t>бие</w:t>
            </w:r>
            <w:proofErr w:type="spellEnd"/>
            <w:r w:rsidRPr="00201828">
              <w:rPr>
                <w:rFonts w:ascii="Arial" w:hAnsi="Arial" w:cs="Arial"/>
              </w:rPr>
              <w:t xml:space="preserve"> </w:t>
            </w:r>
            <w:proofErr w:type="spellStart"/>
            <w:r w:rsidRPr="00201828">
              <w:rPr>
                <w:rFonts w:ascii="Arial" w:hAnsi="Arial" w:cs="Arial"/>
              </w:rPr>
              <w:t>даасан</w:t>
            </w:r>
            <w:proofErr w:type="spellEnd"/>
            <w:r w:rsidRPr="00201828">
              <w:rPr>
                <w:rFonts w:ascii="Arial" w:hAnsi="Arial" w:cs="Arial"/>
              </w:rPr>
              <w:t xml:space="preserve"> </w:t>
            </w:r>
            <w:proofErr w:type="spellStart"/>
            <w:r w:rsidRPr="00201828">
              <w:rPr>
                <w:rFonts w:ascii="Arial" w:hAnsi="Arial" w:cs="Arial"/>
              </w:rPr>
              <w:t>дулаан</w:t>
            </w:r>
            <w:proofErr w:type="spellEnd"/>
            <w:r w:rsidRPr="00201828">
              <w:rPr>
                <w:rFonts w:ascii="Arial" w:hAnsi="Arial" w:cs="Arial"/>
              </w:rPr>
              <w:t xml:space="preserve"> </w:t>
            </w:r>
            <w:proofErr w:type="spellStart"/>
            <w:r w:rsidRPr="00201828">
              <w:rPr>
                <w:rFonts w:ascii="Arial" w:hAnsi="Arial" w:cs="Arial"/>
              </w:rPr>
              <w:t>хангамжийн</w:t>
            </w:r>
            <w:proofErr w:type="spellEnd"/>
            <w:r w:rsidRPr="00201828">
              <w:rPr>
                <w:rFonts w:ascii="Arial" w:hAnsi="Arial" w:cs="Arial"/>
              </w:rPr>
              <w:t xml:space="preserve"> </w:t>
            </w:r>
            <w:proofErr w:type="spellStart"/>
            <w:r w:rsidRPr="00201828">
              <w:rPr>
                <w:rFonts w:ascii="Arial" w:hAnsi="Arial" w:cs="Arial"/>
              </w:rPr>
              <w:t>системийн</w:t>
            </w:r>
            <w:proofErr w:type="spellEnd"/>
            <w:r w:rsidRPr="00201828">
              <w:rPr>
                <w:rFonts w:ascii="Arial" w:hAnsi="Arial" w:cs="Arial"/>
              </w:rPr>
              <w:t xml:space="preserve"> </w:t>
            </w:r>
            <w:proofErr w:type="spellStart"/>
            <w:r w:rsidRPr="00201828">
              <w:rPr>
                <w:rFonts w:ascii="Arial" w:hAnsi="Arial" w:cs="Arial"/>
              </w:rPr>
              <w:t>үйл</w:t>
            </w:r>
            <w:proofErr w:type="spellEnd"/>
            <w:r w:rsidRPr="00201828">
              <w:rPr>
                <w:rFonts w:ascii="Arial" w:hAnsi="Arial" w:cs="Arial"/>
              </w:rPr>
              <w:t xml:space="preserve"> </w:t>
            </w:r>
            <w:proofErr w:type="spellStart"/>
            <w:r w:rsidRPr="00201828">
              <w:rPr>
                <w:rFonts w:ascii="Arial" w:hAnsi="Arial" w:cs="Arial"/>
              </w:rPr>
              <w:t>ажиллагаатай</w:t>
            </w:r>
            <w:proofErr w:type="spellEnd"/>
            <w:r w:rsidRPr="00201828">
              <w:rPr>
                <w:rFonts w:ascii="Arial" w:hAnsi="Arial" w:cs="Arial"/>
              </w:rPr>
              <w:t xml:space="preserve"> </w:t>
            </w:r>
            <w:proofErr w:type="spellStart"/>
            <w:r w:rsidRPr="00201828">
              <w:rPr>
                <w:rFonts w:ascii="Arial" w:hAnsi="Arial" w:cs="Arial"/>
              </w:rPr>
              <w:t>холбогдсон</w:t>
            </w:r>
            <w:proofErr w:type="spellEnd"/>
            <w:r w:rsidRPr="00201828">
              <w:rPr>
                <w:rFonts w:ascii="Arial" w:hAnsi="Arial" w:cs="Arial"/>
              </w:rPr>
              <w:t xml:space="preserve"> </w:t>
            </w:r>
            <w:proofErr w:type="spellStart"/>
            <w:r w:rsidRPr="00201828">
              <w:rPr>
                <w:rFonts w:ascii="Arial" w:hAnsi="Arial" w:cs="Arial"/>
              </w:rPr>
              <w:t>харилцааг</w:t>
            </w:r>
            <w:proofErr w:type="spellEnd"/>
            <w:r w:rsidRPr="00201828">
              <w:rPr>
                <w:rFonts w:ascii="Arial" w:hAnsi="Arial" w:cs="Arial"/>
              </w:rPr>
              <w:t xml:space="preserve"> </w:t>
            </w:r>
            <w:proofErr w:type="spellStart"/>
            <w:r w:rsidRPr="00201828">
              <w:rPr>
                <w:rFonts w:ascii="Arial" w:hAnsi="Arial" w:cs="Arial"/>
              </w:rPr>
              <w:t>тусгай</w:t>
            </w:r>
            <w:proofErr w:type="spellEnd"/>
            <w:r w:rsidRPr="00201828">
              <w:rPr>
                <w:rFonts w:ascii="Arial" w:hAnsi="Arial" w:cs="Arial"/>
              </w:rPr>
              <w:t xml:space="preserve"> </w:t>
            </w:r>
            <w:proofErr w:type="spellStart"/>
            <w:r w:rsidRPr="00201828">
              <w:rPr>
                <w:rFonts w:ascii="Arial" w:hAnsi="Arial" w:cs="Arial"/>
              </w:rPr>
              <w:t>хуулиар</w:t>
            </w:r>
            <w:proofErr w:type="spellEnd"/>
            <w:r w:rsidRPr="00201828">
              <w:rPr>
                <w:rFonts w:ascii="Arial" w:hAnsi="Arial" w:cs="Arial"/>
              </w:rPr>
              <w:t xml:space="preserve"> </w:t>
            </w:r>
            <w:proofErr w:type="spellStart"/>
            <w:r w:rsidRPr="00201828">
              <w:rPr>
                <w:rFonts w:ascii="Arial" w:hAnsi="Arial" w:cs="Arial"/>
              </w:rPr>
              <w:t>зохицуулна</w:t>
            </w:r>
            <w:proofErr w:type="spellEnd"/>
            <w:r w:rsidRPr="00201828">
              <w:rPr>
                <w:rFonts w:ascii="Arial" w:hAnsi="Arial" w:cs="Arial"/>
              </w:rPr>
              <w:t>.</w:t>
            </w:r>
          </w:p>
          <w:p w14:paraId="7F10351C" w14:textId="77777777" w:rsidR="004A72C8" w:rsidRPr="00201828" w:rsidRDefault="004A72C8" w:rsidP="004A72C8">
            <w:pPr>
              <w:jc w:val="both"/>
              <w:rPr>
                <w:rFonts w:ascii="Arial" w:hAnsi="Arial" w:cs="Arial"/>
                <w:b/>
                <w:bCs/>
              </w:rPr>
            </w:pPr>
          </w:p>
          <w:p w14:paraId="2BD2782C" w14:textId="237C5C20" w:rsidR="004A72C8" w:rsidRDefault="004A72C8" w:rsidP="004A72C8">
            <w:pPr>
              <w:ind w:firstLine="720"/>
              <w:jc w:val="both"/>
              <w:rPr>
                <w:rFonts w:ascii="Arial" w:hAnsi="Arial" w:cs="Arial"/>
              </w:rPr>
            </w:pPr>
            <w:r w:rsidRPr="00201828">
              <w:rPr>
                <w:rFonts w:ascii="Arial" w:hAnsi="Arial" w:cs="Arial"/>
              </w:rPr>
              <w:t>2.</w:t>
            </w:r>
            <w:proofErr w:type="gramStart"/>
            <w:r>
              <w:rPr>
                <w:rFonts w:ascii="Arial" w:hAnsi="Arial" w:cs="Arial"/>
              </w:rPr>
              <w:t>7</w:t>
            </w:r>
            <w:r w:rsidRPr="00201828">
              <w:rPr>
                <w:rFonts w:ascii="Arial" w:hAnsi="Arial" w:cs="Arial"/>
              </w:rPr>
              <w:t>.</w:t>
            </w:r>
            <w:r>
              <w:rPr>
                <w:rFonts w:ascii="Arial" w:hAnsi="Arial" w:cs="Arial"/>
              </w:rPr>
              <w:t>Нийтийн</w:t>
            </w:r>
            <w:proofErr w:type="gramEnd"/>
            <w:r>
              <w:rPr>
                <w:rFonts w:ascii="Arial" w:hAnsi="Arial" w:cs="Arial"/>
              </w:rPr>
              <w:t xml:space="preserve"> </w:t>
            </w:r>
            <w:proofErr w:type="spellStart"/>
            <w:r>
              <w:rPr>
                <w:rFonts w:ascii="Arial" w:hAnsi="Arial" w:cs="Arial"/>
              </w:rPr>
              <w:t>зориулалттай</w:t>
            </w:r>
            <w:proofErr w:type="spellEnd"/>
            <w:r>
              <w:rPr>
                <w:rFonts w:ascii="Arial" w:hAnsi="Arial" w:cs="Arial"/>
              </w:rPr>
              <w:t xml:space="preserve"> </w:t>
            </w:r>
            <w:proofErr w:type="spellStart"/>
            <w:r>
              <w:rPr>
                <w:rFonts w:ascii="Arial" w:hAnsi="Arial" w:cs="Arial"/>
              </w:rPr>
              <w:t>орон</w:t>
            </w:r>
            <w:proofErr w:type="spellEnd"/>
            <w:r>
              <w:rPr>
                <w:rFonts w:ascii="Arial" w:hAnsi="Arial" w:cs="Arial"/>
              </w:rPr>
              <w:t xml:space="preserve"> </w:t>
            </w:r>
            <w:proofErr w:type="spellStart"/>
            <w:r>
              <w:rPr>
                <w:rFonts w:ascii="Arial" w:hAnsi="Arial" w:cs="Arial"/>
              </w:rPr>
              <w:t>сууцны</w:t>
            </w:r>
            <w:proofErr w:type="spellEnd"/>
            <w:r>
              <w:rPr>
                <w:rFonts w:ascii="Arial" w:hAnsi="Arial" w:cs="Arial"/>
              </w:rPr>
              <w:t xml:space="preserve"> </w:t>
            </w:r>
            <w:proofErr w:type="spellStart"/>
            <w:r>
              <w:rPr>
                <w:rFonts w:ascii="Arial" w:hAnsi="Arial" w:cs="Arial"/>
              </w:rPr>
              <w:t>дундын</w:t>
            </w:r>
            <w:proofErr w:type="spellEnd"/>
            <w:r>
              <w:rPr>
                <w:rFonts w:ascii="Arial" w:hAnsi="Arial" w:cs="Arial"/>
              </w:rPr>
              <w:t xml:space="preserve"> </w:t>
            </w:r>
            <w:proofErr w:type="spellStart"/>
            <w:r>
              <w:rPr>
                <w:rFonts w:ascii="Arial" w:hAnsi="Arial" w:cs="Arial"/>
              </w:rPr>
              <w:t>өмчлөлийн</w:t>
            </w:r>
            <w:proofErr w:type="spellEnd"/>
            <w:r>
              <w:rPr>
                <w:rFonts w:ascii="Arial" w:hAnsi="Arial" w:cs="Arial"/>
              </w:rPr>
              <w:t xml:space="preserve"> </w:t>
            </w:r>
            <w:proofErr w:type="spellStart"/>
            <w:r>
              <w:rPr>
                <w:rFonts w:ascii="Arial" w:hAnsi="Arial" w:cs="Arial"/>
              </w:rPr>
              <w:t>шугам</w:t>
            </w:r>
            <w:proofErr w:type="spellEnd"/>
            <w:r>
              <w:rPr>
                <w:rFonts w:ascii="Arial" w:hAnsi="Arial" w:cs="Arial"/>
              </w:rPr>
              <w:t xml:space="preserve"> </w:t>
            </w:r>
            <w:proofErr w:type="spellStart"/>
            <w:r>
              <w:rPr>
                <w:rFonts w:ascii="Arial" w:hAnsi="Arial" w:cs="Arial"/>
              </w:rPr>
              <w:t>сүлжээний</w:t>
            </w:r>
            <w:proofErr w:type="spellEnd"/>
            <w:r>
              <w:rPr>
                <w:rFonts w:ascii="Arial" w:hAnsi="Arial" w:cs="Arial"/>
              </w:rPr>
              <w:t xml:space="preserve"> </w:t>
            </w:r>
            <w:proofErr w:type="spellStart"/>
            <w:r>
              <w:rPr>
                <w:rFonts w:ascii="Arial" w:hAnsi="Arial" w:cs="Arial"/>
              </w:rPr>
              <w:t>ашиглалт</w:t>
            </w:r>
            <w:proofErr w:type="spellEnd"/>
            <w:r>
              <w:rPr>
                <w:rFonts w:ascii="Arial" w:hAnsi="Arial" w:cs="Arial"/>
              </w:rPr>
              <w:t xml:space="preserve">, </w:t>
            </w:r>
            <w:proofErr w:type="spellStart"/>
            <w:r>
              <w:rPr>
                <w:rFonts w:ascii="Arial" w:hAnsi="Arial" w:cs="Arial"/>
              </w:rPr>
              <w:t>засвар</w:t>
            </w:r>
            <w:proofErr w:type="spellEnd"/>
            <w:r>
              <w:rPr>
                <w:rFonts w:ascii="Arial" w:hAnsi="Arial" w:cs="Arial"/>
              </w:rPr>
              <w:t xml:space="preserve">, </w:t>
            </w:r>
            <w:proofErr w:type="spellStart"/>
            <w:r>
              <w:rPr>
                <w:rFonts w:ascii="Arial" w:hAnsi="Arial" w:cs="Arial"/>
              </w:rPr>
              <w:t>үйлчилгээ</w:t>
            </w:r>
            <w:proofErr w:type="spellEnd"/>
            <w:r>
              <w:rPr>
                <w:rFonts w:ascii="Arial" w:hAnsi="Arial" w:cs="Arial"/>
              </w:rPr>
              <w:t xml:space="preserve">, </w:t>
            </w:r>
            <w:proofErr w:type="spellStart"/>
            <w:r>
              <w:rPr>
                <w:rFonts w:ascii="Arial" w:hAnsi="Arial" w:cs="Arial"/>
              </w:rPr>
              <w:t>зардалтай</w:t>
            </w:r>
            <w:proofErr w:type="spellEnd"/>
            <w:r>
              <w:rPr>
                <w:rFonts w:ascii="Arial" w:hAnsi="Arial" w:cs="Arial"/>
              </w:rPr>
              <w:t xml:space="preserve"> </w:t>
            </w:r>
            <w:proofErr w:type="spellStart"/>
            <w:r w:rsidRPr="00201828">
              <w:rPr>
                <w:rFonts w:ascii="Arial" w:hAnsi="Arial" w:cs="Arial"/>
              </w:rPr>
              <w:t>холбогдсон</w:t>
            </w:r>
            <w:proofErr w:type="spellEnd"/>
            <w:r w:rsidRPr="00201828">
              <w:rPr>
                <w:rFonts w:ascii="Arial" w:hAnsi="Arial" w:cs="Arial"/>
              </w:rPr>
              <w:t xml:space="preserve"> </w:t>
            </w:r>
            <w:proofErr w:type="spellStart"/>
            <w:r w:rsidRPr="00201828">
              <w:rPr>
                <w:rFonts w:ascii="Arial" w:hAnsi="Arial" w:cs="Arial"/>
              </w:rPr>
              <w:t>харилцааг</w:t>
            </w:r>
            <w:proofErr w:type="spellEnd"/>
            <w:r w:rsidRPr="00201828">
              <w:rPr>
                <w:rFonts w:ascii="Arial" w:hAnsi="Arial" w:cs="Arial"/>
              </w:rPr>
              <w:t xml:space="preserve"> </w:t>
            </w:r>
            <w:proofErr w:type="spellStart"/>
            <w:r w:rsidRPr="00610D52">
              <w:rPr>
                <w:rFonts w:ascii="Arial" w:hAnsi="Arial" w:cs="Arial"/>
                <w:color w:val="000000"/>
                <w:shd w:val="clear" w:color="auto" w:fill="FFFFFF"/>
              </w:rPr>
              <w:t>Сууц</w:t>
            </w:r>
            <w:proofErr w:type="spellEnd"/>
            <w:r w:rsidRPr="00610D52">
              <w:rPr>
                <w:rFonts w:ascii="Arial" w:hAnsi="Arial" w:cs="Arial"/>
                <w:color w:val="000000"/>
                <w:shd w:val="clear" w:color="auto" w:fill="FFFFFF"/>
              </w:rPr>
              <w:t xml:space="preserve"> </w:t>
            </w:r>
            <w:proofErr w:type="spellStart"/>
            <w:r w:rsidRPr="00610D52">
              <w:rPr>
                <w:rFonts w:ascii="Arial" w:hAnsi="Arial" w:cs="Arial"/>
                <w:color w:val="000000"/>
                <w:shd w:val="clear" w:color="auto" w:fill="FFFFFF"/>
              </w:rPr>
              <w:t>өмчлөгчдийн</w:t>
            </w:r>
            <w:proofErr w:type="spellEnd"/>
            <w:r w:rsidRPr="00610D52">
              <w:rPr>
                <w:rFonts w:ascii="Arial" w:hAnsi="Arial" w:cs="Arial"/>
                <w:color w:val="000000"/>
                <w:shd w:val="clear" w:color="auto" w:fill="FFFFFF"/>
              </w:rPr>
              <w:t xml:space="preserve"> </w:t>
            </w:r>
            <w:proofErr w:type="spellStart"/>
            <w:r w:rsidRPr="00610D52">
              <w:rPr>
                <w:rFonts w:ascii="Arial" w:hAnsi="Arial" w:cs="Arial"/>
                <w:color w:val="000000"/>
                <w:shd w:val="clear" w:color="auto" w:fill="FFFFFF"/>
              </w:rPr>
              <w:t>холбооны</w:t>
            </w:r>
            <w:proofErr w:type="spellEnd"/>
            <w:r w:rsidRPr="00610D52">
              <w:rPr>
                <w:rFonts w:ascii="Arial" w:hAnsi="Arial" w:cs="Arial"/>
                <w:color w:val="000000"/>
                <w:shd w:val="clear" w:color="auto" w:fill="FFFFFF"/>
              </w:rPr>
              <w:t xml:space="preserve"> </w:t>
            </w:r>
            <w:proofErr w:type="spellStart"/>
            <w:r w:rsidRPr="00610D52">
              <w:rPr>
                <w:rFonts w:ascii="Arial" w:hAnsi="Arial" w:cs="Arial"/>
                <w:color w:val="000000"/>
                <w:shd w:val="clear" w:color="auto" w:fill="FFFFFF"/>
              </w:rPr>
              <w:t>эрх</w:t>
            </w:r>
            <w:proofErr w:type="spellEnd"/>
            <w:r w:rsidRPr="00610D52">
              <w:rPr>
                <w:rFonts w:ascii="Arial" w:hAnsi="Arial" w:cs="Arial"/>
                <w:color w:val="000000"/>
                <w:shd w:val="clear" w:color="auto" w:fill="FFFFFF"/>
              </w:rPr>
              <w:t xml:space="preserve"> </w:t>
            </w:r>
            <w:proofErr w:type="spellStart"/>
            <w:r w:rsidRPr="00610D52">
              <w:rPr>
                <w:rFonts w:ascii="Arial" w:hAnsi="Arial" w:cs="Arial"/>
                <w:color w:val="000000"/>
                <w:shd w:val="clear" w:color="auto" w:fill="FFFFFF"/>
              </w:rPr>
              <w:t>зүйн</w:t>
            </w:r>
            <w:proofErr w:type="spellEnd"/>
            <w:r w:rsidRPr="00610D52">
              <w:rPr>
                <w:rFonts w:ascii="Arial" w:hAnsi="Arial" w:cs="Arial"/>
                <w:color w:val="000000"/>
                <w:shd w:val="clear" w:color="auto" w:fill="FFFFFF"/>
              </w:rPr>
              <w:t xml:space="preserve"> </w:t>
            </w:r>
            <w:proofErr w:type="spellStart"/>
            <w:r w:rsidRPr="00610D52">
              <w:rPr>
                <w:rFonts w:ascii="Arial" w:hAnsi="Arial" w:cs="Arial"/>
                <w:color w:val="000000"/>
                <w:shd w:val="clear" w:color="auto" w:fill="FFFFFF"/>
              </w:rPr>
              <w:t>байдал</w:t>
            </w:r>
            <w:proofErr w:type="spellEnd"/>
            <w:r w:rsidRPr="00610D52">
              <w:rPr>
                <w:rFonts w:ascii="Arial" w:hAnsi="Arial" w:cs="Arial"/>
                <w:color w:val="000000"/>
                <w:shd w:val="clear" w:color="auto" w:fill="FFFFFF"/>
              </w:rPr>
              <w:t xml:space="preserve">, </w:t>
            </w:r>
            <w:proofErr w:type="spellStart"/>
            <w:r w:rsidRPr="00610D52">
              <w:rPr>
                <w:rFonts w:ascii="Arial" w:hAnsi="Arial" w:cs="Arial"/>
                <w:color w:val="000000"/>
                <w:shd w:val="clear" w:color="auto" w:fill="FFFFFF"/>
              </w:rPr>
              <w:t>нийтийн</w:t>
            </w:r>
            <w:proofErr w:type="spellEnd"/>
            <w:r w:rsidRPr="00610D52">
              <w:rPr>
                <w:rFonts w:ascii="Arial" w:hAnsi="Arial" w:cs="Arial"/>
                <w:color w:val="000000"/>
                <w:shd w:val="clear" w:color="auto" w:fill="FFFFFF"/>
              </w:rPr>
              <w:t xml:space="preserve"> </w:t>
            </w:r>
            <w:proofErr w:type="spellStart"/>
            <w:r w:rsidRPr="00610D52">
              <w:rPr>
                <w:rFonts w:ascii="Arial" w:hAnsi="Arial" w:cs="Arial"/>
                <w:color w:val="000000"/>
                <w:shd w:val="clear" w:color="auto" w:fill="FFFFFF"/>
              </w:rPr>
              <w:t>зориулалттай</w:t>
            </w:r>
            <w:proofErr w:type="spellEnd"/>
            <w:r w:rsidRPr="00610D52">
              <w:rPr>
                <w:rFonts w:ascii="Arial" w:hAnsi="Arial" w:cs="Arial"/>
                <w:color w:val="000000"/>
                <w:shd w:val="clear" w:color="auto" w:fill="FFFFFF"/>
              </w:rPr>
              <w:t xml:space="preserve"> </w:t>
            </w:r>
            <w:proofErr w:type="spellStart"/>
            <w:r w:rsidRPr="00610D52">
              <w:rPr>
                <w:rFonts w:ascii="Arial" w:hAnsi="Arial" w:cs="Arial"/>
                <w:color w:val="000000"/>
                <w:shd w:val="clear" w:color="auto" w:fill="FFFFFF"/>
              </w:rPr>
              <w:t>орон</w:t>
            </w:r>
            <w:proofErr w:type="spellEnd"/>
            <w:r w:rsidRPr="00610D52">
              <w:rPr>
                <w:rFonts w:ascii="Arial" w:hAnsi="Arial" w:cs="Arial"/>
                <w:color w:val="000000"/>
                <w:shd w:val="clear" w:color="auto" w:fill="FFFFFF"/>
              </w:rPr>
              <w:t xml:space="preserve"> </w:t>
            </w:r>
            <w:proofErr w:type="spellStart"/>
            <w:r w:rsidRPr="00610D52">
              <w:rPr>
                <w:rFonts w:ascii="Arial" w:hAnsi="Arial" w:cs="Arial"/>
                <w:color w:val="000000"/>
                <w:shd w:val="clear" w:color="auto" w:fill="FFFFFF"/>
              </w:rPr>
              <w:t>сууцны</w:t>
            </w:r>
            <w:proofErr w:type="spellEnd"/>
            <w:r w:rsidRPr="00610D52">
              <w:rPr>
                <w:rFonts w:ascii="Arial" w:hAnsi="Arial" w:cs="Arial"/>
                <w:color w:val="000000"/>
                <w:shd w:val="clear" w:color="auto" w:fill="FFFFFF"/>
              </w:rPr>
              <w:t xml:space="preserve"> </w:t>
            </w:r>
            <w:proofErr w:type="spellStart"/>
            <w:r w:rsidRPr="00610D52">
              <w:rPr>
                <w:rFonts w:ascii="Arial" w:hAnsi="Arial" w:cs="Arial"/>
                <w:color w:val="000000"/>
                <w:shd w:val="clear" w:color="auto" w:fill="FFFFFF"/>
              </w:rPr>
              <w:t>байшингийн</w:t>
            </w:r>
            <w:proofErr w:type="spellEnd"/>
            <w:r w:rsidRPr="00610D52">
              <w:rPr>
                <w:rFonts w:ascii="Arial" w:hAnsi="Arial" w:cs="Arial"/>
                <w:color w:val="000000"/>
                <w:shd w:val="clear" w:color="auto" w:fill="FFFFFF"/>
              </w:rPr>
              <w:t xml:space="preserve"> </w:t>
            </w:r>
            <w:proofErr w:type="spellStart"/>
            <w:r w:rsidRPr="00610D52">
              <w:rPr>
                <w:rFonts w:ascii="Arial" w:hAnsi="Arial" w:cs="Arial"/>
                <w:color w:val="000000"/>
                <w:shd w:val="clear" w:color="auto" w:fill="FFFFFF"/>
              </w:rPr>
              <w:t>дундын</w:t>
            </w:r>
            <w:proofErr w:type="spellEnd"/>
            <w:r w:rsidRPr="00610D52">
              <w:rPr>
                <w:rFonts w:ascii="Arial" w:hAnsi="Arial" w:cs="Arial"/>
                <w:color w:val="000000"/>
                <w:shd w:val="clear" w:color="auto" w:fill="FFFFFF"/>
              </w:rPr>
              <w:t xml:space="preserve"> </w:t>
            </w:r>
            <w:proofErr w:type="spellStart"/>
            <w:r w:rsidRPr="00610D52">
              <w:rPr>
                <w:rFonts w:ascii="Arial" w:hAnsi="Arial" w:cs="Arial"/>
                <w:color w:val="000000"/>
                <w:shd w:val="clear" w:color="auto" w:fill="FFFFFF"/>
              </w:rPr>
              <w:t>өмчлөлийн</w:t>
            </w:r>
            <w:proofErr w:type="spellEnd"/>
            <w:r w:rsidRPr="00610D52">
              <w:rPr>
                <w:rFonts w:ascii="Arial" w:hAnsi="Arial" w:cs="Arial"/>
                <w:color w:val="000000"/>
                <w:shd w:val="clear" w:color="auto" w:fill="FFFFFF"/>
              </w:rPr>
              <w:t xml:space="preserve"> </w:t>
            </w:r>
            <w:proofErr w:type="spellStart"/>
            <w:r w:rsidRPr="00610D52">
              <w:rPr>
                <w:rFonts w:ascii="Arial" w:hAnsi="Arial" w:cs="Arial"/>
                <w:color w:val="000000"/>
                <w:shd w:val="clear" w:color="auto" w:fill="FFFFFF"/>
              </w:rPr>
              <w:t>эд</w:t>
            </w:r>
            <w:proofErr w:type="spellEnd"/>
            <w:r w:rsidRPr="00610D52">
              <w:rPr>
                <w:rFonts w:ascii="Arial" w:hAnsi="Arial" w:cs="Arial"/>
                <w:color w:val="000000"/>
                <w:shd w:val="clear" w:color="auto" w:fill="FFFFFF"/>
              </w:rPr>
              <w:t xml:space="preserve"> </w:t>
            </w:r>
            <w:proofErr w:type="spellStart"/>
            <w:r w:rsidRPr="00610D52">
              <w:rPr>
                <w:rFonts w:ascii="Arial" w:hAnsi="Arial" w:cs="Arial"/>
                <w:color w:val="000000"/>
                <w:shd w:val="clear" w:color="auto" w:fill="FFFFFF"/>
              </w:rPr>
              <w:t>хөрөнгийн</w:t>
            </w:r>
            <w:proofErr w:type="spellEnd"/>
            <w:r w:rsidRPr="00610D52">
              <w:rPr>
                <w:rFonts w:ascii="Arial" w:hAnsi="Arial" w:cs="Arial"/>
                <w:color w:val="000000"/>
                <w:shd w:val="clear" w:color="auto" w:fill="FFFFFF"/>
              </w:rPr>
              <w:t xml:space="preserve"> </w:t>
            </w:r>
            <w:proofErr w:type="spellStart"/>
            <w:r w:rsidRPr="00610D52">
              <w:rPr>
                <w:rFonts w:ascii="Arial" w:hAnsi="Arial" w:cs="Arial"/>
                <w:color w:val="000000"/>
                <w:shd w:val="clear" w:color="auto" w:fill="FFFFFF"/>
              </w:rPr>
              <w:t>тухай</w:t>
            </w:r>
            <w:proofErr w:type="spellEnd"/>
            <w:r>
              <w:rPr>
                <w:rFonts w:ascii="Arial" w:hAnsi="Arial" w:cs="Arial"/>
                <w:sz w:val="32"/>
                <w:szCs w:val="32"/>
              </w:rPr>
              <w:t xml:space="preserve"> </w:t>
            </w:r>
            <w:proofErr w:type="spellStart"/>
            <w:r w:rsidRPr="00201828">
              <w:rPr>
                <w:rFonts w:ascii="Arial" w:hAnsi="Arial" w:cs="Arial"/>
              </w:rPr>
              <w:t>хуулиар</w:t>
            </w:r>
            <w:proofErr w:type="spellEnd"/>
            <w:r w:rsidRPr="00201828">
              <w:rPr>
                <w:rFonts w:ascii="Arial" w:hAnsi="Arial" w:cs="Arial"/>
              </w:rPr>
              <w:t xml:space="preserve"> </w:t>
            </w:r>
            <w:proofErr w:type="spellStart"/>
            <w:r>
              <w:rPr>
                <w:rFonts w:ascii="Arial" w:hAnsi="Arial" w:cs="Arial"/>
              </w:rPr>
              <w:t>нарийвчлан</w:t>
            </w:r>
            <w:proofErr w:type="spellEnd"/>
            <w:r>
              <w:rPr>
                <w:rFonts w:ascii="Arial" w:hAnsi="Arial" w:cs="Arial"/>
              </w:rPr>
              <w:t xml:space="preserve"> </w:t>
            </w:r>
            <w:proofErr w:type="spellStart"/>
            <w:r w:rsidRPr="00201828">
              <w:rPr>
                <w:rFonts w:ascii="Arial" w:hAnsi="Arial" w:cs="Arial"/>
              </w:rPr>
              <w:t>зохицуулна</w:t>
            </w:r>
            <w:proofErr w:type="spellEnd"/>
            <w:r w:rsidRPr="00201828">
              <w:rPr>
                <w:rFonts w:ascii="Arial" w:hAnsi="Arial" w:cs="Arial"/>
              </w:rPr>
              <w:t>.</w:t>
            </w:r>
            <w:r>
              <w:rPr>
                <w:rFonts w:ascii="Arial" w:hAnsi="Arial" w:cs="Arial"/>
              </w:rPr>
              <w:t>”</w:t>
            </w:r>
          </w:p>
          <w:p w14:paraId="5B1247E4" w14:textId="77777777" w:rsidR="004A72C8" w:rsidRDefault="004A72C8" w:rsidP="004A72C8">
            <w:pPr>
              <w:ind w:firstLine="720"/>
              <w:jc w:val="both"/>
              <w:rPr>
                <w:rFonts w:ascii="Arial" w:hAnsi="Arial" w:cs="Arial"/>
              </w:rPr>
            </w:pPr>
            <w:r>
              <w:rPr>
                <w:rFonts w:ascii="Arial" w:hAnsi="Arial" w:cs="Arial"/>
              </w:rPr>
              <w:t>9.1.</w:t>
            </w:r>
            <w:proofErr w:type="gramStart"/>
            <w:r>
              <w:rPr>
                <w:rFonts w:ascii="Arial" w:hAnsi="Arial" w:cs="Arial"/>
              </w:rPr>
              <w:t>25.тусгай</w:t>
            </w:r>
            <w:proofErr w:type="gramEnd"/>
            <w:r>
              <w:rPr>
                <w:rFonts w:ascii="Arial" w:hAnsi="Arial" w:cs="Arial"/>
              </w:rPr>
              <w:t xml:space="preserve"> </w:t>
            </w:r>
            <w:proofErr w:type="spellStart"/>
            <w:r>
              <w:rPr>
                <w:rFonts w:ascii="Arial" w:hAnsi="Arial" w:cs="Arial"/>
              </w:rPr>
              <w:t>зөвшөөрөл</w:t>
            </w:r>
            <w:proofErr w:type="spellEnd"/>
            <w:r>
              <w:rPr>
                <w:rFonts w:ascii="Arial" w:hAnsi="Arial" w:cs="Arial"/>
              </w:rPr>
              <w:t xml:space="preserve"> </w:t>
            </w:r>
            <w:proofErr w:type="spellStart"/>
            <w:r>
              <w:rPr>
                <w:rFonts w:ascii="Arial" w:hAnsi="Arial" w:cs="Arial"/>
              </w:rPr>
              <w:t>эзэмшигчээс</w:t>
            </w:r>
            <w:proofErr w:type="spellEnd"/>
            <w:r>
              <w:rPr>
                <w:rFonts w:ascii="Arial" w:hAnsi="Arial" w:cs="Arial"/>
              </w:rPr>
              <w:t xml:space="preserve"> </w:t>
            </w:r>
            <w:proofErr w:type="spellStart"/>
            <w:r>
              <w:rPr>
                <w:rFonts w:ascii="Arial" w:hAnsi="Arial" w:cs="Arial"/>
              </w:rPr>
              <w:t>өөр</w:t>
            </w:r>
            <w:proofErr w:type="spellEnd"/>
            <w:r>
              <w:rPr>
                <w:rFonts w:ascii="Arial" w:hAnsi="Arial" w:cs="Arial"/>
              </w:rPr>
              <w:t xml:space="preserve"> </w:t>
            </w:r>
            <w:proofErr w:type="spellStart"/>
            <w:r>
              <w:rPr>
                <w:rFonts w:ascii="Arial" w:hAnsi="Arial" w:cs="Arial"/>
              </w:rPr>
              <w:t>бусад</w:t>
            </w:r>
            <w:proofErr w:type="spellEnd"/>
            <w:r>
              <w:rPr>
                <w:rFonts w:ascii="Arial" w:hAnsi="Arial" w:cs="Arial"/>
              </w:rPr>
              <w:t xml:space="preserve"> </w:t>
            </w:r>
            <w:proofErr w:type="spellStart"/>
            <w:r>
              <w:rPr>
                <w:rFonts w:ascii="Arial" w:hAnsi="Arial" w:cs="Arial"/>
              </w:rPr>
              <w:t>этгээд</w:t>
            </w:r>
            <w:proofErr w:type="spellEnd"/>
            <w:r>
              <w:rPr>
                <w:rFonts w:ascii="Arial" w:hAnsi="Arial" w:cs="Arial"/>
              </w:rPr>
              <w:t xml:space="preserve"> </w:t>
            </w:r>
            <w:proofErr w:type="spellStart"/>
            <w:r>
              <w:rPr>
                <w:rFonts w:ascii="Arial" w:hAnsi="Arial" w:cs="Arial"/>
              </w:rPr>
              <w:t>гүйцэтгэх</w:t>
            </w:r>
            <w:proofErr w:type="spellEnd"/>
            <w:r>
              <w:rPr>
                <w:rFonts w:ascii="Arial" w:hAnsi="Arial" w:cs="Arial"/>
              </w:rPr>
              <w:t xml:space="preserve"> </w:t>
            </w:r>
            <w:proofErr w:type="spellStart"/>
            <w:r>
              <w:rPr>
                <w:rFonts w:ascii="Arial" w:hAnsi="Arial" w:cs="Arial"/>
              </w:rPr>
              <w:t>боломжгүй</w:t>
            </w:r>
            <w:proofErr w:type="spellEnd"/>
            <w:r>
              <w:rPr>
                <w:rFonts w:ascii="Arial" w:hAnsi="Arial" w:cs="Arial"/>
              </w:rPr>
              <w:t xml:space="preserve"> </w:t>
            </w:r>
            <w:r>
              <w:rPr>
                <w:rFonts w:ascii="Arial" w:hAnsi="Arial" w:cs="Arial"/>
                <w:lang w:val="mn-MN"/>
              </w:rPr>
              <w:t xml:space="preserve">хэрэглэгчийн </w:t>
            </w:r>
            <w:proofErr w:type="spellStart"/>
            <w:r>
              <w:rPr>
                <w:rFonts w:ascii="Arial" w:hAnsi="Arial" w:cs="Arial"/>
              </w:rPr>
              <w:t>үйлчилгээний</w:t>
            </w:r>
            <w:proofErr w:type="spellEnd"/>
            <w:r>
              <w:rPr>
                <w:rFonts w:ascii="Arial" w:hAnsi="Arial" w:cs="Arial"/>
              </w:rPr>
              <w:t xml:space="preserve"> </w:t>
            </w:r>
            <w:proofErr w:type="spellStart"/>
            <w:r>
              <w:rPr>
                <w:rFonts w:ascii="Arial" w:hAnsi="Arial" w:cs="Arial"/>
              </w:rPr>
              <w:t>төлбөрийг</w:t>
            </w:r>
            <w:proofErr w:type="spellEnd"/>
            <w:r>
              <w:rPr>
                <w:rFonts w:ascii="Arial" w:hAnsi="Arial" w:cs="Arial"/>
              </w:rPr>
              <w:t xml:space="preserve"> </w:t>
            </w:r>
            <w:proofErr w:type="spellStart"/>
            <w:r>
              <w:rPr>
                <w:rFonts w:ascii="Arial" w:hAnsi="Arial" w:cs="Arial"/>
              </w:rPr>
              <w:t>батлах</w:t>
            </w:r>
            <w:proofErr w:type="spellEnd"/>
            <w:r>
              <w:rPr>
                <w:rFonts w:ascii="Arial" w:hAnsi="Arial" w:cs="Arial"/>
              </w:rPr>
              <w:t>.</w:t>
            </w:r>
          </w:p>
          <w:p w14:paraId="7244CB2C" w14:textId="77777777" w:rsidR="004A72C8" w:rsidRPr="00201828" w:rsidRDefault="004A72C8" w:rsidP="004A72C8">
            <w:pPr>
              <w:ind w:firstLine="720"/>
              <w:jc w:val="both"/>
              <w:rPr>
                <w:rFonts w:ascii="Arial" w:hAnsi="Arial" w:cs="Arial"/>
                <w:b/>
                <w:bCs/>
                <w:lang w:val="mn-MN"/>
              </w:rPr>
            </w:pPr>
            <w:r w:rsidRPr="00201828">
              <w:rPr>
                <w:rFonts w:ascii="Arial" w:hAnsi="Arial" w:cs="Arial"/>
                <w:b/>
                <w:bCs/>
                <w:lang w:val="mn-MN"/>
              </w:rPr>
              <w:t>“11</w:t>
            </w:r>
            <w:r w:rsidRPr="00201828">
              <w:rPr>
                <w:rFonts w:ascii="Arial" w:hAnsi="Arial" w:cs="Arial"/>
                <w:b/>
                <w:bCs/>
                <w:vertAlign w:val="superscript"/>
                <w:lang w:val="mn-MN"/>
              </w:rPr>
              <w:t>1</w:t>
            </w:r>
            <w:r w:rsidRPr="00201828">
              <w:rPr>
                <w:rFonts w:ascii="Arial" w:hAnsi="Arial" w:cs="Arial"/>
                <w:b/>
                <w:bCs/>
                <w:lang w:val="mn-MN"/>
              </w:rPr>
              <w:t xml:space="preserve">дүгээр зүйл.Эрчим хүчний мэдээллийн нэгдсэн сан  </w:t>
            </w:r>
          </w:p>
          <w:p w14:paraId="54335430" w14:textId="77777777" w:rsidR="004A72C8" w:rsidRPr="00201828" w:rsidRDefault="004A72C8" w:rsidP="004A72C8">
            <w:pPr>
              <w:jc w:val="both"/>
              <w:rPr>
                <w:rFonts w:ascii="Arial" w:hAnsi="Arial" w:cs="Arial"/>
                <w:lang w:val="mn-MN"/>
              </w:rPr>
            </w:pPr>
          </w:p>
          <w:p w14:paraId="5031A35B" w14:textId="77777777" w:rsidR="004A72C8" w:rsidRPr="00201828" w:rsidRDefault="004A72C8" w:rsidP="004A72C8">
            <w:pPr>
              <w:ind w:firstLine="720"/>
              <w:jc w:val="both"/>
              <w:rPr>
                <w:rFonts w:ascii="Arial" w:hAnsi="Arial" w:cs="Arial"/>
                <w:lang w:val="mn-MN"/>
              </w:rPr>
            </w:pPr>
            <w:r w:rsidRPr="00201828">
              <w:rPr>
                <w:rFonts w:ascii="Arial" w:hAnsi="Arial" w:cs="Arial"/>
                <w:lang w:val="mn-MN"/>
              </w:rPr>
              <w:t>11</w:t>
            </w:r>
            <w:r w:rsidRPr="00201828">
              <w:rPr>
                <w:rFonts w:ascii="Arial" w:hAnsi="Arial" w:cs="Arial"/>
                <w:vertAlign w:val="superscript"/>
                <w:lang w:val="mn-MN"/>
              </w:rPr>
              <w:t>1</w:t>
            </w:r>
            <w:r w:rsidRPr="00201828">
              <w:rPr>
                <w:rFonts w:ascii="Arial" w:hAnsi="Arial" w:cs="Arial"/>
                <w:lang w:val="mn-MN"/>
              </w:rPr>
              <w:t xml:space="preserve">.1.Эрчим хүчний салбар нь техникийн болон үйл ажиллагааны үзүүлэлтийг төрөлжүүлэн бүртгэдэг мэдээллийн нэгдсэн сантай байна. </w:t>
            </w:r>
          </w:p>
          <w:p w14:paraId="1B54C5CF" w14:textId="77777777" w:rsidR="004A72C8" w:rsidRPr="00201828" w:rsidRDefault="004A72C8" w:rsidP="004A72C8">
            <w:pPr>
              <w:ind w:firstLine="720"/>
              <w:jc w:val="both"/>
              <w:rPr>
                <w:rFonts w:ascii="Arial" w:hAnsi="Arial" w:cs="Arial"/>
                <w:lang w:val="mn-MN"/>
              </w:rPr>
            </w:pPr>
          </w:p>
          <w:p w14:paraId="1E355152" w14:textId="77777777" w:rsidR="004A72C8" w:rsidRPr="00201828" w:rsidRDefault="004A72C8" w:rsidP="004A72C8">
            <w:pPr>
              <w:ind w:firstLine="720"/>
              <w:jc w:val="both"/>
              <w:rPr>
                <w:rFonts w:ascii="Arial" w:hAnsi="Arial" w:cs="Arial"/>
                <w:lang w:val="mn-MN"/>
              </w:rPr>
            </w:pPr>
            <w:r w:rsidRPr="00201828">
              <w:rPr>
                <w:rFonts w:ascii="Arial" w:hAnsi="Arial" w:cs="Arial"/>
                <w:lang w:val="mn-MN"/>
              </w:rPr>
              <w:t>11</w:t>
            </w:r>
            <w:r w:rsidRPr="00201828">
              <w:rPr>
                <w:rFonts w:ascii="Arial" w:hAnsi="Arial" w:cs="Arial"/>
                <w:vertAlign w:val="superscript"/>
                <w:lang w:val="mn-MN"/>
              </w:rPr>
              <w:t>1</w:t>
            </w:r>
            <w:r w:rsidRPr="00201828">
              <w:rPr>
                <w:rFonts w:ascii="Arial" w:hAnsi="Arial" w:cs="Arial"/>
                <w:lang w:val="mn-MN"/>
              </w:rPr>
              <w:t xml:space="preserve">.2.Салбарын мэдээллийг дараах байдлаар төрөлжүүлэн мэдээллийн нэгдсэн санд бүртгэнэ: </w:t>
            </w:r>
          </w:p>
          <w:p w14:paraId="7E7D7653" w14:textId="77777777" w:rsidR="004A72C8" w:rsidRPr="00201828" w:rsidRDefault="004A72C8" w:rsidP="004A72C8">
            <w:pPr>
              <w:ind w:firstLine="720"/>
              <w:jc w:val="both"/>
              <w:rPr>
                <w:rFonts w:ascii="Arial" w:hAnsi="Arial" w:cs="Arial"/>
                <w:lang w:val="mn-MN"/>
              </w:rPr>
            </w:pPr>
          </w:p>
          <w:p w14:paraId="6C9F6F4D" w14:textId="77777777" w:rsidR="004A72C8" w:rsidRPr="00201828" w:rsidRDefault="004A72C8" w:rsidP="004A72C8">
            <w:pPr>
              <w:ind w:firstLine="720"/>
              <w:jc w:val="both"/>
              <w:rPr>
                <w:rFonts w:ascii="Arial" w:hAnsi="Arial" w:cs="Arial"/>
                <w:lang w:val="mn-MN"/>
              </w:rPr>
            </w:pPr>
          </w:p>
          <w:p w14:paraId="3B7DCA25" w14:textId="77777777" w:rsidR="004A72C8" w:rsidRPr="00201828" w:rsidRDefault="004A72C8" w:rsidP="004A72C8">
            <w:pPr>
              <w:ind w:firstLine="720"/>
              <w:jc w:val="both"/>
              <w:rPr>
                <w:rFonts w:ascii="Arial" w:hAnsi="Arial" w:cs="Arial"/>
                <w:lang w:val="mn-MN"/>
              </w:rPr>
            </w:pPr>
            <w:r w:rsidRPr="00201828">
              <w:rPr>
                <w:rFonts w:ascii="Arial" w:hAnsi="Arial" w:cs="Arial"/>
                <w:lang w:val="mn-MN"/>
              </w:rPr>
              <w:lastRenderedPageBreak/>
              <w:t>11</w:t>
            </w:r>
            <w:r w:rsidRPr="00201828">
              <w:rPr>
                <w:rFonts w:ascii="Arial" w:hAnsi="Arial" w:cs="Arial"/>
                <w:vertAlign w:val="superscript"/>
                <w:lang w:val="mn-MN"/>
              </w:rPr>
              <w:t>1</w:t>
            </w:r>
            <w:r w:rsidRPr="00201828">
              <w:rPr>
                <w:rFonts w:ascii="Arial" w:hAnsi="Arial" w:cs="Arial"/>
                <w:lang w:val="mn-MN"/>
              </w:rPr>
              <w:t xml:space="preserve">.3.Мэдээллийн нэгдсэн сан үүсгэх ажлын хүрээнд хувь хүний болон байгууллагын бизнесийн нууцтай холбоотой мэдээллийг шаардахыг хориглоно. </w:t>
            </w:r>
          </w:p>
          <w:p w14:paraId="63C0B9F1" w14:textId="77777777" w:rsidR="004A72C8" w:rsidRPr="00201828" w:rsidRDefault="004A72C8" w:rsidP="004A72C8">
            <w:pPr>
              <w:jc w:val="both"/>
              <w:rPr>
                <w:rFonts w:ascii="Arial" w:hAnsi="Arial" w:cs="Arial"/>
                <w:lang w:val="mn-MN"/>
              </w:rPr>
            </w:pPr>
          </w:p>
          <w:p w14:paraId="73AA3DD8" w14:textId="1B493735" w:rsidR="004A72C8" w:rsidRDefault="004A72C8" w:rsidP="004A72C8">
            <w:pPr>
              <w:ind w:firstLine="720"/>
              <w:jc w:val="both"/>
              <w:rPr>
                <w:rFonts w:ascii="Arial" w:hAnsi="Arial" w:cs="Arial"/>
                <w:lang w:val="mn-MN"/>
              </w:rPr>
            </w:pPr>
            <w:r w:rsidRPr="00201828">
              <w:rPr>
                <w:rFonts w:ascii="Arial" w:hAnsi="Arial" w:cs="Arial"/>
                <w:lang w:val="mn-MN"/>
              </w:rPr>
              <w:t>11</w:t>
            </w:r>
            <w:r w:rsidRPr="00201828">
              <w:rPr>
                <w:rFonts w:ascii="Arial" w:hAnsi="Arial" w:cs="Arial"/>
                <w:vertAlign w:val="superscript"/>
                <w:lang w:val="mn-MN"/>
              </w:rPr>
              <w:t>1</w:t>
            </w:r>
            <w:r w:rsidRPr="00201828">
              <w:rPr>
                <w:rFonts w:ascii="Arial" w:hAnsi="Arial" w:cs="Arial"/>
                <w:lang w:val="mn-MN"/>
              </w:rPr>
              <w:t>.4.Мэдээллийн нэгдсэн санг бүрдүүлэх, баяжуулах, ашиглах, боловсруулалт хийх, судалгаа, дүн шинжилгээний тайлан гаргах асуудлыг эрчим хүчний мэдээллийн нэгдсэн системээр дамжуулан хэрэгжүүлнэ.</w:t>
            </w:r>
          </w:p>
          <w:p w14:paraId="17FA2933" w14:textId="77777777" w:rsidR="00E95211" w:rsidRPr="00201828" w:rsidRDefault="00E95211" w:rsidP="00E95211">
            <w:pPr>
              <w:ind w:firstLine="720"/>
              <w:jc w:val="both"/>
              <w:rPr>
                <w:rFonts w:ascii="Arial" w:hAnsi="Arial" w:cs="Arial"/>
                <w:lang w:val="mn-MN"/>
              </w:rPr>
            </w:pPr>
            <w:r w:rsidRPr="00201828">
              <w:rPr>
                <w:rFonts w:ascii="Arial" w:hAnsi="Arial" w:cs="Arial"/>
                <w:lang w:val="mn-MN"/>
              </w:rPr>
              <w:t>11</w:t>
            </w:r>
            <w:r w:rsidRPr="00201828">
              <w:rPr>
                <w:rFonts w:ascii="Arial" w:hAnsi="Arial" w:cs="Arial"/>
                <w:vertAlign w:val="superscript"/>
                <w:lang w:val="mn-MN"/>
              </w:rPr>
              <w:t>1</w:t>
            </w:r>
            <w:r w:rsidRPr="00201828">
              <w:rPr>
                <w:rFonts w:ascii="Arial" w:hAnsi="Arial" w:cs="Arial"/>
                <w:lang w:val="mn-MN"/>
              </w:rPr>
              <w:t xml:space="preserve">.6.Эрчим хүчний асуудал эрхэлсэн төрийн захиргааны төв байгууллага нь мэдээллийн нэгдсэн систем, мэдээллийн нэгдсэн сангийн удирдлага, зохион байгуулалтыг хариуцах байгууллагыг тодорхойлно. </w:t>
            </w:r>
          </w:p>
          <w:p w14:paraId="730B5414" w14:textId="77777777" w:rsidR="00E95211" w:rsidRPr="00201828" w:rsidRDefault="00E95211" w:rsidP="00E95211">
            <w:pPr>
              <w:jc w:val="both"/>
              <w:rPr>
                <w:rFonts w:ascii="Arial" w:hAnsi="Arial" w:cs="Arial"/>
                <w:lang w:val="mn-MN"/>
              </w:rPr>
            </w:pPr>
          </w:p>
          <w:p w14:paraId="14A57935" w14:textId="77777777" w:rsidR="00E95211" w:rsidRPr="00201828" w:rsidRDefault="00E95211" w:rsidP="00E95211">
            <w:pPr>
              <w:ind w:firstLine="720"/>
              <w:jc w:val="both"/>
              <w:rPr>
                <w:rFonts w:ascii="Arial" w:hAnsi="Arial" w:cs="Arial"/>
                <w:lang w:val="mn-MN"/>
              </w:rPr>
            </w:pPr>
            <w:r w:rsidRPr="00201828">
              <w:rPr>
                <w:rFonts w:ascii="Arial" w:hAnsi="Arial" w:cs="Arial"/>
                <w:lang w:val="mn-MN"/>
              </w:rPr>
              <w:t>11</w:t>
            </w:r>
            <w:r w:rsidRPr="00201828">
              <w:rPr>
                <w:rFonts w:ascii="Arial" w:hAnsi="Arial" w:cs="Arial"/>
                <w:vertAlign w:val="superscript"/>
                <w:lang w:val="mn-MN"/>
              </w:rPr>
              <w:t>1</w:t>
            </w:r>
            <w:r w:rsidRPr="00201828">
              <w:rPr>
                <w:rFonts w:ascii="Arial" w:hAnsi="Arial" w:cs="Arial"/>
                <w:lang w:val="mn-MN"/>
              </w:rPr>
              <w:t xml:space="preserve">.7.Мэдээллийн нэгдсэн сангийн тогтолцоо, удирдлага, зохион байгуулалтын журмыг эрчим хүчний асуудал эрхэлсэн төрийн захиргааны төв байгууллага батална. </w:t>
            </w:r>
          </w:p>
          <w:p w14:paraId="20BC74F3" w14:textId="77777777" w:rsidR="00E95211" w:rsidRPr="00201828" w:rsidRDefault="00E95211" w:rsidP="00E95211">
            <w:pPr>
              <w:ind w:firstLine="1418"/>
              <w:jc w:val="both"/>
              <w:rPr>
                <w:rFonts w:ascii="Arial" w:hAnsi="Arial" w:cs="Arial"/>
                <w:lang w:val="mn-MN"/>
              </w:rPr>
            </w:pPr>
          </w:p>
          <w:p w14:paraId="78DF4A84" w14:textId="77777777" w:rsidR="00E95211" w:rsidRPr="00201828" w:rsidRDefault="00E95211" w:rsidP="00E95211">
            <w:pPr>
              <w:ind w:firstLine="720"/>
              <w:jc w:val="both"/>
              <w:rPr>
                <w:rFonts w:ascii="Arial" w:hAnsi="Arial" w:cs="Arial"/>
                <w:lang w:val="mn-MN"/>
              </w:rPr>
            </w:pPr>
            <w:r w:rsidRPr="00201828">
              <w:rPr>
                <w:rFonts w:ascii="Arial" w:hAnsi="Arial" w:cs="Arial"/>
                <w:lang w:val="mn-MN"/>
              </w:rPr>
              <w:t>11</w:t>
            </w:r>
            <w:r w:rsidRPr="00201828">
              <w:rPr>
                <w:rFonts w:ascii="Arial" w:hAnsi="Arial" w:cs="Arial"/>
                <w:vertAlign w:val="superscript"/>
                <w:lang w:val="mn-MN"/>
              </w:rPr>
              <w:t>1</w:t>
            </w:r>
            <w:r w:rsidRPr="00201828">
              <w:rPr>
                <w:rFonts w:ascii="Arial" w:hAnsi="Arial" w:cs="Arial"/>
                <w:lang w:val="mn-MN"/>
              </w:rPr>
              <w:t>.9.Энэ хуулийн 11</w:t>
            </w:r>
            <w:r w:rsidRPr="00201828">
              <w:rPr>
                <w:rFonts w:ascii="Arial" w:hAnsi="Arial" w:cs="Arial"/>
                <w:vertAlign w:val="superscript"/>
                <w:lang w:val="mn-MN"/>
              </w:rPr>
              <w:t>1</w:t>
            </w:r>
            <w:r w:rsidRPr="00201828">
              <w:rPr>
                <w:rFonts w:ascii="Arial" w:hAnsi="Arial" w:cs="Arial"/>
                <w:lang w:val="mn-MN"/>
              </w:rPr>
              <w:t xml:space="preserve">.6-д заасан байгууллага нь мэдээллийн нэгдсэн систем ашиглах заавар боловсруулж, систем ашиглах этгээдийг мэргэжил, арга зүйн удирдлагаар хангаж ажиллана. </w:t>
            </w:r>
          </w:p>
          <w:p w14:paraId="0B6CF278" w14:textId="77777777" w:rsidR="00B35AAD" w:rsidRPr="00410561" w:rsidRDefault="00B35AAD" w:rsidP="004A72C8">
            <w:pPr>
              <w:tabs>
                <w:tab w:val="left" w:pos="319"/>
              </w:tabs>
              <w:ind w:left="178" w:firstLine="1134"/>
              <w:jc w:val="both"/>
              <w:rPr>
                <w:rFonts w:ascii="Arial" w:hAnsi="Arial" w:cs="Arial"/>
                <w:szCs w:val="24"/>
                <w:lang w:val="mn-MN"/>
              </w:rPr>
            </w:pPr>
          </w:p>
        </w:tc>
      </w:tr>
      <w:tr w:rsidR="00B35AAD" w:rsidRPr="00063AFB" w14:paraId="15B36AD6" w14:textId="77777777" w:rsidTr="004A72C8">
        <w:tc>
          <w:tcPr>
            <w:tcW w:w="3539" w:type="dxa"/>
          </w:tcPr>
          <w:p w14:paraId="7AB33E91" w14:textId="4C8B7951" w:rsidR="00B35AAD" w:rsidRDefault="0046688A" w:rsidP="004A72C8">
            <w:pPr>
              <w:tabs>
                <w:tab w:val="left" w:pos="567"/>
              </w:tabs>
              <w:rPr>
                <w:rFonts w:ascii="Arial" w:hAnsi="Arial" w:cs="Arial"/>
                <w:color w:val="000000" w:themeColor="text1"/>
                <w:lang w:val="mn-MN"/>
              </w:rPr>
            </w:pPr>
            <w:r>
              <w:rPr>
                <w:rFonts w:ascii="Arial" w:hAnsi="Arial" w:cs="Arial"/>
                <w:color w:val="000000" w:themeColor="text1"/>
                <w:lang w:val="mn-MN"/>
              </w:rPr>
              <w:lastRenderedPageBreak/>
              <w:t>Өөрчлөн найруулах заалт</w:t>
            </w:r>
          </w:p>
          <w:p w14:paraId="1DB9FA0F" w14:textId="0CCA164B" w:rsidR="0046688A" w:rsidRPr="00663B7B" w:rsidRDefault="0046688A" w:rsidP="004A72C8">
            <w:pPr>
              <w:tabs>
                <w:tab w:val="left" w:pos="567"/>
              </w:tabs>
              <w:rPr>
                <w:rFonts w:ascii="Arial" w:hAnsi="Arial" w:cs="Arial"/>
                <w:color w:val="000000" w:themeColor="text1"/>
                <w:lang w:val="mn-MN"/>
              </w:rPr>
            </w:pPr>
            <w:r>
              <w:rPr>
                <w:rFonts w:ascii="Arial" w:hAnsi="Arial" w:cs="Arial"/>
                <w:color w:val="000000" w:themeColor="text1"/>
                <w:lang w:val="mn-MN"/>
              </w:rPr>
              <w:t>Тусгай зөвшөөрөл олгохтой холбоотой харилцаа Эрчим хүчний тухай хуулиар зохицуулж байгаа тул холбогдох хэсэгт нэмсэн.</w:t>
            </w:r>
          </w:p>
          <w:p w14:paraId="49743B7C" w14:textId="77777777" w:rsidR="00B35AAD" w:rsidRPr="00E64A58" w:rsidRDefault="00B35AAD" w:rsidP="004A72C8">
            <w:pPr>
              <w:rPr>
                <w:rFonts w:ascii="Arial" w:hAnsi="Arial" w:cs="Arial"/>
                <w:szCs w:val="24"/>
              </w:rPr>
            </w:pPr>
          </w:p>
        </w:tc>
        <w:tc>
          <w:tcPr>
            <w:tcW w:w="5812" w:type="dxa"/>
          </w:tcPr>
          <w:p w14:paraId="399690EB" w14:textId="77777777" w:rsidR="0046688A" w:rsidRPr="00201828" w:rsidRDefault="0046688A" w:rsidP="0046688A">
            <w:pPr>
              <w:ind w:firstLine="720"/>
              <w:jc w:val="both"/>
              <w:rPr>
                <w:rFonts w:ascii="Arial" w:hAnsi="Arial" w:cs="Arial"/>
              </w:rPr>
            </w:pPr>
            <w:r w:rsidRPr="00201828">
              <w:rPr>
                <w:rFonts w:ascii="Arial" w:hAnsi="Arial" w:cs="Arial"/>
                <w:lang w:val="mn-MN"/>
              </w:rPr>
              <w:t>“</w:t>
            </w:r>
            <w:r w:rsidRPr="00201828">
              <w:rPr>
                <w:rFonts w:ascii="Arial" w:hAnsi="Arial" w:cs="Arial"/>
              </w:rPr>
              <w:t xml:space="preserve">16.2.Цахилгаан, </w:t>
            </w:r>
            <w:proofErr w:type="spellStart"/>
            <w:r w:rsidRPr="00201828">
              <w:rPr>
                <w:rFonts w:ascii="Arial" w:hAnsi="Arial" w:cs="Arial"/>
              </w:rPr>
              <w:t>дулаан</w:t>
            </w:r>
            <w:proofErr w:type="spellEnd"/>
            <w:r w:rsidRPr="00201828">
              <w:rPr>
                <w:rFonts w:ascii="Arial" w:hAnsi="Arial" w:cs="Arial"/>
              </w:rPr>
              <w:t xml:space="preserve"> </w:t>
            </w:r>
            <w:proofErr w:type="spellStart"/>
            <w:r w:rsidRPr="00201828">
              <w:rPr>
                <w:rFonts w:ascii="Arial" w:hAnsi="Arial" w:cs="Arial"/>
              </w:rPr>
              <w:t>түгээх</w:t>
            </w:r>
            <w:proofErr w:type="spellEnd"/>
            <w:r w:rsidRPr="00201828">
              <w:rPr>
                <w:rFonts w:ascii="Arial" w:hAnsi="Arial" w:cs="Arial"/>
              </w:rPr>
              <w:t xml:space="preserve"> </w:t>
            </w:r>
            <w:proofErr w:type="spellStart"/>
            <w:r w:rsidRPr="00201828">
              <w:rPr>
                <w:rFonts w:ascii="Arial" w:hAnsi="Arial" w:cs="Arial"/>
              </w:rPr>
              <w:t>тусгай</w:t>
            </w:r>
            <w:proofErr w:type="spellEnd"/>
            <w:r w:rsidRPr="00201828">
              <w:rPr>
                <w:rFonts w:ascii="Arial" w:hAnsi="Arial" w:cs="Arial"/>
              </w:rPr>
              <w:t xml:space="preserve"> </w:t>
            </w:r>
            <w:proofErr w:type="spellStart"/>
            <w:r w:rsidRPr="00201828">
              <w:rPr>
                <w:rFonts w:ascii="Arial" w:hAnsi="Arial" w:cs="Arial"/>
              </w:rPr>
              <w:t>зөвшөөрөл</w:t>
            </w:r>
            <w:proofErr w:type="spellEnd"/>
            <w:r w:rsidRPr="00201828">
              <w:rPr>
                <w:rFonts w:ascii="Arial" w:hAnsi="Arial" w:cs="Arial"/>
              </w:rPr>
              <w:t xml:space="preserve"> </w:t>
            </w:r>
            <w:proofErr w:type="spellStart"/>
            <w:r w:rsidRPr="00201828">
              <w:rPr>
                <w:rFonts w:ascii="Arial" w:hAnsi="Arial" w:cs="Arial"/>
              </w:rPr>
              <w:t>эзэмшигч</w:t>
            </w:r>
            <w:proofErr w:type="spellEnd"/>
            <w:r w:rsidRPr="00201828">
              <w:rPr>
                <w:rFonts w:ascii="Arial" w:hAnsi="Arial" w:cs="Arial"/>
              </w:rPr>
              <w:t xml:space="preserve"> </w:t>
            </w:r>
            <w:proofErr w:type="spellStart"/>
            <w:r w:rsidRPr="00201828">
              <w:rPr>
                <w:rFonts w:ascii="Arial" w:hAnsi="Arial" w:cs="Arial"/>
              </w:rPr>
              <w:t>нь</w:t>
            </w:r>
            <w:proofErr w:type="spellEnd"/>
            <w:r w:rsidRPr="00201828">
              <w:rPr>
                <w:rFonts w:ascii="Arial" w:hAnsi="Arial" w:cs="Arial"/>
              </w:rPr>
              <w:t xml:space="preserve"> </w:t>
            </w:r>
            <w:proofErr w:type="spellStart"/>
            <w:r w:rsidRPr="00201828">
              <w:rPr>
                <w:rFonts w:ascii="Arial" w:hAnsi="Arial" w:cs="Arial"/>
              </w:rPr>
              <w:t>тусгай</w:t>
            </w:r>
            <w:proofErr w:type="spellEnd"/>
            <w:r w:rsidRPr="00201828">
              <w:rPr>
                <w:rFonts w:ascii="Arial" w:hAnsi="Arial" w:cs="Arial"/>
              </w:rPr>
              <w:t xml:space="preserve"> </w:t>
            </w:r>
            <w:proofErr w:type="spellStart"/>
            <w:r w:rsidRPr="00201828">
              <w:rPr>
                <w:rFonts w:ascii="Arial" w:hAnsi="Arial" w:cs="Arial"/>
              </w:rPr>
              <w:t>зөвшөөрөлд</w:t>
            </w:r>
            <w:proofErr w:type="spellEnd"/>
            <w:r w:rsidRPr="00201828">
              <w:rPr>
                <w:rFonts w:ascii="Arial" w:hAnsi="Arial" w:cs="Arial"/>
              </w:rPr>
              <w:t xml:space="preserve"> </w:t>
            </w:r>
            <w:proofErr w:type="spellStart"/>
            <w:r w:rsidRPr="00201828">
              <w:rPr>
                <w:rFonts w:ascii="Arial" w:hAnsi="Arial" w:cs="Arial"/>
              </w:rPr>
              <w:t>заасан</w:t>
            </w:r>
            <w:proofErr w:type="spellEnd"/>
            <w:r w:rsidRPr="00201828">
              <w:rPr>
                <w:rFonts w:ascii="Arial" w:hAnsi="Arial" w:cs="Arial"/>
              </w:rPr>
              <w:t xml:space="preserve"> </w:t>
            </w:r>
            <w:proofErr w:type="spellStart"/>
            <w:r w:rsidRPr="00201828">
              <w:rPr>
                <w:rFonts w:ascii="Arial" w:hAnsi="Arial" w:cs="Arial"/>
              </w:rPr>
              <w:t>нутаг</w:t>
            </w:r>
            <w:proofErr w:type="spellEnd"/>
            <w:r w:rsidRPr="00201828">
              <w:rPr>
                <w:rFonts w:ascii="Arial" w:hAnsi="Arial" w:cs="Arial"/>
              </w:rPr>
              <w:t xml:space="preserve"> </w:t>
            </w:r>
            <w:proofErr w:type="spellStart"/>
            <w:r w:rsidRPr="00201828">
              <w:rPr>
                <w:rFonts w:ascii="Arial" w:hAnsi="Arial" w:cs="Arial"/>
              </w:rPr>
              <w:t>дэвсгэрийн</w:t>
            </w:r>
            <w:proofErr w:type="spellEnd"/>
            <w:r w:rsidRPr="00201828">
              <w:rPr>
                <w:rFonts w:ascii="Arial" w:hAnsi="Arial" w:cs="Arial"/>
              </w:rPr>
              <w:t xml:space="preserve"> </w:t>
            </w:r>
            <w:proofErr w:type="spellStart"/>
            <w:r w:rsidRPr="00201828">
              <w:rPr>
                <w:rFonts w:ascii="Arial" w:hAnsi="Arial" w:cs="Arial"/>
              </w:rPr>
              <w:t>бүх</w:t>
            </w:r>
            <w:proofErr w:type="spellEnd"/>
            <w:r w:rsidRPr="00201828">
              <w:rPr>
                <w:rFonts w:ascii="Arial" w:hAnsi="Arial" w:cs="Arial"/>
              </w:rPr>
              <w:t xml:space="preserve"> </w:t>
            </w:r>
            <w:proofErr w:type="spellStart"/>
            <w:r w:rsidRPr="00201828">
              <w:rPr>
                <w:rFonts w:ascii="Arial" w:hAnsi="Arial" w:cs="Arial"/>
              </w:rPr>
              <w:t>хэрэглэгчийг</w:t>
            </w:r>
            <w:proofErr w:type="spellEnd"/>
            <w:r w:rsidRPr="00201828">
              <w:rPr>
                <w:rFonts w:ascii="Arial" w:hAnsi="Arial" w:cs="Arial"/>
              </w:rPr>
              <w:t xml:space="preserve"> </w:t>
            </w:r>
            <w:proofErr w:type="spellStart"/>
            <w:r w:rsidRPr="00201828">
              <w:rPr>
                <w:rFonts w:ascii="Arial" w:hAnsi="Arial" w:cs="Arial"/>
              </w:rPr>
              <w:t>түгээх</w:t>
            </w:r>
            <w:proofErr w:type="spellEnd"/>
            <w:r w:rsidRPr="00201828">
              <w:rPr>
                <w:rFonts w:ascii="Arial" w:hAnsi="Arial" w:cs="Arial"/>
              </w:rPr>
              <w:t xml:space="preserve"> </w:t>
            </w:r>
            <w:proofErr w:type="spellStart"/>
            <w:r w:rsidRPr="00201828">
              <w:rPr>
                <w:rFonts w:ascii="Arial" w:hAnsi="Arial" w:cs="Arial"/>
              </w:rPr>
              <w:t>сүлжээнд</w:t>
            </w:r>
            <w:proofErr w:type="spellEnd"/>
            <w:r w:rsidRPr="00201828">
              <w:rPr>
                <w:rFonts w:ascii="Arial" w:hAnsi="Arial" w:cs="Arial"/>
              </w:rPr>
              <w:t xml:space="preserve"> </w:t>
            </w:r>
            <w:proofErr w:type="spellStart"/>
            <w:r w:rsidRPr="00201828">
              <w:rPr>
                <w:rFonts w:ascii="Arial" w:hAnsi="Arial" w:cs="Arial"/>
              </w:rPr>
              <w:t>холбох</w:t>
            </w:r>
            <w:proofErr w:type="spellEnd"/>
            <w:r w:rsidRPr="00201828">
              <w:rPr>
                <w:rFonts w:ascii="Arial" w:hAnsi="Arial" w:cs="Arial"/>
              </w:rPr>
              <w:t xml:space="preserve"> </w:t>
            </w:r>
            <w:proofErr w:type="spellStart"/>
            <w:r w:rsidRPr="00201828">
              <w:rPr>
                <w:rFonts w:ascii="Arial" w:hAnsi="Arial" w:cs="Arial"/>
              </w:rPr>
              <w:t>үүрэгтэй</w:t>
            </w:r>
            <w:proofErr w:type="spellEnd"/>
            <w:r w:rsidRPr="00201828">
              <w:rPr>
                <w:rFonts w:ascii="Arial" w:hAnsi="Arial" w:cs="Arial"/>
              </w:rPr>
              <w:t xml:space="preserve"> </w:t>
            </w:r>
            <w:proofErr w:type="spellStart"/>
            <w:r w:rsidRPr="00201828">
              <w:rPr>
                <w:rFonts w:ascii="Arial" w:hAnsi="Arial" w:cs="Arial"/>
              </w:rPr>
              <w:t>ба</w:t>
            </w:r>
            <w:proofErr w:type="spellEnd"/>
            <w:r w:rsidRPr="00201828">
              <w:rPr>
                <w:rFonts w:ascii="Arial" w:hAnsi="Arial" w:cs="Arial"/>
              </w:rPr>
              <w:t xml:space="preserve"> </w:t>
            </w:r>
            <w:r w:rsidRPr="00201828">
              <w:rPr>
                <w:rFonts w:ascii="Arial" w:hAnsi="Arial" w:cs="Arial"/>
                <w:lang w:val="mn-MN"/>
              </w:rPr>
              <w:t xml:space="preserve">дулаан түгээх тусгай зөвшөөрлийг дараах шаардлагыг бүрэн хангасан этгээдэд олгоно: </w:t>
            </w:r>
          </w:p>
          <w:p w14:paraId="60424796" w14:textId="77777777" w:rsidR="0046688A" w:rsidRPr="00201828" w:rsidRDefault="0046688A" w:rsidP="0046688A">
            <w:pPr>
              <w:tabs>
                <w:tab w:val="left" w:pos="567"/>
              </w:tabs>
              <w:ind w:firstLine="720"/>
              <w:jc w:val="both"/>
              <w:rPr>
                <w:rFonts w:ascii="Arial" w:hAnsi="Arial" w:cs="Arial"/>
                <w:lang w:val="mn-MN"/>
              </w:rPr>
            </w:pPr>
          </w:p>
          <w:p w14:paraId="69C120E7" w14:textId="77777777" w:rsidR="0046688A" w:rsidRPr="00201828" w:rsidRDefault="0046688A" w:rsidP="0046688A">
            <w:pPr>
              <w:tabs>
                <w:tab w:val="left" w:pos="567"/>
              </w:tabs>
              <w:ind w:firstLine="1440"/>
              <w:jc w:val="both"/>
              <w:rPr>
                <w:rFonts w:ascii="Arial" w:hAnsi="Arial" w:cs="Arial"/>
                <w:lang w:val="mn-MN"/>
              </w:rPr>
            </w:pPr>
            <w:r w:rsidRPr="00201828">
              <w:rPr>
                <w:rFonts w:ascii="Arial" w:hAnsi="Arial" w:cs="Arial"/>
                <w:lang w:val="mn-MN"/>
              </w:rPr>
              <w:t>16.2.1</w:t>
            </w:r>
            <w:r w:rsidRPr="00201828">
              <w:rPr>
                <w:rFonts w:ascii="Arial" w:hAnsi="Arial" w:cs="Arial"/>
                <w:lang w:val="mn-MN"/>
              </w:rPr>
              <w:tab/>
              <w:t>төвлөрсөн дулаан хангамжийн нэгдмэл системд дулааны эрчим хүч хэрэглэгчдийн тооцоот ачаалал 30 МВт-аас багагүй байх;</w:t>
            </w:r>
          </w:p>
          <w:p w14:paraId="31182ED6" w14:textId="77777777" w:rsidR="0046688A" w:rsidRPr="00201828" w:rsidRDefault="0046688A" w:rsidP="0046688A">
            <w:pPr>
              <w:tabs>
                <w:tab w:val="left" w:pos="567"/>
              </w:tabs>
              <w:ind w:firstLine="1440"/>
              <w:jc w:val="both"/>
              <w:rPr>
                <w:rFonts w:ascii="Arial" w:hAnsi="Arial" w:cs="Arial"/>
                <w:lang w:val="mn-MN"/>
              </w:rPr>
            </w:pPr>
          </w:p>
          <w:p w14:paraId="07C99752" w14:textId="77777777" w:rsidR="0046688A" w:rsidRPr="00201828" w:rsidRDefault="0046688A" w:rsidP="0046688A">
            <w:pPr>
              <w:tabs>
                <w:tab w:val="left" w:pos="567"/>
              </w:tabs>
              <w:ind w:firstLine="1440"/>
              <w:jc w:val="both"/>
              <w:rPr>
                <w:rFonts w:ascii="Arial" w:hAnsi="Arial" w:cs="Arial"/>
                <w:lang w:val="mn-MN"/>
              </w:rPr>
            </w:pPr>
            <w:r w:rsidRPr="00201828">
              <w:rPr>
                <w:rFonts w:ascii="Arial" w:hAnsi="Arial" w:cs="Arial"/>
                <w:lang w:val="mn-MN"/>
              </w:rPr>
              <w:t>16.2.2</w:t>
            </w:r>
            <w:r w:rsidRPr="00201828">
              <w:rPr>
                <w:rFonts w:ascii="Arial" w:hAnsi="Arial" w:cs="Arial"/>
                <w:lang w:val="mn-MN"/>
              </w:rPr>
              <w:tab/>
              <w:t>тухайн нэгдмэл нэг нутаг дэвсгэрт үйл ажиллагаа явуулах;</w:t>
            </w:r>
          </w:p>
          <w:p w14:paraId="5BBED484" w14:textId="77777777" w:rsidR="0046688A" w:rsidRPr="00201828" w:rsidRDefault="0046688A" w:rsidP="0046688A">
            <w:pPr>
              <w:tabs>
                <w:tab w:val="left" w:pos="567"/>
              </w:tabs>
              <w:ind w:firstLine="1440"/>
              <w:jc w:val="both"/>
              <w:rPr>
                <w:rFonts w:ascii="Arial" w:hAnsi="Arial" w:cs="Arial"/>
                <w:lang w:val="mn-MN"/>
              </w:rPr>
            </w:pPr>
          </w:p>
          <w:p w14:paraId="42EBC0D7" w14:textId="77777777" w:rsidR="0046688A" w:rsidRPr="00201828" w:rsidRDefault="0046688A" w:rsidP="0046688A">
            <w:pPr>
              <w:tabs>
                <w:tab w:val="left" w:pos="567"/>
              </w:tabs>
              <w:ind w:firstLine="1440"/>
              <w:jc w:val="both"/>
              <w:rPr>
                <w:rFonts w:ascii="Arial" w:hAnsi="Arial" w:cs="Arial"/>
                <w:lang w:val="mn-MN"/>
              </w:rPr>
            </w:pPr>
            <w:r w:rsidRPr="00201828">
              <w:rPr>
                <w:rFonts w:ascii="Arial" w:hAnsi="Arial" w:cs="Arial"/>
                <w:lang w:val="mn-MN"/>
              </w:rPr>
              <w:t>16.2.3</w:t>
            </w:r>
            <w:r w:rsidRPr="00201828">
              <w:rPr>
                <w:rFonts w:ascii="Arial" w:hAnsi="Arial" w:cs="Arial"/>
                <w:lang w:val="mn-MN"/>
              </w:rPr>
              <w:tab/>
              <w:t>түгээх сүлжээг өөрийн өмчлөлд бүртгэсэн байх эсхүл эзэмших, ашиглах гэрээ байгуулсан байх.”</w:t>
            </w:r>
          </w:p>
          <w:p w14:paraId="7B556292" w14:textId="77777777" w:rsidR="00B35AAD" w:rsidRPr="00663B7B" w:rsidRDefault="00B35AAD" w:rsidP="004A72C8">
            <w:pPr>
              <w:tabs>
                <w:tab w:val="left" w:pos="319"/>
              </w:tabs>
              <w:ind w:left="178"/>
              <w:jc w:val="both"/>
              <w:rPr>
                <w:rFonts w:ascii="Arial" w:hAnsi="Arial" w:cs="Arial"/>
                <w:color w:val="000000" w:themeColor="text1"/>
                <w:lang w:val="mn-MN"/>
              </w:rPr>
            </w:pPr>
          </w:p>
        </w:tc>
      </w:tr>
      <w:tr w:rsidR="00B35AAD" w:rsidRPr="00063AFB" w14:paraId="55A13822" w14:textId="77777777" w:rsidTr="004A72C8">
        <w:tc>
          <w:tcPr>
            <w:tcW w:w="9351" w:type="dxa"/>
            <w:gridSpan w:val="2"/>
          </w:tcPr>
          <w:p w14:paraId="08EF0BB8" w14:textId="3DBECA6B" w:rsidR="00B35AAD" w:rsidRDefault="0046688A" w:rsidP="004A72C8">
            <w:pPr>
              <w:rPr>
                <w:rFonts w:ascii="Arial" w:hAnsi="Arial" w:cs="Arial"/>
                <w:color w:val="000000" w:themeColor="text1"/>
                <w:lang w:val="mn-MN"/>
              </w:rPr>
            </w:pPr>
            <w:r>
              <w:rPr>
                <w:rFonts w:ascii="Arial" w:hAnsi="Arial" w:cs="Arial"/>
                <w:b/>
                <w:color w:val="0070C0"/>
                <w:szCs w:val="24"/>
                <w:lang w:val="mn-MN"/>
              </w:rPr>
              <w:t>Эрчим хүчний хэмнэлтийн тухай хууль</w:t>
            </w:r>
          </w:p>
        </w:tc>
      </w:tr>
      <w:tr w:rsidR="00B35AAD" w:rsidRPr="00063AFB" w14:paraId="4E3B5212" w14:textId="77777777" w:rsidTr="004A72C8">
        <w:tc>
          <w:tcPr>
            <w:tcW w:w="3539" w:type="dxa"/>
          </w:tcPr>
          <w:p w14:paraId="24F34339" w14:textId="77777777" w:rsidR="00B35AAD" w:rsidRDefault="00B35AAD" w:rsidP="004A72C8">
            <w:pPr>
              <w:rPr>
                <w:rFonts w:ascii="Arial" w:hAnsi="Arial" w:cs="Arial"/>
                <w:color w:val="000000" w:themeColor="text1"/>
                <w:szCs w:val="24"/>
                <w:lang w:val="mn-MN"/>
              </w:rPr>
            </w:pPr>
          </w:p>
          <w:p w14:paraId="2366B781" w14:textId="0B9D73E1" w:rsidR="00B35AAD" w:rsidRPr="00063AFB" w:rsidRDefault="0046688A" w:rsidP="0046688A">
            <w:pPr>
              <w:rPr>
                <w:rFonts w:ascii="Arial" w:hAnsi="Arial" w:cs="Arial"/>
                <w:szCs w:val="24"/>
              </w:rPr>
            </w:pPr>
            <w:r>
              <w:rPr>
                <w:rFonts w:ascii="Arial" w:hAnsi="Arial" w:cs="Arial"/>
                <w:color w:val="000000" w:themeColor="text1"/>
                <w:szCs w:val="24"/>
                <w:lang w:val="mn-MN"/>
              </w:rPr>
              <w:t>Дулааны үр ашгийг дээшлүүлэх, хэмнэх бодлогын зорилт то</w:t>
            </w:r>
            <w:r w:rsidR="00B955AA">
              <w:rPr>
                <w:rFonts w:ascii="Arial" w:hAnsi="Arial" w:cs="Arial"/>
                <w:color w:val="000000" w:themeColor="text1"/>
                <w:szCs w:val="24"/>
                <w:lang w:val="mn-MN"/>
              </w:rPr>
              <w:t>д</w:t>
            </w:r>
            <w:r>
              <w:rPr>
                <w:rFonts w:ascii="Arial" w:hAnsi="Arial" w:cs="Arial"/>
                <w:color w:val="000000" w:themeColor="text1"/>
                <w:szCs w:val="24"/>
                <w:lang w:val="mn-MN"/>
              </w:rPr>
              <w:t xml:space="preserve">орхойлох, хэрэгжүүлэхтэй  холбоотой харилцааг холбогдох хуульд тусгасан </w:t>
            </w:r>
          </w:p>
        </w:tc>
        <w:tc>
          <w:tcPr>
            <w:tcW w:w="5812" w:type="dxa"/>
          </w:tcPr>
          <w:p w14:paraId="369A8284" w14:textId="77777777" w:rsidR="00B35AAD" w:rsidRDefault="00B35AAD" w:rsidP="004A72C8">
            <w:pPr>
              <w:tabs>
                <w:tab w:val="left" w:pos="567"/>
              </w:tabs>
              <w:ind w:firstLine="1440"/>
              <w:jc w:val="both"/>
              <w:rPr>
                <w:rFonts w:ascii="Arial" w:hAnsi="Arial" w:cs="Arial"/>
                <w:color w:val="000000" w:themeColor="text1"/>
                <w:lang w:val="mn-MN"/>
              </w:rPr>
            </w:pPr>
          </w:p>
          <w:p w14:paraId="3F4B13FA" w14:textId="77777777" w:rsidR="0046688A" w:rsidRPr="00201828" w:rsidRDefault="0046688A" w:rsidP="0046688A">
            <w:pPr>
              <w:spacing w:after="160" w:line="278" w:lineRule="auto"/>
              <w:jc w:val="both"/>
              <w:rPr>
                <w:rFonts w:ascii="Arial" w:hAnsi="Arial" w:cs="Arial"/>
                <w:lang w:val="mn-MN"/>
              </w:rPr>
            </w:pPr>
            <w:r w:rsidRPr="00201828">
              <w:rPr>
                <w:rFonts w:ascii="Arial" w:hAnsi="Arial" w:cs="Arial"/>
              </w:rPr>
              <w:t>“4.</w:t>
            </w:r>
            <w:proofErr w:type="gramStart"/>
            <w:r w:rsidRPr="00201828">
              <w:rPr>
                <w:rFonts w:ascii="Arial" w:hAnsi="Arial" w:cs="Arial"/>
              </w:rPr>
              <w:t>2.</w:t>
            </w:r>
            <w:r w:rsidRPr="00201828">
              <w:rPr>
                <w:rFonts w:ascii="Arial" w:hAnsi="Arial" w:cs="Arial"/>
                <w:lang w:val="mn-MN"/>
              </w:rPr>
              <w:t>Дулааны</w:t>
            </w:r>
            <w:proofErr w:type="gramEnd"/>
            <w:r w:rsidRPr="00201828">
              <w:rPr>
                <w:rFonts w:ascii="Arial" w:hAnsi="Arial" w:cs="Arial"/>
                <w:lang w:val="mn-MN"/>
              </w:rPr>
              <w:t xml:space="preserve"> үр ашгийг сайжруулах талаар дараах зорилтыг хангах бодлогыг тодорхойлж хөгжлийн бодлогын баримт бичигт тусгана:</w:t>
            </w:r>
          </w:p>
          <w:p w14:paraId="3E4A2441" w14:textId="77777777" w:rsidR="0046688A" w:rsidRPr="00201828" w:rsidRDefault="0046688A" w:rsidP="0046688A">
            <w:pPr>
              <w:ind w:firstLine="1134"/>
              <w:jc w:val="both"/>
              <w:rPr>
                <w:rFonts w:ascii="Arial" w:hAnsi="Arial" w:cs="Arial"/>
                <w:lang w:val="mn-MN"/>
              </w:rPr>
            </w:pPr>
            <w:r w:rsidRPr="00201828">
              <w:rPr>
                <w:rFonts w:ascii="Arial" w:hAnsi="Arial" w:cs="Arial"/>
                <w:lang w:val="mn-MN"/>
              </w:rPr>
              <w:t xml:space="preserve">4.2.1.дэвшилтэт техник технологийг дэмжих; </w:t>
            </w:r>
          </w:p>
          <w:p w14:paraId="3D5DA190" w14:textId="77777777" w:rsidR="0046688A" w:rsidRPr="00201828" w:rsidRDefault="0046688A" w:rsidP="0046688A">
            <w:pPr>
              <w:ind w:firstLine="1134"/>
              <w:jc w:val="both"/>
              <w:rPr>
                <w:rFonts w:ascii="Arial" w:hAnsi="Arial" w:cs="Arial"/>
                <w:lang w:val="mn-MN"/>
              </w:rPr>
            </w:pPr>
            <w:r w:rsidRPr="00201828">
              <w:rPr>
                <w:rFonts w:ascii="Arial" w:hAnsi="Arial" w:cs="Arial"/>
                <w:lang w:val="mn-MN"/>
              </w:rPr>
              <w:t>4.2.2.дулаан хадгалах, хуримтлуулах техник технологийг дэмжих;</w:t>
            </w:r>
          </w:p>
          <w:p w14:paraId="4C0BE3E2" w14:textId="77777777" w:rsidR="0046688A" w:rsidRPr="00201828" w:rsidRDefault="0046688A" w:rsidP="0046688A">
            <w:pPr>
              <w:ind w:firstLine="1134"/>
              <w:jc w:val="both"/>
              <w:rPr>
                <w:rFonts w:ascii="Arial" w:hAnsi="Arial" w:cs="Arial"/>
                <w:lang w:val="mn-MN"/>
              </w:rPr>
            </w:pPr>
            <w:r w:rsidRPr="00201828">
              <w:rPr>
                <w:rFonts w:ascii="Arial" w:hAnsi="Arial" w:cs="Arial"/>
                <w:lang w:val="mn-MN"/>
              </w:rPr>
              <w:t>4.2.3.дамжуулах, түгээх сүлжээний даралт, температурын алдагдлыг бууруулах дэвшилтэт техник, технологийг дэмжих;</w:t>
            </w:r>
          </w:p>
          <w:p w14:paraId="7F323562" w14:textId="77777777" w:rsidR="0046688A" w:rsidRPr="00201828" w:rsidRDefault="0046688A" w:rsidP="0046688A">
            <w:pPr>
              <w:ind w:firstLine="1134"/>
              <w:jc w:val="both"/>
              <w:rPr>
                <w:rFonts w:ascii="Arial" w:hAnsi="Arial" w:cs="Arial"/>
                <w:lang w:val="mn-MN"/>
              </w:rPr>
            </w:pPr>
          </w:p>
          <w:p w14:paraId="4436DA1A" w14:textId="77777777" w:rsidR="0046688A" w:rsidRPr="00201828" w:rsidRDefault="0046688A" w:rsidP="0046688A">
            <w:pPr>
              <w:ind w:firstLine="1134"/>
              <w:jc w:val="both"/>
              <w:rPr>
                <w:rFonts w:ascii="Arial" w:hAnsi="Arial" w:cs="Arial"/>
                <w:lang w:val="mn-MN"/>
              </w:rPr>
            </w:pPr>
            <w:r w:rsidRPr="00201828">
              <w:rPr>
                <w:rFonts w:ascii="Arial" w:hAnsi="Arial" w:cs="Arial"/>
                <w:lang w:val="mn-MN"/>
              </w:rPr>
              <w:lastRenderedPageBreak/>
              <w:t>4.2.4.дулааны эрчим хүчний хоёрдогч нөөцийг зохистой ашиглах техник, технологийг дэмжих;</w:t>
            </w:r>
          </w:p>
          <w:p w14:paraId="1F1A5FBF" w14:textId="77777777" w:rsidR="0046688A" w:rsidRPr="00201828" w:rsidRDefault="0046688A" w:rsidP="0046688A">
            <w:pPr>
              <w:ind w:firstLine="1134"/>
              <w:jc w:val="both"/>
              <w:rPr>
                <w:rFonts w:ascii="Arial" w:hAnsi="Arial" w:cs="Arial"/>
                <w:lang w:val="mn-MN"/>
              </w:rPr>
            </w:pPr>
            <w:r w:rsidRPr="00201828">
              <w:rPr>
                <w:rFonts w:ascii="Arial" w:hAnsi="Arial" w:cs="Arial"/>
                <w:lang w:val="mn-MN"/>
              </w:rPr>
              <w:t>4.2.5.барилгын дулаан алдагдлын бууруулах технологийг дэмжих.”</w:t>
            </w:r>
          </w:p>
          <w:p w14:paraId="51D7F22F" w14:textId="77777777" w:rsidR="0046688A" w:rsidRPr="00201828" w:rsidRDefault="0046688A" w:rsidP="0046688A">
            <w:pPr>
              <w:jc w:val="both"/>
              <w:rPr>
                <w:rFonts w:ascii="Arial" w:hAnsi="Arial" w:cs="Arial"/>
                <w:lang w:val="mn-MN"/>
              </w:rPr>
            </w:pPr>
          </w:p>
          <w:p w14:paraId="6472E012" w14:textId="77777777" w:rsidR="0046688A" w:rsidRPr="0046688A" w:rsidRDefault="0046688A" w:rsidP="0046688A">
            <w:pPr>
              <w:ind w:firstLine="720"/>
              <w:jc w:val="both"/>
              <w:rPr>
                <w:rFonts w:ascii="Arial" w:hAnsi="Arial" w:cs="Arial"/>
                <w:lang w:val="mn-MN"/>
              </w:rPr>
            </w:pPr>
            <w:r w:rsidRPr="0046688A">
              <w:rPr>
                <w:rFonts w:ascii="Arial" w:hAnsi="Arial" w:cs="Arial"/>
                <w:lang w:val="mn-MN"/>
              </w:rPr>
              <w:t>4.3. Засаг захиргаа, нутаг дэвсгэрийн нэгж дэх төрийн удирдлага нь энэ хуулийн 4.2-т заасан хөгжлийн бодлогын баримт бичигт тусгасан бодлого, арга хэмжээний хүрээнд дулаан хангамжийн хөгжлийн схемд дулаан хангамжийн системийн үр ашгийг сайжруулах арга хэмжээ, төсөл хөтөлбөрийг тусган хэрэгжүүлнэ.</w:t>
            </w:r>
          </w:p>
          <w:p w14:paraId="3BFF5A63" w14:textId="77777777" w:rsidR="00B35AAD" w:rsidRPr="00DD1202" w:rsidRDefault="00B35AAD" w:rsidP="004A72C8">
            <w:pPr>
              <w:pStyle w:val="ListParagraph"/>
              <w:rPr>
                <w:rFonts w:ascii="Arial" w:hAnsi="Arial" w:cs="Arial"/>
                <w:szCs w:val="24"/>
              </w:rPr>
            </w:pPr>
          </w:p>
        </w:tc>
      </w:tr>
      <w:tr w:rsidR="00B35AAD" w:rsidRPr="00063AFB" w14:paraId="31F107D4" w14:textId="77777777" w:rsidTr="004A72C8">
        <w:tc>
          <w:tcPr>
            <w:tcW w:w="9351" w:type="dxa"/>
            <w:gridSpan w:val="2"/>
          </w:tcPr>
          <w:p w14:paraId="60337A8B" w14:textId="5D37BA22" w:rsidR="00B35AAD" w:rsidRPr="00C1484D" w:rsidRDefault="0046688A" w:rsidP="004A72C8">
            <w:pPr>
              <w:rPr>
                <w:rFonts w:ascii="Arial" w:hAnsi="Arial" w:cs="Arial"/>
                <w:b/>
                <w:color w:val="0070C0"/>
                <w:szCs w:val="24"/>
                <w:lang w:val="mn-MN"/>
              </w:rPr>
            </w:pPr>
            <w:r>
              <w:rPr>
                <w:rFonts w:ascii="Arial" w:hAnsi="Arial" w:cs="Arial"/>
                <w:b/>
                <w:color w:val="0070C0"/>
                <w:szCs w:val="24"/>
                <w:lang w:val="mn-MN"/>
              </w:rPr>
              <w:lastRenderedPageBreak/>
              <w:t>Сэргээгдэх эрчим хүчний тухай хууль</w:t>
            </w:r>
            <w:r w:rsidR="00B35AAD">
              <w:rPr>
                <w:rFonts w:ascii="Arial" w:hAnsi="Arial" w:cs="Arial"/>
                <w:b/>
                <w:color w:val="0070C0"/>
                <w:szCs w:val="24"/>
                <w:lang w:val="mn-MN"/>
              </w:rPr>
              <w:t xml:space="preserve"> </w:t>
            </w:r>
          </w:p>
        </w:tc>
      </w:tr>
      <w:tr w:rsidR="00B35AAD" w:rsidRPr="00063AFB" w14:paraId="6E1E8F43" w14:textId="77777777" w:rsidTr="004A72C8">
        <w:tc>
          <w:tcPr>
            <w:tcW w:w="3539" w:type="dxa"/>
          </w:tcPr>
          <w:p w14:paraId="064F9026" w14:textId="77777777" w:rsidR="00486DC2" w:rsidRDefault="00486DC2" w:rsidP="004A72C8">
            <w:pPr>
              <w:rPr>
                <w:rFonts w:ascii="Arial" w:hAnsi="Arial" w:cs="Arial"/>
                <w:color w:val="000000" w:themeColor="text1"/>
                <w:lang w:val="mn-MN"/>
              </w:rPr>
            </w:pPr>
            <w:r>
              <w:rPr>
                <w:rFonts w:ascii="Arial" w:hAnsi="Arial" w:cs="Arial"/>
                <w:color w:val="000000" w:themeColor="text1"/>
                <w:lang w:val="mn-MN"/>
              </w:rPr>
              <w:t xml:space="preserve">Дулаан хангамжийг сэргээгдэх эрчим хүчээр шийдэх шийдэл, түүнд үзүүлэх дэмжлэгийн талаар зохицуулалтыг тусгасан. </w:t>
            </w:r>
          </w:p>
          <w:p w14:paraId="7AF8AB76" w14:textId="77777777" w:rsidR="00B35AAD" w:rsidRPr="00DD1202" w:rsidRDefault="00B35AAD" w:rsidP="00486DC2">
            <w:pPr>
              <w:rPr>
                <w:rFonts w:ascii="Arial" w:hAnsi="Arial" w:cs="Arial"/>
                <w:szCs w:val="24"/>
                <w:lang w:val="mn-MN"/>
              </w:rPr>
            </w:pPr>
          </w:p>
        </w:tc>
        <w:tc>
          <w:tcPr>
            <w:tcW w:w="5812" w:type="dxa"/>
          </w:tcPr>
          <w:p w14:paraId="59EAA28E" w14:textId="77777777" w:rsidR="0046688A" w:rsidRPr="00486DC2" w:rsidRDefault="0046688A" w:rsidP="00486DC2">
            <w:pPr>
              <w:jc w:val="both"/>
              <w:rPr>
                <w:rFonts w:ascii="Arial" w:hAnsi="Arial" w:cs="Arial"/>
                <w:bCs/>
                <w:lang w:val="mn-MN"/>
              </w:rPr>
            </w:pPr>
            <w:r w:rsidRPr="00486DC2">
              <w:rPr>
                <w:rFonts w:ascii="Arial" w:hAnsi="Arial" w:cs="Arial"/>
                <w:bCs/>
                <w:lang w:val="mn-MN"/>
              </w:rPr>
              <w:t xml:space="preserve">13 дугаар зүйл.Сэргээгдэх эрчим хүчийг хөгжүүлэх </w:t>
            </w:r>
          </w:p>
          <w:p w14:paraId="196B16B4" w14:textId="77777777" w:rsidR="0046688A" w:rsidRPr="00486DC2" w:rsidRDefault="0046688A" w:rsidP="0046688A">
            <w:pPr>
              <w:jc w:val="both"/>
              <w:rPr>
                <w:rFonts w:ascii="Arial" w:hAnsi="Arial" w:cs="Arial"/>
                <w:lang w:val="mn-MN"/>
              </w:rPr>
            </w:pPr>
          </w:p>
          <w:p w14:paraId="3C52A732" w14:textId="77777777" w:rsidR="0046688A" w:rsidRPr="00201828" w:rsidRDefault="0046688A" w:rsidP="0046688A">
            <w:pPr>
              <w:ind w:firstLine="720"/>
              <w:jc w:val="both"/>
              <w:rPr>
                <w:rFonts w:ascii="Arial" w:hAnsi="Arial" w:cs="Arial"/>
                <w:lang w:val="mn-MN"/>
              </w:rPr>
            </w:pPr>
            <w:r w:rsidRPr="00201828">
              <w:rPr>
                <w:rFonts w:ascii="Arial" w:hAnsi="Arial" w:cs="Arial"/>
                <w:lang w:val="mn-MN"/>
              </w:rPr>
              <w:t>13.1.Дулааны үр ашгийг сайжруулах, бүс, орон нутгийн онцлог, эрчим хүчний нөөцөд тулгуурлан дулаан хангамжид сэргээгдэх эрчим хүчний эх үүсвэрийг ашиглах, техник, технологи нэвтрүүлэхэд төрөөс дэмжлэг үзүүлнэ.</w:t>
            </w:r>
          </w:p>
          <w:p w14:paraId="710A5689" w14:textId="77777777" w:rsidR="0046688A" w:rsidRPr="00201828" w:rsidRDefault="0046688A" w:rsidP="0046688A">
            <w:pPr>
              <w:ind w:firstLine="720"/>
              <w:jc w:val="both"/>
              <w:rPr>
                <w:rFonts w:ascii="Arial" w:hAnsi="Arial" w:cs="Arial"/>
                <w:lang w:val="mn-MN"/>
              </w:rPr>
            </w:pPr>
            <w:r w:rsidRPr="00201828">
              <w:rPr>
                <w:rFonts w:ascii="Arial" w:hAnsi="Arial" w:cs="Arial"/>
                <w:lang w:val="mn-MN"/>
              </w:rPr>
              <w:t>13.2.</w:t>
            </w:r>
            <w:r>
              <w:rPr>
                <w:rFonts w:ascii="Arial" w:hAnsi="Arial" w:cs="Arial"/>
                <w:lang w:val="mn-MN"/>
              </w:rPr>
              <w:t xml:space="preserve"> Нарны эрчим хүч, газрын гүний дулаан, био масс, дулааны насос зэрэг сэргээгдэх эрчим хүчний дэвшилтэт техник, технологийн шийдлийг үр дүнтэйгээр ашиглах, нэвтрүүлэхэд </w:t>
            </w:r>
            <w:r w:rsidRPr="00201828">
              <w:rPr>
                <w:rFonts w:ascii="Arial" w:hAnsi="Arial" w:cs="Arial"/>
                <w:lang w:val="mn-MN"/>
              </w:rPr>
              <w:t>хувь хүн, хуулийн этгээдэд дараах төрлийн дэмжлэг үзүүлж болно:</w:t>
            </w:r>
          </w:p>
          <w:p w14:paraId="34A6A800" w14:textId="77777777" w:rsidR="0046688A" w:rsidRPr="00201828" w:rsidRDefault="0046688A" w:rsidP="0046688A">
            <w:pPr>
              <w:jc w:val="both"/>
              <w:rPr>
                <w:rFonts w:ascii="Arial" w:hAnsi="Arial" w:cs="Arial"/>
                <w:lang w:val="mn-MN"/>
              </w:rPr>
            </w:pPr>
          </w:p>
          <w:p w14:paraId="7887E6EE" w14:textId="77777777" w:rsidR="0046688A" w:rsidRPr="00201828" w:rsidRDefault="0046688A" w:rsidP="0046688A">
            <w:pPr>
              <w:ind w:firstLine="1418"/>
              <w:jc w:val="both"/>
              <w:rPr>
                <w:rFonts w:ascii="Arial" w:hAnsi="Arial" w:cs="Arial"/>
              </w:rPr>
            </w:pPr>
            <w:r w:rsidRPr="00201828">
              <w:rPr>
                <w:rFonts w:ascii="Arial" w:hAnsi="Arial" w:cs="Arial"/>
                <w:lang w:val="mn-MN"/>
              </w:rPr>
              <w:t>13.2.1.ашигласан цахилгаанд тарифын хөнгөлөлт үзүүлэх</w:t>
            </w:r>
            <w:r w:rsidRPr="00201828">
              <w:rPr>
                <w:rFonts w:ascii="Arial" w:hAnsi="Arial" w:cs="Arial"/>
              </w:rPr>
              <w:t>;</w:t>
            </w:r>
          </w:p>
          <w:p w14:paraId="10B33DFD" w14:textId="77777777" w:rsidR="0046688A" w:rsidRPr="00201828" w:rsidRDefault="0046688A" w:rsidP="0046688A">
            <w:pPr>
              <w:ind w:firstLine="1418"/>
              <w:jc w:val="both"/>
              <w:rPr>
                <w:rFonts w:ascii="Arial" w:hAnsi="Arial" w:cs="Arial"/>
                <w:lang w:val="mn-MN"/>
              </w:rPr>
            </w:pPr>
            <w:r w:rsidRPr="00201828">
              <w:rPr>
                <w:rFonts w:ascii="Arial" w:hAnsi="Arial" w:cs="Arial"/>
                <w:lang w:val="mn-MN"/>
              </w:rPr>
              <w:t xml:space="preserve">13.2.2.тоног төхөөрөмж худалдан авахад татварын дэмжлэг үзүүлэх; </w:t>
            </w:r>
          </w:p>
          <w:p w14:paraId="475DBA66" w14:textId="77777777" w:rsidR="0046688A" w:rsidRPr="00201828" w:rsidRDefault="0046688A" w:rsidP="0046688A">
            <w:pPr>
              <w:ind w:firstLine="1418"/>
              <w:jc w:val="both"/>
              <w:rPr>
                <w:rFonts w:ascii="Arial" w:hAnsi="Arial" w:cs="Arial"/>
                <w:lang w:val="mn-MN"/>
              </w:rPr>
            </w:pPr>
            <w:r w:rsidRPr="00201828">
              <w:rPr>
                <w:rFonts w:ascii="Arial" w:hAnsi="Arial" w:cs="Arial"/>
                <w:lang w:val="mn-MN"/>
              </w:rPr>
              <w:t xml:space="preserve">13.2.3.хувийн хэвшил, өрхийн хөрөнгө оруулалтыг хүү багатай ногоон зээл, санхүүжилтийн бодлогоор дэмжих, </w:t>
            </w:r>
          </w:p>
          <w:p w14:paraId="71C4AA53" w14:textId="77777777" w:rsidR="0046688A" w:rsidRPr="00201828" w:rsidRDefault="0046688A" w:rsidP="0046688A">
            <w:pPr>
              <w:ind w:firstLine="1418"/>
              <w:jc w:val="both"/>
              <w:rPr>
                <w:rFonts w:ascii="Arial" w:hAnsi="Arial" w:cs="Arial"/>
                <w:lang w:val="mn-MN"/>
              </w:rPr>
            </w:pPr>
            <w:r w:rsidRPr="00201828">
              <w:rPr>
                <w:rFonts w:ascii="Arial" w:hAnsi="Arial" w:cs="Arial"/>
                <w:lang w:val="mn-MN"/>
              </w:rPr>
              <w:t>13.2.4.улс, орон нутгийн төсвөөс татаас, санхүүгийн дэмжлэг үзүүлэх;</w:t>
            </w:r>
          </w:p>
          <w:p w14:paraId="20C7391A" w14:textId="77777777" w:rsidR="0046688A" w:rsidRPr="00201828" w:rsidRDefault="0046688A" w:rsidP="0046688A">
            <w:pPr>
              <w:jc w:val="both"/>
              <w:rPr>
                <w:rFonts w:ascii="Arial" w:hAnsi="Arial" w:cs="Arial"/>
                <w:lang w:val="mn-MN"/>
              </w:rPr>
            </w:pPr>
          </w:p>
          <w:p w14:paraId="7583EB84" w14:textId="4D6C82C9" w:rsidR="0046688A" w:rsidRPr="0046688A" w:rsidRDefault="0046688A" w:rsidP="0046688A">
            <w:pPr>
              <w:ind w:firstLine="720"/>
              <w:jc w:val="both"/>
              <w:rPr>
                <w:rFonts w:ascii="Arial" w:hAnsi="Arial" w:cs="Arial"/>
                <w:lang w:val="mn-MN"/>
              </w:rPr>
            </w:pPr>
            <w:r w:rsidRPr="0046688A">
              <w:rPr>
                <w:rFonts w:ascii="Arial" w:hAnsi="Arial" w:cs="Arial"/>
                <w:lang w:val="mn-MN"/>
              </w:rPr>
              <w:t>13.5.Дулааны насос</w:t>
            </w:r>
            <w:r w:rsidR="008266CE">
              <w:rPr>
                <w:rFonts w:ascii="Arial" w:hAnsi="Arial" w:cs="Arial"/>
                <w:lang w:val="mn-MN"/>
              </w:rPr>
              <w:t>ы</w:t>
            </w:r>
            <w:r w:rsidRPr="0046688A">
              <w:rPr>
                <w:rFonts w:ascii="Arial" w:hAnsi="Arial" w:cs="Arial"/>
                <w:lang w:val="mn-MN"/>
              </w:rPr>
              <w:t>н суурилуулалт, ашиглалтыг орон нутгийн хөгжлийн бодлогод тусгаж, төсвийн дэмжлэг үзүүлэх боломжийг бүрдүүлнэ.”</w:t>
            </w:r>
          </w:p>
          <w:p w14:paraId="39CC4FCF" w14:textId="56DC3BB0" w:rsidR="00B35AAD" w:rsidRPr="00FB1F69" w:rsidRDefault="00B35AAD" w:rsidP="004A72C8">
            <w:pPr>
              <w:tabs>
                <w:tab w:val="left" w:pos="567"/>
              </w:tabs>
              <w:ind w:firstLine="720"/>
              <w:jc w:val="both"/>
              <w:rPr>
                <w:rFonts w:ascii="Arial" w:hAnsi="Arial" w:cs="Arial"/>
                <w:color w:val="000000" w:themeColor="text1"/>
                <w:lang w:val="mn-MN"/>
              </w:rPr>
            </w:pPr>
          </w:p>
        </w:tc>
      </w:tr>
      <w:tr w:rsidR="00486DC2" w:rsidRPr="00063AFB" w14:paraId="6F110EA4" w14:textId="77777777" w:rsidTr="003D43CE">
        <w:tc>
          <w:tcPr>
            <w:tcW w:w="9351" w:type="dxa"/>
            <w:gridSpan w:val="2"/>
          </w:tcPr>
          <w:p w14:paraId="5FA599FB" w14:textId="2DAAB280" w:rsidR="00486DC2" w:rsidRPr="00486DC2" w:rsidRDefault="00486DC2" w:rsidP="00486DC2">
            <w:pPr>
              <w:rPr>
                <w:rFonts w:ascii="Arial" w:hAnsi="Arial" w:cs="Arial"/>
                <w:bCs/>
                <w:szCs w:val="24"/>
                <w:lang w:val="mn-MN"/>
              </w:rPr>
            </w:pPr>
            <w:r>
              <w:rPr>
                <w:rFonts w:ascii="Arial" w:hAnsi="Arial" w:cs="Arial"/>
                <w:b/>
                <w:color w:val="0070C0"/>
                <w:szCs w:val="24"/>
                <w:lang w:val="mn-MN"/>
              </w:rPr>
              <w:t xml:space="preserve">Зөрчлийн тухай хууль </w:t>
            </w:r>
            <w:r w:rsidRPr="00486DC2">
              <w:rPr>
                <w:rFonts w:ascii="Arial" w:hAnsi="Arial" w:cs="Arial"/>
                <w:b/>
                <w:color w:val="0070C0"/>
                <w:szCs w:val="24"/>
                <w:lang w:val="mn-MN"/>
              </w:rPr>
              <w:t xml:space="preserve"> </w:t>
            </w:r>
          </w:p>
        </w:tc>
      </w:tr>
      <w:tr w:rsidR="00486DC2" w:rsidRPr="00063AFB" w14:paraId="1E32DC38" w14:textId="77777777" w:rsidTr="004A72C8">
        <w:tc>
          <w:tcPr>
            <w:tcW w:w="3539" w:type="dxa"/>
          </w:tcPr>
          <w:p w14:paraId="7C6BAF52" w14:textId="5452229A" w:rsidR="00486DC2" w:rsidRPr="00486DC2" w:rsidRDefault="00486DC2" w:rsidP="00486DC2">
            <w:pPr>
              <w:rPr>
                <w:rFonts w:ascii="Arial" w:hAnsi="Arial" w:cs="Arial"/>
                <w:szCs w:val="24"/>
                <w:lang w:val="mn-MN"/>
              </w:rPr>
            </w:pPr>
            <w:r>
              <w:rPr>
                <w:rFonts w:ascii="Arial" w:hAnsi="Arial" w:cs="Arial"/>
                <w:szCs w:val="24"/>
                <w:lang w:val="mn-MN"/>
              </w:rPr>
              <w:t xml:space="preserve">Дулаан хангамжийн хуулиар тодорхойлсон шинэ харилцаатай холбоотой хуулийн зөрчилд тооцох хариуцлагыг хуульд тусгасан </w:t>
            </w:r>
          </w:p>
        </w:tc>
        <w:tc>
          <w:tcPr>
            <w:tcW w:w="5812" w:type="dxa"/>
          </w:tcPr>
          <w:p w14:paraId="53AA0D95" w14:textId="77777777" w:rsidR="00486DC2" w:rsidRPr="00486DC2" w:rsidRDefault="00486DC2" w:rsidP="00486DC2">
            <w:pPr>
              <w:pStyle w:val="NormalWeb"/>
              <w:spacing w:before="0" w:beforeAutospacing="0" w:after="0" w:afterAutospacing="0"/>
              <w:jc w:val="both"/>
              <w:rPr>
                <w:rFonts w:ascii="Arial" w:hAnsi="Arial" w:cs="Arial"/>
                <w:bCs/>
                <w:sz w:val="22"/>
                <w:szCs w:val="22"/>
              </w:rPr>
            </w:pPr>
            <w:r w:rsidRPr="00486DC2">
              <w:rPr>
                <w:rFonts w:ascii="Arial" w:hAnsi="Arial" w:cs="Arial"/>
                <w:bCs/>
                <w:sz w:val="22"/>
                <w:szCs w:val="22"/>
              </w:rPr>
              <w:t xml:space="preserve">“12.13 </w:t>
            </w:r>
            <w:proofErr w:type="spellStart"/>
            <w:r w:rsidRPr="00486DC2">
              <w:rPr>
                <w:rFonts w:ascii="Arial" w:hAnsi="Arial" w:cs="Arial"/>
                <w:bCs/>
                <w:sz w:val="22"/>
                <w:szCs w:val="22"/>
              </w:rPr>
              <w:t>дугаар</w:t>
            </w:r>
            <w:proofErr w:type="spellEnd"/>
            <w:r w:rsidRPr="00486DC2">
              <w:rPr>
                <w:rFonts w:ascii="Arial" w:hAnsi="Arial" w:cs="Arial"/>
                <w:bCs/>
                <w:sz w:val="22"/>
                <w:szCs w:val="22"/>
              </w:rPr>
              <w:t xml:space="preserve"> </w:t>
            </w:r>
            <w:proofErr w:type="spellStart"/>
            <w:proofErr w:type="gramStart"/>
            <w:r w:rsidRPr="00486DC2">
              <w:rPr>
                <w:rFonts w:ascii="Arial" w:hAnsi="Arial" w:cs="Arial"/>
                <w:bCs/>
                <w:sz w:val="22"/>
                <w:szCs w:val="22"/>
              </w:rPr>
              <w:t>зүйл.Дулаан</w:t>
            </w:r>
            <w:proofErr w:type="spellEnd"/>
            <w:proofErr w:type="gramEnd"/>
            <w:r w:rsidRPr="00486DC2">
              <w:rPr>
                <w:rFonts w:ascii="Arial" w:hAnsi="Arial" w:cs="Arial"/>
                <w:bCs/>
                <w:sz w:val="22"/>
                <w:szCs w:val="22"/>
              </w:rPr>
              <w:t xml:space="preserve"> </w:t>
            </w:r>
            <w:proofErr w:type="spellStart"/>
            <w:r w:rsidRPr="00486DC2">
              <w:rPr>
                <w:rFonts w:ascii="Arial" w:hAnsi="Arial" w:cs="Arial"/>
                <w:bCs/>
                <w:sz w:val="22"/>
                <w:szCs w:val="22"/>
              </w:rPr>
              <w:t>хангамжийн</w:t>
            </w:r>
            <w:proofErr w:type="spellEnd"/>
            <w:r w:rsidRPr="00486DC2">
              <w:rPr>
                <w:rFonts w:ascii="Arial" w:hAnsi="Arial" w:cs="Arial"/>
                <w:bCs/>
                <w:sz w:val="22"/>
                <w:szCs w:val="22"/>
              </w:rPr>
              <w:t xml:space="preserve"> </w:t>
            </w:r>
            <w:proofErr w:type="spellStart"/>
            <w:r w:rsidRPr="00486DC2">
              <w:rPr>
                <w:rFonts w:ascii="Arial" w:hAnsi="Arial" w:cs="Arial"/>
                <w:bCs/>
                <w:sz w:val="22"/>
                <w:szCs w:val="22"/>
              </w:rPr>
              <w:t>тухай</w:t>
            </w:r>
            <w:proofErr w:type="spellEnd"/>
            <w:r w:rsidRPr="00486DC2">
              <w:rPr>
                <w:rFonts w:ascii="Arial" w:hAnsi="Arial" w:cs="Arial"/>
                <w:bCs/>
                <w:sz w:val="22"/>
                <w:szCs w:val="22"/>
              </w:rPr>
              <w:t xml:space="preserve"> </w:t>
            </w:r>
            <w:proofErr w:type="spellStart"/>
            <w:r w:rsidRPr="00486DC2">
              <w:rPr>
                <w:rFonts w:ascii="Arial" w:hAnsi="Arial" w:cs="Arial"/>
                <w:bCs/>
                <w:sz w:val="22"/>
                <w:szCs w:val="22"/>
              </w:rPr>
              <w:t>хууль</w:t>
            </w:r>
            <w:proofErr w:type="spellEnd"/>
            <w:r w:rsidRPr="00486DC2">
              <w:rPr>
                <w:rFonts w:ascii="Arial" w:hAnsi="Arial" w:cs="Arial"/>
                <w:bCs/>
                <w:sz w:val="22"/>
                <w:szCs w:val="22"/>
              </w:rPr>
              <w:t xml:space="preserve"> </w:t>
            </w:r>
            <w:proofErr w:type="spellStart"/>
            <w:r w:rsidRPr="00486DC2">
              <w:rPr>
                <w:rFonts w:ascii="Arial" w:hAnsi="Arial" w:cs="Arial"/>
                <w:bCs/>
                <w:sz w:val="22"/>
                <w:szCs w:val="22"/>
              </w:rPr>
              <w:t>зөрчих</w:t>
            </w:r>
            <w:proofErr w:type="spellEnd"/>
          </w:p>
          <w:p w14:paraId="21316DD5" w14:textId="77777777" w:rsidR="00486DC2" w:rsidRPr="00486DC2" w:rsidRDefault="00486DC2" w:rsidP="00486DC2">
            <w:pPr>
              <w:pStyle w:val="NormalWeb"/>
              <w:spacing w:before="0" w:beforeAutospacing="0" w:after="0" w:afterAutospacing="0"/>
              <w:ind w:firstLine="709"/>
              <w:jc w:val="both"/>
              <w:rPr>
                <w:rFonts w:ascii="Arial" w:hAnsi="Arial" w:cs="Arial"/>
                <w:sz w:val="22"/>
                <w:szCs w:val="22"/>
              </w:rPr>
            </w:pPr>
            <w:r w:rsidRPr="00486DC2">
              <w:rPr>
                <w:rFonts w:ascii="Arial" w:hAnsi="Arial" w:cs="Arial"/>
                <w:sz w:val="22"/>
                <w:szCs w:val="22"/>
              </w:rPr>
              <w:t xml:space="preserve">1.Хуульд </w:t>
            </w:r>
            <w:proofErr w:type="spellStart"/>
            <w:r w:rsidRPr="00486DC2">
              <w:rPr>
                <w:rFonts w:ascii="Arial" w:hAnsi="Arial" w:cs="Arial"/>
                <w:sz w:val="22"/>
                <w:szCs w:val="22"/>
              </w:rPr>
              <w:t>заасныг</w:t>
            </w:r>
            <w:proofErr w:type="spellEnd"/>
            <w:r w:rsidRPr="00486DC2">
              <w:rPr>
                <w:rFonts w:ascii="Arial" w:hAnsi="Arial" w:cs="Arial"/>
                <w:sz w:val="22"/>
                <w:szCs w:val="22"/>
              </w:rPr>
              <w:t xml:space="preserve"> </w:t>
            </w:r>
            <w:proofErr w:type="spellStart"/>
            <w:r w:rsidRPr="00486DC2">
              <w:rPr>
                <w:rFonts w:ascii="Arial" w:hAnsi="Arial" w:cs="Arial"/>
                <w:sz w:val="22"/>
                <w:szCs w:val="22"/>
              </w:rPr>
              <w:t>зөрчиж</w:t>
            </w:r>
            <w:proofErr w:type="spellEnd"/>
            <w:r w:rsidRPr="00486DC2">
              <w:rPr>
                <w:rFonts w:ascii="Arial" w:hAnsi="Arial" w:cs="Arial"/>
                <w:sz w:val="22"/>
                <w:szCs w:val="22"/>
              </w:rPr>
              <w:t>:</w:t>
            </w:r>
          </w:p>
          <w:p w14:paraId="7EA22A3D" w14:textId="77777777" w:rsidR="00486DC2" w:rsidRPr="00486DC2" w:rsidRDefault="00486DC2" w:rsidP="00486DC2">
            <w:pPr>
              <w:pStyle w:val="NormalWeb"/>
              <w:spacing w:before="0" w:beforeAutospacing="0" w:after="0" w:afterAutospacing="0"/>
              <w:ind w:firstLine="709"/>
              <w:jc w:val="both"/>
              <w:rPr>
                <w:rFonts w:ascii="Arial" w:hAnsi="Arial" w:cs="Arial"/>
                <w:sz w:val="22"/>
                <w:szCs w:val="22"/>
              </w:rPr>
            </w:pPr>
            <w:r w:rsidRPr="00486DC2">
              <w:rPr>
                <w:rFonts w:ascii="Arial" w:hAnsi="Arial" w:cs="Arial"/>
                <w:sz w:val="22"/>
                <w:szCs w:val="22"/>
              </w:rPr>
              <w:t>1.</w:t>
            </w:r>
            <w:proofErr w:type="gramStart"/>
            <w:r w:rsidRPr="00486DC2">
              <w:rPr>
                <w:rFonts w:ascii="Arial" w:hAnsi="Arial" w:cs="Arial"/>
                <w:sz w:val="22"/>
                <w:szCs w:val="22"/>
              </w:rPr>
              <w:t>1.ашиглалтын</w:t>
            </w:r>
            <w:proofErr w:type="gramEnd"/>
            <w:r w:rsidRPr="00486DC2">
              <w:rPr>
                <w:rFonts w:ascii="Arial" w:hAnsi="Arial" w:cs="Arial"/>
                <w:sz w:val="22"/>
                <w:szCs w:val="22"/>
              </w:rPr>
              <w:t xml:space="preserve"> </w:t>
            </w:r>
            <w:proofErr w:type="spellStart"/>
            <w:r w:rsidRPr="00486DC2">
              <w:rPr>
                <w:rFonts w:ascii="Arial" w:hAnsi="Arial" w:cs="Arial"/>
                <w:sz w:val="22"/>
                <w:szCs w:val="22"/>
              </w:rPr>
              <w:t>техник</w:t>
            </w:r>
            <w:proofErr w:type="spellEnd"/>
            <w:r w:rsidRPr="00486DC2">
              <w:rPr>
                <w:rFonts w:ascii="Arial" w:hAnsi="Arial" w:cs="Arial"/>
                <w:sz w:val="22"/>
                <w:szCs w:val="22"/>
              </w:rPr>
              <w:t xml:space="preserve">, </w:t>
            </w:r>
            <w:proofErr w:type="spellStart"/>
            <w:r w:rsidRPr="00486DC2">
              <w:rPr>
                <w:rFonts w:ascii="Arial" w:hAnsi="Arial" w:cs="Arial"/>
                <w:sz w:val="22"/>
                <w:szCs w:val="22"/>
              </w:rPr>
              <w:t>технологийн</w:t>
            </w:r>
            <w:proofErr w:type="spellEnd"/>
            <w:r w:rsidRPr="00486DC2">
              <w:rPr>
                <w:rFonts w:ascii="Arial" w:hAnsi="Arial" w:cs="Arial"/>
                <w:sz w:val="22"/>
                <w:szCs w:val="22"/>
              </w:rPr>
              <w:t xml:space="preserve"> </w:t>
            </w:r>
            <w:proofErr w:type="spellStart"/>
            <w:r w:rsidRPr="00486DC2">
              <w:rPr>
                <w:rFonts w:ascii="Arial" w:hAnsi="Arial" w:cs="Arial"/>
                <w:sz w:val="22"/>
                <w:szCs w:val="22"/>
              </w:rPr>
              <w:t>норм</w:t>
            </w:r>
            <w:proofErr w:type="spellEnd"/>
            <w:r w:rsidRPr="00486DC2">
              <w:rPr>
                <w:rFonts w:ascii="Arial" w:hAnsi="Arial" w:cs="Arial"/>
                <w:sz w:val="22"/>
                <w:szCs w:val="22"/>
              </w:rPr>
              <w:t xml:space="preserve"> </w:t>
            </w:r>
            <w:proofErr w:type="spellStart"/>
            <w:r w:rsidRPr="00486DC2">
              <w:rPr>
                <w:rFonts w:ascii="Arial" w:hAnsi="Arial" w:cs="Arial"/>
                <w:sz w:val="22"/>
                <w:szCs w:val="22"/>
              </w:rPr>
              <w:t>стандарт</w:t>
            </w:r>
            <w:proofErr w:type="spellEnd"/>
            <w:r w:rsidRPr="00486DC2">
              <w:rPr>
                <w:rFonts w:ascii="Arial" w:hAnsi="Arial" w:cs="Arial"/>
                <w:sz w:val="22"/>
                <w:szCs w:val="22"/>
              </w:rPr>
              <w:t xml:space="preserve"> </w:t>
            </w:r>
            <w:proofErr w:type="spellStart"/>
            <w:r w:rsidRPr="00486DC2">
              <w:rPr>
                <w:rFonts w:ascii="Arial" w:hAnsi="Arial" w:cs="Arial"/>
                <w:sz w:val="22"/>
                <w:szCs w:val="22"/>
              </w:rPr>
              <w:t>зөрчсөн</w:t>
            </w:r>
            <w:proofErr w:type="spellEnd"/>
            <w:r w:rsidRPr="00486DC2">
              <w:rPr>
                <w:rFonts w:ascii="Arial" w:hAnsi="Arial" w:cs="Arial"/>
                <w:sz w:val="22"/>
                <w:szCs w:val="22"/>
              </w:rPr>
              <w:t>;</w:t>
            </w:r>
          </w:p>
          <w:p w14:paraId="2E3B5EDF" w14:textId="77777777" w:rsidR="00486DC2" w:rsidRPr="00486DC2" w:rsidRDefault="00486DC2" w:rsidP="00486DC2">
            <w:pPr>
              <w:pStyle w:val="NormalWeb"/>
              <w:spacing w:before="0" w:beforeAutospacing="0" w:after="0" w:afterAutospacing="0"/>
              <w:ind w:firstLine="709"/>
              <w:jc w:val="both"/>
              <w:rPr>
                <w:rFonts w:ascii="Arial" w:hAnsi="Arial" w:cs="Arial"/>
                <w:sz w:val="22"/>
                <w:szCs w:val="22"/>
              </w:rPr>
            </w:pPr>
          </w:p>
          <w:p w14:paraId="36B36ADA" w14:textId="77777777" w:rsidR="00486DC2" w:rsidRPr="00486DC2" w:rsidRDefault="00486DC2" w:rsidP="00486DC2">
            <w:pPr>
              <w:pStyle w:val="NormalWeb"/>
              <w:spacing w:before="0" w:beforeAutospacing="0" w:after="0" w:afterAutospacing="0"/>
              <w:ind w:firstLine="709"/>
              <w:jc w:val="both"/>
              <w:rPr>
                <w:rFonts w:ascii="Arial" w:hAnsi="Arial" w:cs="Arial"/>
                <w:sz w:val="22"/>
                <w:szCs w:val="22"/>
              </w:rPr>
            </w:pPr>
            <w:r w:rsidRPr="00486DC2">
              <w:rPr>
                <w:rFonts w:ascii="Arial" w:hAnsi="Arial" w:cs="Arial"/>
                <w:sz w:val="22"/>
                <w:szCs w:val="22"/>
              </w:rPr>
              <w:t>1.2</w:t>
            </w:r>
            <w:r w:rsidRPr="00486DC2">
              <w:rPr>
                <w:rFonts w:ascii="Arial" w:hAnsi="Arial" w:cs="Arial"/>
                <w:sz w:val="22"/>
                <w:szCs w:val="22"/>
                <w:lang w:val="mn-MN"/>
              </w:rPr>
              <w:t xml:space="preserve">Хэсэгчилсэн дулаан хангамжийн системийн тарифыг эрх бүхий этгээдээс шаардсан зохистой хэмжээнээс өөр үнэ тарифаар дулааны </w:t>
            </w:r>
            <w:proofErr w:type="spellStart"/>
            <w:r w:rsidRPr="00486DC2">
              <w:rPr>
                <w:rFonts w:ascii="Arial" w:hAnsi="Arial" w:cs="Arial"/>
                <w:sz w:val="22"/>
                <w:szCs w:val="22"/>
              </w:rPr>
              <w:t>эрчим</w:t>
            </w:r>
            <w:proofErr w:type="spellEnd"/>
            <w:r w:rsidRPr="00486DC2">
              <w:rPr>
                <w:rFonts w:ascii="Arial" w:hAnsi="Arial" w:cs="Arial"/>
                <w:sz w:val="22"/>
                <w:szCs w:val="22"/>
              </w:rPr>
              <w:t xml:space="preserve"> </w:t>
            </w:r>
            <w:proofErr w:type="spellStart"/>
            <w:r w:rsidRPr="00486DC2">
              <w:rPr>
                <w:rFonts w:ascii="Arial" w:hAnsi="Arial" w:cs="Arial"/>
                <w:sz w:val="22"/>
                <w:szCs w:val="22"/>
              </w:rPr>
              <w:t>хүчийг</w:t>
            </w:r>
            <w:proofErr w:type="spellEnd"/>
            <w:r w:rsidRPr="00486DC2">
              <w:rPr>
                <w:rFonts w:ascii="Arial" w:hAnsi="Arial" w:cs="Arial"/>
                <w:sz w:val="22"/>
                <w:szCs w:val="22"/>
              </w:rPr>
              <w:t xml:space="preserve"> </w:t>
            </w:r>
            <w:proofErr w:type="spellStart"/>
            <w:r w:rsidRPr="00486DC2">
              <w:rPr>
                <w:rFonts w:ascii="Arial" w:hAnsi="Arial" w:cs="Arial"/>
                <w:sz w:val="22"/>
                <w:szCs w:val="22"/>
              </w:rPr>
              <w:t>борлуулсан</w:t>
            </w:r>
            <w:proofErr w:type="spellEnd"/>
            <w:r w:rsidRPr="00486DC2">
              <w:rPr>
                <w:rFonts w:ascii="Arial" w:hAnsi="Arial" w:cs="Arial"/>
                <w:sz w:val="22"/>
                <w:szCs w:val="22"/>
              </w:rPr>
              <w:t xml:space="preserve"> </w:t>
            </w:r>
            <w:proofErr w:type="spellStart"/>
            <w:r w:rsidRPr="00486DC2">
              <w:rPr>
                <w:rFonts w:ascii="Arial" w:hAnsi="Arial" w:cs="Arial"/>
                <w:sz w:val="22"/>
                <w:szCs w:val="22"/>
              </w:rPr>
              <w:t>бол</w:t>
            </w:r>
            <w:proofErr w:type="spellEnd"/>
            <w:r w:rsidRPr="00486DC2">
              <w:rPr>
                <w:rFonts w:ascii="Arial" w:hAnsi="Arial" w:cs="Arial"/>
                <w:sz w:val="22"/>
                <w:szCs w:val="22"/>
              </w:rPr>
              <w:t xml:space="preserve"> </w:t>
            </w:r>
            <w:proofErr w:type="spellStart"/>
            <w:r w:rsidRPr="00486DC2">
              <w:rPr>
                <w:rFonts w:ascii="Arial" w:hAnsi="Arial" w:cs="Arial"/>
                <w:sz w:val="22"/>
                <w:szCs w:val="22"/>
              </w:rPr>
              <w:t>борлуулалтын</w:t>
            </w:r>
            <w:proofErr w:type="spellEnd"/>
            <w:r w:rsidRPr="00486DC2">
              <w:rPr>
                <w:rFonts w:ascii="Arial" w:hAnsi="Arial" w:cs="Arial"/>
                <w:sz w:val="22"/>
                <w:szCs w:val="22"/>
              </w:rPr>
              <w:t xml:space="preserve"> </w:t>
            </w:r>
            <w:proofErr w:type="spellStart"/>
            <w:r w:rsidRPr="00486DC2">
              <w:rPr>
                <w:rFonts w:ascii="Arial" w:hAnsi="Arial" w:cs="Arial"/>
                <w:sz w:val="22"/>
                <w:szCs w:val="22"/>
              </w:rPr>
              <w:t>орлогыг</w:t>
            </w:r>
            <w:proofErr w:type="spellEnd"/>
            <w:r w:rsidRPr="00486DC2">
              <w:rPr>
                <w:rFonts w:ascii="Arial" w:hAnsi="Arial" w:cs="Arial"/>
                <w:sz w:val="22"/>
                <w:szCs w:val="22"/>
              </w:rPr>
              <w:t xml:space="preserve"> </w:t>
            </w:r>
            <w:proofErr w:type="spellStart"/>
            <w:r w:rsidRPr="00486DC2">
              <w:rPr>
                <w:rFonts w:ascii="Arial" w:hAnsi="Arial" w:cs="Arial"/>
                <w:sz w:val="22"/>
                <w:szCs w:val="22"/>
              </w:rPr>
              <w:t>хурааж</w:t>
            </w:r>
            <w:proofErr w:type="spellEnd"/>
            <w:r w:rsidRPr="00486DC2">
              <w:rPr>
                <w:rFonts w:ascii="Arial" w:hAnsi="Arial" w:cs="Arial"/>
                <w:sz w:val="22"/>
                <w:szCs w:val="22"/>
              </w:rPr>
              <w:t xml:space="preserve"> </w:t>
            </w:r>
            <w:proofErr w:type="spellStart"/>
            <w:r w:rsidRPr="00486DC2">
              <w:rPr>
                <w:rFonts w:ascii="Arial" w:hAnsi="Arial" w:cs="Arial"/>
                <w:sz w:val="22"/>
                <w:szCs w:val="22"/>
              </w:rPr>
              <w:t>хүнийг</w:t>
            </w:r>
            <w:proofErr w:type="spellEnd"/>
            <w:r w:rsidRPr="00486DC2">
              <w:rPr>
                <w:rFonts w:ascii="Arial" w:hAnsi="Arial" w:cs="Arial"/>
                <w:sz w:val="22"/>
                <w:szCs w:val="22"/>
              </w:rPr>
              <w:t xml:space="preserve"> </w:t>
            </w:r>
            <w:proofErr w:type="spellStart"/>
            <w:r w:rsidRPr="00486DC2">
              <w:rPr>
                <w:rFonts w:ascii="Arial" w:hAnsi="Arial" w:cs="Arial"/>
                <w:sz w:val="22"/>
                <w:szCs w:val="22"/>
              </w:rPr>
              <w:t>хоёр</w:t>
            </w:r>
            <w:proofErr w:type="spellEnd"/>
            <w:r w:rsidRPr="00486DC2">
              <w:rPr>
                <w:rFonts w:ascii="Arial" w:hAnsi="Arial" w:cs="Arial"/>
                <w:sz w:val="22"/>
                <w:szCs w:val="22"/>
              </w:rPr>
              <w:t xml:space="preserve"> </w:t>
            </w:r>
            <w:proofErr w:type="spellStart"/>
            <w:r w:rsidRPr="00486DC2">
              <w:rPr>
                <w:rFonts w:ascii="Arial" w:hAnsi="Arial" w:cs="Arial"/>
                <w:sz w:val="22"/>
                <w:szCs w:val="22"/>
              </w:rPr>
              <w:t>зуун</w:t>
            </w:r>
            <w:proofErr w:type="spellEnd"/>
            <w:r w:rsidRPr="00486DC2">
              <w:rPr>
                <w:rFonts w:ascii="Arial" w:hAnsi="Arial" w:cs="Arial"/>
                <w:sz w:val="22"/>
                <w:szCs w:val="22"/>
              </w:rPr>
              <w:t xml:space="preserve"> </w:t>
            </w:r>
            <w:proofErr w:type="spellStart"/>
            <w:r w:rsidRPr="00486DC2">
              <w:rPr>
                <w:rFonts w:ascii="Arial" w:hAnsi="Arial" w:cs="Arial"/>
                <w:sz w:val="22"/>
                <w:szCs w:val="22"/>
              </w:rPr>
              <w:t>тавин</w:t>
            </w:r>
            <w:proofErr w:type="spellEnd"/>
            <w:r w:rsidRPr="00486DC2">
              <w:rPr>
                <w:rFonts w:ascii="Arial" w:hAnsi="Arial" w:cs="Arial"/>
                <w:sz w:val="22"/>
                <w:szCs w:val="22"/>
              </w:rPr>
              <w:t xml:space="preserve"> </w:t>
            </w:r>
            <w:proofErr w:type="spellStart"/>
            <w:r w:rsidRPr="00486DC2">
              <w:rPr>
                <w:rFonts w:ascii="Arial" w:hAnsi="Arial" w:cs="Arial"/>
                <w:sz w:val="22"/>
                <w:szCs w:val="22"/>
              </w:rPr>
              <w:t>нэгжтэй</w:t>
            </w:r>
            <w:proofErr w:type="spellEnd"/>
            <w:r w:rsidRPr="00486DC2">
              <w:rPr>
                <w:rFonts w:ascii="Arial" w:hAnsi="Arial" w:cs="Arial"/>
                <w:sz w:val="22"/>
                <w:szCs w:val="22"/>
              </w:rPr>
              <w:t xml:space="preserve"> </w:t>
            </w:r>
            <w:proofErr w:type="spellStart"/>
            <w:r w:rsidRPr="00486DC2">
              <w:rPr>
                <w:rFonts w:ascii="Arial" w:hAnsi="Arial" w:cs="Arial"/>
                <w:sz w:val="22"/>
                <w:szCs w:val="22"/>
              </w:rPr>
              <w:t>тэнцэх</w:t>
            </w:r>
            <w:proofErr w:type="spellEnd"/>
            <w:r w:rsidRPr="00486DC2">
              <w:rPr>
                <w:rFonts w:ascii="Arial" w:hAnsi="Arial" w:cs="Arial"/>
                <w:sz w:val="22"/>
                <w:szCs w:val="22"/>
              </w:rPr>
              <w:t xml:space="preserve"> </w:t>
            </w:r>
            <w:proofErr w:type="spellStart"/>
            <w:r w:rsidRPr="00486DC2">
              <w:rPr>
                <w:rFonts w:ascii="Arial" w:hAnsi="Arial" w:cs="Arial"/>
                <w:sz w:val="22"/>
                <w:szCs w:val="22"/>
              </w:rPr>
              <w:t>хэмжээний</w:t>
            </w:r>
            <w:proofErr w:type="spellEnd"/>
            <w:r w:rsidRPr="00486DC2">
              <w:rPr>
                <w:rFonts w:ascii="Arial" w:hAnsi="Arial" w:cs="Arial"/>
                <w:sz w:val="22"/>
                <w:szCs w:val="22"/>
              </w:rPr>
              <w:t xml:space="preserve"> </w:t>
            </w:r>
            <w:proofErr w:type="spellStart"/>
            <w:r w:rsidRPr="00486DC2">
              <w:rPr>
                <w:rFonts w:ascii="Arial" w:hAnsi="Arial" w:cs="Arial"/>
                <w:sz w:val="22"/>
                <w:szCs w:val="22"/>
              </w:rPr>
              <w:t>төгрөгөөр</w:t>
            </w:r>
            <w:proofErr w:type="spellEnd"/>
            <w:r w:rsidRPr="00486DC2">
              <w:rPr>
                <w:rFonts w:ascii="Arial" w:hAnsi="Arial" w:cs="Arial"/>
                <w:sz w:val="22"/>
                <w:szCs w:val="22"/>
              </w:rPr>
              <w:t xml:space="preserve">, </w:t>
            </w:r>
            <w:proofErr w:type="spellStart"/>
            <w:r w:rsidRPr="00486DC2">
              <w:rPr>
                <w:rFonts w:ascii="Arial" w:hAnsi="Arial" w:cs="Arial"/>
                <w:sz w:val="22"/>
                <w:szCs w:val="22"/>
              </w:rPr>
              <w:t>хуулийн</w:t>
            </w:r>
            <w:proofErr w:type="spellEnd"/>
            <w:r w:rsidRPr="00486DC2">
              <w:rPr>
                <w:rFonts w:ascii="Arial" w:hAnsi="Arial" w:cs="Arial"/>
                <w:sz w:val="22"/>
                <w:szCs w:val="22"/>
              </w:rPr>
              <w:t xml:space="preserve"> </w:t>
            </w:r>
            <w:proofErr w:type="spellStart"/>
            <w:r w:rsidRPr="00486DC2">
              <w:rPr>
                <w:rFonts w:ascii="Arial" w:hAnsi="Arial" w:cs="Arial"/>
                <w:sz w:val="22"/>
                <w:szCs w:val="22"/>
              </w:rPr>
              <w:t>этгээдийг</w:t>
            </w:r>
            <w:proofErr w:type="spellEnd"/>
            <w:r w:rsidRPr="00486DC2">
              <w:rPr>
                <w:rFonts w:ascii="Arial" w:hAnsi="Arial" w:cs="Arial"/>
                <w:sz w:val="22"/>
                <w:szCs w:val="22"/>
              </w:rPr>
              <w:t xml:space="preserve"> </w:t>
            </w:r>
            <w:proofErr w:type="spellStart"/>
            <w:r w:rsidRPr="00486DC2">
              <w:rPr>
                <w:rFonts w:ascii="Arial" w:hAnsi="Arial" w:cs="Arial"/>
                <w:sz w:val="22"/>
                <w:szCs w:val="22"/>
              </w:rPr>
              <w:t>хоёр</w:t>
            </w:r>
            <w:proofErr w:type="spellEnd"/>
            <w:r w:rsidRPr="00486DC2">
              <w:rPr>
                <w:rFonts w:ascii="Arial" w:hAnsi="Arial" w:cs="Arial"/>
                <w:sz w:val="22"/>
                <w:szCs w:val="22"/>
              </w:rPr>
              <w:t xml:space="preserve"> </w:t>
            </w:r>
            <w:proofErr w:type="spellStart"/>
            <w:r w:rsidRPr="00486DC2">
              <w:rPr>
                <w:rFonts w:ascii="Arial" w:hAnsi="Arial" w:cs="Arial"/>
                <w:sz w:val="22"/>
                <w:szCs w:val="22"/>
              </w:rPr>
              <w:t>мянга</w:t>
            </w:r>
            <w:proofErr w:type="spellEnd"/>
            <w:r w:rsidRPr="00486DC2">
              <w:rPr>
                <w:rFonts w:ascii="Arial" w:hAnsi="Arial" w:cs="Arial"/>
                <w:sz w:val="22"/>
                <w:szCs w:val="22"/>
              </w:rPr>
              <w:t xml:space="preserve"> </w:t>
            </w:r>
            <w:proofErr w:type="spellStart"/>
            <w:r w:rsidRPr="00486DC2">
              <w:rPr>
                <w:rFonts w:ascii="Arial" w:hAnsi="Arial" w:cs="Arial"/>
                <w:sz w:val="22"/>
                <w:szCs w:val="22"/>
              </w:rPr>
              <w:t>таван</w:t>
            </w:r>
            <w:proofErr w:type="spellEnd"/>
            <w:r w:rsidRPr="00486DC2">
              <w:rPr>
                <w:rFonts w:ascii="Arial" w:hAnsi="Arial" w:cs="Arial"/>
                <w:sz w:val="22"/>
                <w:szCs w:val="22"/>
              </w:rPr>
              <w:t xml:space="preserve"> </w:t>
            </w:r>
            <w:proofErr w:type="spellStart"/>
            <w:r w:rsidRPr="00486DC2">
              <w:rPr>
                <w:rFonts w:ascii="Arial" w:hAnsi="Arial" w:cs="Arial"/>
                <w:sz w:val="22"/>
                <w:szCs w:val="22"/>
              </w:rPr>
              <w:t>зуун</w:t>
            </w:r>
            <w:proofErr w:type="spellEnd"/>
            <w:r w:rsidRPr="00486DC2">
              <w:rPr>
                <w:rFonts w:ascii="Arial" w:hAnsi="Arial" w:cs="Arial"/>
                <w:sz w:val="22"/>
                <w:szCs w:val="22"/>
              </w:rPr>
              <w:t xml:space="preserve"> </w:t>
            </w:r>
            <w:proofErr w:type="spellStart"/>
            <w:r w:rsidRPr="00486DC2">
              <w:rPr>
                <w:rFonts w:ascii="Arial" w:hAnsi="Arial" w:cs="Arial"/>
                <w:sz w:val="22"/>
                <w:szCs w:val="22"/>
              </w:rPr>
              <w:t>нэгжтэй</w:t>
            </w:r>
            <w:proofErr w:type="spellEnd"/>
            <w:r w:rsidRPr="00486DC2">
              <w:rPr>
                <w:rFonts w:ascii="Arial" w:hAnsi="Arial" w:cs="Arial"/>
                <w:sz w:val="22"/>
                <w:szCs w:val="22"/>
              </w:rPr>
              <w:t xml:space="preserve"> </w:t>
            </w:r>
            <w:proofErr w:type="spellStart"/>
            <w:r w:rsidRPr="00486DC2">
              <w:rPr>
                <w:rFonts w:ascii="Arial" w:hAnsi="Arial" w:cs="Arial"/>
                <w:sz w:val="22"/>
                <w:szCs w:val="22"/>
              </w:rPr>
              <w:t>тэнцэх</w:t>
            </w:r>
            <w:proofErr w:type="spellEnd"/>
            <w:r w:rsidRPr="00486DC2">
              <w:rPr>
                <w:rFonts w:ascii="Arial" w:hAnsi="Arial" w:cs="Arial"/>
                <w:sz w:val="22"/>
                <w:szCs w:val="22"/>
              </w:rPr>
              <w:t xml:space="preserve"> </w:t>
            </w:r>
            <w:proofErr w:type="spellStart"/>
            <w:r w:rsidRPr="00486DC2">
              <w:rPr>
                <w:rFonts w:ascii="Arial" w:hAnsi="Arial" w:cs="Arial"/>
                <w:sz w:val="22"/>
                <w:szCs w:val="22"/>
              </w:rPr>
              <w:t>хэмжээний</w:t>
            </w:r>
            <w:proofErr w:type="spellEnd"/>
            <w:r w:rsidRPr="00486DC2">
              <w:rPr>
                <w:rFonts w:ascii="Arial" w:hAnsi="Arial" w:cs="Arial"/>
                <w:sz w:val="22"/>
                <w:szCs w:val="22"/>
              </w:rPr>
              <w:t xml:space="preserve"> </w:t>
            </w:r>
            <w:proofErr w:type="spellStart"/>
            <w:r w:rsidRPr="00486DC2">
              <w:rPr>
                <w:rFonts w:ascii="Arial" w:hAnsi="Arial" w:cs="Arial"/>
                <w:sz w:val="22"/>
                <w:szCs w:val="22"/>
              </w:rPr>
              <w:t>төгрөгөөр</w:t>
            </w:r>
            <w:proofErr w:type="spellEnd"/>
            <w:r w:rsidRPr="00486DC2">
              <w:rPr>
                <w:rFonts w:ascii="Arial" w:hAnsi="Arial" w:cs="Arial"/>
                <w:sz w:val="22"/>
                <w:szCs w:val="22"/>
              </w:rPr>
              <w:t xml:space="preserve"> </w:t>
            </w:r>
            <w:proofErr w:type="spellStart"/>
            <w:r w:rsidRPr="00486DC2">
              <w:rPr>
                <w:rFonts w:ascii="Arial" w:hAnsi="Arial" w:cs="Arial"/>
                <w:sz w:val="22"/>
                <w:szCs w:val="22"/>
              </w:rPr>
              <w:t>торгоно</w:t>
            </w:r>
            <w:proofErr w:type="spellEnd"/>
            <w:r w:rsidRPr="00486DC2">
              <w:rPr>
                <w:rFonts w:ascii="Arial" w:hAnsi="Arial" w:cs="Arial"/>
                <w:sz w:val="22"/>
                <w:szCs w:val="22"/>
              </w:rPr>
              <w:t>.”</w:t>
            </w:r>
          </w:p>
          <w:p w14:paraId="6EC53298" w14:textId="77777777" w:rsidR="00486DC2" w:rsidRPr="00063AFB" w:rsidRDefault="00486DC2" w:rsidP="00486DC2">
            <w:pPr>
              <w:rPr>
                <w:rFonts w:ascii="Arial" w:hAnsi="Arial" w:cs="Arial"/>
                <w:b/>
                <w:szCs w:val="24"/>
                <w:lang w:val="mn-MN"/>
              </w:rPr>
            </w:pPr>
          </w:p>
        </w:tc>
      </w:tr>
    </w:tbl>
    <w:p w14:paraId="136E3326" w14:textId="77777777" w:rsidR="00BC30AA" w:rsidRPr="00BC30AA" w:rsidRDefault="00BC30AA" w:rsidP="00BC30AA">
      <w:pPr>
        <w:jc w:val="both"/>
        <w:rPr>
          <w:rFonts w:ascii="Arial" w:hAnsi="Arial" w:cs="Arial"/>
          <w:b/>
          <w:sz w:val="24"/>
          <w:lang w:val="mn-MN"/>
        </w:rPr>
      </w:pPr>
      <w:r w:rsidRPr="00BC30AA">
        <w:rPr>
          <w:rFonts w:ascii="Arial" w:hAnsi="Arial" w:cs="Arial"/>
          <w:b/>
          <w:sz w:val="24"/>
          <w:lang w:val="mn-MN"/>
        </w:rPr>
        <w:lastRenderedPageBreak/>
        <w:t xml:space="preserve">Олон нийтийн хэлэлцүүлэг зохион байгуулсан тухай </w:t>
      </w:r>
    </w:p>
    <w:p w14:paraId="589D790C" w14:textId="77777777" w:rsidR="00BC30AA" w:rsidRPr="00BC30AA" w:rsidRDefault="00BC30AA" w:rsidP="00BC30AA">
      <w:pPr>
        <w:ind w:firstLine="567"/>
        <w:jc w:val="both"/>
        <w:rPr>
          <w:rFonts w:ascii="Arial" w:eastAsia="Arial" w:hAnsi="Arial" w:cs="Arial"/>
          <w:sz w:val="24"/>
          <w:lang w:val="mn-MN"/>
        </w:rPr>
      </w:pPr>
      <w:r w:rsidRPr="00BC30AA">
        <w:rPr>
          <w:rFonts w:ascii="Arial" w:hAnsi="Arial" w:cs="Arial"/>
          <w:sz w:val="24"/>
          <w:lang w:val="mn-MN"/>
        </w:rPr>
        <w:t xml:space="preserve">Хууль тогтоомжийн тухай хуулийн 8 дугаар зүйлийн 8.1.5 дахь заалт, мөн хуулийн 38 дугаар зүйлд хууль тогтоомжийн төслийн хэлэлцүүлэг зохион байгуулахаар заасан. </w:t>
      </w:r>
      <w:r w:rsidRPr="00BC30AA">
        <w:rPr>
          <w:rFonts w:ascii="Arial" w:eastAsia="Arial" w:hAnsi="Arial" w:cs="Arial"/>
          <w:sz w:val="24"/>
          <w:lang w:val="mn-MN"/>
        </w:rPr>
        <w:t xml:space="preserve">Тус зохицуулалтын хүрээнд холбогдох байгууллагууд болон иргэдийг хамарсан өргөн хүрээний хэлэлцүүлгийг 2025 оны 04 дүгээр сарын 17-ны өдрөөс эхлүүлж, эрчим хүч үйлдвэрлэгч, дулаан түгээх, хангах байгууллага, орон сууц нийтийн аж ахуйн удирдах газар, хувийн хэвшлийн орон сууцны конторууд, төрийн бус байгууллагууд, салбарын эрдэмтэн судлаач, инженер, аудитор зэрэг бүх талын оролцоог хангасан нээлттэй хэлэлцүүлгийг 14 удаа зохион байгуулсан.  </w:t>
      </w:r>
    </w:p>
    <w:p w14:paraId="3B70A944" w14:textId="77777777" w:rsidR="00BC30AA" w:rsidRPr="00BC30AA" w:rsidRDefault="00BC30AA" w:rsidP="00BC30AA">
      <w:pPr>
        <w:ind w:firstLine="567"/>
        <w:jc w:val="both"/>
        <w:rPr>
          <w:rFonts w:ascii="Arial" w:eastAsia="Arial" w:hAnsi="Arial" w:cs="Arial"/>
          <w:sz w:val="24"/>
          <w:lang w:val="mn-MN"/>
        </w:rPr>
      </w:pPr>
      <w:r w:rsidRPr="00BC30AA">
        <w:rPr>
          <w:rFonts w:ascii="Arial" w:eastAsia="Arial" w:hAnsi="Arial" w:cs="Arial"/>
          <w:sz w:val="24"/>
          <w:lang w:val="mn-MN"/>
        </w:rPr>
        <w:t xml:space="preserve">Хуулийн төслийн хэлэлцүүлгийг Улсын Их Хурлын Тамгын газар, Эрчим хүчний яам, Эрчим хүчний зохицуулах хороо, Монголын үндэсний худалдаа аж үйлдвэрийн танхим болон Улаанбаатар Дулааны Сүлжээ ТӨХК-тай хамтран зохион байгуулсан ба эдгээр хэлэлцүүлэгт давхардсан тоогоор 1000 гаруй салбарын инженер, техникийн ажилтнууд, иргэд хамрагдсан.  </w:t>
      </w:r>
    </w:p>
    <w:p w14:paraId="4BF9C765" w14:textId="77777777" w:rsidR="00BC30AA" w:rsidRPr="00BC30AA" w:rsidRDefault="00BC30AA" w:rsidP="00BC30AA">
      <w:pPr>
        <w:spacing w:after="0"/>
        <w:ind w:firstLine="567"/>
        <w:jc w:val="both"/>
        <w:rPr>
          <w:rFonts w:ascii="Arial" w:eastAsia="Arial" w:hAnsi="Arial" w:cs="Arial"/>
          <w:sz w:val="24"/>
          <w:lang w:val="mn-MN"/>
        </w:rPr>
      </w:pPr>
      <w:r w:rsidRPr="00BC30AA">
        <w:rPr>
          <w:rFonts w:ascii="Arial" w:eastAsia="Arial" w:hAnsi="Arial" w:cs="Arial"/>
          <w:sz w:val="24"/>
          <w:lang w:val="mn-MN"/>
        </w:rPr>
        <w:t xml:space="preserve">Дулаан хангамжийн тухай анхдагч хуулийн төслийн хэлэлцүүлэг, уулзалтад салбарын байгууллагуудаас гадна мэргэжлийн холбоод, хуульч, сэтгүүлч зэрэг нийгмийн салбарын төлөөллийн оролцоог хангах, дулаан хангамжийн эрх зүйн зохицуулалт, түүний нийгмийн үр нөлөөний талаар ойлголтыг олон нийтэд хүргэхэд анхаарч ажилласан. </w:t>
      </w:r>
    </w:p>
    <w:p w14:paraId="229C8B03" w14:textId="72D195F9" w:rsidR="00BC30AA" w:rsidRPr="00BC30AA" w:rsidRDefault="00BC30AA" w:rsidP="00BC30AA">
      <w:pPr>
        <w:ind w:firstLine="567"/>
        <w:jc w:val="both"/>
        <w:rPr>
          <w:rFonts w:ascii="Arial" w:eastAsia="Arial" w:hAnsi="Arial" w:cs="Arial"/>
          <w:sz w:val="24"/>
          <w:lang w:val="mn-MN"/>
        </w:rPr>
      </w:pPr>
      <w:r w:rsidRPr="00BC30AA">
        <w:rPr>
          <w:rFonts w:ascii="Arial" w:eastAsia="Arial" w:hAnsi="Arial" w:cs="Arial"/>
          <w:sz w:val="24"/>
          <w:lang w:val="mn-MN"/>
        </w:rPr>
        <w:t xml:space="preserve"> Хуулийн төслийн олон нийтийн хэлэлцүүлэг зохион байгуулсан байдлыг доорх хүснэгтэд нэгтгэн харууллаа. </w:t>
      </w:r>
    </w:p>
    <w:tbl>
      <w:tblPr>
        <w:tblW w:w="9125" w:type="dxa"/>
        <w:tblLayout w:type="fixed"/>
        <w:tblLook w:val="04A0" w:firstRow="1" w:lastRow="0" w:firstColumn="1" w:lastColumn="0" w:noHBand="0" w:noVBand="1"/>
      </w:tblPr>
      <w:tblGrid>
        <w:gridCol w:w="539"/>
        <w:gridCol w:w="1932"/>
        <w:gridCol w:w="3657"/>
        <w:gridCol w:w="1498"/>
        <w:gridCol w:w="1499"/>
      </w:tblGrid>
      <w:tr w:rsidR="00BC30AA" w:rsidRPr="003211F5" w14:paraId="0AD3BD2D" w14:textId="77777777" w:rsidTr="00BC30AA">
        <w:trPr>
          <w:trHeight w:val="670"/>
        </w:trPr>
        <w:tc>
          <w:tcPr>
            <w:tcW w:w="539" w:type="dxa"/>
            <w:tcBorders>
              <w:top w:val="single" w:sz="4" w:space="0" w:color="auto"/>
              <w:left w:val="single" w:sz="4" w:space="0" w:color="auto"/>
              <w:bottom w:val="single" w:sz="4" w:space="0" w:color="auto"/>
              <w:right w:val="single" w:sz="4" w:space="0" w:color="auto"/>
            </w:tcBorders>
            <w:noWrap/>
            <w:vAlign w:val="center"/>
            <w:hideMark/>
          </w:tcPr>
          <w:p w14:paraId="5B488CFA" w14:textId="77777777" w:rsidR="00BC30AA" w:rsidRPr="003211F5" w:rsidRDefault="00BC30AA" w:rsidP="0006362E">
            <w:pPr>
              <w:jc w:val="center"/>
              <w:rPr>
                <w:rFonts w:ascii="Arial" w:hAnsi="Arial" w:cs="Arial"/>
                <w:b/>
                <w:bCs/>
                <w:color w:val="000000"/>
                <w:sz w:val="20"/>
                <w:szCs w:val="20"/>
                <w:lang w:val="mn-MN"/>
              </w:rPr>
            </w:pPr>
            <w:r w:rsidRPr="003211F5">
              <w:rPr>
                <w:rFonts w:ascii="Arial" w:hAnsi="Arial" w:cs="Arial"/>
                <w:b/>
                <w:bCs/>
                <w:color w:val="000000"/>
                <w:sz w:val="20"/>
                <w:szCs w:val="20"/>
                <w:lang w:val="mn-MN"/>
              </w:rPr>
              <w:t>№</w:t>
            </w:r>
          </w:p>
        </w:tc>
        <w:tc>
          <w:tcPr>
            <w:tcW w:w="1932" w:type="dxa"/>
            <w:tcBorders>
              <w:top w:val="single" w:sz="4" w:space="0" w:color="auto"/>
              <w:left w:val="nil"/>
              <w:bottom w:val="single" w:sz="4" w:space="0" w:color="auto"/>
              <w:right w:val="single" w:sz="4" w:space="0" w:color="auto"/>
            </w:tcBorders>
            <w:noWrap/>
            <w:vAlign w:val="center"/>
            <w:hideMark/>
          </w:tcPr>
          <w:p w14:paraId="09554BD5" w14:textId="77777777" w:rsidR="00BC30AA" w:rsidRPr="003211F5" w:rsidRDefault="00BC30AA" w:rsidP="0006362E">
            <w:pPr>
              <w:jc w:val="center"/>
              <w:rPr>
                <w:rFonts w:ascii="Arial" w:hAnsi="Arial" w:cs="Arial"/>
                <w:b/>
                <w:bCs/>
                <w:color w:val="000000"/>
                <w:sz w:val="20"/>
                <w:szCs w:val="20"/>
                <w:lang w:val="mn-MN"/>
              </w:rPr>
            </w:pPr>
            <w:r w:rsidRPr="003211F5">
              <w:rPr>
                <w:rFonts w:ascii="Arial" w:hAnsi="Arial" w:cs="Arial"/>
                <w:b/>
                <w:bCs/>
                <w:color w:val="000000"/>
                <w:sz w:val="20"/>
                <w:szCs w:val="20"/>
                <w:lang w:val="mn-MN"/>
              </w:rPr>
              <w:t>Зохион байгуулсан газар</w:t>
            </w:r>
          </w:p>
        </w:tc>
        <w:tc>
          <w:tcPr>
            <w:tcW w:w="3657" w:type="dxa"/>
            <w:tcBorders>
              <w:top w:val="single" w:sz="4" w:space="0" w:color="auto"/>
              <w:left w:val="nil"/>
              <w:bottom w:val="single" w:sz="4" w:space="0" w:color="auto"/>
              <w:right w:val="single" w:sz="4" w:space="0" w:color="auto"/>
            </w:tcBorders>
            <w:noWrap/>
            <w:vAlign w:val="center"/>
            <w:hideMark/>
          </w:tcPr>
          <w:p w14:paraId="284AEB45" w14:textId="77777777" w:rsidR="00BC30AA" w:rsidRPr="003211F5" w:rsidRDefault="00BC30AA" w:rsidP="0006362E">
            <w:pPr>
              <w:jc w:val="center"/>
              <w:rPr>
                <w:rFonts w:ascii="Arial" w:hAnsi="Arial" w:cs="Arial"/>
                <w:b/>
                <w:bCs/>
                <w:color w:val="000000"/>
                <w:sz w:val="20"/>
                <w:szCs w:val="20"/>
                <w:lang w:val="mn-MN"/>
              </w:rPr>
            </w:pPr>
            <w:r w:rsidRPr="003211F5">
              <w:rPr>
                <w:rFonts w:ascii="Arial" w:hAnsi="Arial" w:cs="Arial"/>
                <w:b/>
                <w:bCs/>
                <w:color w:val="000000"/>
                <w:sz w:val="20"/>
                <w:szCs w:val="20"/>
                <w:lang w:val="mn-MN"/>
              </w:rPr>
              <w:t>Оролцогчид</w:t>
            </w:r>
          </w:p>
        </w:tc>
        <w:tc>
          <w:tcPr>
            <w:tcW w:w="1498" w:type="dxa"/>
            <w:tcBorders>
              <w:top w:val="single" w:sz="4" w:space="0" w:color="auto"/>
              <w:left w:val="nil"/>
              <w:bottom w:val="single" w:sz="4" w:space="0" w:color="auto"/>
              <w:right w:val="single" w:sz="4" w:space="0" w:color="auto"/>
            </w:tcBorders>
            <w:vAlign w:val="center"/>
            <w:hideMark/>
          </w:tcPr>
          <w:p w14:paraId="5D307514" w14:textId="77777777" w:rsidR="00BC30AA" w:rsidRPr="003211F5" w:rsidRDefault="00BC30AA" w:rsidP="0006362E">
            <w:pPr>
              <w:jc w:val="center"/>
              <w:rPr>
                <w:rFonts w:ascii="Arial" w:hAnsi="Arial" w:cs="Arial"/>
                <w:b/>
                <w:bCs/>
                <w:color w:val="000000"/>
                <w:sz w:val="20"/>
                <w:szCs w:val="20"/>
                <w:lang w:val="mn-MN"/>
              </w:rPr>
            </w:pPr>
            <w:r w:rsidRPr="003211F5">
              <w:rPr>
                <w:rFonts w:ascii="Arial" w:hAnsi="Arial" w:cs="Arial"/>
                <w:b/>
                <w:bCs/>
                <w:color w:val="000000"/>
                <w:sz w:val="20"/>
                <w:szCs w:val="20"/>
                <w:lang w:val="mn-MN"/>
              </w:rPr>
              <w:t>Хэлэлцүүлэг хийсэн огноо</w:t>
            </w:r>
          </w:p>
        </w:tc>
        <w:tc>
          <w:tcPr>
            <w:tcW w:w="1499" w:type="dxa"/>
            <w:tcBorders>
              <w:top w:val="single" w:sz="4" w:space="0" w:color="auto"/>
              <w:left w:val="nil"/>
              <w:bottom w:val="single" w:sz="4" w:space="0" w:color="auto"/>
              <w:right w:val="single" w:sz="4" w:space="0" w:color="auto"/>
            </w:tcBorders>
            <w:vAlign w:val="center"/>
            <w:hideMark/>
          </w:tcPr>
          <w:p w14:paraId="27087741" w14:textId="77777777" w:rsidR="00BC30AA" w:rsidRPr="003211F5" w:rsidRDefault="00BC30AA" w:rsidP="0006362E">
            <w:pPr>
              <w:jc w:val="center"/>
              <w:rPr>
                <w:rFonts w:ascii="Arial" w:hAnsi="Arial" w:cs="Arial"/>
                <w:b/>
                <w:bCs/>
                <w:color w:val="000000"/>
                <w:sz w:val="20"/>
                <w:szCs w:val="20"/>
                <w:lang w:val="mn-MN"/>
              </w:rPr>
            </w:pPr>
            <w:r w:rsidRPr="003211F5">
              <w:rPr>
                <w:rFonts w:ascii="Arial" w:hAnsi="Arial" w:cs="Arial"/>
                <w:b/>
                <w:bCs/>
                <w:color w:val="000000"/>
                <w:sz w:val="20"/>
                <w:szCs w:val="20"/>
                <w:lang w:val="mn-MN"/>
              </w:rPr>
              <w:t>Оролцогч тоо</w:t>
            </w:r>
          </w:p>
        </w:tc>
      </w:tr>
      <w:tr w:rsidR="00BC30AA" w:rsidRPr="003211F5" w14:paraId="2F9075C8" w14:textId="77777777" w:rsidTr="00BC30AA">
        <w:trPr>
          <w:trHeight w:val="1474"/>
        </w:trPr>
        <w:tc>
          <w:tcPr>
            <w:tcW w:w="539" w:type="dxa"/>
            <w:tcBorders>
              <w:top w:val="nil"/>
              <w:left w:val="single" w:sz="4" w:space="0" w:color="auto"/>
              <w:bottom w:val="single" w:sz="4" w:space="0" w:color="auto"/>
              <w:right w:val="single" w:sz="4" w:space="0" w:color="auto"/>
            </w:tcBorders>
            <w:noWrap/>
            <w:vAlign w:val="center"/>
            <w:hideMark/>
          </w:tcPr>
          <w:p w14:paraId="780D228A"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1</w:t>
            </w:r>
          </w:p>
        </w:tc>
        <w:tc>
          <w:tcPr>
            <w:tcW w:w="1932" w:type="dxa"/>
            <w:tcBorders>
              <w:top w:val="nil"/>
              <w:left w:val="single" w:sz="4" w:space="0" w:color="auto"/>
              <w:bottom w:val="single" w:sz="4" w:space="0" w:color="000000"/>
              <w:right w:val="single" w:sz="4" w:space="0" w:color="auto"/>
            </w:tcBorders>
            <w:vAlign w:val="center"/>
            <w:hideMark/>
          </w:tcPr>
          <w:p w14:paraId="2AF2F501"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Төрийн ордон</w:t>
            </w:r>
          </w:p>
        </w:tc>
        <w:tc>
          <w:tcPr>
            <w:tcW w:w="3657" w:type="dxa"/>
            <w:tcBorders>
              <w:top w:val="nil"/>
              <w:left w:val="nil"/>
              <w:bottom w:val="single" w:sz="4" w:space="0" w:color="auto"/>
              <w:right w:val="single" w:sz="4" w:space="0" w:color="auto"/>
            </w:tcBorders>
            <w:vAlign w:val="center"/>
            <w:hideMark/>
          </w:tcPr>
          <w:p w14:paraId="45ADFE5B" w14:textId="77777777" w:rsidR="00BC30AA" w:rsidRPr="003211F5" w:rsidRDefault="00BC30AA" w:rsidP="0006362E">
            <w:pPr>
              <w:rPr>
                <w:rFonts w:ascii="Arial" w:hAnsi="Arial" w:cs="Arial"/>
                <w:color w:val="000000"/>
                <w:sz w:val="20"/>
                <w:szCs w:val="20"/>
                <w:lang w:val="mn-MN"/>
              </w:rPr>
            </w:pPr>
            <w:bookmarkStart w:id="2" w:name="RANGE!D4"/>
            <w:r w:rsidRPr="003211F5">
              <w:rPr>
                <w:rFonts w:ascii="Arial" w:hAnsi="Arial" w:cs="Arial"/>
                <w:color w:val="000000"/>
                <w:sz w:val="20"/>
                <w:szCs w:val="20"/>
                <w:lang w:val="mn-MN"/>
              </w:rPr>
              <w:t>• Эрчим хүчний яам;</w:t>
            </w:r>
            <w:r w:rsidRPr="003211F5">
              <w:rPr>
                <w:rFonts w:ascii="Arial" w:hAnsi="Arial" w:cs="Arial"/>
                <w:color w:val="000000"/>
                <w:sz w:val="20"/>
                <w:szCs w:val="20"/>
                <w:lang w:val="mn-MN"/>
              </w:rPr>
              <w:br/>
              <w:t>• Эрчим хүчний зохицуулах хороо;</w:t>
            </w:r>
            <w:r w:rsidRPr="003211F5">
              <w:rPr>
                <w:rFonts w:ascii="Arial" w:hAnsi="Arial" w:cs="Arial"/>
                <w:color w:val="000000"/>
                <w:sz w:val="20"/>
                <w:szCs w:val="20"/>
                <w:lang w:val="mn-MN"/>
              </w:rPr>
              <w:br/>
              <w:t>• Эрчим хүчний реформын үндэсний хороо;</w:t>
            </w:r>
          </w:p>
          <w:p w14:paraId="3F03BE7A"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Диспетчерийн үндэсний төв;</w:t>
            </w:r>
          </w:p>
          <w:p w14:paraId="0DAF2ADC"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Дулааны цахилгаан станц-2;</w:t>
            </w:r>
          </w:p>
          <w:p w14:paraId="140BF9EA"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Дулааны цахилгаан станц-3;</w:t>
            </w:r>
          </w:p>
          <w:p w14:paraId="2A7F3E21"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Дулааны цахилгаан станц-4;</w:t>
            </w:r>
          </w:p>
          <w:p w14:paraId="6E7F53B3"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Улаанбаатар дулааны сүлжээ;</w:t>
            </w:r>
          </w:p>
          <w:p w14:paraId="25BAE075"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Амгалан дулааны цахилгаан станц;</w:t>
            </w:r>
          </w:p>
          <w:p w14:paraId="0D41A7AC"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Орон сууц нийтийн аж ахуйн удирдах газар;</w:t>
            </w:r>
          </w:p>
          <w:p w14:paraId="2ACA29AF"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Хувийн орон сууц нийтийн аж ахуйн хөгжлийн төв;</w:t>
            </w:r>
          </w:p>
          <w:p w14:paraId="28ADDAE5"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Орон сууц нийтийн аж ахуйн мэргэжлийн холбоо</w:t>
            </w:r>
            <w:bookmarkEnd w:id="2"/>
            <w:r w:rsidRPr="003211F5">
              <w:rPr>
                <w:rFonts w:ascii="Arial" w:hAnsi="Arial" w:cs="Arial"/>
                <w:color w:val="000000"/>
                <w:sz w:val="20"/>
                <w:szCs w:val="20"/>
                <w:lang w:val="mn-MN"/>
              </w:rPr>
              <w:t>.</w:t>
            </w:r>
          </w:p>
        </w:tc>
        <w:tc>
          <w:tcPr>
            <w:tcW w:w="1498" w:type="dxa"/>
            <w:tcBorders>
              <w:top w:val="nil"/>
              <w:left w:val="nil"/>
              <w:bottom w:val="single" w:sz="4" w:space="0" w:color="auto"/>
              <w:right w:val="single" w:sz="4" w:space="0" w:color="auto"/>
            </w:tcBorders>
            <w:noWrap/>
            <w:vAlign w:val="center"/>
            <w:hideMark/>
          </w:tcPr>
          <w:p w14:paraId="30B33F23"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2025.04.17</w:t>
            </w:r>
          </w:p>
        </w:tc>
        <w:tc>
          <w:tcPr>
            <w:tcW w:w="1499" w:type="dxa"/>
            <w:tcBorders>
              <w:top w:val="nil"/>
              <w:left w:val="nil"/>
              <w:bottom w:val="single" w:sz="4" w:space="0" w:color="auto"/>
              <w:right w:val="single" w:sz="4" w:space="0" w:color="auto"/>
            </w:tcBorders>
            <w:noWrap/>
            <w:vAlign w:val="center"/>
            <w:hideMark/>
          </w:tcPr>
          <w:p w14:paraId="6789E12D"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80</w:t>
            </w:r>
          </w:p>
        </w:tc>
      </w:tr>
      <w:tr w:rsidR="00BC30AA" w:rsidRPr="003211F5" w14:paraId="3C54DD1F" w14:textId="77777777" w:rsidTr="00BC30AA">
        <w:trPr>
          <w:trHeight w:val="559"/>
        </w:trPr>
        <w:tc>
          <w:tcPr>
            <w:tcW w:w="539" w:type="dxa"/>
            <w:tcBorders>
              <w:top w:val="nil"/>
              <w:left w:val="single" w:sz="4" w:space="0" w:color="auto"/>
              <w:bottom w:val="single" w:sz="4" w:space="0" w:color="auto"/>
              <w:right w:val="single" w:sz="4" w:space="0" w:color="auto"/>
            </w:tcBorders>
            <w:noWrap/>
            <w:vAlign w:val="center"/>
            <w:hideMark/>
          </w:tcPr>
          <w:p w14:paraId="54034BDA"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2</w:t>
            </w:r>
          </w:p>
        </w:tc>
        <w:tc>
          <w:tcPr>
            <w:tcW w:w="1932" w:type="dxa"/>
            <w:tcBorders>
              <w:top w:val="nil"/>
              <w:left w:val="single" w:sz="4" w:space="0" w:color="auto"/>
              <w:bottom w:val="single" w:sz="4" w:space="0" w:color="000000"/>
              <w:right w:val="single" w:sz="4" w:space="0" w:color="auto"/>
            </w:tcBorders>
            <w:vAlign w:val="center"/>
            <w:hideMark/>
          </w:tcPr>
          <w:p w14:paraId="1D81CE01"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Эрчим хүчний зохицуулах хороо</w:t>
            </w:r>
          </w:p>
        </w:tc>
        <w:tc>
          <w:tcPr>
            <w:tcW w:w="3657" w:type="dxa"/>
            <w:tcBorders>
              <w:top w:val="nil"/>
              <w:left w:val="nil"/>
              <w:bottom w:val="single" w:sz="4" w:space="0" w:color="auto"/>
              <w:right w:val="single" w:sz="4" w:space="0" w:color="auto"/>
            </w:tcBorders>
            <w:vAlign w:val="center"/>
            <w:hideMark/>
          </w:tcPr>
          <w:p w14:paraId="17C8ADBE"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Газрын дарга, зохицуулагч, бусад албан хаагчид</w:t>
            </w:r>
          </w:p>
        </w:tc>
        <w:tc>
          <w:tcPr>
            <w:tcW w:w="1498" w:type="dxa"/>
            <w:tcBorders>
              <w:top w:val="nil"/>
              <w:left w:val="nil"/>
              <w:bottom w:val="single" w:sz="4" w:space="0" w:color="auto"/>
              <w:right w:val="single" w:sz="4" w:space="0" w:color="auto"/>
            </w:tcBorders>
            <w:noWrap/>
            <w:vAlign w:val="center"/>
            <w:hideMark/>
          </w:tcPr>
          <w:p w14:paraId="08BE2067"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2025.04.28</w:t>
            </w:r>
          </w:p>
        </w:tc>
        <w:tc>
          <w:tcPr>
            <w:tcW w:w="1499" w:type="dxa"/>
            <w:tcBorders>
              <w:top w:val="nil"/>
              <w:left w:val="nil"/>
              <w:bottom w:val="single" w:sz="4" w:space="0" w:color="auto"/>
              <w:right w:val="single" w:sz="4" w:space="0" w:color="auto"/>
            </w:tcBorders>
            <w:noWrap/>
            <w:vAlign w:val="center"/>
            <w:hideMark/>
          </w:tcPr>
          <w:p w14:paraId="00EDC2BF" w14:textId="77777777" w:rsidR="00BC30AA" w:rsidRPr="003211F5" w:rsidRDefault="00BC30AA" w:rsidP="0006362E">
            <w:pPr>
              <w:jc w:val="center"/>
              <w:rPr>
                <w:rFonts w:ascii="Arial" w:hAnsi="Arial" w:cs="Arial"/>
                <w:color w:val="000000"/>
                <w:sz w:val="20"/>
                <w:szCs w:val="20"/>
              </w:rPr>
            </w:pPr>
            <w:r w:rsidRPr="003211F5">
              <w:rPr>
                <w:rFonts w:ascii="Arial" w:hAnsi="Arial" w:cs="Arial"/>
                <w:color w:val="000000"/>
                <w:sz w:val="20"/>
                <w:szCs w:val="20"/>
                <w:lang w:val="mn-MN"/>
              </w:rPr>
              <w:t> 30</w:t>
            </w:r>
          </w:p>
        </w:tc>
      </w:tr>
      <w:tr w:rsidR="00BC30AA" w:rsidRPr="003211F5" w14:paraId="28A40696" w14:textId="77777777" w:rsidTr="00BC30AA">
        <w:trPr>
          <w:trHeight w:val="559"/>
        </w:trPr>
        <w:tc>
          <w:tcPr>
            <w:tcW w:w="539" w:type="dxa"/>
            <w:tcBorders>
              <w:top w:val="nil"/>
              <w:left w:val="single" w:sz="4" w:space="0" w:color="auto"/>
              <w:bottom w:val="single" w:sz="4" w:space="0" w:color="auto"/>
              <w:right w:val="single" w:sz="4" w:space="0" w:color="auto"/>
            </w:tcBorders>
            <w:noWrap/>
            <w:vAlign w:val="center"/>
          </w:tcPr>
          <w:p w14:paraId="1EB3CFE6"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lastRenderedPageBreak/>
              <w:t>3</w:t>
            </w:r>
          </w:p>
        </w:tc>
        <w:tc>
          <w:tcPr>
            <w:tcW w:w="1932" w:type="dxa"/>
            <w:tcBorders>
              <w:top w:val="nil"/>
              <w:left w:val="single" w:sz="4" w:space="0" w:color="auto"/>
              <w:bottom w:val="single" w:sz="4" w:space="0" w:color="000000"/>
              <w:right w:val="single" w:sz="4" w:space="0" w:color="auto"/>
            </w:tcBorders>
            <w:vAlign w:val="center"/>
          </w:tcPr>
          <w:p w14:paraId="733B5D21"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Улаанбаатар дулааны сүлжээ</w:t>
            </w:r>
          </w:p>
        </w:tc>
        <w:tc>
          <w:tcPr>
            <w:tcW w:w="3657" w:type="dxa"/>
            <w:tcBorders>
              <w:top w:val="nil"/>
              <w:left w:val="nil"/>
              <w:bottom w:val="single" w:sz="4" w:space="0" w:color="auto"/>
              <w:right w:val="single" w:sz="4" w:space="0" w:color="auto"/>
            </w:tcBorders>
            <w:vAlign w:val="center"/>
          </w:tcPr>
          <w:p w14:paraId="4770AC21"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Албан хаагч, инженерүүд</w:t>
            </w:r>
          </w:p>
        </w:tc>
        <w:tc>
          <w:tcPr>
            <w:tcW w:w="1498" w:type="dxa"/>
            <w:tcBorders>
              <w:top w:val="nil"/>
              <w:left w:val="nil"/>
              <w:bottom w:val="single" w:sz="4" w:space="0" w:color="auto"/>
              <w:right w:val="single" w:sz="4" w:space="0" w:color="auto"/>
            </w:tcBorders>
            <w:noWrap/>
            <w:vAlign w:val="center"/>
          </w:tcPr>
          <w:p w14:paraId="4888529E"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2025.04.29</w:t>
            </w:r>
          </w:p>
        </w:tc>
        <w:tc>
          <w:tcPr>
            <w:tcW w:w="1499" w:type="dxa"/>
            <w:tcBorders>
              <w:top w:val="nil"/>
              <w:left w:val="nil"/>
              <w:bottom w:val="single" w:sz="4" w:space="0" w:color="auto"/>
              <w:right w:val="single" w:sz="4" w:space="0" w:color="auto"/>
            </w:tcBorders>
            <w:noWrap/>
            <w:vAlign w:val="center"/>
          </w:tcPr>
          <w:p w14:paraId="30D64F11"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90</w:t>
            </w:r>
          </w:p>
        </w:tc>
      </w:tr>
      <w:tr w:rsidR="00BC30AA" w:rsidRPr="003211F5" w14:paraId="6152F395" w14:textId="77777777" w:rsidTr="00BC30AA">
        <w:trPr>
          <w:trHeight w:val="559"/>
        </w:trPr>
        <w:tc>
          <w:tcPr>
            <w:tcW w:w="539" w:type="dxa"/>
            <w:tcBorders>
              <w:top w:val="nil"/>
              <w:left w:val="single" w:sz="4" w:space="0" w:color="auto"/>
              <w:bottom w:val="single" w:sz="4" w:space="0" w:color="auto"/>
              <w:right w:val="single" w:sz="4" w:space="0" w:color="auto"/>
            </w:tcBorders>
            <w:noWrap/>
            <w:vAlign w:val="center"/>
          </w:tcPr>
          <w:p w14:paraId="379D5FF1"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4</w:t>
            </w:r>
          </w:p>
        </w:tc>
        <w:tc>
          <w:tcPr>
            <w:tcW w:w="1932" w:type="dxa"/>
            <w:tcBorders>
              <w:top w:val="nil"/>
              <w:left w:val="single" w:sz="4" w:space="0" w:color="auto"/>
              <w:bottom w:val="single" w:sz="4" w:space="0" w:color="000000"/>
              <w:right w:val="single" w:sz="4" w:space="0" w:color="auto"/>
            </w:tcBorders>
            <w:vAlign w:val="center"/>
          </w:tcPr>
          <w:p w14:paraId="2B7663EA"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Төрийн ордон</w:t>
            </w:r>
          </w:p>
        </w:tc>
        <w:tc>
          <w:tcPr>
            <w:tcW w:w="3657" w:type="dxa"/>
            <w:tcBorders>
              <w:top w:val="nil"/>
              <w:left w:val="nil"/>
              <w:bottom w:val="single" w:sz="4" w:space="0" w:color="auto"/>
              <w:right w:val="single" w:sz="4" w:space="0" w:color="auto"/>
            </w:tcBorders>
            <w:vAlign w:val="center"/>
          </w:tcPr>
          <w:p w14:paraId="77E3C6CB"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Хэвлэл, мэдээллийн салбарынхан</w:t>
            </w:r>
          </w:p>
        </w:tc>
        <w:tc>
          <w:tcPr>
            <w:tcW w:w="1498" w:type="dxa"/>
            <w:tcBorders>
              <w:top w:val="nil"/>
              <w:left w:val="nil"/>
              <w:bottom w:val="single" w:sz="4" w:space="0" w:color="auto"/>
              <w:right w:val="single" w:sz="4" w:space="0" w:color="auto"/>
            </w:tcBorders>
            <w:noWrap/>
            <w:vAlign w:val="center"/>
          </w:tcPr>
          <w:p w14:paraId="784E6230"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2025.04.30</w:t>
            </w:r>
          </w:p>
        </w:tc>
        <w:tc>
          <w:tcPr>
            <w:tcW w:w="1499" w:type="dxa"/>
            <w:tcBorders>
              <w:top w:val="nil"/>
              <w:left w:val="nil"/>
              <w:bottom w:val="single" w:sz="4" w:space="0" w:color="auto"/>
              <w:right w:val="single" w:sz="4" w:space="0" w:color="auto"/>
            </w:tcBorders>
            <w:noWrap/>
            <w:vAlign w:val="center"/>
          </w:tcPr>
          <w:p w14:paraId="7219C2CC"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30</w:t>
            </w:r>
          </w:p>
        </w:tc>
      </w:tr>
      <w:tr w:rsidR="00BC30AA" w:rsidRPr="003211F5" w14:paraId="75750885" w14:textId="77777777" w:rsidTr="00BC30AA">
        <w:trPr>
          <w:trHeight w:val="559"/>
        </w:trPr>
        <w:tc>
          <w:tcPr>
            <w:tcW w:w="539" w:type="dxa"/>
            <w:tcBorders>
              <w:top w:val="nil"/>
              <w:left w:val="single" w:sz="4" w:space="0" w:color="auto"/>
              <w:bottom w:val="single" w:sz="4" w:space="0" w:color="auto"/>
              <w:right w:val="single" w:sz="4" w:space="0" w:color="auto"/>
            </w:tcBorders>
            <w:noWrap/>
            <w:vAlign w:val="center"/>
          </w:tcPr>
          <w:p w14:paraId="4657957D"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5</w:t>
            </w:r>
          </w:p>
        </w:tc>
        <w:tc>
          <w:tcPr>
            <w:tcW w:w="1932" w:type="dxa"/>
            <w:tcBorders>
              <w:top w:val="nil"/>
              <w:left w:val="single" w:sz="4" w:space="0" w:color="auto"/>
              <w:bottom w:val="single" w:sz="4" w:space="0" w:color="000000"/>
              <w:right w:val="single" w:sz="4" w:space="0" w:color="auto"/>
            </w:tcBorders>
            <w:vAlign w:val="center"/>
          </w:tcPr>
          <w:p w14:paraId="290EA7A4"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Төрийн ордон</w:t>
            </w:r>
          </w:p>
        </w:tc>
        <w:tc>
          <w:tcPr>
            <w:tcW w:w="3657" w:type="dxa"/>
            <w:tcBorders>
              <w:top w:val="nil"/>
              <w:left w:val="nil"/>
              <w:bottom w:val="single" w:sz="4" w:space="0" w:color="auto"/>
              <w:right w:val="single" w:sz="4" w:space="0" w:color="auto"/>
            </w:tcBorders>
            <w:vAlign w:val="center"/>
          </w:tcPr>
          <w:p w14:paraId="32420024" w14:textId="77777777" w:rsidR="00BC30AA" w:rsidRPr="003211F5" w:rsidRDefault="00BC30AA" w:rsidP="0006362E">
            <w:pPr>
              <w:rPr>
                <w:rFonts w:ascii="Arial" w:hAnsi="Arial" w:cs="Arial"/>
                <w:color w:val="000000"/>
                <w:sz w:val="20"/>
                <w:szCs w:val="20"/>
              </w:rPr>
            </w:pPr>
            <w:r w:rsidRPr="003211F5">
              <w:rPr>
                <w:rFonts w:ascii="Arial" w:hAnsi="Arial" w:cs="Arial"/>
                <w:color w:val="000000"/>
                <w:sz w:val="20"/>
                <w:szCs w:val="20"/>
                <w:lang w:val="mn-MN"/>
              </w:rPr>
              <w:t>• Төрийн бус байгууллагууд</w:t>
            </w:r>
            <w:r w:rsidRPr="003211F5">
              <w:rPr>
                <w:rFonts w:ascii="Arial" w:hAnsi="Arial" w:cs="Arial"/>
                <w:color w:val="000000"/>
                <w:sz w:val="20"/>
                <w:szCs w:val="20"/>
              </w:rPr>
              <w:t>;</w:t>
            </w:r>
          </w:p>
          <w:p w14:paraId="290C3C72" w14:textId="77777777" w:rsidR="00BC30AA" w:rsidRPr="003211F5" w:rsidRDefault="00BC30AA" w:rsidP="0006362E">
            <w:pPr>
              <w:rPr>
                <w:rFonts w:ascii="Arial" w:hAnsi="Arial" w:cs="Arial"/>
                <w:color w:val="000000"/>
                <w:sz w:val="20"/>
                <w:szCs w:val="20"/>
              </w:rPr>
            </w:pPr>
            <w:r w:rsidRPr="003211F5">
              <w:rPr>
                <w:rFonts w:ascii="Arial" w:hAnsi="Arial" w:cs="Arial"/>
                <w:color w:val="000000"/>
                <w:sz w:val="20"/>
                <w:szCs w:val="20"/>
                <w:lang w:val="mn-MN"/>
              </w:rPr>
              <w:t>• Орон нутгийн дулааны цахилгаан станц</w:t>
            </w:r>
            <w:r w:rsidRPr="003211F5">
              <w:rPr>
                <w:rFonts w:ascii="Arial" w:hAnsi="Arial" w:cs="Arial"/>
                <w:color w:val="000000"/>
                <w:sz w:val="20"/>
                <w:szCs w:val="20"/>
              </w:rPr>
              <w:t>;</w:t>
            </w:r>
          </w:p>
          <w:p w14:paraId="5577B34F" w14:textId="77777777" w:rsidR="00BC30AA" w:rsidRPr="003211F5" w:rsidRDefault="00BC30AA" w:rsidP="0006362E">
            <w:pPr>
              <w:rPr>
                <w:rFonts w:ascii="Arial" w:hAnsi="Arial" w:cs="Arial"/>
                <w:color w:val="000000"/>
                <w:sz w:val="20"/>
                <w:szCs w:val="20"/>
              </w:rPr>
            </w:pPr>
            <w:r w:rsidRPr="003211F5">
              <w:rPr>
                <w:rFonts w:ascii="Arial" w:hAnsi="Arial" w:cs="Arial"/>
                <w:color w:val="000000"/>
                <w:sz w:val="20"/>
                <w:szCs w:val="20"/>
                <w:lang w:val="mn-MN"/>
              </w:rPr>
              <w:t xml:space="preserve"> • Орон нутгийн дулааны станц</w:t>
            </w:r>
            <w:r w:rsidRPr="003211F5">
              <w:rPr>
                <w:rFonts w:ascii="Arial" w:hAnsi="Arial" w:cs="Arial"/>
                <w:color w:val="000000"/>
                <w:sz w:val="20"/>
                <w:szCs w:val="20"/>
              </w:rPr>
              <w:t>;</w:t>
            </w:r>
          </w:p>
          <w:p w14:paraId="6C26CBFE" w14:textId="77777777" w:rsidR="00BC30AA" w:rsidRPr="003211F5" w:rsidRDefault="00BC30AA" w:rsidP="0006362E">
            <w:pPr>
              <w:rPr>
                <w:rFonts w:ascii="Arial" w:hAnsi="Arial" w:cs="Arial"/>
                <w:color w:val="000000"/>
                <w:sz w:val="20"/>
                <w:szCs w:val="20"/>
              </w:rPr>
            </w:pPr>
            <w:r w:rsidRPr="003211F5">
              <w:rPr>
                <w:rFonts w:ascii="Arial" w:hAnsi="Arial" w:cs="Arial"/>
                <w:color w:val="000000"/>
                <w:sz w:val="20"/>
                <w:szCs w:val="20"/>
                <w:lang w:val="mn-MN"/>
              </w:rPr>
              <w:t>• Эрчим хүчний аудиторууд.</w:t>
            </w:r>
          </w:p>
        </w:tc>
        <w:tc>
          <w:tcPr>
            <w:tcW w:w="1498" w:type="dxa"/>
            <w:tcBorders>
              <w:top w:val="nil"/>
              <w:left w:val="nil"/>
              <w:bottom w:val="single" w:sz="4" w:space="0" w:color="auto"/>
              <w:right w:val="single" w:sz="4" w:space="0" w:color="auto"/>
            </w:tcBorders>
            <w:noWrap/>
            <w:vAlign w:val="center"/>
          </w:tcPr>
          <w:p w14:paraId="276CB780"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2025.05.01</w:t>
            </w:r>
          </w:p>
        </w:tc>
        <w:tc>
          <w:tcPr>
            <w:tcW w:w="1499" w:type="dxa"/>
            <w:tcBorders>
              <w:top w:val="nil"/>
              <w:left w:val="nil"/>
              <w:bottom w:val="single" w:sz="4" w:space="0" w:color="auto"/>
              <w:right w:val="single" w:sz="4" w:space="0" w:color="auto"/>
            </w:tcBorders>
            <w:noWrap/>
            <w:vAlign w:val="center"/>
          </w:tcPr>
          <w:p w14:paraId="10C87674"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80</w:t>
            </w:r>
          </w:p>
        </w:tc>
      </w:tr>
      <w:tr w:rsidR="00BC30AA" w:rsidRPr="003211F5" w14:paraId="4D837523" w14:textId="77777777" w:rsidTr="00BC30AA">
        <w:trPr>
          <w:trHeight w:val="559"/>
        </w:trPr>
        <w:tc>
          <w:tcPr>
            <w:tcW w:w="539" w:type="dxa"/>
            <w:tcBorders>
              <w:top w:val="nil"/>
              <w:left w:val="single" w:sz="4" w:space="0" w:color="auto"/>
              <w:bottom w:val="single" w:sz="4" w:space="0" w:color="auto"/>
              <w:right w:val="single" w:sz="4" w:space="0" w:color="auto"/>
            </w:tcBorders>
            <w:noWrap/>
            <w:vAlign w:val="center"/>
          </w:tcPr>
          <w:p w14:paraId="25D4C1FE"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6</w:t>
            </w:r>
          </w:p>
        </w:tc>
        <w:tc>
          <w:tcPr>
            <w:tcW w:w="1932" w:type="dxa"/>
            <w:tcBorders>
              <w:top w:val="nil"/>
              <w:left w:val="single" w:sz="4" w:space="0" w:color="auto"/>
              <w:bottom w:val="single" w:sz="4" w:space="0" w:color="000000"/>
              <w:right w:val="single" w:sz="4" w:space="0" w:color="auto"/>
            </w:tcBorders>
            <w:vAlign w:val="center"/>
          </w:tcPr>
          <w:p w14:paraId="6E22E17F"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Эрчим хүчний яам</w:t>
            </w:r>
          </w:p>
        </w:tc>
        <w:tc>
          <w:tcPr>
            <w:tcW w:w="3657" w:type="dxa"/>
            <w:tcBorders>
              <w:top w:val="nil"/>
              <w:left w:val="nil"/>
              <w:bottom w:val="single" w:sz="4" w:space="0" w:color="auto"/>
              <w:right w:val="single" w:sz="4" w:space="0" w:color="auto"/>
            </w:tcBorders>
            <w:vAlign w:val="center"/>
          </w:tcPr>
          <w:p w14:paraId="4B31B621"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Яамны удирдах албан тушаалнууд</w:t>
            </w:r>
          </w:p>
        </w:tc>
        <w:tc>
          <w:tcPr>
            <w:tcW w:w="1498" w:type="dxa"/>
            <w:tcBorders>
              <w:top w:val="nil"/>
              <w:left w:val="nil"/>
              <w:bottom w:val="single" w:sz="4" w:space="0" w:color="auto"/>
              <w:right w:val="single" w:sz="4" w:space="0" w:color="auto"/>
            </w:tcBorders>
            <w:noWrap/>
            <w:vAlign w:val="center"/>
          </w:tcPr>
          <w:p w14:paraId="4D24E688"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2025.05.05</w:t>
            </w:r>
          </w:p>
        </w:tc>
        <w:tc>
          <w:tcPr>
            <w:tcW w:w="1499" w:type="dxa"/>
            <w:tcBorders>
              <w:top w:val="nil"/>
              <w:left w:val="nil"/>
              <w:bottom w:val="single" w:sz="4" w:space="0" w:color="auto"/>
              <w:right w:val="single" w:sz="4" w:space="0" w:color="auto"/>
            </w:tcBorders>
            <w:noWrap/>
            <w:vAlign w:val="center"/>
          </w:tcPr>
          <w:p w14:paraId="1BACC161"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20</w:t>
            </w:r>
          </w:p>
        </w:tc>
      </w:tr>
      <w:tr w:rsidR="00BC30AA" w:rsidRPr="003211F5" w14:paraId="5E4933A5" w14:textId="77777777" w:rsidTr="00BC30AA">
        <w:trPr>
          <w:trHeight w:val="764"/>
        </w:trPr>
        <w:tc>
          <w:tcPr>
            <w:tcW w:w="539" w:type="dxa"/>
            <w:tcBorders>
              <w:top w:val="nil"/>
              <w:left w:val="single" w:sz="4" w:space="0" w:color="auto"/>
              <w:bottom w:val="single" w:sz="4" w:space="0" w:color="auto"/>
              <w:right w:val="single" w:sz="4" w:space="0" w:color="auto"/>
            </w:tcBorders>
            <w:noWrap/>
            <w:vAlign w:val="center"/>
          </w:tcPr>
          <w:p w14:paraId="4731A3D2"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7</w:t>
            </w:r>
          </w:p>
        </w:tc>
        <w:tc>
          <w:tcPr>
            <w:tcW w:w="1932" w:type="dxa"/>
            <w:tcBorders>
              <w:top w:val="nil"/>
              <w:left w:val="single" w:sz="4" w:space="0" w:color="auto"/>
              <w:bottom w:val="single" w:sz="4" w:space="0" w:color="000000"/>
              <w:right w:val="single" w:sz="4" w:space="0" w:color="auto"/>
            </w:tcBorders>
            <w:vAlign w:val="center"/>
          </w:tcPr>
          <w:p w14:paraId="56667C8A"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Орон сууц нийтийн аж ахуйн удирдах газар</w:t>
            </w:r>
          </w:p>
        </w:tc>
        <w:tc>
          <w:tcPr>
            <w:tcW w:w="3657" w:type="dxa"/>
            <w:tcBorders>
              <w:top w:val="nil"/>
              <w:left w:val="nil"/>
              <w:bottom w:val="single" w:sz="4" w:space="0" w:color="auto"/>
              <w:right w:val="single" w:sz="4" w:space="0" w:color="auto"/>
            </w:tcBorders>
            <w:vAlign w:val="center"/>
          </w:tcPr>
          <w:p w14:paraId="34C49E63"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Нийт ажилчид</w:t>
            </w:r>
          </w:p>
        </w:tc>
        <w:tc>
          <w:tcPr>
            <w:tcW w:w="1498" w:type="dxa"/>
            <w:tcBorders>
              <w:top w:val="nil"/>
              <w:left w:val="nil"/>
              <w:bottom w:val="single" w:sz="4" w:space="0" w:color="auto"/>
              <w:right w:val="single" w:sz="4" w:space="0" w:color="auto"/>
            </w:tcBorders>
            <w:noWrap/>
            <w:vAlign w:val="center"/>
          </w:tcPr>
          <w:p w14:paraId="75FD1726"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2025.05.05</w:t>
            </w:r>
          </w:p>
        </w:tc>
        <w:tc>
          <w:tcPr>
            <w:tcW w:w="1499" w:type="dxa"/>
            <w:tcBorders>
              <w:top w:val="nil"/>
              <w:left w:val="nil"/>
              <w:bottom w:val="single" w:sz="4" w:space="0" w:color="auto"/>
              <w:right w:val="single" w:sz="4" w:space="0" w:color="auto"/>
            </w:tcBorders>
            <w:noWrap/>
            <w:vAlign w:val="center"/>
          </w:tcPr>
          <w:p w14:paraId="096E0F2F"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90</w:t>
            </w:r>
          </w:p>
        </w:tc>
      </w:tr>
      <w:tr w:rsidR="00BC30AA" w:rsidRPr="003211F5" w14:paraId="69C1737D" w14:textId="77777777" w:rsidTr="00BC30AA">
        <w:trPr>
          <w:trHeight w:val="559"/>
        </w:trPr>
        <w:tc>
          <w:tcPr>
            <w:tcW w:w="539" w:type="dxa"/>
            <w:tcBorders>
              <w:top w:val="nil"/>
              <w:left w:val="single" w:sz="4" w:space="0" w:color="auto"/>
              <w:bottom w:val="single" w:sz="4" w:space="0" w:color="auto"/>
              <w:right w:val="single" w:sz="4" w:space="0" w:color="auto"/>
            </w:tcBorders>
            <w:noWrap/>
            <w:vAlign w:val="center"/>
          </w:tcPr>
          <w:p w14:paraId="394F3C46"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8</w:t>
            </w:r>
          </w:p>
        </w:tc>
        <w:tc>
          <w:tcPr>
            <w:tcW w:w="1932" w:type="dxa"/>
            <w:tcBorders>
              <w:top w:val="nil"/>
              <w:left w:val="single" w:sz="4" w:space="0" w:color="auto"/>
              <w:bottom w:val="single" w:sz="4" w:space="0" w:color="000000"/>
              <w:right w:val="single" w:sz="4" w:space="0" w:color="auto"/>
            </w:tcBorders>
            <w:vAlign w:val="center"/>
          </w:tcPr>
          <w:p w14:paraId="2FC82285"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Засгийн газрын 1-р байр</w:t>
            </w:r>
          </w:p>
        </w:tc>
        <w:tc>
          <w:tcPr>
            <w:tcW w:w="3657" w:type="dxa"/>
            <w:tcBorders>
              <w:top w:val="nil"/>
              <w:left w:val="nil"/>
              <w:bottom w:val="single" w:sz="4" w:space="0" w:color="auto"/>
              <w:right w:val="single" w:sz="4" w:space="0" w:color="auto"/>
            </w:tcBorders>
            <w:vAlign w:val="center"/>
          </w:tcPr>
          <w:p w14:paraId="2BE12108"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Хувийн орон сууцны конторын төлөөллүүд</w:t>
            </w:r>
          </w:p>
        </w:tc>
        <w:tc>
          <w:tcPr>
            <w:tcW w:w="1498" w:type="dxa"/>
            <w:tcBorders>
              <w:top w:val="nil"/>
              <w:left w:val="nil"/>
              <w:bottom w:val="single" w:sz="4" w:space="0" w:color="auto"/>
              <w:right w:val="single" w:sz="4" w:space="0" w:color="auto"/>
            </w:tcBorders>
            <w:noWrap/>
            <w:vAlign w:val="center"/>
          </w:tcPr>
          <w:p w14:paraId="76BD0C24"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2025.05.06</w:t>
            </w:r>
          </w:p>
        </w:tc>
        <w:tc>
          <w:tcPr>
            <w:tcW w:w="1499" w:type="dxa"/>
            <w:tcBorders>
              <w:top w:val="nil"/>
              <w:left w:val="nil"/>
              <w:bottom w:val="single" w:sz="4" w:space="0" w:color="auto"/>
              <w:right w:val="single" w:sz="4" w:space="0" w:color="auto"/>
            </w:tcBorders>
            <w:noWrap/>
            <w:vAlign w:val="center"/>
          </w:tcPr>
          <w:p w14:paraId="4D87B1EB"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30</w:t>
            </w:r>
          </w:p>
        </w:tc>
      </w:tr>
      <w:tr w:rsidR="00BC30AA" w:rsidRPr="003211F5" w14:paraId="21544763" w14:textId="77777777" w:rsidTr="00BC30AA">
        <w:trPr>
          <w:trHeight w:val="559"/>
        </w:trPr>
        <w:tc>
          <w:tcPr>
            <w:tcW w:w="539" w:type="dxa"/>
            <w:tcBorders>
              <w:top w:val="nil"/>
              <w:left w:val="single" w:sz="4" w:space="0" w:color="auto"/>
              <w:bottom w:val="single" w:sz="4" w:space="0" w:color="auto"/>
              <w:right w:val="single" w:sz="4" w:space="0" w:color="auto"/>
            </w:tcBorders>
            <w:noWrap/>
            <w:vAlign w:val="center"/>
          </w:tcPr>
          <w:p w14:paraId="3D786A90"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9</w:t>
            </w:r>
          </w:p>
        </w:tc>
        <w:tc>
          <w:tcPr>
            <w:tcW w:w="1932" w:type="dxa"/>
            <w:tcBorders>
              <w:top w:val="nil"/>
              <w:left w:val="single" w:sz="4" w:space="0" w:color="auto"/>
              <w:bottom w:val="single" w:sz="4" w:space="0" w:color="000000"/>
              <w:right w:val="single" w:sz="4" w:space="0" w:color="auto"/>
            </w:tcBorders>
            <w:vAlign w:val="center"/>
          </w:tcPr>
          <w:p w14:paraId="4F9CDC38"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Төрийн ордон</w:t>
            </w:r>
          </w:p>
        </w:tc>
        <w:tc>
          <w:tcPr>
            <w:tcW w:w="3657" w:type="dxa"/>
            <w:tcBorders>
              <w:top w:val="nil"/>
              <w:left w:val="nil"/>
              <w:bottom w:val="single" w:sz="4" w:space="0" w:color="auto"/>
              <w:right w:val="single" w:sz="4" w:space="0" w:color="auto"/>
            </w:tcBorders>
            <w:vAlign w:val="center"/>
          </w:tcPr>
          <w:p w14:paraId="4FB93C3D"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Эрчим хүчний оролцогч талууд</w:t>
            </w:r>
          </w:p>
        </w:tc>
        <w:tc>
          <w:tcPr>
            <w:tcW w:w="1498" w:type="dxa"/>
            <w:tcBorders>
              <w:top w:val="nil"/>
              <w:left w:val="nil"/>
              <w:bottom w:val="single" w:sz="4" w:space="0" w:color="auto"/>
              <w:right w:val="single" w:sz="4" w:space="0" w:color="auto"/>
            </w:tcBorders>
            <w:noWrap/>
            <w:vAlign w:val="center"/>
          </w:tcPr>
          <w:p w14:paraId="1048DF95"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2025.09.10</w:t>
            </w:r>
          </w:p>
        </w:tc>
        <w:tc>
          <w:tcPr>
            <w:tcW w:w="1499" w:type="dxa"/>
            <w:tcBorders>
              <w:top w:val="nil"/>
              <w:left w:val="nil"/>
              <w:bottom w:val="single" w:sz="4" w:space="0" w:color="auto"/>
              <w:right w:val="single" w:sz="4" w:space="0" w:color="auto"/>
            </w:tcBorders>
            <w:noWrap/>
            <w:vAlign w:val="center"/>
          </w:tcPr>
          <w:p w14:paraId="56B60E6D"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150</w:t>
            </w:r>
          </w:p>
        </w:tc>
      </w:tr>
      <w:tr w:rsidR="00BC30AA" w:rsidRPr="003211F5" w14:paraId="38C45433" w14:textId="77777777" w:rsidTr="00BC30AA">
        <w:trPr>
          <w:trHeight w:val="559"/>
        </w:trPr>
        <w:tc>
          <w:tcPr>
            <w:tcW w:w="539" w:type="dxa"/>
            <w:tcBorders>
              <w:top w:val="nil"/>
              <w:left w:val="single" w:sz="4" w:space="0" w:color="auto"/>
              <w:bottom w:val="single" w:sz="4" w:space="0" w:color="auto"/>
              <w:right w:val="single" w:sz="4" w:space="0" w:color="auto"/>
            </w:tcBorders>
            <w:noWrap/>
            <w:vAlign w:val="center"/>
          </w:tcPr>
          <w:p w14:paraId="394367FF"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10</w:t>
            </w:r>
          </w:p>
        </w:tc>
        <w:tc>
          <w:tcPr>
            <w:tcW w:w="1932" w:type="dxa"/>
            <w:tcBorders>
              <w:top w:val="nil"/>
              <w:left w:val="single" w:sz="4" w:space="0" w:color="auto"/>
              <w:bottom w:val="single" w:sz="4" w:space="0" w:color="000000"/>
              <w:right w:val="single" w:sz="4" w:space="0" w:color="auto"/>
            </w:tcBorders>
            <w:vAlign w:val="center"/>
          </w:tcPr>
          <w:p w14:paraId="69F982F7"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Эрчим хүчний зохицуулах хороо</w:t>
            </w:r>
          </w:p>
        </w:tc>
        <w:tc>
          <w:tcPr>
            <w:tcW w:w="3657" w:type="dxa"/>
            <w:tcBorders>
              <w:top w:val="nil"/>
              <w:left w:val="nil"/>
              <w:bottom w:val="single" w:sz="4" w:space="0" w:color="auto"/>
              <w:right w:val="single" w:sz="4" w:space="0" w:color="auto"/>
            </w:tcBorders>
            <w:vAlign w:val="center"/>
          </w:tcPr>
          <w:p w14:paraId="24223C10"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Газрын дарга, зохицуулагч, бусад албан хаагчид</w:t>
            </w:r>
          </w:p>
        </w:tc>
        <w:tc>
          <w:tcPr>
            <w:tcW w:w="1498" w:type="dxa"/>
            <w:tcBorders>
              <w:top w:val="nil"/>
              <w:left w:val="nil"/>
              <w:bottom w:val="single" w:sz="4" w:space="0" w:color="auto"/>
              <w:right w:val="single" w:sz="4" w:space="0" w:color="auto"/>
            </w:tcBorders>
            <w:noWrap/>
            <w:vAlign w:val="center"/>
          </w:tcPr>
          <w:p w14:paraId="5066EEBB"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2025.12.08</w:t>
            </w:r>
          </w:p>
        </w:tc>
        <w:tc>
          <w:tcPr>
            <w:tcW w:w="1499" w:type="dxa"/>
            <w:tcBorders>
              <w:top w:val="nil"/>
              <w:left w:val="nil"/>
              <w:bottom w:val="single" w:sz="4" w:space="0" w:color="auto"/>
              <w:right w:val="single" w:sz="4" w:space="0" w:color="auto"/>
            </w:tcBorders>
            <w:noWrap/>
            <w:vAlign w:val="center"/>
          </w:tcPr>
          <w:p w14:paraId="17E14943"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40</w:t>
            </w:r>
          </w:p>
        </w:tc>
      </w:tr>
      <w:tr w:rsidR="00BC30AA" w:rsidRPr="003211F5" w14:paraId="7AAA827D" w14:textId="77777777" w:rsidTr="00BC30AA">
        <w:trPr>
          <w:trHeight w:val="559"/>
        </w:trPr>
        <w:tc>
          <w:tcPr>
            <w:tcW w:w="539" w:type="dxa"/>
            <w:tcBorders>
              <w:top w:val="nil"/>
              <w:left w:val="single" w:sz="4" w:space="0" w:color="auto"/>
              <w:bottom w:val="single" w:sz="4" w:space="0" w:color="auto"/>
              <w:right w:val="single" w:sz="4" w:space="0" w:color="auto"/>
            </w:tcBorders>
            <w:noWrap/>
            <w:vAlign w:val="center"/>
          </w:tcPr>
          <w:p w14:paraId="5EDEFF98"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11</w:t>
            </w:r>
          </w:p>
        </w:tc>
        <w:tc>
          <w:tcPr>
            <w:tcW w:w="1932" w:type="dxa"/>
            <w:tcBorders>
              <w:top w:val="nil"/>
              <w:left w:val="single" w:sz="4" w:space="0" w:color="auto"/>
              <w:bottom w:val="single" w:sz="4" w:space="0" w:color="000000"/>
              <w:right w:val="single" w:sz="4" w:space="0" w:color="auto"/>
            </w:tcBorders>
            <w:vAlign w:val="center"/>
          </w:tcPr>
          <w:p w14:paraId="2C00469B"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Улаанбаатар дулааны сүлжээ</w:t>
            </w:r>
          </w:p>
        </w:tc>
        <w:tc>
          <w:tcPr>
            <w:tcW w:w="3657" w:type="dxa"/>
            <w:tcBorders>
              <w:top w:val="nil"/>
              <w:left w:val="nil"/>
              <w:bottom w:val="single" w:sz="4" w:space="0" w:color="auto"/>
              <w:right w:val="single" w:sz="4" w:space="0" w:color="auto"/>
            </w:tcBorders>
            <w:vAlign w:val="center"/>
          </w:tcPr>
          <w:p w14:paraId="21A180BA"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Албан хаагч, инженерүүд</w:t>
            </w:r>
          </w:p>
        </w:tc>
        <w:tc>
          <w:tcPr>
            <w:tcW w:w="1498" w:type="dxa"/>
            <w:tcBorders>
              <w:top w:val="nil"/>
              <w:left w:val="nil"/>
              <w:bottom w:val="single" w:sz="4" w:space="0" w:color="auto"/>
              <w:right w:val="single" w:sz="4" w:space="0" w:color="auto"/>
            </w:tcBorders>
            <w:noWrap/>
            <w:vAlign w:val="center"/>
          </w:tcPr>
          <w:p w14:paraId="4BD41FEF"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2025.12.09</w:t>
            </w:r>
          </w:p>
        </w:tc>
        <w:tc>
          <w:tcPr>
            <w:tcW w:w="1499" w:type="dxa"/>
            <w:tcBorders>
              <w:top w:val="nil"/>
              <w:left w:val="nil"/>
              <w:bottom w:val="single" w:sz="4" w:space="0" w:color="auto"/>
              <w:right w:val="single" w:sz="4" w:space="0" w:color="auto"/>
            </w:tcBorders>
            <w:noWrap/>
            <w:vAlign w:val="center"/>
          </w:tcPr>
          <w:p w14:paraId="23D9EECA"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130</w:t>
            </w:r>
          </w:p>
        </w:tc>
      </w:tr>
      <w:tr w:rsidR="00BC30AA" w:rsidRPr="003211F5" w14:paraId="03655425" w14:textId="77777777" w:rsidTr="00BC30AA">
        <w:trPr>
          <w:trHeight w:val="559"/>
        </w:trPr>
        <w:tc>
          <w:tcPr>
            <w:tcW w:w="539" w:type="dxa"/>
            <w:tcBorders>
              <w:top w:val="nil"/>
              <w:left w:val="single" w:sz="4" w:space="0" w:color="auto"/>
              <w:bottom w:val="single" w:sz="4" w:space="0" w:color="auto"/>
              <w:right w:val="single" w:sz="4" w:space="0" w:color="auto"/>
            </w:tcBorders>
            <w:noWrap/>
            <w:vAlign w:val="center"/>
          </w:tcPr>
          <w:p w14:paraId="7A5CDDB5"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12</w:t>
            </w:r>
          </w:p>
        </w:tc>
        <w:tc>
          <w:tcPr>
            <w:tcW w:w="1932" w:type="dxa"/>
            <w:tcBorders>
              <w:top w:val="nil"/>
              <w:left w:val="single" w:sz="4" w:space="0" w:color="auto"/>
              <w:bottom w:val="single" w:sz="4" w:space="0" w:color="000000"/>
              <w:right w:val="single" w:sz="4" w:space="0" w:color="auto"/>
            </w:tcBorders>
            <w:vAlign w:val="center"/>
          </w:tcPr>
          <w:p w14:paraId="57B262F6"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Дулааны цахилгаан станц-4</w:t>
            </w:r>
          </w:p>
        </w:tc>
        <w:tc>
          <w:tcPr>
            <w:tcW w:w="3657" w:type="dxa"/>
            <w:tcBorders>
              <w:top w:val="nil"/>
              <w:left w:val="nil"/>
              <w:bottom w:val="single" w:sz="4" w:space="0" w:color="auto"/>
              <w:right w:val="single" w:sz="4" w:space="0" w:color="auto"/>
            </w:tcBorders>
            <w:vAlign w:val="center"/>
          </w:tcPr>
          <w:p w14:paraId="718B5B18" w14:textId="77777777"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Албан хаагч, инженерүүд</w:t>
            </w:r>
          </w:p>
        </w:tc>
        <w:tc>
          <w:tcPr>
            <w:tcW w:w="1498" w:type="dxa"/>
            <w:tcBorders>
              <w:top w:val="nil"/>
              <w:left w:val="nil"/>
              <w:bottom w:val="single" w:sz="4" w:space="0" w:color="auto"/>
              <w:right w:val="single" w:sz="4" w:space="0" w:color="auto"/>
            </w:tcBorders>
            <w:noWrap/>
            <w:vAlign w:val="center"/>
          </w:tcPr>
          <w:p w14:paraId="0A329EDC"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2025.12.10</w:t>
            </w:r>
          </w:p>
        </w:tc>
        <w:tc>
          <w:tcPr>
            <w:tcW w:w="1499" w:type="dxa"/>
            <w:tcBorders>
              <w:top w:val="nil"/>
              <w:left w:val="nil"/>
              <w:bottom w:val="single" w:sz="4" w:space="0" w:color="auto"/>
              <w:right w:val="single" w:sz="4" w:space="0" w:color="auto"/>
            </w:tcBorders>
            <w:noWrap/>
            <w:vAlign w:val="center"/>
          </w:tcPr>
          <w:p w14:paraId="53050A34"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110</w:t>
            </w:r>
          </w:p>
        </w:tc>
      </w:tr>
      <w:tr w:rsidR="00BC30AA" w:rsidRPr="003211F5" w14:paraId="1CD83C28" w14:textId="77777777" w:rsidTr="00BC30AA">
        <w:trPr>
          <w:trHeight w:val="559"/>
        </w:trPr>
        <w:tc>
          <w:tcPr>
            <w:tcW w:w="539" w:type="dxa"/>
            <w:tcBorders>
              <w:top w:val="nil"/>
              <w:left w:val="single" w:sz="4" w:space="0" w:color="auto"/>
              <w:bottom w:val="single" w:sz="4" w:space="0" w:color="auto"/>
              <w:right w:val="single" w:sz="4" w:space="0" w:color="auto"/>
            </w:tcBorders>
            <w:noWrap/>
            <w:vAlign w:val="center"/>
          </w:tcPr>
          <w:p w14:paraId="6159CE74"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13</w:t>
            </w:r>
          </w:p>
        </w:tc>
        <w:tc>
          <w:tcPr>
            <w:tcW w:w="1932" w:type="dxa"/>
            <w:tcBorders>
              <w:top w:val="nil"/>
              <w:left w:val="single" w:sz="4" w:space="0" w:color="auto"/>
              <w:bottom w:val="single" w:sz="4" w:space="0" w:color="000000"/>
              <w:right w:val="single" w:sz="4" w:space="0" w:color="auto"/>
            </w:tcBorders>
            <w:vAlign w:val="center"/>
          </w:tcPr>
          <w:p w14:paraId="4D522F20"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Архангай аймгийн Тамгын газар</w:t>
            </w:r>
          </w:p>
        </w:tc>
        <w:tc>
          <w:tcPr>
            <w:tcW w:w="3657" w:type="dxa"/>
            <w:tcBorders>
              <w:top w:val="nil"/>
              <w:left w:val="nil"/>
              <w:bottom w:val="single" w:sz="4" w:space="0" w:color="auto"/>
              <w:right w:val="single" w:sz="4" w:space="0" w:color="auto"/>
            </w:tcBorders>
            <w:vAlign w:val="center"/>
          </w:tcPr>
          <w:p w14:paraId="64E6C98C" w14:textId="1505D14C"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xml:space="preserve">• </w:t>
            </w:r>
            <w:r w:rsidR="0054569F">
              <w:rPr>
                <w:rFonts w:ascii="Arial" w:hAnsi="Arial" w:cs="Arial"/>
                <w:color w:val="000000"/>
                <w:sz w:val="20"/>
                <w:szCs w:val="20"/>
                <w:lang w:val="mn-MN"/>
              </w:rPr>
              <w:t>И</w:t>
            </w:r>
            <w:r w:rsidRPr="003211F5">
              <w:rPr>
                <w:rFonts w:ascii="Arial" w:hAnsi="Arial" w:cs="Arial"/>
                <w:color w:val="000000"/>
                <w:sz w:val="20"/>
                <w:szCs w:val="20"/>
                <w:lang w:val="mn-MN"/>
              </w:rPr>
              <w:t>ргэд, төрийн албан хаагчид</w:t>
            </w:r>
          </w:p>
        </w:tc>
        <w:tc>
          <w:tcPr>
            <w:tcW w:w="1498" w:type="dxa"/>
            <w:tcBorders>
              <w:top w:val="nil"/>
              <w:left w:val="nil"/>
              <w:bottom w:val="single" w:sz="4" w:space="0" w:color="auto"/>
              <w:right w:val="single" w:sz="4" w:space="0" w:color="auto"/>
            </w:tcBorders>
            <w:noWrap/>
            <w:vAlign w:val="center"/>
          </w:tcPr>
          <w:p w14:paraId="04CEE16C"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2025.12.16</w:t>
            </w:r>
          </w:p>
        </w:tc>
        <w:tc>
          <w:tcPr>
            <w:tcW w:w="1499" w:type="dxa"/>
            <w:tcBorders>
              <w:top w:val="nil"/>
              <w:left w:val="nil"/>
              <w:bottom w:val="single" w:sz="4" w:space="0" w:color="auto"/>
              <w:right w:val="single" w:sz="4" w:space="0" w:color="auto"/>
            </w:tcBorders>
            <w:noWrap/>
            <w:vAlign w:val="center"/>
          </w:tcPr>
          <w:p w14:paraId="0FAA8C62"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40</w:t>
            </w:r>
          </w:p>
        </w:tc>
      </w:tr>
      <w:tr w:rsidR="00BC30AA" w:rsidRPr="003211F5" w14:paraId="256C2B40" w14:textId="77777777" w:rsidTr="00BC30AA">
        <w:trPr>
          <w:trHeight w:val="559"/>
        </w:trPr>
        <w:tc>
          <w:tcPr>
            <w:tcW w:w="539" w:type="dxa"/>
            <w:tcBorders>
              <w:top w:val="nil"/>
              <w:left w:val="single" w:sz="4" w:space="0" w:color="auto"/>
              <w:bottom w:val="single" w:sz="4" w:space="0" w:color="auto"/>
              <w:right w:val="single" w:sz="4" w:space="0" w:color="auto"/>
            </w:tcBorders>
            <w:noWrap/>
            <w:vAlign w:val="center"/>
          </w:tcPr>
          <w:p w14:paraId="2E8898FC"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14</w:t>
            </w:r>
          </w:p>
        </w:tc>
        <w:tc>
          <w:tcPr>
            <w:tcW w:w="1932" w:type="dxa"/>
            <w:tcBorders>
              <w:top w:val="nil"/>
              <w:left w:val="single" w:sz="4" w:space="0" w:color="auto"/>
              <w:bottom w:val="single" w:sz="4" w:space="0" w:color="000000"/>
              <w:right w:val="single" w:sz="4" w:space="0" w:color="auto"/>
            </w:tcBorders>
            <w:vAlign w:val="center"/>
          </w:tcPr>
          <w:p w14:paraId="4961B5D7"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Өгий-нуур сумын соёлын төв</w:t>
            </w:r>
          </w:p>
        </w:tc>
        <w:tc>
          <w:tcPr>
            <w:tcW w:w="3657" w:type="dxa"/>
            <w:tcBorders>
              <w:top w:val="nil"/>
              <w:left w:val="nil"/>
              <w:bottom w:val="single" w:sz="4" w:space="0" w:color="auto"/>
              <w:right w:val="single" w:sz="4" w:space="0" w:color="auto"/>
            </w:tcBorders>
            <w:vAlign w:val="center"/>
          </w:tcPr>
          <w:p w14:paraId="4489DF15" w14:textId="462642FA" w:rsidR="00BC30AA" w:rsidRPr="003211F5" w:rsidRDefault="00BC30AA" w:rsidP="0006362E">
            <w:pPr>
              <w:rPr>
                <w:rFonts w:ascii="Arial" w:hAnsi="Arial" w:cs="Arial"/>
                <w:color w:val="000000"/>
                <w:sz w:val="20"/>
                <w:szCs w:val="20"/>
                <w:lang w:val="mn-MN"/>
              </w:rPr>
            </w:pPr>
            <w:r w:rsidRPr="003211F5">
              <w:rPr>
                <w:rFonts w:ascii="Arial" w:hAnsi="Arial" w:cs="Arial"/>
                <w:color w:val="000000"/>
                <w:sz w:val="20"/>
                <w:szCs w:val="20"/>
                <w:lang w:val="mn-MN"/>
              </w:rPr>
              <w:t xml:space="preserve">• </w:t>
            </w:r>
            <w:r w:rsidR="0054569F">
              <w:rPr>
                <w:rFonts w:ascii="Arial" w:hAnsi="Arial" w:cs="Arial"/>
                <w:color w:val="000000"/>
                <w:sz w:val="20"/>
                <w:szCs w:val="20"/>
                <w:lang w:val="mn-MN"/>
              </w:rPr>
              <w:t>И</w:t>
            </w:r>
            <w:r w:rsidRPr="003211F5">
              <w:rPr>
                <w:rFonts w:ascii="Arial" w:hAnsi="Arial" w:cs="Arial"/>
                <w:color w:val="000000"/>
                <w:sz w:val="20"/>
                <w:szCs w:val="20"/>
                <w:lang w:val="mn-MN"/>
              </w:rPr>
              <w:t>ргэд, олон нийт</w:t>
            </w:r>
          </w:p>
        </w:tc>
        <w:tc>
          <w:tcPr>
            <w:tcW w:w="1498" w:type="dxa"/>
            <w:tcBorders>
              <w:top w:val="nil"/>
              <w:left w:val="nil"/>
              <w:bottom w:val="single" w:sz="4" w:space="0" w:color="auto"/>
              <w:right w:val="single" w:sz="4" w:space="0" w:color="auto"/>
            </w:tcBorders>
            <w:noWrap/>
            <w:vAlign w:val="center"/>
          </w:tcPr>
          <w:p w14:paraId="78400AA2"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2025.12.17</w:t>
            </w:r>
          </w:p>
        </w:tc>
        <w:tc>
          <w:tcPr>
            <w:tcW w:w="1499" w:type="dxa"/>
            <w:tcBorders>
              <w:top w:val="nil"/>
              <w:left w:val="nil"/>
              <w:bottom w:val="single" w:sz="4" w:space="0" w:color="auto"/>
              <w:right w:val="single" w:sz="4" w:space="0" w:color="auto"/>
            </w:tcBorders>
            <w:noWrap/>
            <w:vAlign w:val="center"/>
          </w:tcPr>
          <w:p w14:paraId="4BE4D92B" w14:textId="77777777" w:rsidR="00BC30AA" w:rsidRPr="003211F5" w:rsidRDefault="00BC30AA" w:rsidP="0006362E">
            <w:pPr>
              <w:jc w:val="center"/>
              <w:rPr>
                <w:rFonts w:ascii="Arial" w:hAnsi="Arial" w:cs="Arial"/>
                <w:color w:val="000000"/>
                <w:sz w:val="20"/>
                <w:szCs w:val="20"/>
                <w:lang w:val="mn-MN"/>
              </w:rPr>
            </w:pPr>
            <w:r w:rsidRPr="003211F5">
              <w:rPr>
                <w:rFonts w:ascii="Arial" w:hAnsi="Arial" w:cs="Arial"/>
                <w:color w:val="000000"/>
                <w:sz w:val="20"/>
                <w:szCs w:val="20"/>
                <w:lang w:val="mn-MN"/>
              </w:rPr>
              <w:t>100</w:t>
            </w:r>
          </w:p>
        </w:tc>
      </w:tr>
    </w:tbl>
    <w:p w14:paraId="5EDE7729" w14:textId="77777777" w:rsidR="00BC30AA" w:rsidRDefault="00BC30AA" w:rsidP="00BC30AA">
      <w:pPr>
        <w:jc w:val="both"/>
        <w:rPr>
          <w:rFonts w:ascii="Arial" w:eastAsia="Arial" w:hAnsi="Arial" w:cs="Arial"/>
          <w:b/>
          <w:lang w:val="mn-MN"/>
        </w:rPr>
      </w:pPr>
    </w:p>
    <w:p w14:paraId="1956B7C8" w14:textId="4DE82BA0" w:rsidR="00BC30AA" w:rsidRPr="00BC30AA" w:rsidRDefault="00BC30AA" w:rsidP="00BC30AA">
      <w:pPr>
        <w:jc w:val="both"/>
        <w:rPr>
          <w:rFonts w:ascii="Arial" w:eastAsia="Arial" w:hAnsi="Arial" w:cs="Arial"/>
          <w:b/>
          <w:sz w:val="24"/>
          <w:szCs w:val="24"/>
          <w:lang w:val="mn-MN"/>
        </w:rPr>
      </w:pPr>
      <w:r w:rsidRPr="00BC30AA">
        <w:rPr>
          <w:rFonts w:ascii="Arial" w:eastAsia="Arial" w:hAnsi="Arial" w:cs="Arial"/>
          <w:b/>
          <w:sz w:val="24"/>
          <w:szCs w:val="24"/>
          <w:lang w:val="mn-MN"/>
        </w:rPr>
        <w:t xml:space="preserve">Хэлэлцүүлгээс ирсэн саналуудад дүн шинжилгээ хийсэн талаар </w:t>
      </w:r>
    </w:p>
    <w:p w14:paraId="42E36E2B" w14:textId="77777777" w:rsidR="00BC30AA" w:rsidRPr="00BC30AA" w:rsidRDefault="00BC30AA" w:rsidP="00BC30AA">
      <w:pPr>
        <w:ind w:firstLine="567"/>
        <w:jc w:val="both"/>
        <w:rPr>
          <w:rFonts w:ascii="Arial" w:eastAsia="Arial" w:hAnsi="Arial" w:cs="Arial"/>
          <w:sz w:val="24"/>
          <w:szCs w:val="24"/>
          <w:lang w:val="mn-MN"/>
        </w:rPr>
      </w:pPr>
      <w:r w:rsidRPr="00BC30AA">
        <w:rPr>
          <w:rFonts w:ascii="Arial" w:eastAsia="Arial" w:hAnsi="Arial" w:cs="Arial"/>
          <w:sz w:val="24"/>
          <w:szCs w:val="24"/>
          <w:lang w:val="mn-MN"/>
        </w:rPr>
        <w:t xml:space="preserve">Дулаан хангамжийн тухай анхдагч хуулийн төслийн эхний хэлэлцүүлгийн үр дүнд оролцогч талууд болох 47 байгууллагаас  859 саналыг  хүлээн авч, саналуудыг нэг бүрчлэн судалж, ижил агуулга бүхий саналуудын давхардлыг арилгаж нэгтгэсэн.  </w:t>
      </w:r>
    </w:p>
    <w:p w14:paraId="79B60185" w14:textId="77777777" w:rsidR="00BC30AA" w:rsidRPr="00BC30AA" w:rsidRDefault="00BC30AA" w:rsidP="00BC30AA">
      <w:pPr>
        <w:ind w:firstLine="567"/>
        <w:jc w:val="both"/>
        <w:rPr>
          <w:rFonts w:ascii="Arial" w:hAnsi="Arial" w:cs="Arial"/>
          <w:sz w:val="24"/>
          <w:lang w:val="mn-MN"/>
        </w:rPr>
      </w:pPr>
      <w:r w:rsidRPr="00BC30AA">
        <w:rPr>
          <w:rFonts w:ascii="Arial" w:eastAsia="Arial" w:hAnsi="Arial" w:cs="Arial"/>
          <w:sz w:val="24"/>
          <w:lang w:val="mn-MN"/>
        </w:rPr>
        <w:t>Тус с</w:t>
      </w:r>
      <w:r w:rsidRPr="00BC30AA">
        <w:rPr>
          <w:rFonts w:ascii="Arial" w:hAnsi="Arial" w:cs="Arial"/>
          <w:sz w:val="24"/>
          <w:lang w:val="mn-MN"/>
        </w:rPr>
        <w:t xml:space="preserve">аналуудыг агуулгаар нь судлан үзэхэд бодлого төлөвлөлтийг тодорхой болгож, хариуцлагажуулах, хуулиар болон дүрэм, журмуудаар тогтоох харилцааг оновчтой тодорхойлох, өртөг тооцох механизм, зарчмуудыг хуульд тодорхой тусгаж, үнэ тарифыг бодитой тогтоох, хөрөнгө оруулалтын орчинг нээлттэй болгох, дулааны эрчим хүчний үр ашгийг сайжруулахад дулааны тоолуурыг нэвтрүүлэх, сүлжээнд шинээр холбогдох харилцааг ил тод нээлттэй, хүнд сурталгүй болгох, хяналт, хариуцлагын тогтолцоог сайжруулах агуулга бүхий нийт 218 санал нэгтгэгдсэн.  </w:t>
      </w:r>
    </w:p>
    <w:p w14:paraId="05BEAE46" w14:textId="77777777" w:rsidR="00BC30AA" w:rsidRPr="00C409F5" w:rsidRDefault="00BC30AA" w:rsidP="00BC30AA">
      <w:pPr>
        <w:ind w:left="567"/>
        <w:jc w:val="both"/>
        <w:rPr>
          <w:rFonts w:ascii="Arial" w:hAnsi="Arial" w:cs="Arial"/>
        </w:rPr>
      </w:pPr>
      <w:r w:rsidRPr="00E45D63">
        <w:rPr>
          <w:noProof/>
        </w:rPr>
        <w:lastRenderedPageBreak/>
        <w:drawing>
          <wp:inline distT="0" distB="0" distL="0" distR="0" wp14:anchorId="4B5E1F6A" wp14:editId="6F8B1EB9">
            <wp:extent cx="4511380" cy="1717307"/>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7368" cy="1723393"/>
                    </a:xfrm>
                    <a:prstGeom prst="rect">
                      <a:avLst/>
                    </a:prstGeom>
                    <a:noFill/>
                    <a:ln>
                      <a:noFill/>
                    </a:ln>
                  </pic:spPr>
                </pic:pic>
              </a:graphicData>
            </a:graphic>
          </wp:inline>
        </w:drawing>
      </w:r>
    </w:p>
    <w:p w14:paraId="7E72C941" w14:textId="77777777" w:rsidR="00BC30AA" w:rsidRDefault="00BC30AA" w:rsidP="00BC30AA">
      <w:pPr>
        <w:ind w:firstLine="720"/>
        <w:jc w:val="lowKashida"/>
        <w:rPr>
          <w:rFonts w:ascii="Arial" w:hAnsi="Arial" w:cs="Arial"/>
          <w:b/>
          <w:bCs/>
          <w:lang w:val="mn-MN"/>
        </w:rPr>
      </w:pPr>
      <w:r w:rsidRPr="000C4A72">
        <w:rPr>
          <w:rFonts w:ascii="Arial" w:hAnsi="Arial" w:cs="Arial"/>
          <w:b/>
          <w:bCs/>
          <w:lang w:val="mn-MN"/>
        </w:rPr>
        <w:t xml:space="preserve">Хуулийн төсөлд </w:t>
      </w:r>
      <w:r>
        <w:rPr>
          <w:rFonts w:ascii="Arial" w:hAnsi="Arial" w:cs="Arial"/>
          <w:b/>
          <w:bCs/>
          <w:lang w:val="mn-MN"/>
        </w:rPr>
        <w:t xml:space="preserve">оролцогч талуудаас </w:t>
      </w:r>
      <w:r w:rsidRPr="000C4A72">
        <w:rPr>
          <w:rFonts w:ascii="Arial" w:hAnsi="Arial" w:cs="Arial"/>
          <w:b/>
          <w:bCs/>
          <w:lang w:val="mn-MN"/>
        </w:rPr>
        <w:t xml:space="preserve">ирүүлсэн болон хэлэлцүүлгийн </w:t>
      </w:r>
      <w:r>
        <w:rPr>
          <w:rFonts w:ascii="Arial" w:hAnsi="Arial" w:cs="Arial"/>
          <w:b/>
          <w:bCs/>
          <w:lang w:val="mn-MN"/>
        </w:rPr>
        <w:t xml:space="preserve">явцад </w:t>
      </w:r>
      <w:r w:rsidRPr="000C4A72">
        <w:rPr>
          <w:rFonts w:ascii="Arial" w:hAnsi="Arial" w:cs="Arial"/>
          <w:b/>
          <w:bCs/>
          <w:lang w:val="mn-MN"/>
        </w:rPr>
        <w:t>гаргасан саналтай холбоотой хуулийн төсөлд нэмж тусгасан өөрчлөлт:</w:t>
      </w:r>
    </w:p>
    <w:p w14:paraId="4C8685C3" w14:textId="77777777" w:rsidR="00BC30AA" w:rsidRDefault="00BC30AA" w:rsidP="00BC30AA">
      <w:pPr>
        <w:ind w:firstLine="720"/>
        <w:jc w:val="lowKashida"/>
        <w:rPr>
          <w:rFonts w:ascii="Arial" w:hAnsi="Arial" w:cs="Arial"/>
          <w:bCs/>
          <w:lang w:val="mn-MN"/>
        </w:rPr>
      </w:pPr>
      <w:r w:rsidRPr="00394797">
        <w:rPr>
          <w:rFonts w:ascii="Arial" w:hAnsi="Arial" w:cs="Arial"/>
          <w:bCs/>
          <w:lang w:val="mn-MN"/>
        </w:rPr>
        <w:t>Салба</w:t>
      </w:r>
      <w:r>
        <w:rPr>
          <w:rFonts w:ascii="Arial" w:hAnsi="Arial" w:cs="Arial"/>
          <w:bCs/>
          <w:lang w:val="mn-MN"/>
        </w:rPr>
        <w:t>рын оролцогч талуудаас олон талын байр суурь илэрхийлсэн цөөнгүй  тооны саналууд ирснээс хуулийн үзэл баримтлалтай нийцсэн, оролцогчид нийтлэг санал нэгдсэн дараах агуулга бүхий гол гол саналуудыг хуулийн төсөлд тусгасныг дараах хүснэгтэд тоймлон харууллаа.</w:t>
      </w:r>
    </w:p>
    <w:p w14:paraId="5FC675BC" w14:textId="0DFC52F8" w:rsidR="00BC30AA" w:rsidRDefault="00BC30AA" w:rsidP="00BC30AA">
      <w:pPr>
        <w:jc w:val="lowKashida"/>
        <w:rPr>
          <w:rFonts w:ascii="Arial" w:hAnsi="Arial" w:cs="Arial"/>
          <w:b/>
          <w:lang w:val="mn-MN"/>
        </w:rPr>
      </w:pPr>
      <w:r w:rsidRPr="00394797">
        <w:rPr>
          <w:noProof/>
        </w:rPr>
        <w:drawing>
          <wp:inline distT="0" distB="0" distL="0" distR="0" wp14:anchorId="024A55DF" wp14:editId="78CD0015">
            <wp:extent cx="5939790" cy="5828157"/>
            <wp:effectExtent l="0" t="0" r="381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5828157"/>
                    </a:xfrm>
                    <a:prstGeom prst="rect">
                      <a:avLst/>
                    </a:prstGeom>
                    <a:noFill/>
                    <a:ln>
                      <a:noFill/>
                    </a:ln>
                  </pic:spPr>
                </pic:pic>
              </a:graphicData>
            </a:graphic>
          </wp:inline>
        </w:drawing>
      </w:r>
    </w:p>
    <w:p w14:paraId="5B9F9CB7" w14:textId="77777777" w:rsidR="00BC30AA" w:rsidRDefault="00BC30AA" w:rsidP="00BC30AA">
      <w:pPr>
        <w:jc w:val="lowKashida"/>
        <w:rPr>
          <w:rFonts w:ascii="Arial" w:hAnsi="Arial" w:cs="Arial"/>
          <w:b/>
          <w:lang w:val="mn-MN"/>
        </w:rPr>
      </w:pPr>
    </w:p>
    <w:p w14:paraId="154BF625" w14:textId="77777777" w:rsidR="00BC30AA" w:rsidRDefault="00BC30AA" w:rsidP="00BC30AA">
      <w:pPr>
        <w:jc w:val="lowKashida"/>
        <w:rPr>
          <w:rFonts w:ascii="Arial" w:hAnsi="Arial" w:cs="Arial"/>
          <w:b/>
          <w:lang w:val="mn-MN"/>
        </w:rPr>
      </w:pPr>
      <w:r w:rsidRPr="00070566">
        <w:rPr>
          <w:noProof/>
        </w:rPr>
        <w:lastRenderedPageBreak/>
        <w:drawing>
          <wp:inline distT="0" distB="0" distL="0" distR="0" wp14:anchorId="6B892F0C" wp14:editId="08DED53A">
            <wp:extent cx="5939790" cy="4758344"/>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4758344"/>
                    </a:xfrm>
                    <a:prstGeom prst="rect">
                      <a:avLst/>
                    </a:prstGeom>
                    <a:noFill/>
                    <a:ln>
                      <a:noFill/>
                    </a:ln>
                  </pic:spPr>
                </pic:pic>
              </a:graphicData>
            </a:graphic>
          </wp:inline>
        </w:drawing>
      </w:r>
    </w:p>
    <w:p w14:paraId="1E2E9EDE" w14:textId="77777777" w:rsidR="00BC30AA" w:rsidRDefault="00BC30AA" w:rsidP="00BC30AA">
      <w:pPr>
        <w:jc w:val="lowKashida"/>
        <w:rPr>
          <w:rFonts w:ascii="Arial" w:hAnsi="Arial" w:cs="Arial"/>
          <w:b/>
          <w:lang w:val="mn-MN"/>
        </w:rPr>
      </w:pPr>
    </w:p>
    <w:p w14:paraId="071F098A" w14:textId="6C1781D5" w:rsidR="00BC30AA" w:rsidRPr="00997FD0" w:rsidRDefault="00BC30AA" w:rsidP="00BC30AA">
      <w:pPr>
        <w:ind w:firstLine="720"/>
        <w:jc w:val="lowKashida"/>
        <w:rPr>
          <w:rFonts w:ascii="Arial" w:hAnsi="Arial" w:cs="Arial"/>
          <w:sz w:val="24"/>
          <w:lang w:val="mn-MN"/>
        </w:rPr>
      </w:pPr>
      <w:r w:rsidRPr="00997FD0">
        <w:rPr>
          <w:rFonts w:ascii="Arial" w:hAnsi="Arial" w:cs="Arial"/>
          <w:sz w:val="24"/>
          <w:lang w:val="mn-MN"/>
        </w:rPr>
        <w:t>Харин хувийн хэвшлийн төвлөрсөн дулаан хангамжийн байгууллагуудын үнэ тарифын зохицуулалтад төр оролцохгүй байх, бодлого төлөвлөлтөд тусгаагүй төслүүдийг хувийн хэвшил хэрэгжүүлэхэд хязгаарлалт хийхгүй байх, хуулиар тогтоогоогүй татвар, чөлөөлөлтийг тусгах, хувийн хэвшил санхүүгийн мэдээллээ зохицуулах байгуул</w:t>
      </w:r>
      <w:r w:rsidR="00654A81">
        <w:rPr>
          <w:rFonts w:ascii="Arial" w:hAnsi="Arial" w:cs="Arial"/>
          <w:sz w:val="24"/>
          <w:lang w:val="mn-MN"/>
        </w:rPr>
        <w:t>л</w:t>
      </w:r>
      <w:r w:rsidRPr="00997FD0">
        <w:rPr>
          <w:rFonts w:ascii="Arial" w:hAnsi="Arial" w:cs="Arial"/>
          <w:sz w:val="24"/>
          <w:lang w:val="mn-MN"/>
        </w:rPr>
        <w:t>агад гаргаж өгөхөөс татгалзах, салбарын засаглал, хувьчлал зэрэгтэй холбоотой зохицуулалтыг тусгах зэрэг саналууд нь хуулийн үзэл баримтлал болон бусад хуулийн зохицуулалттай зөрчилдөх тул хуулийн төсөлд тусгаагүй болно.</w:t>
      </w:r>
    </w:p>
    <w:p w14:paraId="2EB7DB6F" w14:textId="77777777" w:rsidR="00997FD0" w:rsidRDefault="00997FD0" w:rsidP="00BC30AA">
      <w:pPr>
        <w:ind w:firstLine="720"/>
        <w:jc w:val="lowKashida"/>
        <w:rPr>
          <w:rFonts w:ascii="Arial" w:hAnsi="Arial" w:cs="Arial"/>
          <w:lang w:val="mn-MN"/>
        </w:rPr>
      </w:pPr>
    </w:p>
    <w:p w14:paraId="2E7DF3CB" w14:textId="77777777" w:rsidR="00997FD0" w:rsidRPr="00423881" w:rsidRDefault="00997FD0" w:rsidP="00997FD0">
      <w:pPr>
        <w:widowControl w:val="0"/>
        <w:pBdr>
          <w:top w:val="nil"/>
          <w:left w:val="nil"/>
          <w:bottom w:val="nil"/>
          <w:right w:val="nil"/>
          <w:between w:val="nil"/>
        </w:pBdr>
        <w:spacing w:after="0" w:line="240" w:lineRule="auto"/>
        <w:jc w:val="center"/>
        <w:rPr>
          <w:rFonts w:ascii="Arial" w:eastAsia="Arial" w:hAnsi="Arial" w:cs="Arial"/>
          <w:sz w:val="24"/>
          <w:szCs w:val="24"/>
        </w:rPr>
      </w:pPr>
      <w:r w:rsidRPr="00D874C3">
        <w:rPr>
          <w:rFonts w:ascii="Arial" w:eastAsia="Arial" w:hAnsi="Arial" w:cs="Arial"/>
          <w:sz w:val="24"/>
          <w:szCs w:val="24"/>
        </w:rPr>
        <w:t>---</w:t>
      </w:r>
      <w:proofErr w:type="spellStart"/>
      <w:r w:rsidRPr="00D874C3">
        <w:rPr>
          <w:rFonts w:ascii="Arial" w:eastAsia="Arial" w:hAnsi="Arial" w:cs="Arial"/>
          <w:sz w:val="24"/>
          <w:szCs w:val="24"/>
        </w:rPr>
        <w:t>оОо</w:t>
      </w:r>
      <w:proofErr w:type="spellEnd"/>
      <w:r w:rsidRPr="00D874C3">
        <w:rPr>
          <w:rFonts w:ascii="Arial" w:eastAsia="Arial" w:hAnsi="Arial" w:cs="Arial"/>
          <w:sz w:val="24"/>
          <w:szCs w:val="24"/>
        </w:rPr>
        <w:t>---</w:t>
      </w:r>
    </w:p>
    <w:p w14:paraId="74B2CEE4" w14:textId="77777777" w:rsidR="008411A7" w:rsidRDefault="008411A7" w:rsidP="00B35AAD">
      <w:pPr>
        <w:spacing w:after="0" w:line="240" w:lineRule="auto"/>
        <w:jc w:val="both"/>
        <w:rPr>
          <w:rFonts w:ascii="Arial" w:eastAsia="Times New Roman" w:hAnsi="Arial" w:cs="Arial"/>
          <w:color w:val="000000" w:themeColor="text1"/>
          <w:sz w:val="24"/>
          <w:szCs w:val="24"/>
          <w:lang w:val="mn-MN"/>
        </w:rPr>
      </w:pPr>
    </w:p>
    <w:sectPr w:rsidR="008411A7" w:rsidSect="00E806FE">
      <w:pgSz w:w="11906" w:h="16838"/>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F1E"/>
    <w:multiLevelType w:val="hybridMultilevel"/>
    <w:tmpl w:val="AFD898E8"/>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6C730CB"/>
    <w:multiLevelType w:val="hybridMultilevel"/>
    <w:tmpl w:val="190C4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A7E0A"/>
    <w:multiLevelType w:val="hybridMultilevel"/>
    <w:tmpl w:val="396C4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17CDE"/>
    <w:multiLevelType w:val="hybridMultilevel"/>
    <w:tmpl w:val="4B462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B68A1"/>
    <w:multiLevelType w:val="hybridMultilevel"/>
    <w:tmpl w:val="5B8A3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D53A6"/>
    <w:multiLevelType w:val="hybridMultilevel"/>
    <w:tmpl w:val="7EAAAD36"/>
    <w:lvl w:ilvl="0" w:tplc="94C23980">
      <w:start w:val="1"/>
      <w:numFmt w:val="bullet"/>
      <w:lvlText w:val="•"/>
      <w:lvlJc w:val="left"/>
      <w:pPr>
        <w:tabs>
          <w:tab w:val="num" w:pos="720"/>
        </w:tabs>
        <w:ind w:left="720" w:hanging="360"/>
      </w:pPr>
      <w:rPr>
        <w:rFonts w:ascii="Arial" w:hAnsi="Arial" w:hint="default"/>
      </w:rPr>
    </w:lvl>
    <w:lvl w:ilvl="1" w:tplc="764A724E" w:tentative="1">
      <w:start w:val="1"/>
      <w:numFmt w:val="bullet"/>
      <w:lvlText w:val="•"/>
      <w:lvlJc w:val="left"/>
      <w:pPr>
        <w:tabs>
          <w:tab w:val="num" w:pos="1440"/>
        </w:tabs>
        <w:ind w:left="1440" w:hanging="360"/>
      </w:pPr>
      <w:rPr>
        <w:rFonts w:ascii="Arial" w:hAnsi="Arial" w:hint="default"/>
      </w:rPr>
    </w:lvl>
    <w:lvl w:ilvl="2" w:tplc="8DCEAD86" w:tentative="1">
      <w:start w:val="1"/>
      <w:numFmt w:val="bullet"/>
      <w:lvlText w:val="•"/>
      <w:lvlJc w:val="left"/>
      <w:pPr>
        <w:tabs>
          <w:tab w:val="num" w:pos="2160"/>
        </w:tabs>
        <w:ind w:left="2160" w:hanging="360"/>
      </w:pPr>
      <w:rPr>
        <w:rFonts w:ascii="Arial" w:hAnsi="Arial" w:hint="default"/>
      </w:rPr>
    </w:lvl>
    <w:lvl w:ilvl="3" w:tplc="98568FBA" w:tentative="1">
      <w:start w:val="1"/>
      <w:numFmt w:val="bullet"/>
      <w:lvlText w:val="•"/>
      <w:lvlJc w:val="left"/>
      <w:pPr>
        <w:tabs>
          <w:tab w:val="num" w:pos="2880"/>
        </w:tabs>
        <w:ind w:left="2880" w:hanging="360"/>
      </w:pPr>
      <w:rPr>
        <w:rFonts w:ascii="Arial" w:hAnsi="Arial" w:hint="default"/>
      </w:rPr>
    </w:lvl>
    <w:lvl w:ilvl="4" w:tplc="3594D71C" w:tentative="1">
      <w:start w:val="1"/>
      <w:numFmt w:val="bullet"/>
      <w:lvlText w:val="•"/>
      <w:lvlJc w:val="left"/>
      <w:pPr>
        <w:tabs>
          <w:tab w:val="num" w:pos="3600"/>
        </w:tabs>
        <w:ind w:left="3600" w:hanging="360"/>
      </w:pPr>
      <w:rPr>
        <w:rFonts w:ascii="Arial" w:hAnsi="Arial" w:hint="default"/>
      </w:rPr>
    </w:lvl>
    <w:lvl w:ilvl="5" w:tplc="069277A4" w:tentative="1">
      <w:start w:val="1"/>
      <w:numFmt w:val="bullet"/>
      <w:lvlText w:val="•"/>
      <w:lvlJc w:val="left"/>
      <w:pPr>
        <w:tabs>
          <w:tab w:val="num" w:pos="4320"/>
        </w:tabs>
        <w:ind w:left="4320" w:hanging="360"/>
      </w:pPr>
      <w:rPr>
        <w:rFonts w:ascii="Arial" w:hAnsi="Arial" w:hint="default"/>
      </w:rPr>
    </w:lvl>
    <w:lvl w:ilvl="6" w:tplc="70108E26" w:tentative="1">
      <w:start w:val="1"/>
      <w:numFmt w:val="bullet"/>
      <w:lvlText w:val="•"/>
      <w:lvlJc w:val="left"/>
      <w:pPr>
        <w:tabs>
          <w:tab w:val="num" w:pos="5040"/>
        </w:tabs>
        <w:ind w:left="5040" w:hanging="360"/>
      </w:pPr>
      <w:rPr>
        <w:rFonts w:ascii="Arial" w:hAnsi="Arial" w:hint="default"/>
      </w:rPr>
    </w:lvl>
    <w:lvl w:ilvl="7" w:tplc="F36E876C" w:tentative="1">
      <w:start w:val="1"/>
      <w:numFmt w:val="bullet"/>
      <w:lvlText w:val="•"/>
      <w:lvlJc w:val="left"/>
      <w:pPr>
        <w:tabs>
          <w:tab w:val="num" w:pos="5760"/>
        </w:tabs>
        <w:ind w:left="5760" w:hanging="360"/>
      </w:pPr>
      <w:rPr>
        <w:rFonts w:ascii="Arial" w:hAnsi="Arial" w:hint="default"/>
      </w:rPr>
    </w:lvl>
    <w:lvl w:ilvl="8" w:tplc="D136855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C31638"/>
    <w:multiLevelType w:val="hybridMultilevel"/>
    <w:tmpl w:val="FDF66C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529E1"/>
    <w:multiLevelType w:val="hybridMultilevel"/>
    <w:tmpl w:val="A79A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C16B7"/>
    <w:multiLevelType w:val="hybridMultilevel"/>
    <w:tmpl w:val="56F21EC8"/>
    <w:lvl w:ilvl="0" w:tplc="67E2A598">
      <w:start w:val="1"/>
      <w:numFmt w:val="bullet"/>
      <w:lvlText w:val="•"/>
      <w:lvlJc w:val="left"/>
      <w:pPr>
        <w:tabs>
          <w:tab w:val="num" w:pos="720"/>
        </w:tabs>
        <w:ind w:left="720" w:hanging="360"/>
      </w:pPr>
      <w:rPr>
        <w:rFonts w:ascii="Times New Roman" w:hAnsi="Times New Roman" w:hint="default"/>
      </w:rPr>
    </w:lvl>
    <w:lvl w:ilvl="1" w:tplc="50D2133E">
      <w:start w:val="1"/>
      <w:numFmt w:val="bullet"/>
      <w:lvlText w:val="•"/>
      <w:lvlJc w:val="left"/>
      <w:pPr>
        <w:tabs>
          <w:tab w:val="num" w:pos="1440"/>
        </w:tabs>
        <w:ind w:left="1440" w:hanging="360"/>
      </w:pPr>
      <w:rPr>
        <w:rFonts w:ascii="Times New Roman" w:hAnsi="Times New Roman" w:hint="default"/>
      </w:rPr>
    </w:lvl>
    <w:lvl w:ilvl="2" w:tplc="7946031C" w:tentative="1">
      <w:start w:val="1"/>
      <w:numFmt w:val="bullet"/>
      <w:lvlText w:val="•"/>
      <w:lvlJc w:val="left"/>
      <w:pPr>
        <w:tabs>
          <w:tab w:val="num" w:pos="2160"/>
        </w:tabs>
        <w:ind w:left="2160" w:hanging="360"/>
      </w:pPr>
      <w:rPr>
        <w:rFonts w:ascii="Times New Roman" w:hAnsi="Times New Roman" w:hint="default"/>
      </w:rPr>
    </w:lvl>
    <w:lvl w:ilvl="3" w:tplc="8CD6666E" w:tentative="1">
      <w:start w:val="1"/>
      <w:numFmt w:val="bullet"/>
      <w:lvlText w:val="•"/>
      <w:lvlJc w:val="left"/>
      <w:pPr>
        <w:tabs>
          <w:tab w:val="num" w:pos="2880"/>
        </w:tabs>
        <w:ind w:left="2880" w:hanging="360"/>
      </w:pPr>
      <w:rPr>
        <w:rFonts w:ascii="Times New Roman" w:hAnsi="Times New Roman" w:hint="default"/>
      </w:rPr>
    </w:lvl>
    <w:lvl w:ilvl="4" w:tplc="1936889E" w:tentative="1">
      <w:start w:val="1"/>
      <w:numFmt w:val="bullet"/>
      <w:lvlText w:val="•"/>
      <w:lvlJc w:val="left"/>
      <w:pPr>
        <w:tabs>
          <w:tab w:val="num" w:pos="3600"/>
        </w:tabs>
        <w:ind w:left="3600" w:hanging="360"/>
      </w:pPr>
      <w:rPr>
        <w:rFonts w:ascii="Times New Roman" w:hAnsi="Times New Roman" w:hint="default"/>
      </w:rPr>
    </w:lvl>
    <w:lvl w:ilvl="5" w:tplc="B9069BC0" w:tentative="1">
      <w:start w:val="1"/>
      <w:numFmt w:val="bullet"/>
      <w:lvlText w:val="•"/>
      <w:lvlJc w:val="left"/>
      <w:pPr>
        <w:tabs>
          <w:tab w:val="num" w:pos="4320"/>
        </w:tabs>
        <w:ind w:left="4320" w:hanging="360"/>
      </w:pPr>
      <w:rPr>
        <w:rFonts w:ascii="Times New Roman" w:hAnsi="Times New Roman" w:hint="default"/>
      </w:rPr>
    </w:lvl>
    <w:lvl w:ilvl="6" w:tplc="94701AA2" w:tentative="1">
      <w:start w:val="1"/>
      <w:numFmt w:val="bullet"/>
      <w:lvlText w:val="•"/>
      <w:lvlJc w:val="left"/>
      <w:pPr>
        <w:tabs>
          <w:tab w:val="num" w:pos="5040"/>
        </w:tabs>
        <w:ind w:left="5040" w:hanging="360"/>
      </w:pPr>
      <w:rPr>
        <w:rFonts w:ascii="Times New Roman" w:hAnsi="Times New Roman" w:hint="default"/>
      </w:rPr>
    </w:lvl>
    <w:lvl w:ilvl="7" w:tplc="3AA8BD82" w:tentative="1">
      <w:start w:val="1"/>
      <w:numFmt w:val="bullet"/>
      <w:lvlText w:val="•"/>
      <w:lvlJc w:val="left"/>
      <w:pPr>
        <w:tabs>
          <w:tab w:val="num" w:pos="5760"/>
        </w:tabs>
        <w:ind w:left="5760" w:hanging="360"/>
      </w:pPr>
      <w:rPr>
        <w:rFonts w:ascii="Times New Roman" w:hAnsi="Times New Roman" w:hint="default"/>
      </w:rPr>
    </w:lvl>
    <w:lvl w:ilvl="8" w:tplc="C12095F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C98291E"/>
    <w:multiLevelType w:val="hybridMultilevel"/>
    <w:tmpl w:val="3B245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B6778"/>
    <w:multiLevelType w:val="hybridMultilevel"/>
    <w:tmpl w:val="4394D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7C424F"/>
    <w:multiLevelType w:val="hybridMultilevel"/>
    <w:tmpl w:val="3F4A66B0"/>
    <w:lvl w:ilvl="0" w:tplc="C3729498">
      <w:start w:val="1"/>
      <w:numFmt w:val="bullet"/>
      <w:lvlText w:val="•"/>
      <w:lvlJc w:val="left"/>
      <w:pPr>
        <w:tabs>
          <w:tab w:val="num" w:pos="720"/>
        </w:tabs>
        <w:ind w:left="720" w:hanging="360"/>
      </w:pPr>
      <w:rPr>
        <w:rFonts w:ascii="Arial" w:hAnsi="Arial" w:hint="default"/>
      </w:rPr>
    </w:lvl>
    <w:lvl w:ilvl="1" w:tplc="1B1C52D8" w:tentative="1">
      <w:start w:val="1"/>
      <w:numFmt w:val="bullet"/>
      <w:lvlText w:val="•"/>
      <w:lvlJc w:val="left"/>
      <w:pPr>
        <w:tabs>
          <w:tab w:val="num" w:pos="1440"/>
        </w:tabs>
        <w:ind w:left="1440" w:hanging="360"/>
      </w:pPr>
      <w:rPr>
        <w:rFonts w:ascii="Arial" w:hAnsi="Arial" w:hint="default"/>
      </w:rPr>
    </w:lvl>
    <w:lvl w:ilvl="2" w:tplc="8530151A" w:tentative="1">
      <w:start w:val="1"/>
      <w:numFmt w:val="bullet"/>
      <w:lvlText w:val="•"/>
      <w:lvlJc w:val="left"/>
      <w:pPr>
        <w:tabs>
          <w:tab w:val="num" w:pos="2160"/>
        </w:tabs>
        <w:ind w:left="2160" w:hanging="360"/>
      </w:pPr>
      <w:rPr>
        <w:rFonts w:ascii="Arial" w:hAnsi="Arial" w:hint="default"/>
      </w:rPr>
    </w:lvl>
    <w:lvl w:ilvl="3" w:tplc="0DEC6E92" w:tentative="1">
      <w:start w:val="1"/>
      <w:numFmt w:val="bullet"/>
      <w:lvlText w:val="•"/>
      <w:lvlJc w:val="left"/>
      <w:pPr>
        <w:tabs>
          <w:tab w:val="num" w:pos="2880"/>
        </w:tabs>
        <w:ind w:left="2880" w:hanging="360"/>
      </w:pPr>
      <w:rPr>
        <w:rFonts w:ascii="Arial" w:hAnsi="Arial" w:hint="default"/>
      </w:rPr>
    </w:lvl>
    <w:lvl w:ilvl="4" w:tplc="4794516C" w:tentative="1">
      <w:start w:val="1"/>
      <w:numFmt w:val="bullet"/>
      <w:lvlText w:val="•"/>
      <w:lvlJc w:val="left"/>
      <w:pPr>
        <w:tabs>
          <w:tab w:val="num" w:pos="3600"/>
        </w:tabs>
        <w:ind w:left="3600" w:hanging="360"/>
      </w:pPr>
      <w:rPr>
        <w:rFonts w:ascii="Arial" w:hAnsi="Arial" w:hint="default"/>
      </w:rPr>
    </w:lvl>
    <w:lvl w:ilvl="5" w:tplc="203E4984" w:tentative="1">
      <w:start w:val="1"/>
      <w:numFmt w:val="bullet"/>
      <w:lvlText w:val="•"/>
      <w:lvlJc w:val="left"/>
      <w:pPr>
        <w:tabs>
          <w:tab w:val="num" w:pos="4320"/>
        </w:tabs>
        <w:ind w:left="4320" w:hanging="360"/>
      </w:pPr>
      <w:rPr>
        <w:rFonts w:ascii="Arial" w:hAnsi="Arial" w:hint="default"/>
      </w:rPr>
    </w:lvl>
    <w:lvl w:ilvl="6" w:tplc="A502E618" w:tentative="1">
      <w:start w:val="1"/>
      <w:numFmt w:val="bullet"/>
      <w:lvlText w:val="•"/>
      <w:lvlJc w:val="left"/>
      <w:pPr>
        <w:tabs>
          <w:tab w:val="num" w:pos="5040"/>
        </w:tabs>
        <w:ind w:left="5040" w:hanging="360"/>
      </w:pPr>
      <w:rPr>
        <w:rFonts w:ascii="Arial" w:hAnsi="Arial" w:hint="default"/>
      </w:rPr>
    </w:lvl>
    <w:lvl w:ilvl="7" w:tplc="A8E6EEB8" w:tentative="1">
      <w:start w:val="1"/>
      <w:numFmt w:val="bullet"/>
      <w:lvlText w:val="•"/>
      <w:lvlJc w:val="left"/>
      <w:pPr>
        <w:tabs>
          <w:tab w:val="num" w:pos="5760"/>
        </w:tabs>
        <w:ind w:left="5760" w:hanging="360"/>
      </w:pPr>
      <w:rPr>
        <w:rFonts w:ascii="Arial" w:hAnsi="Arial" w:hint="default"/>
      </w:rPr>
    </w:lvl>
    <w:lvl w:ilvl="8" w:tplc="AF14355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B02C3E"/>
    <w:multiLevelType w:val="hybridMultilevel"/>
    <w:tmpl w:val="EBB4FECC"/>
    <w:lvl w:ilvl="0" w:tplc="6046F9E4">
      <w:start w:val="1"/>
      <w:numFmt w:val="bullet"/>
      <w:lvlText w:val=""/>
      <w:lvlJc w:val="left"/>
      <w:pPr>
        <w:tabs>
          <w:tab w:val="num" w:pos="720"/>
        </w:tabs>
        <w:ind w:left="720" w:hanging="360"/>
      </w:pPr>
      <w:rPr>
        <w:rFonts w:ascii="Symbol" w:hAnsi="Symbol" w:hint="default"/>
      </w:rPr>
    </w:lvl>
    <w:lvl w:ilvl="1" w:tplc="58C847A4" w:tentative="1">
      <w:start w:val="1"/>
      <w:numFmt w:val="bullet"/>
      <w:lvlText w:val=""/>
      <w:lvlJc w:val="left"/>
      <w:pPr>
        <w:tabs>
          <w:tab w:val="num" w:pos="1440"/>
        </w:tabs>
        <w:ind w:left="1440" w:hanging="360"/>
      </w:pPr>
      <w:rPr>
        <w:rFonts w:ascii="Symbol" w:hAnsi="Symbol" w:hint="default"/>
      </w:rPr>
    </w:lvl>
    <w:lvl w:ilvl="2" w:tplc="BF106DC6" w:tentative="1">
      <w:start w:val="1"/>
      <w:numFmt w:val="bullet"/>
      <w:lvlText w:val=""/>
      <w:lvlJc w:val="left"/>
      <w:pPr>
        <w:tabs>
          <w:tab w:val="num" w:pos="2160"/>
        </w:tabs>
        <w:ind w:left="2160" w:hanging="360"/>
      </w:pPr>
      <w:rPr>
        <w:rFonts w:ascii="Symbol" w:hAnsi="Symbol" w:hint="default"/>
      </w:rPr>
    </w:lvl>
    <w:lvl w:ilvl="3" w:tplc="B2387DD0" w:tentative="1">
      <w:start w:val="1"/>
      <w:numFmt w:val="bullet"/>
      <w:lvlText w:val=""/>
      <w:lvlJc w:val="left"/>
      <w:pPr>
        <w:tabs>
          <w:tab w:val="num" w:pos="2880"/>
        </w:tabs>
        <w:ind w:left="2880" w:hanging="360"/>
      </w:pPr>
      <w:rPr>
        <w:rFonts w:ascii="Symbol" w:hAnsi="Symbol" w:hint="default"/>
      </w:rPr>
    </w:lvl>
    <w:lvl w:ilvl="4" w:tplc="0576CD7C" w:tentative="1">
      <w:start w:val="1"/>
      <w:numFmt w:val="bullet"/>
      <w:lvlText w:val=""/>
      <w:lvlJc w:val="left"/>
      <w:pPr>
        <w:tabs>
          <w:tab w:val="num" w:pos="3600"/>
        </w:tabs>
        <w:ind w:left="3600" w:hanging="360"/>
      </w:pPr>
      <w:rPr>
        <w:rFonts w:ascii="Symbol" w:hAnsi="Symbol" w:hint="default"/>
      </w:rPr>
    </w:lvl>
    <w:lvl w:ilvl="5" w:tplc="86BE8C9A" w:tentative="1">
      <w:start w:val="1"/>
      <w:numFmt w:val="bullet"/>
      <w:lvlText w:val=""/>
      <w:lvlJc w:val="left"/>
      <w:pPr>
        <w:tabs>
          <w:tab w:val="num" w:pos="4320"/>
        </w:tabs>
        <w:ind w:left="4320" w:hanging="360"/>
      </w:pPr>
      <w:rPr>
        <w:rFonts w:ascii="Symbol" w:hAnsi="Symbol" w:hint="default"/>
      </w:rPr>
    </w:lvl>
    <w:lvl w:ilvl="6" w:tplc="560A2FEE" w:tentative="1">
      <w:start w:val="1"/>
      <w:numFmt w:val="bullet"/>
      <w:lvlText w:val=""/>
      <w:lvlJc w:val="left"/>
      <w:pPr>
        <w:tabs>
          <w:tab w:val="num" w:pos="5040"/>
        </w:tabs>
        <w:ind w:left="5040" w:hanging="360"/>
      </w:pPr>
      <w:rPr>
        <w:rFonts w:ascii="Symbol" w:hAnsi="Symbol" w:hint="default"/>
      </w:rPr>
    </w:lvl>
    <w:lvl w:ilvl="7" w:tplc="2AC2AD44" w:tentative="1">
      <w:start w:val="1"/>
      <w:numFmt w:val="bullet"/>
      <w:lvlText w:val=""/>
      <w:lvlJc w:val="left"/>
      <w:pPr>
        <w:tabs>
          <w:tab w:val="num" w:pos="5760"/>
        </w:tabs>
        <w:ind w:left="5760" w:hanging="360"/>
      </w:pPr>
      <w:rPr>
        <w:rFonts w:ascii="Symbol" w:hAnsi="Symbol" w:hint="default"/>
      </w:rPr>
    </w:lvl>
    <w:lvl w:ilvl="8" w:tplc="C0586D3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A9A131E"/>
    <w:multiLevelType w:val="hybridMultilevel"/>
    <w:tmpl w:val="B9D0DE5E"/>
    <w:lvl w:ilvl="0" w:tplc="9182B1BC">
      <w:numFmt w:val="bullet"/>
      <w:lvlText w:val="-"/>
      <w:lvlJc w:val="left"/>
      <w:pPr>
        <w:ind w:left="1440" w:hanging="360"/>
      </w:pPr>
      <w:rPr>
        <w:rFonts w:ascii="Arial" w:eastAsiaTheme="minorHAnsi" w:hAnsi="Arial" w:cs="Aria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AF650D3"/>
    <w:multiLevelType w:val="hybridMultilevel"/>
    <w:tmpl w:val="DEB2F118"/>
    <w:lvl w:ilvl="0" w:tplc="B9B84F36">
      <w:start w:val="1"/>
      <w:numFmt w:val="bullet"/>
      <w:lvlText w:val="•"/>
      <w:lvlJc w:val="left"/>
      <w:pPr>
        <w:tabs>
          <w:tab w:val="num" w:pos="720"/>
        </w:tabs>
        <w:ind w:left="720" w:hanging="360"/>
      </w:pPr>
      <w:rPr>
        <w:rFonts w:ascii="Arial" w:hAnsi="Arial" w:hint="default"/>
      </w:rPr>
    </w:lvl>
    <w:lvl w:ilvl="1" w:tplc="51102F70" w:tentative="1">
      <w:start w:val="1"/>
      <w:numFmt w:val="bullet"/>
      <w:lvlText w:val="•"/>
      <w:lvlJc w:val="left"/>
      <w:pPr>
        <w:tabs>
          <w:tab w:val="num" w:pos="1440"/>
        </w:tabs>
        <w:ind w:left="1440" w:hanging="360"/>
      </w:pPr>
      <w:rPr>
        <w:rFonts w:ascii="Arial" w:hAnsi="Arial" w:hint="default"/>
      </w:rPr>
    </w:lvl>
    <w:lvl w:ilvl="2" w:tplc="4A341986" w:tentative="1">
      <w:start w:val="1"/>
      <w:numFmt w:val="bullet"/>
      <w:lvlText w:val="•"/>
      <w:lvlJc w:val="left"/>
      <w:pPr>
        <w:tabs>
          <w:tab w:val="num" w:pos="2160"/>
        </w:tabs>
        <w:ind w:left="2160" w:hanging="360"/>
      </w:pPr>
      <w:rPr>
        <w:rFonts w:ascii="Arial" w:hAnsi="Arial" w:hint="default"/>
      </w:rPr>
    </w:lvl>
    <w:lvl w:ilvl="3" w:tplc="A0E8501E" w:tentative="1">
      <w:start w:val="1"/>
      <w:numFmt w:val="bullet"/>
      <w:lvlText w:val="•"/>
      <w:lvlJc w:val="left"/>
      <w:pPr>
        <w:tabs>
          <w:tab w:val="num" w:pos="2880"/>
        </w:tabs>
        <w:ind w:left="2880" w:hanging="360"/>
      </w:pPr>
      <w:rPr>
        <w:rFonts w:ascii="Arial" w:hAnsi="Arial" w:hint="default"/>
      </w:rPr>
    </w:lvl>
    <w:lvl w:ilvl="4" w:tplc="1BD8B150" w:tentative="1">
      <w:start w:val="1"/>
      <w:numFmt w:val="bullet"/>
      <w:lvlText w:val="•"/>
      <w:lvlJc w:val="left"/>
      <w:pPr>
        <w:tabs>
          <w:tab w:val="num" w:pos="3600"/>
        </w:tabs>
        <w:ind w:left="3600" w:hanging="360"/>
      </w:pPr>
      <w:rPr>
        <w:rFonts w:ascii="Arial" w:hAnsi="Arial" w:hint="default"/>
      </w:rPr>
    </w:lvl>
    <w:lvl w:ilvl="5" w:tplc="D2A20A54" w:tentative="1">
      <w:start w:val="1"/>
      <w:numFmt w:val="bullet"/>
      <w:lvlText w:val="•"/>
      <w:lvlJc w:val="left"/>
      <w:pPr>
        <w:tabs>
          <w:tab w:val="num" w:pos="4320"/>
        </w:tabs>
        <w:ind w:left="4320" w:hanging="360"/>
      </w:pPr>
      <w:rPr>
        <w:rFonts w:ascii="Arial" w:hAnsi="Arial" w:hint="default"/>
      </w:rPr>
    </w:lvl>
    <w:lvl w:ilvl="6" w:tplc="9DD8DC3A" w:tentative="1">
      <w:start w:val="1"/>
      <w:numFmt w:val="bullet"/>
      <w:lvlText w:val="•"/>
      <w:lvlJc w:val="left"/>
      <w:pPr>
        <w:tabs>
          <w:tab w:val="num" w:pos="5040"/>
        </w:tabs>
        <w:ind w:left="5040" w:hanging="360"/>
      </w:pPr>
      <w:rPr>
        <w:rFonts w:ascii="Arial" w:hAnsi="Arial" w:hint="default"/>
      </w:rPr>
    </w:lvl>
    <w:lvl w:ilvl="7" w:tplc="4162B4A6" w:tentative="1">
      <w:start w:val="1"/>
      <w:numFmt w:val="bullet"/>
      <w:lvlText w:val="•"/>
      <w:lvlJc w:val="left"/>
      <w:pPr>
        <w:tabs>
          <w:tab w:val="num" w:pos="5760"/>
        </w:tabs>
        <w:ind w:left="5760" w:hanging="360"/>
      </w:pPr>
      <w:rPr>
        <w:rFonts w:ascii="Arial" w:hAnsi="Arial" w:hint="default"/>
      </w:rPr>
    </w:lvl>
    <w:lvl w:ilvl="8" w:tplc="ED64AA6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9D2AB7"/>
    <w:multiLevelType w:val="hybridMultilevel"/>
    <w:tmpl w:val="F8128BE2"/>
    <w:lvl w:ilvl="0" w:tplc="E698D40A">
      <w:start w:val="1"/>
      <w:numFmt w:val="bullet"/>
      <w:lvlText w:val="•"/>
      <w:lvlJc w:val="left"/>
      <w:pPr>
        <w:tabs>
          <w:tab w:val="num" w:pos="720"/>
        </w:tabs>
        <w:ind w:left="720" w:hanging="360"/>
      </w:pPr>
      <w:rPr>
        <w:rFonts w:ascii="Times New Roman" w:hAnsi="Times New Roman" w:hint="default"/>
      </w:rPr>
    </w:lvl>
    <w:lvl w:ilvl="1" w:tplc="160621CC">
      <w:start w:val="1"/>
      <w:numFmt w:val="bullet"/>
      <w:lvlText w:val="•"/>
      <w:lvlJc w:val="left"/>
      <w:pPr>
        <w:tabs>
          <w:tab w:val="num" w:pos="1440"/>
        </w:tabs>
        <w:ind w:left="1440" w:hanging="360"/>
      </w:pPr>
      <w:rPr>
        <w:rFonts w:ascii="Times New Roman" w:hAnsi="Times New Roman" w:hint="default"/>
      </w:rPr>
    </w:lvl>
    <w:lvl w:ilvl="2" w:tplc="D93C72C0" w:tentative="1">
      <w:start w:val="1"/>
      <w:numFmt w:val="bullet"/>
      <w:lvlText w:val="•"/>
      <w:lvlJc w:val="left"/>
      <w:pPr>
        <w:tabs>
          <w:tab w:val="num" w:pos="2160"/>
        </w:tabs>
        <w:ind w:left="2160" w:hanging="360"/>
      </w:pPr>
      <w:rPr>
        <w:rFonts w:ascii="Times New Roman" w:hAnsi="Times New Roman" w:hint="default"/>
      </w:rPr>
    </w:lvl>
    <w:lvl w:ilvl="3" w:tplc="C62C209E" w:tentative="1">
      <w:start w:val="1"/>
      <w:numFmt w:val="bullet"/>
      <w:lvlText w:val="•"/>
      <w:lvlJc w:val="left"/>
      <w:pPr>
        <w:tabs>
          <w:tab w:val="num" w:pos="2880"/>
        </w:tabs>
        <w:ind w:left="2880" w:hanging="360"/>
      </w:pPr>
      <w:rPr>
        <w:rFonts w:ascii="Times New Roman" w:hAnsi="Times New Roman" w:hint="default"/>
      </w:rPr>
    </w:lvl>
    <w:lvl w:ilvl="4" w:tplc="D46E40E0" w:tentative="1">
      <w:start w:val="1"/>
      <w:numFmt w:val="bullet"/>
      <w:lvlText w:val="•"/>
      <w:lvlJc w:val="left"/>
      <w:pPr>
        <w:tabs>
          <w:tab w:val="num" w:pos="3600"/>
        </w:tabs>
        <w:ind w:left="3600" w:hanging="360"/>
      </w:pPr>
      <w:rPr>
        <w:rFonts w:ascii="Times New Roman" w:hAnsi="Times New Roman" w:hint="default"/>
      </w:rPr>
    </w:lvl>
    <w:lvl w:ilvl="5" w:tplc="600E7CB4" w:tentative="1">
      <w:start w:val="1"/>
      <w:numFmt w:val="bullet"/>
      <w:lvlText w:val="•"/>
      <w:lvlJc w:val="left"/>
      <w:pPr>
        <w:tabs>
          <w:tab w:val="num" w:pos="4320"/>
        </w:tabs>
        <w:ind w:left="4320" w:hanging="360"/>
      </w:pPr>
      <w:rPr>
        <w:rFonts w:ascii="Times New Roman" w:hAnsi="Times New Roman" w:hint="default"/>
      </w:rPr>
    </w:lvl>
    <w:lvl w:ilvl="6" w:tplc="6478D1AC" w:tentative="1">
      <w:start w:val="1"/>
      <w:numFmt w:val="bullet"/>
      <w:lvlText w:val="•"/>
      <w:lvlJc w:val="left"/>
      <w:pPr>
        <w:tabs>
          <w:tab w:val="num" w:pos="5040"/>
        </w:tabs>
        <w:ind w:left="5040" w:hanging="360"/>
      </w:pPr>
      <w:rPr>
        <w:rFonts w:ascii="Times New Roman" w:hAnsi="Times New Roman" w:hint="default"/>
      </w:rPr>
    </w:lvl>
    <w:lvl w:ilvl="7" w:tplc="744E359E" w:tentative="1">
      <w:start w:val="1"/>
      <w:numFmt w:val="bullet"/>
      <w:lvlText w:val="•"/>
      <w:lvlJc w:val="left"/>
      <w:pPr>
        <w:tabs>
          <w:tab w:val="num" w:pos="5760"/>
        </w:tabs>
        <w:ind w:left="5760" w:hanging="360"/>
      </w:pPr>
      <w:rPr>
        <w:rFonts w:ascii="Times New Roman" w:hAnsi="Times New Roman" w:hint="default"/>
      </w:rPr>
    </w:lvl>
    <w:lvl w:ilvl="8" w:tplc="40C8971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6824981"/>
    <w:multiLevelType w:val="hybridMultilevel"/>
    <w:tmpl w:val="331C1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724FA9"/>
    <w:multiLevelType w:val="hybridMultilevel"/>
    <w:tmpl w:val="AD0E8090"/>
    <w:lvl w:ilvl="0" w:tplc="80129E18">
      <w:start w:val="1"/>
      <w:numFmt w:val="bullet"/>
      <w:lvlText w:val="•"/>
      <w:lvlJc w:val="left"/>
      <w:pPr>
        <w:tabs>
          <w:tab w:val="num" w:pos="720"/>
        </w:tabs>
        <w:ind w:left="720" w:hanging="360"/>
      </w:pPr>
      <w:rPr>
        <w:rFonts w:ascii="Arial" w:hAnsi="Arial" w:hint="default"/>
      </w:rPr>
    </w:lvl>
    <w:lvl w:ilvl="1" w:tplc="66A65C8E" w:tentative="1">
      <w:start w:val="1"/>
      <w:numFmt w:val="bullet"/>
      <w:lvlText w:val="•"/>
      <w:lvlJc w:val="left"/>
      <w:pPr>
        <w:tabs>
          <w:tab w:val="num" w:pos="1440"/>
        </w:tabs>
        <w:ind w:left="1440" w:hanging="360"/>
      </w:pPr>
      <w:rPr>
        <w:rFonts w:ascii="Arial" w:hAnsi="Arial" w:hint="default"/>
      </w:rPr>
    </w:lvl>
    <w:lvl w:ilvl="2" w:tplc="3C48E176" w:tentative="1">
      <w:start w:val="1"/>
      <w:numFmt w:val="bullet"/>
      <w:lvlText w:val="•"/>
      <w:lvlJc w:val="left"/>
      <w:pPr>
        <w:tabs>
          <w:tab w:val="num" w:pos="2160"/>
        </w:tabs>
        <w:ind w:left="2160" w:hanging="360"/>
      </w:pPr>
      <w:rPr>
        <w:rFonts w:ascii="Arial" w:hAnsi="Arial" w:hint="default"/>
      </w:rPr>
    </w:lvl>
    <w:lvl w:ilvl="3" w:tplc="2B2A2DCE" w:tentative="1">
      <w:start w:val="1"/>
      <w:numFmt w:val="bullet"/>
      <w:lvlText w:val="•"/>
      <w:lvlJc w:val="left"/>
      <w:pPr>
        <w:tabs>
          <w:tab w:val="num" w:pos="2880"/>
        </w:tabs>
        <w:ind w:left="2880" w:hanging="360"/>
      </w:pPr>
      <w:rPr>
        <w:rFonts w:ascii="Arial" w:hAnsi="Arial" w:hint="default"/>
      </w:rPr>
    </w:lvl>
    <w:lvl w:ilvl="4" w:tplc="A61AD5D2" w:tentative="1">
      <w:start w:val="1"/>
      <w:numFmt w:val="bullet"/>
      <w:lvlText w:val="•"/>
      <w:lvlJc w:val="left"/>
      <w:pPr>
        <w:tabs>
          <w:tab w:val="num" w:pos="3600"/>
        </w:tabs>
        <w:ind w:left="3600" w:hanging="360"/>
      </w:pPr>
      <w:rPr>
        <w:rFonts w:ascii="Arial" w:hAnsi="Arial" w:hint="default"/>
      </w:rPr>
    </w:lvl>
    <w:lvl w:ilvl="5" w:tplc="657264AE" w:tentative="1">
      <w:start w:val="1"/>
      <w:numFmt w:val="bullet"/>
      <w:lvlText w:val="•"/>
      <w:lvlJc w:val="left"/>
      <w:pPr>
        <w:tabs>
          <w:tab w:val="num" w:pos="4320"/>
        </w:tabs>
        <w:ind w:left="4320" w:hanging="360"/>
      </w:pPr>
      <w:rPr>
        <w:rFonts w:ascii="Arial" w:hAnsi="Arial" w:hint="default"/>
      </w:rPr>
    </w:lvl>
    <w:lvl w:ilvl="6" w:tplc="01848DEC" w:tentative="1">
      <w:start w:val="1"/>
      <w:numFmt w:val="bullet"/>
      <w:lvlText w:val="•"/>
      <w:lvlJc w:val="left"/>
      <w:pPr>
        <w:tabs>
          <w:tab w:val="num" w:pos="5040"/>
        </w:tabs>
        <w:ind w:left="5040" w:hanging="360"/>
      </w:pPr>
      <w:rPr>
        <w:rFonts w:ascii="Arial" w:hAnsi="Arial" w:hint="default"/>
      </w:rPr>
    </w:lvl>
    <w:lvl w:ilvl="7" w:tplc="3E302F50" w:tentative="1">
      <w:start w:val="1"/>
      <w:numFmt w:val="bullet"/>
      <w:lvlText w:val="•"/>
      <w:lvlJc w:val="left"/>
      <w:pPr>
        <w:tabs>
          <w:tab w:val="num" w:pos="5760"/>
        </w:tabs>
        <w:ind w:left="5760" w:hanging="360"/>
      </w:pPr>
      <w:rPr>
        <w:rFonts w:ascii="Arial" w:hAnsi="Arial" w:hint="default"/>
      </w:rPr>
    </w:lvl>
    <w:lvl w:ilvl="8" w:tplc="998C0F6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862435F"/>
    <w:multiLevelType w:val="hybridMultilevel"/>
    <w:tmpl w:val="8B000348"/>
    <w:lvl w:ilvl="0" w:tplc="2F02EF74">
      <w:start w:val="1"/>
      <w:numFmt w:val="bullet"/>
      <w:lvlText w:val="•"/>
      <w:lvlJc w:val="left"/>
      <w:pPr>
        <w:tabs>
          <w:tab w:val="num" w:pos="720"/>
        </w:tabs>
        <w:ind w:left="720" w:hanging="360"/>
      </w:pPr>
      <w:rPr>
        <w:rFonts w:ascii="Times New Roman" w:hAnsi="Times New Roman" w:hint="default"/>
      </w:rPr>
    </w:lvl>
    <w:lvl w:ilvl="1" w:tplc="F6EC79CC">
      <w:start w:val="1"/>
      <w:numFmt w:val="bullet"/>
      <w:lvlText w:val="•"/>
      <w:lvlJc w:val="left"/>
      <w:pPr>
        <w:tabs>
          <w:tab w:val="num" w:pos="1440"/>
        </w:tabs>
        <w:ind w:left="1440" w:hanging="360"/>
      </w:pPr>
      <w:rPr>
        <w:rFonts w:ascii="Times New Roman" w:hAnsi="Times New Roman" w:hint="default"/>
      </w:rPr>
    </w:lvl>
    <w:lvl w:ilvl="2" w:tplc="FA58BDA8" w:tentative="1">
      <w:start w:val="1"/>
      <w:numFmt w:val="bullet"/>
      <w:lvlText w:val="•"/>
      <w:lvlJc w:val="left"/>
      <w:pPr>
        <w:tabs>
          <w:tab w:val="num" w:pos="2160"/>
        </w:tabs>
        <w:ind w:left="2160" w:hanging="360"/>
      </w:pPr>
      <w:rPr>
        <w:rFonts w:ascii="Times New Roman" w:hAnsi="Times New Roman" w:hint="default"/>
      </w:rPr>
    </w:lvl>
    <w:lvl w:ilvl="3" w:tplc="67C2F756" w:tentative="1">
      <w:start w:val="1"/>
      <w:numFmt w:val="bullet"/>
      <w:lvlText w:val="•"/>
      <w:lvlJc w:val="left"/>
      <w:pPr>
        <w:tabs>
          <w:tab w:val="num" w:pos="2880"/>
        </w:tabs>
        <w:ind w:left="2880" w:hanging="360"/>
      </w:pPr>
      <w:rPr>
        <w:rFonts w:ascii="Times New Roman" w:hAnsi="Times New Roman" w:hint="default"/>
      </w:rPr>
    </w:lvl>
    <w:lvl w:ilvl="4" w:tplc="50460802" w:tentative="1">
      <w:start w:val="1"/>
      <w:numFmt w:val="bullet"/>
      <w:lvlText w:val="•"/>
      <w:lvlJc w:val="left"/>
      <w:pPr>
        <w:tabs>
          <w:tab w:val="num" w:pos="3600"/>
        </w:tabs>
        <w:ind w:left="3600" w:hanging="360"/>
      </w:pPr>
      <w:rPr>
        <w:rFonts w:ascii="Times New Roman" w:hAnsi="Times New Roman" w:hint="default"/>
      </w:rPr>
    </w:lvl>
    <w:lvl w:ilvl="5" w:tplc="865E3EDC" w:tentative="1">
      <w:start w:val="1"/>
      <w:numFmt w:val="bullet"/>
      <w:lvlText w:val="•"/>
      <w:lvlJc w:val="left"/>
      <w:pPr>
        <w:tabs>
          <w:tab w:val="num" w:pos="4320"/>
        </w:tabs>
        <w:ind w:left="4320" w:hanging="360"/>
      </w:pPr>
      <w:rPr>
        <w:rFonts w:ascii="Times New Roman" w:hAnsi="Times New Roman" w:hint="default"/>
      </w:rPr>
    </w:lvl>
    <w:lvl w:ilvl="6" w:tplc="F23A45FA" w:tentative="1">
      <w:start w:val="1"/>
      <w:numFmt w:val="bullet"/>
      <w:lvlText w:val="•"/>
      <w:lvlJc w:val="left"/>
      <w:pPr>
        <w:tabs>
          <w:tab w:val="num" w:pos="5040"/>
        </w:tabs>
        <w:ind w:left="5040" w:hanging="360"/>
      </w:pPr>
      <w:rPr>
        <w:rFonts w:ascii="Times New Roman" w:hAnsi="Times New Roman" w:hint="default"/>
      </w:rPr>
    </w:lvl>
    <w:lvl w:ilvl="7" w:tplc="1CB49E9C" w:tentative="1">
      <w:start w:val="1"/>
      <w:numFmt w:val="bullet"/>
      <w:lvlText w:val="•"/>
      <w:lvlJc w:val="left"/>
      <w:pPr>
        <w:tabs>
          <w:tab w:val="num" w:pos="5760"/>
        </w:tabs>
        <w:ind w:left="5760" w:hanging="360"/>
      </w:pPr>
      <w:rPr>
        <w:rFonts w:ascii="Times New Roman" w:hAnsi="Times New Roman" w:hint="default"/>
      </w:rPr>
    </w:lvl>
    <w:lvl w:ilvl="8" w:tplc="75D01B6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DAF11A9"/>
    <w:multiLevelType w:val="hybridMultilevel"/>
    <w:tmpl w:val="8D20A780"/>
    <w:lvl w:ilvl="0" w:tplc="6642620C">
      <w:start w:val="1"/>
      <w:numFmt w:val="bullet"/>
      <w:lvlText w:val=""/>
      <w:lvlJc w:val="left"/>
      <w:pPr>
        <w:tabs>
          <w:tab w:val="num" w:pos="720"/>
        </w:tabs>
        <w:ind w:left="720" w:hanging="360"/>
      </w:pPr>
      <w:rPr>
        <w:rFonts w:ascii="Symbol" w:hAnsi="Symbol" w:hint="default"/>
      </w:rPr>
    </w:lvl>
    <w:lvl w:ilvl="1" w:tplc="DB445112" w:tentative="1">
      <w:start w:val="1"/>
      <w:numFmt w:val="bullet"/>
      <w:lvlText w:val=""/>
      <w:lvlJc w:val="left"/>
      <w:pPr>
        <w:tabs>
          <w:tab w:val="num" w:pos="1440"/>
        </w:tabs>
        <w:ind w:left="1440" w:hanging="360"/>
      </w:pPr>
      <w:rPr>
        <w:rFonts w:ascii="Symbol" w:hAnsi="Symbol" w:hint="default"/>
      </w:rPr>
    </w:lvl>
    <w:lvl w:ilvl="2" w:tplc="B818EF6A" w:tentative="1">
      <w:start w:val="1"/>
      <w:numFmt w:val="bullet"/>
      <w:lvlText w:val=""/>
      <w:lvlJc w:val="left"/>
      <w:pPr>
        <w:tabs>
          <w:tab w:val="num" w:pos="2160"/>
        </w:tabs>
        <w:ind w:left="2160" w:hanging="360"/>
      </w:pPr>
      <w:rPr>
        <w:rFonts w:ascii="Symbol" w:hAnsi="Symbol" w:hint="default"/>
      </w:rPr>
    </w:lvl>
    <w:lvl w:ilvl="3" w:tplc="5DAAD6BA" w:tentative="1">
      <w:start w:val="1"/>
      <w:numFmt w:val="bullet"/>
      <w:lvlText w:val=""/>
      <w:lvlJc w:val="left"/>
      <w:pPr>
        <w:tabs>
          <w:tab w:val="num" w:pos="2880"/>
        </w:tabs>
        <w:ind w:left="2880" w:hanging="360"/>
      </w:pPr>
      <w:rPr>
        <w:rFonts w:ascii="Symbol" w:hAnsi="Symbol" w:hint="default"/>
      </w:rPr>
    </w:lvl>
    <w:lvl w:ilvl="4" w:tplc="1C3CA4B0" w:tentative="1">
      <w:start w:val="1"/>
      <w:numFmt w:val="bullet"/>
      <w:lvlText w:val=""/>
      <w:lvlJc w:val="left"/>
      <w:pPr>
        <w:tabs>
          <w:tab w:val="num" w:pos="3600"/>
        </w:tabs>
        <w:ind w:left="3600" w:hanging="360"/>
      </w:pPr>
      <w:rPr>
        <w:rFonts w:ascii="Symbol" w:hAnsi="Symbol" w:hint="default"/>
      </w:rPr>
    </w:lvl>
    <w:lvl w:ilvl="5" w:tplc="951E3AE6" w:tentative="1">
      <w:start w:val="1"/>
      <w:numFmt w:val="bullet"/>
      <w:lvlText w:val=""/>
      <w:lvlJc w:val="left"/>
      <w:pPr>
        <w:tabs>
          <w:tab w:val="num" w:pos="4320"/>
        </w:tabs>
        <w:ind w:left="4320" w:hanging="360"/>
      </w:pPr>
      <w:rPr>
        <w:rFonts w:ascii="Symbol" w:hAnsi="Symbol" w:hint="default"/>
      </w:rPr>
    </w:lvl>
    <w:lvl w:ilvl="6" w:tplc="0A8C1BBC" w:tentative="1">
      <w:start w:val="1"/>
      <w:numFmt w:val="bullet"/>
      <w:lvlText w:val=""/>
      <w:lvlJc w:val="left"/>
      <w:pPr>
        <w:tabs>
          <w:tab w:val="num" w:pos="5040"/>
        </w:tabs>
        <w:ind w:left="5040" w:hanging="360"/>
      </w:pPr>
      <w:rPr>
        <w:rFonts w:ascii="Symbol" w:hAnsi="Symbol" w:hint="default"/>
      </w:rPr>
    </w:lvl>
    <w:lvl w:ilvl="7" w:tplc="54A84124" w:tentative="1">
      <w:start w:val="1"/>
      <w:numFmt w:val="bullet"/>
      <w:lvlText w:val=""/>
      <w:lvlJc w:val="left"/>
      <w:pPr>
        <w:tabs>
          <w:tab w:val="num" w:pos="5760"/>
        </w:tabs>
        <w:ind w:left="5760" w:hanging="360"/>
      </w:pPr>
      <w:rPr>
        <w:rFonts w:ascii="Symbol" w:hAnsi="Symbol" w:hint="default"/>
      </w:rPr>
    </w:lvl>
    <w:lvl w:ilvl="8" w:tplc="7542D83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F9D27BE"/>
    <w:multiLevelType w:val="hybridMultilevel"/>
    <w:tmpl w:val="CD8E5A1E"/>
    <w:lvl w:ilvl="0" w:tplc="8C2E5950">
      <w:start w:val="1"/>
      <w:numFmt w:val="bullet"/>
      <w:lvlText w:val="•"/>
      <w:lvlJc w:val="left"/>
      <w:pPr>
        <w:tabs>
          <w:tab w:val="num" w:pos="720"/>
        </w:tabs>
        <w:ind w:left="720" w:hanging="360"/>
      </w:pPr>
      <w:rPr>
        <w:rFonts w:ascii="Arial" w:hAnsi="Arial" w:hint="default"/>
      </w:rPr>
    </w:lvl>
    <w:lvl w:ilvl="1" w:tplc="E8D8301C" w:tentative="1">
      <w:start w:val="1"/>
      <w:numFmt w:val="bullet"/>
      <w:lvlText w:val="•"/>
      <w:lvlJc w:val="left"/>
      <w:pPr>
        <w:tabs>
          <w:tab w:val="num" w:pos="1440"/>
        </w:tabs>
        <w:ind w:left="1440" w:hanging="360"/>
      </w:pPr>
      <w:rPr>
        <w:rFonts w:ascii="Arial" w:hAnsi="Arial" w:hint="default"/>
      </w:rPr>
    </w:lvl>
    <w:lvl w:ilvl="2" w:tplc="31C477F0" w:tentative="1">
      <w:start w:val="1"/>
      <w:numFmt w:val="bullet"/>
      <w:lvlText w:val="•"/>
      <w:lvlJc w:val="left"/>
      <w:pPr>
        <w:tabs>
          <w:tab w:val="num" w:pos="2160"/>
        </w:tabs>
        <w:ind w:left="2160" w:hanging="360"/>
      </w:pPr>
      <w:rPr>
        <w:rFonts w:ascii="Arial" w:hAnsi="Arial" w:hint="default"/>
      </w:rPr>
    </w:lvl>
    <w:lvl w:ilvl="3" w:tplc="BCA8138C" w:tentative="1">
      <w:start w:val="1"/>
      <w:numFmt w:val="bullet"/>
      <w:lvlText w:val="•"/>
      <w:lvlJc w:val="left"/>
      <w:pPr>
        <w:tabs>
          <w:tab w:val="num" w:pos="2880"/>
        </w:tabs>
        <w:ind w:left="2880" w:hanging="360"/>
      </w:pPr>
      <w:rPr>
        <w:rFonts w:ascii="Arial" w:hAnsi="Arial" w:hint="default"/>
      </w:rPr>
    </w:lvl>
    <w:lvl w:ilvl="4" w:tplc="31526F60" w:tentative="1">
      <w:start w:val="1"/>
      <w:numFmt w:val="bullet"/>
      <w:lvlText w:val="•"/>
      <w:lvlJc w:val="left"/>
      <w:pPr>
        <w:tabs>
          <w:tab w:val="num" w:pos="3600"/>
        </w:tabs>
        <w:ind w:left="3600" w:hanging="360"/>
      </w:pPr>
      <w:rPr>
        <w:rFonts w:ascii="Arial" w:hAnsi="Arial" w:hint="default"/>
      </w:rPr>
    </w:lvl>
    <w:lvl w:ilvl="5" w:tplc="392CB964" w:tentative="1">
      <w:start w:val="1"/>
      <w:numFmt w:val="bullet"/>
      <w:lvlText w:val="•"/>
      <w:lvlJc w:val="left"/>
      <w:pPr>
        <w:tabs>
          <w:tab w:val="num" w:pos="4320"/>
        </w:tabs>
        <w:ind w:left="4320" w:hanging="360"/>
      </w:pPr>
      <w:rPr>
        <w:rFonts w:ascii="Arial" w:hAnsi="Arial" w:hint="default"/>
      </w:rPr>
    </w:lvl>
    <w:lvl w:ilvl="6" w:tplc="CD92E06E" w:tentative="1">
      <w:start w:val="1"/>
      <w:numFmt w:val="bullet"/>
      <w:lvlText w:val="•"/>
      <w:lvlJc w:val="left"/>
      <w:pPr>
        <w:tabs>
          <w:tab w:val="num" w:pos="5040"/>
        </w:tabs>
        <w:ind w:left="5040" w:hanging="360"/>
      </w:pPr>
      <w:rPr>
        <w:rFonts w:ascii="Arial" w:hAnsi="Arial" w:hint="default"/>
      </w:rPr>
    </w:lvl>
    <w:lvl w:ilvl="7" w:tplc="7CFEA146" w:tentative="1">
      <w:start w:val="1"/>
      <w:numFmt w:val="bullet"/>
      <w:lvlText w:val="•"/>
      <w:lvlJc w:val="left"/>
      <w:pPr>
        <w:tabs>
          <w:tab w:val="num" w:pos="5760"/>
        </w:tabs>
        <w:ind w:left="5760" w:hanging="360"/>
      </w:pPr>
      <w:rPr>
        <w:rFonts w:ascii="Arial" w:hAnsi="Arial" w:hint="default"/>
      </w:rPr>
    </w:lvl>
    <w:lvl w:ilvl="8" w:tplc="88024FF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550A03"/>
    <w:multiLevelType w:val="hybridMultilevel"/>
    <w:tmpl w:val="2D625520"/>
    <w:lvl w:ilvl="0" w:tplc="57023E5E">
      <w:start w:val="17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D3DB9"/>
    <w:multiLevelType w:val="hybridMultilevel"/>
    <w:tmpl w:val="5418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05446D"/>
    <w:multiLevelType w:val="hybridMultilevel"/>
    <w:tmpl w:val="7BF4B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AD06F8"/>
    <w:multiLevelType w:val="hybridMultilevel"/>
    <w:tmpl w:val="F3825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F83643"/>
    <w:multiLevelType w:val="multilevel"/>
    <w:tmpl w:val="C95A178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65D783F"/>
    <w:multiLevelType w:val="hybridMultilevel"/>
    <w:tmpl w:val="B332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75B61"/>
    <w:multiLevelType w:val="hybridMultilevel"/>
    <w:tmpl w:val="E9503450"/>
    <w:lvl w:ilvl="0" w:tplc="32BA6FE0">
      <w:start w:val="1"/>
      <w:numFmt w:val="bullet"/>
      <w:lvlText w:val="•"/>
      <w:lvlJc w:val="left"/>
      <w:pPr>
        <w:tabs>
          <w:tab w:val="num" w:pos="720"/>
        </w:tabs>
        <w:ind w:left="720" w:hanging="360"/>
      </w:pPr>
      <w:rPr>
        <w:rFonts w:ascii="Arial" w:hAnsi="Arial" w:hint="default"/>
      </w:rPr>
    </w:lvl>
    <w:lvl w:ilvl="1" w:tplc="3E4E82BE" w:tentative="1">
      <w:start w:val="1"/>
      <w:numFmt w:val="bullet"/>
      <w:lvlText w:val="•"/>
      <w:lvlJc w:val="left"/>
      <w:pPr>
        <w:tabs>
          <w:tab w:val="num" w:pos="1440"/>
        </w:tabs>
        <w:ind w:left="1440" w:hanging="360"/>
      </w:pPr>
      <w:rPr>
        <w:rFonts w:ascii="Arial" w:hAnsi="Arial" w:hint="default"/>
      </w:rPr>
    </w:lvl>
    <w:lvl w:ilvl="2" w:tplc="1E90C8E4">
      <w:start w:val="1"/>
      <w:numFmt w:val="bullet"/>
      <w:lvlText w:val="•"/>
      <w:lvlJc w:val="left"/>
      <w:pPr>
        <w:tabs>
          <w:tab w:val="num" w:pos="2160"/>
        </w:tabs>
        <w:ind w:left="2160" w:hanging="360"/>
      </w:pPr>
      <w:rPr>
        <w:rFonts w:ascii="Arial" w:hAnsi="Arial" w:hint="default"/>
      </w:rPr>
    </w:lvl>
    <w:lvl w:ilvl="3" w:tplc="55F877C6" w:tentative="1">
      <w:start w:val="1"/>
      <w:numFmt w:val="bullet"/>
      <w:lvlText w:val="•"/>
      <w:lvlJc w:val="left"/>
      <w:pPr>
        <w:tabs>
          <w:tab w:val="num" w:pos="2880"/>
        </w:tabs>
        <w:ind w:left="2880" w:hanging="360"/>
      </w:pPr>
      <w:rPr>
        <w:rFonts w:ascii="Arial" w:hAnsi="Arial" w:hint="default"/>
      </w:rPr>
    </w:lvl>
    <w:lvl w:ilvl="4" w:tplc="5DE0B4FA" w:tentative="1">
      <w:start w:val="1"/>
      <w:numFmt w:val="bullet"/>
      <w:lvlText w:val="•"/>
      <w:lvlJc w:val="left"/>
      <w:pPr>
        <w:tabs>
          <w:tab w:val="num" w:pos="3600"/>
        </w:tabs>
        <w:ind w:left="3600" w:hanging="360"/>
      </w:pPr>
      <w:rPr>
        <w:rFonts w:ascii="Arial" w:hAnsi="Arial" w:hint="default"/>
      </w:rPr>
    </w:lvl>
    <w:lvl w:ilvl="5" w:tplc="7328692C" w:tentative="1">
      <w:start w:val="1"/>
      <w:numFmt w:val="bullet"/>
      <w:lvlText w:val="•"/>
      <w:lvlJc w:val="left"/>
      <w:pPr>
        <w:tabs>
          <w:tab w:val="num" w:pos="4320"/>
        </w:tabs>
        <w:ind w:left="4320" w:hanging="360"/>
      </w:pPr>
      <w:rPr>
        <w:rFonts w:ascii="Arial" w:hAnsi="Arial" w:hint="default"/>
      </w:rPr>
    </w:lvl>
    <w:lvl w:ilvl="6" w:tplc="183030A4" w:tentative="1">
      <w:start w:val="1"/>
      <w:numFmt w:val="bullet"/>
      <w:lvlText w:val="•"/>
      <w:lvlJc w:val="left"/>
      <w:pPr>
        <w:tabs>
          <w:tab w:val="num" w:pos="5040"/>
        </w:tabs>
        <w:ind w:left="5040" w:hanging="360"/>
      </w:pPr>
      <w:rPr>
        <w:rFonts w:ascii="Arial" w:hAnsi="Arial" w:hint="default"/>
      </w:rPr>
    </w:lvl>
    <w:lvl w:ilvl="7" w:tplc="4B0C5FA4" w:tentative="1">
      <w:start w:val="1"/>
      <w:numFmt w:val="bullet"/>
      <w:lvlText w:val="•"/>
      <w:lvlJc w:val="left"/>
      <w:pPr>
        <w:tabs>
          <w:tab w:val="num" w:pos="5760"/>
        </w:tabs>
        <w:ind w:left="5760" w:hanging="360"/>
      </w:pPr>
      <w:rPr>
        <w:rFonts w:ascii="Arial" w:hAnsi="Arial" w:hint="default"/>
      </w:rPr>
    </w:lvl>
    <w:lvl w:ilvl="8" w:tplc="7696F06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2AD4BAC"/>
    <w:multiLevelType w:val="hybridMultilevel"/>
    <w:tmpl w:val="9944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23343F"/>
    <w:multiLevelType w:val="hybridMultilevel"/>
    <w:tmpl w:val="0D3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9F0984"/>
    <w:multiLevelType w:val="hybridMultilevel"/>
    <w:tmpl w:val="68D0618A"/>
    <w:lvl w:ilvl="0" w:tplc="9182B1BC">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58767C"/>
    <w:multiLevelType w:val="hybridMultilevel"/>
    <w:tmpl w:val="7710F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160D98"/>
    <w:multiLevelType w:val="hybridMultilevel"/>
    <w:tmpl w:val="85E420CC"/>
    <w:lvl w:ilvl="0" w:tplc="765AF612">
      <w:start w:val="1"/>
      <w:numFmt w:val="bullet"/>
      <w:lvlText w:val="•"/>
      <w:lvlJc w:val="left"/>
      <w:pPr>
        <w:tabs>
          <w:tab w:val="num" w:pos="720"/>
        </w:tabs>
        <w:ind w:left="720" w:hanging="360"/>
      </w:pPr>
      <w:rPr>
        <w:rFonts w:ascii="Times New Roman" w:hAnsi="Times New Roman" w:hint="default"/>
      </w:rPr>
    </w:lvl>
    <w:lvl w:ilvl="1" w:tplc="95E4D870">
      <w:start w:val="1"/>
      <w:numFmt w:val="bullet"/>
      <w:lvlText w:val="•"/>
      <w:lvlJc w:val="left"/>
      <w:pPr>
        <w:tabs>
          <w:tab w:val="num" w:pos="1440"/>
        </w:tabs>
        <w:ind w:left="1440" w:hanging="360"/>
      </w:pPr>
      <w:rPr>
        <w:rFonts w:ascii="Times New Roman" w:hAnsi="Times New Roman" w:hint="default"/>
      </w:rPr>
    </w:lvl>
    <w:lvl w:ilvl="2" w:tplc="F6F01424" w:tentative="1">
      <w:start w:val="1"/>
      <w:numFmt w:val="bullet"/>
      <w:lvlText w:val="•"/>
      <w:lvlJc w:val="left"/>
      <w:pPr>
        <w:tabs>
          <w:tab w:val="num" w:pos="2160"/>
        </w:tabs>
        <w:ind w:left="2160" w:hanging="360"/>
      </w:pPr>
      <w:rPr>
        <w:rFonts w:ascii="Times New Roman" w:hAnsi="Times New Roman" w:hint="default"/>
      </w:rPr>
    </w:lvl>
    <w:lvl w:ilvl="3" w:tplc="11B6E02C" w:tentative="1">
      <w:start w:val="1"/>
      <w:numFmt w:val="bullet"/>
      <w:lvlText w:val="•"/>
      <w:lvlJc w:val="left"/>
      <w:pPr>
        <w:tabs>
          <w:tab w:val="num" w:pos="2880"/>
        </w:tabs>
        <w:ind w:left="2880" w:hanging="360"/>
      </w:pPr>
      <w:rPr>
        <w:rFonts w:ascii="Times New Roman" w:hAnsi="Times New Roman" w:hint="default"/>
      </w:rPr>
    </w:lvl>
    <w:lvl w:ilvl="4" w:tplc="ABD0BAD8" w:tentative="1">
      <w:start w:val="1"/>
      <w:numFmt w:val="bullet"/>
      <w:lvlText w:val="•"/>
      <w:lvlJc w:val="left"/>
      <w:pPr>
        <w:tabs>
          <w:tab w:val="num" w:pos="3600"/>
        </w:tabs>
        <w:ind w:left="3600" w:hanging="360"/>
      </w:pPr>
      <w:rPr>
        <w:rFonts w:ascii="Times New Roman" w:hAnsi="Times New Roman" w:hint="default"/>
      </w:rPr>
    </w:lvl>
    <w:lvl w:ilvl="5" w:tplc="A2345550" w:tentative="1">
      <w:start w:val="1"/>
      <w:numFmt w:val="bullet"/>
      <w:lvlText w:val="•"/>
      <w:lvlJc w:val="left"/>
      <w:pPr>
        <w:tabs>
          <w:tab w:val="num" w:pos="4320"/>
        </w:tabs>
        <w:ind w:left="4320" w:hanging="360"/>
      </w:pPr>
      <w:rPr>
        <w:rFonts w:ascii="Times New Roman" w:hAnsi="Times New Roman" w:hint="default"/>
      </w:rPr>
    </w:lvl>
    <w:lvl w:ilvl="6" w:tplc="5628D030" w:tentative="1">
      <w:start w:val="1"/>
      <w:numFmt w:val="bullet"/>
      <w:lvlText w:val="•"/>
      <w:lvlJc w:val="left"/>
      <w:pPr>
        <w:tabs>
          <w:tab w:val="num" w:pos="5040"/>
        </w:tabs>
        <w:ind w:left="5040" w:hanging="360"/>
      </w:pPr>
      <w:rPr>
        <w:rFonts w:ascii="Times New Roman" w:hAnsi="Times New Roman" w:hint="default"/>
      </w:rPr>
    </w:lvl>
    <w:lvl w:ilvl="7" w:tplc="762E300E" w:tentative="1">
      <w:start w:val="1"/>
      <w:numFmt w:val="bullet"/>
      <w:lvlText w:val="•"/>
      <w:lvlJc w:val="left"/>
      <w:pPr>
        <w:tabs>
          <w:tab w:val="num" w:pos="5760"/>
        </w:tabs>
        <w:ind w:left="5760" w:hanging="360"/>
      </w:pPr>
      <w:rPr>
        <w:rFonts w:ascii="Times New Roman" w:hAnsi="Times New Roman" w:hint="default"/>
      </w:rPr>
    </w:lvl>
    <w:lvl w:ilvl="8" w:tplc="DAE29124"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DDE7625"/>
    <w:multiLevelType w:val="hybridMultilevel"/>
    <w:tmpl w:val="8012BB72"/>
    <w:lvl w:ilvl="0" w:tplc="7FD815D8">
      <w:start w:val="1"/>
      <w:numFmt w:val="bullet"/>
      <w:lvlText w:val="•"/>
      <w:lvlJc w:val="left"/>
      <w:pPr>
        <w:tabs>
          <w:tab w:val="num" w:pos="720"/>
        </w:tabs>
        <w:ind w:left="720" w:hanging="360"/>
      </w:pPr>
      <w:rPr>
        <w:rFonts w:ascii="Arial" w:hAnsi="Arial" w:hint="default"/>
      </w:rPr>
    </w:lvl>
    <w:lvl w:ilvl="1" w:tplc="66425C68" w:tentative="1">
      <w:start w:val="1"/>
      <w:numFmt w:val="bullet"/>
      <w:lvlText w:val="•"/>
      <w:lvlJc w:val="left"/>
      <w:pPr>
        <w:tabs>
          <w:tab w:val="num" w:pos="1440"/>
        </w:tabs>
        <w:ind w:left="1440" w:hanging="360"/>
      </w:pPr>
      <w:rPr>
        <w:rFonts w:ascii="Arial" w:hAnsi="Arial" w:hint="default"/>
      </w:rPr>
    </w:lvl>
    <w:lvl w:ilvl="2" w:tplc="572C9E32" w:tentative="1">
      <w:start w:val="1"/>
      <w:numFmt w:val="bullet"/>
      <w:lvlText w:val="•"/>
      <w:lvlJc w:val="left"/>
      <w:pPr>
        <w:tabs>
          <w:tab w:val="num" w:pos="2160"/>
        </w:tabs>
        <w:ind w:left="2160" w:hanging="360"/>
      </w:pPr>
      <w:rPr>
        <w:rFonts w:ascii="Arial" w:hAnsi="Arial" w:hint="default"/>
      </w:rPr>
    </w:lvl>
    <w:lvl w:ilvl="3" w:tplc="61C080DA" w:tentative="1">
      <w:start w:val="1"/>
      <w:numFmt w:val="bullet"/>
      <w:lvlText w:val="•"/>
      <w:lvlJc w:val="left"/>
      <w:pPr>
        <w:tabs>
          <w:tab w:val="num" w:pos="2880"/>
        </w:tabs>
        <w:ind w:left="2880" w:hanging="360"/>
      </w:pPr>
      <w:rPr>
        <w:rFonts w:ascii="Arial" w:hAnsi="Arial" w:hint="default"/>
      </w:rPr>
    </w:lvl>
    <w:lvl w:ilvl="4" w:tplc="AEDA6B52" w:tentative="1">
      <w:start w:val="1"/>
      <w:numFmt w:val="bullet"/>
      <w:lvlText w:val="•"/>
      <w:lvlJc w:val="left"/>
      <w:pPr>
        <w:tabs>
          <w:tab w:val="num" w:pos="3600"/>
        </w:tabs>
        <w:ind w:left="3600" w:hanging="360"/>
      </w:pPr>
      <w:rPr>
        <w:rFonts w:ascii="Arial" w:hAnsi="Arial" w:hint="default"/>
      </w:rPr>
    </w:lvl>
    <w:lvl w:ilvl="5" w:tplc="C9B0DE9A" w:tentative="1">
      <w:start w:val="1"/>
      <w:numFmt w:val="bullet"/>
      <w:lvlText w:val="•"/>
      <w:lvlJc w:val="left"/>
      <w:pPr>
        <w:tabs>
          <w:tab w:val="num" w:pos="4320"/>
        </w:tabs>
        <w:ind w:left="4320" w:hanging="360"/>
      </w:pPr>
      <w:rPr>
        <w:rFonts w:ascii="Arial" w:hAnsi="Arial" w:hint="default"/>
      </w:rPr>
    </w:lvl>
    <w:lvl w:ilvl="6" w:tplc="455A0020" w:tentative="1">
      <w:start w:val="1"/>
      <w:numFmt w:val="bullet"/>
      <w:lvlText w:val="•"/>
      <w:lvlJc w:val="left"/>
      <w:pPr>
        <w:tabs>
          <w:tab w:val="num" w:pos="5040"/>
        </w:tabs>
        <w:ind w:left="5040" w:hanging="360"/>
      </w:pPr>
      <w:rPr>
        <w:rFonts w:ascii="Arial" w:hAnsi="Arial" w:hint="default"/>
      </w:rPr>
    </w:lvl>
    <w:lvl w:ilvl="7" w:tplc="1404654C" w:tentative="1">
      <w:start w:val="1"/>
      <w:numFmt w:val="bullet"/>
      <w:lvlText w:val="•"/>
      <w:lvlJc w:val="left"/>
      <w:pPr>
        <w:tabs>
          <w:tab w:val="num" w:pos="5760"/>
        </w:tabs>
        <w:ind w:left="5760" w:hanging="360"/>
      </w:pPr>
      <w:rPr>
        <w:rFonts w:ascii="Arial" w:hAnsi="Arial" w:hint="default"/>
      </w:rPr>
    </w:lvl>
    <w:lvl w:ilvl="8" w:tplc="8B745A0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F19293B"/>
    <w:multiLevelType w:val="hybridMultilevel"/>
    <w:tmpl w:val="26B8A67E"/>
    <w:lvl w:ilvl="0" w:tplc="9182B1B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F6A585F"/>
    <w:multiLevelType w:val="multilevel"/>
    <w:tmpl w:val="FCF86B0C"/>
    <w:lvl w:ilvl="0">
      <w:start w:val="1"/>
      <w:numFmt w:val="decimal"/>
      <w:lvlText w:val="%1."/>
      <w:lvlJc w:val="left"/>
      <w:pPr>
        <w:ind w:left="720" w:hanging="360"/>
      </w:pPr>
    </w:lvl>
    <w:lvl w:ilvl="1">
      <w:start w:val="1"/>
      <w:numFmt w:val="decimal"/>
      <w:isLgl/>
      <w:lvlText w:val="%1.%2"/>
      <w:lvlJc w:val="left"/>
      <w:pPr>
        <w:ind w:left="1230" w:hanging="870"/>
      </w:pPr>
      <w:rPr>
        <w:rFonts w:hint="default"/>
      </w:rPr>
    </w:lvl>
    <w:lvl w:ilvl="2">
      <w:start w:val="17"/>
      <w:numFmt w:val="decimal"/>
      <w:isLgl/>
      <w:lvlText w:val="%1.%2.%3"/>
      <w:lvlJc w:val="left"/>
      <w:pPr>
        <w:ind w:left="1230" w:hanging="87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FAE10E7"/>
    <w:multiLevelType w:val="hybridMultilevel"/>
    <w:tmpl w:val="3146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4355">
    <w:abstractNumId w:val="23"/>
  </w:num>
  <w:num w:numId="2" w16cid:durableId="1907061240">
    <w:abstractNumId w:val="25"/>
  </w:num>
  <w:num w:numId="3" w16cid:durableId="1671636190">
    <w:abstractNumId w:val="34"/>
  </w:num>
  <w:num w:numId="4" w16cid:durableId="2043283568">
    <w:abstractNumId w:val="6"/>
  </w:num>
  <w:num w:numId="5" w16cid:durableId="2129354554">
    <w:abstractNumId w:val="31"/>
  </w:num>
  <w:num w:numId="6" w16cid:durableId="1437602995">
    <w:abstractNumId w:val="35"/>
  </w:num>
  <w:num w:numId="7" w16cid:durableId="1323197462">
    <w:abstractNumId w:val="28"/>
  </w:num>
  <w:num w:numId="8" w16cid:durableId="1800419193">
    <w:abstractNumId w:val="26"/>
  </w:num>
  <w:num w:numId="9" w16cid:durableId="1593736431">
    <w:abstractNumId w:val="15"/>
  </w:num>
  <w:num w:numId="10" w16cid:durableId="2114666981">
    <w:abstractNumId w:val="10"/>
  </w:num>
  <w:num w:numId="11" w16cid:durableId="476605548">
    <w:abstractNumId w:val="24"/>
  </w:num>
  <w:num w:numId="12" w16cid:durableId="389769128">
    <w:abstractNumId w:val="8"/>
  </w:num>
  <w:num w:numId="13" w16cid:durableId="805048180">
    <w:abstractNumId w:val="32"/>
  </w:num>
  <w:num w:numId="14" w16cid:durableId="1512450590">
    <w:abstractNumId w:val="18"/>
  </w:num>
  <w:num w:numId="15" w16cid:durableId="1016729158">
    <w:abstractNumId w:val="1"/>
  </w:num>
  <w:num w:numId="16" w16cid:durableId="1118060844">
    <w:abstractNumId w:val="2"/>
  </w:num>
  <w:num w:numId="17" w16cid:durableId="1624267785">
    <w:abstractNumId w:val="22"/>
  </w:num>
  <w:num w:numId="18" w16cid:durableId="2046326471">
    <w:abstractNumId w:val="20"/>
  </w:num>
  <w:num w:numId="19" w16cid:durableId="1783838069">
    <w:abstractNumId w:val="14"/>
  </w:num>
  <w:num w:numId="20" w16cid:durableId="1273585991">
    <w:abstractNumId w:val="5"/>
  </w:num>
  <w:num w:numId="21" w16cid:durableId="904143789">
    <w:abstractNumId w:val="12"/>
  </w:num>
  <w:num w:numId="22" w16cid:durableId="580022962">
    <w:abstractNumId w:val="19"/>
  </w:num>
  <w:num w:numId="23" w16cid:durableId="1486896182">
    <w:abstractNumId w:val="33"/>
  </w:num>
  <w:num w:numId="24" w16cid:durableId="1476142835">
    <w:abstractNumId w:val="16"/>
  </w:num>
  <w:num w:numId="25" w16cid:durableId="1223522070">
    <w:abstractNumId w:val="17"/>
  </w:num>
  <w:num w:numId="26" w16cid:durableId="1651906369">
    <w:abstractNumId w:val="11"/>
  </w:num>
  <w:num w:numId="27" w16cid:durableId="1995064261">
    <w:abstractNumId w:val="27"/>
  </w:num>
  <w:num w:numId="28" w16cid:durableId="1450513368">
    <w:abstractNumId w:val="4"/>
  </w:num>
  <w:num w:numId="29" w16cid:durableId="1426341605">
    <w:abstractNumId w:val="30"/>
  </w:num>
  <w:num w:numId="30" w16cid:durableId="1014723837">
    <w:abstractNumId w:val="9"/>
  </w:num>
  <w:num w:numId="31" w16cid:durableId="539436721">
    <w:abstractNumId w:val="21"/>
  </w:num>
  <w:num w:numId="32" w16cid:durableId="415591885">
    <w:abstractNumId w:val="7"/>
  </w:num>
  <w:num w:numId="33" w16cid:durableId="1539470145">
    <w:abstractNumId w:val="3"/>
  </w:num>
  <w:num w:numId="34" w16cid:durableId="1529761038">
    <w:abstractNumId w:val="0"/>
  </w:num>
  <w:num w:numId="35" w16cid:durableId="556823683">
    <w:abstractNumId w:val="13"/>
  </w:num>
  <w:num w:numId="36" w16cid:durableId="1234199880">
    <w:abstractNumId w:val="36"/>
  </w:num>
  <w:num w:numId="37" w16cid:durableId="2439562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7B7"/>
    <w:rsid w:val="00003EDA"/>
    <w:rsid w:val="00012EB9"/>
    <w:rsid w:val="0001588F"/>
    <w:rsid w:val="000160F1"/>
    <w:rsid w:val="00016E96"/>
    <w:rsid w:val="00022292"/>
    <w:rsid w:val="00030AAC"/>
    <w:rsid w:val="00030BF7"/>
    <w:rsid w:val="0003322E"/>
    <w:rsid w:val="00034F8A"/>
    <w:rsid w:val="00036F99"/>
    <w:rsid w:val="000406FD"/>
    <w:rsid w:val="0004343B"/>
    <w:rsid w:val="000544E4"/>
    <w:rsid w:val="0005496E"/>
    <w:rsid w:val="00056163"/>
    <w:rsid w:val="00063AFB"/>
    <w:rsid w:val="000715D1"/>
    <w:rsid w:val="0007258A"/>
    <w:rsid w:val="000751DE"/>
    <w:rsid w:val="00076B0F"/>
    <w:rsid w:val="0008306E"/>
    <w:rsid w:val="00090A8B"/>
    <w:rsid w:val="000A2F9B"/>
    <w:rsid w:val="000A7B64"/>
    <w:rsid w:val="000A7DA7"/>
    <w:rsid w:val="000B2048"/>
    <w:rsid w:val="000B6A92"/>
    <w:rsid w:val="000C7E16"/>
    <w:rsid w:val="000D78E2"/>
    <w:rsid w:val="000E3396"/>
    <w:rsid w:val="000E67B3"/>
    <w:rsid w:val="000F4797"/>
    <w:rsid w:val="000F5EE8"/>
    <w:rsid w:val="001018F7"/>
    <w:rsid w:val="00115097"/>
    <w:rsid w:val="00116ABF"/>
    <w:rsid w:val="0011720E"/>
    <w:rsid w:val="001229DF"/>
    <w:rsid w:val="00142274"/>
    <w:rsid w:val="00143A82"/>
    <w:rsid w:val="00147434"/>
    <w:rsid w:val="001630B2"/>
    <w:rsid w:val="00173BD1"/>
    <w:rsid w:val="00180F0D"/>
    <w:rsid w:val="001906F2"/>
    <w:rsid w:val="001A565B"/>
    <w:rsid w:val="001B0A6C"/>
    <w:rsid w:val="001B26D2"/>
    <w:rsid w:val="001B689F"/>
    <w:rsid w:val="001B743B"/>
    <w:rsid w:val="001C0177"/>
    <w:rsid w:val="001C7A15"/>
    <w:rsid w:val="001F01E3"/>
    <w:rsid w:val="001F5989"/>
    <w:rsid w:val="001F6E36"/>
    <w:rsid w:val="00206196"/>
    <w:rsid w:val="0021119F"/>
    <w:rsid w:val="002201D5"/>
    <w:rsid w:val="00225C7B"/>
    <w:rsid w:val="00233283"/>
    <w:rsid w:val="00233B3C"/>
    <w:rsid w:val="0023776A"/>
    <w:rsid w:val="002410E8"/>
    <w:rsid w:val="00245AE8"/>
    <w:rsid w:val="00252636"/>
    <w:rsid w:val="00254137"/>
    <w:rsid w:val="002618B0"/>
    <w:rsid w:val="002643F8"/>
    <w:rsid w:val="002647C6"/>
    <w:rsid w:val="00266BA4"/>
    <w:rsid w:val="00285914"/>
    <w:rsid w:val="002937C4"/>
    <w:rsid w:val="002A5AFD"/>
    <w:rsid w:val="002B1819"/>
    <w:rsid w:val="002B2A59"/>
    <w:rsid w:val="002B444F"/>
    <w:rsid w:val="002C1660"/>
    <w:rsid w:val="002D3C61"/>
    <w:rsid w:val="002D4DBF"/>
    <w:rsid w:val="002D5E9F"/>
    <w:rsid w:val="002F05ED"/>
    <w:rsid w:val="002F62FC"/>
    <w:rsid w:val="003026A4"/>
    <w:rsid w:val="00310E63"/>
    <w:rsid w:val="003128DA"/>
    <w:rsid w:val="003201B7"/>
    <w:rsid w:val="00322473"/>
    <w:rsid w:val="00324781"/>
    <w:rsid w:val="003254E6"/>
    <w:rsid w:val="00325FA7"/>
    <w:rsid w:val="00336F80"/>
    <w:rsid w:val="00342ECF"/>
    <w:rsid w:val="0035605A"/>
    <w:rsid w:val="00362A6C"/>
    <w:rsid w:val="0037116E"/>
    <w:rsid w:val="00376D2D"/>
    <w:rsid w:val="00377A4B"/>
    <w:rsid w:val="003816CA"/>
    <w:rsid w:val="00382121"/>
    <w:rsid w:val="00382DD5"/>
    <w:rsid w:val="00382F2F"/>
    <w:rsid w:val="00385BC3"/>
    <w:rsid w:val="003918C7"/>
    <w:rsid w:val="0039724C"/>
    <w:rsid w:val="003A051F"/>
    <w:rsid w:val="003A36E6"/>
    <w:rsid w:val="003A71EB"/>
    <w:rsid w:val="003B380B"/>
    <w:rsid w:val="003B3F89"/>
    <w:rsid w:val="003C1352"/>
    <w:rsid w:val="003C4AFA"/>
    <w:rsid w:val="003D060C"/>
    <w:rsid w:val="003E4C8E"/>
    <w:rsid w:val="003E547D"/>
    <w:rsid w:val="003E5B5F"/>
    <w:rsid w:val="003E630E"/>
    <w:rsid w:val="00400A43"/>
    <w:rsid w:val="00400CE0"/>
    <w:rsid w:val="004063B5"/>
    <w:rsid w:val="00406F5A"/>
    <w:rsid w:val="00410561"/>
    <w:rsid w:val="00411CAA"/>
    <w:rsid w:val="00423881"/>
    <w:rsid w:val="00431A93"/>
    <w:rsid w:val="004323D5"/>
    <w:rsid w:val="0044475A"/>
    <w:rsid w:val="00447C90"/>
    <w:rsid w:val="004602DF"/>
    <w:rsid w:val="004633EC"/>
    <w:rsid w:val="00465214"/>
    <w:rsid w:val="004658D0"/>
    <w:rsid w:val="0046688A"/>
    <w:rsid w:val="00466A75"/>
    <w:rsid w:val="0048043A"/>
    <w:rsid w:val="00486DC2"/>
    <w:rsid w:val="00487AEA"/>
    <w:rsid w:val="004932F8"/>
    <w:rsid w:val="004A14BF"/>
    <w:rsid w:val="004A2B65"/>
    <w:rsid w:val="004A46B4"/>
    <w:rsid w:val="004A72C8"/>
    <w:rsid w:val="004B117B"/>
    <w:rsid w:val="004B39E4"/>
    <w:rsid w:val="004B46D6"/>
    <w:rsid w:val="004C31C1"/>
    <w:rsid w:val="004C5628"/>
    <w:rsid w:val="004C5993"/>
    <w:rsid w:val="004C6C4E"/>
    <w:rsid w:val="004C7E93"/>
    <w:rsid w:val="004D016D"/>
    <w:rsid w:val="004D1965"/>
    <w:rsid w:val="004D3AE3"/>
    <w:rsid w:val="004D70AA"/>
    <w:rsid w:val="004D7314"/>
    <w:rsid w:val="004E499F"/>
    <w:rsid w:val="004E5A89"/>
    <w:rsid w:val="004E6C77"/>
    <w:rsid w:val="004F68A6"/>
    <w:rsid w:val="00501167"/>
    <w:rsid w:val="005027D8"/>
    <w:rsid w:val="00506EF9"/>
    <w:rsid w:val="0051362D"/>
    <w:rsid w:val="005215E8"/>
    <w:rsid w:val="00524E56"/>
    <w:rsid w:val="00526079"/>
    <w:rsid w:val="00532E67"/>
    <w:rsid w:val="00533914"/>
    <w:rsid w:val="00537EB9"/>
    <w:rsid w:val="00542853"/>
    <w:rsid w:val="0054569F"/>
    <w:rsid w:val="0056062D"/>
    <w:rsid w:val="00562799"/>
    <w:rsid w:val="00585526"/>
    <w:rsid w:val="00595500"/>
    <w:rsid w:val="00595F11"/>
    <w:rsid w:val="005A2454"/>
    <w:rsid w:val="005A798D"/>
    <w:rsid w:val="005B1C7E"/>
    <w:rsid w:val="005B37B7"/>
    <w:rsid w:val="005B4125"/>
    <w:rsid w:val="005B7E7D"/>
    <w:rsid w:val="005D3548"/>
    <w:rsid w:val="005D382F"/>
    <w:rsid w:val="005D5617"/>
    <w:rsid w:val="005E6C5E"/>
    <w:rsid w:val="005F0570"/>
    <w:rsid w:val="005F0E3B"/>
    <w:rsid w:val="005F4EB9"/>
    <w:rsid w:val="005F527F"/>
    <w:rsid w:val="005F78EB"/>
    <w:rsid w:val="005F7E5F"/>
    <w:rsid w:val="00601A6E"/>
    <w:rsid w:val="006029C4"/>
    <w:rsid w:val="006055AF"/>
    <w:rsid w:val="00610A83"/>
    <w:rsid w:val="00613B0D"/>
    <w:rsid w:val="00617D57"/>
    <w:rsid w:val="006352D7"/>
    <w:rsid w:val="00635815"/>
    <w:rsid w:val="00636C84"/>
    <w:rsid w:val="00636F07"/>
    <w:rsid w:val="0064036C"/>
    <w:rsid w:val="0064037E"/>
    <w:rsid w:val="00650BD1"/>
    <w:rsid w:val="006538D0"/>
    <w:rsid w:val="00653ACE"/>
    <w:rsid w:val="00654A81"/>
    <w:rsid w:val="00661A29"/>
    <w:rsid w:val="00663B7B"/>
    <w:rsid w:val="00664CFE"/>
    <w:rsid w:val="006709F7"/>
    <w:rsid w:val="0067369A"/>
    <w:rsid w:val="006840E5"/>
    <w:rsid w:val="00686836"/>
    <w:rsid w:val="00696B69"/>
    <w:rsid w:val="00696E3E"/>
    <w:rsid w:val="006A165A"/>
    <w:rsid w:val="006A2B6C"/>
    <w:rsid w:val="006A6995"/>
    <w:rsid w:val="006B1A91"/>
    <w:rsid w:val="006B1F0A"/>
    <w:rsid w:val="006B2DC7"/>
    <w:rsid w:val="006B4CF3"/>
    <w:rsid w:val="006C0479"/>
    <w:rsid w:val="006C2266"/>
    <w:rsid w:val="006C5935"/>
    <w:rsid w:val="006C67F8"/>
    <w:rsid w:val="006D0BB2"/>
    <w:rsid w:val="006D2498"/>
    <w:rsid w:val="006E18CD"/>
    <w:rsid w:val="006E2811"/>
    <w:rsid w:val="006E7D78"/>
    <w:rsid w:val="006F0F87"/>
    <w:rsid w:val="006F6747"/>
    <w:rsid w:val="00701731"/>
    <w:rsid w:val="00703365"/>
    <w:rsid w:val="00703EA6"/>
    <w:rsid w:val="00716562"/>
    <w:rsid w:val="00721D53"/>
    <w:rsid w:val="007254AF"/>
    <w:rsid w:val="00726B4F"/>
    <w:rsid w:val="00730562"/>
    <w:rsid w:val="00730F56"/>
    <w:rsid w:val="0073221E"/>
    <w:rsid w:val="0074536A"/>
    <w:rsid w:val="00756D79"/>
    <w:rsid w:val="0077473A"/>
    <w:rsid w:val="00777502"/>
    <w:rsid w:val="00783682"/>
    <w:rsid w:val="007858D3"/>
    <w:rsid w:val="007A2218"/>
    <w:rsid w:val="007A22A0"/>
    <w:rsid w:val="007A44A2"/>
    <w:rsid w:val="007B54AB"/>
    <w:rsid w:val="007B5F89"/>
    <w:rsid w:val="007D1BAB"/>
    <w:rsid w:val="007D3A3D"/>
    <w:rsid w:val="007D6A4A"/>
    <w:rsid w:val="007E141E"/>
    <w:rsid w:val="007E2376"/>
    <w:rsid w:val="007E2831"/>
    <w:rsid w:val="007E6D22"/>
    <w:rsid w:val="007E79C7"/>
    <w:rsid w:val="007F5043"/>
    <w:rsid w:val="00803A97"/>
    <w:rsid w:val="00821B92"/>
    <w:rsid w:val="00825F3F"/>
    <w:rsid w:val="008266CE"/>
    <w:rsid w:val="00833915"/>
    <w:rsid w:val="00834C5D"/>
    <w:rsid w:val="0084083C"/>
    <w:rsid w:val="008411A7"/>
    <w:rsid w:val="00843189"/>
    <w:rsid w:val="00843767"/>
    <w:rsid w:val="00851BEE"/>
    <w:rsid w:val="00856538"/>
    <w:rsid w:val="00860CF2"/>
    <w:rsid w:val="00870D7B"/>
    <w:rsid w:val="00880EA9"/>
    <w:rsid w:val="00880F2B"/>
    <w:rsid w:val="00881F92"/>
    <w:rsid w:val="00890B6C"/>
    <w:rsid w:val="00890FC2"/>
    <w:rsid w:val="008927CE"/>
    <w:rsid w:val="00895B35"/>
    <w:rsid w:val="00896BC6"/>
    <w:rsid w:val="008B13D1"/>
    <w:rsid w:val="008C5B71"/>
    <w:rsid w:val="008D4304"/>
    <w:rsid w:val="008E1B64"/>
    <w:rsid w:val="008E3F6F"/>
    <w:rsid w:val="008E485E"/>
    <w:rsid w:val="008F4960"/>
    <w:rsid w:val="008F54D2"/>
    <w:rsid w:val="009019A9"/>
    <w:rsid w:val="00905000"/>
    <w:rsid w:val="00907D61"/>
    <w:rsid w:val="0091026A"/>
    <w:rsid w:val="0091578A"/>
    <w:rsid w:val="00915F3C"/>
    <w:rsid w:val="00924217"/>
    <w:rsid w:val="0092744D"/>
    <w:rsid w:val="009311AA"/>
    <w:rsid w:val="00940428"/>
    <w:rsid w:val="00954354"/>
    <w:rsid w:val="00954F75"/>
    <w:rsid w:val="009611DC"/>
    <w:rsid w:val="00961A8C"/>
    <w:rsid w:val="00961EDA"/>
    <w:rsid w:val="00964EA8"/>
    <w:rsid w:val="009716CA"/>
    <w:rsid w:val="00976551"/>
    <w:rsid w:val="00977A1C"/>
    <w:rsid w:val="0098184B"/>
    <w:rsid w:val="00990B3A"/>
    <w:rsid w:val="00993756"/>
    <w:rsid w:val="009937C3"/>
    <w:rsid w:val="00996D21"/>
    <w:rsid w:val="009976B5"/>
    <w:rsid w:val="00997FD0"/>
    <w:rsid w:val="009A6613"/>
    <w:rsid w:val="009B3F12"/>
    <w:rsid w:val="009B5B47"/>
    <w:rsid w:val="009C7AD6"/>
    <w:rsid w:val="009D7C23"/>
    <w:rsid w:val="009E3F32"/>
    <w:rsid w:val="009E3F93"/>
    <w:rsid w:val="009E6B48"/>
    <w:rsid w:val="009F17CA"/>
    <w:rsid w:val="009F2A5C"/>
    <w:rsid w:val="009F5284"/>
    <w:rsid w:val="009F5417"/>
    <w:rsid w:val="00A010E4"/>
    <w:rsid w:val="00A04D2B"/>
    <w:rsid w:val="00A07883"/>
    <w:rsid w:val="00A139A0"/>
    <w:rsid w:val="00A17AEB"/>
    <w:rsid w:val="00A253FB"/>
    <w:rsid w:val="00A31056"/>
    <w:rsid w:val="00A34753"/>
    <w:rsid w:val="00A34E4D"/>
    <w:rsid w:val="00A35704"/>
    <w:rsid w:val="00A50504"/>
    <w:rsid w:val="00A5077D"/>
    <w:rsid w:val="00A5194B"/>
    <w:rsid w:val="00A52E5C"/>
    <w:rsid w:val="00A54DFA"/>
    <w:rsid w:val="00A64B5E"/>
    <w:rsid w:val="00A76C0A"/>
    <w:rsid w:val="00A82A46"/>
    <w:rsid w:val="00A8517F"/>
    <w:rsid w:val="00A8723E"/>
    <w:rsid w:val="00A9077B"/>
    <w:rsid w:val="00A927F8"/>
    <w:rsid w:val="00A93C91"/>
    <w:rsid w:val="00A94C87"/>
    <w:rsid w:val="00A95CAC"/>
    <w:rsid w:val="00AA7CB8"/>
    <w:rsid w:val="00AC208C"/>
    <w:rsid w:val="00AC56BC"/>
    <w:rsid w:val="00AD0FEC"/>
    <w:rsid w:val="00AD3ACF"/>
    <w:rsid w:val="00AE0639"/>
    <w:rsid w:val="00AE1351"/>
    <w:rsid w:val="00AE593D"/>
    <w:rsid w:val="00AF2223"/>
    <w:rsid w:val="00AF66FA"/>
    <w:rsid w:val="00AF68DC"/>
    <w:rsid w:val="00B17B9A"/>
    <w:rsid w:val="00B3177E"/>
    <w:rsid w:val="00B324B4"/>
    <w:rsid w:val="00B34DDD"/>
    <w:rsid w:val="00B35AAD"/>
    <w:rsid w:val="00B463BE"/>
    <w:rsid w:val="00B630E7"/>
    <w:rsid w:val="00B668E1"/>
    <w:rsid w:val="00B71130"/>
    <w:rsid w:val="00B77AE8"/>
    <w:rsid w:val="00B830AB"/>
    <w:rsid w:val="00B955AA"/>
    <w:rsid w:val="00B95E46"/>
    <w:rsid w:val="00B9737C"/>
    <w:rsid w:val="00BA3ED2"/>
    <w:rsid w:val="00BC2BD9"/>
    <w:rsid w:val="00BC30AA"/>
    <w:rsid w:val="00BD2C6E"/>
    <w:rsid w:val="00BF3540"/>
    <w:rsid w:val="00BF4831"/>
    <w:rsid w:val="00C03646"/>
    <w:rsid w:val="00C1484D"/>
    <w:rsid w:val="00C25758"/>
    <w:rsid w:val="00C42971"/>
    <w:rsid w:val="00C43907"/>
    <w:rsid w:val="00C43D64"/>
    <w:rsid w:val="00C5294D"/>
    <w:rsid w:val="00C624D7"/>
    <w:rsid w:val="00C76F43"/>
    <w:rsid w:val="00C81420"/>
    <w:rsid w:val="00C8146A"/>
    <w:rsid w:val="00C85FA1"/>
    <w:rsid w:val="00C9602E"/>
    <w:rsid w:val="00C96EEF"/>
    <w:rsid w:val="00CA30C4"/>
    <w:rsid w:val="00CA6CD4"/>
    <w:rsid w:val="00CB5B31"/>
    <w:rsid w:val="00CC5099"/>
    <w:rsid w:val="00CC729F"/>
    <w:rsid w:val="00CD05C8"/>
    <w:rsid w:val="00CD2617"/>
    <w:rsid w:val="00CE2587"/>
    <w:rsid w:val="00D05A76"/>
    <w:rsid w:val="00D112D6"/>
    <w:rsid w:val="00D1662F"/>
    <w:rsid w:val="00D21C4F"/>
    <w:rsid w:val="00D23D3C"/>
    <w:rsid w:val="00D274D9"/>
    <w:rsid w:val="00D45CB1"/>
    <w:rsid w:val="00D72551"/>
    <w:rsid w:val="00D75B0E"/>
    <w:rsid w:val="00D75D1E"/>
    <w:rsid w:val="00D776BA"/>
    <w:rsid w:val="00D85A6B"/>
    <w:rsid w:val="00D94205"/>
    <w:rsid w:val="00DA16F0"/>
    <w:rsid w:val="00DA3413"/>
    <w:rsid w:val="00DB38E1"/>
    <w:rsid w:val="00DB3A55"/>
    <w:rsid w:val="00DB608A"/>
    <w:rsid w:val="00DB6F99"/>
    <w:rsid w:val="00DC2DE2"/>
    <w:rsid w:val="00DC5CFA"/>
    <w:rsid w:val="00DC70BA"/>
    <w:rsid w:val="00DC7E2F"/>
    <w:rsid w:val="00DD1202"/>
    <w:rsid w:val="00DD1547"/>
    <w:rsid w:val="00DD4100"/>
    <w:rsid w:val="00DD5521"/>
    <w:rsid w:val="00DE096B"/>
    <w:rsid w:val="00DE2B10"/>
    <w:rsid w:val="00DE569F"/>
    <w:rsid w:val="00DE7B41"/>
    <w:rsid w:val="00DF1EBF"/>
    <w:rsid w:val="00DF5795"/>
    <w:rsid w:val="00DF6EB3"/>
    <w:rsid w:val="00E02C48"/>
    <w:rsid w:val="00E07A90"/>
    <w:rsid w:val="00E115B5"/>
    <w:rsid w:val="00E15946"/>
    <w:rsid w:val="00E164CB"/>
    <w:rsid w:val="00E179AD"/>
    <w:rsid w:val="00E25EE9"/>
    <w:rsid w:val="00E2686B"/>
    <w:rsid w:val="00E31E56"/>
    <w:rsid w:val="00E36401"/>
    <w:rsid w:val="00E45B75"/>
    <w:rsid w:val="00E47A26"/>
    <w:rsid w:val="00E47EA3"/>
    <w:rsid w:val="00E53AE3"/>
    <w:rsid w:val="00E60AC5"/>
    <w:rsid w:val="00E64138"/>
    <w:rsid w:val="00E64A58"/>
    <w:rsid w:val="00E71672"/>
    <w:rsid w:val="00E773CF"/>
    <w:rsid w:val="00E77E59"/>
    <w:rsid w:val="00E806FE"/>
    <w:rsid w:val="00E80E6B"/>
    <w:rsid w:val="00E84023"/>
    <w:rsid w:val="00E902A0"/>
    <w:rsid w:val="00E95211"/>
    <w:rsid w:val="00EA098A"/>
    <w:rsid w:val="00EA3113"/>
    <w:rsid w:val="00EA43A0"/>
    <w:rsid w:val="00EA7C20"/>
    <w:rsid w:val="00EB04CB"/>
    <w:rsid w:val="00EC7CDA"/>
    <w:rsid w:val="00ED0867"/>
    <w:rsid w:val="00ED376B"/>
    <w:rsid w:val="00ED5F31"/>
    <w:rsid w:val="00ED6DC1"/>
    <w:rsid w:val="00EE2609"/>
    <w:rsid w:val="00F0055C"/>
    <w:rsid w:val="00F01A6F"/>
    <w:rsid w:val="00F06E7D"/>
    <w:rsid w:val="00F17265"/>
    <w:rsid w:val="00F23734"/>
    <w:rsid w:val="00F25580"/>
    <w:rsid w:val="00F26ACB"/>
    <w:rsid w:val="00F27CF4"/>
    <w:rsid w:val="00F352FE"/>
    <w:rsid w:val="00F369D6"/>
    <w:rsid w:val="00F36BB7"/>
    <w:rsid w:val="00F409AF"/>
    <w:rsid w:val="00F437BA"/>
    <w:rsid w:val="00F50009"/>
    <w:rsid w:val="00F643E9"/>
    <w:rsid w:val="00F66DD0"/>
    <w:rsid w:val="00F8281C"/>
    <w:rsid w:val="00F84907"/>
    <w:rsid w:val="00F861A9"/>
    <w:rsid w:val="00F91FDC"/>
    <w:rsid w:val="00F965EA"/>
    <w:rsid w:val="00FA33E7"/>
    <w:rsid w:val="00FA39CC"/>
    <w:rsid w:val="00FA3BF3"/>
    <w:rsid w:val="00FA654C"/>
    <w:rsid w:val="00FB1DBB"/>
    <w:rsid w:val="00FB1F69"/>
    <w:rsid w:val="00FC38AA"/>
    <w:rsid w:val="00FC7A78"/>
    <w:rsid w:val="00FD0FFA"/>
    <w:rsid w:val="00FE032C"/>
    <w:rsid w:val="00FF598B"/>
    <w:rsid w:val="00FF65B7"/>
    <w:rsid w:val="2297C409"/>
    <w:rsid w:val="587C9B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81F4A"/>
  <w15:chartTrackingRefBased/>
  <w15:docId w15:val="{38E791A2-AA2B-41DD-B5D1-A72AD7F1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F32"/>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7B7"/>
    <w:pPr>
      <w:ind w:left="720"/>
      <w:contextualSpacing/>
    </w:pPr>
  </w:style>
  <w:style w:type="table" w:styleId="TableGrid">
    <w:name w:val="Table Grid"/>
    <w:basedOn w:val="TableNormal"/>
    <w:uiPriority w:val="39"/>
    <w:rsid w:val="00881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95500"/>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526079"/>
    <w:rPr>
      <w:b/>
      <w:bCs/>
    </w:rPr>
  </w:style>
  <w:style w:type="character" w:styleId="Emphasis">
    <w:name w:val="Emphasis"/>
    <w:basedOn w:val="DefaultParagraphFont"/>
    <w:uiPriority w:val="20"/>
    <w:qFormat/>
    <w:rsid w:val="00526079"/>
    <w:rPr>
      <w:i/>
      <w:iCs/>
    </w:rPr>
  </w:style>
  <w:style w:type="character" w:customStyle="1" w:styleId="apple-converted-space">
    <w:name w:val="apple-converted-space"/>
    <w:basedOn w:val="DefaultParagraphFont"/>
    <w:rsid w:val="00FD0FFA"/>
  </w:style>
  <w:style w:type="character" w:customStyle="1" w:styleId="pull-right">
    <w:name w:val="pull-right"/>
    <w:basedOn w:val="DefaultParagraphFont"/>
    <w:rsid w:val="002F62FC"/>
  </w:style>
  <w:style w:type="character" w:styleId="IntenseEmphasis">
    <w:name w:val="Intense Emphasis"/>
    <w:basedOn w:val="DefaultParagraphFont"/>
    <w:uiPriority w:val="21"/>
    <w:qFormat/>
    <w:rsid w:val="00F06E7D"/>
    <w:rPr>
      <w:i/>
      <w:iCs/>
      <w:color w:val="2E74B5" w:themeColor="accent1" w:themeShade="BF"/>
    </w:rPr>
  </w:style>
  <w:style w:type="character" w:styleId="CommentReference">
    <w:name w:val="annotation reference"/>
    <w:basedOn w:val="DefaultParagraphFont"/>
    <w:uiPriority w:val="99"/>
    <w:semiHidden/>
    <w:unhideWhenUsed/>
    <w:rsid w:val="0091578A"/>
    <w:rPr>
      <w:sz w:val="16"/>
      <w:szCs w:val="16"/>
    </w:rPr>
  </w:style>
  <w:style w:type="paragraph" w:styleId="BalloonText">
    <w:name w:val="Balloon Text"/>
    <w:basedOn w:val="Normal"/>
    <w:link w:val="BalloonTextChar"/>
    <w:uiPriority w:val="99"/>
    <w:semiHidden/>
    <w:unhideWhenUsed/>
    <w:rsid w:val="009157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78A"/>
    <w:rPr>
      <w:rFonts w:ascii="Segoe UI" w:hAnsi="Segoe UI" w:cs="Segoe UI"/>
      <w:sz w:val="18"/>
      <w:szCs w:val="18"/>
    </w:rPr>
  </w:style>
  <w:style w:type="character" w:customStyle="1" w:styleId="Heading1Char">
    <w:name w:val="Heading 1 Char"/>
    <w:basedOn w:val="DefaultParagraphFont"/>
    <w:link w:val="Heading1"/>
    <w:uiPriority w:val="9"/>
    <w:rsid w:val="009E3F32"/>
    <w:rPr>
      <w:rFonts w:asciiTheme="majorHAnsi" w:eastAsiaTheme="majorEastAsia" w:hAnsiTheme="majorHAnsi" w:cstheme="majorBidi"/>
      <w:color w:val="2E74B5" w:themeColor="accent1" w:themeShade="BF"/>
      <w:kern w:val="2"/>
      <w:sz w:val="40"/>
      <w:szCs w:val="40"/>
      <w14:ligatures w14:val="standardContextual"/>
    </w:rPr>
  </w:style>
  <w:style w:type="paragraph" w:styleId="CommentText">
    <w:name w:val="annotation text"/>
    <w:basedOn w:val="Normal"/>
    <w:link w:val="CommentTextChar"/>
    <w:uiPriority w:val="99"/>
    <w:unhideWhenUsed/>
    <w:rsid w:val="0046688A"/>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46688A"/>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10055">
      <w:bodyDiv w:val="1"/>
      <w:marLeft w:val="0"/>
      <w:marRight w:val="0"/>
      <w:marTop w:val="0"/>
      <w:marBottom w:val="0"/>
      <w:divBdr>
        <w:top w:val="none" w:sz="0" w:space="0" w:color="auto"/>
        <w:left w:val="none" w:sz="0" w:space="0" w:color="auto"/>
        <w:bottom w:val="none" w:sz="0" w:space="0" w:color="auto"/>
        <w:right w:val="none" w:sz="0" w:space="0" w:color="auto"/>
      </w:divBdr>
      <w:divsChild>
        <w:div w:id="415828789">
          <w:marLeft w:val="446"/>
          <w:marRight w:val="0"/>
          <w:marTop w:val="0"/>
          <w:marBottom w:val="0"/>
          <w:divBdr>
            <w:top w:val="none" w:sz="0" w:space="0" w:color="auto"/>
            <w:left w:val="none" w:sz="0" w:space="0" w:color="auto"/>
            <w:bottom w:val="none" w:sz="0" w:space="0" w:color="auto"/>
            <w:right w:val="none" w:sz="0" w:space="0" w:color="auto"/>
          </w:divBdr>
        </w:div>
        <w:div w:id="1716805967">
          <w:marLeft w:val="446"/>
          <w:marRight w:val="0"/>
          <w:marTop w:val="0"/>
          <w:marBottom w:val="0"/>
          <w:divBdr>
            <w:top w:val="none" w:sz="0" w:space="0" w:color="auto"/>
            <w:left w:val="none" w:sz="0" w:space="0" w:color="auto"/>
            <w:bottom w:val="none" w:sz="0" w:space="0" w:color="auto"/>
            <w:right w:val="none" w:sz="0" w:space="0" w:color="auto"/>
          </w:divBdr>
        </w:div>
        <w:div w:id="1940749416">
          <w:marLeft w:val="446"/>
          <w:marRight w:val="0"/>
          <w:marTop w:val="0"/>
          <w:marBottom w:val="0"/>
          <w:divBdr>
            <w:top w:val="none" w:sz="0" w:space="0" w:color="auto"/>
            <w:left w:val="none" w:sz="0" w:space="0" w:color="auto"/>
            <w:bottom w:val="none" w:sz="0" w:space="0" w:color="auto"/>
            <w:right w:val="none" w:sz="0" w:space="0" w:color="auto"/>
          </w:divBdr>
        </w:div>
      </w:divsChild>
    </w:div>
    <w:div w:id="138421123">
      <w:bodyDiv w:val="1"/>
      <w:marLeft w:val="0"/>
      <w:marRight w:val="0"/>
      <w:marTop w:val="0"/>
      <w:marBottom w:val="0"/>
      <w:divBdr>
        <w:top w:val="none" w:sz="0" w:space="0" w:color="auto"/>
        <w:left w:val="none" w:sz="0" w:space="0" w:color="auto"/>
        <w:bottom w:val="none" w:sz="0" w:space="0" w:color="auto"/>
        <w:right w:val="none" w:sz="0" w:space="0" w:color="auto"/>
      </w:divBdr>
    </w:div>
    <w:div w:id="140198050">
      <w:bodyDiv w:val="1"/>
      <w:marLeft w:val="0"/>
      <w:marRight w:val="0"/>
      <w:marTop w:val="0"/>
      <w:marBottom w:val="0"/>
      <w:divBdr>
        <w:top w:val="none" w:sz="0" w:space="0" w:color="auto"/>
        <w:left w:val="none" w:sz="0" w:space="0" w:color="auto"/>
        <w:bottom w:val="none" w:sz="0" w:space="0" w:color="auto"/>
        <w:right w:val="none" w:sz="0" w:space="0" w:color="auto"/>
      </w:divBdr>
    </w:div>
    <w:div w:id="172575571">
      <w:bodyDiv w:val="1"/>
      <w:marLeft w:val="0"/>
      <w:marRight w:val="0"/>
      <w:marTop w:val="0"/>
      <w:marBottom w:val="0"/>
      <w:divBdr>
        <w:top w:val="none" w:sz="0" w:space="0" w:color="auto"/>
        <w:left w:val="none" w:sz="0" w:space="0" w:color="auto"/>
        <w:bottom w:val="none" w:sz="0" w:space="0" w:color="auto"/>
        <w:right w:val="none" w:sz="0" w:space="0" w:color="auto"/>
      </w:divBdr>
      <w:divsChild>
        <w:div w:id="486701905">
          <w:marLeft w:val="1886"/>
          <w:marRight w:val="0"/>
          <w:marTop w:val="0"/>
          <w:marBottom w:val="0"/>
          <w:divBdr>
            <w:top w:val="none" w:sz="0" w:space="0" w:color="auto"/>
            <w:left w:val="none" w:sz="0" w:space="0" w:color="auto"/>
            <w:bottom w:val="none" w:sz="0" w:space="0" w:color="auto"/>
            <w:right w:val="none" w:sz="0" w:space="0" w:color="auto"/>
          </w:divBdr>
        </w:div>
        <w:div w:id="677777316">
          <w:marLeft w:val="1886"/>
          <w:marRight w:val="0"/>
          <w:marTop w:val="0"/>
          <w:marBottom w:val="0"/>
          <w:divBdr>
            <w:top w:val="none" w:sz="0" w:space="0" w:color="auto"/>
            <w:left w:val="none" w:sz="0" w:space="0" w:color="auto"/>
            <w:bottom w:val="none" w:sz="0" w:space="0" w:color="auto"/>
            <w:right w:val="none" w:sz="0" w:space="0" w:color="auto"/>
          </w:divBdr>
        </w:div>
        <w:div w:id="723794793">
          <w:marLeft w:val="1886"/>
          <w:marRight w:val="0"/>
          <w:marTop w:val="0"/>
          <w:marBottom w:val="0"/>
          <w:divBdr>
            <w:top w:val="none" w:sz="0" w:space="0" w:color="auto"/>
            <w:left w:val="none" w:sz="0" w:space="0" w:color="auto"/>
            <w:bottom w:val="none" w:sz="0" w:space="0" w:color="auto"/>
            <w:right w:val="none" w:sz="0" w:space="0" w:color="auto"/>
          </w:divBdr>
        </w:div>
        <w:div w:id="1472752004">
          <w:marLeft w:val="1886"/>
          <w:marRight w:val="0"/>
          <w:marTop w:val="0"/>
          <w:marBottom w:val="0"/>
          <w:divBdr>
            <w:top w:val="none" w:sz="0" w:space="0" w:color="auto"/>
            <w:left w:val="none" w:sz="0" w:space="0" w:color="auto"/>
            <w:bottom w:val="none" w:sz="0" w:space="0" w:color="auto"/>
            <w:right w:val="none" w:sz="0" w:space="0" w:color="auto"/>
          </w:divBdr>
        </w:div>
        <w:div w:id="2002734494">
          <w:marLeft w:val="1886"/>
          <w:marRight w:val="0"/>
          <w:marTop w:val="0"/>
          <w:marBottom w:val="0"/>
          <w:divBdr>
            <w:top w:val="none" w:sz="0" w:space="0" w:color="auto"/>
            <w:left w:val="none" w:sz="0" w:space="0" w:color="auto"/>
            <w:bottom w:val="none" w:sz="0" w:space="0" w:color="auto"/>
            <w:right w:val="none" w:sz="0" w:space="0" w:color="auto"/>
          </w:divBdr>
        </w:div>
      </w:divsChild>
    </w:div>
    <w:div w:id="177087850">
      <w:bodyDiv w:val="1"/>
      <w:marLeft w:val="0"/>
      <w:marRight w:val="0"/>
      <w:marTop w:val="0"/>
      <w:marBottom w:val="0"/>
      <w:divBdr>
        <w:top w:val="none" w:sz="0" w:space="0" w:color="auto"/>
        <w:left w:val="none" w:sz="0" w:space="0" w:color="auto"/>
        <w:bottom w:val="none" w:sz="0" w:space="0" w:color="auto"/>
        <w:right w:val="none" w:sz="0" w:space="0" w:color="auto"/>
      </w:divBdr>
      <w:divsChild>
        <w:div w:id="125663509">
          <w:marLeft w:val="720"/>
          <w:marRight w:val="0"/>
          <w:marTop w:val="0"/>
          <w:marBottom w:val="0"/>
          <w:divBdr>
            <w:top w:val="none" w:sz="0" w:space="0" w:color="auto"/>
            <w:left w:val="none" w:sz="0" w:space="0" w:color="auto"/>
            <w:bottom w:val="none" w:sz="0" w:space="0" w:color="auto"/>
            <w:right w:val="none" w:sz="0" w:space="0" w:color="auto"/>
          </w:divBdr>
        </w:div>
        <w:div w:id="167182633">
          <w:marLeft w:val="720"/>
          <w:marRight w:val="0"/>
          <w:marTop w:val="0"/>
          <w:marBottom w:val="0"/>
          <w:divBdr>
            <w:top w:val="none" w:sz="0" w:space="0" w:color="auto"/>
            <w:left w:val="none" w:sz="0" w:space="0" w:color="auto"/>
            <w:bottom w:val="none" w:sz="0" w:space="0" w:color="auto"/>
            <w:right w:val="none" w:sz="0" w:space="0" w:color="auto"/>
          </w:divBdr>
        </w:div>
        <w:div w:id="351341028">
          <w:marLeft w:val="720"/>
          <w:marRight w:val="0"/>
          <w:marTop w:val="0"/>
          <w:marBottom w:val="0"/>
          <w:divBdr>
            <w:top w:val="none" w:sz="0" w:space="0" w:color="auto"/>
            <w:left w:val="none" w:sz="0" w:space="0" w:color="auto"/>
            <w:bottom w:val="none" w:sz="0" w:space="0" w:color="auto"/>
            <w:right w:val="none" w:sz="0" w:space="0" w:color="auto"/>
          </w:divBdr>
        </w:div>
        <w:div w:id="1674337685">
          <w:marLeft w:val="720"/>
          <w:marRight w:val="0"/>
          <w:marTop w:val="0"/>
          <w:marBottom w:val="0"/>
          <w:divBdr>
            <w:top w:val="none" w:sz="0" w:space="0" w:color="auto"/>
            <w:left w:val="none" w:sz="0" w:space="0" w:color="auto"/>
            <w:bottom w:val="none" w:sz="0" w:space="0" w:color="auto"/>
            <w:right w:val="none" w:sz="0" w:space="0" w:color="auto"/>
          </w:divBdr>
        </w:div>
      </w:divsChild>
    </w:div>
    <w:div w:id="188028239">
      <w:bodyDiv w:val="1"/>
      <w:marLeft w:val="0"/>
      <w:marRight w:val="0"/>
      <w:marTop w:val="0"/>
      <w:marBottom w:val="0"/>
      <w:divBdr>
        <w:top w:val="none" w:sz="0" w:space="0" w:color="auto"/>
        <w:left w:val="none" w:sz="0" w:space="0" w:color="auto"/>
        <w:bottom w:val="none" w:sz="0" w:space="0" w:color="auto"/>
        <w:right w:val="none" w:sz="0" w:space="0" w:color="auto"/>
      </w:divBdr>
    </w:div>
    <w:div w:id="213348676">
      <w:bodyDiv w:val="1"/>
      <w:marLeft w:val="0"/>
      <w:marRight w:val="0"/>
      <w:marTop w:val="0"/>
      <w:marBottom w:val="0"/>
      <w:divBdr>
        <w:top w:val="none" w:sz="0" w:space="0" w:color="auto"/>
        <w:left w:val="none" w:sz="0" w:space="0" w:color="auto"/>
        <w:bottom w:val="none" w:sz="0" w:space="0" w:color="auto"/>
        <w:right w:val="none" w:sz="0" w:space="0" w:color="auto"/>
      </w:divBdr>
      <w:divsChild>
        <w:div w:id="344404430">
          <w:marLeft w:val="0"/>
          <w:marRight w:val="0"/>
          <w:marTop w:val="150"/>
          <w:marBottom w:val="0"/>
          <w:divBdr>
            <w:top w:val="none" w:sz="0" w:space="0" w:color="auto"/>
            <w:left w:val="none" w:sz="0" w:space="0" w:color="auto"/>
            <w:bottom w:val="none" w:sz="0" w:space="0" w:color="auto"/>
            <w:right w:val="none" w:sz="0" w:space="0" w:color="auto"/>
          </w:divBdr>
        </w:div>
        <w:div w:id="426116497">
          <w:marLeft w:val="0"/>
          <w:marRight w:val="0"/>
          <w:marTop w:val="150"/>
          <w:marBottom w:val="0"/>
          <w:divBdr>
            <w:top w:val="none" w:sz="0" w:space="0" w:color="auto"/>
            <w:left w:val="none" w:sz="0" w:space="0" w:color="auto"/>
            <w:bottom w:val="none" w:sz="0" w:space="0" w:color="auto"/>
            <w:right w:val="none" w:sz="0" w:space="0" w:color="auto"/>
          </w:divBdr>
        </w:div>
        <w:div w:id="1032876066">
          <w:marLeft w:val="0"/>
          <w:marRight w:val="0"/>
          <w:marTop w:val="150"/>
          <w:marBottom w:val="0"/>
          <w:divBdr>
            <w:top w:val="none" w:sz="0" w:space="0" w:color="auto"/>
            <w:left w:val="none" w:sz="0" w:space="0" w:color="auto"/>
            <w:bottom w:val="none" w:sz="0" w:space="0" w:color="auto"/>
            <w:right w:val="none" w:sz="0" w:space="0" w:color="auto"/>
          </w:divBdr>
        </w:div>
        <w:div w:id="1354727240">
          <w:marLeft w:val="0"/>
          <w:marRight w:val="0"/>
          <w:marTop w:val="150"/>
          <w:marBottom w:val="0"/>
          <w:divBdr>
            <w:top w:val="none" w:sz="0" w:space="0" w:color="auto"/>
            <w:left w:val="none" w:sz="0" w:space="0" w:color="auto"/>
            <w:bottom w:val="none" w:sz="0" w:space="0" w:color="auto"/>
            <w:right w:val="none" w:sz="0" w:space="0" w:color="auto"/>
          </w:divBdr>
        </w:div>
        <w:div w:id="1732345218">
          <w:marLeft w:val="0"/>
          <w:marRight w:val="0"/>
          <w:marTop w:val="150"/>
          <w:marBottom w:val="0"/>
          <w:divBdr>
            <w:top w:val="none" w:sz="0" w:space="0" w:color="auto"/>
            <w:left w:val="none" w:sz="0" w:space="0" w:color="auto"/>
            <w:bottom w:val="none" w:sz="0" w:space="0" w:color="auto"/>
            <w:right w:val="none" w:sz="0" w:space="0" w:color="auto"/>
          </w:divBdr>
        </w:div>
      </w:divsChild>
    </w:div>
    <w:div w:id="239752370">
      <w:bodyDiv w:val="1"/>
      <w:marLeft w:val="0"/>
      <w:marRight w:val="0"/>
      <w:marTop w:val="0"/>
      <w:marBottom w:val="0"/>
      <w:divBdr>
        <w:top w:val="none" w:sz="0" w:space="0" w:color="auto"/>
        <w:left w:val="none" w:sz="0" w:space="0" w:color="auto"/>
        <w:bottom w:val="none" w:sz="0" w:space="0" w:color="auto"/>
        <w:right w:val="none" w:sz="0" w:space="0" w:color="auto"/>
      </w:divBdr>
      <w:divsChild>
        <w:div w:id="1001854040">
          <w:marLeft w:val="0"/>
          <w:marRight w:val="0"/>
          <w:marTop w:val="150"/>
          <w:marBottom w:val="0"/>
          <w:divBdr>
            <w:top w:val="none" w:sz="0" w:space="0" w:color="auto"/>
            <w:left w:val="none" w:sz="0" w:space="0" w:color="auto"/>
            <w:bottom w:val="none" w:sz="0" w:space="0" w:color="auto"/>
            <w:right w:val="none" w:sz="0" w:space="0" w:color="auto"/>
          </w:divBdr>
        </w:div>
        <w:div w:id="1359162392">
          <w:marLeft w:val="0"/>
          <w:marRight w:val="0"/>
          <w:marTop w:val="150"/>
          <w:marBottom w:val="0"/>
          <w:divBdr>
            <w:top w:val="none" w:sz="0" w:space="0" w:color="auto"/>
            <w:left w:val="none" w:sz="0" w:space="0" w:color="auto"/>
            <w:bottom w:val="none" w:sz="0" w:space="0" w:color="auto"/>
            <w:right w:val="none" w:sz="0" w:space="0" w:color="auto"/>
          </w:divBdr>
        </w:div>
        <w:div w:id="1870341146">
          <w:marLeft w:val="0"/>
          <w:marRight w:val="0"/>
          <w:marTop w:val="150"/>
          <w:marBottom w:val="0"/>
          <w:divBdr>
            <w:top w:val="none" w:sz="0" w:space="0" w:color="auto"/>
            <w:left w:val="none" w:sz="0" w:space="0" w:color="auto"/>
            <w:bottom w:val="none" w:sz="0" w:space="0" w:color="auto"/>
            <w:right w:val="none" w:sz="0" w:space="0" w:color="auto"/>
          </w:divBdr>
        </w:div>
        <w:div w:id="2015909846">
          <w:marLeft w:val="0"/>
          <w:marRight w:val="0"/>
          <w:marTop w:val="150"/>
          <w:marBottom w:val="0"/>
          <w:divBdr>
            <w:top w:val="none" w:sz="0" w:space="0" w:color="auto"/>
            <w:left w:val="none" w:sz="0" w:space="0" w:color="auto"/>
            <w:bottom w:val="none" w:sz="0" w:space="0" w:color="auto"/>
            <w:right w:val="none" w:sz="0" w:space="0" w:color="auto"/>
          </w:divBdr>
        </w:div>
      </w:divsChild>
    </w:div>
    <w:div w:id="421413137">
      <w:bodyDiv w:val="1"/>
      <w:marLeft w:val="0"/>
      <w:marRight w:val="0"/>
      <w:marTop w:val="0"/>
      <w:marBottom w:val="0"/>
      <w:divBdr>
        <w:top w:val="none" w:sz="0" w:space="0" w:color="auto"/>
        <w:left w:val="none" w:sz="0" w:space="0" w:color="auto"/>
        <w:bottom w:val="none" w:sz="0" w:space="0" w:color="auto"/>
        <w:right w:val="none" w:sz="0" w:space="0" w:color="auto"/>
      </w:divBdr>
      <w:divsChild>
        <w:div w:id="171534514">
          <w:marLeft w:val="446"/>
          <w:marRight w:val="0"/>
          <w:marTop w:val="0"/>
          <w:marBottom w:val="0"/>
          <w:divBdr>
            <w:top w:val="none" w:sz="0" w:space="0" w:color="auto"/>
            <w:left w:val="none" w:sz="0" w:space="0" w:color="auto"/>
            <w:bottom w:val="none" w:sz="0" w:space="0" w:color="auto"/>
            <w:right w:val="none" w:sz="0" w:space="0" w:color="auto"/>
          </w:divBdr>
        </w:div>
        <w:div w:id="1753743779">
          <w:marLeft w:val="446"/>
          <w:marRight w:val="0"/>
          <w:marTop w:val="0"/>
          <w:marBottom w:val="0"/>
          <w:divBdr>
            <w:top w:val="none" w:sz="0" w:space="0" w:color="auto"/>
            <w:left w:val="none" w:sz="0" w:space="0" w:color="auto"/>
            <w:bottom w:val="none" w:sz="0" w:space="0" w:color="auto"/>
            <w:right w:val="none" w:sz="0" w:space="0" w:color="auto"/>
          </w:divBdr>
        </w:div>
        <w:div w:id="1897473050">
          <w:marLeft w:val="446"/>
          <w:marRight w:val="0"/>
          <w:marTop w:val="0"/>
          <w:marBottom w:val="0"/>
          <w:divBdr>
            <w:top w:val="none" w:sz="0" w:space="0" w:color="auto"/>
            <w:left w:val="none" w:sz="0" w:space="0" w:color="auto"/>
            <w:bottom w:val="none" w:sz="0" w:space="0" w:color="auto"/>
            <w:right w:val="none" w:sz="0" w:space="0" w:color="auto"/>
          </w:divBdr>
        </w:div>
        <w:div w:id="1993020566">
          <w:marLeft w:val="446"/>
          <w:marRight w:val="0"/>
          <w:marTop w:val="0"/>
          <w:marBottom w:val="0"/>
          <w:divBdr>
            <w:top w:val="none" w:sz="0" w:space="0" w:color="auto"/>
            <w:left w:val="none" w:sz="0" w:space="0" w:color="auto"/>
            <w:bottom w:val="none" w:sz="0" w:space="0" w:color="auto"/>
            <w:right w:val="none" w:sz="0" w:space="0" w:color="auto"/>
          </w:divBdr>
        </w:div>
      </w:divsChild>
    </w:div>
    <w:div w:id="465245297">
      <w:bodyDiv w:val="1"/>
      <w:marLeft w:val="0"/>
      <w:marRight w:val="0"/>
      <w:marTop w:val="0"/>
      <w:marBottom w:val="0"/>
      <w:divBdr>
        <w:top w:val="none" w:sz="0" w:space="0" w:color="auto"/>
        <w:left w:val="none" w:sz="0" w:space="0" w:color="auto"/>
        <w:bottom w:val="none" w:sz="0" w:space="0" w:color="auto"/>
        <w:right w:val="none" w:sz="0" w:space="0" w:color="auto"/>
      </w:divBdr>
      <w:divsChild>
        <w:div w:id="97678791">
          <w:marLeft w:val="446"/>
          <w:marRight w:val="0"/>
          <w:marTop w:val="0"/>
          <w:marBottom w:val="0"/>
          <w:divBdr>
            <w:top w:val="none" w:sz="0" w:space="0" w:color="auto"/>
            <w:left w:val="none" w:sz="0" w:space="0" w:color="auto"/>
            <w:bottom w:val="none" w:sz="0" w:space="0" w:color="auto"/>
            <w:right w:val="none" w:sz="0" w:space="0" w:color="auto"/>
          </w:divBdr>
        </w:div>
        <w:div w:id="276789544">
          <w:marLeft w:val="446"/>
          <w:marRight w:val="0"/>
          <w:marTop w:val="0"/>
          <w:marBottom w:val="0"/>
          <w:divBdr>
            <w:top w:val="none" w:sz="0" w:space="0" w:color="auto"/>
            <w:left w:val="none" w:sz="0" w:space="0" w:color="auto"/>
            <w:bottom w:val="none" w:sz="0" w:space="0" w:color="auto"/>
            <w:right w:val="none" w:sz="0" w:space="0" w:color="auto"/>
          </w:divBdr>
        </w:div>
        <w:div w:id="456458812">
          <w:marLeft w:val="446"/>
          <w:marRight w:val="0"/>
          <w:marTop w:val="0"/>
          <w:marBottom w:val="0"/>
          <w:divBdr>
            <w:top w:val="none" w:sz="0" w:space="0" w:color="auto"/>
            <w:left w:val="none" w:sz="0" w:space="0" w:color="auto"/>
            <w:bottom w:val="none" w:sz="0" w:space="0" w:color="auto"/>
            <w:right w:val="none" w:sz="0" w:space="0" w:color="auto"/>
          </w:divBdr>
        </w:div>
        <w:div w:id="637950695">
          <w:marLeft w:val="446"/>
          <w:marRight w:val="0"/>
          <w:marTop w:val="0"/>
          <w:marBottom w:val="0"/>
          <w:divBdr>
            <w:top w:val="none" w:sz="0" w:space="0" w:color="auto"/>
            <w:left w:val="none" w:sz="0" w:space="0" w:color="auto"/>
            <w:bottom w:val="none" w:sz="0" w:space="0" w:color="auto"/>
            <w:right w:val="none" w:sz="0" w:space="0" w:color="auto"/>
          </w:divBdr>
        </w:div>
        <w:div w:id="908491784">
          <w:marLeft w:val="446"/>
          <w:marRight w:val="0"/>
          <w:marTop w:val="0"/>
          <w:marBottom w:val="0"/>
          <w:divBdr>
            <w:top w:val="none" w:sz="0" w:space="0" w:color="auto"/>
            <w:left w:val="none" w:sz="0" w:space="0" w:color="auto"/>
            <w:bottom w:val="none" w:sz="0" w:space="0" w:color="auto"/>
            <w:right w:val="none" w:sz="0" w:space="0" w:color="auto"/>
          </w:divBdr>
        </w:div>
      </w:divsChild>
    </w:div>
    <w:div w:id="480509994">
      <w:bodyDiv w:val="1"/>
      <w:marLeft w:val="0"/>
      <w:marRight w:val="0"/>
      <w:marTop w:val="0"/>
      <w:marBottom w:val="0"/>
      <w:divBdr>
        <w:top w:val="none" w:sz="0" w:space="0" w:color="auto"/>
        <w:left w:val="none" w:sz="0" w:space="0" w:color="auto"/>
        <w:bottom w:val="none" w:sz="0" w:space="0" w:color="auto"/>
        <w:right w:val="none" w:sz="0" w:space="0" w:color="auto"/>
      </w:divBdr>
      <w:divsChild>
        <w:div w:id="1174805907">
          <w:marLeft w:val="0"/>
          <w:marRight w:val="0"/>
          <w:marTop w:val="150"/>
          <w:marBottom w:val="0"/>
          <w:divBdr>
            <w:top w:val="none" w:sz="0" w:space="0" w:color="auto"/>
            <w:left w:val="none" w:sz="0" w:space="0" w:color="auto"/>
            <w:bottom w:val="none" w:sz="0" w:space="0" w:color="auto"/>
            <w:right w:val="none" w:sz="0" w:space="0" w:color="auto"/>
          </w:divBdr>
        </w:div>
      </w:divsChild>
    </w:div>
    <w:div w:id="517307302">
      <w:bodyDiv w:val="1"/>
      <w:marLeft w:val="0"/>
      <w:marRight w:val="0"/>
      <w:marTop w:val="0"/>
      <w:marBottom w:val="0"/>
      <w:divBdr>
        <w:top w:val="none" w:sz="0" w:space="0" w:color="auto"/>
        <w:left w:val="none" w:sz="0" w:space="0" w:color="auto"/>
        <w:bottom w:val="none" w:sz="0" w:space="0" w:color="auto"/>
        <w:right w:val="none" w:sz="0" w:space="0" w:color="auto"/>
      </w:divBdr>
    </w:div>
    <w:div w:id="534587327">
      <w:bodyDiv w:val="1"/>
      <w:marLeft w:val="0"/>
      <w:marRight w:val="0"/>
      <w:marTop w:val="0"/>
      <w:marBottom w:val="0"/>
      <w:divBdr>
        <w:top w:val="none" w:sz="0" w:space="0" w:color="auto"/>
        <w:left w:val="none" w:sz="0" w:space="0" w:color="auto"/>
        <w:bottom w:val="none" w:sz="0" w:space="0" w:color="auto"/>
        <w:right w:val="none" w:sz="0" w:space="0" w:color="auto"/>
      </w:divBdr>
      <w:divsChild>
        <w:div w:id="1839542328">
          <w:marLeft w:val="0"/>
          <w:marRight w:val="0"/>
          <w:marTop w:val="300"/>
          <w:marBottom w:val="0"/>
          <w:divBdr>
            <w:top w:val="none" w:sz="0" w:space="0" w:color="auto"/>
            <w:left w:val="none" w:sz="0" w:space="0" w:color="auto"/>
            <w:bottom w:val="none" w:sz="0" w:space="0" w:color="auto"/>
            <w:right w:val="none" w:sz="0" w:space="0" w:color="auto"/>
          </w:divBdr>
        </w:div>
        <w:div w:id="1859849548">
          <w:marLeft w:val="0"/>
          <w:marRight w:val="0"/>
          <w:marTop w:val="0"/>
          <w:marBottom w:val="75"/>
          <w:divBdr>
            <w:top w:val="none" w:sz="0" w:space="0" w:color="auto"/>
            <w:left w:val="none" w:sz="0" w:space="0" w:color="auto"/>
            <w:bottom w:val="none" w:sz="0" w:space="0" w:color="auto"/>
            <w:right w:val="none" w:sz="0" w:space="0" w:color="auto"/>
          </w:divBdr>
        </w:div>
      </w:divsChild>
    </w:div>
    <w:div w:id="543831205">
      <w:bodyDiv w:val="1"/>
      <w:marLeft w:val="0"/>
      <w:marRight w:val="0"/>
      <w:marTop w:val="0"/>
      <w:marBottom w:val="0"/>
      <w:divBdr>
        <w:top w:val="none" w:sz="0" w:space="0" w:color="auto"/>
        <w:left w:val="none" w:sz="0" w:space="0" w:color="auto"/>
        <w:bottom w:val="none" w:sz="0" w:space="0" w:color="auto"/>
        <w:right w:val="none" w:sz="0" w:space="0" w:color="auto"/>
      </w:divBdr>
      <w:divsChild>
        <w:div w:id="661353082">
          <w:marLeft w:val="187"/>
          <w:marRight w:val="0"/>
          <w:marTop w:val="0"/>
          <w:marBottom w:val="58"/>
          <w:divBdr>
            <w:top w:val="none" w:sz="0" w:space="0" w:color="auto"/>
            <w:left w:val="none" w:sz="0" w:space="0" w:color="auto"/>
            <w:bottom w:val="none" w:sz="0" w:space="0" w:color="auto"/>
            <w:right w:val="none" w:sz="0" w:space="0" w:color="auto"/>
          </w:divBdr>
        </w:div>
        <w:div w:id="1099060758">
          <w:marLeft w:val="187"/>
          <w:marRight w:val="0"/>
          <w:marTop w:val="0"/>
          <w:marBottom w:val="58"/>
          <w:divBdr>
            <w:top w:val="none" w:sz="0" w:space="0" w:color="auto"/>
            <w:left w:val="none" w:sz="0" w:space="0" w:color="auto"/>
            <w:bottom w:val="none" w:sz="0" w:space="0" w:color="auto"/>
            <w:right w:val="none" w:sz="0" w:space="0" w:color="auto"/>
          </w:divBdr>
        </w:div>
        <w:div w:id="1360811801">
          <w:marLeft w:val="187"/>
          <w:marRight w:val="0"/>
          <w:marTop w:val="0"/>
          <w:marBottom w:val="58"/>
          <w:divBdr>
            <w:top w:val="none" w:sz="0" w:space="0" w:color="auto"/>
            <w:left w:val="none" w:sz="0" w:space="0" w:color="auto"/>
            <w:bottom w:val="none" w:sz="0" w:space="0" w:color="auto"/>
            <w:right w:val="none" w:sz="0" w:space="0" w:color="auto"/>
          </w:divBdr>
        </w:div>
        <w:div w:id="1638754302">
          <w:marLeft w:val="187"/>
          <w:marRight w:val="0"/>
          <w:marTop w:val="0"/>
          <w:marBottom w:val="58"/>
          <w:divBdr>
            <w:top w:val="none" w:sz="0" w:space="0" w:color="auto"/>
            <w:left w:val="none" w:sz="0" w:space="0" w:color="auto"/>
            <w:bottom w:val="none" w:sz="0" w:space="0" w:color="auto"/>
            <w:right w:val="none" w:sz="0" w:space="0" w:color="auto"/>
          </w:divBdr>
        </w:div>
      </w:divsChild>
    </w:div>
    <w:div w:id="582298616">
      <w:bodyDiv w:val="1"/>
      <w:marLeft w:val="0"/>
      <w:marRight w:val="0"/>
      <w:marTop w:val="0"/>
      <w:marBottom w:val="0"/>
      <w:divBdr>
        <w:top w:val="none" w:sz="0" w:space="0" w:color="auto"/>
        <w:left w:val="none" w:sz="0" w:space="0" w:color="auto"/>
        <w:bottom w:val="none" w:sz="0" w:space="0" w:color="auto"/>
        <w:right w:val="none" w:sz="0" w:space="0" w:color="auto"/>
      </w:divBdr>
    </w:div>
    <w:div w:id="611596004">
      <w:bodyDiv w:val="1"/>
      <w:marLeft w:val="0"/>
      <w:marRight w:val="0"/>
      <w:marTop w:val="0"/>
      <w:marBottom w:val="0"/>
      <w:divBdr>
        <w:top w:val="none" w:sz="0" w:space="0" w:color="auto"/>
        <w:left w:val="none" w:sz="0" w:space="0" w:color="auto"/>
        <w:bottom w:val="none" w:sz="0" w:space="0" w:color="auto"/>
        <w:right w:val="none" w:sz="0" w:space="0" w:color="auto"/>
      </w:divBdr>
      <w:divsChild>
        <w:div w:id="164561726">
          <w:marLeft w:val="187"/>
          <w:marRight w:val="0"/>
          <w:marTop w:val="0"/>
          <w:marBottom w:val="58"/>
          <w:divBdr>
            <w:top w:val="none" w:sz="0" w:space="0" w:color="auto"/>
            <w:left w:val="none" w:sz="0" w:space="0" w:color="auto"/>
            <w:bottom w:val="none" w:sz="0" w:space="0" w:color="auto"/>
            <w:right w:val="none" w:sz="0" w:space="0" w:color="auto"/>
          </w:divBdr>
        </w:div>
        <w:div w:id="779105535">
          <w:marLeft w:val="187"/>
          <w:marRight w:val="0"/>
          <w:marTop w:val="0"/>
          <w:marBottom w:val="58"/>
          <w:divBdr>
            <w:top w:val="none" w:sz="0" w:space="0" w:color="auto"/>
            <w:left w:val="none" w:sz="0" w:space="0" w:color="auto"/>
            <w:bottom w:val="none" w:sz="0" w:space="0" w:color="auto"/>
            <w:right w:val="none" w:sz="0" w:space="0" w:color="auto"/>
          </w:divBdr>
        </w:div>
        <w:div w:id="1251769839">
          <w:marLeft w:val="187"/>
          <w:marRight w:val="0"/>
          <w:marTop w:val="0"/>
          <w:marBottom w:val="58"/>
          <w:divBdr>
            <w:top w:val="none" w:sz="0" w:space="0" w:color="auto"/>
            <w:left w:val="none" w:sz="0" w:space="0" w:color="auto"/>
            <w:bottom w:val="none" w:sz="0" w:space="0" w:color="auto"/>
            <w:right w:val="none" w:sz="0" w:space="0" w:color="auto"/>
          </w:divBdr>
        </w:div>
        <w:div w:id="1335573197">
          <w:marLeft w:val="187"/>
          <w:marRight w:val="0"/>
          <w:marTop w:val="0"/>
          <w:marBottom w:val="58"/>
          <w:divBdr>
            <w:top w:val="none" w:sz="0" w:space="0" w:color="auto"/>
            <w:left w:val="none" w:sz="0" w:space="0" w:color="auto"/>
            <w:bottom w:val="none" w:sz="0" w:space="0" w:color="auto"/>
            <w:right w:val="none" w:sz="0" w:space="0" w:color="auto"/>
          </w:divBdr>
        </w:div>
        <w:div w:id="1412240392">
          <w:marLeft w:val="187"/>
          <w:marRight w:val="0"/>
          <w:marTop w:val="0"/>
          <w:marBottom w:val="58"/>
          <w:divBdr>
            <w:top w:val="none" w:sz="0" w:space="0" w:color="auto"/>
            <w:left w:val="none" w:sz="0" w:space="0" w:color="auto"/>
            <w:bottom w:val="none" w:sz="0" w:space="0" w:color="auto"/>
            <w:right w:val="none" w:sz="0" w:space="0" w:color="auto"/>
          </w:divBdr>
        </w:div>
      </w:divsChild>
    </w:div>
    <w:div w:id="650721661">
      <w:bodyDiv w:val="1"/>
      <w:marLeft w:val="0"/>
      <w:marRight w:val="0"/>
      <w:marTop w:val="0"/>
      <w:marBottom w:val="0"/>
      <w:divBdr>
        <w:top w:val="none" w:sz="0" w:space="0" w:color="auto"/>
        <w:left w:val="none" w:sz="0" w:space="0" w:color="auto"/>
        <w:bottom w:val="none" w:sz="0" w:space="0" w:color="auto"/>
        <w:right w:val="none" w:sz="0" w:space="0" w:color="auto"/>
      </w:divBdr>
      <w:divsChild>
        <w:div w:id="61561636">
          <w:marLeft w:val="0"/>
          <w:marRight w:val="0"/>
          <w:marTop w:val="150"/>
          <w:marBottom w:val="0"/>
          <w:divBdr>
            <w:top w:val="none" w:sz="0" w:space="0" w:color="auto"/>
            <w:left w:val="none" w:sz="0" w:space="0" w:color="auto"/>
            <w:bottom w:val="none" w:sz="0" w:space="0" w:color="auto"/>
            <w:right w:val="none" w:sz="0" w:space="0" w:color="auto"/>
          </w:divBdr>
        </w:div>
        <w:div w:id="1829131543">
          <w:marLeft w:val="0"/>
          <w:marRight w:val="0"/>
          <w:marTop w:val="150"/>
          <w:marBottom w:val="0"/>
          <w:divBdr>
            <w:top w:val="none" w:sz="0" w:space="0" w:color="auto"/>
            <w:left w:val="none" w:sz="0" w:space="0" w:color="auto"/>
            <w:bottom w:val="none" w:sz="0" w:space="0" w:color="auto"/>
            <w:right w:val="none" w:sz="0" w:space="0" w:color="auto"/>
          </w:divBdr>
        </w:div>
      </w:divsChild>
    </w:div>
    <w:div w:id="696007973">
      <w:bodyDiv w:val="1"/>
      <w:marLeft w:val="0"/>
      <w:marRight w:val="0"/>
      <w:marTop w:val="0"/>
      <w:marBottom w:val="0"/>
      <w:divBdr>
        <w:top w:val="none" w:sz="0" w:space="0" w:color="auto"/>
        <w:left w:val="none" w:sz="0" w:space="0" w:color="auto"/>
        <w:bottom w:val="none" w:sz="0" w:space="0" w:color="auto"/>
        <w:right w:val="none" w:sz="0" w:space="0" w:color="auto"/>
      </w:divBdr>
      <w:divsChild>
        <w:div w:id="1531340758">
          <w:marLeft w:val="0"/>
          <w:marRight w:val="0"/>
          <w:marTop w:val="150"/>
          <w:marBottom w:val="0"/>
          <w:divBdr>
            <w:top w:val="none" w:sz="0" w:space="0" w:color="auto"/>
            <w:left w:val="none" w:sz="0" w:space="0" w:color="auto"/>
            <w:bottom w:val="none" w:sz="0" w:space="0" w:color="auto"/>
            <w:right w:val="none" w:sz="0" w:space="0" w:color="auto"/>
          </w:divBdr>
        </w:div>
        <w:div w:id="1845853949">
          <w:marLeft w:val="0"/>
          <w:marRight w:val="0"/>
          <w:marTop w:val="150"/>
          <w:marBottom w:val="0"/>
          <w:divBdr>
            <w:top w:val="none" w:sz="0" w:space="0" w:color="auto"/>
            <w:left w:val="none" w:sz="0" w:space="0" w:color="auto"/>
            <w:bottom w:val="none" w:sz="0" w:space="0" w:color="auto"/>
            <w:right w:val="none" w:sz="0" w:space="0" w:color="auto"/>
          </w:divBdr>
        </w:div>
      </w:divsChild>
    </w:div>
    <w:div w:id="816580006">
      <w:bodyDiv w:val="1"/>
      <w:marLeft w:val="0"/>
      <w:marRight w:val="0"/>
      <w:marTop w:val="0"/>
      <w:marBottom w:val="0"/>
      <w:divBdr>
        <w:top w:val="none" w:sz="0" w:space="0" w:color="auto"/>
        <w:left w:val="none" w:sz="0" w:space="0" w:color="auto"/>
        <w:bottom w:val="none" w:sz="0" w:space="0" w:color="auto"/>
        <w:right w:val="none" w:sz="0" w:space="0" w:color="auto"/>
      </w:divBdr>
      <w:divsChild>
        <w:div w:id="688023976">
          <w:marLeft w:val="0"/>
          <w:marRight w:val="0"/>
          <w:marTop w:val="0"/>
          <w:marBottom w:val="75"/>
          <w:divBdr>
            <w:top w:val="none" w:sz="0" w:space="0" w:color="auto"/>
            <w:left w:val="none" w:sz="0" w:space="0" w:color="auto"/>
            <w:bottom w:val="none" w:sz="0" w:space="0" w:color="auto"/>
            <w:right w:val="none" w:sz="0" w:space="0" w:color="auto"/>
          </w:divBdr>
        </w:div>
        <w:div w:id="1786926210">
          <w:marLeft w:val="0"/>
          <w:marRight w:val="0"/>
          <w:marTop w:val="0"/>
          <w:marBottom w:val="75"/>
          <w:divBdr>
            <w:top w:val="none" w:sz="0" w:space="0" w:color="auto"/>
            <w:left w:val="none" w:sz="0" w:space="0" w:color="auto"/>
            <w:bottom w:val="none" w:sz="0" w:space="0" w:color="auto"/>
            <w:right w:val="none" w:sz="0" w:space="0" w:color="auto"/>
          </w:divBdr>
        </w:div>
      </w:divsChild>
    </w:div>
    <w:div w:id="861623456">
      <w:bodyDiv w:val="1"/>
      <w:marLeft w:val="0"/>
      <w:marRight w:val="0"/>
      <w:marTop w:val="0"/>
      <w:marBottom w:val="0"/>
      <w:divBdr>
        <w:top w:val="none" w:sz="0" w:space="0" w:color="auto"/>
        <w:left w:val="none" w:sz="0" w:space="0" w:color="auto"/>
        <w:bottom w:val="none" w:sz="0" w:space="0" w:color="auto"/>
        <w:right w:val="none" w:sz="0" w:space="0" w:color="auto"/>
      </w:divBdr>
    </w:div>
    <w:div w:id="871117448">
      <w:bodyDiv w:val="1"/>
      <w:marLeft w:val="0"/>
      <w:marRight w:val="0"/>
      <w:marTop w:val="0"/>
      <w:marBottom w:val="0"/>
      <w:divBdr>
        <w:top w:val="none" w:sz="0" w:space="0" w:color="auto"/>
        <w:left w:val="none" w:sz="0" w:space="0" w:color="auto"/>
        <w:bottom w:val="none" w:sz="0" w:space="0" w:color="auto"/>
        <w:right w:val="none" w:sz="0" w:space="0" w:color="auto"/>
      </w:divBdr>
      <w:divsChild>
        <w:div w:id="77289451">
          <w:marLeft w:val="0"/>
          <w:marRight w:val="0"/>
          <w:marTop w:val="150"/>
          <w:marBottom w:val="0"/>
          <w:divBdr>
            <w:top w:val="none" w:sz="0" w:space="0" w:color="auto"/>
            <w:left w:val="none" w:sz="0" w:space="0" w:color="auto"/>
            <w:bottom w:val="none" w:sz="0" w:space="0" w:color="auto"/>
            <w:right w:val="none" w:sz="0" w:space="0" w:color="auto"/>
          </w:divBdr>
        </w:div>
        <w:div w:id="633799785">
          <w:marLeft w:val="0"/>
          <w:marRight w:val="0"/>
          <w:marTop w:val="150"/>
          <w:marBottom w:val="0"/>
          <w:divBdr>
            <w:top w:val="none" w:sz="0" w:space="0" w:color="auto"/>
            <w:left w:val="none" w:sz="0" w:space="0" w:color="auto"/>
            <w:bottom w:val="none" w:sz="0" w:space="0" w:color="auto"/>
            <w:right w:val="none" w:sz="0" w:space="0" w:color="auto"/>
          </w:divBdr>
        </w:div>
        <w:div w:id="1172068815">
          <w:marLeft w:val="0"/>
          <w:marRight w:val="0"/>
          <w:marTop w:val="150"/>
          <w:marBottom w:val="0"/>
          <w:divBdr>
            <w:top w:val="none" w:sz="0" w:space="0" w:color="auto"/>
            <w:left w:val="none" w:sz="0" w:space="0" w:color="auto"/>
            <w:bottom w:val="none" w:sz="0" w:space="0" w:color="auto"/>
            <w:right w:val="none" w:sz="0" w:space="0" w:color="auto"/>
          </w:divBdr>
        </w:div>
        <w:div w:id="2041853333">
          <w:marLeft w:val="0"/>
          <w:marRight w:val="0"/>
          <w:marTop w:val="150"/>
          <w:marBottom w:val="0"/>
          <w:divBdr>
            <w:top w:val="none" w:sz="0" w:space="0" w:color="auto"/>
            <w:left w:val="none" w:sz="0" w:space="0" w:color="auto"/>
            <w:bottom w:val="none" w:sz="0" w:space="0" w:color="auto"/>
            <w:right w:val="none" w:sz="0" w:space="0" w:color="auto"/>
          </w:divBdr>
        </w:div>
      </w:divsChild>
    </w:div>
    <w:div w:id="893661744">
      <w:bodyDiv w:val="1"/>
      <w:marLeft w:val="0"/>
      <w:marRight w:val="0"/>
      <w:marTop w:val="0"/>
      <w:marBottom w:val="0"/>
      <w:divBdr>
        <w:top w:val="none" w:sz="0" w:space="0" w:color="auto"/>
        <w:left w:val="none" w:sz="0" w:space="0" w:color="auto"/>
        <w:bottom w:val="none" w:sz="0" w:space="0" w:color="auto"/>
        <w:right w:val="none" w:sz="0" w:space="0" w:color="auto"/>
      </w:divBdr>
    </w:div>
    <w:div w:id="917447218">
      <w:bodyDiv w:val="1"/>
      <w:marLeft w:val="0"/>
      <w:marRight w:val="0"/>
      <w:marTop w:val="0"/>
      <w:marBottom w:val="0"/>
      <w:divBdr>
        <w:top w:val="none" w:sz="0" w:space="0" w:color="auto"/>
        <w:left w:val="none" w:sz="0" w:space="0" w:color="auto"/>
        <w:bottom w:val="none" w:sz="0" w:space="0" w:color="auto"/>
        <w:right w:val="none" w:sz="0" w:space="0" w:color="auto"/>
      </w:divBdr>
    </w:div>
    <w:div w:id="927427808">
      <w:bodyDiv w:val="1"/>
      <w:marLeft w:val="0"/>
      <w:marRight w:val="0"/>
      <w:marTop w:val="0"/>
      <w:marBottom w:val="0"/>
      <w:divBdr>
        <w:top w:val="none" w:sz="0" w:space="0" w:color="auto"/>
        <w:left w:val="none" w:sz="0" w:space="0" w:color="auto"/>
        <w:bottom w:val="none" w:sz="0" w:space="0" w:color="auto"/>
        <w:right w:val="none" w:sz="0" w:space="0" w:color="auto"/>
      </w:divBdr>
    </w:div>
    <w:div w:id="931820531">
      <w:bodyDiv w:val="1"/>
      <w:marLeft w:val="0"/>
      <w:marRight w:val="0"/>
      <w:marTop w:val="0"/>
      <w:marBottom w:val="0"/>
      <w:divBdr>
        <w:top w:val="none" w:sz="0" w:space="0" w:color="auto"/>
        <w:left w:val="none" w:sz="0" w:space="0" w:color="auto"/>
        <w:bottom w:val="none" w:sz="0" w:space="0" w:color="auto"/>
        <w:right w:val="none" w:sz="0" w:space="0" w:color="auto"/>
      </w:divBdr>
      <w:divsChild>
        <w:div w:id="1033188783">
          <w:marLeft w:val="446"/>
          <w:marRight w:val="0"/>
          <w:marTop w:val="0"/>
          <w:marBottom w:val="0"/>
          <w:divBdr>
            <w:top w:val="none" w:sz="0" w:space="0" w:color="auto"/>
            <w:left w:val="none" w:sz="0" w:space="0" w:color="auto"/>
            <w:bottom w:val="none" w:sz="0" w:space="0" w:color="auto"/>
            <w:right w:val="none" w:sz="0" w:space="0" w:color="auto"/>
          </w:divBdr>
        </w:div>
        <w:div w:id="1294209867">
          <w:marLeft w:val="446"/>
          <w:marRight w:val="0"/>
          <w:marTop w:val="0"/>
          <w:marBottom w:val="0"/>
          <w:divBdr>
            <w:top w:val="none" w:sz="0" w:space="0" w:color="auto"/>
            <w:left w:val="none" w:sz="0" w:space="0" w:color="auto"/>
            <w:bottom w:val="none" w:sz="0" w:space="0" w:color="auto"/>
            <w:right w:val="none" w:sz="0" w:space="0" w:color="auto"/>
          </w:divBdr>
        </w:div>
        <w:div w:id="1380013661">
          <w:marLeft w:val="446"/>
          <w:marRight w:val="0"/>
          <w:marTop w:val="0"/>
          <w:marBottom w:val="0"/>
          <w:divBdr>
            <w:top w:val="none" w:sz="0" w:space="0" w:color="auto"/>
            <w:left w:val="none" w:sz="0" w:space="0" w:color="auto"/>
            <w:bottom w:val="none" w:sz="0" w:space="0" w:color="auto"/>
            <w:right w:val="none" w:sz="0" w:space="0" w:color="auto"/>
          </w:divBdr>
        </w:div>
        <w:div w:id="1440876685">
          <w:marLeft w:val="446"/>
          <w:marRight w:val="0"/>
          <w:marTop w:val="0"/>
          <w:marBottom w:val="0"/>
          <w:divBdr>
            <w:top w:val="none" w:sz="0" w:space="0" w:color="auto"/>
            <w:left w:val="none" w:sz="0" w:space="0" w:color="auto"/>
            <w:bottom w:val="none" w:sz="0" w:space="0" w:color="auto"/>
            <w:right w:val="none" w:sz="0" w:space="0" w:color="auto"/>
          </w:divBdr>
        </w:div>
      </w:divsChild>
    </w:div>
    <w:div w:id="988170077">
      <w:bodyDiv w:val="1"/>
      <w:marLeft w:val="0"/>
      <w:marRight w:val="0"/>
      <w:marTop w:val="0"/>
      <w:marBottom w:val="0"/>
      <w:divBdr>
        <w:top w:val="none" w:sz="0" w:space="0" w:color="auto"/>
        <w:left w:val="none" w:sz="0" w:space="0" w:color="auto"/>
        <w:bottom w:val="none" w:sz="0" w:space="0" w:color="auto"/>
        <w:right w:val="none" w:sz="0" w:space="0" w:color="auto"/>
      </w:divBdr>
      <w:divsChild>
        <w:div w:id="21707448">
          <w:marLeft w:val="446"/>
          <w:marRight w:val="0"/>
          <w:marTop w:val="0"/>
          <w:marBottom w:val="0"/>
          <w:divBdr>
            <w:top w:val="none" w:sz="0" w:space="0" w:color="auto"/>
            <w:left w:val="none" w:sz="0" w:space="0" w:color="auto"/>
            <w:bottom w:val="none" w:sz="0" w:space="0" w:color="auto"/>
            <w:right w:val="none" w:sz="0" w:space="0" w:color="auto"/>
          </w:divBdr>
        </w:div>
        <w:div w:id="1469593196">
          <w:marLeft w:val="446"/>
          <w:marRight w:val="0"/>
          <w:marTop w:val="0"/>
          <w:marBottom w:val="0"/>
          <w:divBdr>
            <w:top w:val="none" w:sz="0" w:space="0" w:color="auto"/>
            <w:left w:val="none" w:sz="0" w:space="0" w:color="auto"/>
            <w:bottom w:val="none" w:sz="0" w:space="0" w:color="auto"/>
            <w:right w:val="none" w:sz="0" w:space="0" w:color="auto"/>
          </w:divBdr>
        </w:div>
      </w:divsChild>
    </w:div>
    <w:div w:id="1060325997">
      <w:bodyDiv w:val="1"/>
      <w:marLeft w:val="0"/>
      <w:marRight w:val="0"/>
      <w:marTop w:val="0"/>
      <w:marBottom w:val="0"/>
      <w:divBdr>
        <w:top w:val="none" w:sz="0" w:space="0" w:color="auto"/>
        <w:left w:val="none" w:sz="0" w:space="0" w:color="auto"/>
        <w:bottom w:val="none" w:sz="0" w:space="0" w:color="auto"/>
        <w:right w:val="none" w:sz="0" w:space="0" w:color="auto"/>
      </w:divBdr>
      <w:divsChild>
        <w:div w:id="420180948">
          <w:marLeft w:val="0"/>
          <w:marRight w:val="0"/>
          <w:marTop w:val="150"/>
          <w:marBottom w:val="0"/>
          <w:divBdr>
            <w:top w:val="none" w:sz="0" w:space="0" w:color="auto"/>
            <w:left w:val="none" w:sz="0" w:space="0" w:color="auto"/>
            <w:bottom w:val="none" w:sz="0" w:space="0" w:color="auto"/>
            <w:right w:val="none" w:sz="0" w:space="0" w:color="auto"/>
          </w:divBdr>
        </w:div>
        <w:div w:id="2097706897">
          <w:marLeft w:val="0"/>
          <w:marRight w:val="0"/>
          <w:marTop w:val="150"/>
          <w:marBottom w:val="0"/>
          <w:divBdr>
            <w:top w:val="none" w:sz="0" w:space="0" w:color="auto"/>
            <w:left w:val="none" w:sz="0" w:space="0" w:color="auto"/>
            <w:bottom w:val="none" w:sz="0" w:space="0" w:color="auto"/>
            <w:right w:val="none" w:sz="0" w:space="0" w:color="auto"/>
          </w:divBdr>
        </w:div>
      </w:divsChild>
    </w:div>
    <w:div w:id="1078014930">
      <w:bodyDiv w:val="1"/>
      <w:marLeft w:val="0"/>
      <w:marRight w:val="0"/>
      <w:marTop w:val="0"/>
      <w:marBottom w:val="0"/>
      <w:divBdr>
        <w:top w:val="none" w:sz="0" w:space="0" w:color="auto"/>
        <w:left w:val="none" w:sz="0" w:space="0" w:color="auto"/>
        <w:bottom w:val="none" w:sz="0" w:space="0" w:color="auto"/>
        <w:right w:val="none" w:sz="0" w:space="0" w:color="auto"/>
      </w:divBdr>
    </w:div>
    <w:div w:id="1207909624">
      <w:bodyDiv w:val="1"/>
      <w:marLeft w:val="0"/>
      <w:marRight w:val="0"/>
      <w:marTop w:val="0"/>
      <w:marBottom w:val="0"/>
      <w:divBdr>
        <w:top w:val="none" w:sz="0" w:space="0" w:color="auto"/>
        <w:left w:val="none" w:sz="0" w:space="0" w:color="auto"/>
        <w:bottom w:val="none" w:sz="0" w:space="0" w:color="auto"/>
        <w:right w:val="none" w:sz="0" w:space="0" w:color="auto"/>
      </w:divBdr>
      <w:divsChild>
        <w:div w:id="424690799">
          <w:marLeft w:val="0"/>
          <w:marRight w:val="0"/>
          <w:marTop w:val="150"/>
          <w:marBottom w:val="0"/>
          <w:divBdr>
            <w:top w:val="none" w:sz="0" w:space="0" w:color="auto"/>
            <w:left w:val="none" w:sz="0" w:space="0" w:color="auto"/>
            <w:bottom w:val="none" w:sz="0" w:space="0" w:color="auto"/>
            <w:right w:val="none" w:sz="0" w:space="0" w:color="auto"/>
          </w:divBdr>
        </w:div>
        <w:div w:id="1608081320">
          <w:marLeft w:val="0"/>
          <w:marRight w:val="0"/>
          <w:marTop w:val="150"/>
          <w:marBottom w:val="0"/>
          <w:divBdr>
            <w:top w:val="none" w:sz="0" w:space="0" w:color="auto"/>
            <w:left w:val="none" w:sz="0" w:space="0" w:color="auto"/>
            <w:bottom w:val="none" w:sz="0" w:space="0" w:color="auto"/>
            <w:right w:val="none" w:sz="0" w:space="0" w:color="auto"/>
          </w:divBdr>
        </w:div>
      </w:divsChild>
    </w:div>
    <w:div w:id="1211066418">
      <w:bodyDiv w:val="1"/>
      <w:marLeft w:val="0"/>
      <w:marRight w:val="0"/>
      <w:marTop w:val="0"/>
      <w:marBottom w:val="0"/>
      <w:divBdr>
        <w:top w:val="none" w:sz="0" w:space="0" w:color="auto"/>
        <w:left w:val="none" w:sz="0" w:space="0" w:color="auto"/>
        <w:bottom w:val="none" w:sz="0" w:space="0" w:color="auto"/>
        <w:right w:val="none" w:sz="0" w:space="0" w:color="auto"/>
      </w:divBdr>
    </w:div>
    <w:div w:id="1212502093">
      <w:bodyDiv w:val="1"/>
      <w:marLeft w:val="0"/>
      <w:marRight w:val="0"/>
      <w:marTop w:val="0"/>
      <w:marBottom w:val="0"/>
      <w:divBdr>
        <w:top w:val="none" w:sz="0" w:space="0" w:color="auto"/>
        <w:left w:val="none" w:sz="0" w:space="0" w:color="auto"/>
        <w:bottom w:val="none" w:sz="0" w:space="0" w:color="auto"/>
        <w:right w:val="none" w:sz="0" w:space="0" w:color="auto"/>
      </w:divBdr>
      <w:divsChild>
        <w:div w:id="373580202">
          <w:marLeft w:val="0"/>
          <w:marRight w:val="0"/>
          <w:marTop w:val="150"/>
          <w:marBottom w:val="0"/>
          <w:divBdr>
            <w:top w:val="none" w:sz="0" w:space="0" w:color="auto"/>
            <w:left w:val="none" w:sz="0" w:space="0" w:color="auto"/>
            <w:bottom w:val="none" w:sz="0" w:space="0" w:color="auto"/>
            <w:right w:val="none" w:sz="0" w:space="0" w:color="auto"/>
          </w:divBdr>
        </w:div>
      </w:divsChild>
    </w:div>
    <w:div w:id="1380057403">
      <w:bodyDiv w:val="1"/>
      <w:marLeft w:val="0"/>
      <w:marRight w:val="0"/>
      <w:marTop w:val="0"/>
      <w:marBottom w:val="0"/>
      <w:divBdr>
        <w:top w:val="none" w:sz="0" w:space="0" w:color="auto"/>
        <w:left w:val="none" w:sz="0" w:space="0" w:color="auto"/>
        <w:bottom w:val="none" w:sz="0" w:space="0" w:color="auto"/>
        <w:right w:val="none" w:sz="0" w:space="0" w:color="auto"/>
      </w:divBdr>
      <w:divsChild>
        <w:div w:id="761728040">
          <w:marLeft w:val="0"/>
          <w:marRight w:val="0"/>
          <w:marTop w:val="150"/>
          <w:marBottom w:val="0"/>
          <w:divBdr>
            <w:top w:val="none" w:sz="0" w:space="0" w:color="auto"/>
            <w:left w:val="none" w:sz="0" w:space="0" w:color="auto"/>
            <w:bottom w:val="none" w:sz="0" w:space="0" w:color="auto"/>
            <w:right w:val="none" w:sz="0" w:space="0" w:color="auto"/>
          </w:divBdr>
        </w:div>
        <w:div w:id="1634208934">
          <w:marLeft w:val="0"/>
          <w:marRight w:val="0"/>
          <w:marTop w:val="150"/>
          <w:marBottom w:val="0"/>
          <w:divBdr>
            <w:top w:val="none" w:sz="0" w:space="0" w:color="auto"/>
            <w:left w:val="none" w:sz="0" w:space="0" w:color="auto"/>
            <w:bottom w:val="none" w:sz="0" w:space="0" w:color="auto"/>
            <w:right w:val="none" w:sz="0" w:space="0" w:color="auto"/>
          </w:divBdr>
        </w:div>
      </w:divsChild>
    </w:div>
    <w:div w:id="1383820591">
      <w:bodyDiv w:val="1"/>
      <w:marLeft w:val="0"/>
      <w:marRight w:val="0"/>
      <w:marTop w:val="0"/>
      <w:marBottom w:val="0"/>
      <w:divBdr>
        <w:top w:val="none" w:sz="0" w:space="0" w:color="auto"/>
        <w:left w:val="none" w:sz="0" w:space="0" w:color="auto"/>
        <w:bottom w:val="none" w:sz="0" w:space="0" w:color="auto"/>
        <w:right w:val="none" w:sz="0" w:space="0" w:color="auto"/>
      </w:divBdr>
    </w:div>
    <w:div w:id="1394429617">
      <w:bodyDiv w:val="1"/>
      <w:marLeft w:val="0"/>
      <w:marRight w:val="0"/>
      <w:marTop w:val="0"/>
      <w:marBottom w:val="0"/>
      <w:divBdr>
        <w:top w:val="none" w:sz="0" w:space="0" w:color="auto"/>
        <w:left w:val="none" w:sz="0" w:space="0" w:color="auto"/>
        <w:bottom w:val="none" w:sz="0" w:space="0" w:color="auto"/>
        <w:right w:val="none" w:sz="0" w:space="0" w:color="auto"/>
      </w:divBdr>
      <w:divsChild>
        <w:div w:id="916521158">
          <w:marLeft w:val="0"/>
          <w:marRight w:val="0"/>
          <w:marTop w:val="0"/>
          <w:marBottom w:val="75"/>
          <w:divBdr>
            <w:top w:val="none" w:sz="0" w:space="0" w:color="auto"/>
            <w:left w:val="none" w:sz="0" w:space="0" w:color="auto"/>
            <w:bottom w:val="none" w:sz="0" w:space="0" w:color="auto"/>
            <w:right w:val="none" w:sz="0" w:space="0" w:color="auto"/>
          </w:divBdr>
        </w:div>
        <w:div w:id="1019434122">
          <w:marLeft w:val="0"/>
          <w:marRight w:val="0"/>
          <w:marTop w:val="300"/>
          <w:marBottom w:val="0"/>
          <w:divBdr>
            <w:top w:val="none" w:sz="0" w:space="0" w:color="auto"/>
            <w:left w:val="none" w:sz="0" w:space="0" w:color="auto"/>
            <w:bottom w:val="none" w:sz="0" w:space="0" w:color="auto"/>
            <w:right w:val="none" w:sz="0" w:space="0" w:color="auto"/>
          </w:divBdr>
        </w:div>
        <w:div w:id="1157451333">
          <w:marLeft w:val="0"/>
          <w:marRight w:val="0"/>
          <w:marTop w:val="0"/>
          <w:marBottom w:val="75"/>
          <w:divBdr>
            <w:top w:val="none" w:sz="0" w:space="0" w:color="auto"/>
            <w:left w:val="none" w:sz="0" w:space="0" w:color="auto"/>
            <w:bottom w:val="none" w:sz="0" w:space="0" w:color="auto"/>
            <w:right w:val="none" w:sz="0" w:space="0" w:color="auto"/>
          </w:divBdr>
        </w:div>
        <w:div w:id="1279291995">
          <w:marLeft w:val="0"/>
          <w:marRight w:val="0"/>
          <w:marTop w:val="0"/>
          <w:marBottom w:val="75"/>
          <w:divBdr>
            <w:top w:val="none" w:sz="0" w:space="0" w:color="auto"/>
            <w:left w:val="none" w:sz="0" w:space="0" w:color="auto"/>
            <w:bottom w:val="none" w:sz="0" w:space="0" w:color="auto"/>
            <w:right w:val="none" w:sz="0" w:space="0" w:color="auto"/>
          </w:divBdr>
        </w:div>
      </w:divsChild>
    </w:div>
    <w:div w:id="1516113374">
      <w:bodyDiv w:val="1"/>
      <w:marLeft w:val="0"/>
      <w:marRight w:val="0"/>
      <w:marTop w:val="0"/>
      <w:marBottom w:val="0"/>
      <w:divBdr>
        <w:top w:val="none" w:sz="0" w:space="0" w:color="auto"/>
        <w:left w:val="none" w:sz="0" w:space="0" w:color="auto"/>
        <w:bottom w:val="none" w:sz="0" w:space="0" w:color="auto"/>
        <w:right w:val="none" w:sz="0" w:space="0" w:color="auto"/>
      </w:divBdr>
    </w:div>
    <w:div w:id="1522355701">
      <w:bodyDiv w:val="1"/>
      <w:marLeft w:val="0"/>
      <w:marRight w:val="0"/>
      <w:marTop w:val="0"/>
      <w:marBottom w:val="0"/>
      <w:divBdr>
        <w:top w:val="none" w:sz="0" w:space="0" w:color="auto"/>
        <w:left w:val="none" w:sz="0" w:space="0" w:color="auto"/>
        <w:bottom w:val="none" w:sz="0" w:space="0" w:color="auto"/>
        <w:right w:val="none" w:sz="0" w:space="0" w:color="auto"/>
      </w:divBdr>
      <w:divsChild>
        <w:div w:id="612174339">
          <w:marLeft w:val="187"/>
          <w:marRight w:val="0"/>
          <w:marTop w:val="0"/>
          <w:marBottom w:val="58"/>
          <w:divBdr>
            <w:top w:val="none" w:sz="0" w:space="0" w:color="auto"/>
            <w:left w:val="none" w:sz="0" w:space="0" w:color="auto"/>
            <w:bottom w:val="none" w:sz="0" w:space="0" w:color="auto"/>
            <w:right w:val="none" w:sz="0" w:space="0" w:color="auto"/>
          </w:divBdr>
        </w:div>
        <w:div w:id="751046980">
          <w:marLeft w:val="187"/>
          <w:marRight w:val="0"/>
          <w:marTop w:val="0"/>
          <w:marBottom w:val="58"/>
          <w:divBdr>
            <w:top w:val="none" w:sz="0" w:space="0" w:color="auto"/>
            <w:left w:val="none" w:sz="0" w:space="0" w:color="auto"/>
            <w:bottom w:val="none" w:sz="0" w:space="0" w:color="auto"/>
            <w:right w:val="none" w:sz="0" w:space="0" w:color="auto"/>
          </w:divBdr>
        </w:div>
        <w:div w:id="1506164218">
          <w:marLeft w:val="187"/>
          <w:marRight w:val="0"/>
          <w:marTop w:val="0"/>
          <w:marBottom w:val="58"/>
          <w:divBdr>
            <w:top w:val="none" w:sz="0" w:space="0" w:color="auto"/>
            <w:left w:val="none" w:sz="0" w:space="0" w:color="auto"/>
            <w:bottom w:val="none" w:sz="0" w:space="0" w:color="auto"/>
            <w:right w:val="none" w:sz="0" w:space="0" w:color="auto"/>
          </w:divBdr>
        </w:div>
        <w:div w:id="1738435943">
          <w:marLeft w:val="187"/>
          <w:marRight w:val="0"/>
          <w:marTop w:val="0"/>
          <w:marBottom w:val="58"/>
          <w:divBdr>
            <w:top w:val="none" w:sz="0" w:space="0" w:color="auto"/>
            <w:left w:val="none" w:sz="0" w:space="0" w:color="auto"/>
            <w:bottom w:val="none" w:sz="0" w:space="0" w:color="auto"/>
            <w:right w:val="none" w:sz="0" w:space="0" w:color="auto"/>
          </w:divBdr>
        </w:div>
      </w:divsChild>
    </w:div>
    <w:div w:id="1529641310">
      <w:bodyDiv w:val="1"/>
      <w:marLeft w:val="0"/>
      <w:marRight w:val="0"/>
      <w:marTop w:val="0"/>
      <w:marBottom w:val="0"/>
      <w:divBdr>
        <w:top w:val="none" w:sz="0" w:space="0" w:color="auto"/>
        <w:left w:val="none" w:sz="0" w:space="0" w:color="auto"/>
        <w:bottom w:val="none" w:sz="0" w:space="0" w:color="auto"/>
        <w:right w:val="none" w:sz="0" w:space="0" w:color="auto"/>
      </w:divBdr>
    </w:div>
    <w:div w:id="1616475360">
      <w:bodyDiv w:val="1"/>
      <w:marLeft w:val="0"/>
      <w:marRight w:val="0"/>
      <w:marTop w:val="0"/>
      <w:marBottom w:val="0"/>
      <w:divBdr>
        <w:top w:val="none" w:sz="0" w:space="0" w:color="auto"/>
        <w:left w:val="none" w:sz="0" w:space="0" w:color="auto"/>
        <w:bottom w:val="none" w:sz="0" w:space="0" w:color="auto"/>
        <w:right w:val="none" w:sz="0" w:space="0" w:color="auto"/>
      </w:divBdr>
    </w:div>
    <w:div w:id="1675571957">
      <w:bodyDiv w:val="1"/>
      <w:marLeft w:val="0"/>
      <w:marRight w:val="0"/>
      <w:marTop w:val="0"/>
      <w:marBottom w:val="0"/>
      <w:divBdr>
        <w:top w:val="none" w:sz="0" w:space="0" w:color="auto"/>
        <w:left w:val="none" w:sz="0" w:space="0" w:color="auto"/>
        <w:bottom w:val="none" w:sz="0" w:space="0" w:color="auto"/>
        <w:right w:val="none" w:sz="0" w:space="0" w:color="auto"/>
      </w:divBdr>
      <w:divsChild>
        <w:div w:id="54593663">
          <w:marLeft w:val="720"/>
          <w:marRight w:val="0"/>
          <w:marTop w:val="0"/>
          <w:marBottom w:val="213"/>
          <w:divBdr>
            <w:top w:val="none" w:sz="0" w:space="0" w:color="auto"/>
            <w:left w:val="none" w:sz="0" w:space="0" w:color="auto"/>
            <w:bottom w:val="none" w:sz="0" w:space="0" w:color="auto"/>
            <w:right w:val="none" w:sz="0" w:space="0" w:color="auto"/>
          </w:divBdr>
        </w:div>
        <w:div w:id="435751703">
          <w:marLeft w:val="720"/>
          <w:marRight w:val="0"/>
          <w:marTop w:val="0"/>
          <w:marBottom w:val="213"/>
          <w:divBdr>
            <w:top w:val="none" w:sz="0" w:space="0" w:color="auto"/>
            <w:left w:val="none" w:sz="0" w:space="0" w:color="auto"/>
            <w:bottom w:val="none" w:sz="0" w:space="0" w:color="auto"/>
            <w:right w:val="none" w:sz="0" w:space="0" w:color="auto"/>
          </w:divBdr>
        </w:div>
        <w:div w:id="1680541852">
          <w:marLeft w:val="720"/>
          <w:marRight w:val="0"/>
          <w:marTop w:val="0"/>
          <w:marBottom w:val="213"/>
          <w:divBdr>
            <w:top w:val="none" w:sz="0" w:space="0" w:color="auto"/>
            <w:left w:val="none" w:sz="0" w:space="0" w:color="auto"/>
            <w:bottom w:val="none" w:sz="0" w:space="0" w:color="auto"/>
            <w:right w:val="none" w:sz="0" w:space="0" w:color="auto"/>
          </w:divBdr>
        </w:div>
        <w:div w:id="1922905330">
          <w:marLeft w:val="720"/>
          <w:marRight w:val="0"/>
          <w:marTop w:val="0"/>
          <w:marBottom w:val="213"/>
          <w:divBdr>
            <w:top w:val="none" w:sz="0" w:space="0" w:color="auto"/>
            <w:left w:val="none" w:sz="0" w:space="0" w:color="auto"/>
            <w:bottom w:val="none" w:sz="0" w:space="0" w:color="auto"/>
            <w:right w:val="none" w:sz="0" w:space="0" w:color="auto"/>
          </w:divBdr>
        </w:div>
        <w:div w:id="1952854933">
          <w:marLeft w:val="720"/>
          <w:marRight w:val="0"/>
          <w:marTop w:val="0"/>
          <w:marBottom w:val="213"/>
          <w:divBdr>
            <w:top w:val="none" w:sz="0" w:space="0" w:color="auto"/>
            <w:left w:val="none" w:sz="0" w:space="0" w:color="auto"/>
            <w:bottom w:val="none" w:sz="0" w:space="0" w:color="auto"/>
            <w:right w:val="none" w:sz="0" w:space="0" w:color="auto"/>
          </w:divBdr>
        </w:div>
        <w:div w:id="2102987480">
          <w:marLeft w:val="720"/>
          <w:marRight w:val="0"/>
          <w:marTop w:val="0"/>
          <w:marBottom w:val="213"/>
          <w:divBdr>
            <w:top w:val="none" w:sz="0" w:space="0" w:color="auto"/>
            <w:left w:val="none" w:sz="0" w:space="0" w:color="auto"/>
            <w:bottom w:val="none" w:sz="0" w:space="0" w:color="auto"/>
            <w:right w:val="none" w:sz="0" w:space="0" w:color="auto"/>
          </w:divBdr>
        </w:div>
      </w:divsChild>
    </w:div>
    <w:div w:id="1742365808">
      <w:bodyDiv w:val="1"/>
      <w:marLeft w:val="0"/>
      <w:marRight w:val="0"/>
      <w:marTop w:val="0"/>
      <w:marBottom w:val="0"/>
      <w:divBdr>
        <w:top w:val="none" w:sz="0" w:space="0" w:color="auto"/>
        <w:left w:val="none" w:sz="0" w:space="0" w:color="auto"/>
        <w:bottom w:val="none" w:sz="0" w:space="0" w:color="auto"/>
        <w:right w:val="none" w:sz="0" w:space="0" w:color="auto"/>
      </w:divBdr>
    </w:div>
    <w:div w:id="1870099321">
      <w:bodyDiv w:val="1"/>
      <w:marLeft w:val="0"/>
      <w:marRight w:val="0"/>
      <w:marTop w:val="0"/>
      <w:marBottom w:val="0"/>
      <w:divBdr>
        <w:top w:val="none" w:sz="0" w:space="0" w:color="auto"/>
        <w:left w:val="none" w:sz="0" w:space="0" w:color="auto"/>
        <w:bottom w:val="none" w:sz="0" w:space="0" w:color="auto"/>
        <w:right w:val="none" w:sz="0" w:space="0" w:color="auto"/>
      </w:divBdr>
    </w:div>
    <w:div w:id="1909993146">
      <w:bodyDiv w:val="1"/>
      <w:marLeft w:val="0"/>
      <w:marRight w:val="0"/>
      <w:marTop w:val="0"/>
      <w:marBottom w:val="0"/>
      <w:divBdr>
        <w:top w:val="none" w:sz="0" w:space="0" w:color="auto"/>
        <w:left w:val="none" w:sz="0" w:space="0" w:color="auto"/>
        <w:bottom w:val="none" w:sz="0" w:space="0" w:color="auto"/>
        <w:right w:val="none" w:sz="0" w:space="0" w:color="auto"/>
      </w:divBdr>
    </w:div>
    <w:div w:id="1942685287">
      <w:bodyDiv w:val="1"/>
      <w:marLeft w:val="0"/>
      <w:marRight w:val="0"/>
      <w:marTop w:val="0"/>
      <w:marBottom w:val="0"/>
      <w:divBdr>
        <w:top w:val="none" w:sz="0" w:space="0" w:color="auto"/>
        <w:left w:val="none" w:sz="0" w:space="0" w:color="auto"/>
        <w:bottom w:val="none" w:sz="0" w:space="0" w:color="auto"/>
        <w:right w:val="none" w:sz="0" w:space="0" w:color="auto"/>
      </w:divBdr>
    </w:div>
    <w:div w:id="1978601947">
      <w:bodyDiv w:val="1"/>
      <w:marLeft w:val="0"/>
      <w:marRight w:val="0"/>
      <w:marTop w:val="0"/>
      <w:marBottom w:val="0"/>
      <w:divBdr>
        <w:top w:val="none" w:sz="0" w:space="0" w:color="auto"/>
        <w:left w:val="none" w:sz="0" w:space="0" w:color="auto"/>
        <w:bottom w:val="none" w:sz="0" w:space="0" w:color="auto"/>
        <w:right w:val="none" w:sz="0" w:space="0" w:color="auto"/>
      </w:divBdr>
      <w:divsChild>
        <w:div w:id="385682017">
          <w:marLeft w:val="187"/>
          <w:marRight w:val="0"/>
          <w:marTop w:val="0"/>
          <w:marBottom w:val="58"/>
          <w:divBdr>
            <w:top w:val="none" w:sz="0" w:space="0" w:color="auto"/>
            <w:left w:val="none" w:sz="0" w:space="0" w:color="auto"/>
            <w:bottom w:val="none" w:sz="0" w:space="0" w:color="auto"/>
            <w:right w:val="none" w:sz="0" w:space="0" w:color="auto"/>
          </w:divBdr>
        </w:div>
        <w:div w:id="685014385">
          <w:marLeft w:val="187"/>
          <w:marRight w:val="0"/>
          <w:marTop w:val="0"/>
          <w:marBottom w:val="58"/>
          <w:divBdr>
            <w:top w:val="none" w:sz="0" w:space="0" w:color="auto"/>
            <w:left w:val="none" w:sz="0" w:space="0" w:color="auto"/>
            <w:bottom w:val="none" w:sz="0" w:space="0" w:color="auto"/>
            <w:right w:val="none" w:sz="0" w:space="0" w:color="auto"/>
          </w:divBdr>
        </w:div>
        <w:div w:id="860824371">
          <w:marLeft w:val="187"/>
          <w:marRight w:val="0"/>
          <w:marTop w:val="0"/>
          <w:marBottom w:val="58"/>
          <w:divBdr>
            <w:top w:val="none" w:sz="0" w:space="0" w:color="auto"/>
            <w:left w:val="none" w:sz="0" w:space="0" w:color="auto"/>
            <w:bottom w:val="none" w:sz="0" w:space="0" w:color="auto"/>
            <w:right w:val="none" w:sz="0" w:space="0" w:color="auto"/>
          </w:divBdr>
        </w:div>
        <w:div w:id="1959487664">
          <w:marLeft w:val="187"/>
          <w:marRight w:val="0"/>
          <w:marTop w:val="0"/>
          <w:marBottom w:val="58"/>
          <w:divBdr>
            <w:top w:val="none" w:sz="0" w:space="0" w:color="auto"/>
            <w:left w:val="none" w:sz="0" w:space="0" w:color="auto"/>
            <w:bottom w:val="none" w:sz="0" w:space="0" w:color="auto"/>
            <w:right w:val="none" w:sz="0" w:space="0" w:color="auto"/>
          </w:divBdr>
        </w:div>
        <w:div w:id="1968585139">
          <w:marLeft w:val="187"/>
          <w:marRight w:val="0"/>
          <w:marTop w:val="0"/>
          <w:marBottom w:val="58"/>
          <w:divBdr>
            <w:top w:val="none" w:sz="0" w:space="0" w:color="auto"/>
            <w:left w:val="none" w:sz="0" w:space="0" w:color="auto"/>
            <w:bottom w:val="none" w:sz="0" w:space="0" w:color="auto"/>
            <w:right w:val="none" w:sz="0" w:space="0" w:color="auto"/>
          </w:divBdr>
        </w:div>
      </w:divsChild>
    </w:div>
    <w:div w:id="1978871518">
      <w:bodyDiv w:val="1"/>
      <w:marLeft w:val="0"/>
      <w:marRight w:val="0"/>
      <w:marTop w:val="0"/>
      <w:marBottom w:val="0"/>
      <w:divBdr>
        <w:top w:val="none" w:sz="0" w:space="0" w:color="auto"/>
        <w:left w:val="none" w:sz="0" w:space="0" w:color="auto"/>
        <w:bottom w:val="none" w:sz="0" w:space="0" w:color="auto"/>
        <w:right w:val="none" w:sz="0" w:space="0" w:color="auto"/>
      </w:divBdr>
    </w:div>
    <w:div w:id="2016030150">
      <w:bodyDiv w:val="1"/>
      <w:marLeft w:val="0"/>
      <w:marRight w:val="0"/>
      <w:marTop w:val="0"/>
      <w:marBottom w:val="0"/>
      <w:divBdr>
        <w:top w:val="none" w:sz="0" w:space="0" w:color="auto"/>
        <w:left w:val="none" w:sz="0" w:space="0" w:color="auto"/>
        <w:bottom w:val="none" w:sz="0" w:space="0" w:color="auto"/>
        <w:right w:val="none" w:sz="0" w:space="0" w:color="auto"/>
      </w:divBdr>
    </w:div>
    <w:div w:id="2051564570">
      <w:bodyDiv w:val="1"/>
      <w:marLeft w:val="0"/>
      <w:marRight w:val="0"/>
      <w:marTop w:val="0"/>
      <w:marBottom w:val="0"/>
      <w:divBdr>
        <w:top w:val="none" w:sz="0" w:space="0" w:color="auto"/>
        <w:left w:val="none" w:sz="0" w:space="0" w:color="auto"/>
        <w:bottom w:val="none" w:sz="0" w:space="0" w:color="auto"/>
        <w:right w:val="none" w:sz="0" w:space="0" w:color="auto"/>
      </w:divBdr>
    </w:div>
    <w:div w:id="2082408731">
      <w:bodyDiv w:val="1"/>
      <w:marLeft w:val="0"/>
      <w:marRight w:val="0"/>
      <w:marTop w:val="0"/>
      <w:marBottom w:val="0"/>
      <w:divBdr>
        <w:top w:val="none" w:sz="0" w:space="0" w:color="auto"/>
        <w:left w:val="none" w:sz="0" w:space="0" w:color="auto"/>
        <w:bottom w:val="none" w:sz="0" w:space="0" w:color="auto"/>
        <w:right w:val="none" w:sz="0" w:space="0" w:color="auto"/>
      </w:divBdr>
      <w:divsChild>
        <w:div w:id="98641983">
          <w:marLeft w:val="446"/>
          <w:marRight w:val="0"/>
          <w:marTop w:val="0"/>
          <w:marBottom w:val="0"/>
          <w:divBdr>
            <w:top w:val="none" w:sz="0" w:space="0" w:color="auto"/>
            <w:left w:val="none" w:sz="0" w:space="0" w:color="auto"/>
            <w:bottom w:val="none" w:sz="0" w:space="0" w:color="auto"/>
            <w:right w:val="none" w:sz="0" w:space="0" w:color="auto"/>
          </w:divBdr>
        </w:div>
        <w:div w:id="747507139">
          <w:marLeft w:val="446"/>
          <w:marRight w:val="0"/>
          <w:marTop w:val="0"/>
          <w:marBottom w:val="0"/>
          <w:divBdr>
            <w:top w:val="none" w:sz="0" w:space="0" w:color="auto"/>
            <w:left w:val="none" w:sz="0" w:space="0" w:color="auto"/>
            <w:bottom w:val="none" w:sz="0" w:space="0" w:color="auto"/>
            <w:right w:val="none" w:sz="0" w:space="0" w:color="auto"/>
          </w:divBdr>
        </w:div>
        <w:div w:id="2001231400">
          <w:marLeft w:val="446"/>
          <w:marRight w:val="0"/>
          <w:marTop w:val="0"/>
          <w:marBottom w:val="0"/>
          <w:divBdr>
            <w:top w:val="none" w:sz="0" w:space="0" w:color="auto"/>
            <w:left w:val="none" w:sz="0" w:space="0" w:color="auto"/>
            <w:bottom w:val="none" w:sz="0" w:space="0" w:color="auto"/>
            <w:right w:val="none" w:sz="0" w:space="0" w:color="auto"/>
          </w:divBdr>
        </w:div>
      </w:divsChild>
    </w:div>
    <w:div w:id="213767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6901B7C8AD234083F745C615E61D9D" ma:contentTypeVersion="12" ma:contentTypeDescription="Create a new document." ma:contentTypeScope="" ma:versionID="c911394012249cdb3b8212010a3c4606">
  <xsd:schema xmlns:xsd="http://www.w3.org/2001/XMLSchema" xmlns:xs="http://www.w3.org/2001/XMLSchema" xmlns:p="http://schemas.microsoft.com/office/2006/metadata/properties" xmlns:ns2="0f65c5f3-3c4b-4ff9-8303-2f7b115eed9b" xmlns:ns3="43ed6cf1-361d-4a8e-8415-e403843fe653" targetNamespace="http://schemas.microsoft.com/office/2006/metadata/properties" ma:root="true" ma:fieldsID="92bac207bc0cbe1f48764a5748537bc8" ns2:_="" ns3:_="">
    <xsd:import namespace="0f65c5f3-3c4b-4ff9-8303-2f7b115eed9b"/>
    <xsd:import namespace="43ed6cf1-361d-4a8e-8415-e403843fe6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5c5f3-3c4b-4ff9-8303-2f7b115e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df355a0-bce9-4e65-9e5e-598196b5e4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ed6cf1-361d-4a8e-8415-e403843fe6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3dff0a-4352-4442-a9f8-a4201aecd37b}" ma:internalName="TaxCatchAll" ma:showField="CatchAllData" ma:web="43ed6cf1-361d-4a8e-8415-e403843fe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ed6cf1-361d-4a8e-8415-e403843fe653" xsi:nil="true"/>
    <lcf76f155ced4ddcb4097134ff3c332f xmlns="0f65c5f3-3c4b-4ff9-8303-2f7b115eed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7177B3-1F5C-4455-BEF4-38918785B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5c5f3-3c4b-4ff9-8303-2f7b115eed9b"/>
    <ds:schemaRef ds:uri="43ed6cf1-361d-4a8e-8415-e403843fe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945C9C-3D5F-45F8-98AD-73C8D89D5CC5}">
  <ds:schemaRefs>
    <ds:schemaRef ds:uri="http://schemas.microsoft.com/sharepoint/v3/contenttype/forms"/>
  </ds:schemaRefs>
</ds:datastoreItem>
</file>

<file path=customXml/itemProps3.xml><?xml version="1.0" encoding="utf-8"?>
<ds:datastoreItem xmlns:ds="http://schemas.openxmlformats.org/officeDocument/2006/customXml" ds:itemID="{F8B68ED3-95B6-49C3-B517-36C1FBF94CED}">
  <ds:schemaRefs>
    <ds:schemaRef ds:uri="http://schemas.microsoft.com/office/2006/metadata/properties"/>
    <ds:schemaRef ds:uri="http://schemas.microsoft.com/office/infopath/2007/PartnerControls"/>
    <ds:schemaRef ds:uri="43ed6cf1-361d-4a8e-8415-e403843fe653"/>
    <ds:schemaRef ds:uri="0f65c5f3-3c4b-4ff9-8303-2f7b115eed9b"/>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6657</Words>
  <Characters>37949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Erdenechuluun Khorlii</dc:creator>
  <cp:keywords/>
  <dc:description/>
  <cp:lastModifiedBy>Nandintsetseg Batsaikhan</cp:lastModifiedBy>
  <cp:revision>22</cp:revision>
  <dcterms:created xsi:type="dcterms:W3CDTF">2026-02-11T03:11:00Z</dcterms:created>
  <dcterms:modified xsi:type="dcterms:W3CDTF">2026-02-11T04:47:00Z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0x010100556901B7C8AD234083F745C615E61D9D</vt:lpwstr>
  </property>
  <property fmtid="{D5CDD505-2E9C-101B-9397-08002B2CF9AE}" pid="3" name="MediaServiceImageTags">
    <vt:lpwstr/>
  </property>
</Properties>
</file>