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44501" w14:textId="77777777" w:rsidR="00DB149F" w:rsidRDefault="00DB149F" w:rsidP="00DB149F">
      <w:pPr>
        <w:tabs>
          <w:tab w:val="left" w:pos="7005"/>
          <w:tab w:val="right" w:pos="9026"/>
        </w:tabs>
        <w:spacing w:after="0" w:line="240" w:lineRule="auto"/>
        <w:jc w:val="right"/>
        <w:rPr>
          <w:rFonts w:ascii="Arial" w:eastAsia="MS Mincho" w:hAnsi="Arial" w:cs="Arial"/>
          <w:i/>
          <w:sz w:val="24"/>
          <w:szCs w:val="24"/>
          <w:u w:val="single"/>
          <w:lang w:val="mn-MN" w:eastAsia="ja-JP"/>
        </w:rPr>
      </w:pPr>
      <w:r w:rsidRPr="00FC5453">
        <w:rPr>
          <w:rFonts w:ascii="Arial" w:eastAsia="MS Mincho" w:hAnsi="Arial" w:cs="Arial"/>
          <w:i/>
          <w:sz w:val="24"/>
          <w:szCs w:val="24"/>
          <w:u w:val="single"/>
          <w:lang w:val="mn-MN" w:eastAsia="ja-JP"/>
        </w:rPr>
        <w:t>Төсөл</w:t>
      </w:r>
    </w:p>
    <w:p w14:paraId="56683252" w14:textId="77777777" w:rsidR="00DB149F" w:rsidRDefault="00DB149F" w:rsidP="00DB149F">
      <w:pPr>
        <w:spacing w:after="0" w:line="240" w:lineRule="auto"/>
        <w:rPr>
          <w:rFonts w:ascii="Arial" w:eastAsia="MS Mincho" w:hAnsi="Arial" w:cs="Arial"/>
          <w:i/>
          <w:sz w:val="24"/>
          <w:szCs w:val="24"/>
          <w:u w:val="single"/>
          <w:lang w:val="mn-MN" w:eastAsia="ja-JP"/>
        </w:rPr>
      </w:pPr>
    </w:p>
    <w:p w14:paraId="765F5066" w14:textId="77777777" w:rsidR="00DB149F" w:rsidRPr="00FC5453" w:rsidRDefault="00DB149F" w:rsidP="00DB149F">
      <w:pPr>
        <w:spacing w:after="0" w:line="240" w:lineRule="auto"/>
        <w:rPr>
          <w:rFonts w:ascii="Arial" w:eastAsia="Calibri" w:hAnsi="Arial" w:cs="Arial"/>
          <w:sz w:val="24"/>
          <w:szCs w:val="24"/>
          <w:lang w:val="mn-MN"/>
        </w:rPr>
      </w:pPr>
    </w:p>
    <w:p w14:paraId="419C4660" w14:textId="77777777" w:rsidR="00DB149F" w:rsidRPr="00FC5453" w:rsidRDefault="00DB149F" w:rsidP="00DB149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  <w:r w:rsidRPr="00FC5453">
        <w:rPr>
          <w:rFonts w:ascii="Arial" w:eastAsia="MS Mincho" w:hAnsi="Arial" w:cs="Arial"/>
          <w:b/>
          <w:sz w:val="24"/>
          <w:szCs w:val="24"/>
          <w:lang w:val="mn-MN" w:eastAsia="ja-JP"/>
        </w:rPr>
        <w:t>МОНГОЛ УЛСЫН ХУУЛЬ</w:t>
      </w:r>
    </w:p>
    <w:p w14:paraId="2344AB51" w14:textId="77777777" w:rsidR="00DB149F" w:rsidRPr="00FC5453" w:rsidRDefault="00DB149F" w:rsidP="00DB149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1C6CFF1F" w14:textId="1351F615" w:rsidR="00DB149F" w:rsidRPr="00096335" w:rsidRDefault="00DB149F" w:rsidP="00DB149F">
      <w:pPr>
        <w:spacing w:after="0" w:line="240" w:lineRule="auto"/>
        <w:rPr>
          <w:rFonts w:ascii="Arial" w:eastAsia="Calibri" w:hAnsi="Arial" w:cs="Arial"/>
          <w:sz w:val="24"/>
          <w:szCs w:val="24"/>
          <w:lang w:val="mn-MN"/>
        </w:rPr>
      </w:pP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>202</w:t>
      </w:r>
      <w:r>
        <w:rPr>
          <w:rFonts w:ascii="Arial" w:eastAsia="MS Mincho" w:hAnsi="Arial" w:cs="Arial"/>
          <w:sz w:val="24"/>
          <w:szCs w:val="24"/>
          <w:lang w:eastAsia="ja-JP"/>
        </w:rPr>
        <w:t>6</w:t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 xml:space="preserve"> оны .... дугаар</w:t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  </w:t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>Улаанбаатар</w:t>
      </w:r>
    </w:p>
    <w:p w14:paraId="1C8400AF" w14:textId="77777777" w:rsidR="00DB149F" w:rsidRPr="00096335" w:rsidRDefault="00DB149F" w:rsidP="00DB149F">
      <w:pPr>
        <w:spacing w:after="0" w:line="240" w:lineRule="auto"/>
        <w:rPr>
          <w:rFonts w:ascii="Arial" w:eastAsia="Calibri" w:hAnsi="Arial" w:cs="Arial"/>
          <w:sz w:val="24"/>
          <w:szCs w:val="24"/>
          <w:lang w:val="mn-MN"/>
        </w:rPr>
      </w:pP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 xml:space="preserve"> сарын ... ны өдөр </w:t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ab/>
        <w:t xml:space="preserve">        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  </w:t>
      </w:r>
      <w:r w:rsidRPr="00096335">
        <w:rPr>
          <w:rFonts w:ascii="Arial" w:eastAsia="MS Mincho" w:hAnsi="Arial" w:cs="Arial"/>
          <w:sz w:val="24"/>
          <w:szCs w:val="24"/>
          <w:lang w:val="mn-MN" w:eastAsia="ja-JP"/>
        </w:rPr>
        <w:t>хот</w:t>
      </w:r>
    </w:p>
    <w:p w14:paraId="0F1B0ACD" w14:textId="77777777" w:rsidR="00DB149F" w:rsidRPr="00FC5453" w:rsidRDefault="00DB149F" w:rsidP="00DB149F">
      <w:pPr>
        <w:shd w:val="clear" w:color="auto" w:fill="FFFFFF"/>
        <w:spacing w:after="0" w:line="240" w:lineRule="auto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1B7A0A0E" w14:textId="77777777" w:rsidR="00DB149F" w:rsidRPr="00FC5453" w:rsidRDefault="00DB149F" w:rsidP="00DB149F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33E07BAD" w14:textId="2999CB74" w:rsidR="00DB149F" w:rsidRDefault="00DB149F" w:rsidP="00DB149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ТАРИАЛАНГИЙН ТУХАЙ ХУУЛЬД </w:t>
      </w:r>
    </w:p>
    <w:p w14:paraId="45F5655A" w14:textId="77777777" w:rsidR="00DB149F" w:rsidRPr="00007DE1" w:rsidRDefault="00DB149F" w:rsidP="00DB149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007DE1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ХУУЛЬД</w:t>
      </w: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ӨӨРЧЛӨЛТ </w:t>
      </w:r>
      <w:r w:rsidRPr="00007DE1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ОРУУЛАХ ТУХАЙ</w:t>
      </w:r>
    </w:p>
    <w:p w14:paraId="723E0ECD" w14:textId="77777777" w:rsidR="00DB149F" w:rsidRPr="00007DE1" w:rsidRDefault="00DB149F" w:rsidP="00DB149F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51CAB7E5" w14:textId="7262691D" w:rsidR="00DB149F" w:rsidRPr="00024DE5" w:rsidRDefault="00DB149F" w:rsidP="00DB149F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007DE1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Тариалангийн тухай</w:t>
      </w:r>
      <w:r w:rsidRPr="007743F7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хуулийн </w:t>
      </w:r>
      <w:r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19 </w:t>
      </w:r>
      <w:r w:rsidRPr="007743F7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д</w:t>
      </w:r>
      <w:r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үгээ</w:t>
      </w:r>
      <w:r w:rsidRPr="007743F7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р зүйл</w:t>
      </w:r>
      <w:r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ийн 19.8</w:t>
      </w:r>
      <w:r w:rsidRPr="007743F7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д</w:t>
      </w:r>
      <w:r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ахь хэсгийн “ургацын чанарыг тогтвортой дээшлүүлсэн,” гэсний дараа “тариалангаа даатгалд хамруулсан” гэж нэмсүгэй.</w:t>
      </w:r>
    </w:p>
    <w:p w14:paraId="68FDBBE8" w14:textId="77777777" w:rsidR="00DB149F" w:rsidRPr="007B7D79" w:rsidRDefault="00DB149F" w:rsidP="00DB149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691EACD0" w14:textId="49F2650F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FC545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FC5453">
        <w:rPr>
          <w:rFonts w:ascii="Arial" w:eastAsia="Times New Roman" w:hAnsi="Arial" w:cs="Arial"/>
          <w:bCs/>
          <w:sz w:val="24"/>
          <w:szCs w:val="24"/>
          <w:lang w:val="mn-MN" w:eastAsia="mn-MN"/>
        </w:rPr>
        <w:t>Энэ хуулийг</w:t>
      </w:r>
      <w:r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 Тариалангийн индексжүүлсэн даатгалын </w:t>
      </w:r>
      <w:r w:rsidRPr="00D2141C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тухай </w:t>
      </w:r>
      <w:r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хууль </w:t>
      </w:r>
      <w:r w:rsidRPr="00FC545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хүчин төгөлдөр болсон өдрөөс эхлэн дагаж мөрдөнө.</w:t>
      </w:r>
    </w:p>
    <w:p w14:paraId="58D8993A" w14:textId="77777777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087B34F8" w14:textId="77777777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6A5DE2F" w14:textId="77777777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0742E393" w14:textId="77777777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79ABBAF9" w14:textId="77777777" w:rsidR="00DB149F" w:rsidRDefault="00DB149F" w:rsidP="00DB149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4C30DB17" w14:textId="77777777" w:rsidR="00DB149F" w:rsidRPr="00DB149F" w:rsidRDefault="00DB149F" w:rsidP="00DB149F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mn-MN"/>
        </w:rPr>
      </w:pPr>
      <w:r w:rsidRPr="00DB149F">
        <w:rPr>
          <w:rFonts w:ascii="Arial" w:eastAsia="Times New Roman" w:hAnsi="Arial" w:cs="Arial"/>
          <w:caps/>
          <w:sz w:val="24"/>
          <w:szCs w:val="24"/>
          <w:lang w:val="mn-MN"/>
        </w:rPr>
        <w:t>Гарын үсэг</w:t>
      </w:r>
    </w:p>
    <w:p w14:paraId="06B29FC2" w14:textId="0951EC22" w:rsidR="006F706C" w:rsidRDefault="00DB149F" w:rsidP="00DB149F">
      <w:r>
        <w:rPr>
          <w:rFonts w:ascii="Arial" w:eastAsia="MS Mincho" w:hAnsi="Arial" w:cs="Arial"/>
          <w:sz w:val="24"/>
          <w:szCs w:val="24"/>
          <w:lang w:val="mn-MN" w:eastAsia="ja-JP"/>
        </w:rPr>
        <w:br w:type="page"/>
      </w:r>
    </w:p>
    <w:sectPr w:rsidR="006F70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9F"/>
    <w:rsid w:val="00170C3F"/>
    <w:rsid w:val="004D00A1"/>
    <w:rsid w:val="00537F83"/>
    <w:rsid w:val="006F706C"/>
    <w:rsid w:val="00733437"/>
    <w:rsid w:val="0074542F"/>
    <w:rsid w:val="008E00C6"/>
    <w:rsid w:val="00B13300"/>
    <w:rsid w:val="00BF21C5"/>
    <w:rsid w:val="00C87C7F"/>
    <w:rsid w:val="00DB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36F3E"/>
  <w15:chartTrackingRefBased/>
  <w15:docId w15:val="{A6080F55-C9C8-534F-8E2B-58A0862D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49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4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4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4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4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4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49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49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49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49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4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4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49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49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1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49F"/>
    <w:pPr>
      <w:spacing w:line="278" w:lineRule="auto"/>
      <w:ind w:left="720"/>
      <w:contextualSpacing/>
    </w:pPr>
    <w:rPr>
      <w:kern w:val="2"/>
      <w:sz w:val="24"/>
      <w:szCs w:val="24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14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4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49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Bakey Agipar</dc:creator>
  <cp:keywords/>
  <dc:description/>
  <cp:lastModifiedBy>Erdenebold Sukhbaatar</cp:lastModifiedBy>
  <cp:revision>2</cp:revision>
  <dcterms:created xsi:type="dcterms:W3CDTF">2026-03-18T02:31:00Z</dcterms:created>
  <dcterms:modified xsi:type="dcterms:W3CDTF">2026-03-18T02:31:00Z</dcterms:modified>
</cp:coreProperties>
</file>