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BCFA" w14:textId="5C5F2FD6" w:rsidR="00545473" w:rsidRPr="00CD7DC1" w:rsidRDefault="00D12302" w:rsidP="00CD7DC1">
      <w:pPr>
        <w:spacing w:after="240" w:line="240" w:lineRule="auto"/>
        <w:jc w:val="center"/>
        <w:rPr>
          <w:rFonts w:ascii="Arial" w:hAnsi="Arial" w:cs="Arial"/>
          <w:b/>
          <w:bCs/>
          <w:color w:val="000000" w:themeColor="text1"/>
          <w:sz w:val="24"/>
          <w:szCs w:val="24"/>
          <w:lang w:val="mn-MN"/>
        </w:rPr>
      </w:pPr>
      <w:r w:rsidRPr="00CD7DC1">
        <w:rPr>
          <w:rFonts w:ascii="Arial" w:hAnsi="Arial" w:cs="Arial"/>
          <w:b/>
          <w:bCs/>
          <w:color w:val="000000" w:themeColor="text1"/>
          <w:sz w:val="24"/>
          <w:szCs w:val="24"/>
          <w:lang w:val="mn-MN"/>
        </w:rPr>
        <w:t>ТОГТООЛЫН ТӨСЛИЙН ДЭЛГЭРЭНГҮЙ ТАНИЛЦУУЛГА</w:t>
      </w:r>
    </w:p>
    <w:p w14:paraId="339FFEDE" w14:textId="77777777" w:rsidR="00D12302" w:rsidRPr="00CD7DC1" w:rsidRDefault="00D12302" w:rsidP="00CD7DC1">
      <w:pPr>
        <w:spacing w:after="240" w:line="240" w:lineRule="auto"/>
        <w:jc w:val="center"/>
        <w:rPr>
          <w:rFonts w:ascii="Arial" w:hAnsi="Arial" w:cs="Arial"/>
          <w:color w:val="000000" w:themeColor="text1"/>
          <w:sz w:val="24"/>
          <w:szCs w:val="24"/>
          <w:lang w:val="mn-MN"/>
        </w:rPr>
      </w:pPr>
    </w:p>
    <w:p w14:paraId="4C77C0B3" w14:textId="77777777" w:rsidR="00D12302" w:rsidRPr="00CD7DC1" w:rsidRDefault="00D12302" w:rsidP="00CD7DC1">
      <w:pPr>
        <w:spacing w:after="120" w:line="240" w:lineRule="auto"/>
        <w:ind w:left="4678"/>
        <w:jc w:val="center"/>
        <w:rPr>
          <w:rFonts w:ascii="Arial" w:hAnsi="Arial" w:cs="Arial"/>
          <w:color w:val="000000" w:themeColor="text1"/>
          <w:sz w:val="24"/>
          <w:szCs w:val="24"/>
          <w:lang w:val="mn-MN"/>
        </w:rPr>
      </w:pPr>
      <w:r w:rsidRPr="00CD7DC1">
        <w:rPr>
          <w:rFonts w:ascii="Arial" w:hAnsi="Arial" w:cs="Arial"/>
          <w:color w:val="000000" w:themeColor="text1"/>
          <w:sz w:val="24"/>
          <w:szCs w:val="24"/>
          <w:shd w:val="clear" w:color="auto" w:fill="FFFFFF"/>
        </w:rPr>
        <w:t>"</w:t>
      </w:r>
      <w:proofErr w:type="spellStart"/>
      <w:r w:rsidRPr="00CD7DC1">
        <w:rPr>
          <w:rFonts w:ascii="Arial" w:hAnsi="Arial" w:cs="Arial"/>
          <w:color w:val="000000" w:themeColor="text1"/>
          <w:sz w:val="24"/>
          <w:szCs w:val="24"/>
          <w:shd w:val="clear" w:color="auto" w:fill="FFFFFF"/>
        </w:rPr>
        <w:t>Монгол</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Улсын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нутаг</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дэвсгэрийн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газар</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зүйн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нэрийн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жагсаалт</w:t>
      </w:r>
      <w:proofErr w:type="spellEnd"/>
      <w:r w:rsidRPr="00CD7DC1">
        <w:rPr>
          <w:rFonts w:ascii="Arial" w:hAnsi="Arial" w:cs="Arial"/>
          <w:color w:val="000000" w:themeColor="text1"/>
          <w:sz w:val="24"/>
          <w:szCs w:val="24"/>
          <w:shd w:val="clear" w:color="auto" w:fill="FFFFFF"/>
        </w:rPr>
        <w:t xml:space="preserve">"-д </w:t>
      </w:r>
      <w:proofErr w:type="spellStart"/>
      <w:r w:rsidRPr="00CD7DC1">
        <w:rPr>
          <w:rFonts w:ascii="Arial" w:hAnsi="Arial" w:cs="Arial"/>
          <w:color w:val="000000" w:themeColor="text1"/>
          <w:sz w:val="24"/>
          <w:szCs w:val="24"/>
          <w:shd w:val="clear" w:color="auto" w:fill="FFFFFF"/>
        </w:rPr>
        <w:t>нэмэлт</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өөрчлөлт</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оруулах</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тухай</w:t>
      </w:r>
      <w:proofErr w:type="spellEnd"/>
    </w:p>
    <w:p w14:paraId="11C77448" w14:textId="77777777" w:rsidR="00B33DC8" w:rsidRPr="00CD7DC1" w:rsidRDefault="00B33DC8" w:rsidP="00CD7DC1">
      <w:pPr>
        <w:pStyle w:val="NormalWeb"/>
        <w:spacing w:before="0" w:beforeAutospacing="0" w:after="120" w:afterAutospacing="0"/>
        <w:ind w:firstLine="709"/>
        <w:jc w:val="both"/>
        <w:rPr>
          <w:rFonts w:ascii="Arial" w:hAnsi="Arial" w:cs="Arial"/>
          <w:color w:val="000000" w:themeColor="text1"/>
          <w:lang w:val="mn-MN"/>
        </w:rPr>
      </w:pPr>
      <w:r w:rsidRPr="00CD7DC1">
        <w:rPr>
          <w:rFonts w:ascii="Arial" w:hAnsi="Arial" w:cs="Arial"/>
          <w:color w:val="000000" w:themeColor="text1"/>
          <w:lang w:val="mn-MN"/>
        </w:rPr>
        <w:t xml:space="preserve">Монгол Улсын Үндсэн хуулийн Наймдугаар зүйлийн 1 дэх хэсэгт “Монгол хэл бол төрийн албан ёсны хэл мөн.” гэж </w:t>
      </w:r>
      <w:proofErr w:type="spellStart"/>
      <w:r w:rsidRPr="00CD7DC1">
        <w:rPr>
          <w:rFonts w:ascii="Arial" w:hAnsi="Arial" w:cs="Arial"/>
          <w:color w:val="000000" w:themeColor="text1"/>
        </w:rPr>
        <w:t>хуульчилсан</w:t>
      </w:r>
      <w:proofErr w:type="spellEnd"/>
      <w:r w:rsidRPr="00CD7DC1">
        <w:rPr>
          <w:rFonts w:ascii="Arial" w:hAnsi="Arial" w:cs="Arial"/>
          <w:color w:val="000000" w:themeColor="text1"/>
        </w:rPr>
        <w:t xml:space="preserve"> </w:t>
      </w:r>
      <w:proofErr w:type="spellStart"/>
      <w:r w:rsidRPr="00CD7DC1">
        <w:rPr>
          <w:rFonts w:ascii="Arial" w:hAnsi="Arial" w:cs="Arial"/>
          <w:color w:val="000000" w:themeColor="text1"/>
        </w:rPr>
        <w:t>бөгөөд</w:t>
      </w:r>
      <w:proofErr w:type="spellEnd"/>
      <w:r w:rsidRPr="00CD7DC1">
        <w:rPr>
          <w:rFonts w:ascii="Arial" w:hAnsi="Arial" w:cs="Arial"/>
          <w:color w:val="000000" w:themeColor="text1"/>
          <w:lang w:val="mn-MN"/>
        </w:rPr>
        <w:t xml:space="preserve"> Монгол хэлний тухай хуулийн </w:t>
      </w:r>
      <w:r w:rsidRPr="00CD7DC1">
        <w:rPr>
          <w:rFonts w:ascii="Arial" w:hAnsi="Arial" w:cs="Arial"/>
          <w:color w:val="000000" w:themeColor="text1"/>
          <w:shd w:val="clear" w:color="auto" w:fill="FFFFFF"/>
          <w:lang w:val="mn-MN"/>
        </w:rPr>
        <w:t xml:space="preserve">4.1.1-д "төрийн албан ёсны хэл" гэж төрийн байгууллага, хуулийн этгээдийн аливаа үйл ажиллагаа явуулах, албан хэрэг хөтлөх орчин цагийн утга зохиолын монгол хэлийг” ойлгоно гэж, 6.1.7-д “газар нутаг, засаг захиргааны нэгж, гудамж, зам, талбай, хуулийн этгээдийн нэр, хаяг”-ийг монгол хэлээр хөтлөн явуулна гэж тус тус заасан. </w:t>
      </w:r>
    </w:p>
    <w:p w14:paraId="2BC4A262" w14:textId="77777777" w:rsidR="00B33DC8" w:rsidRPr="00CD7DC1" w:rsidRDefault="00B33DC8" w:rsidP="00CD7DC1">
      <w:pPr>
        <w:spacing w:after="120" w:line="240" w:lineRule="auto"/>
        <w:ind w:firstLine="709"/>
        <w:jc w:val="both"/>
        <w:rPr>
          <w:rFonts w:ascii="Arial" w:hAnsi="Arial" w:cs="Arial"/>
          <w:color w:val="000000" w:themeColor="text1"/>
          <w:sz w:val="24"/>
          <w:szCs w:val="24"/>
          <w:shd w:val="clear" w:color="auto" w:fill="FFFFFF"/>
          <w:lang w:val="mn-MN"/>
        </w:rPr>
      </w:pPr>
      <w:r w:rsidRPr="00CD7DC1">
        <w:rPr>
          <w:rFonts w:ascii="Arial" w:hAnsi="Arial" w:cs="Arial"/>
          <w:color w:val="000000" w:themeColor="text1"/>
          <w:sz w:val="24"/>
          <w:szCs w:val="24"/>
          <w:lang w:val="mn-MN"/>
        </w:rPr>
        <w:t>Геодези, зураг зүйн тухай хуулийн 11.3.1-д “</w:t>
      </w:r>
      <w:r w:rsidRPr="00CD7DC1">
        <w:rPr>
          <w:rFonts w:ascii="Arial" w:hAnsi="Arial" w:cs="Arial"/>
          <w:color w:val="000000" w:themeColor="text1"/>
          <w:sz w:val="24"/>
          <w:szCs w:val="24"/>
          <w:shd w:val="clear" w:color="auto" w:fill="FFFFFF"/>
          <w:lang w:val="mn-MN"/>
        </w:rPr>
        <w:t>эх газар, далай, тэнгис, булан, тохой, арал, хойг, уул, нуруу, хээр, тал, говь, цөл, мөрөн, гол, нуур зэрэг физик газар зүйн объектын нэр газар зүйн нэрэнд хамаарна.” гэж, 5.1.3-т “Улсын Их Хурал газар зүйн нэрийг батална.” гэж, 11.8-д “Засаг захиргаа, нутаг дэвсгэрийн нэгжид хамаарах газар зүйн нэрийг Засгийн газар нэгтгэн Улсын Их Хурлаар батлуулна.” гэж, мөн хуулийн 5.1.3-т “</w:t>
      </w:r>
      <w:r w:rsidRPr="00CD7DC1">
        <w:rPr>
          <w:rFonts w:ascii="Arial" w:hAnsi="Arial" w:cs="Arial"/>
          <w:color w:val="000000" w:themeColor="text1"/>
          <w:sz w:val="24"/>
          <w:szCs w:val="24"/>
          <w:lang w:val="mn-MN"/>
        </w:rPr>
        <w:t>Улсын Их Хурал</w:t>
      </w:r>
      <w:r w:rsidRPr="00CD7DC1">
        <w:rPr>
          <w:rFonts w:ascii="Arial" w:hAnsi="Arial" w:cs="Arial"/>
          <w:color w:val="000000" w:themeColor="text1"/>
          <w:sz w:val="24"/>
          <w:szCs w:val="24"/>
          <w:shd w:val="clear" w:color="auto" w:fill="FFFFFF"/>
          <w:lang w:val="mn-MN"/>
        </w:rPr>
        <w:t xml:space="preserve"> газар зүйн нэрийг батлах бүрэн эрхийг хэрэгжүүлнэ.” гэж </w:t>
      </w:r>
      <w:proofErr w:type="spellStart"/>
      <w:r w:rsidRPr="00CD7DC1">
        <w:rPr>
          <w:rFonts w:ascii="Arial" w:hAnsi="Arial" w:cs="Arial"/>
          <w:color w:val="000000" w:themeColor="text1"/>
          <w:sz w:val="24"/>
          <w:szCs w:val="24"/>
          <w:shd w:val="clear" w:color="auto" w:fill="FFFFFF"/>
        </w:rPr>
        <w:t>тус</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тус</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заасан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бөгөөд</w:t>
      </w:r>
      <w:proofErr w:type="spellEnd"/>
      <w:r w:rsidRPr="00CD7DC1">
        <w:rPr>
          <w:rFonts w:ascii="Arial" w:hAnsi="Arial" w:cs="Arial"/>
          <w:color w:val="000000" w:themeColor="text1"/>
          <w:sz w:val="24"/>
          <w:szCs w:val="24"/>
          <w:shd w:val="clear" w:color="auto" w:fill="FFFFFF"/>
        </w:rPr>
        <w:t xml:space="preserve"> </w:t>
      </w:r>
      <w:r w:rsidRPr="00CD7DC1">
        <w:rPr>
          <w:rFonts w:ascii="Arial" w:hAnsi="Arial" w:cs="Arial"/>
          <w:color w:val="000000" w:themeColor="text1"/>
          <w:sz w:val="24"/>
          <w:szCs w:val="24"/>
          <w:shd w:val="clear" w:color="auto" w:fill="FFFFFF"/>
          <w:lang w:val="mn-MN"/>
        </w:rPr>
        <w:t xml:space="preserve">Монгол Улсын 2005 онд нэгдэн орсон </w:t>
      </w:r>
      <w:r w:rsidRPr="00CD7DC1">
        <w:rPr>
          <w:rFonts w:ascii="Arial" w:hAnsi="Arial" w:cs="Arial"/>
          <w:color w:val="000000" w:themeColor="text1"/>
          <w:sz w:val="24"/>
          <w:szCs w:val="24"/>
          <w:lang w:val="mn-MN"/>
        </w:rPr>
        <w:t>ЮНЕСКО-ийн 2003 оны Соёлын биет бус өвийг хамгаалах тухай конвенцод “Улсын Их Хурлаар албажуулан баталсан нэрийг сум, дүүргийн Засаг дарга, геодези, зураг зүйн асуудал эрхэлсэн төрийн захиргааны байгууллага хамтран хамгаална.” гэж</w:t>
      </w:r>
      <w:r w:rsidRPr="00CD7DC1">
        <w:rPr>
          <w:rFonts w:ascii="Arial" w:hAnsi="Arial" w:cs="Arial"/>
          <w:color w:val="000000" w:themeColor="text1"/>
          <w:sz w:val="24"/>
          <w:szCs w:val="24"/>
          <w:shd w:val="clear" w:color="auto" w:fill="FFFFFF"/>
          <w:lang w:val="mn-MN"/>
        </w:rPr>
        <w:t xml:space="preserve"> заасан.</w:t>
      </w:r>
    </w:p>
    <w:p w14:paraId="3196543B" w14:textId="77777777" w:rsidR="00B33DC8" w:rsidRPr="00CD7DC1" w:rsidRDefault="00B33DC8" w:rsidP="00CD7DC1">
      <w:pPr>
        <w:pStyle w:val="BodyTextIndent2"/>
        <w:spacing w:after="120"/>
        <w:ind w:firstLine="709"/>
        <w:rPr>
          <w:rFonts w:ascii="Arial" w:hAnsi="Arial"/>
          <w:color w:val="000000" w:themeColor="text1"/>
          <w14:ligatures w14:val="none"/>
        </w:rPr>
      </w:pPr>
      <w:proofErr w:type="spellStart"/>
      <w:r w:rsidRPr="00CD7DC1">
        <w:rPr>
          <w:rFonts w:ascii="Arial" w:hAnsi="Arial"/>
          <w:color w:val="000000" w:themeColor="text1"/>
          <w14:ligatures w14:val="none"/>
        </w:rPr>
        <w:t>Монгол</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Улсын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засаг</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захиргаа</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нутаг</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дэвсгэрийн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нэгж</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хилийн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цэс</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газар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орны</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нэрийг</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хууль</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бусаар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албан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ёсны</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баримт</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бичиг</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газар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зүйн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зурагт</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өөрчилсөн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болон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албан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ёсны</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баримт</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бичиг</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арга</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хэмжээнд</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газар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усны</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давхар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нэр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хэрэглэсэн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монгол</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хэлнээс</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бусад</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хэлээр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орчуулсан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эсхүл</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бусад</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хэлний</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дуудлагаар</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галиглан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бичсэн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тохиолдолд</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хууль</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зөрчсөн</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гэмт</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хэрэг</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зөрчилд</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тооцож</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ял</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шийтгэл</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оногдуулахаар</w:t>
      </w:r>
      <w:proofErr w:type="spellEnd"/>
      <w:r w:rsidRPr="00CD7DC1">
        <w:rPr>
          <w:rFonts w:ascii="Arial" w:hAnsi="Arial"/>
          <w:color w:val="000000" w:themeColor="text1"/>
          <w14:ligatures w14:val="none"/>
        </w:rPr>
        <w:t xml:space="preserve"> </w:t>
      </w:r>
      <w:r w:rsidRPr="00CD7DC1">
        <w:rPr>
          <w:rFonts w:ascii="Arial" w:hAnsi="Arial"/>
          <w:color w:val="000000" w:themeColor="text1"/>
          <w:lang w:val="mn-MN"/>
        </w:rPr>
        <w:t xml:space="preserve">Эрүүгийн хууль болон Зөрчлийн хуульд </w:t>
      </w:r>
      <w:proofErr w:type="spellStart"/>
      <w:r w:rsidRPr="00CD7DC1">
        <w:rPr>
          <w:rFonts w:ascii="Arial" w:hAnsi="Arial"/>
          <w:color w:val="000000" w:themeColor="text1"/>
          <w14:ligatures w14:val="none"/>
        </w:rPr>
        <w:t>тус</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тус</w:t>
      </w:r>
      <w:proofErr w:type="spellEnd"/>
      <w:r w:rsidRPr="00CD7DC1">
        <w:rPr>
          <w:rFonts w:ascii="Arial" w:hAnsi="Arial"/>
          <w:color w:val="000000" w:themeColor="text1"/>
          <w14:ligatures w14:val="none"/>
        </w:rPr>
        <w:t xml:space="preserve"> </w:t>
      </w:r>
      <w:proofErr w:type="spellStart"/>
      <w:r w:rsidRPr="00CD7DC1">
        <w:rPr>
          <w:rFonts w:ascii="Arial" w:hAnsi="Arial"/>
          <w:color w:val="000000" w:themeColor="text1"/>
          <w14:ligatures w14:val="none"/>
        </w:rPr>
        <w:t>заасан</w:t>
      </w:r>
      <w:proofErr w:type="spellEnd"/>
      <w:r w:rsidRPr="00CD7DC1">
        <w:rPr>
          <w:rFonts w:ascii="Arial" w:hAnsi="Arial"/>
          <w:color w:val="000000" w:themeColor="text1"/>
          <w14:ligatures w14:val="none"/>
        </w:rPr>
        <w:t>.</w:t>
      </w:r>
    </w:p>
    <w:p w14:paraId="2E87F587" w14:textId="6AD72C4A" w:rsidR="009065E3" w:rsidRPr="00CD7DC1" w:rsidRDefault="009065E3" w:rsidP="00CD7DC1">
      <w:pPr>
        <w:spacing w:after="120" w:line="240" w:lineRule="auto"/>
        <w:ind w:firstLine="720"/>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Соёлын өвийг хамгаалах тухай хуульд заасны дагуу газар зүйн нэр нь соёлын биет бус өвд хамаардаг</w:t>
      </w:r>
      <w:r w:rsidR="00B33DC8" w:rsidRPr="00CD7DC1">
        <w:rPr>
          <w:rFonts w:ascii="Arial" w:hAnsi="Arial" w:cs="Arial"/>
          <w:color w:val="000000" w:themeColor="text1"/>
          <w:sz w:val="24"/>
          <w:szCs w:val="24"/>
          <w:lang w:val="mn-MN"/>
        </w:rPr>
        <w:t xml:space="preserve">, </w:t>
      </w:r>
      <w:r w:rsidRPr="00CD7DC1">
        <w:rPr>
          <w:rFonts w:ascii="Arial" w:hAnsi="Arial" w:cs="Arial"/>
          <w:color w:val="000000" w:themeColor="text1"/>
          <w:sz w:val="24"/>
          <w:szCs w:val="24"/>
          <w:lang w:val="mn-MN"/>
        </w:rPr>
        <w:t>Монгол хэлний тухай хуулиар газар зүйн нэр монгол хэл дээр батлагдаж, ашиглагдахаар заасан бөгөөд Монгол Улсын 2005 онд нэгдэн орсон “Соёлын биет бус өвийг хамгаалах тухай” ЮНЕСКО-ийн 2003 оны конвенц ёсоор газар зүйн нэрийг хамгаалах үүрэгтэй.</w:t>
      </w:r>
    </w:p>
    <w:p w14:paraId="30E2FE6E" w14:textId="2D623FD3" w:rsidR="009065E3" w:rsidRPr="00CD7DC1" w:rsidRDefault="009065E3" w:rsidP="00CD7DC1">
      <w:pPr>
        <w:spacing w:after="120" w:line="240" w:lineRule="auto"/>
        <w:ind w:firstLine="720"/>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 xml:space="preserve">“Газар нутгийн нэрийг тодруулан тогтоож, журамлах зарим арга хэмжээний тухай” Бүгд Найрамдах Монгол Ард Улсын Сайд нарын Зөвлөлийн 1980 оны 280 дугаар тогтоолоор Газар нутгийн нэрийн байнгын комиссийг байгуулж, Монгол Улсын нутаг дэвсгэрийн хэмжээнд хамаарах газар зүйн нэрийн тодруулалтын ажлыг 1980-1985 онд хийж гүйцэтгэсэн байдаг бөгөөд Улсын Их Хурлын 2003 оны 42 дугаар тогтоолоор Монгол Улсын нийт нутаг дэвсгэрт хамаарах 214805 </w:t>
      </w:r>
      <w:r w:rsidR="00F029D3" w:rsidRPr="00CD7DC1">
        <w:rPr>
          <w:rFonts w:ascii="Arial" w:hAnsi="Arial" w:cs="Arial"/>
          <w:color w:val="000000" w:themeColor="text1"/>
          <w:sz w:val="24"/>
          <w:szCs w:val="24"/>
          <w:lang w:val="mn-MN"/>
        </w:rPr>
        <w:t xml:space="preserve">газар зүйн нэр бүхий </w:t>
      </w:r>
      <w:r w:rsidR="00F029D3" w:rsidRPr="00CD7DC1">
        <w:rPr>
          <w:rFonts w:ascii="Arial" w:hAnsi="Arial" w:cs="Arial"/>
          <w:color w:val="000000" w:themeColor="text1"/>
          <w:sz w:val="24"/>
          <w:szCs w:val="24"/>
          <w:shd w:val="clear" w:color="auto" w:fill="FFFFFF"/>
        </w:rPr>
        <w:t>"</w:t>
      </w:r>
      <w:proofErr w:type="spellStart"/>
      <w:r w:rsidR="00F029D3" w:rsidRPr="00CD7DC1">
        <w:rPr>
          <w:rFonts w:ascii="Arial" w:hAnsi="Arial" w:cs="Arial"/>
          <w:color w:val="000000" w:themeColor="text1"/>
          <w:sz w:val="24"/>
          <w:szCs w:val="24"/>
          <w:shd w:val="clear" w:color="auto" w:fill="FFFFFF"/>
        </w:rPr>
        <w:t>Монгол</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Улсын</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нутаг</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дэвсгэрийн</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газар</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зүйн</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нэрийн</w:t>
      </w:r>
      <w:proofErr w:type="spellEnd"/>
      <w:r w:rsidR="00F029D3" w:rsidRPr="00CD7DC1">
        <w:rPr>
          <w:rFonts w:ascii="Arial" w:hAnsi="Arial" w:cs="Arial"/>
          <w:color w:val="000000" w:themeColor="text1"/>
          <w:sz w:val="24"/>
          <w:szCs w:val="24"/>
          <w:shd w:val="clear" w:color="auto" w:fill="FFFFFF"/>
        </w:rPr>
        <w:t xml:space="preserve"> </w:t>
      </w:r>
      <w:proofErr w:type="spellStart"/>
      <w:r w:rsidR="00F029D3" w:rsidRPr="00CD7DC1">
        <w:rPr>
          <w:rFonts w:ascii="Arial" w:hAnsi="Arial" w:cs="Arial"/>
          <w:color w:val="000000" w:themeColor="text1"/>
          <w:sz w:val="24"/>
          <w:szCs w:val="24"/>
          <w:shd w:val="clear" w:color="auto" w:fill="FFFFFF"/>
        </w:rPr>
        <w:t>жагсаалт</w:t>
      </w:r>
      <w:proofErr w:type="spellEnd"/>
      <w:r w:rsidR="00F029D3" w:rsidRPr="00CD7DC1">
        <w:rPr>
          <w:rFonts w:ascii="Arial" w:hAnsi="Arial" w:cs="Arial"/>
          <w:color w:val="000000" w:themeColor="text1"/>
          <w:sz w:val="24"/>
          <w:szCs w:val="24"/>
          <w:shd w:val="clear" w:color="auto" w:fill="FFFFFF"/>
        </w:rPr>
        <w:t>"-</w:t>
      </w:r>
      <w:proofErr w:type="spellStart"/>
      <w:r w:rsidR="00F029D3" w:rsidRPr="00CD7DC1">
        <w:rPr>
          <w:rFonts w:ascii="Arial" w:hAnsi="Arial" w:cs="Arial"/>
          <w:color w:val="000000" w:themeColor="text1"/>
          <w:sz w:val="24"/>
          <w:szCs w:val="24"/>
          <w:shd w:val="clear" w:color="auto" w:fill="FFFFFF"/>
        </w:rPr>
        <w:t>ыг</w:t>
      </w:r>
      <w:proofErr w:type="spellEnd"/>
      <w:r w:rsidR="00F029D3" w:rsidRPr="00CD7DC1">
        <w:rPr>
          <w:rFonts w:ascii="Arial" w:hAnsi="Arial" w:cs="Arial"/>
          <w:color w:val="000000" w:themeColor="text1"/>
          <w:sz w:val="24"/>
          <w:szCs w:val="24"/>
          <w:shd w:val="clear" w:color="auto" w:fill="FFFFFF"/>
        </w:rPr>
        <w:t xml:space="preserve"> </w:t>
      </w:r>
      <w:r w:rsidRPr="00CD7DC1">
        <w:rPr>
          <w:rFonts w:ascii="Arial" w:hAnsi="Arial" w:cs="Arial"/>
          <w:color w:val="000000" w:themeColor="text1"/>
          <w:sz w:val="24"/>
          <w:szCs w:val="24"/>
          <w:lang w:val="mn-MN"/>
        </w:rPr>
        <w:t xml:space="preserve">баталж, </w:t>
      </w:r>
      <w:r w:rsidR="00F029D3" w:rsidRPr="00CD7DC1">
        <w:rPr>
          <w:rFonts w:ascii="Arial" w:hAnsi="Arial" w:cs="Arial"/>
          <w:color w:val="000000" w:themeColor="text1"/>
          <w:sz w:val="24"/>
          <w:szCs w:val="24"/>
          <w:lang w:val="mn-MN"/>
        </w:rPr>
        <w:t>тус жагсаалтад</w:t>
      </w:r>
      <w:r w:rsidRPr="00CD7DC1">
        <w:rPr>
          <w:rFonts w:ascii="Arial" w:hAnsi="Arial" w:cs="Arial"/>
          <w:color w:val="000000" w:themeColor="text1"/>
          <w:sz w:val="24"/>
          <w:szCs w:val="24"/>
          <w:lang w:val="mn-MN"/>
        </w:rPr>
        <w:t xml:space="preserve"> Баян-Өлгий аймгийн нутаг дэвсгэрийн хэмжээнд хамаарах 8767, Сүхбаатар аймгийн нутаг дэвсгэрийн хэмжээнд хамаарах 6941 газар зүйн нэр байдаг байна. </w:t>
      </w:r>
    </w:p>
    <w:p w14:paraId="399C8052" w14:textId="1713ACD3" w:rsidR="008B5B4C" w:rsidRPr="00CD7DC1" w:rsidRDefault="00B33DC8" w:rsidP="00CD7DC1">
      <w:pPr>
        <w:spacing w:line="240" w:lineRule="auto"/>
        <w:ind w:firstLine="709"/>
        <w:jc w:val="both"/>
        <w:rPr>
          <w:rFonts w:ascii="Arial" w:hAnsi="Arial" w:cs="Arial"/>
          <w:color w:val="000000" w:themeColor="text1"/>
          <w:sz w:val="24"/>
          <w:szCs w:val="24"/>
          <w:lang w:val="mn-MN"/>
        </w:rPr>
      </w:pPr>
      <w:proofErr w:type="spellStart"/>
      <w:r w:rsidRPr="00CD7DC1">
        <w:rPr>
          <w:rFonts w:ascii="Arial" w:hAnsi="Arial" w:cs="Arial"/>
          <w:color w:val="000000" w:themeColor="text1"/>
          <w:sz w:val="24"/>
          <w:szCs w:val="24"/>
          <w:shd w:val="clear" w:color="auto" w:fill="FFFFFF"/>
        </w:rPr>
        <w:t>Улсын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Их</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Хурлын</w:t>
      </w:r>
      <w:proofErr w:type="spellEnd"/>
      <w:r w:rsidRPr="00CD7DC1">
        <w:rPr>
          <w:rFonts w:ascii="Arial" w:hAnsi="Arial" w:cs="Arial"/>
          <w:color w:val="000000" w:themeColor="text1"/>
          <w:sz w:val="24"/>
          <w:szCs w:val="24"/>
          <w:shd w:val="clear" w:color="auto" w:fill="FFFFFF"/>
        </w:rPr>
        <w:t xml:space="preserve"> 2003 </w:t>
      </w:r>
      <w:proofErr w:type="spellStart"/>
      <w:r w:rsidRPr="00CD7DC1">
        <w:rPr>
          <w:rFonts w:ascii="Arial" w:hAnsi="Arial" w:cs="Arial"/>
          <w:color w:val="000000" w:themeColor="text1"/>
          <w:sz w:val="24"/>
          <w:szCs w:val="24"/>
          <w:shd w:val="clear" w:color="auto" w:fill="FFFFFF"/>
        </w:rPr>
        <w:t>оны</w:t>
      </w:r>
      <w:proofErr w:type="spellEnd"/>
      <w:r w:rsidRPr="00CD7DC1">
        <w:rPr>
          <w:rFonts w:ascii="Arial" w:hAnsi="Arial" w:cs="Arial"/>
          <w:color w:val="000000" w:themeColor="text1"/>
          <w:sz w:val="24"/>
          <w:szCs w:val="24"/>
          <w:shd w:val="clear" w:color="auto" w:fill="FFFFFF"/>
        </w:rPr>
        <w:t xml:space="preserve"> 42 </w:t>
      </w:r>
      <w:proofErr w:type="spellStart"/>
      <w:r w:rsidRPr="00CD7DC1">
        <w:rPr>
          <w:rFonts w:ascii="Arial" w:hAnsi="Arial" w:cs="Arial"/>
          <w:color w:val="000000" w:themeColor="text1"/>
          <w:sz w:val="24"/>
          <w:szCs w:val="24"/>
          <w:shd w:val="clear" w:color="auto" w:fill="FFFFFF"/>
        </w:rPr>
        <w:t>дугаар</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тогтоолоор</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батлагдсан</w:t>
      </w:r>
      <w:proofErr w:type="spellEnd"/>
      <w:r w:rsidRPr="00CD7DC1">
        <w:rPr>
          <w:rFonts w:ascii="Arial" w:hAnsi="Arial" w:cs="Arial"/>
          <w:color w:val="000000" w:themeColor="text1"/>
          <w:sz w:val="24"/>
          <w:szCs w:val="24"/>
          <w:shd w:val="clear" w:color="auto" w:fill="FFFFFF"/>
        </w:rPr>
        <w:t xml:space="preserve"> </w:t>
      </w:r>
      <w:r w:rsidRPr="00CD7DC1">
        <w:rPr>
          <w:rFonts w:ascii="Arial" w:hAnsi="Arial" w:cs="Arial"/>
          <w:color w:val="000000" w:themeColor="text1"/>
          <w:sz w:val="24"/>
          <w:szCs w:val="24"/>
          <w:lang w:val="mn-MN"/>
        </w:rPr>
        <w:t xml:space="preserve">нийт 214805 газар зүйн нэрийг бүх төрлийн масштабтай байр зүйн болон газрын зураг, атласт тусган тэмдэглэж, улсын хил тогтоох, засаг захиргаа, нутаг дэвсгэрийн нэгж, тусгай хэрэгцээний газрын байршил, хил заагийг тогтоох, хаягжуулах, соёлын өвийг </w:t>
      </w:r>
      <w:r w:rsidRPr="00CD7DC1">
        <w:rPr>
          <w:rFonts w:ascii="Arial" w:hAnsi="Arial" w:cs="Arial"/>
          <w:color w:val="000000" w:themeColor="text1"/>
          <w:sz w:val="24"/>
          <w:szCs w:val="24"/>
          <w:lang w:val="mn-MN"/>
        </w:rPr>
        <w:lastRenderedPageBreak/>
        <w:t xml:space="preserve">хамгаалах үйл ажиллагаанд болон иргэд төрсөн газар нутгаа нэрийн дагуу байршлаар нь хайж олох зэргээр өргөнөөр ашигладаг </w:t>
      </w:r>
      <w:r w:rsidR="00F029D3" w:rsidRPr="00CD7DC1">
        <w:rPr>
          <w:rFonts w:ascii="Arial" w:hAnsi="Arial" w:cs="Arial"/>
          <w:color w:val="000000" w:themeColor="text1"/>
          <w:sz w:val="24"/>
          <w:szCs w:val="24"/>
          <w:lang w:val="mn-MN"/>
        </w:rPr>
        <w:t xml:space="preserve">бөгөөд </w:t>
      </w:r>
      <w:r w:rsidR="00CE0A69" w:rsidRPr="00CD7DC1">
        <w:rPr>
          <w:rFonts w:ascii="Arial" w:hAnsi="Arial" w:cs="Arial"/>
          <w:color w:val="000000" w:themeColor="text1"/>
          <w:sz w:val="24"/>
          <w:szCs w:val="24"/>
          <w:lang w:val="mn-MN"/>
        </w:rPr>
        <w:t>тус тогтоолын төсөлд тусгасан</w:t>
      </w:r>
      <w:r w:rsidR="008B5B4C" w:rsidRPr="00CD7DC1">
        <w:rPr>
          <w:rFonts w:ascii="Arial" w:hAnsi="Arial" w:cs="Arial"/>
          <w:color w:val="000000" w:themeColor="text1"/>
          <w:sz w:val="24"/>
          <w:szCs w:val="24"/>
          <w:lang w:val="mn-MN"/>
        </w:rPr>
        <w:t xml:space="preserve"> </w:t>
      </w:r>
      <w:r w:rsidR="00CE0A69" w:rsidRPr="00CD7DC1">
        <w:rPr>
          <w:rFonts w:ascii="Arial" w:hAnsi="Arial" w:cs="Arial"/>
          <w:color w:val="000000" w:themeColor="text1"/>
          <w:sz w:val="24"/>
          <w:szCs w:val="24"/>
          <w:lang w:val="mn-MN"/>
        </w:rPr>
        <w:t>газар зүйн нэрүүдийн хувийн хэргийг бүрдүүлэн, мэдээллийн санд бүртгэж ашиглахаар бэлтгээд байна.</w:t>
      </w:r>
    </w:p>
    <w:p w14:paraId="2FD0275C" w14:textId="6F3D3975" w:rsidR="00E34633" w:rsidRPr="00CD7DC1" w:rsidRDefault="00F073F4" w:rsidP="00CD7DC1">
      <w:pPr>
        <w:tabs>
          <w:tab w:val="left" w:pos="1843"/>
        </w:tabs>
        <w:spacing w:after="120" w:line="240" w:lineRule="auto"/>
        <w:ind w:firstLine="709"/>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Баян-Өлгий аймгийн нутаг дэвсгэрийн хэмжээнд хамаарах газар зүйн нэрийг 1:100000-ны масштабтай байр зүйн зураг, бусад баримтад монгол хэлнээс өөр хэл дээр нэрлэгдсэн нэрүүд байгаа нь тогтоогдож, Үндэсний аюулгүй байдлын зөвлөлөөс 2022 онд энэ асуудлаар зөвлөмж гаргаж, Үндэсний аюулгүй байдлын зөвлөлийн Нарийн бичгийн даргын захирамжаар Ажлын хэсэг байгуулагдан ажиллаж, хээрийн болон суурин судалгаагаар Баян</w:t>
      </w:r>
      <w:r w:rsidRPr="00CD7DC1">
        <w:rPr>
          <w:rFonts w:ascii="Arial" w:hAnsi="Arial" w:cs="Arial"/>
          <w:color w:val="000000" w:themeColor="text1"/>
          <w:sz w:val="24"/>
          <w:szCs w:val="24"/>
        </w:rPr>
        <w:t>-</w:t>
      </w:r>
      <w:r w:rsidRPr="00CD7DC1">
        <w:rPr>
          <w:rFonts w:ascii="Arial" w:hAnsi="Arial" w:cs="Arial"/>
          <w:color w:val="000000" w:themeColor="text1"/>
          <w:sz w:val="24"/>
          <w:szCs w:val="24"/>
          <w:lang w:val="mn-MN"/>
        </w:rPr>
        <w:t xml:space="preserve">Өлгий аймгийн 12 сумын нутаг дэвсгэрт хамаарах монгол хэлнээс өөр хэл дээр баталсан 319 газар зүйн нэр байгааг тогтоож, мөн 47 газар зүйн уламжлалт нэрийг шинээр тодруулсныг </w:t>
      </w:r>
      <w:r w:rsidR="00E34633" w:rsidRPr="00CD7DC1">
        <w:rPr>
          <w:rFonts w:ascii="Arial" w:hAnsi="Arial" w:cs="Arial"/>
          <w:color w:val="000000" w:themeColor="text1"/>
          <w:sz w:val="24"/>
          <w:szCs w:val="24"/>
          <w:lang w:val="mn-MN"/>
        </w:rPr>
        <w:t>тогтоолын төсөлд тусгалаа.</w:t>
      </w:r>
    </w:p>
    <w:p w14:paraId="0E2B06CC" w14:textId="49B27380" w:rsidR="00F073F4" w:rsidRPr="00CD7DC1" w:rsidRDefault="00E34633" w:rsidP="00CD7DC1">
      <w:pPr>
        <w:tabs>
          <w:tab w:val="left" w:pos="1843"/>
        </w:tabs>
        <w:spacing w:after="120" w:line="240" w:lineRule="auto"/>
        <w:ind w:firstLine="709"/>
        <w:jc w:val="both"/>
        <w:rPr>
          <w:rFonts w:ascii="Arial" w:eastAsia="Times New Roman" w:hAnsi="Arial" w:cs="Arial"/>
          <w:color w:val="000000" w:themeColor="text1"/>
          <w:sz w:val="24"/>
          <w:szCs w:val="24"/>
          <w:lang w:val="mn-MN"/>
        </w:rPr>
      </w:pPr>
      <w:r w:rsidRPr="00CD7DC1">
        <w:rPr>
          <w:rFonts w:ascii="Arial" w:hAnsi="Arial" w:cs="Arial"/>
          <w:color w:val="000000" w:themeColor="text1"/>
          <w:sz w:val="24"/>
          <w:szCs w:val="24"/>
          <w:lang w:val="mn-MN"/>
        </w:rPr>
        <w:t xml:space="preserve">Тухайлбал, </w:t>
      </w:r>
      <w:r w:rsidR="00F029D3" w:rsidRPr="00CD7DC1">
        <w:rPr>
          <w:rFonts w:ascii="Arial" w:hAnsi="Arial" w:cs="Arial"/>
          <w:color w:val="000000" w:themeColor="text1"/>
          <w:sz w:val="24"/>
          <w:szCs w:val="24"/>
          <w:lang w:val="mn-MN"/>
        </w:rPr>
        <w:t>Баян-Өлгий</w:t>
      </w:r>
      <w:r w:rsidRPr="00CD7DC1">
        <w:rPr>
          <w:rFonts w:ascii="Arial" w:hAnsi="Arial" w:cs="Arial"/>
          <w:color w:val="000000" w:themeColor="text1"/>
          <w:sz w:val="24"/>
          <w:szCs w:val="24"/>
          <w:lang w:val="mn-MN"/>
        </w:rPr>
        <w:t xml:space="preserve"> аймгийн нутаг дэвсгэрт хамаарах орос, казак, тува зэрэг хэл</w:t>
      </w:r>
      <w:r w:rsidR="00F073F4" w:rsidRPr="00CD7DC1">
        <w:rPr>
          <w:rFonts w:ascii="Arial" w:hAnsi="Arial" w:cs="Arial"/>
          <w:color w:val="000000" w:themeColor="text1"/>
          <w:sz w:val="24"/>
          <w:szCs w:val="24"/>
          <w:lang w:val="mn-MN"/>
        </w:rPr>
        <w:t>ээр нэрлэгдсэн</w:t>
      </w:r>
      <w:r w:rsidR="00F029D3" w:rsidRPr="00CD7DC1">
        <w:rPr>
          <w:rFonts w:ascii="Arial" w:hAnsi="Arial" w:cs="Arial"/>
          <w:color w:val="000000" w:themeColor="text1"/>
          <w:sz w:val="24"/>
          <w:szCs w:val="24"/>
          <w:lang w:val="mn-MN"/>
        </w:rPr>
        <w:t xml:space="preserve"> “Абдураки ам, Abduraki am, Баян-Өлгий, Улаанхус” гэснийг “Авдарын ам, Avdaryn am, Баян-Өлгий, Улаанхус” гэж, “Бага Бавалжин ам, Baga Bavaljin am, Баян-Өлгий, Баяннуур” гэснийг “Бага Тоонолжингийн ам, Baga Toonoljingiin am, Баян-Өлгий, Баяннуур” гэж; “Салимын ам, Salimyn am, Баян-Өлгий, Ногооннуур” гэснийг “Нарийны Баруун ам, Nariiny Baruun am, Баян-Өлгий, Ногооннуур” гэж; </w:t>
      </w:r>
      <w:r w:rsidR="00F029D3" w:rsidRPr="00CD7DC1">
        <w:rPr>
          <w:rFonts w:ascii="Arial" w:eastAsia="Times New Roman" w:hAnsi="Arial" w:cs="Arial"/>
          <w:color w:val="000000" w:themeColor="text1"/>
          <w:sz w:val="24"/>
          <w:szCs w:val="24"/>
          <w:lang w:val="mn-MN"/>
        </w:rPr>
        <w:t>“Хулбайн арал, Khulbain aral, Баян-Өлгий, Цэнгэл” гэснийг “</w:t>
      </w:r>
      <w:r w:rsidR="00F029D3" w:rsidRPr="00CD7DC1">
        <w:rPr>
          <w:rFonts w:ascii="Arial" w:hAnsi="Arial" w:cs="Arial"/>
          <w:color w:val="000000" w:themeColor="text1"/>
          <w:sz w:val="24"/>
          <w:szCs w:val="24"/>
          <w:lang w:val="mn-MN"/>
        </w:rPr>
        <w:t>Хунт арал, Khunt aral, Баян-Өлгий, Цэнгэл</w:t>
      </w:r>
      <w:r w:rsidR="00F029D3" w:rsidRPr="00CD7DC1">
        <w:rPr>
          <w:rFonts w:ascii="Arial" w:eastAsia="Times New Roman" w:hAnsi="Arial" w:cs="Arial"/>
          <w:color w:val="000000" w:themeColor="text1"/>
          <w:sz w:val="24"/>
          <w:szCs w:val="24"/>
          <w:lang w:val="mn-MN"/>
        </w:rPr>
        <w:t>” гэж; “Туганбайн булаг, Tuganbain bulag, Баян-Өлгий, Алтай” гэснийг “Шивэр булаг, Shiver bulag, Баян-Өлгий, Алтай” гэж</w:t>
      </w:r>
      <w:r w:rsidRPr="00CD7DC1">
        <w:rPr>
          <w:rFonts w:ascii="Arial" w:eastAsia="Times New Roman" w:hAnsi="Arial" w:cs="Arial"/>
          <w:color w:val="000000" w:themeColor="text1"/>
          <w:sz w:val="24"/>
          <w:szCs w:val="24"/>
          <w:lang w:val="mn-MN"/>
        </w:rPr>
        <w:t>,</w:t>
      </w:r>
      <w:r w:rsidR="00F029D3" w:rsidRPr="00CD7DC1">
        <w:rPr>
          <w:rFonts w:ascii="Arial" w:eastAsia="Times New Roman" w:hAnsi="Arial" w:cs="Arial"/>
          <w:color w:val="000000" w:themeColor="text1"/>
          <w:sz w:val="24"/>
          <w:szCs w:val="24"/>
          <w:lang w:val="mn-MN"/>
        </w:rPr>
        <w:t xml:space="preserve"> “Жамбайн бэл, Jambain bel, Баян-Өлгий, Алтай” гэснийг “Баян бэл, Bayan bel, Баян-Өлгий, Алтай” гэж</w:t>
      </w:r>
      <w:r w:rsidRPr="00CD7DC1">
        <w:rPr>
          <w:rFonts w:ascii="Arial" w:eastAsia="Times New Roman" w:hAnsi="Arial" w:cs="Arial"/>
          <w:color w:val="000000" w:themeColor="text1"/>
          <w:sz w:val="24"/>
          <w:szCs w:val="24"/>
          <w:lang w:val="mn-MN"/>
        </w:rPr>
        <w:t xml:space="preserve">, </w:t>
      </w:r>
      <w:r w:rsidR="00F029D3" w:rsidRPr="00CD7DC1">
        <w:rPr>
          <w:rFonts w:ascii="Arial" w:eastAsia="Times New Roman" w:hAnsi="Arial" w:cs="Arial"/>
          <w:color w:val="000000" w:themeColor="text1"/>
          <w:sz w:val="24"/>
          <w:szCs w:val="24"/>
          <w:lang w:val="mn-MN"/>
        </w:rPr>
        <w:t>“Александрын Мөсөн гол, Alyeksandryn Mösön gol, Баян-Өлгий, Цэнгэл” гэснийг “</w:t>
      </w:r>
      <w:r w:rsidR="00F029D3" w:rsidRPr="00CD7DC1">
        <w:rPr>
          <w:rFonts w:ascii="Arial" w:hAnsi="Arial" w:cs="Arial"/>
          <w:color w:val="000000" w:themeColor="text1"/>
          <w:sz w:val="24"/>
          <w:szCs w:val="24"/>
          <w:lang w:val="mn-MN"/>
        </w:rPr>
        <w:t>Суваргын мөсөн гол, Suvargyn mösön gol, Баян-Өлгий, Цэнгэл</w:t>
      </w:r>
      <w:r w:rsidR="00F029D3" w:rsidRPr="00CD7DC1">
        <w:rPr>
          <w:rFonts w:ascii="Arial" w:eastAsia="Times New Roman" w:hAnsi="Arial" w:cs="Arial"/>
          <w:color w:val="000000" w:themeColor="text1"/>
          <w:sz w:val="24"/>
          <w:szCs w:val="24"/>
          <w:lang w:val="mn-MN"/>
        </w:rPr>
        <w:t>” гэж</w:t>
      </w:r>
      <w:r w:rsidRPr="00CD7DC1">
        <w:rPr>
          <w:rFonts w:ascii="Arial" w:eastAsia="Times New Roman" w:hAnsi="Arial" w:cs="Arial"/>
          <w:color w:val="000000" w:themeColor="text1"/>
          <w:sz w:val="24"/>
          <w:szCs w:val="24"/>
          <w:lang w:val="mn-MN"/>
        </w:rPr>
        <w:t xml:space="preserve">, </w:t>
      </w:r>
      <w:r w:rsidR="00F029D3" w:rsidRPr="00CD7DC1">
        <w:rPr>
          <w:rFonts w:ascii="Arial" w:eastAsia="Times New Roman" w:hAnsi="Arial" w:cs="Arial"/>
          <w:color w:val="000000" w:themeColor="text1"/>
          <w:sz w:val="24"/>
          <w:szCs w:val="24"/>
          <w:lang w:val="mn-MN"/>
        </w:rPr>
        <w:t>“Гранегийн Мөсөн гол, Granyegiin Mösön gol, Баян-Өлгий, Цэнгэл” гэснийг “</w:t>
      </w:r>
      <w:r w:rsidR="00F029D3" w:rsidRPr="00CD7DC1">
        <w:rPr>
          <w:rFonts w:ascii="Arial" w:hAnsi="Arial" w:cs="Arial"/>
          <w:color w:val="000000" w:themeColor="text1"/>
          <w:sz w:val="24"/>
          <w:szCs w:val="24"/>
          <w:lang w:val="mn-MN"/>
        </w:rPr>
        <w:t>Хар Ямаатын мөсөн гол, Khar Yamaatyn mösön gol, Баян-Өлгий, Цэнгэл</w:t>
      </w:r>
      <w:r w:rsidR="00F029D3" w:rsidRPr="00CD7DC1">
        <w:rPr>
          <w:rFonts w:ascii="Arial" w:eastAsia="Times New Roman" w:hAnsi="Arial" w:cs="Arial"/>
          <w:color w:val="000000" w:themeColor="text1"/>
          <w:sz w:val="24"/>
          <w:szCs w:val="24"/>
          <w:lang w:val="mn-MN"/>
        </w:rPr>
        <w:t>” г</w:t>
      </w:r>
      <w:r w:rsidRPr="00CD7DC1">
        <w:rPr>
          <w:rFonts w:ascii="Arial" w:eastAsia="Times New Roman" w:hAnsi="Arial" w:cs="Arial"/>
          <w:color w:val="000000" w:themeColor="text1"/>
          <w:sz w:val="24"/>
          <w:szCs w:val="24"/>
          <w:lang w:val="mn-MN"/>
        </w:rPr>
        <w:t>э</w:t>
      </w:r>
      <w:r w:rsidR="00F029D3" w:rsidRPr="00CD7DC1">
        <w:rPr>
          <w:rFonts w:ascii="Arial" w:eastAsia="Times New Roman" w:hAnsi="Arial" w:cs="Arial"/>
          <w:color w:val="000000" w:themeColor="text1"/>
          <w:sz w:val="24"/>
          <w:szCs w:val="24"/>
          <w:lang w:val="mn-MN"/>
        </w:rPr>
        <w:t>ж</w:t>
      </w:r>
      <w:r w:rsidRPr="00CD7DC1">
        <w:rPr>
          <w:rFonts w:ascii="Arial" w:eastAsia="Times New Roman" w:hAnsi="Arial" w:cs="Arial"/>
          <w:color w:val="000000" w:themeColor="text1"/>
          <w:sz w:val="24"/>
          <w:szCs w:val="24"/>
          <w:lang w:val="mn-MN"/>
        </w:rPr>
        <w:t xml:space="preserve">, </w:t>
      </w:r>
      <w:r w:rsidR="00F029D3" w:rsidRPr="00CD7DC1">
        <w:rPr>
          <w:rFonts w:ascii="Arial" w:eastAsia="Times New Roman" w:hAnsi="Arial" w:cs="Arial"/>
          <w:color w:val="000000" w:themeColor="text1"/>
          <w:sz w:val="24"/>
          <w:szCs w:val="24"/>
          <w:lang w:val="mn-MN"/>
        </w:rPr>
        <w:t>“Жалангашийн нуруу, Jalangashiin nuruu, Баян-Өлгий, Алтай” гэснийг “Нүцгэний нуруу, Nütsgenii nuruu, Баян-Өлгий, Алтай” гэж</w:t>
      </w:r>
      <w:r w:rsidR="00F073F4" w:rsidRPr="00CD7DC1">
        <w:rPr>
          <w:rFonts w:ascii="Arial" w:eastAsia="Times New Roman" w:hAnsi="Arial" w:cs="Arial"/>
          <w:color w:val="000000" w:themeColor="text1"/>
          <w:sz w:val="24"/>
          <w:szCs w:val="24"/>
          <w:lang w:val="mn-MN"/>
        </w:rPr>
        <w:t xml:space="preserve"> өөрчлөхөөр тогтоолын төсөлд тусгалаа.</w:t>
      </w:r>
    </w:p>
    <w:p w14:paraId="0772055D" w14:textId="768BC9D8" w:rsidR="00E34633" w:rsidRPr="00CD7DC1" w:rsidRDefault="00E34633" w:rsidP="00CD7DC1">
      <w:pPr>
        <w:tabs>
          <w:tab w:val="left" w:pos="1843"/>
        </w:tabs>
        <w:spacing w:after="120" w:line="240" w:lineRule="auto"/>
        <w:ind w:firstLine="709"/>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 xml:space="preserve">Сүхбаатар аймгийн </w:t>
      </w:r>
      <w:r w:rsidR="00F073F4" w:rsidRPr="00CD7DC1">
        <w:rPr>
          <w:rFonts w:ascii="Arial" w:hAnsi="Arial" w:cs="Arial"/>
          <w:color w:val="000000" w:themeColor="text1"/>
          <w:sz w:val="24"/>
          <w:szCs w:val="24"/>
          <w:lang w:val="mn-MN"/>
        </w:rPr>
        <w:t xml:space="preserve">хувьд 1980-1984 онд хийж гүйцэтгэсэн хээрийн тодруулалтаар тогтоосон газар зүйн нэрийг 1:100000-ны масштабтай байр зүйн зураг дээр тэмдэглэн хэрэглэж байгаа хэдий ч Улсын Их Хурлаар батлуулаагүй 940, байрлал зөрүүтэй 17, үг, үсгийн зөрүүтэй буюу хэл бичгийн дүрмийн алдаатай 45 газар зүйн нэр байгааг 2021-2022 онд орон нутгийн төсвөөр хийж гүйцэтгэсэн газар зүйн нэрийн тодруулалт, мэдээллийн сан бүрдүүлэх ажлын дагуу </w:t>
      </w:r>
      <w:r w:rsidRPr="00CD7DC1">
        <w:rPr>
          <w:rFonts w:ascii="Arial" w:hAnsi="Arial" w:cs="Arial"/>
          <w:color w:val="000000" w:themeColor="text1"/>
          <w:sz w:val="24"/>
          <w:szCs w:val="24"/>
          <w:lang w:val="mn-MN"/>
        </w:rPr>
        <w:t xml:space="preserve">тогтоосныг </w:t>
      </w:r>
      <w:r w:rsidR="00F073F4" w:rsidRPr="00CD7DC1">
        <w:rPr>
          <w:rFonts w:ascii="Arial" w:hAnsi="Arial" w:cs="Arial"/>
          <w:color w:val="000000" w:themeColor="text1"/>
          <w:sz w:val="24"/>
          <w:szCs w:val="24"/>
          <w:lang w:val="mn-MN"/>
        </w:rPr>
        <w:t xml:space="preserve">мөн </w:t>
      </w:r>
      <w:r w:rsidRPr="00CD7DC1">
        <w:rPr>
          <w:rFonts w:ascii="Arial" w:hAnsi="Arial" w:cs="Arial"/>
          <w:color w:val="000000" w:themeColor="text1"/>
          <w:sz w:val="24"/>
          <w:szCs w:val="24"/>
          <w:lang w:val="mn-MN"/>
        </w:rPr>
        <w:t xml:space="preserve">төсөлд тусгалаа. </w:t>
      </w:r>
    </w:p>
    <w:p w14:paraId="7430437E" w14:textId="73937C79" w:rsidR="00F029D3" w:rsidRPr="00CD7DC1" w:rsidRDefault="00F073F4" w:rsidP="00CD7DC1">
      <w:pPr>
        <w:tabs>
          <w:tab w:val="left" w:pos="1843"/>
        </w:tabs>
        <w:spacing w:after="120" w:line="240" w:lineRule="auto"/>
        <w:ind w:firstLine="709"/>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Т</w:t>
      </w:r>
      <w:r w:rsidR="00F029D3" w:rsidRPr="00CD7DC1">
        <w:rPr>
          <w:rFonts w:ascii="Arial" w:hAnsi="Arial" w:cs="Arial"/>
          <w:color w:val="000000" w:themeColor="text1"/>
          <w:sz w:val="24"/>
          <w:szCs w:val="24"/>
          <w:lang w:val="mn-MN"/>
        </w:rPr>
        <w:t xml:space="preserve">одруулбал, </w:t>
      </w:r>
      <w:r w:rsidRPr="00CD7DC1">
        <w:rPr>
          <w:rFonts w:ascii="Arial" w:eastAsia="Times New Roman" w:hAnsi="Arial" w:cs="Arial"/>
          <w:color w:val="000000" w:themeColor="text1"/>
          <w:sz w:val="24"/>
          <w:szCs w:val="24"/>
          <w:lang w:val="mn-MN"/>
        </w:rPr>
        <w:t xml:space="preserve">“Цээлт нуур, Tseelt nuur, Сүхбаатар, Мөнххаан” гэснийг “Цээл нуур, Tseelt nuur, Сүхбаатар, Мөнххаан” гэж, </w:t>
      </w:r>
      <w:r w:rsidRPr="00CD7DC1">
        <w:rPr>
          <w:rFonts w:ascii="Arial" w:hAnsi="Arial" w:cs="Arial"/>
          <w:color w:val="000000" w:themeColor="text1"/>
          <w:sz w:val="24"/>
          <w:szCs w:val="24"/>
          <w:lang w:val="mn-MN"/>
        </w:rPr>
        <w:t xml:space="preserve">“Толгойн Дэрст тойром, Tolgoin Derst toirom, Сүхбаатар, Дарьганга” гэснийг “Толийн Дэрст тойром, Toliin Derst toirom, Сүхбаатар, Дарьганга” гэж өөрчлөн батлуулахаар тогтоолын төсөлд тусгасан. </w:t>
      </w:r>
    </w:p>
    <w:p w14:paraId="34E398CF" w14:textId="107D33F6" w:rsidR="00F073F4" w:rsidRPr="00CD7DC1" w:rsidRDefault="00F073F4" w:rsidP="00CD7DC1">
      <w:pPr>
        <w:pStyle w:val="BodyTextIndent2"/>
        <w:spacing w:after="120"/>
        <w:ind w:firstLine="709"/>
        <w:rPr>
          <w:rFonts w:ascii="Arial" w:hAnsi="Arial"/>
          <w:color w:val="000000" w:themeColor="text1"/>
          <w:lang w:val="mn-MN"/>
        </w:rPr>
      </w:pPr>
      <w:r w:rsidRPr="00CD7DC1">
        <w:rPr>
          <w:rFonts w:ascii="Arial" w:hAnsi="Arial"/>
          <w:color w:val="000000" w:themeColor="text1"/>
          <w:lang w:val="mn-MN"/>
        </w:rPr>
        <w:t xml:space="preserve">Мөн </w:t>
      </w:r>
      <w:r w:rsidR="00D12302" w:rsidRPr="00CD7DC1">
        <w:rPr>
          <w:rFonts w:ascii="Arial" w:hAnsi="Arial"/>
          <w:color w:val="000000" w:themeColor="text1"/>
          <w:lang w:val="mn-MN"/>
        </w:rPr>
        <w:t xml:space="preserve">Баян-Өлгий, Сүхбаатар аймгийн </w:t>
      </w:r>
      <w:r w:rsidRPr="00CD7DC1">
        <w:rPr>
          <w:rFonts w:ascii="Arial" w:hAnsi="Arial"/>
          <w:color w:val="000000" w:themeColor="text1"/>
          <w:lang w:val="mn-MN"/>
        </w:rPr>
        <w:t>хэмжээнд хийгдсэн дээрх судалгааны ажлын үр дүнд нийт 2020 газар зүйн уламжлалт нэрийг шинээр тогтоосныг төсөлд тусгасан болно.</w:t>
      </w:r>
    </w:p>
    <w:p w14:paraId="561893FF" w14:textId="77777777" w:rsidR="00F073F4" w:rsidRPr="00CD7DC1" w:rsidRDefault="00F073F4" w:rsidP="00CD7DC1">
      <w:pPr>
        <w:spacing w:after="120" w:line="240" w:lineRule="auto"/>
        <w:ind w:firstLine="720"/>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Г</w:t>
      </w:r>
      <w:r w:rsidR="00D12302" w:rsidRPr="00CD7DC1">
        <w:rPr>
          <w:rFonts w:ascii="Arial" w:hAnsi="Arial" w:cs="Arial"/>
          <w:color w:val="000000" w:themeColor="text1"/>
          <w:sz w:val="24"/>
          <w:szCs w:val="24"/>
          <w:lang w:val="mn-MN"/>
        </w:rPr>
        <w:t xml:space="preserve">азар зүйн </w:t>
      </w:r>
      <w:r w:rsidR="00CE0A69" w:rsidRPr="00CD7DC1">
        <w:rPr>
          <w:rFonts w:ascii="Arial" w:hAnsi="Arial" w:cs="Arial"/>
          <w:color w:val="000000" w:themeColor="text1"/>
          <w:sz w:val="24"/>
          <w:szCs w:val="24"/>
          <w:lang w:val="mn-MN"/>
        </w:rPr>
        <w:t xml:space="preserve">зарим </w:t>
      </w:r>
      <w:r w:rsidR="00D12302" w:rsidRPr="00CD7DC1">
        <w:rPr>
          <w:rFonts w:ascii="Arial" w:hAnsi="Arial" w:cs="Arial"/>
          <w:color w:val="000000" w:themeColor="text1"/>
          <w:sz w:val="24"/>
          <w:szCs w:val="24"/>
          <w:lang w:val="mn-MN"/>
        </w:rPr>
        <w:t xml:space="preserve">нэрийг </w:t>
      </w:r>
      <w:r w:rsidR="00DE4842" w:rsidRPr="00CD7DC1">
        <w:rPr>
          <w:rFonts w:ascii="Arial" w:hAnsi="Arial" w:cs="Arial"/>
          <w:color w:val="000000" w:themeColor="text1"/>
          <w:sz w:val="24"/>
          <w:szCs w:val="24"/>
          <w:lang w:val="mn-MN"/>
        </w:rPr>
        <w:t>өөрчлө</w:t>
      </w:r>
      <w:r w:rsidR="00D12302" w:rsidRPr="00CD7DC1">
        <w:rPr>
          <w:rFonts w:ascii="Arial" w:hAnsi="Arial" w:cs="Arial"/>
          <w:color w:val="000000" w:themeColor="text1"/>
          <w:sz w:val="24"/>
          <w:szCs w:val="24"/>
          <w:lang w:val="mn-MN"/>
        </w:rPr>
        <w:t>х</w:t>
      </w:r>
      <w:r w:rsidR="00DE4842" w:rsidRPr="00CD7DC1">
        <w:rPr>
          <w:rFonts w:ascii="Arial" w:hAnsi="Arial" w:cs="Arial"/>
          <w:color w:val="000000" w:themeColor="text1"/>
          <w:sz w:val="24"/>
          <w:szCs w:val="24"/>
          <w:lang w:val="mn-MN"/>
        </w:rPr>
        <w:t xml:space="preserve">, </w:t>
      </w:r>
      <w:r w:rsidR="00CE0A69" w:rsidRPr="00CD7DC1">
        <w:rPr>
          <w:rFonts w:ascii="Arial" w:hAnsi="Arial" w:cs="Arial"/>
          <w:color w:val="000000" w:themeColor="text1"/>
          <w:sz w:val="24"/>
          <w:szCs w:val="24"/>
          <w:lang w:val="mn-MN"/>
        </w:rPr>
        <w:t xml:space="preserve">шинээр </w:t>
      </w:r>
      <w:r w:rsidR="00DE4842" w:rsidRPr="00CD7DC1">
        <w:rPr>
          <w:rFonts w:ascii="Arial" w:hAnsi="Arial" w:cs="Arial"/>
          <w:color w:val="000000" w:themeColor="text1"/>
          <w:sz w:val="24"/>
          <w:szCs w:val="24"/>
          <w:lang w:val="mn-MN"/>
        </w:rPr>
        <w:t>нэм</w:t>
      </w:r>
      <w:r w:rsidR="00D12302" w:rsidRPr="00CD7DC1">
        <w:rPr>
          <w:rFonts w:ascii="Arial" w:hAnsi="Arial" w:cs="Arial"/>
          <w:color w:val="000000" w:themeColor="text1"/>
          <w:sz w:val="24"/>
          <w:szCs w:val="24"/>
          <w:lang w:val="mn-MN"/>
        </w:rPr>
        <w:t>ж батлуулах уг асуудлыг</w:t>
      </w:r>
      <w:r w:rsidR="00DE4842" w:rsidRPr="00CD7DC1">
        <w:rPr>
          <w:rFonts w:ascii="Arial" w:hAnsi="Arial" w:cs="Arial"/>
          <w:color w:val="000000" w:themeColor="text1"/>
          <w:sz w:val="24"/>
          <w:szCs w:val="24"/>
          <w:lang w:val="mn-MN"/>
        </w:rPr>
        <w:t xml:space="preserve"> </w:t>
      </w:r>
      <w:r w:rsidR="00D12302" w:rsidRPr="00CD7DC1">
        <w:rPr>
          <w:rFonts w:ascii="Arial" w:hAnsi="Arial" w:cs="Arial"/>
          <w:color w:val="000000" w:themeColor="text1"/>
          <w:sz w:val="24"/>
          <w:szCs w:val="24"/>
          <w:lang w:val="mn-MN"/>
        </w:rPr>
        <w:t>холбогдох аймаг,</w:t>
      </w:r>
      <w:r w:rsidR="00D53454" w:rsidRPr="00CD7DC1">
        <w:rPr>
          <w:rFonts w:ascii="Arial" w:hAnsi="Arial" w:cs="Arial"/>
          <w:color w:val="000000" w:themeColor="text1"/>
          <w:sz w:val="24"/>
          <w:szCs w:val="24"/>
          <w:lang w:val="mn-MN"/>
        </w:rPr>
        <w:t xml:space="preserve"> сумдын </w:t>
      </w:r>
      <w:r w:rsidR="00DE4842" w:rsidRPr="00CD7DC1">
        <w:rPr>
          <w:rFonts w:ascii="Arial" w:hAnsi="Arial" w:cs="Arial"/>
          <w:color w:val="000000" w:themeColor="text1"/>
          <w:sz w:val="24"/>
          <w:szCs w:val="24"/>
          <w:lang w:val="mn-MN"/>
        </w:rPr>
        <w:t xml:space="preserve">Иргэдийн төлөөлөгчдийн </w:t>
      </w:r>
      <w:r w:rsidR="00D53454" w:rsidRPr="00CD7DC1">
        <w:rPr>
          <w:rFonts w:ascii="Arial" w:hAnsi="Arial" w:cs="Arial"/>
          <w:color w:val="000000" w:themeColor="text1"/>
          <w:sz w:val="24"/>
          <w:szCs w:val="24"/>
          <w:lang w:val="mn-MN"/>
        </w:rPr>
        <w:t>хурлаас</w:t>
      </w:r>
      <w:r w:rsidR="00DE4842" w:rsidRPr="00CD7DC1">
        <w:rPr>
          <w:rFonts w:ascii="Arial" w:hAnsi="Arial" w:cs="Arial"/>
          <w:color w:val="000000" w:themeColor="text1"/>
          <w:sz w:val="24"/>
          <w:szCs w:val="24"/>
          <w:lang w:val="mn-MN"/>
        </w:rPr>
        <w:t xml:space="preserve"> дэмжсэн</w:t>
      </w:r>
      <w:r w:rsidR="00D12302" w:rsidRPr="00CD7DC1">
        <w:rPr>
          <w:rFonts w:ascii="Arial" w:hAnsi="Arial" w:cs="Arial"/>
          <w:color w:val="000000" w:themeColor="text1"/>
          <w:sz w:val="24"/>
          <w:szCs w:val="24"/>
          <w:lang w:val="mn-MN"/>
        </w:rPr>
        <w:t>,</w:t>
      </w:r>
      <w:r w:rsidR="00DE4842" w:rsidRPr="00CD7DC1">
        <w:rPr>
          <w:rFonts w:ascii="Arial" w:hAnsi="Arial" w:cs="Arial"/>
          <w:color w:val="000000" w:themeColor="text1"/>
          <w:sz w:val="24"/>
          <w:szCs w:val="24"/>
          <w:lang w:val="mn-MN"/>
        </w:rPr>
        <w:t xml:space="preserve"> Хэлний бодлогын үндэсний зөвлөл, Усны газар, Шинжлэх ухааны академи</w:t>
      </w:r>
      <w:r w:rsidR="00D12302" w:rsidRPr="00CD7DC1">
        <w:rPr>
          <w:rFonts w:ascii="Arial" w:hAnsi="Arial" w:cs="Arial"/>
          <w:color w:val="000000" w:themeColor="text1"/>
          <w:sz w:val="24"/>
          <w:szCs w:val="24"/>
          <w:lang w:val="mn-MN"/>
        </w:rPr>
        <w:t xml:space="preserve"> зэрэг мэргэжлийн байгууллага,</w:t>
      </w:r>
      <w:r w:rsidR="00DE4842" w:rsidRPr="00CD7DC1">
        <w:rPr>
          <w:rFonts w:ascii="Arial" w:hAnsi="Arial" w:cs="Arial"/>
          <w:color w:val="000000" w:themeColor="text1"/>
          <w:sz w:val="24"/>
          <w:szCs w:val="24"/>
          <w:lang w:val="mn-MN"/>
        </w:rPr>
        <w:t xml:space="preserve"> </w:t>
      </w:r>
      <w:r w:rsidR="00D12302" w:rsidRPr="00CD7DC1">
        <w:rPr>
          <w:rFonts w:ascii="Arial" w:hAnsi="Arial" w:cs="Arial"/>
          <w:color w:val="000000" w:themeColor="text1"/>
          <w:sz w:val="24"/>
          <w:szCs w:val="24"/>
          <w:lang w:val="mn-MN"/>
        </w:rPr>
        <w:t>т</w:t>
      </w:r>
      <w:r w:rsidR="00DE4842" w:rsidRPr="00CD7DC1">
        <w:rPr>
          <w:rFonts w:ascii="Arial" w:hAnsi="Arial" w:cs="Arial"/>
          <w:color w:val="000000" w:themeColor="text1"/>
          <w:sz w:val="24"/>
          <w:szCs w:val="24"/>
          <w:lang w:val="mn-MN"/>
        </w:rPr>
        <w:t>өрийн бус байгууллагын төлөөлл</w:t>
      </w:r>
      <w:r w:rsidR="00CE0A69" w:rsidRPr="00CD7DC1">
        <w:rPr>
          <w:rFonts w:ascii="Arial" w:hAnsi="Arial" w:cs="Arial"/>
          <w:color w:val="000000" w:themeColor="text1"/>
          <w:sz w:val="24"/>
          <w:szCs w:val="24"/>
          <w:lang w:val="mn-MN"/>
        </w:rPr>
        <w:t>ийг</w:t>
      </w:r>
      <w:r w:rsidR="00DE4842" w:rsidRPr="00CD7DC1">
        <w:rPr>
          <w:rFonts w:ascii="Arial" w:hAnsi="Arial" w:cs="Arial"/>
          <w:color w:val="000000" w:themeColor="text1"/>
          <w:sz w:val="24"/>
          <w:szCs w:val="24"/>
          <w:lang w:val="mn-MN"/>
        </w:rPr>
        <w:t xml:space="preserve"> </w:t>
      </w:r>
      <w:r w:rsidR="00D12302" w:rsidRPr="00CD7DC1">
        <w:rPr>
          <w:rFonts w:ascii="Arial" w:hAnsi="Arial" w:cs="Arial"/>
          <w:color w:val="000000" w:themeColor="text1"/>
          <w:sz w:val="24"/>
          <w:szCs w:val="24"/>
          <w:lang w:val="mn-MN"/>
        </w:rPr>
        <w:t xml:space="preserve">газар зүйн нэрийг тодруулах Ажлын хэсэгт </w:t>
      </w:r>
      <w:r w:rsidR="00CE0A69" w:rsidRPr="00CD7DC1">
        <w:rPr>
          <w:rFonts w:ascii="Arial" w:hAnsi="Arial" w:cs="Arial"/>
          <w:color w:val="000000" w:themeColor="text1"/>
          <w:sz w:val="24"/>
          <w:szCs w:val="24"/>
          <w:lang w:val="mn-MN"/>
        </w:rPr>
        <w:t xml:space="preserve">оролцуулж, санал дүгнэлт гаргаж </w:t>
      </w:r>
      <w:r w:rsidR="00D12302" w:rsidRPr="00CD7DC1">
        <w:rPr>
          <w:rFonts w:ascii="Arial" w:hAnsi="Arial" w:cs="Arial"/>
          <w:color w:val="000000" w:themeColor="text1"/>
          <w:sz w:val="24"/>
          <w:szCs w:val="24"/>
          <w:lang w:val="mn-MN"/>
        </w:rPr>
        <w:t>ажилласан.</w:t>
      </w:r>
    </w:p>
    <w:p w14:paraId="4E783009" w14:textId="1957BDC9" w:rsidR="00F073F4" w:rsidRPr="00CD7DC1" w:rsidRDefault="00F073F4" w:rsidP="00CD7DC1">
      <w:pPr>
        <w:spacing w:after="120" w:line="240" w:lineRule="auto"/>
        <w:ind w:firstLine="720"/>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lastRenderedPageBreak/>
        <w:t>Баян-Өлгий аймгийн иргэдийн Төлөөлөгчдийн Хурлын 2025 оны 04 дүгээр сарын 04-ний өдрийн 52 дугаар тогтоол,  Сүхбаатар аймгийн Иргэдийн Төлөөлөгчдийн хурлын 2022 оны 12 дугаар сарын 01-ний өдрийн 11 дугаар тогтоолоор төсөлд тусгагдсан газар зүйн нэрийг өөрчлөх, шинээр батлах асуудлыг тус тус дэмжсэн.</w:t>
      </w:r>
    </w:p>
    <w:p w14:paraId="25063BC5" w14:textId="5C5508D3" w:rsidR="00F073F4" w:rsidRPr="00CD7DC1" w:rsidRDefault="00F073F4" w:rsidP="00CD7DC1">
      <w:pPr>
        <w:spacing w:after="120" w:line="240" w:lineRule="auto"/>
        <w:ind w:firstLine="720"/>
        <w:jc w:val="both"/>
        <w:rPr>
          <w:rFonts w:ascii="Arial" w:hAnsi="Arial" w:cs="Arial"/>
          <w:color w:val="000000" w:themeColor="text1"/>
          <w:sz w:val="24"/>
          <w:szCs w:val="24"/>
        </w:rPr>
      </w:pPr>
      <w:r w:rsidRPr="00CD7DC1">
        <w:rPr>
          <w:rFonts w:ascii="Arial" w:hAnsi="Arial" w:cs="Arial"/>
          <w:color w:val="000000" w:themeColor="text1"/>
          <w:sz w:val="24"/>
          <w:szCs w:val="24"/>
          <w:lang w:val="mn-MN"/>
        </w:rPr>
        <w:t xml:space="preserve">Хууль тогтоомжийн тухай хуулийн 8 дугаар зүйлийн </w:t>
      </w:r>
      <w:r w:rsidRPr="00CD7DC1">
        <w:rPr>
          <w:rFonts w:ascii="Arial" w:hAnsi="Arial" w:cs="Arial"/>
          <w:color w:val="000000" w:themeColor="text1"/>
          <w:sz w:val="24"/>
          <w:szCs w:val="24"/>
        </w:rPr>
        <w:t xml:space="preserve">8.1.5 </w:t>
      </w:r>
      <w:proofErr w:type="spellStart"/>
      <w:r w:rsidRPr="00CD7DC1">
        <w:rPr>
          <w:rFonts w:ascii="Arial" w:hAnsi="Arial" w:cs="Arial"/>
          <w:color w:val="000000" w:themeColor="text1"/>
          <w:sz w:val="24"/>
          <w:szCs w:val="24"/>
        </w:rPr>
        <w:t>дахь</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заалтад</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заасны</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дагуу</w:t>
      </w:r>
      <w:proofErr w:type="spellEnd"/>
      <w:r w:rsidRPr="00CD7DC1">
        <w:rPr>
          <w:rFonts w:ascii="Arial" w:hAnsi="Arial" w:cs="Arial"/>
          <w:color w:val="000000" w:themeColor="text1"/>
          <w:sz w:val="24"/>
          <w:szCs w:val="24"/>
        </w:rPr>
        <w:t xml:space="preserve"> </w:t>
      </w:r>
      <w:r w:rsidRPr="00CD7DC1">
        <w:rPr>
          <w:rFonts w:ascii="Arial" w:hAnsi="Arial" w:cs="Arial"/>
          <w:color w:val="000000" w:themeColor="text1"/>
          <w:sz w:val="24"/>
          <w:szCs w:val="24"/>
          <w:lang w:val="mn-MN"/>
        </w:rPr>
        <w:t>Баян-Өлгий, Сүхбаатар аймгийн нутаг дэвсгэрт хамаарах өөрчлөн батлуулах, шинээр батлуулах газар зүйн нэр</w:t>
      </w:r>
      <w:proofErr w:type="spellStart"/>
      <w:r w:rsidRPr="00CD7DC1">
        <w:rPr>
          <w:rFonts w:ascii="Arial" w:hAnsi="Arial" w:cs="Arial"/>
          <w:color w:val="000000" w:themeColor="text1"/>
          <w:sz w:val="24"/>
          <w:szCs w:val="24"/>
        </w:rPr>
        <w:t>ийг</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Газар</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зохион</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байгуулалт</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геодези</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зураг</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зүйн</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ерөнхий</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газрын</w:t>
      </w:r>
      <w:proofErr w:type="spellEnd"/>
      <w:r w:rsidRPr="00CD7DC1">
        <w:rPr>
          <w:rFonts w:ascii="Arial" w:hAnsi="Arial" w:cs="Arial"/>
          <w:color w:val="000000" w:themeColor="text1"/>
          <w:sz w:val="24"/>
          <w:szCs w:val="24"/>
        </w:rPr>
        <w:t xml:space="preserve"> </w:t>
      </w:r>
      <w:hyperlink r:id="rId7" w:history="1">
        <w:r w:rsidRPr="00CD7DC1">
          <w:rPr>
            <w:rStyle w:val="Hyperlink"/>
            <w:rFonts w:ascii="Arial" w:hAnsi="Arial" w:cs="Arial"/>
            <w:color w:val="000000" w:themeColor="text1"/>
            <w:sz w:val="24"/>
            <w:szCs w:val="24"/>
          </w:rPr>
          <w:t>www.gazar.gov.mn</w:t>
        </w:r>
      </w:hyperlink>
      <w:r w:rsidRPr="00CD7DC1">
        <w:rPr>
          <w:rFonts w:ascii="Arial" w:hAnsi="Arial" w:cs="Arial"/>
          <w:color w:val="000000" w:themeColor="text1"/>
          <w:sz w:val="24"/>
          <w:szCs w:val="24"/>
        </w:rPr>
        <w:t xml:space="preserve"> </w:t>
      </w:r>
      <w:r w:rsidRPr="00CD7DC1">
        <w:rPr>
          <w:rFonts w:ascii="Arial" w:hAnsi="Arial" w:cs="Arial"/>
          <w:color w:val="000000" w:themeColor="text1"/>
          <w:sz w:val="24"/>
          <w:szCs w:val="24"/>
          <w:lang w:val="mn-MN"/>
        </w:rPr>
        <w:t xml:space="preserve">цахим хуудаст </w:t>
      </w:r>
      <w:r w:rsidRPr="00CD7DC1">
        <w:rPr>
          <w:rFonts w:ascii="Arial" w:hAnsi="Arial" w:cs="Arial"/>
          <w:color w:val="000000" w:themeColor="text1"/>
          <w:sz w:val="24"/>
          <w:szCs w:val="24"/>
        </w:rPr>
        <w:t xml:space="preserve">2025 </w:t>
      </w:r>
      <w:proofErr w:type="spellStart"/>
      <w:r w:rsidRPr="00CD7DC1">
        <w:rPr>
          <w:rFonts w:ascii="Arial" w:hAnsi="Arial" w:cs="Arial"/>
          <w:color w:val="000000" w:themeColor="text1"/>
          <w:sz w:val="24"/>
          <w:szCs w:val="24"/>
        </w:rPr>
        <w:t>оны</w:t>
      </w:r>
      <w:proofErr w:type="spellEnd"/>
      <w:r w:rsidRPr="00CD7DC1">
        <w:rPr>
          <w:rFonts w:ascii="Arial" w:hAnsi="Arial" w:cs="Arial"/>
          <w:color w:val="000000" w:themeColor="text1"/>
          <w:sz w:val="24"/>
          <w:szCs w:val="24"/>
        </w:rPr>
        <w:t xml:space="preserve"> 12 </w:t>
      </w:r>
      <w:proofErr w:type="spellStart"/>
      <w:r w:rsidRPr="00CD7DC1">
        <w:rPr>
          <w:rFonts w:ascii="Arial" w:hAnsi="Arial" w:cs="Arial"/>
          <w:color w:val="000000" w:themeColor="text1"/>
          <w:sz w:val="24"/>
          <w:szCs w:val="24"/>
        </w:rPr>
        <w:t>дугаар</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сарын</w:t>
      </w:r>
      <w:proofErr w:type="spellEnd"/>
      <w:r w:rsidRPr="00CD7DC1">
        <w:rPr>
          <w:rFonts w:ascii="Arial" w:hAnsi="Arial" w:cs="Arial"/>
          <w:color w:val="000000" w:themeColor="text1"/>
          <w:sz w:val="24"/>
          <w:szCs w:val="24"/>
        </w:rPr>
        <w:t xml:space="preserve"> 20-ны </w:t>
      </w:r>
      <w:proofErr w:type="spellStart"/>
      <w:r w:rsidRPr="00CD7DC1">
        <w:rPr>
          <w:rFonts w:ascii="Arial" w:hAnsi="Arial" w:cs="Arial"/>
          <w:color w:val="000000" w:themeColor="text1"/>
          <w:sz w:val="24"/>
          <w:szCs w:val="24"/>
        </w:rPr>
        <w:t>өдөр</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байршуулж</w:t>
      </w:r>
      <w:proofErr w:type="spellEnd"/>
      <w:r w:rsidRPr="00CD7DC1">
        <w:rPr>
          <w:rFonts w:ascii="Arial" w:hAnsi="Arial" w:cs="Arial"/>
          <w:color w:val="000000" w:themeColor="text1"/>
          <w:sz w:val="24"/>
          <w:szCs w:val="24"/>
        </w:rPr>
        <w:t>,</w:t>
      </w:r>
      <w:r w:rsidRPr="00CD7DC1">
        <w:rPr>
          <w:rFonts w:ascii="Arial" w:hAnsi="Arial" w:cs="Arial"/>
          <w:color w:val="000000" w:themeColor="text1"/>
          <w:sz w:val="24"/>
          <w:szCs w:val="24"/>
          <w:lang w:val="mn-MN"/>
        </w:rPr>
        <w:t xml:space="preserve"> </w:t>
      </w:r>
      <w:proofErr w:type="spellStart"/>
      <w:r w:rsidRPr="00CD7DC1">
        <w:rPr>
          <w:rFonts w:ascii="Arial" w:hAnsi="Arial" w:cs="Arial"/>
          <w:color w:val="000000" w:themeColor="text1"/>
          <w:sz w:val="24"/>
          <w:szCs w:val="24"/>
        </w:rPr>
        <w:t>олон</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нийтээр</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хэлэлцүүлж</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санал</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авах</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ажлыг</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зохион</w:t>
      </w:r>
      <w:proofErr w:type="spellEnd"/>
      <w:r w:rsidRPr="00CD7DC1">
        <w:rPr>
          <w:rFonts w:ascii="Arial" w:hAnsi="Arial" w:cs="Arial"/>
          <w:color w:val="000000" w:themeColor="text1"/>
          <w:sz w:val="24"/>
          <w:szCs w:val="24"/>
        </w:rPr>
        <w:t xml:space="preserve"> </w:t>
      </w:r>
      <w:proofErr w:type="spellStart"/>
      <w:r w:rsidRPr="00CD7DC1">
        <w:rPr>
          <w:rFonts w:ascii="Arial" w:hAnsi="Arial" w:cs="Arial"/>
          <w:color w:val="000000" w:themeColor="text1"/>
          <w:sz w:val="24"/>
          <w:szCs w:val="24"/>
        </w:rPr>
        <w:t>байгуулсан</w:t>
      </w:r>
      <w:proofErr w:type="spellEnd"/>
      <w:r w:rsidRPr="00CD7DC1">
        <w:rPr>
          <w:rFonts w:ascii="Arial" w:hAnsi="Arial" w:cs="Arial"/>
          <w:color w:val="000000" w:themeColor="text1"/>
          <w:sz w:val="24"/>
          <w:szCs w:val="24"/>
        </w:rPr>
        <w:t xml:space="preserve">. </w:t>
      </w:r>
    </w:p>
    <w:p w14:paraId="5E971631" w14:textId="78BFEBDE" w:rsidR="00F073F4" w:rsidRPr="00CD7DC1" w:rsidRDefault="00F073F4" w:rsidP="00CD7DC1">
      <w:pPr>
        <w:spacing w:before="100" w:beforeAutospacing="1" w:after="100" w:afterAutospacing="1" w:line="240" w:lineRule="auto"/>
        <w:ind w:firstLine="720"/>
        <w:jc w:val="both"/>
        <w:outlineLvl w:val="2"/>
        <w:rPr>
          <w:rFonts w:ascii="Arial" w:eastAsia="Times New Roman" w:hAnsi="Arial" w:cs="Arial"/>
          <w:color w:val="000000" w:themeColor="text1"/>
          <w:sz w:val="24"/>
          <w:szCs w:val="24"/>
          <w:lang w:val="en-MN" w:eastAsia="en-US"/>
        </w:rPr>
      </w:pPr>
      <w:r w:rsidRPr="00CD7DC1">
        <w:rPr>
          <w:rFonts w:ascii="Arial" w:eastAsia="Times New Roman" w:hAnsi="Arial" w:cs="Arial"/>
          <w:color w:val="000000" w:themeColor="text1"/>
          <w:sz w:val="24"/>
          <w:szCs w:val="24"/>
          <w:lang w:val="en-MN" w:eastAsia="en-US"/>
        </w:rPr>
        <w:t>Гадаад улсын туршлага, хууль эрх зүйн орчны хувьд харьцуулан үзэхэд ОХУ-ын хувьд газар зүйн нэрийг холбооны төв байгууллага нь баталж, үндэсний хэл, түүхэн уламжлалыг баримталдаг бөгөөд гадаад хэл дээрх нэрийг албан ёсоор батлахыг хориглодог, БНХАУ-ын хувьд газар зүйн нэрийг үндэсний стандартын дагуу нэгтгэн баталж, үндэсний аюулгүй байдлын хүрээнд хатуу хяналттай хэрэгждэг, Бүгд Найрамдах Казахстан Улсын хувьд уламжлалт газар зүйн нэрийг сэргээх, гадаад хэлний нөлөөллийг арилгах бодлогыг хуульчлан хэрэгжүүлдэг байгааг дүгнэн үзэхэд</w:t>
      </w:r>
      <w:r w:rsidR="00D909E0" w:rsidRPr="00CD7DC1">
        <w:rPr>
          <w:rFonts w:ascii="Arial" w:eastAsia="Times New Roman" w:hAnsi="Arial" w:cs="Arial"/>
          <w:color w:val="000000" w:themeColor="text1"/>
          <w:sz w:val="24"/>
          <w:szCs w:val="24"/>
          <w:lang w:val="en-MN" w:eastAsia="en-US"/>
        </w:rPr>
        <w:t xml:space="preserve"> </w:t>
      </w:r>
      <w:r w:rsidRPr="00CD7DC1">
        <w:rPr>
          <w:rFonts w:ascii="Arial" w:eastAsia="Times New Roman" w:hAnsi="Arial" w:cs="Arial"/>
          <w:color w:val="000000" w:themeColor="text1"/>
          <w:sz w:val="24"/>
          <w:szCs w:val="24"/>
          <w:lang w:val="en-MN" w:eastAsia="en-US"/>
        </w:rPr>
        <w:t xml:space="preserve">тогтоолын төсөл нь олон улсын </w:t>
      </w:r>
      <w:r w:rsidR="00D909E0" w:rsidRPr="00CD7DC1">
        <w:rPr>
          <w:rFonts w:ascii="Arial" w:eastAsia="Times New Roman" w:hAnsi="Arial" w:cs="Arial"/>
          <w:color w:val="000000" w:themeColor="text1"/>
          <w:sz w:val="24"/>
          <w:szCs w:val="24"/>
          <w:lang w:val="en-MN" w:eastAsia="en-US"/>
        </w:rPr>
        <w:t xml:space="preserve">дээрх </w:t>
      </w:r>
      <w:r w:rsidRPr="00CD7DC1">
        <w:rPr>
          <w:rFonts w:ascii="Arial" w:eastAsia="Times New Roman" w:hAnsi="Arial" w:cs="Arial"/>
          <w:color w:val="000000" w:themeColor="text1"/>
          <w:sz w:val="24"/>
          <w:szCs w:val="24"/>
          <w:lang w:val="en-MN" w:eastAsia="en-US"/>
        </w:rPr>
        <w:t>нийтлэг жишигт нийцэж</w:t>
      </w:r>
      <w:r w:rsidR="00D909E0" w:rsidRPr="00CD7DC1">
        <w:rPr>
          <w:rFonts w:ascii="Arial" w:eastAsia="Times New Roman" w:hAnsi="Arial" w:cs="Arial"/>
          <w:color w:val="000000" w:themeColor="text1"/>
          <w:sz w:val="24"/>
          <w:szCs w:val="24"/>
          <w:lang w:val="en-MN" w:eastAsia="en-US"/>
        </w:rPr>
        <w:t xml:space="preserve"> байна. </w:t>
      </w:r>
    </w:p>
    <w:p w14:paraId="120275C4" w14:textId="5223024F" w:rsidR="00632C53" w:rsidRDefault="00632C53" w:rsidP="00632C53">
      <w:pPr>
        <w:spacing w:after="0" w:line="240" w:lineRule="auto"/>
        <w:ind w:firstLine="709"/>
        <w:jc w:val="both"/>
        <w:rPr>
          <w:rFonts w:ascii="Arial" w:hAnsi="Arial" w:cs="Arial"/>
          <w:bCs/>
          <w:color w:val="000000" w:themeColor="text1"/>
          <w:sz w:val="24"/>
          <w:szCs w:val="24"/>
          <w:lang w:val="mn-MN"/>
        </w:rPr>
      </w:pPr>
      <w:r>
        <w:rPr>
          <w:rFonts w:ascii="Arial" w:hAnsi="Arial" w:cs="Arial"/>
          <w:color w:val="000000" w:themeColor="text1"/>
          <w:sz w:val="24"/>
          <w:szCs w:val="24"/>
          <w:lang w:val="mn-MN"/>
        </w:rPr>
        <w:t xml:space="preserve">Мөн тогтоолын төсөлд </w:t>
      </w:r>
      <w:r>
        <w:rPr>
          <w:rFonts w:ascii="Arial" w:eastAsia="Times New Roman" w:hAnsi="Arial" w:cs="Arial"/>
          <w:color w:val="000000" w:themeColor="text1"/>
          <w:sz w:val="24"/>
          <w:szCs w:val="24"/>
          <w:lang w:val="mn-MN"/>
        </w:rPr>
        <w:t xml:space="preserve">батлагдсан </w:t>
      </w:r>
      <w:r w:rsidRPr="00F0198C">
        <w:rPr>
          <w:rFonts w:ascii="Arial" w:hAnsi="Arial" w:cs="Arial"/>
          <w:bCs/>
          <w:color w:val="000000" w:themeColor="text1"/>
          <w:sz w:val="24"/>
          <w:szCs w:val="24"/>
          <w:lang w:val="mn-MN"/>
        </w:rPr>
        <w:t xml:space="preserve">газар зүйн нэрийг </w:t>
      </w:r>
      <w:r w:rsidRPr="00F0198C">
        <w:rPr>
          <w:rFonts w:ascii="Arial" w:hAnsi="Arial" w:cs="Arial"/>
          <w:bCs/>
          <w:color w:val="000000" w:themeColor="text1"/>
          <w:sz w:val="24"/>
          <w:szCs w:val="24"/>
          <w:shd w:val="clear" w:color="auto" w:fill="FFFFFF"/>
          <w:lang w:val="mn-MN"/>
        </w:rPr>
        <w:t>геодези, зураг зүйн</w:t>
      </w:r>
      <w:r w:rsidRPr="00F0198C">
        <w:rPr>
          <w:rFonts w:ascii="Arial" w:hAnsi="Arial" w:cs="Arial"/>
          <w:bCs/>
          <w:color w:val="000000" w:themeColor="text1"/>
          <w:sz w:val="24"/>
          <w:szCs w:val="24"/>
          <w:lang w:val="mn-MN"/>
        </w:rPr>
        <w:t xml:space="preserve"> мэдээллийн улсын нэгдсэн санд бүртгэж, нийтэд сурталчлан таниулах</w:t>
      </w:r>
      <w:r>
        <w:rPr>
          <w:rFonts w:ascii="Arial" w:hAnsi="Arial" w:cs="Arial"/>
          <w:bCs/>
          <w:color w:val="000000" w:themeColor="text1"/>
          <w:sz w:val="24"/>
          <w:szCs w:val="24"/>
          <w:lang w:val="mn-MN"/>
        </w:rPr>
        <w:t xml:space="preserve">аас гадна </w:t>
      </w:r>
      <w:r w:rsidRPr="00F0198C">
        <w:rPr>
          <w:rFonts w:ascii="Arial" w:hAnsi="Arial" w:cs="Arial"/>
          <w:bCs/>
          <w:color w:val="000000" w:themeColor="text1"/>
          <w:sz w:val="24"/>
          <w:szCs w:val="24"/>
          <w:lang w:val="mn-MN"/>
        </w:rPr>
        <w:t xml:space="preserve"> </w:t>
      </w:r>
      <w:r>
        <w:rPr>
          <w:rFonts w:ascii="Arial" w:hAnsi="Arial" w:cs="Arial"/>
          <w:bCs/>
          <w:color w:val="000000" w:themeColor="text1"/>
          <w:sz w:val="24"/>
          <w:szCs w:val="24"/>
          <w:lang w:val="mn-MN"/>
        </w:rPr>
        <w:t>2026-2027 онд</w:t>
      </w:r>
      <w:r>
        <w:rPr>
          <w:rFonts w:ascii="Arial" w:hAnsi="Arial" w:cs="Arial"/>
          <w:bCs/>
          <w:color w:val="000000" w:themeColor="text1"/>
          <w:sz w:val="24"/>
          <w:szCs w:val="24"/>
          <w:lang w:val="mn-MN"/>
        </w:rPr>
        <w:t xml:space="preserve"> </w:t>
      </w:r>
      <w:r w:rsidRPr="00F0198C">
        <w:rPr>
          <w:rFonts w:ascii="Arial" w:hAnsi="Arial" w:cs="Arial"/>
          <w:bCs/>
          <w:color w:val="000000" w:themeColor="text1"/>
          <w:sz w:val="24"/>
          <w:szCs w:val="24"/>
          <w:lang w:val="mn-MN"/>
        </w:rPr>
        <w:t xml:space="preserve">Баян-Өлгий аймгийн </w:t>
      </w:r>
      <w:r>
        <w:rPr>
          <w:rFonts w:ascii="Arial" w:hAnsi="Arial" w:cs="Arial"/>
          <w:bCs/>
          <w:color w:val="000000" w:themeColor="text1"/>
          <w:sz w:val="24"/>
          <w:szCs w:val="24"/>
          <w:lang w:val="mn-MN"/>
        </w:rPr>
        <w:t xml:space="preserve">нутаг дэвсгэрт хамаарах нийт газар зүйн нэрийг </w:t>
      </w:r>
      <w:r>
        <w:rPr>
          <w:rFonts w:ascii="Arial" w:hAnsi="Arial" w:cs="Arial"/>
          <w:bCs/>
          <w:color w:val="000000" w:themeColor="text1"/>
          <w:sz w:val="24"/>
          <w:szCs w:val="24"/>
          <w:lang w:val="mn-MN"/>
        </w:rPr>
        <w:t xml:space="preserve">бүрэн </w:t>
      </w:r>
      <w:r>
        <w:rPr>
          <w:rFonts w:ascii="Arial" w:hAnsi="Arial" w:cs="Arial"/>
          <w:bCs/>
          <w:color w:val="000000" w:themeColor="text1"/>
          <w:sz w:val="24"/>
          <w:szCs w:val="24"/>
          <w:lang w:val="mn-MN"/>
        </w:rPr>
        <w:t>тогтоо</w:t>
      </w:r>
      <w:r>
        <w:rPr>
          <w:rFonts w:ascii="Arial" w:hAnsi="Arial" w:cs="Arial"/>
          <w:bCs/>
          <w:color w:val="000000" w:themeColor="text1"/>
          <w:sz w:val="24"/>
          <w:szCs w:val="24"/>
          <w:lang w:val="mn-MN"/>
        </w:rPr>
        <w:t xml:space="preserve">ж дуусгах, </w:t>
      </w:r>
      <w:r w:rsidRPr="00F0198C">
        <w:rPr>
          <w:rFonts w:ascii="Arial" w:hAnsi="Arial" w:cs="Arial"/>
          <w:bCs/>
          <w:color w:val="000000" w:themeColor="text1"/>
          <w:sz w:val="24"/>
          <w:szCs w:val="24"/>
          <w:lang w:val="mn-MN"/>
        </w:rPr>
        <w:t>сумдын хилийн цэсийг</w:t>
      </w:r>
      <w:r>
        <w:rPr>
          <w:rFonts w:ascii="Arial" w:hAnsi="Arial" w:cs="Arial"/>
          <w:bCs/>
          <w:color w:val="000000" w:themeColor="text1"/>
          <w:sz w:val="24"/>
          <w:szCs w:val="24"/>
          <w:lang w:val="mn-MN"/>
        </w:rPr>
        <w:t xml:space="preserve"> албан ёсны газар зүйн нэрээр</w:t>
      </w:r>
      <w:r w:rsidRPr="00F0198C">
        <w:rPr>
          <w:rFonts w:ascii="Arial" w:hAnsi="Arial" w:cs="Arial"/>
          <w:bCs/>
          <w:color w:val="000000" w:themeColor="text1"/>
          <w:sz w:val="24"/>
          <w:szCs w:val="24"/>
          <w:lang w:val="mn-MN"/>
        </w:rPr>
        <w:t xml:space="preserve"> шинэчлэ</w:t>
      </w:r>
      <w:r>
        <w:rPr>
          <w:rFonts w:ascii="Arial" w:hAnsi="Arial" w:cs="Arial"/>
          <w:bCs/>
          <w:color w:val="000000" w:themeColor="text1"/>
          <w:sz w:val="24"/>
          <w:szCs w:val="24"/>
          <w:lang w:val="mn-MN"/>
        </w:rPr>
        <w:t xml:space="preserve">н батлуулах </w:t>
      </w:r>
      <w:r>
        <w:rPr>
          <w:rFonts w:ascii="Arial" w:hAnsi="Arial" w:cs="Arial"/>
          <w:bCs/>
          <w:color w:val="000000" w:themeColor="text1"/>
          <w:sz w:val="24"/>
          <w:szCs w:val="24"/>
          <w:lang w:val="mn-MN"/>
        </w:rPr>
        <w:t>чиглэлээр зохих арга хэмжээ авч</w:t>
      </w:r>
      <w:r>
        <w:rPr>
          <w:rFonts w:ascii="Arial" w:hAnsi="Arial" w:cs="Arial"/>
          <w:bCs/>
          <w:color w:val="000000" w:themeColor="text1"/>
          <w:sz w:val="24"/>
          <w:szCs w:val="24"/>
          <w:lang w:val="mn-MN"/>
        </w:rPr>
        <w:t xml:space="preserve">, шийдвэрлүүлэх </w:t>
      </w:r>
      <w:r>
        <w:rPr>
          <w:rFonts w:ascii="Arial" w:hAnsi="Arial" w:cs="Arial"/>
          <w:bCs/>
          <w:color w:val="000000" w:themeColor="text1"/>
          <w:sz w:val="24"/>
          <w:szCs w:val="24"/>
          <w:lang w:val="mn-MN"/>
        </w:rPr>
        <w:t xml:space="preserve">асуудлыг </w:t>
      </w:r>
      <w:r w:rsidRPr="00F0198C">
        <w:rPr>
          <w:rFonts w:ascii="Arial" w:hAnsi="Arial" w:cs="Arial"/>
          <w:bCs/>
          <w:color w:val="000000" w:themeColor="text1"/>
          <w:sz w:val="24"/>
          <w:szCs w:val="24"/>
          <w:lang w:val="mn-MN"/>
        </w:rPr>
        <w:t>Монгол Улсын Засгийн газар</w:t>
      </w:r>
      <w:r>
        <w:rPr>
          <w:rFonts w:ascii="Arial" w:hAnsi="Arial" w:cs="Arial"/>
          <w:bCs/>
          <w:color w:val="000000" w:themeColor="text1"/>
          <w:sz w:val="24"/>
          <w:szCs w:val="24"/>
          <w:lang w:val="mn-MN"/>
        </w:rPr>
        <w:t>т</w:t>
      </w:r>
      <w:r w:rsidRPr="00F0198C">
        <w:rPr>
          <w:rFonts w:ascii="Arial" w:hAnsi="Arial" w:cs="Arial"/>
          <w:bCs/>
          <w:color w:val="000000" w:themeColor="text1"/>
          <w:sz w:val="24"/>
          <w:szCs w:val="24"/>
          <w:lang w:val="mn-MN"/>
        </w:rPr>
        <w:t xml:space="preserve"> даалга</w:t>
      </w:r>
      <w:r>
        <w:rPr>
          <w:rFonts w:ascii="Arial" w:hAnsi="Arial" w:cs="Arial"/>
          <w:bCs/>
          <w:color w:val="000000" w:themeColor="text1"/>
          <w:sz w:val="24"/>
          <w:szCs w:val="24"/>
          <w:lang w:val="mn-MN"/>
        </w:rPr>
        <w:t xml:space="preserve">хаар тусгалаа. </w:t>
      </w:r>
    </w:p>
    <w:p w14:paraId="730D2C55" w14:textId="77777777" w:rsidR="00632C53" w:rsidRPr="00CD7DC1" w:rsidRDefault="00632C53" w:rsidP="00632C53">
      <w:pPr>
        <w:spacing w:after="0" w:line="240" w:lineRule="auto"/>
        <w:ind w:firstLine="709"/>
        <w:jc w:val="both"/>
        <w:rPr>
          <w:rFonts w:ascii="Arial" w:hAnsi="Arial" w:cs="Arial"/>
          <w:color w:val="000000" w:themeColor="text1"/>
          <w:sz w:val="24"/>
          <w:szCs w:val="24"/>
          <w:lang w:val="mn-MN"/>
        </w:rPr>
      </w:pPr>
    </w:p>
    <w:p w14:paraId="0662C1B0" w14:textId="480EA942" w:rsidR="00D909E0" w:rsidRPr="00CD7DC1" w:rsidRDefault="00D909E0" w:rsidP="00CD7DC1">
      <w:pPr>
        <w:spacing w:line="240" w:lineRule="auto"/>
        <w:ind w:firstLine="709"/>
        <w:jc w:val="both"/>
        <w:rPr>
          <w:rFonts w:ascii="Arial" w:hAnsi="Arial" w:cs="Arial"/>
          <w:color w:val="000000" w:themeColor="text1"/>
          <w:sz w:val="24"/>
          <w:szCs w:val="24"/>
          <w:lang w:val="mn-MN"/>
        </w:rPr>
      </w:pPr>
      <w:r w:rsidRPr="00CD7DC1">
        <w:rPr>
          <w:rFonts w:ascii="Arial" w:hAnsi="Arial" w:cs="Arial"/>
          <w:color w:val="000000" w:themeColor="text1"/>
          <w:sz w:val="24"/>
          <w:szCs w:val="24"/>
          <w:lang w:val="mn-MN"/>
        </w:rPr>
        <w:t>Ийнхүү Баян-Өлгий, Сүхбаатар аймгийн нутаг дэвсгэрт хамаарах тогтоолын төсөлд тусгасан газар зүйн нэрийг түүхийн эх сурвалж, архивын баримт материал болон орон нутгийн иргэдийн яриа мэдээлэлд тулгуурлан хээрийн болон суурин судалгааны ажлын дагуу тогтоосон бөгөөд тогтоолын төсөл батлагдсанаар газар зүйн албан ёсны нэрийг бүх төрлийн газрын зурагт тэмдэглэж, олон нийтэд зөв нэрээр сурталчлан таниулж, хэрэглээнд нэвтрүүлснээр</w:t>
      </w:r>
      <w:r w:rsidRPr="00CD7DC1">
        <w:rPr>
          <w:rFonts w:ascii="Arial" w:eastAsia="Times New Roman" w:hAnsi="Arial" w:cs="Arial"/>
          <w:color w:val="000000" w:themeColor="text1"/>
          <w:sz w:val="24"/>
          <w:szCs w:val="24"/>
          <w:lang w:val="en-MN" w:eastAsia="en-US"/>
        </w:rPr>
        <w:t xml:space="preserve"> Монгол Улсын газар нутгийн халдашгүй, бүрэн бүтэн байдлыг хадгалах, хамгаалах болон монгол үндэсний хэл, соёл,</w:t>
      </w:r>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өв</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уламжлал</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зан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заншлаа</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хамгаалан</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хадгалж</w:t>
      </w:r>
      <w:proofErr w:type="spellEnd"/>
      <w:r w:rsidRPr="00CD7DC1">
        <w:rPr>
          <w:rFonts w:ascii="Arial" w:hAnsi="Arial" w:cs="Arial"/>
          <w:color w:val="000000" w:themeColor="text1"/>
          <w:sz w:val="24"/>
          <w:szCs w:val="24"/>
          <w:shd w:val="clear" w:color="auto" w:fill="FFFFFF"/>
        </w:rPr>
        <w:t xml:space="preserve">, </w:t>
      </w:r>
      <w:proofErr w:type="spellStart"/>
      <w:r w:rsidRPr="00CD7DC1">
        <w:rPr>
          <w:rFonts w:ascii="Arial" w:hAnsi="Arial" w:cs="Arial"/>
          <w:color w:val="000000" w:themeColor="text1"/>
          <w:sz w:val="24"/>
          <w:szCs w:val="24"/>
          <w:shd w:val="clear" w:color="auto" w:fill="FFFFFF"/>
        </w:rPr>
        <w:t>хөгжүүлж</w:t>
      </w:r>
      <w:proofErr w:type="spellEnd"/>
      <w:r w:rsidRPr="00CD7DC1">
        <w:rPr>
          <w:rFonts w:ascii="Arial" w:hAnsi="Arial" w:cs="Arial"/>
          <w:color w:val="000000" w:themeColor="text1"/>
          <w:sz w:val="24"/>
          <w:szCs w:val="24"/>
          <w:shd w:val="clear" w:color="auto" w:fill="FFFFFF"/>
        </w:rPr>
        <w:t xml:space="preserve">, </w:t>
      </w:r>
      <w:r w:rsidRPr="00CD7DC1">
        <w:rPr>
          <w:rFonts w:ascii="Arial" w:hAnsi="Arial" w:cs="Arial"/>
          <w:color w:val="000000" w:themeColor="text1"/>
          <w:sz w:val="24"/>
          <w:szCs w:val="24"/>
          <w:lang w:val="mn-MN"/>
        </w:rPr>
        <w:t xml:space="preserve">хойч үедээ өвлүүлэн үлдээхэд чухал ач холбогдолтой байна. </w:t>
      </w:r>
    </w:p>
    <w:p w14:paraId="7E58A5E7" w14:textId="77777777" w:rsidR="00D909E0" w:rsidRPr="00CD7DC1" w:rsidRDefault="00D909E0" w:rsidP="00CD7DC1">
      <w:pPr>
        <w:spacing w:before="100" w:beforeAutospacing="1" w:after="100" w:afterAutospacing="1" w:line="240" w:lineRule="auto"/>
        <w:ind w:firstLine="720"/>
        <w:jc w:val="both"/>
        <w:outlineLvl w:val="2"/>
        <w:rPr>
          <w:rFonts w:ascii="Arial" w:eastAsia="Times New Roman" w:hAnsi="Arial" w:cs="Arial"/>
          <w:color w:val="000000" w:themeColor="text1"/>
          <w:sz w:val="24"/>
          <w:szCs w:val="24"/>
          <w:lang w:val="en-MN" w:eastAsia="en-US"/>
        </w:rPr>
      </w:pPr>
    </w:p>
    <w:p w14:paraId="5320E6C3" w14:textId="77777777" w:rsidR="00F073F4" w:rsidRPr="00CD7DC1" w:rsidRDefault="00F073F4" w:rsidP="00CD7DC1">
      <w:pPr>
        <w:tabs>
          <w:tab w:val="left" w:pos="993"/>
        </w:tabs>
        <w:spacing w:after="120" w:line="240" w:lineRule="auto"/>
        <w:jc w:val="center"/>
        <w:rPr>
          <w:rFonts w:ascii="Arial" w:hAnsi="Arial" w:cs="Arial"/>
          <w:color w:val="000000" w:themeColor="text1"/>
          <w:sz w:val="24"/>
          <w:szCs w:val="24"/>
          <w:lang w:val="mn-MN"/>
        </w:rPr>
      </w:pPr>
    </w:p>
    <w:p w14:paraId="1ADF9E5C" w14:textId="629D2FFD" w:rsidR="006667D7" w:rsidRPr="00CD7DC1" w:rsidRDefault="00CD7DC1" w:rsidP="00CD7DC1">
      <w:pPr>
        <w:tabs>
          <w:tab w:val="left" w:pos="993"/>
        </w:tabs>
        <w:spacing w:after="120" w:line="240" w:lineRule="auto"/>
        <w:jc w:val="center"/>
        <w:rPr>
          <w:rFonts w:ascii="Arial" w:hAnsi="Arial" w:cs="Arial"/>
          <w:b/>
          <w:bCs/>
          <w:color w:val="000000" w:themeColor="text1"/>
          <w:sz w:val="24"/>
          <w:szCs w:val="24"/>
          <w:lang w:val="mn-MN"/>
        </w:rPr>
      </w:pPr>
      <w:r w:rsidRPr="00CD7DC1">
        <w:rPr>
          <w:rFonts w:ascii="Arial" w:hAnsi="Arial" w:cs="Arial"/>
          <w:b/>
          <w:bCs/>
          <w:color w:val="000000" w:themeColor="text1"/>
          <w:sz w:val="24"/>
          <w:szCs w:val="24"/>
          <w:lang w:val="mn-MN"/>
        </w:rPr>
        <w:t>МОНГОЛ УЛСЫН ЗАСГИЙН ГАЗАР</w:t>
      </w:r>
    </w:p>
    <w:p w14:paraId="6F630283" w14:textId="77777777" w:rsidR="009065E3" w:rsidRPr="00CD7DC1" w:rsidRDefault="009065E3" w:rsidP="00CD7DC1">
      <w:pPr>
        <w:tabs>
          <w:tab w:val="left" w:pos="993"/>
        </w:tabs>
        <w:spacing w:after="120" w:line="240" w:lineRule="auto"/>
        <w:jc w:val="center"/>
        <w:rPr>
          <w:rFonts w:ascii="Arial" w:hAnsi="Arial" w:cs="Arial"/>
          <w:color w:val="000000" w:themeColor="text1"/>
          <w:sz w:val="24"/>
          <w:szCs w:val="24"/>
          <w:lang w:val="mn-MN"/>
        </w:rPr>
      </w:pPr>
    </w:p>
    <w:p w14:paraId="22193AD0" w14:textId="77777777" w:rsidR="00B33DC8" w:rsidRPr="00CD7DC1" w:rsidRDefault="00B33DC8" w:rsidP="00CD7DC1">
      <w:pPr>
        <w:tabs>
          <w:tab w:val="left" w:pos="993"/>
        </w:tabs>
        <w:spacing w:after="120" w:line="240" w:lineRule="auto"/>
        <w:jc w:val="center"/>
        <w:rPr>
          <w:rFonts w:ascii="Arial" w:hAnsi="Arial" w:cs="Arial"/>
          <w:color w:val="000000" w:themeColor="text1"/>
          <w:sz w:val="24"/>
          <w:szCs w:val="24"/>
          <w:lang w:val="mn-MN"/>
        </w:rPr>
      </w:pPr>
    </w:p>
    <w:p w14:paraId="112681DF" w14:textId="77777777" w:rsidR="00CD7DC1" w:rsidRPr="00CD7DC1" w:rsidRDefault="00CD7DC1" w:rsidP="00CD7DC1">
      <w:pPr>
        <w:tabs>
          <w:tab w:val="left" w:pos="993"/>
        </w:tabs>
        <w:spacing w:after="120" w:line="240" w:lineRule="auto"/>
        <w:jc w:val="center"/>
        <w:rPr>
          <w:rFonts w:ascii="Arial" w:hAnsi="Arial" w:cs="Arial"/>
          <w:color w:val="000000" w:themeColor="text1"/>
          <w:sz w:val="24"/>
          <w:szCs w:val="24"/>
          <w:lang w:val="mn-MN"/>
        </w:rPr>
      </w:pPr>
    </w:p>
    <w:p w14:paraId="762E5BDF" w14:textId="77777777" w:rsidR="00CD7DC1" w:rsidRPr="00CD7DC1" w:rsidRDefault="00CD7DC1">
      <w:pPr>
        <w:tabs>
          <w:tab w:val="left" w:pos="993"/>
        </w:tabs>
        <w:spacing w:after="120" w:line="240" w:lineRule="auto"/>
        <w:jc w:val="center"/>
        <w:rPr>
          <w:rFonts w:ascii="Arial" w:hAnsi="Arial" w:cs="Arial"/>
          <w:color w:val="000000" w:themeColor="text1"/>
          <w:sz w:val="24"/>
          <w:szCs w:val="24"/>
          <w:lang w:val="mn-MN"/>
        </w:rPr>
      </w:pPr>
    </w:p>
    <w:sectPr w:rsidR="00CD7DC1" w:rsidRPr="00CD7DC1" w:rsidSect="009D3B2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A944" w14:textId="77777777" w:rsidR="00397B21" w:rsidRDefault="00397B21" w:rsidP="00DA5E14">
      <w:pPr>
        <w:spacing w:after="0" w:line="240" w:lineRule="auto"/>
      </w:pPr>
      <w:r>
        <w:separator/>
      </w:r>
    </w:p>
  </w:endnote>
  <w:endnote w:type="continuationSeparator" w:id="0">
    <w:p w14:paraId="3EDAD4E7" w14:textId="77777777" w:rsidR="00397B21" w:rsidRDefault="00397B21" w:rsidP="00DA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AF63" w14:textId="77777777" w:rsidR="00397B21" w:rsidRDefault="00397B21" w:rsidP="00DA5E14">
      <w:pPr>
        <w:spacing w:after="0" w:line="240" w:lineRule="auto"/>
      </w:pPr>
      <w:r>
        <w:separator/>
      </w:r>
    </w:p>
  </w:footnote>
  <w:footnote w:type="continuationSeparator" w:id="0">
    <w:p w14:paraId="4C9F7E18" w14:textId="77777777" w:rsidR="00397B21" w:rsidRDefault="00397B21" w:rsidP="00DA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4B0"/>
    <w:multiLevelType w:val="hybridMultilevel"/>
    <w:tmpl w:val="8AD8EF78"/>
    <w:lvl w:ilvl="0" w:tplc="54B07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BF5F41"/>
    <w:multiLevelType w:val="hybridMultilevel"/>
    <w:tmpl w:val="E4A2E128"/>
    <w:lvl w:ilvl="0" w:tplc="54D86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EC176E"/>
    <w:multiLevelType w:val="hybridMultilevel"/>
    <w:tmpl w:val="BCEE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C220A"/>
    <w:multiLevelType w:val="hybridMultilevel"/>
    <w:tmpl w:val="5EB23B48"/>
    <w:lvl w:ilvl="0" w:tplc="6C5EC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A7D16"/>
    <w:multiLevelType w:val="hybridMultilevel"/>
    <w:tmpl w:val="F402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72A09"/>
    <w:multiLevelType w:val="hybridMultilevel"/>
    <w:tmpl w:val="091E2198"/>
    <w:lvl w:ilvl="0" w:tplc="D5D4B7B4">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33165"/>
    <w:multiLevelType w:val="hybridMultilevel"/>
    <w:tmpl w:val="E2A800C8"/>
    <w:lvl w:ilvl="0" w:tplc="975411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7C66C6"/>
    <w:multiLevelType w:val="hybridMultilevel"/>
    <w:tmpl w:val="3264AC30"/>
    <w:lvl w:ilvl="0" w:tplc="248A38A2">
      <w:start w:val="1"/>
      <w:numFmt w:val="bullet"/>
      <w:lvlText w:val=""/>
      <w:lvlJc w:val="left"/>
      <w:pPr>
        <w:tabs>
          <w:tab w:val="num" w:pos="720"/>
        </w:tabs>
        <w:ind w:left="720" w:hanging="360"/>
      </w:pPr>
      <w:rPr>
        <w:rFonts w:ascii="Wingdings 3" w:hAnsi="Wingdings 3" w:hint="default"/>
      </w:rPr>
    </w:lvl>
    <w:lvl w:ilvl="1" w:tplc="F256858E" w:tentative="1">
      <w:start w:val="1"/>
      <w:numFmt w:val="bullet"/>
      <w:lvlText w:val=""/>
      <w:lvlJc w:val="left"/>
      <w:pPr>
        <w:tabs>
          <w:tab w:val="num" w:pos="1440"/>
        </w:tabs>
        <w:ind w:left="1440" w:hanging="360"/>
      </w:pPr>
      <w:rPr>
        <w:rFonts w:ascii="Wingdings 3" w:hAnsi="Wingdings 3" w:hint="default"/>
      </w:rPr>
    </w:lvl>
    <w:lvl w:ilvl="2" w:tplc="3F18EED2" w:tentative="1">
      <w:start w:val="1"/>
      <w:numFmt w:val="bullet"/>
      <w:lvlText w:val=""/>
      <w:lvlJc w:val="left"/>
      <w:pPr>
        <w:tabs>
          <w:tab w:val="num" w:pos="2160"/>
        </w:tabs>
        <w:ind w:left="2160" w:hanging="360"/>
      </w:pPr>
      <w:rPr>
        <w:rFonts w:ascii="Wingdings 3" w:hAnsi="Wingdings 3" w:hint="default"/>
      </w:rPr>
    </w:lvl>
    <w:lvl w:ilvl="3" w:tplc="A0AA12AA" w:tentative="1">
      <w:start w:val="1"/>
      <w:numFmt w:val="bullet"/>
      <w:lvlText w:val=""/>
      <w:lvlJc w:val="left"/>
      <w:pPr>
        <w:tabs>
          <w:tab w:val="num" w:pos="2880"/>
        </w:tabs>
        <w:ind w:left="2880" w:hanging="360"/>
      </w:pPr>
      <w:rPr>
        <w:rFonts w:ascii="Wingdings 3" w:hAnsi="Wingdings 3" w:hint="default"/>
      </w:rPr>
    </w:lvl>
    <w:lvl w:ilvl="4" w:tplc="5C98BD5C" w:tentative="1">
      <w:start w:val="1"/>
      <w:numFmt w:val="bullet"/>
      <w:lvlText w:val=""/>
      <w:lvlJc w:val="left"/>
      <w:pPr>
        <w:tabs>
          <w:tab w:val="num" w:pos="3600"/>
        </w:tabs>
        <w:ind w:left="3600" w:hanging="360"/>
      </w:pPr>
      <w:rPr>
        <w:rFonts w:ascii="Wingdings 3" w:hAnsi="Wingdings 3" w:hint="default"/>
      </w:rPr>
    </w:lvl>
    <w:lvl w:ilvl="5" w:tplc="E7961B24" w:tentative="1">
      <w:start w:val="1"/>
      <w:numFmt w:val="bullet"/>
      <w:lvlText w:val=""/>
      <w:lvlJc w:val="left"/>
      <w:pPr>
        <w:tabs>
          <w:tab w:val="num" w:pos="4320"/>
        </w:tabs>
        <w:ind w:left="4320" w:hanging="360"/>
      </w:pPr>
      <w:rPr>
        <w:rFonts w:ascii="Wingdings 3" w:hAnsi="Wingdings 3" w:hint="default"/>
      </w:rPr>
    </w:lvl>
    <w:lvl w:ilvl="6" w:tplc="747E64A8" w:tentative="1">
      <w:start w:val="1"/>
      <w:numFmt w:val="bullet"/>
      <w:lvlText w:val=""/>
      <w:lvlJc w:val="left"/>
      <w:pPr>
        <w:tabs>
          <w:tab w:val="num" w:pos="5040"/>
        </w:tabs>
        <w:ind w:left="5040" w:hanging="360"/>
      </w:pPr>
      <w:rPr>
        <w:rFonts w:ascii="Wingdings 3" w:hAnsi="Wingdings 3" w:hint="default"/>
      </w:rPr>
    </w:lvl>
    <w:lvl w:ilvl="7" w:tplc="E794D176" w:tentative="1">
      <w:start w:val="1"/>
      <w:numFmt w:val="bullet"/>
      <w:lvlText w:val=""/>
      <w:lvlJc w:val="left"/>
      <w:pPr>
        <w:tabs>
          <w:tab w:val="num" w:pos="5760"/>
        </w:tabs>
        <w:ind w:left="5760" w:hanging="360"/>
      </w:pPr>
      <w:rPr>
        <w:rFonts w:ascii="Wingdings 3" w:hAnsi="Wingdings 3" w:hint="default"/>
      </w:rPr>
    </w:lvl>
    <w:lvl w:ilvl="8" w:tplc="5A606C2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21252C6"/>
    <w:multiLevelType w:val="multilevel"/>
    <w:tmpl w:val="73560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C66DF6"/>
    <w:multiLevelType w:val="hybridMultilevel"/>
    <w:tmpl w:val="958A505A"/>
    <w:lvl w:ilvl="0" w:tplc="907C4F2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B0F0F"/>
    <w:multiLevelType w:val="hybridMultilevel"/>
    <w:tmpl w:val="DAF6C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1533927">
    <w:abstractNumId w:val="3"/>
  </w:num>
  <w:num w:numId="2" w16cid:durableId="936450548">
    <w:abstractNumId w:val="1"/>
  </w:num>
  <w:num w:numId="3" w16cid:durableId="1225292346">
    <w:abstractNumId w:val="9"/>
  </w:num>
  <w:num w:numId="4" w16cid:durableId="65615943">
    <w:abstractNumId w:val="2"/>
  </w:num>
  <w:num w:numId="5" w16cid:durableId="936182617">
    <w:abstractNumId w:val="0"/>
  </w:num>
  <w:num w:numId="6" w16cid:durableId="229929822">
    <w:abstractNumId w:val="6"/>
  </w:num>
  <w:num w:numId="7" w16cid:durableId="497185820">
    <w:abstractNumId w:val="7"/>
  </w:num>
  <w:num w:numId="8" w16cid:durableId="788821008">
    <w:abstractNumId w:val="4"/>
  </w:num>
  <w:num w:numId="9" w16cid:durableId="1431466228">
    <w:abstractNumId w:val="10"/>
  </w:num>
  <w:num w:numId="10" w16cid:durableId="1643846336">
    <w:abstractNumId w:val="5"/>
  </w:num>
  <w:num w:numId="11" w16cid:durableId="663631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73"/>
    <w:rsid w:val="00043713"/>
    <w:rsid w:val="00043A2E"/>
    <w:rsid w:val="000A38D7"/>
    <w:rsid w:val="000B3FEE"/>
    <w:rsid w:val="000F2DE8"/>
    <w:rsid w:val="000F32B4"/>
    <w:rsid w:val="000F4F02"/>
    <w:rsid w:val="000F6EC8"/>
    <w:rsid w:val="00111D38"/>
    <w:rsid w:val="0012054D"/>
    <w:rsid w:val="00125040"/>
    <w:rsid w:val="001276B1"/>
    <w:rsid w:val="001547A9"/>
    <w:rsid w:val="00154E3C"/>
    <w:rsid w:val="00196E0B"/>
    <w:rsid w:val="001B256E"/>
    <w:rsid w:val="001F4CDE"/>
    <w:rsid w:val="00272928"/>
    <w:rsid w:val="002A6C8E"/>
    <w:rsid w:val="002C3477"/>
    <w:rsid w:val="002D05C5"/>
    <w:rsid w:val="002D19F3"/>
    <w:rsid w:val="00307099"/>
    <w:rsid w:val="003216FC"/>
    <w:rsid w:val="00346081"/>
    <w:rsid w:val="00346AA9"/>
    <w:rsid w:val="00361200"/>
    <w:rsid w:val="00362F75"/>
    <w:rsid w:val="00397B21"/>
    <w:rsid w:val="003B2713"/>
    <w:rsid w:val="003B4F99"/>
    <w:rsid w:val="003E1C74"/>
    <w:rsid w:val="003E5D1D"/>
    <w:rsid w:val="003F750C"/>
    <w:rsid w:val="004010F8"/>
    <w:rsid w:val="00405122"/>
    <w:rsid w:val="00415EE3"/>
    <w:rsid w:val="00462635"/>
    <w:rsid w:val="0047309C"/>
    <w:rsid w:val="00493448"/>
    <w:rsid w:val="004B7DAB"/>
    <w:rsid w:val="00501508"/>
    <w:rsid w:val="00506D66"/>
    <w:rsid w:val="00507D09"/>
    <w:rsid w:val="00536E7D"/>
    <w:rsid w:val="00545473"/>
    <w:rsid w:val="005627B2"/>
    <w:rsid w:val="00577C48"/>
    <w:rsid w:val="005B6FCA"/>
    <w:rsid w:val="005C7444"/>
    <w:rsid w:val="005D72A7"/>
    <w:rsid w:val="005F3C08"/>
    <w:rsid w:val="005F4D78"/>
    <w:rsid w:val="006143D7"/>
    <w:rsid w:val="006315FA"/>
    <w:rsid w:val="00632C53"/>
    <w:rsid w:val="006372D9"/>
    <w:rsid w:val="0064325D"/>
    <w:rsid w:val="006667D7"/>
    <w:rsid w:val="006A6CB4"/>
    <w:rsid w:val="0071413D"/>
    <w:rsid w:val="00724730"/>
    <w:rsid w:val="00750DD0"/>
    <w:rsid w:val="007527BE"/>
    <w:rsid w:val="007B7833"/>
    <w:rsid w:val="007C1738"/>
    <w:rsid w:val="007E39BA"/>
    <w:rsid w:val="008055F4"/>
    <w:rsid w:val="00813A91"/>
    <w:rsid w:val="008166A0"/>
    <w:rsid w:val="00822186"/>
    <w:rsid w:val="00833267"/>
    <w:rsid w:val="008360EE"/>
    <w:rsid w:val="008400AA"/>
    <w:rsid w:val="00864FE6"/>
    <w:rsid w:val="008B1D19"/>
    <w:rsid w:val="008B5B4C"/>
    <w:rsid w:val="008B77FC"/>
    <w:rsid w:val="008D3502"/>
    <w:rsid w:val="008D764D"/>
    <w:rsid w:val="009065E3"/>
    <w:rsid w:val="0093024B"/>
    <w:rsid w:val="00952BF5"/>
    <w:rsid w:val="009A1822"/>
    <w:rsid w:val="009D3B20"/>
    <w:rsid w:val="009E6840"/>
    <w:rsid w:val="00A24ED1"/>
    <w:rsid w:val="00A41C51"/>
    <w:rsid w:val="00A554DF"/>
    <w:rsid w:val="00A8348E"/>
    <w:rsid w:val="00A9647D"/>
    <w:rsid w:val="00AC2AE0"/>
    <w:rsid w:val="00AC525A"/>
    <w:rsid w:val="00AE69BC"/>
    <w:rsid w:val="00B1455A"/>
    <w:rsid w:val="00B25C45"/>
    <w:rsid w:val="00B33DC8"/>
    <w:rsid w:val="00B41D70"/>
    <w:rsid w:val="00B667A2"/>
    <w:rsid w:val="00B71D1E"/>
    <w:rsid w:val="00B73746"/>
    <w:rsid w:val="00B7535D"/>
    <w:rsid w:val="00B856AD"/>
    <w:rsid w:val="00B964FF"/>
    <w:rsid w:val="00BC56AA"/>
    <w:rsid w:val="00BD6918"/>
    <w:rsid w:val="00BF3E80"/>
    <w:rsid w:val="00C03332"/>
    <w:rsid w:val="00C24691"/>
    <w:rsid w:val="00C267BD"/>
    <w:rsid w:val="00C574BB"/>
    <w:rsid w:val="00C63DD3"/>
    <w:rsid w:val="00C74484"/>
    <w:rsid w:val="00CA10C3"/>
    <w:rsid w:val="00CD7DC1"/>
    <w:rsid w:val="00CE0A69"/>
    <w:rsid w:val="00D12302"/>
    <w:rsid w:val="00D45EFA"/>
    <w:rsid w:val="00D53454"/>
    <w:rsid w:val="00D550B5"/>
    <w:rsid w:val="00D74827"/>
    <w:rsid w:val="00D909E0"/>
    <w:rsid w:val="00D92066"/>
    <w:rsid w:val="00D9277F"/>
    <w:rsid w:val="00D97245"/>
    <w:rsid w:val="00DA5E14"/>
    <w:rsid w:val="00DE048C"/>
    <w:rsid w:val="00DE4842"/>
    <w:rsid w:val="00DE540A"/>
    <w:rsid w:val="00DE73B1"/>
    <w:rsid w:val="00E14EB4"/>
    <w:rsid w:val="00E34030"/>
    <w:rsid w:val="00E34633"/>
    <w:rsid w:val="00E55FC5"/>
    <w:rsid w:val="00E6552D"/>
    <w:rsid w:val="00E73B7D"/>
    <w:rsid w:val="00EB3581"/>
    <w:rsid w:val="00EB6161"/>
    <w:rsid w:val="00EC0757"/>
    <w:rsid w:val="00EC6308"/>
    <w:rsid w:val="00ED36B0"/>
    <w:rsid w:val="00ED6E76"/>
    <w:rsid w:val="00EF4A05"/>
    <w:rsid w:val="00F00FF1"/>
    <w:rsid w:val="00F029D3"/>
    <w:rsid w:val="00F073F4"/>
    <w:rsid w:val="00F24F2D"/>
    <w:rsid w:val="00F41FD5"/>
    <w:rsid w:val="00F47CCC"/>
    <w:rsid w:val="00F47F43"/>
    <w:rsid w:val="00F6586C"/>
    <w:rsid w:val="00F931B2"/>
    <w:rsid w:val="00F9771E"/>
    <w:rsid w:val="00FA070B"/>
    <w:rsid w:val="00FB202B"/>
    <w:rsid w:val="00FD1D70"/>
    <w:rsid w:val="00FE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0260"/>
  <w15:chartTrackingRefBased/>
  <w15:docId w15:val="{72DAA966-ACA7-42EF-A159-886EE04E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73"/>
    <w:rPr>
      <w:rFonts w:eastAsiaTheme="minorEastAsia"/>
      <w:lang w:eastAsia="zh-CN"/>
    </w:rPr>
  </w:style>
  <w:style w:type="paragraph" w:styleId="Heading3">
    <w:name w:val="heading 3"/>
    <w:basedOn w:val="Normal"/>
    <w:link w:val="Heading3Char"/>
    <w:uiPriority w:val="9"/>
    <w:qFormat/>
    <w:rsid w:val="00F073F4"/>
    <w:pPr>
      <w:spacing w:before="100" w:beforeAutospacing="1" w:after="100" w:afterAutospacing="1" w:line="240" w:lineRule="auto"/>
      <w:outlineLvl w:val="2"/>
    </w:pPr>
    <w:rPr>
      <w:rFonts w:ascii="Times New Roman" w:eastAsia="Times New Roman" w:hAnsi="Times New Roman" w:cs="Times New Roman"/>
      <w:b/>
      <w:bCs/>
      <w:sz w:val="27"/>
      <w:szCs w:val="27"/>
      <w:lang w:val="e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D1"/>
    <w:pPr>
      <w:ind w:left="720"/>
      <w:contextualSpacing/>
    </w:pPr>
  </w:style>
  <w:style w:type="table" w:styleId="TableGrid">
    <w:name w:val="Table Grid"/>
    <w:basedOn w:val="TableNormal"/>
    <w:uiPriority w:val="59"/>
    <w:rsid w:val="00D9206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FF1"/>
    <w:pPr>
      <w:tabs>
        <w:tab w:val="center" w:pos="4680"/>
        <w:tab w:val="right" w:pos="9360"/>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F00FF1"/>
    <w:rPr>
      <w:rFonts w:ascii="Calibri" w:eastAsia="Calibri" w:hAnsi="Calibri" w:cs="Times New Roman"/>
    </w:rPr>
  </w:style>
  <w:style w:type="paragraph" w:styleId="Footer">
    <w:name w:val="footer"/>
    <w:basedOn w:val="Normal"/>
    <w:link w:val="FooterChar"/>
    <w:uiPriority w:val="99"/>
    <w:unhideWhenUsed/>
    <w:rsid w:val="00F00FF1"/>
    <w:pPr>
      <w:tabs>
        <w:tab w:val="center" w:pos="4680"/>
        <w:tab w:val="right" w:pos="9360"/>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rsid w:val="00F00FF1"/>
    <w:rPr>
      <w:rFonts w:ascii="Calibri" w:eastAsia="Calibri" w:hAnsi="Calibri" w:cs="Times New Roman"/>
    </w:rPr>
  </w:style>
  <w:style w:type="character" w:styleId="Hyperlink">
    <w:name w:val="Hyperlink"/>
    <w:uiPriority w:val="99"/>
    <w:semiHidden/>
    <w:unhideWhenUsed/>
    <w:rsid w:val="00F00FF1"/>
    <w:rPr>
      <w:color w:val="0563C1"/>
      <w:u w:val="single"/>
    </w:rPr>
  </w:style>
  <w:style w:type="character" w:styleId="FollowedHyperlink">
    <w:name w:val="FollowedHyperlink"/>
    <w:uiPriority w:val="99"/>
    <w:semiHidden/>
    <w:unhideWhenUsed/>
    <w:rsid w:val="00F00FF1"/>
    <w:rPr>
      <w:color w:val="954F72"/>
      <w:u w:val="single"/>
    </w:rPr>
  </w:style>
  <w:style w:type="paragraph" w:customStyle="1" w:styleId="msonormal0">
    <w:name w:val="msonormal"/>
    <w:basedOn w:val="Normal"/>
    <w:rsid w:val="00F00FF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65">
    <w:name w:val="xl65"/>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US"/>
    </w:rPr>
  </w:style>
  <w:style w:type="paragraph" w:customStyle="1" w:styleId="xl66">
    <w:name w:val="xl66"/>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US"/>
    </w:rPr>
  </w:style>
  <w:style w:type="paragraph" w:customStyle="1" w:styleId="xl67">
    <w:name w:val="xl67"/>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US"/>
    </w:rPr>
  </w:style>
  <w:style w:type="paragraph" w:customStyle="1" w:styleId="xl68">
    <w:name w:val="xl68"/>
    <w:basedOn w:val="Normal"/>
    <w:rsid w:val="00F00FF1"/>
    <w:pPr>
      <w:spacing w:before="100" w:beforeAutospacing="1" w:after="100" w:afterAutospacing="1" w:line="240" w:lineRule="auto"/>
    </w:pPr>
    <w:rPr>
      <w:rFonts w:ascii="Times New Roman" w:eastAsia="Times New Roman" w:hAnsi="Times New Roman" w:cs="Times New Roman"/>
      <w:color w:val="FF0000"/>
      <w:sz w:val="24"/>
      <w:szCs w:val="24"/>
      <w:lang w:eastAsia="en-US"/>
    </w:rPr>
  </w:style>
  <w:style w:type="paragraph" w:customStyle="1" w:styleId="xl69">
    <w:name w:val="xl69"/>
    <w:basedOn w:val="Normal"/>
    <w:rsid w:val="00F00FF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70">
    <w:name w:val="xl70"/>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US"/>
    </w:rPr>
  </w:style>
  <w:style w:type="paragraph" w:customStyle="1" w:styleId="xl71">
    <w:name w:val="xl71"/>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US"/>
    </w:rPr>
  </w:style>
  <w:style w:type="paragraph" w:customStyle="1" w:styleId="xl72">
    <w:name w:val="xl72"/>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n-US"/>
    </w:rPr>
  </w:style>
  <w:style w:type="paragraph" w:customStyle="1" w:styleId="xl73">
    <w:name w:val="xl73"/>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US"/>
    </w:rPr>
  </w:style>
  <w:style w:type="paragraph" w:customStyle="1" w:styleId="xl74">
    <w:name w:val="xl74"/>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US"/>
    </w:rPr>
  </w:style>
  <w:style w:type="paragraph" w:customStyle="1" w:styleId="xl75">
    <w:name w:val="xl75"/>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US"/>
    </w:rPr>
  </w:style>
  <w:style w:type="paragraph" w:customStyle="1" w:styleId="xl76">
    <w:name w:val="xl76"/>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n-US"/>
    </w:rPr>
  </w:style>
  <w:style w:type="paragraph" w:customStyle="1" w:styleId="xl77">
    <w:name w:val="xl77"/>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n-US"/>
    </w:rPr>
  </w:style>
  <w:style w:type="paragraph" w:customStyle="1" w:styleId="xl78">
    <w:name w:val="xl78"/>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US"/>
    </w:rPr>
  </w:style>
  <w:style w:type="paragraph" w:customStyle="1" w:styleId="xl79">
    <w:name w:val="xl79"/>
    <w:basedOn w:val="Normal"/>
    <w:rsid w:val="00F00FF1"/>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80">
    <w:name w:val="xl80"/>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US"/>
    </w:rPr>
  </w:style>
  <w:style w:type="paragraph" w:customStyle="1" w:styleId="xl81">
    <w:name w:val="xl81"/>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63">
    <w:name w:val="xl63"/>
    <w:basedOn w:val="Normal"/>
    <w:rsid w:val="00F00F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eastAsia="en-US"/>
    </w:rPr>
  </w:style>
  <w:style w:type="paragraph" w:customStyle="1" w:styleId="xl64">
    <w:name w:val="xl64"/>
    <w:basedOn w:val="Normal"/>
    <w:rsid w:val="00F00F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en-US"/>
    </w:rPr>
  </w:style>
  <w:style w:type="paragraph" w:styleId="Revision">
    <w:name w:val="Revision"/>
    <w:hidden/>
    <w:uiPriority w:val="99"/>
    <w:semiHidden/>
    <w:rsid w:val="00F00FF1"/>
    <w:pPr>
      <w:spacing w:after="0" w:line="240" w:lineRule="auto"/>
    </w:pPr>
    <w:rPr>
      <w:rFonts w:ascii="Calibri" w:eastAsia="Calibri" w:hAnsi="Calibri" w:cs="Times New Roman"/>
    </w:rPr>
  </w:style>
  <w:style w:type="paragraph" w:customStyle="1" w:styleId="font5">
    <w:name w:val="font5"/>
    <w:basedOn w:val="Normal"/>
    <w:rsid w:val="00F00FF1"/>
    <w:pPr>
      <w:spacing w:before="100" w:beforeAutospacing="1" w:after="100" w:afterAutospacing="1" w:line="240" w:lineRule="auto"/>
    </w:pPr>
    <w:rPr>
      <w:rFonts w:ascii="Arial" w:eastAsia="Times New Roman" w:hAnsi="Arial" w:cs="Arial"/>
      <w:color w:val="000000"/>
      <w:sz w:val="24"/>
      <w:szCs w:val="24"/>
      <w:lang w:eastAsia="en-US"/>
    </w:rPr>
  </w:style>
  <w:style w:type="paragraph" w:customStyle="1" w:styleId="xl82">
    <w:name w:val="xl82"/>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US"/>
    </w:rPr>
  </w:style>
  <w:style w:type="paragraph" w:customStyle="1" w:styleId="xl83">
    <w:name w:val="xl83"/>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n-US"/>
    </w:rPr>
  </w:style>
  <w:style w:type="paragraph" w:customStyle="1" w:styleId="xl84">
    <w:name w:val="xl84"/>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n-US"/>
    </w:rPr>
  </w:style>
  <w:style w:type="paragraph" w:customStyle="1" w:styleId="xl85">
    <w:name w:val="xl85"/>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n-US"/>
    </w:rPr>
  </w:style>
  <w:style w:type="paragraph" w:customStyle="1" w:styleId="xl86">
    <w:name w:val="xl86"/>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US"/>
    </w:rPr>
  </w:style>
  <w:style w:type="paragraph" w:customStyle="1" w:styleId="xl87">
    <w:name w:val="xl87"/>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US"/>
    </w:rPr>
  </w:style>
  <w:style w:type="paragraph" w:customStyle="1" w:styleId="xl88">
    <w:name w:val="xl88"/>
    <w:basedOn w:val="Normal"/>
    <w:rsid w:val="00F00FF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89">
    <w:name w:val="xl89"/>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n-US"/>
    </w:rPr>
  </w:style>
  <w:style w:type="paragraph" w:customStyle="1" w:styleId="xl90">
    <w:name w:val="xl90"/>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n-US"/>
    </w:rPr>
  </w:style>
  <w:style w:type="paragraph" w:customStyle="1" w:styleId="xl91">
    <w:name w:val="xl91"/>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n-US"/>
    </w:rPr>
  </w:style>
  <w:style w:type="paragraph" w:customStyle="1" w:styleId="xl92">
    <w:name w:val="xl92"/>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en-US"/>
    </w:rPr>
  </w:style>
  <w:style w:type="paragraph" w:customStyle="1" w:styleId="xl93">
    <w:name w:val="xl93"/>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US"/>
    </w:rPr>
  </w:style>
  <w:style w:type="paragraph" w:customStyle="1" w:styleId="xl94">
    <w:name w:val="xl94"/>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US"/>
    </w:rPr>
  </w:style>
  <w:style w:type="paragraph" w:customStyle="1" w:styleId="xl95">
    <w:name w:val="xl95"/>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n-US"/>
    </w:rPr>
  </w:style>
  <w:style w:type="paragraph" w:customStyle="1" w:styleId="font6">
    <w:name w:val="font6"/>
    <w:basedOn w:val="Normal"/>
    <w:rsid w:val="00F00FF1"/>
    <w:pPr>
      <w:spacing w:before="100" w:beforeAutospacing="1" w:after="100" w:afterAutospacing="1" w:line="240" w:lineRule="auto"/>
    </w:pPr>
    <w:rPr>
      <w:rFonts w:ascii="Arial" w:eastAsia="Times New Roman" w:hAnsi="Arial" w:cs="Arial"/>
      <w:b/>
      <w:bCs/>
      <w:color w:val="000000"/>
      <w:sz w:val="24"/>
      <w:szCs w:val="24"/>
      <w:lang w:eastAsia="en-US"/>
    </w:rPr>
  </w:style>
  <w:style w:type="paragraph" w:styleId="BodyTextIndent2">
    <w:name w:val="Body Text Indent 2"/>
    <w:basedOn w:val="Normal"/>
    <w:link w:val="BodyTextIndent2Char"/>
    <w:qFormat/>
    <w:rsid w:val="00B33DC8"/>
    <w:pPr>
      <w:spacing w:after="0" w:line="240" w:lineRule="auto"/>
      <w:ind w:firstLine="720"/>
      <w:jc w:val="both"/>
    </w:pPr>
    <w:rPr>
      <w:rFonts w:ascii="Arial Mon" w:eastAsia="Times New Roman" w:hAnsi="Arial Mon" w:cs="Arial"/>
      <w:sz w:val="24"/>
      <w:szCs w:val="24"/>
      <w:lang w:eastAsia="en-US"/>
      <w14:ligatures w14:val="standardContextual"/>
    </w:rPr>
  </w:style>
  <w:style w:type="character" w:customStyle="1" w:styleId="BodyTextIndent2Char">
    <w:name w:val="Body Text Indent 2 Char"/>
    <w:basedOn w:val="DefaultParagraphFont"/>
    <w:link w:val="BodyTextIndent2"/>
    <w:qFormat/>
    <w:rsid w:val="00B33DC8"/>
    <w:rPr>
      <w:rFonts w:ascii="Arial Mon" w:eastAsia="Times New Roman" w:hAnsi="Arial Mon" w:cs="Arial"/>
      <w:sz w:val="24"/>
      <w:szCs w:val="24"/>
      <w14:ligatures w14:val="standardContextual"/>
    </w:rPr>
  </w:style>
  <w:style w:type="paragraph" w:styleId="NormalWeb">
    <w:name w:val="Normal (Web)"/>
    <w:basedOn w:val="Normal"/>
    <w:uiPriority w:val="99"/>
    <w:unhideWhenUsed/>
    <w:rsid w:val="00B33DC8"/>
    <w:pPr>
      <w:spacing w:before="100" w:beforeAutospacing="1" w:after="100" w:afterAutospacing="1" w:line="240" w:lineRule="auto"/>
    </w:pPr>
    <w:rPr>
      <w:rFonts w:ascii="Times New Roman" w:eastAsia="Times New Roman" w:hAnsi="Times New Roman" w:cs="Times New Roman"/>
      <w:sz w:val="24"/>
      <w:szCs w:val="24"/>
      <w:lang w:eastAsia="en-US"/>
      <w14:ligatures w14:val="standardContextual"/>
    </w:rPr>
  </w:style>
  <w:style w:type="character" w:customStyle="1" w:styleId="Heading3Char">
    <w:name w:val="Heading 3 Char"/>
    <w:basedOn w:val="DefaultParagraphFont"/>
    <w:link w:val="Heading3"/>
    <w:uiPriority w:val="9"/>
    <w:rsid w:val="00F073F4"/>
    <w:rPr>
      <w:rFonts w:ascii="Times New Roman" w:eastAsia="Times New Roman" w:hAnsi="Times New Roman" w:cs="Times New Roman"/>
      <w:b/>
      <w:bCs/>
      <w:sz w:val="27"/>
      <w:szCs w:val="27"/>
      <w:lang w:val="en-MN"/>
    </w:rPr>
  </w:style>
  <w:style w:type="character" w:styleId="Emphasis">
    <w:name w:val="Emphasis"/>
    <w:basedOn w:val="DefaultParagraphFont"/>
    <w:uiPriority w:val="20"/>
    <w:qFormat/>
    <w:rsid w:val="00F073F4"/>
    <w:rPr>
      <w:i/>
      <w:iCs/>
    </w:rPr>
  </w:style>
  <w:style w:type="character" w:styleId="Strong">
    <w:name w:val="Strong"/>
    <w:basedOn w:val="DefaultParagraphFont"/>
    <w:uiPriority w:val="22"/>
    <w:qFormat/>
    <w:rsid w:val="00F07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zar.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Д.Нямдэлгэр</cp:lastModifiedBy>
  <cp:revision>3</cp:revision>
  <cp:lastPrinted>2025-12-26T04:38:00Z</cp:lastPrinted>
  <dcterms:created xsi:type="dcterms:W3CDTF">2025-12-26T03:40:00Z</dcterms:created>
  <dcterms:modified xsi:type="dcterms:W3CDTF">2025-12-26T04:38:00Z</dcterms:modified>
</cp:coreProperties>
</file>