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5D973" w14:textId="20ED22CE" w:rsidR="00A75494" w:rsidRPr="002E2EE8" w:rsidRDefault="00A75494" w:rsidP="007A62D7">
      <w:pPr>
        <w:spacing w:after="0" w:line="240" w:lineRule="auto"/>
        <w:rPr>
          <w:rFonts w:ascii="Arial" w:hAnsi="Arial" w:cs="Arial"/>
          <w:sz w:val="24"/>
          <w:szCs w:val="24"/>
          <w:lang w:val="mn-MN"/>
        </w:rPr>
      </w:pPr>
    </w:p>
    <w:p w14:paraId="27F5460B" w14:textId="77777777" w:rsidR="00A75494" w:rsidRPr="002E2EE8" w:rsidRDefault="00A75494" w:rsidP="007A62D7">
      <w:pPr>
        <w:spacing w:after="0" w:line="240" w:lineRule="auto"/>
        <w:jc w:val="center"/>
        <w:rPr>
          <w:rFonts w:ascii="Arial" w:hAnsi="Arial" w:cs="Arial"/>
          <w:sz w:val="24"/>
          <w:szCs w:val="24"/>
          <w:lang w:val="mn-MN"/>
        </w:rPr>
      </w:pPr>
    </w:p>
    <w:p w14:paraId="41E3BB11" w14:textId="77777777" w:rsidR="00A75494" w:rsidRPr="002E2EE8" w:rsidRDefault="00A75494" w:rsidP="007A62D7">
      <w:pPr>
        <w:spacing w:after="0" w:line="240" w:lineRule="auto"/>
        <w:jc w:val="center"/>
        <w:rPr>
          <w:rFonts w:ascii="Arial" w:hAnsi="Arial" w:cs="Arial"/>
          <w:sz w:val="24"/>
          <w:szCs w:val="24"/>
          <w:lang w:val="mn-MN"/>
        </w:rPr>
      </w:pPr>
    </w:p>
    <w:p w14:paraId="1778D0BA" w14:textId="77777777" w:rsidR="00A75494" w:rsidRPr="002E2EE8" w:rsidRDefault="00A75494" w:rsidP="007A62D7">
      <w:pPr>
        <w:spacing w:after="0" w:line="240" w:lineRule="auto"/>
        <w:jc w:val="center"/>
        <w:rPr>
          <w:rFonts w:ascii="Arial" w:hAnsi="Arial" w:cs="Arial"/>
          <w:sz w:val="24"/>
          <w:szCs w:val="24"/>
          <w:lang w:val="mn-MN"/>
        </w:rPr>
      </w:pPr>
    </w:p>
    <w:p w14:paraId="50455B4B" w14:textId="77777777" w:rsidR="00A75494" w:rsidRPr="002E2EE8" w:rsidRDefault="00A75494" w:rsidP="007A62D7">
      <w:pPr>
        <w:spacing w:after="0" w:line="240" w:lineRule="auto"/>
        <w:jc w:val="center"/>
        <w:rPr>
          <w:rFonts w:ascii="Arial" w:hAnsi="Arial" w:cs="Arial"/>
          <w:sz w:val="24"/>
          <w:szCs w:val="24"/>
          <w:lang w:val="mn-MN"/>
        </w:rPr>
      </w:pPr>
    </w:p>
    <w:p w14:paraId="2961A330" w14:textId="77777777" w:rsidR="00A75494" w:rsidRPr="002E2EE8" w:rsidRDefault="00A75494" w:rsidP="007A62D7">
      <w:pPr>
        <w:spacing w:after="0" w:line="240" w:lineRule="auto"/>
        <w:jc w:val="center"/>
        <w:rPr>
          <w:rFonts w:ascii="Arial" w:hAnsi="Arial" w:cs="Arial"/>
          <w:sz w:val="24"/>
          <w:szCs w:val="24"/>
          <w:lang w:val="mn-MN"/>
        </w:rPr>
      </w:pPr>
    </w:p>
    <w:p w14:paraId="175B3980" w14:textId="77777777" w:rsidR="00A75494" w:rsidRPr="002E2EE8" w:rsidRDefault="00A75494" w:rsidP="007A62D7">
      <w:pPr>
        <w:spacing w:after="0" w:line="240" w:lineRule="auto"/>
        <w:jc w:val="center"/>
        <w:rPr>
          <w:rFonts w:ascii="Arial" w:hAnsi="Arial" w:cs="Arial"/>
          <w:sz w:val="24"/>
          <w:szCs w:val="24"/>
          <w:lang w:val="mn-MN"/>
        </w:rPr>
      </w:pPr>
    </w:p>
    <w:p w14:paraId="674F2D16" w14:textId="77777777" w:rsidR="00A75494" w:rsidRPr="002E2EE8" w:rsidRDefault="00A75494" w:rsidP="007A62D7">
      <w:pPr>
        <w:spacing w:after="0" w:line="240" w:lineRule="auto"/>
        <w:jc w:val="center"/>
        <w:rPr>
          <w:rFonts w:ascii="Arial" w:hAnsi="Arial" w:cs="Arial"/>
          <w:sz w:val="24"/>
          <w:szCs w:val="24"/>
          <w:lang w:val="mn-MN"/>
        </w:rPr>
      </w:pPr>
    </w:p>
    <w:p w14:paraId="7C9A8423" w14:textId="77777777" w:rsidR="00A75494" w:rsidRDefault="00A75494" w:rsidP="007A62D7">
      <w:pPr>
        <w:spacing w:after="0" w:line="240" w:lineRule="auto"/>
        <w:jc w:val="center"/>
        <w:rPr>
          <w:rFonts w:ascii="Arial" w:hAnsi="Arial" w:cs="Arial"/>
          <w:sz w:val="24"/>
          <w:szCs w:val="24"/>
          <w:lang w:val="mn-MN"/>
        </w:rPr>
      </w:pPr>
    </w:p>
    <w:p w14:paraId="2E2DD72B" w14:textId="77777777" w:rsidR="00263BF4" w:rsidRDefault="00263BF4" w:rsidP="007A62D7">
      <w:pPr>
        <w:spacing w:after="0" w:line="240" w:lineRule="auto"/>
        <w:jc w:val="center"/>
        <w:rPr>
          <w:rFonts w:ascii="Arial" w:hAnsi="Arial" w:cs="Arial"/>
          <w:sz w:val="24"/>
          <w:szCs w:val="24"/>
          <w:lang w:val="mn-MN"/>
        </w:rPr>
      </w:pPr>
    </w:p>
    <w:p w14:paraId="4F29E37D" w14:textId="77777777" w:rsidR="00263BF4" w:rsidRDefault="00263BF4" w:rsidP="007A62D7">
      <w:pPr>
        <w:spacing w:after="0" w:line="240" w:lineRule="auto"/>
        <w:jc w:val="center"/>
        <w:rPr>
          <w:rFonts w:ascii="Arial" w:hAnsi="Arial" w:cs="Arial"/>
          <w:sz w:val="24"/>
          <w:szCs w:val="24"/>
          <w:lang w:val="mn-MN"/>
        </w:rPr>
      </w:pPr>
    </w:p>
    <w:p w14:paraId="1966AB0F" w14:textId="77777777" w:rsidR="00263BF4" w:rsidRDefault="00263BF4" w:rsidP="007A62D7">
      <w:pPr>
        <w:spacing w:after="0" w:line="240" w:lineRule="auto"/>
        <w:jc w:val="center"/>
        <w:rPr>
          <w:rFonts w:ascii="Arial" w:hAnsi="Arial" w:cs="Arial"/>
          <w:sz w:val="24"/>
          <w:szCs w:val="24"/>
          <w:lang w:val="mn-MN"/>
        </w:rPr>
      </w:pPr>
    </w:p>
    <w:p w14:paraId="7D4B2166" w14:textId="77777777" w:rsidR="00263BF4" w:rsidRDefault="00263BF4" w:rsidP="007A62D7">
      <w:pPr>
        <w:spacing w:after="0" w:line="240" w:lineRule="auto"/>
        <w:jc w:val="center"/>
        <w:rPr>
          <w:rFonts w:ascii="Arial" w:hAnsi="Arial" w:cs="Arial"/>
          <w:sz w:val="24"/>
          <w:szCs w:val="24"/>
          <w:lang w:val="mn-MN"/>
        </w:rPr>
      </w:pPr>
    </w:p>
    <w:p w14:paraId="1F1F919F" w14:textId="77777777" w:rsidR="00263BF4" w:rsidRDefault="00263BF4" w:rsidP="007A62D7">
      <w:pPr>
        <w:spacing w:after="0" w:line="240" w:lineRule="auto"/>
        <w:jc w:val="center"/>
        <w:rPr>
          <w:rFonts w:ascii="Arial" w:hAnsi="Arial" w:cs="Arial"/>
          <w:sz w:val="24"/>
          <w:szCs w:val="24"/>
          <w:lang w:val="mn-MN"/>
        </w:rPr>
      </w:pPr>
    </w:p>
    <w:p w14:paraId="50FB712B" w14:textId="77777777" w:rsidR="00263BF4" w:rsidRPr="002E2EE8" w:rsidRDefault="00263BF4" w:rsidP="007A62D7">
      <w:pPr>
        <w:spacing w:after="0" w:line="240" w:lineRule="auto"/>
        <w:jc w:val="center"/>
        <w:rPr>
          <w:rFonts w:ascii="Arial" w:hAnsi="Arial" w:cs="Arial"/>
          <w:sz w:val="24"/>
          <w:szCs w:val="24"/>
          <w:lang w:val="mn-MN"/>
        </w:rPr>
      </w:pPr>
    </w:p>
    <w:p w14:paraId="0C98FE3A" w14:textId="77777777" w:rsidR="00A75494" w:rsidRPr="002E2EE8" w:rsidRDefault="00A75494" w:rsidP="007A62D7">
      <w:pPr>
        <w:spacing w:after="0" w:line="240" w:lineRule="auto"/>
        <w:jc w:val="center"/>
        <w:rPr>
          <w:rFonts w:ascii="Arial" w:hAnsi="Arial" w:cs="Arial"/>
          <w:sz w:val="24"/>
          <w:szCs w:val="24"/>
          <w:lang w:val="mn-MN"/>
        </w:rPr>
      </w:pPr>
    </w:p>
    <w:p w14:paraId="76A142D5" w14:textId="77777777" w:rsidR="00A75494" w:rsidRDefault="00A75494" w:rsidP="007A62D7">
      <w:pPr>
        <w:spacing w:after="0" w:line="240" w:lineRule="auto"/>
        <w:jc w:val="center"/>
        <w:rPr>
          <w:rFonts w:ascii="Arial" w:hAnsi="Arial" w:cs="Arial"/>
          <w:sz w:val="24"/>
          <w:szCs w:val="24"/>
          <w:lang w:val="mn-MN"/>
        </w:rPr>
      </w:pPr>
    </w:p>
    <w:p w14:paraId="14D5C081" w14:textId="77777777" w:rsidR="00A75494" w:rsidRPr="002E2EE8" w:rsidRDefault="00A75494" w:rsidP="007A62D7">
      <w:pPr>
        <w:spacing w:after="0" w:line="240" w:lineRule="auto"/>
        <w:jc w:val="center"/>
        <w:rPr>
          <w:rFonts w:ascii="Arial" w:hAnsi="Arial" w:cs="Arial"/>
          <w:sz w:val="24"/>
          <w:szCs w:val="24"/>
          <w:lang w:val="mn-MN"/>
        </w:rPr>
      </w:pPr>
    </w:p>
    <w:p w14:paraId="21C2A04E" w14:textId="77777777" w:rsidR="00A75494" w:rsidRPr="002E2EE8" w:rsidRDefault="00A75494" w:rsidP="007A62D7">
      <w:pPr>
        <w:spacing w:after="0" w:line="240" w:lineRule="auto"/>
        <w:jc w:val="center"/>
        <w:rPr>
          <w:rFonts w:ascii="Arial" w:hAnsi="Arial" w:cs="Arial"/>
          <w:sz w:val="24"/>
          <w:szCs w:val="24"/>
          <w:lang w:val="mn-MN"/>
        </w:rPr>
      </w:pPr>
    </w:p>
    <w:p w14:paraId="26A351F7" w14:textId="77777777" w:rsidR="00A75494" w:rsidRPr="002E2EE8" w:rsidRDefault="00A75494" w:rsidP="007A62D7">
      <w:pPr>
        <w:spacing w:after="0" w:line="240" w:lineRule="auto"/>
        <w:jc w:val="center"/>
        <w:rPr>
          <w:rFonts w:ascii="Arial" w:hAnsi="Arial" w:cs="Arial"/>
          <w:sz w:val="24"/>
          <w:szCs w:val="24"/>
          <w:lang w:val="mn-MN"/>
        </w:rPr>
      </w:pPr>
    </w:p>
    <w:p w14:paraId="3A99F0B9" w14:textId="5E34C7CC" w:rsidR="00874D2E" w:rsidRPr="00681BE3" w:rsidRDefault="000E5B24" w:rsidP="007A62D7">
      <w:pPr>
        <w:spacing w:after="0" w:line="240" w:lineRule="auto"/>
        <w:jc w:val="center"/>
        <w:rPr>
          <w:rFonts w:ascii="Arial" w:hAnsi="Arial" w:cs="Arial"/>
          <w:b/>
          <w:bCs/>
          <w:caps/>
          <w:sz w:val="24"/>
          <w:szCs w:val="24"/>
          <w:lang w:val="mn-MN"/>
        </w:rPr>
      </w:pPr>
      <w:r w:rsidRPr="00681BE3">
        <w:rPr>
          <w:rFonts w:ascii="Arial" w:hAnsi="Arial" w:cs="Arial"/>
          <w:b/>
          <w:bCs/>
          <w:caps/>
          <w:sz w:val="24"/>
          <w:szCs w:val="24"/>
          <w:shd w:val="clear" w:color="auto" w:fill="FFFFFF"/>
        </w:rPr>
        <w:t>“</w:t>
      </w:r>
      <w:r w:rsidR="00874D2E" w:rsidRPr="00681BE3">
        <w:rPr>
          <w:rFonts w:ascii="Arial" w:hAnsi="Arial" w:cs="Arial"/>
          <w:b/>
          <w:bCs/>
          <w:caps/>
          <w:sz w:val="24"/>
          <w:szCs w:val="24"/>
          <w:shd w:val="clear" w:color="auto" w:fill="FFFFFF"/>
          <w:lang w:val="mn-MN"/>
        </w:rPr>
        <w:t>Импортын барааны гаалийн албан татварын хувь, хэмжээ батлах тухай</w:t>
      </w:r>
      <w:r w:rsidRPr="00681BE3">
        <w:rPr>
          <w:rFonts w:ascii="Arial" w:hAnsi="Arial" w:cs="Arial"/>
          <w:b/>
          <w:bCs/>
          <w:caps/>
          <w:sz w:val="24"/>
          <w:szCs w:val="24"/>
          <w:shd w:val="clear" w:color="auto" w:fill="FFFFFF"/>
          <w:lang w:val="mn-MN"/>
        </w:rPr>
        <w:t>”</w:t>
      </w:r>
      <w:r w:rsidR="00874D2E" w:rsidRPr="00681BE3">
        <w:rPr>
          <w:rFonts w:ascii="Arial" w:hAnsi="Arial" w:cs="Arial"/>
          <w:b/>
          <w:bCs/>
          <w:caps/>
          <w:sz w:val="24"/>
          <w:szCs w:val="24"/>
          <w:shd w:val="clear" w:color="auto" w:fill="FFFFFF"/>
          <w:lang w:val="mn-MN"/>
        </w:rPr>
        <w:t xml:space="preserve"> Улсын Их Хурлын 1999 оны 27 дугаар тогтоолд нэмэлт оруулах тухай тогтоолын төслийн</w:t>
      </w:r>
      <w:r w:rsidR="00716A7B" w:rsidRPr="00681BE3">
        <w:rPr>
          <w:rFonts w:ascii="Arial" w:eastAsia="Aptos" w:hAnsi="Arial" w:cs="Arial"/>
          <w:b/>
          <w:bCs/>
          <w:iCs/>
          <w:caps/>
          <w:sz w:val="24"/>
          <w:szCs w:val="24"/>
          <w:lang w:val="mn-MN"/>
        </w:rPr>
        <w:t xml:space="preserve"> </w:t>
      </w:r>
      <w:r w:rsidR="00482259" w:rsidRPr="00681BE3">
        <w:rPr>
          <w:rFonts w:ascii="Arial" w:hAnsi="Arial" w:cs="Arial"/>
          <w:b/>
          <w:bCs/>
          <w:caps/>
          <w:sz w:val="24"/>
          <w:szCs w:val="24"/>
          <w:lang w:val="mn-MN"/>
        </w:rPr>
        <w:t xml:space="preserve">ҮР </w:t>
      </w:r>
      <w:r w:rsidR="00FE7E59">
        <w:rPr>
          <w:rFonts w:ascii="Arial" w:hAnsi="Arial" w:cs="Arial"/>
          <w:b/>
          <w:bCs/>
          <w:caps/>
          <w:sz w:val="24"/>
          <w:szCs w:val="24"/>
          <w:lang w:val="mn-MN"/>
        </w:rPr>
        <w:t>НӨЛӨӨНИЙ</w:t>
      </w:r>
      <w:r w:rsidR="006E33D6" w:rsidRPr="00681BE3">
        <w:rPr>
          <w:rFonts w:ascii="Arial" w:hAnsi="Arial" w:cs="Arial"/>
          <w:b/>
          <w:bCs/>
          <w:caps/>
          <w:sz w:val="24"/>
          <w:szCs w:val="24"/>
          <w:lang w:val="mn-MN"/>
        </w:rPr>
        <w:t xml:space="preserve"> </w:t>
      </w:r>
      <w:r w:rsidR="00874D2E" w:rsidRPr="00681BE3">
        <w:rPr>
          <w:rFonts w:ascii="Arial" w:hAnsi="Arial" w:cs="Arial"/>
          <w:b/>
          <w:bCs/>
          <w:caps/>
          <w:sz w:val="24"/>
          <w:szCs w:val="24"/>
          <w:lang w:val="mn-MN"/>
        </w:rPr>
        <w:t>ҮНЭЛГЭЭ</w:t>
      </w:r>
      <w:r w:rsidR="006E33D6" w:rsidRPr="00681BE3">
        <w:rPr>
          <w:rFonts w:ascii="Arial" w:hAnsi="Arial" w:cs="Arial"/>
          <w:b/>
          <w:bCs/>
          <w:caps/>
          <w:sz w:val="24"/>
          <w:szCs w:val="24"/>
          <w:lang w:val="mn-MN"/>
        </w:rPr>
        <w:t>ний</w:t>
      </w:r>
      <w:r w:rsidR="00874D2E" w:rsidRPr="00681BE3">
        <w:rPr>
          <w:rFonts w:ascii="Arial" w:hAnsi="Arial" w:cs="Arial"/>
          <w:b/>
          <w:bCs/>
          <w:caps/>
          <w:sz w:val="24"/>
          <w:szCs w:val="24"/>
          <w:lang w:val="mn-MN"/>
        </w:rPr>
        <w:t xml:space="preserve"> ТАЙЛАН</w:t>
      </w:r>
    </w:p>
    <w:p w14:paraId="50854072" w14:textId="77777777" w:rsidR="00A75494" w:rsidRPr="002E2EE8" w:rsidRDefault="00A75494" w:rsidP="007A62D7">
      <w:pPr>
        <w:spacing w:after="0" w:line="240" w:lineRule="auto"/>
        <w:jc w:val="both"/>
        <w:rPr>
          <w:rFonts w:ascii="Arial" w:hAnsi="Arial" w:cs="Arial"/>
          <w:sz w:val="24"/>
          <w:szCs w:val="24"/>
          <w:lang w:val="mn-MN"/>
        </w:rPr>
      </w:pPr>
    </w:p>
    <w:p w14:paraId="3DAED50A" w14:textId="77777777" w:rsidR="00A75494" w:rsidRPr="002E2EE8" w:rsidRDefault="00A75494" w:rsidP="007A62D7">
      <w:pPr>
        <w:spacing w:after="0" w:line="240" w:lineRule="auto"/>
        <w:jc w:val="both"/>
        <w:rPr>
          <w:rFonts w:ascii="Arial" w:hAnsi="Arial" w:cs="Arial"/>
          <w:sz w:val="24"/>
          <w:szCs w:val="24"/>
          <w:lang w:val="mn-MN"/>
        </w:rPr>
      </w:pPr>
    </w:p>
    <w:p w14:paraId="7A908277" w14:textId="77777777" w:rsidR="00A75494" w:rsidRPr="002E2EE8" w:rsidRDefault="00A75494" w:rsidP="007A62D7">
      <w:pPr>
        <w:spacing w:after="0" w:line="240" w:lineRule="auto"/>
        <w:jc w:val="both"/>
        <w:rPr>
          <w:rFonts w:ascii="Arial" w:hAnsi="Arial" w:cs="Arial"/>
          <w:sz w:val="24"/>
          <w:szCs w:val="24"/>
          <w:lang w:val="mn-MN"/>
        </w:rPr>
      </w:pPr>
    </w:p>
    <w:p w14:paraId="720E6AB0" w14:textId="77777777" w:rsidR="00A75494" w:rsidRPr="002E2EE8" w:rsidRDefault="00A75494" w:rsidP="007A62D7">
      <w:pPr>
        <w:spacing w:after="0" w:line="240" w:lineRule="auto"/>
        <w:jc w:val="both"/>
        <w:rPr>
          <w:rFonts w:ascii="Arial" w:hAnsi="Arial" w:cs="Arial"/>
          <w:sz w:val="24"/>
          <w:szCs w:val="24"/>
          <w:lang w:val="mn-MN"/>
        </w:rPr>
      </w:pPr>
    </w:p>
    <w:p w14:paraId="1938E522" w14:textId="77777777" w:rsidR="00A75494" w:rsidRPr="002E2EE8" w:rsidRDefault="00A75494" w:rsidP="007A62D7">
      <w:pPr>
        <w:spacing w:after="0" w:line="240" w:lineRule="auto"/>
        <w:jc w:val="both"/>
        <w:rPr>
          <w:rFonts w:ascii="Arial" w:hAnsi="Arial" w:cs="Arial"/>
          <w:sz w:val="24"/>
          <w:szCs w:val="24"/>
          <w:lang w:val="mn-MN"/>
        </w:rPr>
      </w:pPr>
    </w:p>
    <w:p w14:paraId="6FEE486F" w14:textId="77777777" w:rsidR="00A75494" w:rsidRDefault="00A75494" w:rsidP="007A62D7">
      <w:pPr>
        <w:spacing w:after="0" w:line="240" w:lineRule="auto"/>
        <w:jc w:val="both"/>
        <w:rPr>
          <w:rFonts w:ascii="Arial" w:hAnsi="Arial" w:cs="Arial"/>
          <w:sz w:val="24"/>
          <w:szCs w:val="24"/>
          <w:lang w:val="mn-MN"/>
        </w:rPr>
      </w:pPr>
    </w:p>
    <w:p w14:paraId="5CF2BF14" w14:textId="77777777" w:rsidR="007A62D7" w:rsidRDefault="007A62D7" w:rsidP="007A62D7">
      <w:pPr>
        <w:spacing w:after="0" w:line="240" w:lineRule="auto"/>
        <w:jc w:val="both"/>
        <w:rPr>
          <w:rFonts w:ascii="Arial" w:hAnsi="Arial" w:cs="Arial"/>
          <w:sz w:val="24"/>
          <w:szCs w:val="24"/>
          <w:lang w:val="mn-MN"/>
        </w:rPr>
      </w:pPr>
    </w:p>
    <w:p w14:paraId="7E783466" w14:textId="77777777" w:rsidR="007A62D7" w:rsidRDefault="007A62D7" w:rsidP="007A62D7">
      <w:pPr>
        <w:spacing w:after="0" w:line="240" w:lineRule="auto"/>
        <w:jc w:val="both"/>
        <w:rPr>
          <w:rFonts w:ascii="Arial" w:hAnsi="Arial" w:cs="Arial"/>
          <w:sz w:val="24"/>
          <w:szCs w:val="24"/>
          <w:lang w:val="mn-MN"/>
        </w:rPr>
      </w:pPr>
    </w:p>
    <w:p w14:paraId="7AF8912D" w14:textId="77777777" w:rsidR="007A62D7" w:rsidRDefault="007A62D7" w:rsidP="007A62D7">
      <w:pPr>
        <w:spacing w:after="0" w:line="240" w:lineRule="auto"/>
        <w:jc w:val="both"/>
        <w:rPr>
          <w:rFonts w:ascii="Arial" w:hAnsi="Arial" w:cs="Arial"/>
          <w:sz w:val="24"/>
          <w:szCs w:val="24"/>
          <w:lang w:val="mn-MN"/>
        </w:rPr>
      </w:pPr>
    </w:p>
    <w:p w14:paraId="1CD307C1" w14:textId="77777777" w:rsidR="007A62D7" w:rsidRDefault="007A62D7" w:rsidP="007A62D7">
      <w:pPr>
        <w:spacing w:after="0" w:line="240" w:lineRule="auto"/>
        <w:jc w:val="both"/>
        <w:rPr>
          <w:rFonts w:ascii="Arial" w:hAnsi="Arial" w:cs="Arial"/>
          <w:sz w:val="24"/>
          <w:szCs w:val="24"/>
          <w:lang w:val="mn-MN"/>
        </w:rPr>
      </w:pPr>
    </w:p>
    <w:p w14:paraId="4E898B16" w14:textId="77777777" w:rsidR="007A62D7" w:rsidRDefault="007A62D7" w:rsidP="007A62D7">
      <w:pPr>
        <w:spacing w:after="0" w:line="240" w:lineRule="auto"/>
        <w:jc w:val="both"/>
        <w:rPr>
          <w:rFonts w:ascii="Arial" w:hAnsi="Arial" w:cs="Arial"/>
          <w:sz w:val="24"/>
          <w:szCs w:val="24"/>
          <w:lang w:val="mn-MN"/>
        </w:rPr>
      </w:pPr>
    </w:p>
    <w:p w14:paraId="40FCE75A" w14:textId="77777777" w:rsidR="007A62D7" w:rsidRDefault="007A62D7" w:rsidP="007A62D7">
      <w:pPr>
        <w:spacing w:after="0" w:line="240" w:lineRule="auto"/>
        <w:jc w:val="both"/>
        <w:rPr>
          <w:rFonts w:ascii="Arial" w:hAnsi="Arial" w:cs="Arial"/>
          <w:sz w:val="24"/>
          <w:szCs w:val="24"/>
          <w:lang w:val="mn-MN"/>
        </w:rPr>
      </w:pPr>
    </w:p>
    <w:p w14:paraId="722E5AF7" w14:textId="77777777" w:rsidR="007A62D7" w:rsidRDefault="007A62D7" w:rsidP="007A62D7">
      <w:pPr>
        <w:spacing w:after="0" w:line="240" w:lineRule="auto"/>
        <w:jc w:val="both"/>
        <w:rPr>
          <w:rFonts w:ascii="Arial" w:hAnsi="Arial" w:cs="Arial"/>
          <w:sz w:val="24"/>
          <w:szCs w:val="24"/>
          <w:lang w:val="mn-MN"/>
        </w:rPr>
      </w:pPr>
    </w:p>
    <w:p w14:paraId="6C31942D" w14:textId="77777777" w:rsidR="007A62D7" w:rsidRDefault="007A62D7" w:rsidP="007A62D7">
      <w:pPr>
        <w:spacing w:after="0" w:line="240" w:lineRule="auto"/>
        <w:jc w:val="both"/>
        <w:rPr>
          <w:rFonts w:ascii="Arial" w:hAnsi="Arial" w:cs="Arial"/>
          <w:sz w:val="24"/>
          <w:szCs w:val="24"/>
          <w:lang w:val="mn-MN"/>
        </w:rPr>
      </w:pPr>
    </w:p>
    <w:p w14:paraId="57D2F70E" w14:textId="77777777" w:rsidR="007A62D7" w:rsidRDefault="007A62D7" w:rsidP="007A62D7">
      <w:pPr>
        <w:spacing w:after="0" w:line="240" w:lineRule="auto"/>
        <w:jc w:val="both"/>
        <w:rPr>
          <w:rFonts w:ascii="Arial" w:hAnsi="Arial" w:cs="Arial"/>
          <w:sz w:val="24"/>
          <w:szCs w:val="24"/>
          <w:lang w:val="mn-MN"/>
        </w:rPr>
      </w:pPr>
    </w:p>
    <w:p w14:paraId="28B0EA6E" w14:textId="77777777" w:rsidR="007A62D7" w:rsidRDefault="007A62D7" w:rsidP="007A62D7">
      <w:pPr>
        <w:spacing w:after="0" w:line="240" w:lineRule="auto"/>
        <w:jc w:val="both"/>
        <w:rPr>
          <w:rFonts w:ascii="Arial" w:hAnsi="Arial" w:cs="Arial"/>
          <w:sz w:val="24"/>
          <w:szCs w:val="24"/>
          <w:lang w:val="mn-MN"/>
        </w:rPr>
      </w:pPr>
    </w:p>
    <w:p w14:paraId="60324E95" w14:textId="77777777" w:rsidR="00A75494" w:rsidRPr="002E2EE8" w:rsidRDefault="00A75494" w:rsidP="007A62D7">
      <w:pPr>
        <w:spacing w:after="0" w:line="240" w:lineRule="auto"/>
        <w:jc w:val="both"/>
        <w:rPr>
          <w:rFonts w:ascii="Arial" w:hAnsi="Arial" w:cs="Arial"/>
          <w:sz w:val="24"/>
          <w:szCs w:val="24"/>
          <w:lang w:val="mn-MN"/>
        </w:rPr>
      </w:pPr>
    </w:p>
    <w:p w14:paraId="11CCF871" w14:textId="77777777" w:rsidR="00A75494" w:rsidRPr="002E2EE8" w:rsidRDefault="00A75494" w:rsidP="007A62D7">
      <w:pPr>
        <w:spacing w:after="0" w:line="240" w:lineRule="auto"/>
        <w:jc w:val="both"/>
        <w:rPr>
          <w:rFonts w:ascii="Arial" w:hAnsi="Arial" w:cs="Arial"/>
          <w:sz w:val="24"/>
          <w:szCs w:val="24"/>
          <w:lang w:val="mn-MN"/>
        </w:rPr>
      </w:pPr>
    </w:p>
    <w:p w14:paraId="3313DAE5" w14:textId="77777777" w:rsidR="00A75494" w:rsidRPr="002E2EE8" w:rsidRDefault="00A75494" w:rsidP="007A62D7">
      <w:pPr>
        <w:spacing w:after="0" w:line="240" w:lineRule="auto"/>
        <w:jc w:val="both"/>
        <w:rPr>
          <w:rFonts w:ascii="Arial" w:hAnsi="Arial" w:cs="Arial"/>
          <w:sz w:val="24"/>
          <w:szCs w:val="24"/>
          <w:lang w:val="mn-MN"/>
        </w:rPr>
      </w:pPr>
    </w:p>
    <w:p w14:paraId="02FD9408" w14:textId="77777777" w:rsidR="005A29C8" w:rsidRPr="002E2EE8" w:rsidRDefault="005A29C8" w:rsidP="007A62D7">
      <w:pPr>
        <w:spacing w:after="0" w:line="240" w:lineRule="auto"/>
        <w:jc w:val="both"/>
        <w:rPr>
          <w:rFonts w:ascii="Arial" w:hAnsi="Arial" w:cs="Arial"/>
          <w:sz w:val="24"/>
          <w:szCs w:val="24"/>
          <w:lang w:val="mn-MN"/>
        </w:rPr>
      </w:pPr>
    </w:p>
    <w:p w14:paraId="7947B32E" w14:textId="77777777" w:rsidR="005A29C8" w:rsidRPr="002E2EE8" w:rsidRDefault="005A29C8" w:rsidP="007A62D7">
      <w:pPr>
        <w:spacing w:after="0" w:line="240" w:lineRule="auto"/>
        <w:jc w:val="both"/>
        <w:rPr>
          <w:rFonts w:ascii="Arial" w:hAnsi="Arial" w:cs="Arial"/>
          <w:sz w:val="24"/>
          <w:szCs w:val="24"/>
          <w:lang w:val="mn-MN"/>
        </w:rPr>
      </w:pPr>
    </w:p>
    <w:p w14:paraId="198F0EF3" w14:textId="77777777" w:rsidR="005A29C8" w:rsidRPr="002E2EE8" w:rsidRDefault="005A29C8" w:rsidP="007A62D7">
      <w:pPr>
        <w:spacing w:after="0" w:line="240" w:lineRule="auto"/>
        <w:jc w:val="both"/>
        <w:rPr>
          <w:rFonts w:ascii="Arial" w:hAnsi="Arial" w:cs="Arial"/>
          <w:sz w:val="24"/>
          <w:szCs w:val="24"/>
          <w:lang w:val="mn-MN"/>
        </w:rPr>
      </w:pPr>
    </w:p>
    <w:p w14:paraId="725F7D45" w14:textId="77777777" w:rsidR="00A75494" w:rsidRPr="002E2EE8" w:rsidRDefault="00A75494" w:rsidP="007A62D7">
      <w:pPr>
        <w:spacing w:after="0" w:line="240" w:lineRule="auto"/>
        <w:jc w:val="both"/>
        <w:rPr>
          <w:rFonts w:ascii="Arial" w:hAnsi="Arial" w:cs="Arial"/>
          <w:sz w:val="24"/>
          <w:szCs w:val="24"/>
          <w:lang w:val="mn-MN"/>
        </w:rPr>
      </w:pPr>
    </w:p>
    <w:p w14:paraId="768A8228" w14:textId="77777777" w:rsidR="00A75494" w:rsidRPr="002E2EE8" w:rsidRDefault="00A75494" w:rsidP="007A62D7">
      <w:pPr>
        <w:spacing w:after="0" w:line="240" w:lineRule="auto"/>
        <w:jc w:val="both"/>
        <w:rPr>
          <w:rFonts w:ascii="Arial" w:hAnsi="Arial" w:cs="Arial"/>
          <w:sz w:val="24"/>
          <w:szCs w:val="24"/>
          <w:lang w:val="mn-MN"/>
        </w:rPr>
      </w:pPr>
    </w:p>
    <w:p w14:paraId="0EBE246E" w14:textId="7219076E" w:rsidR="0029081A" w:rsidRPr="002E2EE8" w:rsidRDefault="0029081A" w:rsidP="007A62D7">
      <w:pPr>
        <w:spacing w:after="0" w:line="240" w:lineRule="auto"/>
        <w:jc w:val="center"/>
        <w:rPr>
          <w:rFonts w:ascii="Arial" w:hAnsi="Arial" w:cs="Arial"/>
          <w:sz w:val="24"/>
          <w:szCs w:val="24"/>
          <w:lang w:val="mn-MN"/>
        </w:rPr>
      </w:pPr>
      <w:r w:rsidRPr="002E2EE8">
        <w:rPr>
          <w:rFonts w:ascii="Arial" w:hAnsi="Arial" w:cs="Arial"/>
          <w:sz w:val="24"/>
          <w:szCs w:val="24"/>
          <w:lang w:val="mn-MN"/>
        </w:rPr>
        <w:t>Улаанбаатар хот</w:t>
      </w:r>
    </w:p>
    <w:p w14:paraId="1BE36086" w14:textId="5597EE1B" w:rsidR="00263BF4" w:rsidRDefault="0029081A" w:rsidP="007A62D7">
      <w:pPr>
        <w:spacing w:after="0" w:line="240" w:lineRule="auto"/>
        <w:jc w:val="center"/>
        <w:rPr>
          <w:rFonts w:ascii="Arial" w:hAnsi="Arial" w:cs="Arial"/>
          <w:sz w:val="24"/>
          <w:szCs w:val="24"/>
          <w:lang w:val="mn-MN"/>
        </w:rPr>
      </w:pPr>
      <w:r w:rsidRPr="002E2EE8">
        <w:rPr>
          <w:rFonts w:ascii="Arial" w:hAnsi="Arial" w:cs="Arial"/>
          <w:sz w:val="24"/>
          <w:szCs w:val="24"/>
          <w:lang w:val="mn-MN"/>
        </w:rPr>
        <w:t>202</w:t>
      </w:r>
      <w:r w:rsidR="00DF5A22" w:rsidRPr="002E2EE8">
        <w:rPr>
          <w:rFonts w:ascii="Arial" w:hAnsi="Arial" w:cs="Arial"/>
          <w:sz w:val="24"/>
          <w:szCs w:val="24"/>
          <w:lang w:val="mn-MN" w:eastAsia="zh-CN"/>
        </w:rPr>
        <w:t>6</w:t>
      </w:r>
      <w:r w:rsidRPr="002E2EE8">
        <w:rPr>
          <w:rFonts w:ascii="Arial" w:hAnsi="Arial" w:cs="Arial"/>
          <w:sz w:val="24"/>
          <w:szCs w:val="24"/>
          <w:lang w:val="mn-MN"/>
        </w:rPr>
        <w:t xml:space="preserve"> он</w:t>
      </w:r>
    </w:p>
    <w:p w14:paraId="40966337" w14:textId="77777777" w:rsidR="00263BF4" w:rsidRDefault="00263BF4">
      <w:pPr>
        <w:rPr>
          <w:rFonts w:ascii="Arial" w:hAnsi="Arial" w:cs="Arial"/>
          <w:sz w:val="24"/>
          <w:szCs w:val="24"/>
          <w:lang w:val="mn-MN"/>
        </w:rPr>
      </w:pPr>
      <w:r>
        <w:rPr>
          <w:rFonts w:ascii="Arial" w:hAnsi="Arial" w:cs="Arial"/>
          <w:sz w:val="24"/>
          <w:szCs w:val="24"/>
          <w:lang w:val="mn-MN"/>
        </w:rPr>
        <w:br w:type="page"/>
      </w:r>
    </w:p>
    <w:p w14:paraId="4BC4BD1D" w14:textId="77777777" w:rsidR="0029081A" w:rsidRPr="002E2EE8" w:rsidRDefault="0029081A" w:rsidP="007A62D7">
      <w:pPr>
        <w:spacing w:after="0" w:line="240" w:lineRule="auto"/>
        <w:jc w:val="center"/>
        <w:rPr>
          <w:rFonts w:ascii="Arial" w:hAnsi="Arial" w:cs="Arial"/>
          <w:sz w:val="24"/>
          <w:szCs w:val="24"/>
          <w:lang w:val="mn-MN"/>
        </w:rPr>
      </w:pPr>
    </w:p>
    <w:p w14:paraId="13606CD2" w14:textId="6F4C2CC3" w:rsidR="00CE3956" w:rsidRDefault="00CE3956" w:rsidP="007A62D7">
      <w:pPr>
        <w:spacing w:after="0" w:line="240" w:lineRule="auto"/>
        <w:jc w:val="center"/>
        <w:rPr>
          <w:rFonts w:ascii="Arial" w:hAnsi="Arial" w:cs="Arial"/>
          <w:sz w:val="24"/>
          <w:szCs w:val="24"/>
          <w:lang w:val="mn-MN"/>
        </w:rPr>
      </w:pPr>
      <w:r w:rsidRPr="002E2EE8">
        <w:rPr>
          <w:rFonts w:ascii="Arial" w:hAnsi="Arial" w:cs="Arial"/>
          <w:sz w:val="24"/>
          <w:szCs w:val="24"/>
          <w:lang w:val="mn-MN"/>
        </w:rPr>
        <w:t>ГАРЧИГ</w:t>
      </w:r>
    </w:p>
    <w:p w14:paraId="2951FB8E" w14:textId="77777777" w:rsidR="007A62D7" w:rsidRDefault="007A62D7" w:rsidP="007A62D7">
      <w:pPr>
        <w:spacing w:after="0" w:line="240" w:lineRule="auto"/>
        <w:jc w:val="center"/>
        <w:rPr>
          <w:rFonts w:ascii="Arial" w:hAnsi="Arial" w:cs="Arial"/>
          <w:sz w:val="24"/>
          <w:szCs w:val="24"/>
          <w:lang w:val="mn-MN"/>
        </w:rPr>
      </w:pPr>
    </w:p>
    <w:p w14:paraId="3EB83516" w14:textId="77777777" w:rsidR="007A62D7" w:rsidRDefault="007A62D7" w:rsidP="007A62D7">
      <w:pPr>
        <w:spacing w:after="0" w:line="240" w:lineRule="auto"/>
        <w:jc w:val="center"/>
        <w:rPr>
          <w:rFonts w:ascii="Arial" w:hAnsi="Arial" w:cs="Arial"/>
          <w:sz w:val="24"/>
          <w:szCs w:val="24"/>
          <w:lang w:val="mn-MN"/>
        </w:rPr>
      </w:pPr>
    </w:p>
    <w:p w14:paraId="203934CF" w14:textId="77777777" w:rsidR="007A62D7" w:rsidRDefault="007A62D7" w:rsidP="007A62D7">
      <w:pPr>
        <w:spacing w:after="0" w:line="240" w:lineRule="auto"/>
        <w:jc w:val="center"/>
        <w:rPr>
          <w:rFonts w:ascii="Arial" w:hAnsi="Arial" w:cs="Arial"/>
          <w:sz w:val="24"/>
          <w:szCs w:val="24"/>
          <w:lang w:val="mn-MN"/>
        </w:rPr>
      </w:pPr>
    </w:p>
    <w:p w14:paraId="4E9788A3" w14:textId="77777777" w:rsidR="007A62D7" w:rsidRPr="002E2EE8" w:rsidRDefault="007A62D7" w:rsidP="007A62D7">
      <w:pPr>
        <w:spacing w:after="0" w:line="240" w:lineRule="auto"/>
        <w:jc w:val="center"/>
        <w:rPr>
          <w:rFonts w:ascii="Arial" w:hAnsi="Arial" w:cs="Arial"/>
          <w:sz w:val="24"/>
          <w:szCs w:val="24"/>
          <w:lang w:val="mn-MN"/>
        </w:rPr>
      </w:pPr>
    </w:p>
    <w:p w14:paraId="3CDECA8A" w14:textId="77777777" w:rsidR="00482259" w:rsidRDefault="00482259" w:rsidP="007A62D7">
      <w:pPr>
        <w:spacing w:after="0" w:line="240" w:lineRule="auto"/>
        <w:jc w:val="both"/>
        <w:rPr>
          <w:rFonts w:ascii="Arial" w:hAnsi="Arial" w:cs="Arial"/>
          <w:sz w:val="24"/>
          <w:szCs w:val="24"/>
          <w:lang w:val="mn-MN"/>
        </w:rPr>
      </w:pPr>
      <w:r w:rsidRPr="002E2EE8">
        <w:rPr>
          <w:rFonts w:ascii="Arial" w:hAnsi="Arial" w:cs="Arial"/>
          <w:sz w:val="24"/>
          <w:szCs w:val="24"/>
          <w:lang w:val="mn-MN"/>
        </w:rPr>
        <w:t xml:space="preserve">УДИРТГАЛ </w:t>
      </w:r>
    </w:p>
    <w:p w14:paraId="0B9F881B" w14:textId="77777777" w:rsidR="007A62D7" w:rsidRPr="002E2EE8" w:rsidRDefault="007A62D7" w:rsidP="007A62D7">
      <w:pPr>
        <w:spacing w:after="0" w:line="240" w:lineRule="auto"/>
        <w:jc w:val="both"/>
        <w:rPr>
          <w:rFonts w:ascii="Arial" w:hAnsi="Arial" w:cs="Arial"/>
          <w:sz w:val="24"/>
          <w:szCs w:val="24"/>
          <w:lang w:val="mn-MN"/>
        </w:rPr>
      </w:pPr>
    </w:p>
    <w:p w14:paraId="4A0CDAE9" w14:textId="545AC9F6" w:rsidR="00482259" w:rsidRDefault="00482259" w:rsidP="007A62D7">
      <w:pPr>
        <w:spacing w:after="0" w:line="240" w:lineRule="auto"/>
        <w:jc w:val="both"/>
        <w:rPr>
          <w:rFonts w:ascii="Arial" w:hAnsi="Arial" w:cs="Arial"/>
          <w:sz w:val="24"/>
          <w:szCs w:val="24"/>
          <w:lang w:val="mn-MN"/>
        </w:rPr>
      </w:pPr>
      <w:r w:rsidRPr="002E2EE8">
        <w:rPr>
          <w:rFonts w:ascii="Arial" w:hAnsi="Arial" w:cs="Arial"/>
          <w:sz w:val="24"/>
          <w:szCs w:val="24"/>
          <w:lang w:val="mn-MN"/>
        </w:rPr>
        <w:t xml:space="preserve">НЭГ. </w:t>
      </w:r>
      <w:r w:rsidR="00575F16">
        <w:rPr>
          <w:rFonts w:ascii="Arial" w:hAnsi="Arial" w:cs="Arial"/>
          <w:sz w:val="24"/>
          <w:szCs w:val="24"/>
          <w:lang w:val="mn-MN"/>
        </w:rPr>
        <w:t>Ш</w:t>
      </w:r>
      <w:r w:rsidR="00575F16" w:rsidRPr="002E2EE8">
        <w:rPr>
          <w:rFonts w:ascii="Arial" w:hAnsi="Arial" w:cs="Arial"/>
          <w:sz w:val="24"/>
          <w:szCs w:val="24"/>
          <w:lang w:val="mn-MN"/>
        </w:rPr>
        <w:t>алгуур үзүүлэлтийг сонгосон байдал, үндэслэл</w:t>
      </w:r>
    </w:p>
    <w:p w14:paraId="21394953" w14:textId="77777777" w:rsidR="00575F16" w:rsidRPr="002E2EE8" w:rsidRDefault="00575F16" w:rsidP="007A62D7">
      <w:pPr>
        <w:spacing w:after="0" w:line="240" w:lineRule="auto"/>
        <w:jc w:val="both"/>
        <w:rPr>
          <w:rFonts w:ascii="Arial" w:hAnsi="Arial" w:cs="Arial"/>
          <w:sz w:val="24"/>
          <w:szCs w:val="24"/>
          <w:lang w:val="mn-MN"/>
        </w:rPr>
      </w:pPr>
    </w:p>
    <w:p w14:paraId="6BBA1B47" w14:textId="66E1660D" w:rsidR="00482259" w:rsidRPr="002E2EE8" w:rsidRDefault="00482259" w:rsidP="007A62D7">
      <w:pPr>
        <w:spacing w:after="0" w:line="240" w:lineRule="auto"/>
        <w:jc w:val="both"/>
        <w:rPr>
          <w:rFonts w:ascii="Arial" w:hAnsi="Arial" w:cs="Arial"/>
          <w:sz w:val="24"/>
          <w:szCs w:val="24"/>
          <w:lang w:val="mn-MN"/>
        </w:rPr>
      </w:pPr>
      <w:r w:rsidRPr="002E2EE8">
        <w:rPr>
          <w:rFonts w:ascii="Arial" w:hAnsi="Arial" w:cs="Arial"/>
          <w:sz w:val="24"/>
          <w:szCs w:val="24"/>
          <w:lang w:val="mn-MN"/>
        </w:rPr>
        <w:t xml:space="preserve">ХОЁР. </w:t>
      </w:r>
      <w:r w:rsidR="00575F16">
        <w:rPr>
          <w:rFonts w:ascii="Arial" w:hAnsi="Arial" w:cs="Arial"/>
          <w:sz w:val="24"/>
          <w:szCs w:val="24"/>
          <w:lang w:val="mn-MN"/>
        </w:rPr>
        <w:t>Х</w:t>
      </w:r>
      <w:r w:rsidR="00575F16" w:rsidRPr="002E2EE8">
        <w:rPr>
          <w:rFonts w:ascii="Arial" w:hAnsi="Arial" w:cs="Arial"/>
          <w:sz w:val="24"/>
          <w:szCs w:val="24"/>
          <w:lang w:val="mn-MN"/>
        </w:rPr>
        <w:t>уулийн төслөөс үр нөлөөг нь тооцох хэсгээ тогтоосон байдал</w:t>
      </w:r>
    </w:p>
    <w:p w14:paraId="0923B9F6" w14:textId="77777777" w:rsidR="00575F16" w:rsidRDefault="00575F16" w:rsidP="007A62D7">
      <w:pPr>
        <w:spacing w:after="0" w:line="240" w:lineRule="auto"/>
        <w:jc w:val="both"/>
        <w:rPr>
          <w:rFonts w:ascii="Arial" w:hAnsi="Arial" w:cs="Arial"/>
          <w:sz w:val="24"/>
          <w:szCs w:val="24"/>
          <w:lang w:val="mn-MN"/>
        </w:rPr>
      </w:pPr>
    </w:p>
    <w:p w14:paraId="265968D1" w14:textId="2DBEBB49" w:rsidR="00482259" w:rsidRPr="002E2EE8" w:rsidRDefault="00482259" w:rsidP="007A62D7">
      <w:pPr>
        <w:spacing w:after="0" w:line="240" w:lineRule="auto"/>
        <w:jc w:val="both"/>
        <w:rPr>
          <w:rFonts w:ascii="Arial" w:hAnsi="Arial" w:cs="Arial"/>
          <w:sz w:val="24"/>
          <w:szCs w:val="24"/>
          <w:lang w:val="mn-MN"/>
        </w:rPr>
      </w:pPr>
      <w:r w:rsidRPr="002E2EE8">
        <w:rPr>
          <w:rFonts w:ascii="Arial" w:hAnsi="Arial" w:cs="Arial"/>
          <w:sz w:val="24"/>
          <w:szCs w:val="24"/>
          <w:lang w:val="mn-MN"/>
        </w:rPr>
        <w:t xml:space="preserve">ГУРАВ. </w:t>
      </w:r>
      <w:r w:rsidR="00575F16">
        <w:rPr>
          <w:rFonts w:ascii="Arial" w:hAnsi="Arial" w:cs="Arial"/>
          <w:sz w:val="24"/>
          <w:szCs w:val="24"/>
          <w:lang w:val="mn-MN"/>
        </w:rPr>
        <w:t>Ш</w:t>
      </w:r>
      <w:r w:rsidR="00575F16" w:rsidRPr="002E2EE8">
        <w:rPr>
          <w:rFonts w:ascii="Arial" w:hAnsi="Arial" w:cs="Arial"/>
          <w:sz w:val="24"/>
          <w:szCs w:val="24"/>
          <w:lang w:val="mn-MN"/>
        </w:rPr>
        <w:t>алгуур үзүүлэлтэд тохирох шалгах хэрэгслийн дагуу хуулийн төслийн үр нөлөөг үнэлсэн байдал</w:t>
      </w:r>
    </w:p>
    <w:p w14:paraId="6C91513B" w14:textId="77777777" w:rsidR="00575F16" w:rsidRDefault="00575F16" w:rsidP="007A62D7">
      <w:pPr>
        <w:spacing w:after="0" w:line="240" w:lineRule="auto"/>
        <w:jc w:val="both"/>
        <w:rPr>
          <w:rFonts w:ascii="Arial" w:hAnsi="Arial" w:cs="Arial"/>
          <w:sz w:val="24"/>
          <w:szCs w:val="24"/>
          <w:lang w:val="mn-MN"/>
        </w:rPr>
      </w:pPr>
    </w:p>
    <w:p w14:paraId="0AA6BCBB" w14:textId="3AA1CF0F" w:rsidR="00482259" w:rsidRPr="002E2EE8" w:rsidRDefault="00482259" w:rsidP="007A62D7">
      <w:pPr>
        <w:spacing w:after="0" w:line="240" w:lineRule="auto"/>
        <w:jc w:val="both"/>
        <w:rPr>
          <w:rFonts w:ascii="Arial" w:hAnsi="Arial" w:cs="Arial"/>
          <w:sz w:val="24"/>
          <w:szCs w:val="24"/>
          <w:lang w:val="mn-MN"/>
        </w:rPr>
      </w:pPr>
      <w:r w:rsidRPr="002E2EE8">
        <w:rPr>
          <w:rFonts w:ascii="Arial" w:hAnsi="Arial" w:cs="Arial"/>
          <w:sz w:val="24"/>
          <w:szCs w:val="24"/>
          <w:lang w:val="mn-MN"/>
        </w:rPr>
        <w:t xml:space="preserve">ДӨРӨВ. </w:t>
      </w:r>
      <w:r w:rsidR="00575F16">
        <w:rPr>
          <w:rFonts w:ascii="Arial" w:hAnsi="Arial" w:cs="Arial"/>
          <w:sz w:val="24"/>
          <w:szCs w:val="24"/>
          <w:lang w:val="mn-MN"/>
        </w:rPr>
        <w:t>Ү</w:t>
      </w:r>
      <w:r w:rsidR="00575F16" w:rsidRPr="002E2EE8">
        <w:rPr>
          <w:rFonts w:ascii="Arial" w:hAnsi="Arial" w:cs="Arial"/>
          <w:sz w:val="24"/>
          <w:szCs w:val="24"/>
          <w:lang w:val="mn-MN"/>
        </w:rPr>
        <w:t>р дүнг үнэлж, зөвлөмж өгсөн байдал</w:t>
      </w:r>
    </w:p>
    <w:p w14:paraId="249961C3" w14:textId="77777777" w:rsidR="00575F16" w:rsidRDefault="00575F16" w:rsidP="007A62D7">
      <w:pPr>
        <w:spacing w:after="0" w:line="240" w:lineRule="auto"/>
        <w:jc w:val="both"/>
        <w:rPr>
          <w:rFonts w:ascii="Arial" w:hAnsi="Arial" w:cs="Arial"/>
          <w:sz w:val="24"/>
          <w:szCs w:val="24"/>
          <w:lang w:val="mn-MN"/>
        </w:rPr>
      </w:pPr>
    </w:p>
    <w:p w14:paraId="125561B7" w14:textId="1DE63C06" w:rsidR="00482259" w:rsidRPr="002E2EE8" w:rsidRDefault="00482259" w:rsidP="007A62D7">
      <w:pPr>
        <w:spacing w:after="0" w:line="240" w:lineRule="auto"/>
        <w:jc w:val="both"/>
        <w:rPr>
          <w:rFonts w:ascii="Arial" w:hAnsi="Arial" w:cs="Arial"/>
          <w:sz w:val="24"/>
          <w:szCs w:val="24"/>
          <w:lang w:val="mn-MN"/>
        </w:rPr>
      </w:pPr>
      <w:r w:rsidRPr="002E2EE8">
        <w:rPr>
          <w:rFonts w:ascii="Arial" w:hAnsi="Arial" w:cs="Arial"/>
          <w:sz w:val="24"/>
          <w:szCs w:val="24"/>
          <w:lang w:val="mn-MN"/>
        </w:rPr>
        <w:t xml:space="preserve">4.1. Үнэлэлт, дүгнэлт </w:t>
      </w:r>
    </w:p>
    <w:p w14:paraId="0C5CE378" w14:textId="77777777" w:rsidR="00575F16" w:rsidRDefault="00575F16" w:rsidP="007A62D7">
      <w:pPr>
        <w:spacing w:after="0" w:line="240" w:lineRule="auto"/>
        <w:jc w:val="both"/>
        <w:rPr>
          <w:rFonts w:ascii="Arial" w:hAnsi="Arial" w:cs="Arial"/>
          <w:sz w:val="24"/>
          <w:szCs w:val="24"/>
          <w:lang w:val="mn-MN"/>
        </w:rPr>
      </w:pPr>
    </w:p>
    <w:p w14:paraId="70925F80" w14:textId="2B48366E" w:rsidR="00482259" w:rsidRPr="002E2EE8" w:rsidRDefault="00482259" w:rsidP="007A62D7">
      <w:pPr>
        <w:spacing w:after="0" w:line="240" w:lineRule="auto"/>
        <w:jc w:val="both"/>
        <w:rPr>
          <w:rFonts w:ascii="Arial" w:hAnsi="Arial" w:cs="Arial"/>
          <w:sz w:val="24"/>
          <w:szCs w:val="24"/>
          <w:lang w:val="mn-MN"/>
        </w:rPr>
      </w:pPr>
      <w:r w:rsidRPr="002E2EE8">
        <w:rPr>
          <w:rFonts w:ascii="Arial" w:hAnsi="Arial" w:cs="Arial"/>
          <w:sz w:val="24"/>
          <w:szCs w:val="24"/>
          <w:lang w:val="mn-MN"/>
        </w:rPr>
        <w:t xml:space="preserve">4.2. Зөвлөмж </w:t>
      </w:r>
    </w:p>
    <w:p w14:paraId="29CB25AB" w14:textId="77777777" w:rsidR="00575F16" w:rsidRDefault="00575F16" w:rsidP="007A62D7">
      <w:pPr>
        <w:spacing w:after="0" w:line="240" w:lineRule="auto"/>
        <w:jc w:val="both"/>
        <w:rPr>
          <w:rFonts w:ascii="Arial" w:hAnsi="Arial" w:cs="Arial"/>
          <w:sz w:val="24"/>
          <w:szCs w:val="24"/>
          <w:lang w:val="mn-MN"/>
        </w:rPr>
      </w:pPr>
    </w:p>
    <w:p w14:paraId="15ADA04F" w14:textId="628F2D56" w:rsidR="005747D9" w:rsidRPr="002E2EE8" w:rsidRDefault="00C01078" w:rsidP="007A62D7">
      <w:pPr>
        <w:spacing w:after="0" w:line="240" w:lineRule="auto"/>
        <w:jc w:val="both"/>
        <w:rPr>
          <w:rFonts w:ascii="Arial" w:hAnsi="Arial" w:cs="Arial"/>
          <w:sz w:val="24"/>
          <w:szCs w:val="24"/>
          <w:lang w:val="mn-MN"/>
        </w:rPr>
      </w:pPr>
      <w:r w:rsidRPr="002E2EE8">
        <w:rPr>
          <w:rFonts w:ascii="Arial" w:hAnsi="Arial" w:cs="Arial"/>
          <w:sz w:val="24"/>
          <w:szCs w:val="24"/>
          <w:lang w:val="mn-MN"/>
        </w:rPr>
        <w:t>АШИГЛАСАН ЭХ СУРВАЛЖ</w:t>
      </w:r>
    </w:p>
    <w:p w14:paraId="040150C3" w14:textId="77777777" w:rsidR="00A75494" w:rsidRPr="002E2EE8" w:rsidRDefault="00A75494" w:rsidP="007A62D7">
      <w:pPr>
        <w:spacing w:after="0" w:line="240" w:lineRule="auto"/>
        <w:ind w:firstLine="720"/>
        <w:jc w:val="both"/>
        <w:rPr>
          <w:rFonts w:ascii="Arial" w:hAnsi="Arial" w:cs="Arial"/>
          <w:sz w:val="24"/>
          <w:szCs w:val="24"/>
          <w:lang w:val="mn-MN"/>
        </w:rPr>
      </w:pPr>
    </w:p>
    <w:p w14:paraId="58D6176D" w14:textId="77777777" w:rsidR="000D0E08" w:rsidRPr="002E2EE8" w:rsidRDefault="000D0E08" w:rsidP="007A62D7">
      <w:pPr>
        <w:spacing w:after="0" w:line="240" w:lineRule="auto"/>
        <w:ind w:firstLine="720"/>
        <w:jc w:val="both"/>
        <w:rPr>
          <w:rFonts w:ascii="Arial" w:hAnsi="Arial" w:cs="Arial"/>
          <w:sz w:val="24"/>
          <w:szCs w:val="24"/>
          <w:lang w:val="mn-MN"/>
        </w:rPr>
      </w:pPr>
    </w:p>
    <w:p w14:paraId="4171601C" w14:textId="77777777" w:rsidR="000D0E08" w:rsidRPr="002E2EE8" w:rsidRDefault="000D0E08" w:rsidP="007A62D7">
      <w:pPr>
        <w:spacing w:after="0" w:line="240" w:lineRule="auto"/>
        <w:ind w:firstLine="720"/>
        <w:jc w:val="both"/>
        <w:rPr>
          <w:rFonts w:ascii="Arial" w:hAnsi="Arial" w:cs="Arial"/>
          <w:sz w:val="24"/>
          <w:szCs w:val="24"/>
          <w:lang w:val="mn-MN"/>
        </w:rPr>
      </w:pPr>
    </w:p>
    <w:p w14:paraId="2E8359E9" w14:textId="77777777" w:rsidR="000D0E08" w:rsidRPr="002E2EE8" w:rsidRDefault="000D0E08" w:rsidP="007A62D7">
      <w:pPr>
        <w:spacing w:after="0" w:line="240" w:lineRule="auto"/>
        <w:ind w:firstLine="720"/>
        <w:jc w:val="both"/>
        <w:rPr>
          <w:rFonts w:ascii="Arial" w:hAnsi="Arial" w:cs="Arial"/>
          <w:sz w:val="24"/>
          <w:szCs w:val="24"/>
          <w:lang w:val="mn-MN"/>
        </w:rPr>
      </w:pPr>
    </w:p>
    <w:p w14:paraId="7359CA67" w14:textId="02353D9E" w:rsidR="007A62D7" w:rsidRDefault="007A62D7">
      <w:pPr>
        <w:rPr>
          <w:rFonts w:ascii="Arial" w:hAnsi="Arial" w:cs="Arial"/>
          <w:sz w:val="24"/>
          <w:szCs w:val="24"/>
          <w:lang w:val="mn-MN"/>
        </w:rPr>
      </w:pPr>
      <w:r>
        <w:rPr>
          <w:rFonts w:ascii="Arial" w:hAnsi="Arial" w:cs="Arial"/>
          <w:sz w:val="24"/>
          <w:szCs w:val="24"/>
          <w:lang w:val="mn-MN"/>
        </w:rPr>
        <w:br w:type="page"/>
      </w:r>
    </w:p>
    <w:p w14:paraId="147EC38C" w14:textId="1A6CDC74" w:rsidR="00275D5D" w:rsidRPr="00575F16" w:rsidRDefault="00275D5D" w:rsidP="006B4D65">
      <w:pPr>
        <w:spacing w:line="240" w:lineRule="auto"/>
        <w:jc w:val="center"/>
        <w:rPr>
          <w:rFonts w:ascii="Arial" w:hAnsi="Arial" w:cs="Arial"/>
          <w:b/>
          <w:bCs/>
          <w:sz w:val="24"/>
          <w:szCs w:val="24"/>
          <w:lang w:val="mn-MN"/>
        </w:rPr>
      </w:pPr>
      <w:r w:rsidRPr="00575F16">
        <w:rPr>
          <w:rFonts w:ascii="Arial" w:hAnsi="Arial" w:cs="Arial"/>
          <w:b/>
          <w:bCs/>
          <w:sz w:val="24"/>
          <w:szCs w:val="24"/>
          <w:lang w:val="mn-MN"/>
        </w:rPr>
        <w:lastRenderedPageBreak/>
        <w:t>УДИРТГАЛ</w:t>
      </w:r>
    </w:p>
    <w:p w14:paraId="224D1ACF" w14:textId="77777777" w:rsidR="00D73126" w:rsidRPr="002E2EE8" w:rsidRDefault="00D73126" w:rsidP="007A62D7">
      <w:pPr>
        <w:spacing w:after="0" w:line="240" w:lineRule="auto"/>
        <w:ind w:firstLine="720"/>
        <w:jc w:val="center"/>
        <w:rPr>
          <w:rFonts w:ascii="Arial" w:hAnsi="Arial" w:cs="Arial"/>
          <w:sz w:val="24"/>
          <w:szCs w:val="24"/>
          <w:lang w:val="mn-MN"/>
        </w:rPr>
      </w:pPr>
    </w:p>
    <w:p w14:paraId="1F8A5459" w14:textId="7F155056" w:rsidR="00275D5D" w:rsidRPr="002E2EE8" w:rsidRDefault="00275D5D" w:rsidP="007A62D7">
      <w:pPr>
        <w:spacing w:after="0" w:line="240" w:lineRule="auto"/>
        <w:ind w:firstLine="720"/>
        <w:jc w:val="both"/>
        <w:rPr>
          <w:rFonts w:ascii="Arial" w:hAnsi="Arial" w:cs="Arial"/>
          <w:sz w:val="24"/>
          <w:szCs w:val="24"/>
          <w:lang w:val="mn-MN"/>
        </w:rPr>
      </w:pPr>
      <w:r w:rsidRPr="002E2EE8">
        <w:rPr>
          <w:rFonts w:ascii="Arial" w:hAnsi="Arial" w:cs="Arial"/>
          <w:sz w:val="24"/>
          <w:szCs w:val="24"/>
          <w:lang w:val="mn-MN"/>
        </w:rPr>
        <w:t xml:space="preserve">Хууль тогтоомжийн тухай хуулийн </w:t>
      </w:r>
      <w:r w:rsidR="00863FA9" w:rsidRPr="002E2EE8">
        <w:rPr>
          <w:rFonts w:ascii="Arial" w:hAnsi="Arial" w:cs="Arial"/>
          <w:sz w:val="24"/>
          <w:szCs w:val="24"/>
          <w:lang w:val="mn-MN"/>
        </w:rPr>
        <w:t xml:space="preserve">17 дугаар зүйлд хуулийн төсөлд практикт хэрэгжих боломж, харилцан уялдаа зэргийг тооцож шинжилгээ хийх, давхардал, хийдэл, зөрчлийг арилгах, үүсэж болзошгүй, урьдчилан тооцоогүй үр дагаврыг тодорхойлох, хүний эрхэд нөлөөлөх байдлыг үнэлэх </w:t>
      </w:r>
      <w:r w:rsidR="00513155" w:rsidRPr="002E2EE8">
        <w:rPr>
          <w:rFonts w:ascii="Arial" w:hAnsi="Arial" w:cs="Arial"/>
          <w:sz w:val="24"/>
          <w:szCs w:val="24"/>
          <w:lang w:val="mn-MN"/>
        </w:rPr>
        <w:t>зэргээр хууль тогтоомжийн төслийн үр нөлөөг үнэлж, зөвлөмж гаргахыг</w:t>
      </w:r>
      <w:r w:rsidR="00863FA9" w:rsidRPr="002E2EE8">
        <w:rPr>
          <w:rFonts w:ascii="Arial" w:hAnsi="Arial" w:cs="Arial"/>
          <w:sz w:val="24"/>
          <w:szCs w:val="24"/>
          <w:lang w:val="mn-MN"/>
        </w:rPr>
        <w:t xml:space="preserve"> </w:t>
      </w:r>
      <w:r w:rsidR="00513155" w:rsidRPr="002E2EE8">
        <w:rPr>
          <w:rFonts w:ascii="Arial" w:hAnsi="Arial" w:cs="Arial"/>
          <w:sz w:val="24"/>
          <w:szCs w:val="24"/>
          <w:lang w:val="mn-MN"/>
        </w:rPr>
        <w:t>заасан</w:t>
      </w:r>
      <w:r w:rsidR="00863FA9" w:rsidRPr="002E2EE8">
        <w:rPr>
          <w:rFonts w:ascii="Arial" w:hAnsi="Arial" w:cs="Arial"/>
          <w:sz w:val="24"/>
          <w:szCs w:val="24"/>
          <w:lang w:val="mn-MN"/>
        </w:rPr>
        <w:t>.</w:t>
      </w:r>
    </w:p>
    <w:p w14:paraId="25BA8C38" w14:textId="77777777" w:rsidR="007A62D7" w:rsidRDefault="007A62D7" w:rsidP="007A62D7">
      <w:pPr>
        <w:spacing w:after="0" w:line="240" w:lineRule="auto"/>
        <w:ind w:firstLine="720"/>
        <w:jc w:val="both"/>
        <w:rPr>
          <w:rFonts w:ascii="Arial" w:hAnsi="Arial" w:cs="Arial"/>
          <w:sz w:val="24"/>
          <w:szCs w:val="24"/>
          <w:lang w:val="mn-MN"/>
        </w:rPr>
      </w:pPr>
    </w:p>
    <w:p w14:paraId="7EA67F3C" w14:textId="1B2CEE31" w:rsidR="00275D5D" w:rsidRPr="002E2EE8" w:rsidRDefault="00275D5D" w:rsidP="007A62D7">
      <w:pPr>
        <w:spacing w:after="0" w:line="240" w:lineRule="auto"/>
        <w:ind w:firstLine="720"/>
        <w:jc w:val="both"/>
        <w:rPr>
          <w:rFonts w:ascii="Arial" w:hAnsi="Arial" w:cs="Arial"/>
          <w:sz w:val="24"/>
          <w:szCs w:val="24"/>
          <w:lang w:val="mn-MN"/>
        </w:rPr>
      </w:pPr>
      <w:r w:rsidRPr="002E2EE8">
        <w:rPr>
          <w:rFonts w:ascii="Arial" w:hAnsi="Arial" w:cs="Arial"/>
          <w:sz w:val="24"/>
          <w:szCs w:val="24"/>
          <w:lang w:val="mn-MN"/>
        </w:rPr>
        <w:t xml:space="preserve">Энэ хүрээнд </w:t>
      </w:r>
      <w:r w:rsidR="00970F17" w:rsidRPr="002E2EE8">
        <w:rPr>
          <w:rFonts w:ascii="Arial" w:hAnsi="Arial" w:cs="Arial"/>
          <w:sz w:val="24"/>
          <w:szCs w:val="24"/>
          <w:lang w:val="mn-MN"/>
        </w:rPr>
        <w:t xml:space="preserve">Засгийн газрын 2016 оны 59 дүгээр тогтоолын гуравдугаар хавсралтаар баталсан </w:t>
      </w:r>
      <w:r w:rsidRPr="002E2EE8">
        <w:rPr>
          <w:rFonts w:ascii="Arial" w:hAnsi="Arial" w:cs="Arial"/>
          <w:sz w:val="24"/>
          <w:szCs w:val="24"/>
          <w:lang w:val="mn-MN"/>
        </w:rPr>
        <w:t>“Хууль тогтоомжийн төслийн үр нөлөөг үнэлэх аргачлал”-ын дагуу</w:t>
      </w:r>
      <w:r w:rsidR="00513155" w:rsidRPr="002E2EE8">
        <w:rPr>
          <w:rFonts w:ascii="Arial" w:hAnsi="Arial" w:cs="Arial"/>
          <w:sz w:val="24"/>
          <w:szCs w:val="24"/>
          <w:lang w:val="mn-MN"/>
        </w:rPr>
        <w:t xml:space="preserve"> </w:t>
      </w:r>
      <w:r w:rsidR="00F72E31" w:rsidRPr="002E2EE8">
        <w:rPr>
          <w:rFonts w:ascii="Arial" w:hAnsi="Arial" w:cs="Arial"/>
          <w:sz w:val="24"/>
          <w:szCs w:val="24"/>
          <w:lang w:val="mn-MN"/>
        </w:rPr>
        <w:t>“</w:t>
      </w:r>
      <w:r w:rsidR="006E33D6" w:rsidRPr="002E2EE8">
        <w:rPr>
          <w:rFonts w:ascii="Arial" w:hAnsi="Arial" w:cs="Arial"/>
          <w:sz w:val="24"/>
          <w:szCs w:val="24"/>
          <w:lang w:val="mn-MN"/>
        </w:rPr>
        <w:t>Импортын барааны гаалийн албан татварын хувь, хэмжээ батлах тухай"  улсын их хурлын 1999 оны 27 дугаар тогтоолд нэмэлт, өөрчлөлт оруулах тухай тогтоолын төсөл</w:t>
      </w:r>
      <w:r w:rsidR="00F72E31" w:rsidRPr="002E2EE8">
        <w:rPr>
          <w:rFonts w:ascii="Arial" w:hAnsi="Arial" w:cs="Arial"/>
          <w:sz w:val="24"/>
          <w:szCs w:val="24"/>
          <w:lang w:val="mn-MN"/>
        </w:rPr>
        <w:t>”-</w:t>
      </w:r>
      <w:r w:rsidR="009E11BB" w:rsidRPr="002E2EE8">
        <w:rPr>
          <w:rFonts w:ascii="Arial" w:hAnsi="Arial" w:cs="Arial"/>
          <w:sz w:val="24"/>
          <w:szCs w:val="24"/>
          <w:lang w:val="mn-MN"/>
        </w:rPr>
        <w:t xml:space="preserve">ийн төслийг </w:t>
      </w:r>
      <w:r w:rsidR="00970F17" w:rsidRPr="002E2EE8">
        <w:rPr>
          <w:rFonts w:ascii="Arial" w:hAnsi="Arial" w:cs="Arial"/>
          <w:sz w:val="24"/>
          <w:szCs w:val="24"/>
          <w:lang w:val="mn-MN"/>
        </w:rPr>
        <w:t>батлах тухай хуулийн төсөл</w:t>
      </w:r>
      <w:r w:rsidR="009A7B62" w:rsidRPr="002E2EE8">
        <w:rPr>
          <w:rFonts w:ascii="Arial" w:hAnsi="Arial" w:cs="Arial"/>
          <w:sz w:val="24"/>
          <w:szCs w:val="24"/>
          <w:lang w:val="mn-MN"/>
        </w:rPr>
        <w:t xml:space="preserve"> (Цаашид “Хуулийн төсөл” гэх)-</w:t>
      </w:r>
      <w:r w:rsidR="00970F17" w:rsidRPr="002E2EE8">
        <w:rPr>
          <w:rFonts w:ascii="Arial" w:hAnsi="Arial" w:cs="Arial"/>
          <w:sz w:val="24"/>
          <w:szCs w:val="24"/>
          <w:lang w:val="mn-MN"/>
        </w:rPr>
        <w:t xml:space="preserve">д </w:t>
      </w:r>
      <w:r w:rsidR="00513155" w:rsidRPr="002E2EE8">
        <w:rPr>
          <w:rFonts w:ascii="Arial" w:hAnsi="Arial" w:cs="Arial"/>
          <w:sz w:val="24"/>
          <w:szCs w:val="24"/>
          <w:lang w:val="mn-MN"/>
        </w:rPr>
        <w:t>уг</w:t>
      </w:r>
      <w:r w:rsidRPr="002E2EE8">
        <w:rPr>
          <w:rFonts w:ascii="Arial" w:hAnsi="Arial" w:cs="Arial"/>
          <w:sz w:val="24"/>
          <w:szCs w:val="24"/>
          <w:lang w:val="mn-MN"/>
        </w:rPr>
        <w:t xml:space="preserve"> судалгааг </w:t>
      </w:r>
      <w:r w:rsidR="008D6522" w:rsidRPr="002E2EE8">
        <w:rPr>
          <w:rFonts w:ascii="Arial" w:hAnsi="Arial" w:cs="Arial"/>
          <w:sz w:val="24"/>
          <w:szCs w:val="24"/>
          <w:lang w:val="mn-MN"/>
        </w:rPr>
        <w:t>хийж гүйцэтгэлээ</w:t>
      </w:r>
      <w:r w:rsidRPr="002E2EE8">
        <w:rPr>
          <w:rFonts w:ascii="Arial" w:hAnsi="Arial" w:cs="Arial"/>
          <w:sz w:val="24"/>
          <w:szCs w:val="24"/>
          <w:lang w:val="mn-MN"/>
        </w:rPr>
        <w:t>.</w:t>
      </w:r>
    </w:p>
    <w:p w14:paraId="61D6DCA8" w14:textId="77777777" w:rsidR="007A62D7" w:rsidRDefault="007A62D7" w:rsidP="007A62D7">
      <w:pPr>
        <w:spacing w:after="0" w:line="240" w:lineRule="auto"/>
        <w:ind w:firstLine="720"/>
        <w:jc w:val="both"/>
        <w:rPr>
          <w:rFonts w:ascii="Arial" w:hAnsi="Arial" w:cs="Arial"/>
          <w:sz w:val="24"/>
          <w:szCs w:val="24"/>
          <w:lang w:val="mn-MN"/>
        </w:rPr>
      </w:pPr>
    </w:p>
    <w:p w14:paraId="341B0772" w14:textId="00A1FF96" w:rsidR="00A75494" w:rsidRDefault="00B70F61" w:rsidP="007A62D7">
      <w:pPr>
        <w:spacing w:after="0" w:line="240" w:lineRule="auto"/>
        <w:ind w:firstLine="720"/>
        <w:jc w:val="both"/>
        <w:rPr>
          <w:rFonts w:ascii="Arial" w:hAnsi="Arial" w:cs="Arial"/>
          <w:sz w:val="24"/>
          <w:szCs w:val="24"/>
          <w:lang w:val="mn-MN"/>
        </w:rPr>
      </w:pPr>
      <w:r w:rsidRPr="002E2EE8">
        <w:rPr>
          <w:rFonts w:ascii="Arial" w:hAnsi="Arial" w:cs="Arial"/>
          <w:sz w:val="24"/>
          <w:szCs w:val="24"/>
          <w:lang w:val="mn-MN"/>
        </w:rPr>
        <w:t>С</w:t>
      </w:r>
      <w:r w:rsidR="00275D5D" w:rsidRPr="002E2EE8">
        <w:rPr>
          <w:rFonts w:ascii="Arial" w:hAnsi="Arial" w:cs="Arial"/>
          <w:sz w:val="24"/>
          <w:szCs w:val="24"/>
          <w:lang w:val="mn-MN"/>
        </w:rPr>
        <w:t xml:space="preserve">удалгаагаар </w:t>
      </w:r>
      <w:r w:rsidRPr="002E2EE8">
        <w:rPr>
          <w:rFonts w:ascii="Arial" w:hAnsi="Arial" w:cs="Arial"/>
          <w:sz w:val="24"/>
          <w:szCs w:val="24"/>
          <w:lang w:val="mn-MN"/>
        </w:rPr>
        <w:t>тус</w:t>
      </w:r>
      <w:r w:rsidR="00275D5D" w:rsidRPr="002E2EE8">
        <w:rPr>
          <w:rFonts w:ascii="Arial" w:hAnsi="Arial" w:cs="Arial"/>
          <w:sz w:val="24"/>
          <w:szCs w:val="24"/>
          <w:lang w:val="mn-MN"/>
        </w:rPr>
        <w:t xml:space="preserve"> хуулийн төслийн үр нөлөөг үнэлж, хуулийн төслийн чанарыг сайжруулахад чиглэсэн зөвлөмж өгөхийг зор</w:t>
      </w:r>
      <w:r w:rsidR="00754602" w:rsidRPr="002E2EE8">
        <w:rPr>
          <w:rFonts w:ascii="Arial" w:hAnsi="Arial" w:cs="Arial"/>
          <w:sz w:val="24"/>
          <w:szCs w:val="24"/>
          <w:lang w:val="mn-MN"/>
        </w:rPr>
        <w:t>ь</w:t>
      </w:r>
      <w:r w:rsidR="00275D5D" w:rsidRPr="002E2EE8">
        <w:rPr>
          <w:rFonts w:ascii="Arial" w:hAnsi="Arial" w:cs="Arial"/>
          <w:sz w:val="24"/>
          <w:szCs w:val="24"/>
          <w:lang w:val="mn-MN"/>
        </w:rPr>
        <w:t>сон болно.</w:t>
      </w:r>
    </w:p>
    <w:p w14:paraId="33B64A00" w14:textId="77777777" w:rsidR="007A62D7" w:rsidRPr="002E2EE8" w:rsidRDefault="007A62D7" w:rsidP="007A62D7">
      <w:pPr>
        <w:spacing w:after="0" w:line="240" w:lineRule="auto"/>
        <w:ind w:firstLine="720"/>
        <w:jc w:val="both"/>
        <w:rPr>
          <w:rFonts w:ascii="Arial" w:hAnsi="Arial" w:cs="Arial"/>
          <w:sz w:val="24"/>
          <w:szCs w:val="24"/>
          <w:lang w:val="mn-MN"/>
        </w:rPr>
      </w:pPr>
    </w:p>
    <w:p w14:paraId="79F12285" w14:textId="21CF69E6" w:rsidR="00A75494" w:rsidRPr="002E2EE8" w:rsidRDefault="0010241D" w:rsidP="007A62D7">
      <w:pPr>
        <w:spacing w:after="0" w:line="240" w:lineRule="auto"/>
        <w:ind w:firstLine="720"/>
        <w:jc w:val="center"/>
        <w:rPr>
          <w:rFonts w:ascii="Arial" w:hAnsi="Arial" w:cs="Arial"/>
          <w:b/>
          <w:bCs/>
          <w:sz w:val="24"/>
          <w:szCs w:val="24"/>
          <w:lang w:val="mn-MN"/>
        </w:rPr>
      </w:pPr>
      <w:r w:rsidRPr="002E2EE8">
        <w:rPr>
          <w:rFonts w:ascii="Arial" w:hAnsi="Arial" w:cs="Arial"/>
          <w:b/>
          <w:bCs/>
          <w:sz w:val="24"/>
          <w:szCs w:val="24"/>
          <w:lang w:val="mn-MN"/>
        </w:rPr>
        <w:t>НЭГ. ШАЛГУУР ҮЗҮҮЛЭЛТИЙГ СОНГОСОН БАЙДАЛ, ҮНДЭСЛЭЛ</w:t>
      </w:r>
    </w:p>
    <w:p w14:paraId="3BE13800" w14:textId="77777777" w:rsidR="007A62D7" w:rsidRDefault="007A62D7" w:rsidP="007A62D7">
      <w:pPr>
        <w:spacing w:after="0" w:line="240" w:lineRule="auto"/>
        <w:ind w:firstLine="720"/>
        <w:jc w:val="both"/>
        <w:rPr>
          <w:rFonts w:ascii="Arial" w:hAnsi="Arial" w:cs="Arial"/>
          <w:sz w:val="24"/>
          <w:szCs w:val="24"/>
          <w:lang w:val="mn-MN"/>
        </w:rPr>
      </w:pPr>
    </w:p>
    <w:p w14:paraId="139EB461" w14:textId="7341BC49" w:rsidR="00A75494" w:rsidRDefault="00007086" w:rsidP="007A62D7">
      <w:pPr>
        <w:spacing w:after="0" w:line="240" w:lineRule="auto"/>
        <w:ind w:firstLine="720"/>
        <w:jc w:val="both"/>
        <w:rPr>
          <w:rFonts w:ascii="Arial" w:hAnsi="Arial" w:cs="Arial"/>
          <w:sz w:val="24"/>
          <w:szCs w:val="24"/>
          <w:lang w:val="mn-MN"/>
        </w:rPr>
      </w:pPr>
      <w:r w:rsidRPr="002E2EE8">
        <w:rPr>
          <w:rFonts w:ascii="Arial" w:hAnsi="Arial" w:cs="Arial"/>
          <w:sz w:val="24"/>
          <w:szCs w:val="24"/>
          <w:lang w:val="mn-MN"/>
        </w:rPr>
        <w:t>Хуулийн төслийн үр нөлөөг тооцохдоо тухайн боловсруулж буй хуулийн төслийн зорилго, хамрах хүрээ, зохицуулах асуудалтай уялдуулан нэг, эсхүл хэд хэдэн шалгуур үзүүлэлтийг сонгож бол</w:t>
      </w:r>
      <w:r w:rsidR="007A25B9" w:rsidRPr="002E2EE8">
        <w:rPr>
          <w:rFonts w:ascii="Arial" w:hAnsi="Arial" w:cs="Arial"/>
          <w:sz w:val="24"/>
          <w:szCs w:val="24"/>
          <w:lang w:val="mn-MN"/>
        </w:rPr>
        <w:t>ох тул</w:t>
      </w:r>
      <w:r w:rsidRPr="002E2EE8">
        <w:rPr>
          <w:rFonts w:ascii="Arial" w:hAnsi="Arial" w:cs="Arial"/>
          <w:sz w:val="24"/>
          <w:szCs w:val="24"/>
          <w:lang w:val="mn-MN"/>
        </w:rPr>
        <w:t xml:space="preserve"> “зорилгод хүрэх байдал” гэсэн шалгуур үзүүлэлтийг сонго</w:t>
      </w:r>
      <w:r w:rsidR="007A25B9" w:rsidRPr="002E2EE8">
        <w:rPr>
          <w:rFonts w:ascii="Arial" w:hAnsi="Arial" w:cs="Arial"/>
          <w:sz w:val="24"/>
          <w:szCs w:val="24"/>
          <w:lang w:val="mn-MN"/>
        </w:rPr>
        <w:t>сон.</w:t>
      </w:r>
    </w:p>
    <w:p w14:paraId="6B34C003" w14:textId="77777777" w:rsidR="007A62D7" w:rsidRPr="002E2EE8" w:rsidRDefault="007A62D7" w:rsidP="007A62D7">
      <w:pPr>
        <w:spacing w:after="0" w:line="240" w:lineRule="auto"/>
        <w:ind w:firstLine="720"/>
        <w:jc w:val="both"/>
        <w:rPr>
          <w:rFonts w:ascii="Arial" w:hAnsi="Arial" w:cs="Arial"/>
          <w:sz w:val="24"/>
          <w:szCs w:val="24"/>
          <w:lang w:val="mn-MN"/>
        </w:rPr>
      </w:pPr>
    </w:p>
    <w:p w14:paraId="49E4DF84" w14:textId="4CB05090" w:rsidR="00A75494" w:rsidRDefault="001A4E39" w:rsidP="007A62D7">
      <w:pPr>
        <w:spacing w:after="0" w:line="240" w:lineRule="auto"/>
        <w:ind w:firstLine="720"/>
        <w:jc w:val="center"/>
        <w:rPr>
          <w:rFonts w:ascii="Arial" w:hAnsi="Arial" w:cs="Arial"/>
          <w:b/>
          <w:bCs/>
          <w:sz w:val="24"/>
          <w:szCs w:val="24"/>
          <w:lang w:val="mn-MN"/>
        </w:rPr>
      </w:pPr>
      <w:r w:rsidRPr="002E2EE8">
        <w:rPr>
          <w:rFonts w:ascii="Arial" w:hAnsi="Arial" w:cs="Arial"/>
          <w:b/>
          <w:bCs/>
          <w:sz w:val="24"/>
          <w:szCs w:val="24"/>
          <w:lang w:val="mn-MN"/>
        </w:rPr>
        <w:t>ХОЁР. ХУУЛИЙН ТӨСЛӨӨС ҮР НӨЛӨӨГ НЬ ТООЦОХ ХЭСГЭЭ ТОГТООСОН</w:t>
      </w:r>
      <w:r w:rsidR="007A62D7">
        <w:rPr>
          <w:rFonts w:ascii="Arial" w:hAnsi="Arial" w:cs="Arial"/>
          <w:b/>
          <w:bCs/>
          <w:sz w:val="24"/>
          <w:szCs w:val="24"/>
          <w:lang w:val="mn-MN"/>
        </w:rPr>
        <w:t xml:space="preserve"> </w:t>
      </w:r>
      <w:r w:rsidRPr="002E2EE8">
        <w:rPr>
          <w:rFonts w:ascii="Arial" w:hAnsi="Arial" w:cs="Arial"/>
          <w:b/>
          <w:bCs/>
          <w:sz w:val="24"/>
          <w:szCs w:val="24"/>
          <w:lang w:val="mn-MN"/>
        </w:rPr>
        <w:t>БАЙДАЛ</w:t>
      </w:r>
    </w:p>
    <w:p w14:paraId="22706679" w14:textId="77777777" w:rsidR="007A62D7" w:rsidRPr="002E2EE8" w:rsidRDefault="007A62D7" w:rsidP="007A62D7">
      <w:pPr>
        <w:spacing w:after="0" w:line="240" w:lineRule="auto"/>
        <w:ind w:firstLine="720"/>
        <w:jc w:val="center"/>
        <w:rPr>
          <w:rFonts w:ascii="Arial" w:hAnsi="Arial" w:cs="Arial"/>
          <w:b/>
          <w:bCs/>
          <w:sz w:val="24"/>
          <w:szCs w:val="24"/>
          <w:lang w:val="mn-MN"/>
        </w:rPr>
      </w:pPr>
    </w:p>
    <w:p w14:paraId="707CDE36" w14:textId="25CE1666" w:rsidR="007A25B9" w:rsidRDefault="007A25B9" w:rsidP="007A62D7">
      <w:pPr>
        <w:spacing w:after="0" w:line="240" w:lineRule="auto"/>
        <w:ind w:firstLine="720"/>
        <w:jc w:val="both"/>
        <w:rPr>
          <w:rFonts w:ascii="Arial" w:hAnsi="Arial" w:cs="Arial"/>
          <w:sz w:val="24"/>
          <w:szCs w:val="24"/>
          <w:lang w:val="mn-MN"/>
        </w:rPr>
      </w:pPr>
      <w:r w:rsidRPr="002E2EE8">
        <w:rPr>
          <w:rFonts w:ascii="Arial" w:hAnsi="Arial" w:cs="Arial"/>
          <w:sz w:val="24"/>
          <w:szCs w:val="24"/>
          <w:lang w:val="mn-MN"/>
        </w:rPr>
        <w:t>Хуулийн төсөл нь 1 зүйлтэй байх тул тус заалтыг сонгож, тухайн зүйл заалтын үр нөлөөг судлах болно.</w:t>
      </w:r>
    </w:p>
    <w:p w14:paraId="2D0356E1" w14:textId="77777777" w:rsidR="007A62D7" w:rsidRPr="002E2EE8" w:rsidRDefault="007A62D7" w:rsidP="007A62D7">
      <w:pPr>
        <w:spacing w:after="0" w:line="240" w:lineRule="auto"/>
        <w:ind w:firstLine="720"/>
        <w:jc w:val="both"/>
        <w:rPr>
          <w:rFonts w:ascii="Arial" w:hAnsi="Arial" w:cs="Arial"/>
          <w:sz w:val="24"/>
          <w:szCs w:val="24"/>
          <w:lang w:val="mn-MN"/>
        </w:rPr>
      </w:pPr>
    </w:p>
    <w:tbl>
      <w:tblPr>
        <w:tblW w:w="935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70"/>
        <w:gridCol w:w="7386"/>
      </w:tblGrid>
      <w:tr w:rsidR="006F4835" w:rsidRPr="002E2EE8" w14:paraId="073AD259" w14:textId="77777777" w:rsidTr="00D73126">
        <w:trPr>
          <w:trHeight w:val="20"/>
        </w:trPr>
        <w:tc>
          <w:tcPr>
            <w:tcW w:w="1970" w:type="dxa"/>
            <w:tcMar>
              <w:top w:w="100" w:type="dxa"/>
              <w:left w:w="100" w:type="dxa"/>
              <w:bottom w:w="100" w:type="dxa"/>
              <w:right w:w="100" w:type="dxa"/>
            </w:tcMar>
            <w:vAlign w:val="center"/>
          </w:tcPr>
          <w:p w14:paraId="5366A446" w14:textId="77777777" w:rsidR="006F4835" w:rsidRPr="002E2EE8" w:rsidRDefault="006F4835" w:rsidP="007A62D7">
            <w:pPr>
              <w:spacing w:after="0" w:line="240" w:lineRule="auto"/>
              <w:jc w:val="center"/>
              <w:rPr>
                <w:rFonts w:ascii="Arial" w:eastAsia="Times New Roman" w:hAnsi="Arial" w:cs="Arial"/>
                <w:b/>
                <w:bCs/>
                <w:kern w:val="0"/>
                <w:sz w:val="20"/>
                <w:szCs w:val="20"/>
                <w:lang w:val="mn-MN"/>
                <w14:ligatures w14:val="none"/>
              </w:rPr>
            </w:pPr>
            <w:r w:rsidRPr="002E2EE8">
              <w:rPr>
                <w:rFonts w:ascii="Arial" w:eastAsia="Times New Roman" w:hAnsi="Arial" w:cs="Arial"/>
                <w:b/>
                <w:bCs/>
                <w:kern w:val="0"/>
                <w:sz w:val="20"/>
                <w:szCs w:val="20"/>
                <w:lang w:val="mn-MN"/>
                <w14:ligatures w14:val="none"/>
              </w:rPr>
              <w:t>Шалгуур үзүүлэлт</w:t>
            </w:r>
          </w:p>
        </w:tc>
        <w:tc>
          <w:tcPr>
            <w:tcW w:w="7386" w:type="dxa"/>
            <w:tcMar>
              <w:top w:w="100" w:type="dxa"/>
              <w:left w:w="100" w:type="dxa"/>
              <w:bottom w:w="100" w:type="dxa"/>
              <w:right w:w="100" w:type="dxa"/>
            </w:tcMar>
            <w:vAlign w:val="center"/>
          </w:tcPr>
          <w:p w14:paraId="23B8E520" w14:textId="77777777" w:rsidR="006F4835" w:rsidRPr="002E2EE8" w:rsidRDefault="006F4835" w:rsidP="007A62D7">
            <w:pPr>
              <w:spacing w:after="0" w:line="240" w:lineRule="auto"/>
              <w:jc w:val="center"/>
              <w:rPr>
                <w:rFonts w:ascii="Arial" w:eastAsia="Times New Roman" w:hAnsi="Arial" w:cs="Arial"/>
                <w:b/>
                <w:bCs/>
                <w:kern w:val="0"/>
                <w:sz w:val="20"/>
                <w:szCs w:val="20"/>
                <w:lang w:val="mn-MN"/>
                <w14:ligatures w14:val="none"/>
              </w:rPr>
            </w:pPr>
            <w:r w:rsidRPr="002E2EE8">
              <w:rPr>
                <w:rFonts w:ascii="Arial" w:eastAsia="Times New Roman" w:hAnsi="Arial" w:cs="Arial"/>
                <w:b/>
                <w:bCs/>
                <w:kern w:val="0"/>
                <w:sz w:val="20"/>
                <w:szCs w:val="20"/>
                <w:lang w:val="mn-MN"/>
                <w14:ligatures w14:val="none"/>
              </w:rPr>
              <w:t>Хуулийн төслийн зүйл, заалт</w:t>
            </w:r>
          </w:p>
        </w:tc>
      </w:tr>
      <w:tr w:rsidR="006F4835" w:rsidRPr="002E2EE8" w14:paraId="53A5EEBD" w14:textId="77777777" w:rsidTr="00D73126">
        <w:trPr>
          <w:trHeight w:val="2240"/>
        </w:trPr>
        <w:tc>
          <w:tcPr>
            <w:tcW w:w="1970" w:type="dxa"/>
            <w:tcMar>
              <w:top w:w="100" w:type="dxa"/>
              <w:left w:w="100" w:type="dxa"/>
              <w:bottom w:w="100" w:type="dxa"/>
              <w:right w:w="100" w:type="dxa"/>
            </w:tcMar>
            <w:vAlign w:val="center"/>
          </w:tcPr>
          <w:p w14:paraId="76A44C03" w14:textId="77777777" w:rsidR="006F4835" w:rsidRPr="002E2EE8" w:rsidRDefault="006F4835" w:rsidP="007A62D7">
            <w:pPr>
              <w:spacing w:after="0" w:line="240" w:lineRule="auto"/>
              <w:jc w:val="center"/>
              <w:rPr>
                <w:rFonts w:ascii="Arial" w:eastAsia="Times New Roman" w:hAnsi="Arial" w:cs="Arial"/>
                <w:kern w:val="0"/>
                <w:sz w:val="20"/>
                <w:szCs w:val="20"/>
                <w:lang w:val="mn-MN"/>
                <w14:ligatures w14:val="none"/>
              </w:rPr>
            </w:pPr>
            <w:r w:rsidRPr="002E2EE8">
              <w:rPr>
                <w:rFonts w:ascii="Arial" w:eastAsia="Times New Roman" w:hAnsi="Arial" w:cs="Arial"/>
                <w:kern w:val="0"/>
                <w:sz w:val="20"/>
                <w:szCs w:val="20"/>
                <w:lang w:val="mn-MN"/>
                <w14:ligatures w14:val="none"/>
              </w:rPr>
              <w:t>Зорилгод хүрэх байдал</w:t>
            </w:r>
          </w:p>
        </w:tc>
        <w:tc>
          <w:tcPr>
            <w:tcW w:w="7386" w:type="dxa"/>
            <w:tcMar>
              <w:top w:w="100" w:type="dxa"/>
              <w:left w:w="100" w:type="dxa"/>
              <w:bottom w:w="100" w:type="dxa"/>
              <w:right w:w="100" w:type="dxa"/>
            </w:tcMar>
            <w:vAlign w:val="center"/>
          </w:tcPr>
          <w:p w14:paraId="0C568141" w14:textId="586BEC34" w:rsidR="005E0A8F" w:rsidRDefault="005E0A8F" w:rsidP="007A62D7">
            <w:pPr>
              <w:spacing w:after="0" w:line="240" w:lineRule="auto"/>
              <w:jc w:val="both"/>
              <w:rPr>
                <w:rFonts w:ascii="Arial" w:eastAsia="Times New Roman" w:hAnsi="Arial" w:cs="Arial"/>
                <w:sz w:val="20"/>
                <w:szCs w:val="20"/>
                <w:lang w:val="mn-MN"/>
              </w:rPr>
            </w:pPr>
            <w:r w:rsidRPr="002E2EE8">
              <w:rPr>
                <w:rFonts w:ascii="Arial" w:eastAsia="Times New Roman" w:hAnsi="Arial" w:cs="Arial"/>
                <w:sz w:val="20"/>
                <w:szCs w:val="20"/>
                <w:lang w:val="mn-MN"/>
              </w:rPr>
              <w:t>Гаалийн тариф, гаалийн татварын тухай хуулийн 4 дүгээр зүйлийн 4.3 дахь хэсгийг</w:t>
            </w:r>
            <w:r w:rsidR="006E33D6" w:rsidRPr="002E2EE8">
              <w:rPr>
                <w:rFonts w:ascii="Arial" w:eastAsia="Times New Roman" w:hAnsi="Arial" w:cs="Arial"/>
                <w:sz w:val="20"/>
                <w:szCs w:val="20"/>
                <w:lang w:val="mn-MN"/>
              </w:rPr>
              <w:t xml:space="preserve"> үндэслэн</w:t>
            </w:r>
            <w:r w:rsidRPr="002E2EE8">
              <w:rPr>
                <w:rFonts w:ascii="Arial" w:eastAsia="Times New Roman" w:hAnsi="Arial" w:cs="Arial"/>
                <w:sz w:val="20"/>
                <w:szCs w:val="20"/>
                <w:lang w:val="mn-MN"/>
              </w:rPr>
              <w:t>:</w:t>
            </w:r>
          </w:p>
          <w:p w14:paraId="07E3A5E4" w14:textId="77777777" w:rsidR="007A62D7" w:rsidRPr="002E2EE8" w:rsidRDefault="007A62D7" w:rsidP="007A62D7">
            <w:pPr>
              <w:spacing w:after="0" w:line="240" w:lineRule="auto"/>
              <w:jc w:val="both"/>
              <w:rPr>
                <w:rFonts w:ascii="Arial" w:eastAsia="Times New Roman" w:hAnsi="Arial" w:cs="Arial"/>
                <w:sz w:val="20"/>
                <w:szCs w:val="20"/>
                <w:lang w:val="mn-MN"/>
              </w:rPr>
            </w:pPr>
          </w:p>
          <w:p w14:paraId="51D3DF9B" w14:textId="7C57B9D7" w:rsidR="00874D2E" w:rsidRPr="002E2EE8" w:rsidRDefault="00874D2E" w:rsidP="007A62D7">
            <w:pPr>
              <w:spacing w:after="0" w:line="240" w:lineRule="auto"/>
              <w:ind w:firstLine="720"/>
              <w:jc w:val="both"/>
              <w:rPr>
                <w:rFonts w:ascii="Arial" w:hAnsi="Arial" w:cs="Arial"/>
                <w:b/>
                <w:bCs/>
                <w:noProof/>
                <w:kern w:val="0"/>
                <w:sz w:val="20"/>
                <w:szCs w:val="20"/>
                <w:lang w:val="mn-MN"/>
                <w14:ligatures w14:val="none"/>
              </w:rPr>
            </w:pPr>
            <w:r w:rsidRPr="007A62D7">
              <w:rPr>
                <w:rFonts w:ascii="Arial" w:hAnsi="Arial" w:cs="Arial"/>
                <w:noProof/>
                <w:kern w:val="0"/>
                <w:sz w:val="20"/>
                <w:szCs w:val="20"/>
                <w:lang w:val="mn-MN"/>
                <w14:ligatures w14:val="none"/>
              </w:rPr>
              <w:t>1.</w:t>
            </w:r>
            <w:r w:rsidRPr="002E2EE8">
              <w:rPr>
                <w:rFonts w:ascii="Arial" w:hAnsi="Arial" w:cs="Arial"/>
                <w:noProof/>
                <w:kern w:val="0"/>
                <w:sz w:val="20"/>
                <w:szCs w:val="20"/>
                <w:lang w:val="mn-MN"/>
                <w14:ligatures w14:val="none"/>
              </w:rPr>
              <w:t>"Импортын барааны гаалийн албан татварын хувь, хэмжээ батлах тухай" Монгол Улсын Их Хурлын 1999 оны 06 дугаар сарын 03-ны өдрийн 27 дугаар тогтоолын 4 дэх заалтын "26, " гэсний дараа "27, " гэж нэм</w:t>
            </w:r>
            <w:r w:rsidR="006E33D6" w:rsidRPr="002E2EE8">
              <w:rPr>
                <w:rFonts w:ascii="Arial" w:hAnsi="Arial" w:cs="Arial"/>
                <w:noProof/>
                <w:kern w:val="0"/>
                <w:sz w:val="20"/>
                <w:szCs w:val="20"/>
                <w:lang w:val="mn-MN"/>
                <w14:ligatures w14:val="none"/>
              </w:rPr>
              <w:t>эх</w:t>
            </w:r>
            <w:r w:rsidRPr="002E2EE8">
              <w:rPr>
                <w:rFonts w:ascii="Arial" w:hAnsi="Arial" w:cs="Arial"/>
                <w:noProof/>
                <w:kern w:val="0"/>
                <w:sz w:val="20"/>
                <w:szCs w:val="20"/>
                <w:lang w:val="mn-MN"/>
                <w14:ligatures w14:val="none"/>
              </w:rPr>
              <w:t>.</w:t>
            </w:r>
          </w:p>
          <w:p w14:paraId="7BF735D9" w14:textId="77777777" w:rsidR="007A62D7" w:rsidRDefault="007A62D7" w:rsidP="007A62D7">
            <w:pPr>
              <w:spacing w:after="0" w:line="240" w:lineRule="auto"/>
              <w:ind w:firstLine="720"/>
              <w:jc w:val="both"/>
              <w:rPr>
                <w:rFonts w:ascii="Arial" w:hAnsi="Arial" w:cs="Arial"/>
                <w:noProof/>
                <w:kern w:val="0"/>
                <w:sz w:val="20"/>
                <w:szCs w:val="20"/>
                <w:lang w:val="mn-MN"/>
                <w14:ligatures w14:val="none"/>
              </w:rPr>
            </w:pPr>
          </w:p>
          <w:p w14:paraId="6BEDF91B" w14:textId="1363EFE7" w:rsidR="006F4835" w:rsidRPr="002E2EE8" w:rsidRDefault="00874D2E" w:rsidP="007A62D7">
            <w:pPr>
              <w:spacing w:after="0" w:line="240" w:lineRule="auto"/>
              <w:ind w:firstLine="720"/>
              <w:jc w:val="both"/>
              <w:rPr>
                <w:rFonts w:ascii="Arial" w:hAnsi="Arial" w:cs="Arial"/>
                <w:noProof/>
                <w:kern w:val="0"/>
                <w:sz w:val="20"/>
                <w:szCs w:val="20"/>
                <w:lang w:val="mn-MN"/>
                <w14:ligatures w14:val="none"/>
              </w:rPr>
            </w:pPr>
            <w:r w:rsidRPr="007A62D7">
              <w:rPr>
                <w:rFonts w:ascii="Arial" w:hAnsi="Arial" w:cs="Arial"/>
                <w:noProof/>
                <w:kern w:val="0"/>
                <w:sz w:val="20"/>
                <w:szCs w:val="20"/>
                <w:lang w:val="mn-MN"/>
                <w14:ligatures w14:val="none"/>
              </w:rPr>
              <w:t>2.</w:t>
            </w:r>
            <w:r w:rsidRPr="002E2EE8">
              <w:rPr>
                <w:rFonts w:ascii="Arial" w:hAnsi="Arial" w:cs="Arial"/>
                <w:noProof/>
                <w:kern w:val="0"/>
                <w:sz w:val="20"/>
                <w:szCs w:val="20"/>
                <w:lang w:val="mn-MN"/>
                <w14:ligatures w14:val="none"/>
              </w:rPr>
              <w:t>Энэ тогтоолыг 2028 оны 12 дугаар сарын 31-ний өдрийг хүртэлх хугацаанд дагаж мөрд</w:t>
            </w:r>
            <w:r w:rsidR="006E33D6" w:rsidRPr="002E2EE8">
              <w:rPr>
                <w:rFonts w:ascii="Arial" w:hAnsi="Arial" w:cs="Arial"/>
                <w:noProof/>
                <w:kern w:val="0"/>
                <w:sz w:val="20"/>
                <w:szCs w:val="20"/>
                <w:lang w:val="mn-MN"/>
                <w14:ligatures w14:val="none"/>
              </w:rPr>
              <w:t>өх</w:t>
            </w:r>
            <w:r w:rsidRPr="002E2EE8">
              <w:rPr>
                <w:rFonts w:ascii="Arial" w:hAnsi="Arial" w:cs="Arial"/>
                <w:noProof/>
                <w:kern w:val="0"/>
                <w:sz w:val="20"/>
                <w:szCs w:val="20"/>
                <w:lang w:val="mn-MN"/>
                <w14:ligatures w14:val="none"/>
              </w:rPr>
              <w:t>.</w:t>
            </w:r>
          </w:p>
          <w:p w14:paraId="1F3011C7" w14:textId="77777777" w:rsidR="007A62D7" w:rsidRDefault="007A62D7" w:rsidP="007A62D7">
            <w:pPr>
              <w:spacing w:after="0" w:line="240" w:lineRule="auto"/>
              <w:ind w:firstLine="720"/>
              <w:jc w:val="both"/>
              <w:rPr>
                <w:rFonts w:ascii="Arial" w:eastAsia="Times New Roman" w:hAnsi="Arial" w:cs="Arial"/>
                <w:sz w:val="20"/>
                <w:szCs w:val="20"/>
                <w:lang w:val="mn-MN"/>
              </w:rPr>
            </w:pPr>
          </w:p>
          <w:p w14:paraId="77069C45" w14:textId="55D9CA3B" w:rsidR="006B4D65" w:rsidRPr="002E2EE8" w:rsidRDefault="006B4D65" w:rsidP="007A62D7">
            <w:pPr>
              <w:spacing w:after="0" w:line="240" w:lineRule="auto"/>
              <w:ind w:firstLine="720"/>
              <w:jc w:val="both"/>
              <w:rPr>
                <w:rFonts w:ascii="Arial" w:eastAsia="Times New Roman" w:hAnsi="Arial" w:cs="Arial"/>
                <w:lang w:val="mn-MN"/>
              </w:rPr>
            </w:pPr>
            <w:r w:rsidRPr="002E2EE8">
              <w:rPr>
                <w:rFonts w:ascii="Arial" w:eastAsia="Times New Roman" w:hAnsi="Arial" w:cs="Arial"/>
                <w:sz w:val="20"/>
                <w:szCs w:val="20"/>
                <w:lang w:val="mn-MN"/>
              </w:rPr>
              <w:t>3.Энэ тогтоолыг 2026 оны 04 дүгээр сарын 01-ний өдрөөс эхлэн дагаж мөрдсүгэй.</w:t>
            </w:r>
          </w:p>
        </w:tc>
      </w:tr>
    </w:tbl>
    <w:p w14:paraId="3A138EC5" w14:textId="77777777" w:rsidR="00616EEA" w:rsidRPr="002E2EE8" w:rsidRDefault="00616EEA" w:rsidP="007A62D7">
      <w:pPr>
        <w:spacing w:after="0" w:line="240" w:lineRule="auto"/>
        <w:ind w:firstLine="720"/>
        <w:jc w:val="both"/>
        <w:rPr>
          <w:rFonts w:ascii="Arial" w:hAnsi="Arial" w:cs="Arial"/>
          <w:sz w:val="24"/>
          <w:szCs w:val="24"/>
          <w:lang w:val="mn-MN"/>
        </w:rPr>
      </w:pPr>
    </w:p>
    <w:p w14:paraId="1A83DBEF" w14:textId="3F553955" w:rsidR="00CD1FF6" w:rsidRPr="002E2EE8" w:rsidRDefault="00CD1FF6" w:rsidP="007A62D7">
      <w:pPr>
        <w:spacing w:after="0" w:line="240" w:lineRule="auto"/>
        <w:ind w:firstLine="720"/>
        <w:jc w:val="center"/>
        <w:rPr>
          <w:rFonts w:ascii="Arial" w:hAnsi="Arial" w:cs="Arial"/>
          <w:sz w:val="24"/>
          <w:szCs w:val="24"/>
          <w:lang w:val="mn-MN"/>
        </w:rPr>
      </w:pPr>
      <w:r w:rsidRPr="002E2EE8">
        <w:rPr>
          <w:rFonts w:ascii="Arial" w:hAnsi="Arial" w:cs="Arial"/>
          <w:sz w:val="24"/>
          <w:szCs w:val="24"/>
          <w:lang w:val="mn-MN"/>
        </w:rPr>
        <w:t>ГУРАВ. ШАЛГУУР ҮЗҮҮЛЭЛТЭД ТОХИРОХ ШАЛГАХ ХЭРЭГСЛИЙН ДАГУУ</w:t>
      </w:r>
    </w:p>
    <w:p w14:paraId="02C2F1B1" w14:textId="4F9918B2" w:rsidR="00A75494" w:rsidRPr="002E2EE8" w:rsidRDefault="00CD1FF6" w:rsidP="007A62D7">
      <w:pPr>
        <w:spacing w:after="0" w:line="240" w:lineRule="auto"/>
        <w:ind w:firstLine="720"/>
        <w:jc w:val="center"/>
        <w:rPr>
          <w:rFonts w:ascii="Arial" w:hAnsi="Arial" w:cs="Arial"/>
          <w:sz w:val="24"/>
          <w:szCs w:val="24"/>
          <w:lang w:val="mn-MN"/>
        </w:rPr>
      </w:pPr>
      <w:r w:rsidRPr="002E2EE8">
        <w:rPr>
          <w:rFonts w:ascii="Arial" w:hAnsi="Arial" w:cs="Arial"/>
          <w:sz w:val="24"/>
          <w:szCs w:val="24"/>
          <w:lang w:val="mn-MN"/>
        </w:rPr>
        <w:t>ХУУЛИЙН ТӨСЛИЙН ҮР НӨЛӨӨГ ҮНЭЛСЭН БАЙДАЛ</w:t>
      </w:r>
    </w:p>
    <w:p w14:paraId="023FA75A" w14:textId="77777777" w:rsidR="00876554" w:rsidRPr="002E2EE8" w:rsidRDefault="00876554" w:rsidP="007A62D7">
      <w:pPr>
        <w:spacing w:after="0" w:line="240" w:lineRule="auto"/>
        <w:ind w:firstLine="720"/>
        <w:jc w:val="center"/>
        <w:rPr>
          <w:rFonts w:ascii="Arial" w:hAnsi="Arial" w:cs="Arial"/>
          <w:sz w:val="24"/>
          <w:szCs w:val="24"/>
          <w:lang w:val="mn-MN"/>
        </w:rPr>
      </w:pPr>
    </w:p>
    <w:p w14:paraId="7689577F" w14:textId="6DF3DE22" w:rsidR="00CD1FF6" w:rsidRPr="002E2EE8" w:rsidRDefault="00AC061B" w:rsidP="007A62D7">
      <w:pPr>
        <w:spacing w:after="0" w:line="240" w:lineRule="auto"/>
        <w:ind w:firstLine="720"/>
        <w:jc w:val="both"/>
        <w:rPr>
          <w:rFonts w:ascii="Arial" w:eastAsia="Times New Roman" w:hAnsi="Arial" w:cs="Arial"/>
          <w:kern w:val="0"/>
          <w:sz w:val="24"/>
          <w:szCs w:val="24"/>
          <w:lang w:val="mn-MN"/>
          <w14:ligatures w14:val="none"/>
        </w:rPr>
      </w:pPr>
      <w:r w:rsidRPr="002E2EE8">
        <w:rPr>
          <w:rFonts w:ascii="Arial" w:eastAsia="Times New Roman" w:hAnsi="Arial" w:cs="Arial"/>
          <w:kern w:val="0"/>
          <w:sz w:val="24"/>
          <w:szCs w:val="24"/>
          <w:lang w:val="mn-MN"/>
          <w14:ligatures w14:val="none"/>
        </w:rPr>
        <w:t>Х</w:t>
      </w:r>
      <w:r w:rsidR="00CD1FF6" w:rsidRPr="002E2EE8">
        <w:rPr>
          <w:rFonts w:ascii="Arial" w:eastAsia="Times New Roman" w:hAnsi="Arial" w:cs="Arial"/>
          <w:kern w:val="0"/>
          <w:sz w:val="24"/>
          <w:szCs w:val="24"/>
          <w:lang w:val="mn-MN"/>
          <w14:ligatures w14:val="none"/>
        </w:rPr>
        <w:t xml:space="preserve">уулийн төслийн үр нөлөөг үнэлэх шалгуур үзүүлэлтийг сонгож, үр нөлөөг үнэлэх хэсгээ тогтоосон тул тэдгээрт тохирох шалгах хэрэгслийг дараах байдлаар </w:t>
      </w:r>
      <w:r w:rsidRPr="002E2EE8">
        <w:rPr>
          <w:rFonts w:ascii="Arial" w:eastAsia="Times New Roman" w:hAnsi="Arial" w:cs="Arial"/>
          <w:kern w:val="0"/>
          <w:sz w:val="24"/>
          <w:szCs w:val="24"/>
          <w:lang w:val="mn-MN"/>
          <w14:ligatures w14:val="none"/>
        </w:rPr>
        <w:t>сонгосон</w:t>
      </w:r>
      <w:r w:rsidR="00CD1FF6" w:rsidRPr="002E2EE8">
        <w:rPr>
          <w:rFonts w:ascii="Arial" w:eastAsia="Times New Roman" w:hAnsi="Arial" w:cs="Arial"/>
          <w:kern w:val="0"/>
          <w:sz w:val="24"/>
          <w:szCs w:val="24"/>
          <w:lang w:val="mn-MN"/>
          <w14:ligatures w14:val="none"/>
        </w:rPr>
        <w:t>.</w:t>
      </w:r>
    </w:p>
    <w:tbl>
      <w:tblPr>
        <w:tblW w:w="9356" w:type="dxa"/>
        <w:tblInd w:w="-10" w:type="dxa"/>
        <w:tblLayout w:type="fixed"/>
        <w:tblLook w:val="0600" w:firstRow="0" w:lastRow="0" w:firstColumn="0" w:lastColumn="0" w:noHBand="1" w:noVBand="1"/>
      </w:tblPr>
      <w:tblGrid>
        <w:gridCol w:w="502"/>
        <w:gridCol w:w="1894"/>
        <w:gridCol w:w="2991"/>
        <w:gridCol w:w="3969"/>
      </w:tblGrid>
      <w:tr w:rsidR="00CD1FF6" w:rsidRPr="002E2EE8" w14:paraId="36F7E8FC" w14:textId="77777777" w:rsidTr="00D73126">
        <w:trPr>
          <w:trHeight w:val="305"/>
        </w:trPr>
        <w:tc>
          <w:tcPr>
            <w:tcW w:w="5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DEE9628" w14:textId="77777777" w:rsidR="00CD1FF6" w:rsidRPr="002E2EE8" w:rsidRDefault="00CD1FF6" w:rsidP="006B4D65">
            <w:pPr>
              <w:spacing w:line="240" w:lineRule="auto"/>
              <w:jc w:val="center"/>
              <w:rPr>
                <w:rFonts w:ascii="Arial" w:eastAsia="Times New Roman" w:hAnsi="Arial" w:cs="Arial"/>
                <w:b/>
                <w:bCs/>
                <w:kern w:val="0"/>
                <w:sz w:val="20"/>
                <w:szCs w:val="20"/>
                <w:lang w:val="mn-MN"/>
                <w14:ligatures w14:val="none"/>
              </w:rPr>
            </w:pPr>
            <w:r w:rsidRPr="002E2EE8">
              <w:rPr>
                <w:rFonts w:ascii="Arial" w:eastAsia="Times New Roman" w:hAnsi="Arial" w:cs="Arial"/>
                <w:b/>
                <w:bCs/>
                <w:kern w:val="0"/>
                <w:sz w:val="20"/>
                <w:szCs w:val="20"/>
                <w:lang w:val="mn-MN"/>
                <w14:ligatures w14:val="none"/>
              </w:rPr>
              <w:lastRenderedPageBreak/>
              <w:t>№</w:t>
            </w:r>
          </w:p>
        </w:tc>
        <w:tc>
          <w:tcPr>
            <w:tcW w:w="1894"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1503291E" w14:textId="77777777" w:rsidR="00CD1FF6" w:rsidRPr="002E2EE8" w:rsidRDefault="00CD1FF6" w:rsidP="006B4D65">
            <w:pPr>
              <w:spacing w:line="240" w:lineRule="auto"/>
              <w:jc w:val="center"/>
              <w:rPr>
                <w:rFonts w:ascii="Arial" w:eastAsia="Times New Roman" w:hAnsi="Arial" w:cs="Arial"/>
                <w:b/>
                <w:bCs/>
                <w:kern w:val="0"/>
                <w:sz w:val="20"/>
                <w:szCs w:val="20"/>
                <w:lang w:val="mn-MN"/>
                <w14:ligatures w14:val="none"/>
              </w:rPr>
            </w:pPr>
            <w:r w:rsidRPr="002E2EE8">
              <w:rPr>
                <w:rFonts w:ascii="Arial" w:eastAsia="Times New Roman" w:hAnsi="Arial" w:cs="Arial"/>
                <w:b/>
                <w:bCs/>
                <w:kern w:val="0"/>
                <w:sz w:val="20"/>
                <w:szCs w:val="20"/>
                <w:lang w:val="mn-MN"/>
                <w14:ligatures w14:val="none"/>
              </w:rPr>
              <w:t>Шалгуур үзүүлэлт</w:t>
            </w:r>
          </w:p>
        </w:tc>
        <w:tc>
          <w:tcPr>
            <w:tcW w:w="2991"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354D1A4C" w14:textId="77777777" w:rsidR="00CD1FF6" w:rsidRPr="002E2EE8" w:rsidRDefault="00CD1FF6" w:rsidP="006B4D65">
            <w:pPr>
              <w:spacing w:line="240" w:lineRule="auto"/>
              <w:jc w:val="center"/>
              <w:rPr>
                <w:rFonts w:ascii="Arial" w:eastAsia="Times New Roman" w:hAnsi="Arial" w:cs="Arial"/>
                <w:b/>
                <w:bCs/>
                <w:kern w:val="0"/>
                <w:sz w:val="20"/>
                <w:szCs w:val="20"/>
                <w:lang w:val="mn-MN"/>
                <w14:ligatures w14:val="none"/>
              </w:rPr>
            </w:pPr>
            <w:r w:rsidRPr="002E2EE8">
              <w:rPr>
                <w:rFonts w:ascii="Arial" w:eastAsia="Times New Roman" w:hAnsi="Arial" w:cs="Arial"/>
                <w:b/>
                <w:bCs/>
                <w:kern w:val="0"/>
                <w:sz w:val="20"/>
                <w:szCs w:val="20"/>
                <w:lang w:val="mn-MN"/>
                <w14:ligatures w14:val="none"/>
              </w:rPr>
              <w:t>Үр нөлөөг үнэлэх хэсэг</w:t>
            </w:r>
          </w:p>
        </w:tc>
        <w:tc>
          <w:tcPr>
            <w:tcW w:w="3969"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69F6AA80" w14:textId="77777777" w:rsidR="00CD1FF6" w:rsidRPr="002E2EE8" w:rsidRDefault="00CD1FF6" w:rsidP="006B4D65">
            <w:pPr>
              <w:spacing w:line="240" w:lineRule="auto"/>
              <w:jc w:val="center"/>
              <w:rPr>
                <w:rFonts w:ascii="Arial" w:eastAsia="Times New Roman" w:hAnsi="Arial" w:cs="Arial"/>
                <w:b/>
                <w:bCs/>
                <w:kern w:val="0"/>
                <w:sz w:val="20"/>
                <w:szCs w:val="20"/>
                <w:lang w:val="mn-MN"/>
                <w14:ligatures w14:val="none"/>
              </w:rPr>
            </w:pPr>
            <w:r w:rsidRPr="002E2EE8">
              <w:rPr>
                <w:rFonts w:ascii="Arial" w:eastAsia="Times New Roman" w:hAnsi="Arial" w:cs="Arial"/>
                <w:b/>
                <w:bCs/>
                <w:kern w:val="0"/>
                <w:sz w:val="20"/>
                <w:szCs w:val="20"/>
                <w:lang w:val="mn-MN"/>
                <w14:ligatures w14:val="none"/>
              </w:rPr>
              <w:t>Тохирох шалгах хэрэгсэл</w:t>
            </w:r>
          </w:p>
        </w:tc>
      </w:tr>
      <w:tr w:rsidR="00CD1FF6" w:rsidRPr="002E2EE8" w14:paraId="75C679E9" w14:textId="77777777" w:rsidTr="00D73126">
        <w:trPr>
          <w:trHeight w:val="309"/>
        </w:trPr>
        <w:tc>
          <w:tcPr>
            <w:tcW w:w="502"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FB1E862" w14:textId="77777777" w:rsidR="00CD1FF6" w:rsidRPr="002E2EE8" w:rsidRDefault="00CD1FF6" w:rsidP="006B4D65">
            <w:pPr>
              <w:spacing w:line="240" w:lineRule="auto"/>
              <w:jc w:val="center"/>
              <w:rPr>
                <w:rFonts w:ascii="Arial" w:eastAsia="Times New Roman" w:hAnsi="Arial" w:cs="Arial"/>
                <w:kern w:val="0"/>
                <w:sz w:val="20"/>
                <w:szCs w:val="20"/>
                <w:lang w:val="mn-MN"/>
                <w14:ligatures w14:val="none"/>
              </w:rPr>
            </w:pPr>
            <w:r w:rsidRPr="002E2EE8">
              <w:rPr>
                <w:rFonts w:ascii="Arial" w:eastAsia="Times New Roman" w:hAnsi="Arial" w:cs="Arial"/>
                <w:kern w:val="0"/>
                <w:sz w:val="20"/>
                <w:szCs w:val="20"/>
                <w:lang w:val="mn-MN"/>
                <w14:ligatures w14:val="none"/>
              </w:rPr>
              <w:t>1</w:t>
            </w:r>
          </w:p>
        </w:tc>
        <w:tc>
          <w:tcPr>
            <w:tcW w:w="1894"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72CD377" w14:textId="77777777" w:rsidR="00CD1FF6" w:rsidRPr="002E2EE8" w:rsidRDefault="00CD1FF6" w:rsidP="006B4D65">
            <w:pPr>
              <w:spacing w:after="0" w:line="240" w:lineRule="auto"/>
              <w:jc w:val="center"/>
              <w:rPr>
                <w:rFonts w:ascii="Arial" w:eastAsia="Times New Roman" w:hAnsi="Arial" w:cs="Arial"/>
                <w:kern w:val="0"/>
                <w:sz w:val="20"/>
                <w:szCs w:val="20"/>
                <w:lang w:val="mn-MN"/>
                <w14:ligatures w14:val="none"/>
              </w:rPr>
            </w:pPr>
            <w:r w:rsidRPr="002E2EE8">
              <w:rPr>
                <w:rFonts w:ascii="Arial" w:eastAsia="Times New Roman" w:hAnsi="Arial" w:cs="Arial"/>
                <w:kern w:val="0"/>
                <w:sz w:val="20"/>
                <w:szCs w:val="20"/>
                <w:lang w:val="mn-MN"/>
                <w14:ligatures w14:val="none"/>
              </w:rPr>
              <w:t>Зорилгод хүрэх байдал</w:t>
            </w:r>
          </w:p>
        </w:tc>
        <w:tc>
          <w:tcPr>
            <w:tcW w:w="2991"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DB94A3C" w14:textId="2132ABE6" w:rsidR="00CD1FF6" w:rsidRPr="002E2EE8" w:rsidRDefault="005E0A8F" w:rsidP="006B4D65">
            <w:pPr>
              <w:spacing w:after="0" w:line="240" w:lineRule="auto"/>
              <w:jc w:val="center"/>
              <w:rPr>
                <w:rFonts w:ascii="Arial" w:eastAsia="Times New Roman" w:hAnsi="Arial" w:cs="Arial"/>
                <w:kern w:val="0"/>
                <w:sz w:val="20"/>
                <w:szCs w:val="20"/>
                <w:lang w:val="mn-MN"/>
                <w14:ligatures w14:val="none"/>
              </w:rPr>
            </w:pPr>
            <w:r w:rsidRPr="002E2EE8">
              <w:rPr>
                <w:rFonts w:ascii="Arial" w:eastAsia="Times New Roman" w:hAnsi="Arial" w:cs="Arial"/>
                <w:kern w:val="0"/>
                <w:sz w:val="20"/>
                <w:szCs w:val="20"/>
                <w:lang w:val="mn-MN"/>
                <w14:ligatures w14:val="none"/>
              </w:rPr>
              <w:t>Хуулийн</w:t>
            </w:r>
            <w:r w:rsidR="00CD1FF6" w:rsidRPr="002E2EE8">
              <w:rPr>
                <w:rFonts w:ascii="Arial" w:eastAsia="Times New Roman" w:hAnsi="Arial" w:cs="Arial"/>
                <w:kern w:val="0"/>
                <w:sz w:val="20"/>
                <w:szCs w:val="20"/>
                <w:lang w:val="mn-MN"/>
                <w14:ligatures w14:val="none"/>
              </w:rPr>
              <w:t xml:space="preserve"> төсөл бүхэлдээ</w:t>
            </w:r>
          </w:p>
        </w:tc>
        <w:tc>
          <w:tcPr>
            <w:tcW w:w="3969"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2DD1049" w14:textId="094C53A2" w:rsidR="00CD1FF6" w:rsidRPr="002E2EE8" w:rsidRDefault="00DF6877" w:rsidP="006B4D65">
            <w:pPr>
              <w:spacing w:after="0" w:line="240" w:lineRule="auto"/>
              <w:ind w:right="42" w:firstLine="6"/>
              <w:jc w:val="center"/>
              <w:rPr>
                <w:rFonts w:ascii="Arial" w:eastAsia="Times New Roman" w:hAnsi="Arial" w:cs="Arial"/>
                <w:bCs/>
                <w:color w:val="333333"/>
                <w:kern w:val="0"/>
                <w:sz w:val="20"/>
                <w:szCs w:val="20"/>
                <w:lang w:val="mn-MN"/>
                <w14:ligatures w14:val="none"/>
              </w:rPr>
            </w:pPr>
            <w:r w:rsidRPr="002E2EE8">
              <w:rPr>
                <w:rFonts w:ascii="Arial" w:hAnsi="Arial" w:cs="Arial"/>
                <w:noProof/>
                <w:kern w:val="0"/>
                <w:sz w:val="20"/>
                <w:szCs w:val="20"/>
                <w:lang w:val="mn-MN"/>
                <w14:ligatures w14:val="none"/>
              </w:rPr>
              <w:t>Зорилгод дүн шинжилгээ хийх</w:t>
            </w:r>
          </w:p>
        </w:tc>
      </w:tr>
    </w:tbl>
    <w:p w14:paraId="6994F565" w14:textId="323A166E" w:rsidR="007A62D7" w:rsidRDefault="007A62D7" w:rsidP="006B4D65">
      <w:pPr>
        <w:spacing w:line="240" w:lineRule="auto"/>
        <w:jc w:val="both"/>
        <w:rPr>
          <w:rFonts w:ascii="Arial" w:eastAsia="Times New Roman" w:hAnsi="Arial" w:cs="Arial"/>
          <w:kern w:val="0"/>
          <w:sz w:val="24"/>
          <w:szCs w:val="24"/>
          <w:lang w:val="mn-MN"/>
          <w14:ligatures w14:val="none"/>
        </w:rPr>
      </w:pPr>
    </w:p>
    <w:p w14:paraId="2F861EFE" w14:textId="4DF87CCB" w:rsidR="005E0A8F" w:rsidRPr="002E2EE8" w:rsidRDefault="005E0A8F" w:rsidP="007A62D7">
      <w:pPr>
        <w:spacing w:after="0" w:line="240" w:lineRule="auto"/>
        <w:ind w:firstLine="720"/>
        <w:jc w:val="both"/>
        <w:rPr>
          <w:rFonts w:ascii="Arial" w:eastAsia="Aptos" w:hAnsi="Arial" w:cs="Arial"/>
          <w:sz w:val="24"/>
          <w:szCs w:val="24"/>
          <w:lang w:val="mn-MN"/>
        </w:rPr>
      </w:pPr>
      <w:r w:rsidRPr="002E2EE8">
        <w:rPr>
          <w:rFonts w:ascii="Arial" w:eastAsia="Aptos" w:hAnsi="Arial" w:cs="Arial"/>
          <w:sz w:val="24"/>
          <w:szCs w:val="24"/>
          <w:lang w:val="mn-MN"/>
        </w:rPr>
        <w:t xml:space="preserve">Улс орны эдийн засаг, уул уурхайн үйлдвэрлэлийн өсөлттэй холбоотойгоор манай улсын газрын тосны бүтээгдэхүүний хэрэглээ жил бүр өсөн нэмэгдэж ирсэн бөгөөд 2022 онд 1,9 сая тонн, 2023 онд 2.4 сая тонн, 2024 онд 2.8 сая тонн газрын тосны бүтээгдэхүүн тус тус импортлон хэрэглэж байсан бол 2025 онд импортын хэмжээ 2.9 сая тонн болж өмнөх оноос 0.1 сая тонноор өссөн. Цаашид 2026 онд </w:t>
      </w:r>
      <w:r w:rsidR="007A62D7">
        <w:rPr>
          <w:rFonts w:ascii="Arial" w:eastAsia="Aptos" w:hAnsi="Arial" w:cs="Arial"/>
          <w:sz w:val="24"/>
          <w:szCs w:val="24"/>
          <w:lang w:val="mn-MN"/>
        </w:rPr>
        <w:t xml:space="preserve">    </w:t>
      </w:r>
      <w:r w:rsidRPr="002E2EE8">
        <w:rPr>
          <w:rFonts w:ascii="Arial" w:eastAsia="Aptos" w:hAnsi="Arial" w:cs="Arial"/>
          <w:sz w:val="24"/>
          <w:szCs w:val="24"/>
          <w:lang w:val="mn-MN"/>
        </w:rPr>
        <w:t>3.0 сая тн, 2027 онд 3.1 сая тн-д хүрэх төлөвтэй байна.</w:t>
      </w:r>
    </w:p>
    <w:p w14:paraId="4443BB25" w14:textId="77777777" w:rsidR="007A62D7" w:rsidRDefault="007A62D7" w:rsidP="007A62D7">
      <w:pPr>
        <w:spacing w:after="0" w:line="240" w:lineRule="auto"/>
        <w:ind w:firstLine="720"/>
        <w:jc w:val="both"/>
        <w:rPr>
          <w:rFonts w:ascii="Arial" w:eastAsia="Aptos" w:hAnsi="Arial" w:cs="Arial"/>
          <w:sz w:val="24"/>
          <w:szCs w:val="24"/>
          <w:lang w:val="mn-MN"/>
        </w:rPr>
      </w:pPr>
    </w:p>
    <w:p w14:paraId="1E019C08" w14:textId="1391324F" w:rsidR="005E0A8F" w:rsidRPr="002E2EE8" w:rsidRDefault="005E0A8F" w:rsidP="007A62D7">
      <w:pPr>
        <w:spacing w:after="0" w:line="240" w:lineRule="auto"/>
        <w:ind w:firstLine="720"/>
        <w:jc w:val="both"/>
        <w:rPr>
          <w:rFonts w:ascii="Arial" w:eastAsia="Aptos" w:hAnsi="Arial" w:cs="Arial"/>
          <w:sz w:val="24"/>
          <w:szCs w:val="24"/>
          <w:lang w:val="mn-MN"/>
        </w:rPr>
      </w:pPr>
      <w:r w:rsidRPr="002E2EE8">
        <w:rPr>
          <w:rFonts w:ascii="Arial" w:eastAsia="Aptos" w:hAnsi="Arial" w:cs="Arial"/>
          <w:sz w:val="24"/>
          <w:szCs w:val="24"/>
          <w:lang w:val="mn-MN"/>
        </w:rPr>
        <w:t xml:space="preserve">Өнөөдрийн байдлаар манай улс шатахууны хэрэглээгээ 100 хувь импортоор хангаж байгаа бөгөөд нийт импортын 95 орчим хувийг ОХУ, үлдсэн хувийг БНХАУ эзэлж байна. </w:t>
      </w:r>
    </w:p>
    <w:p w14:paraId="4929B50A" w14:textId="77777777" w:rsidR="007A62D7" w:rsidRDefault="007A62D7" w:rsidP="007A62D7">
      <w:pPr>
        <w:spacing w:after="0" w:line="240" w:lineRule="auto"/>
        <w:ind w:firstLine="720"/>
        <w:jc w:val="both"/>
        <w:rPr>
          <w:rFonts w:ascii="Arial" w:eastAsia="Aptos" w:hAnsi="Arial" w:cs="Arial"/>
          <w:sz w:val="24"/>
          <w:szCs w:val="24"/>
          <w:lang w:val="mn-MN"/>
        </w:rPr>
      </w:pPr>
    </w:p>
    <w:p w14:paraId="63D3307D" w14:textId="490AD717" w:rsidR="005E0A8F" w:rsidRPr="002E2EE8" w:rsidRDefault="005E0A8F" w:rsidP="007A62D7">
      <w:pPr>
        <w:spacing w:after="0" w:line="240" w:lineRule="auto"/>
        <w:ind w:firstLine="720"/>
        <w:jc w:val="both"/>
        <w:rPr>
          <w:rFonts w:ascii="Arial" w:eastAsia="Aptos" w:hAnsi="Arial" w:cs="Arial"/>
          <w:sz w:val="24"/>
          <w:szCs w:val="24"/>
          <w:lang w:val="mn-MN"/>
        </w:rPr>
      </w:pPr>
      <w:r w:rsidRPr="002E2EE8">
        <w:rPr>
          <w:rFonts w:ascii="Arial" w:eastAsia="Aptos" w:hAnsi="Arial" w:cs="Arial"/>
          <w:sz w:val="24"/>
          <w:szCs w:val="24"/>
          <w:lang w:val="mn-MN"/>
        </w:rPr>
        <w:t xml:space="preserve">ОХУ-ын гол үйлдвэрлэгч, нийлүүлэгч Роснефть компанитай хэлцэл хийсний дүнд өргөн хэрэглээний бүтээгдэхүүн болох АИ-92 шатахууны хил үнийг 2022 оны </w:t>
      </w:r>
      <w:r w:rsidR="007A62D7">
        <w:rPr>
          <w:rFonts w:ascii="Arial" w:eastAsia="Aptos" w:hAnsi="Arial" w:cs="Arial"/>
          <w:sz w:val="24"/>
          <w:szCs w:val="24"/>
          <w:lang w:val="mn-MN"/>
        </w:rPr>
        <w:t>0</w:t>
      </w:r>
      <w:r w:rsidRPr="002E2EE8">
        <w:rPr>
          <w:rFonts w:ascii="Arial" w:eastAsia="Aptos" w:hAnsi="Arial" w:cs="Arial"/>
          <w:sz w:val="24"/>
          <w:szCs w:val="24"/>
          <w:lang w:val="mn-MN"/>
        </w:rPr>
        <w:t xml:space="preserve">5 дугаар сараас хойш 705 ам.доллароор тогтворжуулан жижиглэн борлуулалтын үнэ сүүлийн 3 жил гадаад зах зээлээс хамааралтай үнийн өөрчлөлтгүй явж ирсэн.  2025 оны 6 дугаар сар хүртэл литр тутамд 2390 төгрөгөөр борлуулагдаж байсан бол тухайн сард бүтээгдэхүүний үнэ 200 төгрөгөөр нэмэгдсэн. Үнэ нэмэгдэх шалтгаан нь цалингийн доод хэмжээг 20 орчим хувиар нэмэгдүүлсэн, эрчим хүчний зардал </w:t>
      </w:r>
      <w:r w:rsidR="007A62D7">
        <w:rPr>
          <w:rFonts w:ascii="Arial" w:eastAsia="Aptos" w:hAnsi="Arial" w:cs="Arial"/>
          <w:sz w:val="24"/>
          <w:szCs w:val="24"/>
          <w:lang w:val="mn-MN"/>
        </w:rPr>
        <w:t xml:space="preserve">          </w:t>
      </w:r>
      <w:r w:rsidRPr="002E2EE8">
        <w:rPr>
          <w:rFonts w:ascii="Arial" w:eastAsia="Aptos" w:hAnsi="Arial" w:cs="Arial"/>
          <w:sz w:val="24"/>
          <w:szCs w:val="24"/>
          <w:lang w:val="mn-MN"/>
        </w:rPr>
        <w:t xml:space="preserve">50 хувиар өссөн, халаалт, дулааны үнэ 30 хувиар өссөн, төмөр замын тээврийн өртөг 53 хувиар өссөн нь салбарын аж ахуйн нэгжүүдийн үйл ажиллагааны зардлыг огцом нэмэгдүүлсэн үндэслэлтэй байна. </w:t>
      </w:r>
    </w:p>
    <w:p w14:paraId="55A6BFC0" w14:textId="77777777" w:rsidR="007A62D7" w:rsidRDefault="007A62D7" w:rsidP="007A62D7">
      <w:pPr>
        <w:spacing w:after="0" w:line="240" w:lineRule="auto"/>
        <w:ind w:firstLine="720"/>
        <w:jc w:val="both"/>
        <w:rPr>
          <w:rFonts w:ascii="Arial" w:eastAsia="Aptos" w:hAnsi="Arial" w:cs="Arial"/>
          <w:sz w:val="24"/>
          <w:szCs w:val="24"/>
          <w:lang w:val="mn-MN"/>
        </w:rPr>
      </w:pPr>
    </w:p>
    <w:p w14:paraId="3B57BE0A" w14:textId="4B69DD40" w:rsidR="005E0A8F" w:rsidRPr="002E2EE8" w:rsidRDefault="005E0A8F" w:rsidP="007A62D7">
      <w:pPr>
        <w:spacing w:after="0" w:line="240" w:lineRule="auto"/>
        <w:ind w:firstLine="720"/>
        <w:jc w:val="both"/>
        <w:rPr>
          <w:rFonts w:ascii="Arial" w:eastAsia="Aptos" w:hAnsi="Arial" w:cs="Arial"/>
          <w:sz w:val="24"/>
          <w:szCs w:val="24"/>
          <w:lang w:val="mn-MN"/>
        </w:rPr>
      </w:pPr>
      <w:r w:rsidRPr="002E2EE8">
        <w:rPr>
          <w:rFonts w:ascii="Arial" w:eastAsia="Aptos" w:hAnsi="Arial" w:cs="Arial"/>
          <w:sz w:val="24"/>
          <w:szCs w:val="24"/>
          <w:lang w:val="mn-MN"/>
        </w:rPr>
        <w:t xml:space="preserve">Түүнчлэн 2026 оны 01 дүгээр сарын 01-нээс эхлэн тухайн бүтээгдэхүүнд Гаалийн албан татвар 5 хувиар ногдуулж эхэлснээр  тонн тутамд өртгийг </w:t>
      </w:r>
      <w:r w:rsidR="007A62D7">
        <w:rPr>
          <w:rFonts w:ascii="Arial" w:eastAsia="Aptos" w:hAnsi="Arial" w:cs="Arial"/>
          <w:sz w:val="24"/>
          <w:szCs w:val="24"/>
          <w:lang w:val="mn-MN"/>
        </w:rPr>
        <w:t xml:space="preserve">           </w:t>
      </w:r>
      <w:r w:rsidRPr="002E2EE8">
        <w:rPr>
          <w:rFonts w:ascii="Arial" w:eastAsia="Aptos" w:hAnsi="Arial" w:cs="Arial"/>
          <w:sz w:val="24"/>
          <w:szCs w:val="24"/>
          <w:lang w:val="mn-MN"/>
        </w:rPr>
        <w:t>125,000 төгрөгөөр өсгөж АИ-92 шатахууны үнэ тодорхой хэмжээгээр нэмэгдэх нөхцөл бүрдээд байна.</w:t>
      </w:r>
    </w:p>
    <w:p w14:paraId="06BEFF02" w14:textId="77777777" w:rsidR="007A62D7" w:rsidRDefault="007A62D7" w:rsidP="007A62D7">
      <w:pPr>
        <w:spacing w:after="0" w:line="240" w:lineRule="auto"/>
        <w:ind w:firstLine="720"/>
        <w:jc w:val="both"/>
        <w:rPr>
          <w:rFonts w:ascii="Arial" w:eastAsia="Aptos" w:hAnsi="Arial" w:cs="Arial"/>
          <w:sz w:val="24"/>
          <w:szCs w:val="24"/>
          <w:lang w:val="mn-MN"/>
        </w:rPr>
      </w:pPr>
    </w:p>
    <w:p w14:paraId="30226432" w14:textId="79171CF6" w:rsidR="005E0A8F" w:rsidRPr="002E2EE8" w:rsidRDefault="005E0A8F" w:rsidP="007A62D7">
      <w:pPr>
        <w:spacing w:after="0" w:line="240" w:lineRule="auto"/>
        <w:ind w:firstLine="720"/>
        <w:jc w:val="both"/>
        <w:rPr>
          <w:rFonts w:ascii="Arial" w:eastAsia="Aptos" w:hAnsi="Arial" w:cs="Arial"/>
          <w:sz w:val="24"/>
          <w:szCs w:val="24"/>
          <w:lang w:val="mn-MN"/>
        </w:rPr>
      </w:pPr>
      <w:r w:rsidRPr="002E2EE8">
        <w:rPr>
          <w:rFonts w:ascii="Arial" w:eastAsia="Aptos" w:hAnsi="Arial" w:cs="Arial"/>
          <w:sz w:val="24"/>
          <w:szCs w:val="24"/>
          <w:lang w:val="mn-MN"/>
        </w:rPr>
        <w:t xml:space="preserve">Мөн Ойрх Дорнодод үүссэн эмх замбараагүй байдал цаашид дэлхийн зах зээл дээрх газрын тосны үнэд тодорхой хэмжээгээр нөлөөлж үнийн өсөлт үүсэх, цаашид манай улсад нөлөөлөх нөхцөл бүрдээд байна. </w:t>
      </w:r>
    </w:p>
    <w:p w14:paraId="6D0987EC" w14:textId="77777777" w:rsidR="007A62D7" w:rsidRDefault="007A62D7" w:rsidP="007A62D7">
      <w:pPr>
        <w:spacing w:after="0" w:line="240" w:lineRule="auto"/>
        <w:ind w:firstLine="720"/>
        <w:jc w:val="both"/>
        <w:rPr>
          <w:rFonts w:ascii="Arial" w:hAnsi="Arial" w:cs="Arial"/>
          <w:sz w:val="24"/>
          <w:szCs w:val="24"/>
          <w:lang w:val="mn-MN" w:eastAsia="zh-CN"/>
        </w:rPr>
      </w:pPr>
    </w:p>
    <w:p w14:paraId="326A8E7C" w14:textId="6849A9F2" w:rsidR="005E0A8F" w:rsidRPr="002E2EE8" w:rsidRDefault="00D73126" w:rsidP="007A62D7">
      <w:pPr>
        <w:spacing w:after="0" w:line="240" w:lineRule="auto"/>
        <w:ind w:firstLine="720"/>
        <w:jc w:val="both"/>
        <w:rPr>
          <w:rFonts w:ascii="Arial" w:eastAsia="Aptos" w:hAnsi="Arial" w:cs="Arial"/>
          <w:sz w:val="24"/>
          <w:szCs w:val="24"/>
          <w:lang w:val="mn-MN"/>
        </w:rPr>
      </w:pPr>
      <w:r w:rsidRPr="002E2EE8">
        <w:rPr>
          <w:rFonts w:ascii="Arial" w:hAnsi="Arial" w:cs="Arial"/>
          <w:sz w:val="24"/>
          <w:szCs w:val="24"/>
          <w:lang w:val="mn-MN" w:eastAsia="zh-CN"/>
        </w:rPr>
        <w:t>Н</w:t>
      </w:r>
      <w:r w:rsidR="005E0A8F" w:rsidRPr="002E2EE8">
        <w:rPr>
          <w:rFonts w:ascii="Arial" w:eastAsia="Aptos" w:hAnsi="Arial" w:cs="Arial"/>
          <w:sz w:val="24"/>
          <w:szCs w:val="24"/>
          <w:lang w:val="mn-MN"/>
        </w:rPr>
        <w:t xml:space="preserve">ийтийн өргөн хэрэглээний бүтээгдэхүүн болох автобензиний Гаалийн албан татварын хувь хэмжээг тогтоох эрхийг Засгийн газарт олгох, зах зээлийн нөхцөл байдалтай уялдуулан Гаалийн албан татварыг тогтоох, зохицуулалт хийх боломж бүрдэх ач холбогдолтой юм. </w:t>
      </w:r>
    </w:p>
    <w:p w14:paraId="03CE3DF2" w14:textId="77777777" w:rsidR="007A62D7" w:rsidRDefault="007A62D7" w:rsidP="007A62D7">
      <w:pPr>
        <w:spacing w:after="0" w:line="240" w:lineRule="auto"/>
        <w:ind w:firstLine="720"/>
        <w:jc w:val="both"/>
        <w:rPr>
          <w:rFonts w:ascii="Arial" w:eastAsia="Aptos" w:hAnsi="Arial" w:cs="Arial"/>
          <w:sz w:val="24"/>
          <w:szCs w:val="24"/>
          <w:lang w:val="mn-MN"/>
        </w:rPr>
      </w:pPr>
    </w:p>
    <w:p w14:paraId="190F6F75" w14:textId="21B04EDD" w:rsidR="005E0A8F" w:rsidRDefault="005E0A8F" w:rsidP="007A62D7">
      <w:pPr>
        <w:spacing w:after="0" w:line="240" w:lineRule="auto"/>
        <w:ind w:firstLine="720"/>
        <w:jc w:val="both"/>
        <w:rPr>
          <w:rFonts w:ascii="Arial" w:eastAsia="Aptos" w:hAnsi="Arial" w:cs="Arial"/>
          <w:sz w:val="24"/>
          <w:szCs w:val="24"/>
          <w:lang w:val="mn-MN"/>
        </w:rPr>
      </w:pPr>
      <w:r w:rsidRPr="002E2EE8">
        <w:rPr>
          <w:rFonts w:ascii="Arial" w:eastAsia="Aptos" w:hAnsi="Arial" w:cs="Arial"/>
          <w:sz w:val="24"/>
          <w:szCs w:val="24"/>
          <w:lang w:val="mn-MN"/>
        </w:rPr>
        <w:t xml:space="preserve">Иймд "Импортын барааны гаалийн албан татварын хувь, хэмжээ батлах тухай" Монгол Улсын Их Хурлын 1999 оны 06 дугаар сарын 03-ны өдрийн 27 дугаар тогтоолд өөрчлөлт оруулах тухай УИХ-ын тогтоолд оруулах өөрчлөлтийг Монгол Улсын Засгийн газрын өргөн мэдүүлснээр </w:t>
      </w:r>
      <w:r w:rsidR="00C814F6" w:rsidRPr="002E2EE8">
        <w:rPr>
          <w:rFonts w:ascii="Arial" w:eastAsia="Aptos" w:hAnsi="Arial" w:cs="Arial"/>
          <w:sz w:val="24"/>
          <w:szCs w:val="24"/>
          <w:lang w:val="mn-MN"/>
        </w:rPr>
        <w:t>тогтоолын</w:t>
      </w:r>
      <w:r w:rsidRPr="002E2EE8">
        <w:rPr>
          <w:rFonts w:ascii="Arial" w:eastAsia="Aptos" w:hAnsi="Arial" w:cs="Arial"/>
          <w:sz w:val="24"/>
          <w:szCs w:val="24"/>
          <w:lang w:val="mn-MN"/>
        </w:rPr>
        <w:t xml:space="preserve"> төслийг өргөн мэдүүлэхээр боловсрууллаа. </w:t>
      </w:r>
    </w:p>
    <w:p w14:paraId="00F42B9F" w14:textId="3759CFD2" w:rsidR="007A62D7" w:rsidRDefault="007A62D7">
      <w:pPr>
        <w:rPr>
          <w:rFonts w:ascii="Arial" w:eastAsia="Aptos" w:hAnsi="Arial" w:cs="Arial"/>
          <w:sz w:val="24"/>
          <w:szCs w:val="24"/>
          <w:lang w:val="mn-MN"/>
        </w:rPr>
      </w:pPr>
      <w:r>
        <w:rPr>
          <w:rFonts w:ascii="Arial" w:eastAsia="Aptos" w:hAnsi="Arial" w:cs="Arial"/>
          <w:sz w:val="24"/>
          <w:szCs w:val="24"/>
          <w:lang w:val="mn-MN"/>
        </w:rPr>
        <w:br w:type="page"/>
      </w:r>
    </w:p>
    <w:p w14:paraId="0B867087" w14:textId="77777777" w:rsidR="007A62D7" w:rsidRPr="002E2EE8" w:rsidRDefault="007A62D7" w:rsidP="007A62D7">
      <w:pPr>
        <w:spacing w:after="0" w:line="240" w:lineRule="auto"/>
        <w:ind w:firstLine="720"/>
        <w:jc w:val="both"/>
        <w:rPr>
          <w:rFonts w:ascii="Arial" w:eastAsia="Aptos" w:hAnsi="Arial" w:cs="Arial"/>
          <w:sz w:val="24"/>
          <w:szCs w:val="24"/>
          <w:lang w:val="mn-MN"/>
        </w:rPr>
      </w:pPr>
    </w:p>
    <w:tbl>
      <w:tblPr>
        <w:tblStyle w:val="TableGrid"/>
        <w:tblW w:w="0" w:type="auto"/>
        <w:tblLook w:val="04A0" w:firstRow="1" w:lastRow="0" w:firstColumn="1" w:lastColumn="0" w:noHBand="0" w:noVBand="1"/>
      </w:tblPr>
      <w:tblGrid>
        <w:gridCol w:w="4106"/>
        <w:gridCol w:w="5239"/>
      </w:tblGrid>
      <w:tr w:rsidR="009576C0" w:rsidRPr="002E2EE8" w14:paraId="58FBE473" w14:textId="77777777" w:rsidTr="007A62D7">
        <w:trPr>
          <w:trHeight w:val="902"/>
        </w:trPr>
        <w:tc>
          <w:tcPr>
            <w:tcW w:w="4106" w:type="dxa"/>
            <w:vAlign w:val="center"/>
          </w:tcPr>
          <w:p w14:paraId="08CE916C" w14:textId="12E7470E" w:rsidR="009576C0" w:rsidRPr="007A62D7" w:rsidRDefault="009576C0" w:rsidP="007A62D7">
            <w:pPr>
              <w:jc w:val="center"/>
              <w:rPr>
                <w:rFonts w:ascii="Arial" w:eastAsia="Times New Roman" w:hAnsi="Arial" w:cs="Arial"/>
                <w:b/>
                <w:bCs/>
                <w:kern w:val="0"/>
                <w:sz w:val="24"/>
                <w:szCs w:val="24"/>
                <w:lang w:val="mn-MN"/>
                <w14:ligatures w14:val="none"/>
              </w:rPr>
            </w:pPr>
            <w:r w:rsidRPr="007A62D7">
              <w:rPr>
                <w:rFonts w:ascii="Arial" w:eastAsia="Times New Roman" w:hAnsi="Arial" w:cs="Arial"/>
                <w:b/>
                <w:bCs/>
                <w:kern w:val="0"/>
                <w:sz w:val="24"/>
                <w:szCs w:val="24"/>
                <w:lang w:val="mn-MN"/>
                <w14:ligatures w14:val="none"/>
              </w:rPr>
              <w:t>Хуулийн төслийн хэрэгцээ шаардлага</w:t>
            </w:r>
            <w:r w:rsidR="007A62D7" w:rsidRPr="007A62D7">
              <w:rPr>
                <w:rFonts w:ascii="Arial" w:eastAsia="Times New Roman" w:hAnsi="Arial" w:cs="Arial"/>
                <w:b/>
                <w:bCs/>
                <w:kern w:val="0"/>
                <w:sz w:val="24"/>
                <w:szCs w:val="24"/>
                <w:lang w:val="mn-MN"/>
                <w14:ligatures w14:val="none"/>
              </w:rPr>
              <w:t xml:space="preserve"> </w:t>
            </w:r>
            <w:r w:rsidRPr="007A62D7">
              <w:rPr>
                <w:rFonts w:ascii="Arial" w:eastAsia="Times New Roman" w:hAnsi="Arial" w:cs="Arial"/>
                <w:b/>
                <w:bCs/>
                <w:kern w:val="0"/>
                <w:sz w:val="24"/>
                <w:szCs w:val="24"/>
                <w:lang w:val="mn-MN"/>
                <w14:ligatures w14:val="none"/>
              </w:rPr>
              <w:t>(хуулийн төслийн үзэл баримтлалаас)</w:t>
            </w:r>
          </w:p>
        </w:tc>
        <w:tc>
          <w:tcPr>
            <w:tcW w:w="5239" w:type="dxa"/>
            <w:vAlign w:val="center"/>
          </w:tcPr>
          <w:p w14:paraId="77AD9361" w14:textId="62380E0F" w:rsidR="009576C0" w:rsidRPr="007A62D7" w:rsidRDefault="009576C0" w:rsidP="007A62D7">
            <w:pPr>
              <w:jc w:val="center"/>
              <w:rPr>
                <w:rFonts w:ascii="Arial" w:eastAsia="Times New Roman" w:hAnsi="Arial" w:cs="Arial"/>
                <w:b/>
                <w:bCs/>
                <w:kern w:val="0"/>
                <w:sz w:val="24"/>
                <w:szCs w:val="24"/>
                <w:lang w:val="mn-MN"/>
                <w14:ligatures w14:val="none"/>
              </w:rPr>
            </w:pPr>
            <w:r w:rsidRPr="007A62D7">
              <w:rPr>
                <w:rFonts w:ascii="Arial" w:eastAsia="Times New Roman" w:hAnsi="Arial" w:cs="Arial"/>
                <w:b/>
                <w:bCs/>
                <w:kern w:val="0"/>
                <w:sz w:val="24"/>
                <w:szCs w:val="24"/>
                <w:lang w:val="mn-MN"/>
                <w14:ligatures w14:val="none"/>
              </w:rPr>
              <w:t>Хуулийн төслийн зорилго</w:t>
            </w:r>
          </w:p>
        </w:tc>
      </w:tr>
      <w:tr w:rsidR="00C47A51" w:rsidRPr="002E2EE8" w14:paraId="3EA87F41" w14:textId="77777777" w:rsidTr="007A62D7">
        <w:trPr>
          <w:trHeight w:val="3536"/>
        </w:trPr>
        <w:tc>
          <w:tcPr>
            <w:tcW w:w="4106" w:type="dxa"/>
          </w:tcPr>
          <w:p w14:paraId="53BB6698" w14:textId="575BABD6" w:rsidR="007A62D7" w:rsidRDefault="005E0A8F" w:rsidP="007A62D7">
            <w:pPr>
              <w:jc w:val="both"/>
              <w:rPr>
                <w:rFonts w:ascii="Arial" w:eastAsia="Times New Roman" w:hAnsi="Arial" w:cs="Arial"/>
                <w:color w:val="000000" w:themeColor="text1"/>
                <w:kern w:val="0"/>
                <w:sz w:val="24"/>
                <w:szCs w:val="24"/>
                <w:lang w:val="mn-MN"/>
                <w14:ligatures w14:val="none"/>
              </w:rPr>
            </w:pPr>
            <w:r w:rsidRPr="002E2EE8">
              <w:rPr>
                <w:rFonts w:ascii="Arial" w:eastAsia="Times New Roman" w:hAnsi="Arial" w:cs="Arial"/>
                <w:color w:val="000000" w:themeColor="text1"/>
                <w:kern w:val="0"/>
                <w:sz w:val="24"/>
                <w:szCs w:val="24"/>
                <w:lang w:val="mn-MN"/>
                <w14:ligatures w14:val="none"/>
              </w:rPr>
              <w:t xml:space="preserve">Өргөн хэрэглээний бүтээгдэхүүн болох АИ-92 шатахууны хил үнийг 2022 оны 5 дугаар сараас хойш 705 ам.доллароор тогтворжуулж жижиглэн борлуулалтын үнийг литр тутамд 2390 төгрөгөөр 2025 оны 6 дугаар сар хүртэл тогтворжуулсан. 2025 оны 6 дугаар сараас эхлэн тус бүтээгдэхүүний үнэ 200 төгрөгөөр нэмэгдсэн. </w:t>
            </w:r>
          </w:p>
          <w:p w14:paraId="7E6C4959" w14:textId="77777777" w:rsidR="007A62D7" w:rsidRDefault="005E0A8F" w:rsidP="007A62D7">
            <w:pPr>
              <w:jc w:val="both"/>
              <w:rPr>
                <w:rFonts w:ascii="Arial" w:eastAsia="Times New Roman" w:hAnsi="Arial" w:cs="Arial"/>
                <w:color w:val="000000" w:themeColor="text1"/>
                <w:kern w:val="0"/>
                <w:sz w:val="24"/>
                <w:szCs w:val="24"/>
                <w:lang w:val="mn-MN"/>
                <w14:ligatures w14:val="none"/>
              </w:rPr>
            </w:pPr>
            <w:r w:rsidRPr="002E2EE8">
              <w:rPr>
                <w:rFonts w:ascii="Arial" w:eastAsia="Times New Roman" w:hAnsi="Arial" w:cs="Arial"/>
                <w:color w:val="000000" w:themeColor="text1"/>
                <w:kern w:val="0"/>
                <w:sz w:val="24"/>
                <w:szCs w:val="24"/>
                <w:lang w:val="mn-MN"/>
                <w14:ligatures w14:val="none"/>
              </w:rPr>
              <w:t xml:space="preserve">Үнэ нэмэгдэх шалтгаан нь цалингийн доод хэмжээг 20 орчим хувиар нэмэгдүүлсэн, эрчим хүчний зардал 50 хувиар өссөн, халаалт, дулааны үнэ 30 хувиар өссөн, төмөр замын тээврийн өртөг 53 хувиар өссөн нь салбарын аж ахуйн нэгжүүдийн үйл ажиллагааны зардлыг огцом нэмэгдүүлсэнд оршиж байна. </w:t>
            </w:r>
          </w:p>
          <w:p w14:paraId="56A5C2EB" w14:textId="77777777" w:rsidR="007A62D7" w:rsidRDefault="005E0A8F" w:rsidP="007A62D7">
            <w:pPr>
              <w:jc w:val="both"/>
              <w:rPr>
                <w:rFonts w:ascii="Arial" w:eastAsia="Times New Roman" w:hAnsi="Arial" w:cs="Arial"/>
                <w:color w:val="000000" w:themeColor="text1"/>
                <w:kern w:val="0"/>
                <w:sz w:val="24"/>
                <w:szCs w:val="24"/>
                <w:lang w:val="mn-MN"/>
                <w14:ligatures w14:val="none"/>
              </w:rPr>
            </w:pPr>
            <w:r w:rsidRPr="002E2EE8">
              <w:rPr>
                <w:rFonts w:ascii="Arial" w:eastAsia="Times New Roman" w:hAnsi="Arial" w:cs="Arial"/>
                <w:color w:val="000000" w:themeColor="text1"/>
                <w:kern w:val="0"/>
                <w:sz w:val="24"/>
                <w:szCs w:val="24"/>
                <w:lang w:val="mn-MN"/>
                <w14:ligatures w14:val="none"/>
              </w:rPr>
              <w:t xml:space="preserve">Мөн 2026 оны 01 дүгээр сарын </w:t>
            </w:r>
            <w:r w:rsidR="007A62D7">
              <w:rPr>
                <w:rFonts w:ascii="Arial" w:eastAsia="Times New Roman" w:hAnsi="Arial" w:cs="Arial"/>
                <w:color w:val="000000" w:themeColor="text1"/>
                <w:kern w:val="0"/>
                <w:sz w:val="24"/>
                <w:szCs w:val="24"/>
                <w:lang w:val="mn-MN"/>
                <w14:ligatures w14:val="none"/>
              </w:rPr>
              <w:t xml:space="preserve">   </w:t>
            </w:r>
            <w:r w:rsidRPr="002E2EE8">
              <w:rPr>
                <w:rFonts w:ascii="Arial" w:eastAsia="Times New Roman" w:hAnsi="Arial" w:cs="Arial"/>
                <w:color w:val="000000" w:themeColor="text1"/>
                <w:kern w:val="0"/>
                <w:sz w:val="24"/>
                <w:szCs w:val="24"/>
                <w:lang w:val="mn-MN"/>
                <w14:ligatures w14:val="none"/>
              </w:rPr>
              <w:t xml:space="preserve">01-нээс эхлэн тухайн бүтээгдэхүүнд Гаалийн албан татвар 5 хувиар ногдуулж эхэлснээр тонн тутамд өртгийг 125,000 төгрөгөөр өсгөж АИ-92 шатахууны үнэ нэмэгдэх нөхцөл бүрдээд байна. </w:t>
            </w:r>
          </w:p>
          <w:p w14:paraId="5278057D" w14:textId="25A56F26" w:rsidR="00C91963" w:rsidRPr="002E2EE8" w:rsidRDefault="005E0A8F" w:rsidP="007A62D7">
            <w:pPr>
              <w:jc w:val="both"/>
              <w:rPr>
                <w:rFonts w:ascii="Arial" w:eastAsia="Times New Roman" w:hAnsi="Arial" w:cs="Arial"/>
                <w:color w:val="000000" w:themeColor="text1"/>
                <w:kern w:val="0"/>
                <w:sz w:val="24"/>
                <w:szCs w:val="24"/>
                <w:lang w:val="mn-MN"/>
                <w14:ligatures w14:val="none"/>
              </w:rPr>
            </w:pPr>
            <w:r w:rsidRPr="002E2EE8">
              <w:rPr>
                <w:rFonts w:ascii="Arial" w:eastAsia="Times New Roman" w:hAnsi="Arial" w:cs="Arial"/>
                <w:color w:val="000000" w:themeColor="text1"/>
                <w:kern w:val="0"/>
                <w:sz w:val="24"/>
                <w:szCs w:val="24"/>
                <w:lang w:val="mn-MN"/>
                <w14:ligatures w14:val="none"/>
              </w:rPr>
              <w:t>Иймд Гаалийн албан татварын хувь хэмжээг “0” хувиар тогтоох зайлшгүй шаардлага тулгараад байна.</w:t>
            </w:r>
          </w:p>
        </w:tc>
        <w:tc>
          <w:tcPr>
            <w:tcW w:w="5239" w:type="dxa"/>
            <w:vAlign w:val="center"/>
          </w:tcPr>
          <w:p w14:paraId="3D6AC8FF" w14:textId="77777777" w:rsidR="005E0A8F" w:rsidRPr="002E2EE8" w:rsidRDefault="005E0A8F" w:rsidP="007A62D7">
            <w:pPr>
              <w:jc w:val="both"/>
              <w:rPr>
                <w:rFonts w:ascii="Arial" w:eastAsia="Calibri" w:hAnsi="Arial" w:cs="Arial"/>
                <w:kern w:val="0"/>
                <w:sz w:val="24"/>
                <w:szCs w:val="24"/>
                <w:lang w:val="mn-MN"/>
                <w14:ligatures w14:val="none"/>
              </w:rPr>
            </w:pPr>
            <w:r w:rsidRPr="002E2EE8">
              <w:rPr>
                <w:rFonts w:ascii="Arial" w:eastAsia="Calibri" w:hAnsi="Arial" w:cs="Arial"/>
                <w:kern w:val="0"/>
                <w:sz w:val="24"/>
                <w:szCs w:val="24"/>
                <w:lang w:val="mn-MN"/>
                <w14:ligatures w14:val="none"/>
              </w:rPr>
              <w:t>Улс орны эдийн засаг, уул уурхайн үйлдвэрлэлийн өсөлттэй холбоотойгоор манай улсын газрын тосны бүтээгдэхүүний хэрэглээ жил бүр өсөн нэмэгдэж ирсэн бөгөөд 2022 онд 1,9 сая тонн, 2023 онд 2.4 сая тонн, 2024 онд 2.8 сая тонн газрын тосны бүтээгдэхүүн тус тус импортлон хэрэглэж байсан бол 2025 онд импортын хэмжээ 2.9 сая тонн болж өмнөх оноос 0.1 сая тонноор өссөн. Цаашид 2026 онд 3.0 сая тн, 2027 онд 3.1 сая тн-д хүрэх төлөвтэй байна.</w:t>
            </w:r>
          </w:p>
          <w:p w14:paraId="3DBCDB73" w14:textId="77777777" w:rsidR="007A62D7" w:rsidRDefault="007A62D7" w:rsidP="007A62D7">
            <w:pPr>
              <w:jc w:val="both"/>
              <w:rPr>
                <w:rFonts w:ascii="Arial" w:eastAsia="Calibri" w:hAnsi="Arial" w:cs="Arial"/>
                <w:kern w:val="0"/>
                <w:sz w:val="24"/>
                <w:szCs w:val="24"/>
                <w:lang w:val="mn-MN"/>
                <w14:ligatures w14:val="none"/>
              </w:rPr>
            </w:pPr>
          </w:p>
          <w:p w14:paraId="51F07A7D" w14:textId="7A87906F" w:rsidR="00C466A6" w:rsidRPr="002E2EE8" w:rsidRDefault="00C466A6" w:rsidP="007A62D7">
            <w:pPr>
              <w:jc w:val="both"/>
              <w:rPr>
                <w:rFonts w:ascii="Arial" w:eastAsia="Calibri" w:hAnsi="Arial" w:cs="Arial"/>
                <w:kern w:val="0"/>
                <w:sz w:val="24"/>
                <w:szCs w:val="24"/>
                <w:lang w:val="mn-MN"/>
                <w14:ligatures w14:val="none"/>
              </w:rPr>
            </w:pPr>
            <w:r w:rsidRPr="002E2EE8">
              <w:rPr>
                <w:rFonts w:ascii="Arial" w:eastAsia="Calibri" w:hAnsi="Arial" w:cs="Arial"/>
                <w:kern w:val="0"/>
                <w:sz w:val="24"/>
                <w:szCs w:val="24"/>
                <w:lang w:val="mn-MN"/>
                <w14:ligatures w14:val="none"/>
              </w:rPr>
              <w:t>2026 оны 01 дүгээр сарын 01-нээс эхлэн тухайн бүтээгдэхүүнд Гаалийн албан татвар 5 хувиар ногдуулж эхэлснээр  тонн тутамд өртгийг 125,000 төгрөгөөр өсгөж АИ-92 шатахууны үнэ тодорхой хэмжээгээр нэмэгдэх нөхцөл бүрдээд байна.</w:t>
            </w:r>
          </w:p>
          <w:p w14:paraId="37411D6B" w14:textId="77777777" w:rsidR="007A62D7" w:rsidRDefault="007A62D7" w:rsidP="007A62D7">
            <w:pPr>
              <w:jc w:val="both"/>
              <w:rPr>
                <w:rFonts w:ascii="Arial" w:eastAsia="Calibri" w:hAnsi="Arial" w:cs="Arial"/>
                <w:kern w:val="0"/>
                <w:sz w:val="24"/>
                <w:szCs w:val="24"/>
                <w:lang w:val="mn-MN"/>
                <w14:ligatures w14:val="none"/>
              </w:rPr>
            </w:pPr>
          </w:p>
          <w:p w14:paraId="1197F843" w14:textId="113B9EA0" w:rsidR="00C466A6" w:rsidRPr="002E2EE8" w:rsidRDefault="00C466A6" w:rsidP="007A62D7">
            <w:pPr>
              <w:jc w:val="both"/>
              <w:rPr>
                <w:rFonts w:ascii="Arial" w:eastAsia="Calibri" w:hAnsi="Arial" w:cs="Arial"/>
                <w:kern w:val="0"/>
                <w:sz w:val="24"/>
                <w:szCs w:val="24"/>
                <w:lang w:val="mn-MN"/>
                <w14:ligatures w14:val="none"/>
              </w:rPr>
            </w:pPr>
            <w:r w:rsidRPr="002E2EE8">
              <w:rPr>
                <w:rFonts w:ascii="Arial" w:eastAsia="Calibri" w:hAnsi="Arial" w:cs="Arial"/>
                <w:kern w:val="0"/>
                <w:sz w:val="24"/>
                <w:szCs w:val="24"/>
                <w:lang w:val="mn-MN"/>
                <w14:ligatures w14:val="none"/>
              </w:rPr>
              <w:t xml:space="preserve">Мөн Ойрх Дорнодод үүссэн эмх замбараагүй байдал цаашид дэлхийн зах зээл дээрх газрын тосны үнэд тодорхой хэмжээгээр нөлөөлж үнийн өсөлт үүсэх, цаашид манай улсад нөлөөлөх нөхцөл бүрдээд байна. </w:t>
            </w:r>
          </w:p>
          <w:p w14:paraId="5353D277" w14:textId="77777777" w:rsidR="007A62D7" w:rsidRDefault="007A62D7" w:rsidP="007A62D7">
            <w:pPr>
              <w:jc w:val="both"/>
              <w:rPr>
                <w:rFonts w:ascii="Arial" w:eastAsia="Calibri" w:hAnsi="Arial" w:cs="Arial"/>
                <w:kern w:val="0"/>
                <w:sz w:val="24"/>
                <w:szCs w:val="24"/>
                <w:lang w:val="mn-MN"/>
                <w14:ligatures w14:val="none"/>
              </w:rPr>
            </w:pPr>
          </w:p>
          <w:p w14:paraId="617773F6" w14:textId="58125BAD" w:rsidR="00AE2943" w:rsidRPr="002E2EE8" w:rsidRDefault="00C466A6" w:rsidP="007A62D7">
            <w:pPr>
              <w:jc w:val="both"/>
              <w:rPr>
                <w:rFonts w:ascii="Arial" w:eastAsia="Calibri" w:hAnsi="Arial" w:cs="Arial"/>
                <w:kern w:val="0"/>
                <w:sz w:val="24"/>
                <w:szCs w:val="24"/>
                <w:lang w:val="mn-MN"/>
                <w14:ligatures w14:val="none"/>
              </w:rPr>
            </w:pPr>
            <w:r w:rsidRPr="002E2EE8">
              <w:rPr>
                <w:rFonts w:ascii="Arial" w:eastAsia="Calibri" w:hAnsi="Arial" w:cs="Arial"/>
                <w:kern w:val="0"/>
                <w:sz w:val="24"/>
                <w:szCs w:val="24"/>
                <w:lang w:val="mn-MN"/>
                <w14:ligatures w14:val="none"/>
              </w:rPr>
              <w:t>Иймд ард нийтийн өргөн хэрэглээний бүтээгдэхүүн болох автобензиний Гаалийн албан татварын хувь хэмжээг тогтоох эрхийг Засгийн газарт олгох, зах зээлийн нөхцөл байдалтай уялдуулан Гаалийн албан татварыг тогтоох, зохицуулалт хийх боломж бүрдэх ач холбогдолтой юм.</w:t>
            </w:r>
          </w:p>
        </w:tc>
      </w:tr>
    </w:tbl>
    <w:p w14:paraId="0003E237" w14:textId="77777777" w:rsidR="0092533B" w:rsidRPr="002E2EE8" w:rsidRDefault="0092533B" w:rsidP="006B4D65">
      <w:pPr>
        <w:spacing w:line="240" w:lineRule="auto"/>
        <w:jc w:val="center"/>
        <w:rPr>
          <w:rFonts w:ascii="Arial" w:hAnsi="Arial" w:cs="Arial"/>
          <w:sz w:val="24"/>
          <w:szCs w:val="24"/>
          <w:lang w:val="mn-MN"/>
        </w:rPr>
      </w:pPr>
    </w:p>
    <w:p w14:paraId="24735408" w14:textId="4E647C5D" w:rsidR="002D226A" w:rsidRDefault="002D226A" w:rsidP="007A62D7">
      <w:pPr>
        <w:spacing w:after="0" w:line="240" w:lineRule="auto"/>
        <w:ind w:firstLine="720"/>
        <w:jc w:val="center"/>
        <w:rPr>
          <w:rFonts w:ascii="Arial" w:hAnsi="Arial" w:cs="Arial"/>
          <w:b/>
          <w:bCs/>
          <w:sz w:val="24"/>
          <w:szCs w:val="24"/>
          <w:lang w:val="mn-MN"/>
        </w:rPr>
      </w:pPr>
      <w:r w:rsidRPr="002E2EE8">
        <w:rPr>
          <w:rFonts w:ascii="Arial" w:hAnsi="Arial" w:cs="Arial"/>
          <w:b/>
          <w:bCs/>
          <w:sz w:val="24"/>
          <w:szCs w:val="24"/>
          <w:lang w:val="mn-MN"/>
        </w:rPr>
        <w:t>ДӨРӨВ. ҮР ДҮНГ ҮНЭЛЖ, ЗӨВЛӨМЖ ӨГСӨН БАЙДАЛ</w:t>
      </w:r>
    </w:p>
    <w:p w14:paraId="7B997C63" w14:textId="77777777" w:rsidR="007A62D7" w:rsidRPr="002E2EE8" w:rsidRDefault="007A62D7" w:rsidP="007A62D7">
      <w:pPr>
        <w:spacing w:after="0" w:line="240" w:lineRule="auto"/>
        <w:ind w:firstLine="720"/>
        <w:jc w:val="center"/>
        <w:rPr>
          <w:rFonts w:ascii="Arial" w:hAnsi="Arial" w:cs="Arial"/>
          <w:b/>
          <w:bCs/>
          <w:sz w:val="24"/>
          <w:szCs w:val="24"/>
          <w:lang w:val="mn-MN"/>
        </w:rPr>
      </w:pPr>
    </w:p>
    <w:p w14:paraId="776B7312" w14:textId="433E37AD" w:rsidR="002D226A" w:rsidRPr="002E2EE8" w:rsidRDefault="002D226A" w:rsidP="007A62D7">
      <w:pPr>
        <w:spacing w:after="0" w:line="240" w:lineRule="auto"/>
        <w:ind w:firstLine="720"/>
        <w:jc w:val="both"/>
        <w:rPr>
          <w:rFonts w:ascii="Arial" w:hAnsi="Arial" w:cs="Arial"/>
          <w:sz w:val="24"/>
          <w:szCs w:val="24"/>
          <w:lang w:val="mn-MN"/>
        </w:rPr>
      </w:pPr>
      <w:r w:rsidRPr="002E2EE8">
        <w:rPr>
          <w:rFonts w:ascii="Arial" w:hAnsi="Arial" w:cs="Arial"/>
          <w:sz w:val="24"/>
          <w:szCs w:val="24"/>
          <w:lang w:val="mn-MN"/>
        </w:rPr>
        <w:t>4.1. Үнэлэлт, дүгнэлт</w:t>
      </w:r>
    </w:p>
    <w:p w14:paraId="72F76056" w14:textId="77777777" w:rsidR="007A62D7" w:rsidRDefault="007A62D7" w:rsidP="007A62D7">
      <w:pPr>
        <w:spacing w:after="0" w:line="240" w:lineRule="auto"/>
        <w:ind w:firstLine="720"/>
        <w:jc w:val="both"/>
        <w:rPr>
          <w:rFonts w:ascii="Arial" w:hAnsi="Arial" w:cs="Arial"/>
          <w:sz w:val="24"/>
          <w:szCs w:val="24"/>
          <w:lang w:val="mn-MN"/>
        </w:rPr>
      </w:pPr>
    </w:p>
    <w:p w14:paraId="758DE744" w14:textId="4A45CDDC" w:rsidR="001B4D14" w:rsidRPr="002E2EE8" w:rsidRDefault="001B4D14" w:rsidP="007A62D7">
      <w:pPr>
        <w:spacing w:after="0" w:line="240" w:lineRule="auto"/>
        <w:ind w:firstLine="720"/>
        <w:jc w:val="both"/>
        <w:rPr>
          <w:rFonts w:ascii="Arial" w:hAnsi="Arial" w:cs="Arial"/>
          <w:sz w:val="24"/>
          <w:szCs w:val="24"/>
          <w:lang w:val="mn-MN"/>
        </w:rPr>
      </w:pPr>
      <w:r w:rsidRPr="002E2EE8">
        <w:rPr>
          <w:rFonts w:ascii="Arial" w:hAnsi="Arial" w:cs="Arial"/>
          <w:sz w:val="24"/>
          <w:szCs w:val="24"/>
          <w:lang w:val="mn-MN"/>
        </w:rPr>
        <w:t>Хуулийн төслийн үр нөлөөг “Зорилгод хүрэх байдал” шалгуур үзүүлэлтээр үнэлж дүгнэлээ.</w:t>
      </w:r>
    </w:p>
    <w:p w14:paraId="51E4577D" w14:textId="77777777" w:rsidR="007A62D7" w:rsidRDefault="007A62D7" w:rsidP="007A62D7">
      <w:pPr>
        <w:spacing w:after="0" w:line="240" w:lineRule="auto"/>
        <w:ind w:firstLine="720"/>
        <w:jc w:val="both"/>
        <w:rPr>
          <w:rFonts w:ascii="Arial" w:hAnsi="Arial" w:cs="Arial"/>
          <w:sz w:val="24"/>
          <w:szCs w:val="24"/>
          <w:lang w:val="mn-MN"/>
        </w:rPr>
      </w:pPr>
    </w:p>
    <w:p w14:paraId="4CAF1998" w14:textId="1737C745" w:rsidR="00C814F6" w:rsidRPr="002E2EE8" w:rsidRDefault="00D73126" w:rsidP="007A62D7">
      <w:pPr>
        <w:spacing w:after="0" w:line="240" w:lineRule="auto"/>
        <w:ind w:firstLine="720"/>
        <w:jc w:val="both"/>
        <w:rPr>
          <w:rFonts w:ascii="Arial" w:hAnsi="Arial" w:cs="Arial"/>
          <w:sz w:val="24"/>
          <w:szCs w:val="24"/>
          <w:lang w:val="mn-MN"/>
        </w:rPr>
      </w:pPr>
      <w:r w:rsidRPr="002E2EE8">
        <w:rPr>
          <w:rFonts w:ascii="Arial" w:hAnsi="Arial" w:cs="Arial"/>
          <w:sz w:val="24"/>
          <w:szCs w:val="24"/>
          <w:lang w:val="mn-MN"/>
        </w:rPr>
        <w:t>Х</w:t>
      </w:r>
      <w:r w:rsidR="00C814F6" w:rsidRPr="002E2EE8">
        <w:rPr>
          <w:rFonts w:ascii="Arial" w:hAnsi="Arial" w:cs="Arial"/>
          <w:sz w:val="24"/>
          <w:szCs w:val="24"/>
          <w:lang w:val="mn-MN"/>
        </w:rPr>
        <w:t>уулийн төслийн зохицуулалт нь түүнийг боловсруулах болсон хэрэгцээ, шаардлага, үндэслэлтэй нийцэж байгаа бөгөөд үзэл баримтлалд тодорхойлсон зорилгыг илэрхийлж байна.</w:t>
      </w:r>
    </w:p>
    <w:p w14:paraId="721F172A" w14:textId="77777777" w:rsidR="007A62D7" w:rsidRDefault="007A62D7" w:rsidP="007A62D7">
      <w:pPr>
        <w:spacing w:after="0" w:line="240" w:lineRule="auto"/>
        <w:ind w:firstLine="720"/>
        <w:jc w:val="both"/>
        <w:rPr>
          <w:rFonts w:ascii="Arial" w:hAnsi="Arial" w:cs="Arial"/>
          <w:bCs/>
          <w:sz w:val="24"/>
          <w:szCs w:val="24"/>
          <w:lang w:val="mn-MN"/>
        </w:rPr>
      </w:pPr>
    </w:p>
    <w:p w14:paraId="1DCB220D" w14:textId="3FFD43CE" w:rsidR="00C814F6" w:rsidRPr="002E2EE8" w:rsidRDefault="00C814F6" w:rsidP="007A62D7">
      <w:pPr>
        <w:spacing w:after="0" w:line="240" w:lineRule="auto"/>
        <w:ind w:firstLine="720"/>
        <w:jc w:val="both"/>
        <w:rPr>
          <w:rFonts w:ascii="Arial" w:hAnsi="Arial" w:cs="Arial"/>
          <w:bCs/>
          <w:sz w:val="24"/>
          <w:szCs w:val="24"/>
          <w:lang w:val="mn-MN"/>
        </w:rPr>
      </w:pPr>
      <w:r w:rsidRPr="002E2EE8">
        <w:rPr>
          <w:rFonts w:ascii="Arial" w:hAnsi="Arial" w:cs="Arial"/>
          <w:bCs/>
          <w:sz w:val="24"/>
          <w:szCs w:val="24"/>
          <w:lang w:val="mn-MN"/>
        </w:rPr>
        <w:t xml:space="preserve">УИХ-ын тогтоолын төсөл батлагдсанаар иргэдийн амьдралд шууд нөлөөлдөг газрын тосны бүтээгдэхүүний үнийн өсөлтөөс урьдчилан сэргийлэх, нийгэм, эдийн засагт үзүүлэх сөрөг нөлөөллийг бууруулах эерэг үр дагавар бий болно. </w:t>
      </w:r>
    </w:p>
    <w:p w14:paraId="055EF1C7" w14:textId="77777777" w:rsidR="007A62D7" w:rsidRDefault="007A62D7" w:rsidP="007A62D7">
      <w:pPr>
        <w:spacing w:after="0" w:line="240" w:lineRule="auto"/>
        <w:ind w:firstLine="720"/>
        <w:jc w:val="both"/>
        <w:rPr>
          <w:rFonts w:ascii="Arial" w:hAnsi="Arial" w:cs="Arial"/>
          <w:sz w:val="24"/>
          <w:szCs w:val="24"/>
          <w:lang w:val="mn-MN"/>
        </w:rPr>
      </w:pPr>
    </w:p>
    <w:p w14:paraId="702A7445" w14:textId="2DC8A497" w:rsidR="002D226A" w:rsidRPr="002E2EE8" w:rsidRDefault="002D226A" w:rsidP="007A62D7">
      <w:pPr>
        <w:spacing w:after="0" w:line="240" w:lineRule="auto"/>
        <w:ind w:firstLine="720"/>
        <w:jc w:val="both"/>
        <w:rPr>
          <w:rFonts w:ascii="Arial" w:hAnsi="Arial" w:cs="Arial"/>
          <w:sz w:val="24"/>
          <w:szCs w:val="24"/>
          <w:lang w:val="mn-MN"/>
        </w:rPr>
      </w:pPr>
      <w:r w:rsidRPr="002E2EE8">
        <w:rPr>
          <w:rFonts w:ascii="Arial" w:hAnsi="Arial" w:cs="Arial"/>
          <w:sz w:val="24"/>
          <w:szCs w:val="24"/>
          <w:lang w:val="mn-MN"/>
        </w:rPr>
        <w:t xml:space="preserve">4.2. Зөвлөмж </w:t>
      </w:r>
    </w:p>
    <w:p w14:paraId="65F2D6D5" w14:textId="77777777" w:rsidR="007A62D7" w:rsidRDefault="007A62D7" w:rsidP="007A62D7">
      <w:pPr>
        <w:spacing w:after="0" w:line="240" w:lineRule="auto"/>
        <w:ind w:firstLine="720"/>
        <w:jc w:val="both"/>
        <w:rPr>
          <w:rFonts w:ascii="Arial" w:hAnsi="Arial" w:cs="Arial"/>
          <w:sz w:val="24"/>
          <w:szCs w:val="24"/>
          <w:lang w:val="mn-MN"/>
        </w:rPr>
      </w:pPr>
    </w:p>
    <w:p w14:paraId="35369F70" w14:textId="266E0642" w:rsidR="00C814F6" w:rsidRDefault="00C814F6" w:rsidP="007A62D7">
      <w:pPr>
        <w:spacing w:after="0" w:line="240" w:lineRule="auto"/>
        <w:ind w:firstLine="720"/>
        <w:jc w:val="both"/>
        <w:rPr>
          <w:rFonts w:ascii="Arial" w:hAnsi="Arial" w:cs="Arial"/>
          <w:sz w:val="24"/>
          <w:szCs w:val="24"/>
          <w:lang w:val="mn-MN"/>
        </w:rPr>
      </w:pPr>
      <w:r w:rsidRPr="002E2EE8">
        <w:rPr>
          <w:rFonts w:ascii="Arial" w:hAnsi="Arial" w:cs="Arial"/>
          <w:sz w:val="24"/>
          <w:szCs w:val="24"/>
          <w:lang w:val="mn-MN"/>
        </w:rPr>
        <w:t>УИХ-ын тогтоолын төсөл</w:t>
      </w:r>
      <w:r w:rsidR="00C466A6" w:rsidRPr="002E2EE8">
        <w:rPr>
          <w:rFonts w:ascii="Arial" w:hAnsi="Arial" w:cs="Arial"/>
          <w:sz w:val="24"/>
          <w:szCs w:val="24"/>
          <w:lang w:val="mn-MN"/>
        </w:rPr>
        <w:t xml:space="preserve"> нь 3 зүйлтэй бай</w:t>
      </w:r>
      <w:r w:rsidRPr="002E2EE8">
        <w:rPr>
          <w:rFonts w:ascii="Arial" w:hAnsi="Arial" w:cs="Arial"/>
          <w:sz w:val="24"/>
          <w:szCs w:val="24"/>
          <w:lang w:val="mn-MN"/>
        </w:rPr>
        <w:t>на. Үүнд:</w:t>
      </w:r>
    </w:p>
    <w:p w14:paraId="22942F97" w14:textId="77777777" w:rsidR="007A62D7" w:rsidRPr="002E2EE8" w:rsidRDefault="007A62D7" w:rsidP="007A62D7">
      <w:pPr>
        <w:spacing w:after="0" w:line="240" w:lineRule="auto"/>
        <w:ind w:firstLine="720"/>
        <w:jc w:val="both"/>
        <w:rPr>
          <w:rFonts w:ascii="Arial" w:hAnsi="Arial" w:cs="Arial"/>
          <w:sz w:val="24"/>
          <w:szCs w:val="24"/>
          <w:lang w:val="mn-MN"/>
        </w:rPr>
      </w:pPr>
    </w:p>
    <w:p w14:paraId="3824D307" w14:textId="0FDA20E1" w:rsidR="00C814F6" w:rsidRPr="002E2EE8" w:rsidRDefault="00C814F6" w:rsidP="007A62D7">
      <w:pPr>
        <w:spacing w:after="0" w:line="240" w:lineRule="auto"/>
        <w:ind w:firstLine="720"/>
        <w:jc w:val="both"/>
        <w:rPr>
          <w:rFonts w:ascii="Arial" w:hAnsi="Arial" w:cs="Arial"/>
          <w:sz w:val="24"/>
          <w:szCs w:val="24"/>
          <w:lang w:val="mn-MN"/>
        </w:rPr>
      </w:pPr>
      <w:r w:rsidRPr="002E2EE8">
        <w:rPr>
          <w:rFonts w:ascii="Arial" w:hAnsi="Arial" w:cs="Arial"/>
          <w:sz w:val="24"/>
          <w:szCs w:val="24"/>
          <w:lang w:val="mn-MN"/>
        </w:rPr>
        <w:t>1 дүгээр зүйлд "Импортын барааны гаалийн албан татварын хувь, хэмжээ батлах тухай" Монгол Улсын Их Хурлын 1999 оны 06 дугаар сарын 03-ны өдрийн 27 дугаар тогтоолын 4 дэх заалтын "26," гэсний дараа "27," гэж нэмсүгэй гэж тусгасан.</w:t>
      </w:r>
      <w:r w:rsidR="00C466A6" w:rsidRPr="002E2EE8">
        <w:rPr>
          <w:rFonts w:ascii="Arial" w:hAnsi="Arial" w:cs="Arial"/>
          <w:sz w:val="24"/>
          <w:szCs w:val="24"/>
          <w:lang w:val="mn-MN"/>
        </w:rPr>
        <w:t xml:space="preserve"> </w:t>
      </w:r>
    </w:p>
    <w:p w14:paraId="533C5C02" w14:textId="77777777" w:rsidR="007A62D7" w:rsidRDefault="007A62D7" w:rsidP="007A62D7">
      <w:pPr>
        <w:spacing w:after="0" w:line="240" w:lineRule="auto"/>
        <w:ind w:firstLine="720"/>
        <w:jc w:val="both"/>
        <w:rPr>
          <w:rFonts w:ascii="Arial" w:hAnsi="Arial" w:cs="Arial"/>
          <w:sz w:val="24"/>
          <w:szCs w:val="24"/>
          <w:lang w:val="mn-MN"/>
        </w:rPr>
      </w:pPr>
    </w:p>
    <w:p w14:paraId="397DBCC0" w14:textId="29F265E9" w:rsidR="00C814F6" w:rsidRPr="002E2EE8" w:rsidRDefault="00C814F6" w:rsidP="007A62D7">
      <w:pPr>
        <w:spacing w:after="0" w:line="240" w:lineRule="auto"/>
        <w:ind w:firstLine="720"/>
        <w:jc w:val="both"/>
        <w:rPr>
          <w:rFonts w:ascii="Arial" w:hAnsi="Arial" w:cs="Arial"/>
          <w:sz w:val="24"/>
          <w:szCs w:val="24"/>
          <w:lang w:val="mn-MN"/>
        </w:rPr>
      </w:pPr>
      <w:r w:rsidRPr="002E2EE8">
        <w:rPr>
          <w:rFonts w:ascii="Arial" w:hAnsi="Arial" w:cs="Arial"/>
          <w:sz w:val="24"/>
          <w:szCs w:val="24"/>
          <w:lang w:val="mn-MN"/>
        </w:rPr>
        <w:t xml:space="preserve">2 дугаар зүйлд </w:t>
      </w:r>
      <w:r w:rsidR="00D73126" w:rsidRPr="002E2EE8">
        <w:rPr>
          <w:rFonts w:ascii="Arial" w:hAnsi="Arial" w:cs="Arial"/>
          <w:sz w:val="24"/>
          <w:szCs w:val="24"/>
          <w:lang w:val="mn-MN"/>
        </w:rPr>
        <w:t xml:space="preserve">хууль </w:t>
      </w:r>
      <w:r w:rsidRPr="002E2EE8">
        <w:rPr>
          <w:rFonts w:ascii="Arial" w:hAnsi="Arial" w:cs="Arial"/>
          <w:sz w:val="24"/>
          <w:szCs w:val="24"/>
          <w:lang w:val="mn-MN"/>
        </w:rPr>
        <w:t>хүчин төгөлдөр мөрдөх хугацааг тодорхойлсон.</w:t>
      </w:r>
    </w:p>
    <w:p w14:paraId="7108B468" w14:textId="77777777" w:rsidR="007A62D7" w:rsidRDefault="007A62D7" w:rsidP="007A62D7">
      <w:pPr>
        <w:spacing w:after="0" w:line="240" w:lineRule="auto"/>
        <w:ind w:firstLine="720"/>
        <w:jc w:val="both"/>
        <w:rPr>
          <w:rFonts w:ascii="Arial" w:hAnsi="Arial" w:cs="Arial"/>
          <w:sz w:val="24"/>
          <w:szCs w:val="24"/>
          <w:lang w:val="mn-MN"/>
        </w:rPr>
      </w:pPr>
    </w:p>
    <w:p w14:paraId="31F60634" w14:textId="4DA293B0" w:rsidR="00C814F6" w:rsidRDefault="00C814F6" w:rsidP="007A62D7">
      <w:pPr>
        <w:spacing w:after="0" w:line="240" w:lineRule="auto"/>
        <w:ind w:firstLine="720"/>
        <w:jc w:val="both"/>
        <w:rPr>
          <w:rFonts w:ascii="Arial" w:hAnsi="Arial" w:cs="Arial"/>
          <w:sz w:val="24"/>
          <w:szCs w:val="24"/>
          <w:lang w:val="mn-MN"/>
        </w:rPr>
      </w:pPr>
      <w:r w:rsidRPr="002E2EE8">
        <w:rPr>
          <w:rFonts w:ascii="Arial" w:hAnsi="Arial" w:cs="Arial"/>
          <w:sz w:val="24"/>
          <w:szCs w:val="24"/>
          <w:lang w:val="mn-MN"/>
        </w:rPr>
        <w:t xml:space="preserve">3 дугаар зүйлд </w:t>
      </w:r>
      <w:r w:rsidR="00D73126" w:rsidRPr="002E2EE8">
        <w:rPr>
          <w:rFonts w:ascii="Arial" w:hAnsi="Arial" w:cs="Arial"/>
          <w:sz w:val="24"/>
          <w:szCs w:val="24"/>
          <w:lang w:val="mn-MN"/>
        </w:rPr>
        <w:t>хууль</w:t>
      </w:r>
      <w:r w:rsidRPr="002E2EE8">
        <w:rPr>
          <w:rFonts w:ascii="Arial" w:hAnsi="Arial" w:cs="Arial"/>
          <w:sz w:val="24"/>
          <w:szCs w:val="24"/>
          <w:lang w:val="mn-MN"/>
        </w:rPr>
        <w:t xml:space="preserve"> </w:t>
      </w:r>
      <w:r w:rsidR="00D73126" w:rsidRPr="002E2EE8">
        <w:rPr>
          <w:rFonts w:ascii="Arial" w:hAnsi="Arial" w:cs="Arial"/>
          <w:sz w:val="24"/>
          <w:szCs w:val="24"/>
          <w:lang w:val="mn-MN"/>
        </w:rPr>
        <w:t xml:space="preserve">хүчин төгөлдөр </w:t>
      </w:r>
      <w:r w:rsidRPr="002E2EE8">
        <w:rPr>
          <w:rFonts w:ascii="Arial" w:hAnsi="Arial" w:cs="Arial"/>
          <w:sz w:val="24"/>
          <w:szCs w:val="24"/>
          <w:lang w:val="mn-MN"/>
        </w:rPr>
        <w:t>хэрэгжиж эхлэх хугацааг тус тус заасан байна.</w:t>
      </w:r>
    </w:p>
    <w:p w14:paraId="27D7137A" w14:textId="77777777" w:rsidR="007A62D7" w:rsidRPr="002E2EE8" w:rsidRDefault="007A62D7" w:rsidP="007A62D7">
      <w:pPr>
        <w:spacing w:after="0" w:line="240" w:lineRule="auto"/>
        <w:ind w:firstLine="720"/>
        <w:jc w:val="both"/>
        <w:rPr>
          <w:rFonts w:ascii="Arial" w:hAnsi="Arial" w:cs="Arial"/>
          <w:sz w:val="24"/>
          <w:szCs w:val="24"/>
          <w:lang w:val="mn-MN"/>
        </w:rPr>
      </w:pPr>
    </w:p>
    <w:p w14:paraId="533D861C" w14:textId="6243916D" w:rsidR="00A75494" w:rsidRDefault="00074DAD" w:rsidP="007A62D7">
      <w:pPr>
        <w:spacing w:after="0" w:line="240" w:lineRule="auto"/>
        <w:ind w:firstLine="720"/>
        <w:jc w:val="center"/>
        <w:rPr>
          <w:rFonts w:ascii="Arial" w:hAnsi="Arial" w:cs="Arial"/>
          <w:sz w:val="24"/>
          <w:szCs w:val="24"/>
          <w:lang w:val="mn-MN"/>
        </w:rPr>
      </w:pPr>
      <w:r w:rsidRPr="002E2EE8">
        <w:rPr>
          <w:rFonts w:ascii="Arial" w:hAnsi="Arial" w:cs="Arial"/>
          <w:sz w:val="24"/>
          <w:szCs w:val="24"/>
          <w:lang w:val="mn-MN"/>
        </w:rPr>
        <w:t>АШИГЛАСАН ЭХ СУРВАЛЖ</w:t>
      </w:r>
    </w:p>
    <w:p w14:paraId="4E0EECB6" w14:textId="77777777" w:rsidR="007A62D7" w:rsidRPr="002E2EE8" w:rsidRDefault="007A62D7" w:rsidP="007A62D7">
      <w:pPr>
        <w:spacing w:after="0" w:line="240" w:lineRule="auto"/>
        <w:ind w:firstLine="720"/>
        <w:jc w:val="center"/>
        <w:rPr>
          <w:rFonts w:ascii="Arial" w:hAnsi="Arial" w:cs="Arial"/>
          <w:sz w:val="24"/>
          <w:szCs w:val="24"/>
          <w:lang w:val="mn-MN"/>
        </w:rPr>
      </w:pPr>
    </w:p>
    <w:p w14:paraId="059D020B" w14:textId="77777777" w:rsidR="007A62D7" w:rsidRDefault="00C814F6" w:rsidP="007A62D7">
      <w:pPr>
        <w:spacing w:after="0" w:line="240" w:lineRule="auto"/>
        <w:ind w:firstLine="720"/>
        <w:jc w:val="both"/>
        <w:rPr>
          <w:rFonts w:ascii="Arial" w:eastAsia="Aptos" w:hAnsi="Arial" w:cs="Arial"/>
          <w:iCs/>
          <w:sz w:val="24"/>
          <w:szCs w:val="24"/>
          <w:lang w:val="mn-MN"/>
        </w:rPr>
      </w:pPr>
      <w:r w:rsidRPr="002E2EE8">
        <w:rPr>
          <w:rFonts w:ascii="Arial" w:eastAsia="Aptos" w:hAnsi="Arial" w:cs="Arial"/>
          <w:iCs/>
          <w:sz w:val="24"/>
          <w:szCs w:val="24"/>
          <w:lang w:val="mn-MN"/>
        </w:rPr>
        <w:t>Энэхүү “Импортын барааны гаалийн албан татварын хувь, хэмжээ батлах тухай” Монгол Улсын Их Хурлын 1999 оны 27 дугаар тогтоолд нэмэлт, өөрчлөлт оруулах тухай тогтоолын төслийн хэрэгжилтийн үр дагаварт хийсэн үнэлгээний тайлан-г боловсруулахдаа дараах эх сурвалжийг ашиглав. Үүнд:</w:t>
      </w:r>
    </w:p>
    <w:p w14:paraId="60ADC1BD" w14:textId="77777777" w:rsidR="007A62D7" w:rsidRDefault="007A62D7" w:rsidP="007A62D7">
      <w:pPr>
        <w:spacing w:after="0" w:line="240" w:lineRule="auto"/>
        <w:ind w:firstLine="720"/>
        <w:jc w:val="both"/>
        <w:rPr>
          <w:rFonts w:ascii="Arial" w:eastAsia="Aptos" w:hAnsi="Arial" w:cs="Arial"/>
          <w:iCs/>
          <w:sz w:val="24"/>
          <w:szCs w:val="24"/>
          <w:lang w:val="mn-MN"/>
        </w:rPr>
      </w:pPr>
    </w:p>
    <w:p w14:paraId="445913F3" w14:textId="77777777" w:rsidR="007A62D7" w:rsidRDefault="007A62D7" w:rsidP="007A62D7">
      <w:pPr>
        <w:spacing w:after="0" w:line="240" w:lineRule="auto"/>
        <w:ind w:firstLine="720"/>
        <w:jc w:val="both"/>
        <w:rPr>
          <w:rFonts w:ascii="Arial" w:eastAsia="Aptos" w:hAnsi="Arial" w:cs="Arial"/>
          <w:iCs/>
          <w:sz w:val="24"/>
          <w:szCs w:val="24"/>
          <w:lang w:val="mn-MN"/>
        </w:rPr>
      </w:pPr>
      <w:r>
        <w:rPr>
          <w:rFonts w:ascii="Arial" w:eastAsia="Aptos" w:hAnsi="Arial" w:cs="Arial"/>
          <w:iCs/>
          <w:sz w:val="24"/>
          <w:szCs w:val="24"/>
          <w:lang w:val="mn-MN"/>
        </w:rPr>
        <w:t>1.</w:t>
      </w:r>
      <w:r w:rsidR="00C814F6" w:rsidRPr="007A62D7">
        <w:rPr>
          <w:rFonts w:ascii="Arial" w:hAnsi="Arial" w:cs="Arial"/>
          <w:color w:val="000000" w:themeColor="text1"/>
          <w:sz w:val="24"/>
          <w:szCs w:val="24"/>
          <w:lang w:val="mn-MN"/>
        </w:rPr>
        <w:t>Монгол Улсын Үндсэн хууль</w:t>
      </w:r>
    </w:p>
    <w:p w14:paraId="6387CC47" w14:textId="77777777" w:rsidR="007A62D7" w:rsidRDefault="007A62D7" w:rsidP="007A62D7">
      <w:pPr>
        <w:spacing w:after="0" w:line="240" w:lineRule="auto"/>
        <w:ind w:firstLine="720"/>
        <w:jc w:val="both"/>
        <w:rPr>
          <w:rFonts w:ascii="Arial" w:eastAsia="Aptos" w:hAnsi="Arial" w:cs="Arial"/>
          <w:iCs/>
          <w:sz w:val="24"/>
          <w:szCs w:val="24"/>
          <w:lang w:val="mn-MN"/>
        </w:rPr>
      </w:pPr>
    </w:p>
    <w:p w14:paraId="3AF77A1D" w14:textId="77777777" w:rsidR="007A62D7" w:rsidRDefault="007A62D7" w:rsidP="007A62D7">
      <w:pPr>
        <w:spacing w:after="0" w:line="240" w:lineRule="auto"/>
        <w:ind w:firstLine="720"/>
        <w:jc w:val="both"/>
        <w:rPr>
          <w:rFonts w:ascii="Arial" w:eastAsia="Aptos" w:hAnsi="Arial" w:cs="Arial"/>
          <w:iCs/>
          <w:color w:val="000000" w:themeColor="text1"/>
          <w:sz w:val="24"/>
          <w:szCs w:val="24"/>
          <w:lang w:val="mn-MN"/>
        </w:rPr>
      </w:pPr>
      <w:r>
        <w:rPr>
          <w:rFonts w:ascii="Arial" w:eastAsia="Aptos" w:hAnsi="Arial" w:cs="Arial"/>
          <w:iCs/>
          <w:sz w:val="24"/>
          <w:szCs w:val="24"/>
          <w:lang w:val="mn-MN"/>
        </w:rPr>
        <w:t>2.</w:t>
      </w:r>
      <w:r w:rsidR="00C814F6" w:rsidRPr="007A62D7">
        <w:rPr>
          <w:rFonts w:ascii="Arial" w:eastAsia="Aptos" w:hAnsi="Arial" w:cs="Arial"/>
          <w:iCs/>
          <w:color w:val="000000" w:themeColor="text1"/>
          <w:sz w:val="24"/>
          <w:szCs w:val="24"/>
          <w:lang w:val="mn-MN"/>
        </w:rPr>
        <w:t>Монгол Улсын 2025 оны гаалийн статистикийн мэдээ</w:t>
      </w:r>
    </w:p>
    <w:p w14:paraId="024469CA" w14:textId="77777777" w:rsidR="007A62D7" w:rsidRDefault="007A62D7" w:rsidP="007A62D7">
      <w:pPr>
        <w:spacing w:after="0" w:line="240" w:lineRule="auto"/>
        <w:ind w:firstLine="720"/>
        <w:jc w:val="both"/>
        <w:rPr>
          <w:rFonts w:ascii="Arial" w:eastAsia="Aptos" w:hAnsi="Arial" w:cs="Arial"/>
          <w:iCs/>
          <w:color w:val="000000" w:themeColor="text1"/>
          <w:sz w:val="24"/>
          <w:szCs w:val="24"/>
          <w:lang w:val="mn-MN"/>
        </w:rPr>
      </w:pPr>
    </w:p>
    <w:p w14:paraId="20E51123" w14:textId="77777777" w:rsidR="007A62D7" w:rsidRDefault="007A62D7" w:rsidP="007A62D7">
      <w:pPr>
        <w:spacing w:after="0" w:line="240" w:lineRule="auto"/>
        <w:ind w:firstLine="720"/>
        <w:jc w:val="both"/>
        <w:rPr>
          <w:rFonts w:ascii="Arial" w:eastAsia="Arial" w:hAnsi="Arial" w:cs="Arial"/>
          <w:sz w:val="24"/>
          <w:szCs w:val="24"/>
          <w:lang w:val="mn-MN"/>
        </w:rPr>
      </w:pPr>
      <w:r>
        <w:rPr>
          <w:rFonts w:ascii="Arial" w:eastAsia="Aptos" w:hAnsi="Arial" w:cs="Arial"/>
          <w:iCs/>
          <w:color w:val="000000" w:themeColor="text1"/>
          <w:sz w:val="24"/>
          <w:szCs w:val="24"/>
          <w:lang w:val="mn-MN"/>
        </w:rPr>
        <w:t>3.</w:t>
      </w:r>
      <w:r w:rsidR="00C466A6" w:rsidRPr="007A62D7">
        <w:rPr>
          <w:rFonts w:ascii="Arial" w:eastAsia="Arial" w:hAnsi="Arial" w:cs="Arial"/>
          <w:sz w:val="24"/>
          <w:szCs w:val="24"/>
          <w:lang w:val="mn-MN"/>
        </w:rPr>
        <w:t>Төсвийн тогтвортой байдлын тухай хууль</w:t>
      </w:r>
    </w:p>
    <w:p w14:paraId="3F82A7A5" w14:textId="77777777" w:rsidR="007A62D7" w:rsidRDefault="007A62D7" w:rsidP="007A62D7">
      <w:pPr>
        <w:spacing w:after="0" w:line="240" w:lineRule="auto"/>
        <w:ind w:firstLine="720"/>
        <w:jc w:val="both"/>
        <w:rPr>
          <w:rFonts w:ascii="Arial" w:eastAsia="Arial" w:hAnsi="Arial" w:cs="Arial"/>
          <w:sz w:val="24"/>
          <w:szCs w:val="24"/>
          <w:lang w:val="mn-MN"/>
        </w:rPr>
      </w:pPr>
    </w:p>
    <w:p w14:paraId="3951D53D" w14:textId="75401A6C" w:rsidR="00074DAD" w:rsidRPr="007A62D7" w:rsidRDefault="007A62D7" w:rsidP="007A62D7">
      <w:pPr>
        <w:spacing w:after="0" w:line="240" w:lineRule="auto"/>
        <w:ind w:firstLine="720"/>
        <w:jc w:val="both"/>
        <w:rPr>
          <w:rFonts w:ascii="Arial" w:eastAsia="Aptos" w:hAnsi="Arial" w:cs="Arial"/>
          <w:iCs/>
          <w:sz w:val="24"/>
          <w:szCs w:val="24"/>
          <w:lang w:val="mn-MN"/>
        </w:rPr>
      </w:pPr>
      <w:r>
        <w:rPr>
          <w:rFonts w:ascii="Arial" w:eastAsia="Arial" w:hAnsi="Arial" w:cs="Arial"/>
          <w:sz w:val="24"/>
          <w:szCs w:val="24"/>
          <w:lang w:val="mn-MN"/>
        </w:rPr>
        <w:t>4.</w:t>
      </w:r>
      <w:r w:rsidR="00D73126" w:rsidRPr="007A62D7">
        <w:rPr>
          <w:rFonts w:ascii="Arial" w:hAnsi="Arial" w:cs="Arial"/>
          <w:color w:val="000000" w:themeColor="text1"/>
          <w:sz w:val="24"/>
          <w:szCs w:val="24"/>
          <w:lang w:val="mn-MN"/>
        </w:rPr>
        <w:t>“</w:t>
      </w:r>
      <w:r w:rsidR="00074DAD" w:rsidRPr="007A62D7">
        <w:rPr>
          <w:rFonts w:ascii="Arial" w:hAnsi="Arial" w:cs="Arial"/>
          <w:color w:val="000000" w:themeColor="text1"/>
          <w:sz w:val="24"/>
          <w:szCs w:val="24"/>
          <w:lang w:val="mn-MN"/>
        </w:rPr>
        <w:t>Хууль тогтоомжийн төслийн үр нөлөөг үнэлэх аргачлал” Засгийн газрын 2016 оны 59 дүгээр тогтоолын гуравдугаар хавсралт</w:t>
      </w:r>
      <w:r w:rsidR="00EA1404" w:rsidRPr="007A62D7">
        <w:rPr>
          <w:rFonts w:ascii="Arial" w:hAnsi="Arial" w:cs="Arial"/>
          <w:color w:val="000000" w:themeColor="text1"/>
          <w:sz w:val="24"/>
          <w:szCs w:val="24"/>
          <w:lang w:val="mn-MN"/>
        </w:rPr>
        <w:t>.</w:t>
      </w:r>
    </w:p>
    <w:p w14:paraId="694F6D73" w14:textId="77777777" w:rsidR="000E5B24" w:rsidRDefault="000E5B24" w:rsidP="007A62D7">
      <w:pPr>
        <w:spacing w:after="0" w:line="240" w:lineRule="auto"/>
        <w:ind w:firstLine="720"/>
        <w:jc w:val="both"/>
        <w:rPr>
          <w:rFonts w:ascii="Arial" w:hAnsi="Arial" w:cs="Arial"/>
          <w:color w:val="000000" w:themeColor="text1"/>
          <w:sz w:val="24"/>
          <w:szCs w:val="24"/>
          <w:lang w:val="mn-MN"/>
        </w:rPr>
      </w:pPr>
    </w:p>
    <w:p w14:paraId="106F5E5B" w14:textId="77777777" w:rsidR="000E5B24" w:rsidRDefault="000E5B24" w:rsidP="007A62D7">
      <w:pPr>
        <w:spacing w:after="0" w:line="240" w:lineRule="auto"/>
        <w:ind w:firstLine="720"/>
        <w:jc w:val="both"/>
        <w:rPr>
          <w:rFonts w:ascii="Arial" w:hAnsi="Arial" w:cs="Arial"/>
          <w:color w:val="000000" w:themeColor="text1"/>
          <w:sz w:val="24"/>
          <w:szCs w:val="24"/>
          <w:lang w:val="mn-MN"/>
        </w:rPr>
      </w:pPr>
    </w:p>
    <w:p w14:paraId="20DCC7F5" w14:textId="77777777" w:rsidR="000E5B24" w:rsidRDefault="000E5B24" w:rsidP="007A62D7">
      <w:pPr>
        <w:spacing w:after="0" w:line="240" w:lineRule="auto"/>
        <w:ind w:firstLine="720"/>
        <w:jc w:val="both"/>
        <w:rPr>
          <w:rFonts w:ascii="Arial" w:hAnsi="Arial" w:cs="Arial"/>
          <w:color w:val="000000" w:themeColor="text1"/>
          <w:sz w:val="24"/>
          <w:szCs w:val="24"/>
          <w:lang w:val="mn-MN"/>
        </w:rPr>
      </w:pPr>
    </w:p>
    <w:p w14:paraId="10A2C999" w14:textId="77777777" w:rsidR="007A62D7" w:rsidRDefault="007A62D7" w:rsidP="007A62D7">
      <w:pPr>
        <w:spacing w:after="0" w:line="240" w:lineRule="auto"/>
        <w:ind w:firstLine="720"/>
        <w:jc w:val="both"/>
        <w:rPr>
          <w:rFonts w:ascii="Arial" w:hAnsi="Arial" w:cs="Arial"/>
          <w:color w:val="000000" w:themeColor="text1"/>
          <w:sz w:val="24"/>
          <w:szCs w:val="24"/>
          <w:lang w:val="mn-MN"/>
        </w:rPr>
      </w:pPr>
    </w:p>
    <w:p w14:paraId="09985200" w14:textId="77777777" w:rsidR="000E5B24" w:rsidRDefault="000E5B24" w:rsidP="007A62D7">
      <w:pPr>
        <w:spacing w:after="0" w:line="240" w:lineRule="auto"/>
        <w:ind w:firstLine="720"/>
        <w:jc w:val="both"/>
        <w:rPr>
          <w:rFonts w:ascii="Arial" w:hAnsi="Arial" w:cs="Arial"/>
          <w:color w:val="000000" w:themeColor="text1"/>
          <w:sz w:val="24"/>
          <w:szCs w:val="24"/>
          <w:lang w:val="mn-MN"/>
        </w:rPr>
      </w:pPr>
    </w:p>
    <w:p w14:paraId="19EC2082" w14:textId="77777777" w:rsidR="000E5B24" w:rsidRPr="000E5B24" w:rsidRDefault="000E5B24" w:rsidP="007A62D7">
      <w:pPr>
        <w:spacing w:after="0" w:line="240" w:lineRule="auto"/>
        <w:ind w:firstLine="720"/>
        <w:jc w:val="both"/>
        <w:rPr>
          <w:rFonts w:ascii="Arial" w:hAnsi="Arial" w:cs="Arial"/>
          <w:color w:val="000000" w:themeColor="text1"/>
          <w:sz w:val="24"/>
          <w:szCs w:val="24"/>
          <w:lang w:val="mn-MN"/>
        </w:rPr>
      </w:pPr>
    </w:p>
    <w:p w14:paraId="6F853F79" w14:textId="7D29F9E3" w:rsidR="00F7485B" w:rsidRPr="002E2EE8" w:rsidRDefault="00A75494" w:rsidP="006B4D65">
      <w:pPr>
        <w:spacing w:line="240" w:lineRule="auto"/>
        <w:jc w:val="center"/>
        <w:rPr>
          <w:rFonts w:ascii="Arial" w:hAnsi="Arial" w:cs="Arial"/>
          <w:sz w:val="24"/>
          <w:szCs w:val="24"/>
          <w:lang w:val="mn-MN"/>
        </w:rPr>
      </w:pPr>
      <w:r w:rsidRPr="002E2EE8">
        <w:rPr>
          <w:rFonts w:ascii="Arial" w:hAnsi="Arial" w:cs="Arial"/>
          <w:sz w:val="24"/>
          <w:szCs w:val="24"/>
          <w:lang w:val="mn-MN"/>
        </w:rPr>
        <w:t>---оОо---</w:t>
      </w:r>
    </w:p>
    <w:sectPr w:rsidR="00F7485B" w:rsidRPr="002E2EE8" w:rsidSect="00876554">
      <w:footerReference w:type="default" r:id="rId7"/>
      <w:pgSz w:w="11907" w:h="16840" w:code="9"/>
      <w:pgMar w:top="1134" w:right="851" w:bottom="1134" w:left="1701" w:header="0"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3F84D" w14:textId="77777777" w:rsidR="00DF2C06" w:rsidRDefault="00DF2C06" w:rsidP="005A29C8">
      <w:pPr>
        <w:spacing w:after="0" w:line="240" w:lineRule="auto"/>
      </w:pPr>
      <w:r>
        <w:separator/>
      </w:r>
    </w:p>
  </w:endnote>
  <w:endnote w:type="continuationSeparator" w:id="0">
    <w:p w14:paraId="398DAE7E" w14:textId="77777777" w:rsidR="00DF2C06" w:rsidRDefault="00DF2C06" w:rsidP="005A2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0394612"/>
      <w:docPartObj>
        <w:docPartGallery w:val="Page Numbers (Bottom of Page)"/>
        <w:docPartUnique/>
      </w:docPartObj>
    </w:sdtPr>
    <w:sdtEndPr>
      <w:rPr>
        <w:noProof/>
      </w:rPr>
    </w:sdtEndPr>
    <w:sdtContent>
      <w:p w14:paraId="555493ED" w14:textId="48C3A2BC" w:rsidR="005A29C8" w:rsidRDefault="005A29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0C174C" w14:textId="77777777" w:rsidR="005A29C8" w:rsidRDefault="005A2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6FC1D" w14:textId="77777777" w:rsidR="00DF2C06" w:rsidRDefault="00DF2C06" w:rsidP="005A29C8">
      <w:pPr>
        <w:spacing w:after="0" w:line="240" w:lineRule="auto"/>
      </w:pPr>
      <w:r>
        <w:separator/>
      </w:r>
    </w:p>
  </w:footnote>
  <w:footnote w:type="continuationSeparator" w:id="0">
    <w:p w14:paraId="3EED0BE0" w14:textId="77777777" w:rsidR="00DF2C06" w:rsidRDefault="00DF2C06" w:rsidP="005A29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72083"/>
    <w:multiLevelType w:val="hybridMultilevel"/>
    <w:tmpl w:val="40125C96"/>
    <w:lvl w:ilvl="0" w:tplc="54E419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48731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989"/>
    <w:rsid w:val="00007086"/>
    <w:rsid w:val="000278CA"/>
    <w:rsid w:val="00030F7C"/>
    <w:rsid w:val="00037EDD"/>
    <w:rsid w:val="00071016"/>
    <w:rsid w:val="00071374"/>
    <w:rsid w:val="00073F35"/>
    <w:rsid w:val="00074DAD"/>
    <w:rsid w:val="0008362E"/>
    <w:rsid w:val="0009333A"/>
    <w:rsid w:val="000964A6"/>
    <w:rsid w:val="0009782E"/>
    <w:rsid w:val="00097EC4"/>
    <w:rsid w:val="000A633F"/>
    <w:rsid w:val="000B3E7D"/>
    <w:rsid w:val="000D0E08"/>
    <w:rsid w:val="000E4AA3"/>
    <w:rsid w:val="000E5B24"/>
    <w:rsid w:val="000F5DCA"/>
    <w:rsid w:val="0010241D"/>
    <w:rsid w:val="00103949"/>
    <w:rsid w:val="0010553F"/>
    <w:rsid w:val="00106112"/>
    <w:rsid w:val="00113776"/>
    <w:rsid w:val="001142AD"/>
    <w:rsid w:val="00124727"/>
    <w:rsid w:val="0012581D"/>
    <w:rsid w:val="00127A7B"/>
    <w:rsid w:val="001343A1"/>
    <w:rsid w:val="00142685"/>
    <w:rsid w:val="00155731"/>
    <w:rsid w:val="0015712F"/>
    <w:rsid w:val="001600B3"/>
    <w:rsid w:val="00172346"/>
    <w:rsid w:val="0017514F"/>
    <w:rsid w:val="00184383"/>
    <w:rsid w:val="001A4E39"/>
    <w:rsid w:val="001B0160"/>
    <w:rsid w:val="001B045E"/>
    <w:rsid w:val="001B1487"/>
    <w:rsid w:val="001B4D14"/>
    <w:rsid w:val="001B6FFA"/>
    <w:rsid w:val="001D6715"/>
    <w:rsid w:val="001E4E31"/>
    <w:rsid w:val="001E6283"/>
    <w:rsid w:val="00215E97"/>
    <w:rsid w:val="0022315D"/>
    <w:rsid w:val="00256C53"/>
    <w:rsid w:val="00262315"/>
    <w:rsid w:val="00263BF4"/>
    <w:rsid w:val="00267C2C"/>
    <w:rsid w:val="00271CEB"/>
    <w:rsid w:val="002721F7"/>
    <w:rsid w:val="00275D5D"/>
    <w:rsid w:val="00283633"/>
    <w:rsid w:val="00287CBF"/>
    <w:rsid w:val="0029081A"/>
    <w:rsid w:val="002A77A3"/>
    <w:rsid w:val="002B793F"/>
    <w:rsid w:val="002C2FF9"/>
    <w:rsid w:val="002D18F3"/>
    <w:rsid w:val="002D226A"/>
    <w:rsid w:val="002E2EE8"/>
    <w:rsid w:val="002E7D1F"/>
    <w:rsid w:val="002F0425"/>
    <w:rsid w:val="002F17C6"/>
    <w:rsid w:val="003035A0"/>
    <w:rsid w:val="00312B84"/>
    <w:rsid w:val="00313E8A"/>
    <w:rsid w:val="0032118F"/>
    <w:rsid w:val="00341EA7"/>
    <w:rsid w:val="003435C4"/>
    <w:rsid w:val="00345A7C"/>
    <w:rsid w:val="003517D1"/>
    <w:rsid w:val="00352314"/>
    <w:rsid w:val="00371883"/>
    <w:rsid w:val="003832F1"/>
    <w:rsid w:val="0039059E"/>
    <w:rsid w:val="003B014F"/>
    <w:rsid w:val="003B4630"/>
    <w:rsid w:val="003C327A"/>
    <w:rsid w:val="003C48F3"/>
    <w:rsid w:val="003C6A55"/>
    <w:rsid w:val="003D61E2"/>
    <w:rsid w:val="003E0E3A"/>
    <w:rsid w:val="003E505B"/>
    <w:rsid w:val="004075EC"/>
    <w:rsid w:val="00431978"/>
    <w:rsid w:val="00432628"/>
    <w:rsid w:val="00440F26"/>
    <w:rsid w:val="0044302E"/>
    <w:rsid w:val="004448E6"/>
    <w:rsid w:val="00482259"/>
    <w:rsid w:val="00495529"/>
    <w:rsid w:val="004A26A8"/>
    <w:rsid w:val="004B400E"/>
    <w:rsid w:val="004C041E"/>
    <w:rsid w:val="004D0E9F"/>
    <w:rsid w:val="004D4E9B"/>
    <w:rsid w:val="00513155"/>
    <w:rsid w:val="00532C67"/>
    <w:rsid w:val="00546C5D"/>
    <w:rsid w:val="00552C15"/>
    <w:rsid w:val="0055497A"/>
    <w:rsid w:val="005571C8"/>
    <w:rsid w:val="00570F2D"/>
    <w:rsid w:val="0057255E"/>
    <w:rsid w:val="00572CE7"/>
    <w:rsid w:val="00573427"/>
    <w:rsid w:val="005747D9"/>
    <w:rsid w:val="00575F16"/>
    <w:rsid w:val="005A29C8"/>
    <w:rsid w:val="005C0450"/>
    <w:rsid w:val="005C612C"/>
    <w:rsid w:val="005C737D"/>
    <w:rsid w:val="005D4E61"/>
    <w:rsid w:val="005D7C02"/>
    <w:rsid w:val="005E0A8F"/>
    <w:rsid w:val="005E5296"/>
    <w:rsid w:val="005E68F4"/>
    <w:rsid w:val="005E6D90"/>
    <w:rsid w:val="006010A1"/>
    <w:rsid w:val="006022A4"/>
    <w:rsid w:val="0061140A"/>
    <w:rsid w:val="006163FF"/>
    <w:rsid w:val="00616EEA"/>
    <w:rsid w:val="00632FBE"/>
    <w:rsid w:val="00637B74"/>
    <w:rsid w:val="00651F9D"/>
    <w:rsid w:val="0065249B"/>
    <w:rsid w:val="0065345F"/>
    <w:rsid w:val="00653D34"/>
    <w:rsid w:val="00654128"/>
    <w:rsid w:val="006655B0"/>
    <w:rsid w:val="00666B6E"/>
    <w:rsid w:val="0067269E"/>
    <w:rsid w:val="00681BE3"/>
    <w:rsid w:val="00683369"/>
    <w:rsid w:val="00697034"/>
    <w:rsid w:val="006B4D65"/>
    <w:rsid w:val="006C651D"/>
    <w:rsid w:val="006C7DD6"/>
    <w:rsid w:val="006D0684"/>
    <w:rsid w:val="006E33D6"/>
    <w:rsid w:val="006E713F"/>
    <w:rsid w:val="006F4835"/>
    <w:rsid w:val="00706E7A"/>
    <w:rsid w:val="007123B9"/>
    <w:rsid w:val="00716A7B"/>
    <w:rsid w:val="00721F99"/>
    <w:rsid w:val="00725BE7"/>
    <w:rsid w:val="007346DE"/>
    <w:rsid w:val="007415E2"/>
    <w:rsid w:val="00754602"/>
    <w:rsid w:val="00756BE0"/>
    <w:rsid w:val="00760A16"/>
    <w:rsid w:val="0076180B"/>
    <w:rsid w:val="00770579"/>
    <w:rsid w:val="007709E3"/>
    <w:rsid w:val="00776FA6"/>
    <w:rsid w:val="007917CB"/>
    <w:rsid w:val="00796D44"/>
    <w:rsid w:val="007973CB"/>
    <w:rsid w:val="00797C18"/>
    <w:rsid w:val="007A25B9"/>
    <w:rsid w:val="007A3562"/>
    <w:rsid w:val="007A62D7"/>
    <w:rsid w:val="007B2B2A"/>
    <w:rsid w:val="007C3962"/>
    <w:rsid w:val="007D090F"/>
    <w:rsid w:val="007D1B39"/>
    <w:rsid w:val="007E0CD2"/>
    <w:rsid w:val="00801B8F"/>
    <w:rsid w:val="0080370E"/>
    <w:rsid w:val="008064E3"/>
    <w:rsid w:val="008127FC"/>
    <w:rsid w:val="00816436"/>
    <w:rsid w:val="008337BB"/>
    <w:rsid w:val="00843BD5"/>
    <w:rsid w:val="00845E22"/>
    <w:rsid w:val="008467A0"/>
    <w:rsid w:val="008467F7"/>
    <w:rsid w:val="00863FA9"/>
    <w:rsid w:val="00872C20"/>
    <w:rsid w:val="00874D2E"/>
    <w:rsid w:val="00876554"/>
    <w:rsid w:val="008809AC"/>
    <w:rsid w:val="00890BBE"/>
    <w:rsid w:val="008A2072"/>
    <w:rsid w:val="008C7BA9"/>
    <w:rsid w:val="008C7D6D"/>
    <w:rsid w:val="008C7E82"/>
    <w:rsid w:val="008D1DE7"/>
    <w:rsid w:val="008D6522"/>
    <w:rsid w:val="008E3F89"/>
    <w:rsid w:val="008E6555"/>
    <w:rsid w:val="00923165"/>
    <w:rsid w:val="0092533B"/>
    <w:rsid w:val="00930AEE"/>
    <w:rsid w:val="009470C1"/>
    <w:rsid w:val="009576C0"/>
    <w:rsid w:val="009604DD"/>
    <w:rsid w:val="00970F17"/>
    <w:rsid w:val="009716C5"/>
    <w:rsid w:val="00971B0E"/>
    <w:rsid w:val="00976040"/>
    <w:rsid w:val="009A5009"/>
    <w:rsid w:val="009A7B62"/>
    <w:rsid w:val="009A7F4B"/>
    <w:rsid w:val="009B0636"/>
    <w:rsid w:val="009C1FC4"/>
    <w:rsid w:val="009C2200"/>
    <w:rsid w:val="009D4DE9"/>
    <w:rsid w:val="009D5A0C"/>
    <w:rsid w:val="009E11BB"/>
    <w:rsid w:val="00A142CC"/>
    <w:rsid w:val="00A1555E"/>
    <w:rsid w:val="00A411E1"/>
    <w:rsid w:val="00A524F2"/>
    <w:rsid w:val="00A52DA3"/>
    <w:rsid w:val="00A61980"/>
    <w:rsid w:val="00A75494"/>
    <w:rsid w:val="00A77508"/>
    <w:rsid w:val="00A77E3D"/>
    <w:rsid w:val="00AB295B"/>
    <w:rsid w:val="00AC061B"/>
    <w:rsid w:val="00AC09B3"/>
    <w:rsid w:val="00AD21C2"/>
    <w:rsid w:val="00AE2943"/>
    <w:rsid w:val="00AE3FB3"/>
    <w:rsid w:val="00AE4C1A"/>
    <w:rsid w:val="00AF618E"/>
    <w:rsid w:val="00AF6902"/>
    <w:rsid w:val="00B2674D"/>
    <w:rsid w:val="00B34E1E"/>
    <w:rsid w:val="00B428C3"/>
    <w:rsid w:val="00B5059A"/>
    <w:rsid w:val="00B67D77"/>
    <w:rsid w:val="00B70F61"/>
    <w:rsid w:val="00B93809"/>
    <w:rsid w:val="00BB407A"/>
    <w:rsid w:val="00BC0225"/>
    <w:rsid w:val="00BC18B9"/>
    <w:rsid w:val="00BE4BAA"/>
    <w:rsid w:val="00BE6DF7"/>
    <w:rsid w:val="00C01078"/>
    <w:rsid w:val="00C24604"/>
    <w:rsid w:val="00C2696E"/>
    <w:rsid w:val="00C31989"/>
    <w:rsid w:val="00C466A6"/>
    <w:rsid w:val="00C47A51"/>
    <w:rsid w:val="00C61223"/>
    <w:rsid w:val="00C6653D"/>
    <w:rsid w:val="00C708BB"/>
    <w:rsid w:val="00C77C41"/>
    <w:rsid w:val="00C77D96"/>
    <w:rsid w:val="00C814F6"/>
    <w:rsid w:val="00C9068E"/>
    <w:rsid w:val="00C91963"/>
    <w:rsid w:val="00CB583F"/>
    <w:rsid w:val="00CC0E3F"/>
    <w:rsid w:val="00CD1FF6"/>
    <w:rsid w:val="00CE2AAE"/>
    <w:rsid w:val="00CE38A0"/>
    <w:rsid w:val="00CE3956"/>
    <w:rsid w:val="00CF6D9A"/>
    <w:rsid w:val="00D036B4"/>
    <w:rsid w:val="00D14CD6"/>
    <w:rsid w:val="00D22C09"/>
    <w:rsid w:val="00D24AE4"/>
    <w:rsid w:val="00D430BD"/>
    <w:rsid w:val="00D54A21"/>
    <w:rsid w:val="00D54B3C"/>
    <w:rsid w:val="00D73126"/>
    <w:rsid w:val="00D80846"/>
    <w:rsid w:val="00DB49CD"/>
    <w:rsid w:val="00DB6784"/>
    <w:rsid w:val="00DB6C90"/>
    <w:rsid w:val="00DC41AC"/>
    <w:rsid w:val="00DC4665"/>
    <w:rsid w:val="00DE0B73"/>
    <w:rsid w:val="00DE7D1E"/>
    <w:rsid w:val="00DF2C06"/>
    <w:rsid w:val="00DF5A22"/>
    <w:rsid w:val="00DF6877"/>
    <w:rsid w:val="00E14167"/>
    <w:rsid w:val="00E2552A"/>
    <w:rsid w:val="00E331DD"/>
    <w:rsid w:val="00E3649D"/>
    <w:rsid w:val="00E4194A"/>
    <w:rsid w:val="00E45B70"/>
    <w:rsid w:val="00E467B5"/>
    <w:rsid w:val="00E5122C"/>
    <w:rsid w:val="00E52FD6"/>
    <w:rsid w:val="00E54F4A"/>
    <w:rsid w:val="00E6005F"/>
    <w:rsid w:val="00E71DDE"/>
    <w:rsid w:val="00E778F5"/>
    <w:rsid w:val="00E839B7"/>
    <w:rsid w:val="00E92B01"/>
    <w:rsid w:val="00EA1404"/>
    <w:rsid w:val="00EC1BBC"/>
    <w:rsid w:val="00EC3A30"/>
    <w:rsid w:val="00EC6356"/>
    <w:rsid w:val="00ED4569"/>
    <w:rsid w:val="00EF384F"/>
    <w:rsid w:val="00F04745"/>
    <w:rsid w:val="00F11FCE"/>
    <w:rsid w:val="00F22BDC"/>
    <w:rsid w:val="00F23300"/>
    <w:rsid w:val="00F27A4F"/>
    <w:rsid w:val="00F36A24"/>
    <w:rsid w:val="00F40FB3"/>
    <w:rsid w:val="00F42CEB"/>
    <w:rsid w:val="00F50135"/>
    <w:rsid w:val="00F57989"/>
    <w:rsid w:val="00F62BB7"/>
    <w:rsid w:val="00F72E31"/>
    <w:rsid w:val="00F7485B"/>
    <w:rsid w:val="00F77279"/>
    <w:rsid w:val="00F95494"/>
    <w:rsid w:val="00F96D88"/>
    <w:rsid w:val="00FA1295"/>
    <w:rsid w:val="00FB7F60"/>
    <w:rsid w:val="00FD0189"/>
    <w:rsid w:val="00FD394E"/>
    <w:rsid w:val="00FE4C76"/>
    <w:rsid w:val="00FE7A12"/>
    <w:rsid w:val="00FE7E59"/>
    <w:rsid w:val="00FF028A"/>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05E28"/>
  <w15:chartTrackingRefBased/>
  <w15:docId w15:val="{04D6E016-6579-416A-8EB2-7B35544E6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94A"/>
    <w:pPr>
      <w:ind w:left="720"/>
      <w:contextualSpacing/>
    </w:pPr>
  </w:style>
  <w:style w:type="character" w:styleId="Hyperlink">
    <w:name w:val="Hyperlink"/>
    <w:basedOn w:val="DefaultParagraphFont"/>
    <w:uiPriority w:val="99"/>
    <w:unhideWhenUsed/>
    <w:rsid w:val="008D1DE7"/>
    <w:rPr>
      <w:color w:val="0563C1" w:themeColor="hyperlink"/>
      <w:u w:val="single"/>
    </w:rPr>
  </w:style>
  <w:style w:type="character" w:styleId="UnresolvedMention">
    <w:name w:val="Unresolved Mention"/>
    <w:basedOn w:val="DefaultParagraphFont"/>
    <w:uiPriority w:val="99"/>
    <w:semiHidden/>
    <w:unhideWhenUsed/>
    <w:rsid w:val="008D1DE7"/>
    <w:rPr>
      <w:color w:val="605E5C"/>
      <w:shd w:val="clear" w:color="auto" w:fill="E1DFDD"/>
    </w:rPr>
  </w:style>
  <w:style w:type="table" w:styleId="TableGrid">
    <w:name w:val="Table Grid"/>
    <w:basedOn w:val="TableNormal"/>
    <w:uiPriority w:val="39"/>
    <w:rsid w:val="00957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29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9C8"/>
  </w:style>
  <w:style w:type="paragraph" w:styleId="Footer">
    <w:name w:val="footer"/>
    <w:basedOn w:val="Normal"/>
    <w:link w:val="FooterChar"/>
    <w:uiPriority w:val="99"/>
    <w:unhideWhenUsed/>
    <w:rsid w:val="005A29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9C8"/>
  </w:style>
  <w:style w:type="character" w:customStyle="1" w:styleId="BodyTextChar">
    <w:name w:val="Body Text Char"/>
    <w:basedOn w:val="DefaultParagraphFont"/>
    <w:link w:val="BodyText"/>
    <w:rsid w:val="009D4DE9"/>
    <w:rPr>
      <w:rFonts w:ascii="Arial" w:eastAsia="Arial" w:hAnsi="Arial" w:cs="Arial"/>
      <w:sz w:val="20"/>
      <w:szCs w:val="20"/>
    </w:rPr>
  </w:style>
  <w:style w:type="paragraph" w:styleId="BodyText">
    <w:name w:val="Body Text"/>
    <w:basedOn w:val="Normal"/>
    <w:link w:val="BodyTextChar"/>
    <w:qFormat/>
    <w:rsid w:val="009D4DE9"/>
    <w:pPr>
      <w:widowControl w:val="0"/>
      <w:spacing w:before="240" w:after="180" w:line="290" w:lineRule="auto"/>
      <w:ind w:firstLine="400"/>
    </w:pPr>
    <w:rPr>
      <w:rFonts w:ascii="Arial" w:eastAsia="Arial" w:hAnsi="Arial" w:cs="Arial"/>
      <w:sz w:val="20"/>
      <w:szCs w:val="20"/>
    </w:rPr>
  </w:style>
  <w:style w:type="character" w:customStyle="1" w:styleId="BodyTextChar1">
    <w:name w:val="Body Text Char1"/>
    <w:basedOn w:val="DefaultParagraphFont"/>
    <w:uiPriority w:val="99"/>
    <w:semiHidden/>
    <w:rsid w:val="009D4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6</Pages>
  <Words>1264</Words>
  <Characters>7664</Characters>
  <Application>Microsoft Office Word</Application>
  <DocSecurity>0</DocSecurity>
  <Lines>319</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Nasaa Batnasan</dc:creator>
  <cp:keywords/>
  <dc:description/>
  <cp:lastModifiedBy>Д.Балжинням</cp:lastModifiedBy>
  <cp:revision>29</cp:revision>
  <cp:lastPrinted>2026-03-17T10:31:00Z</cp:lastPrinted>
  <dcterms:created xsi:type="dcterms:W3CDTF">2025-04-03T03:56:00Z</dcterms:created>
  <dcterms:modified xsi:type="dcterms:W3CDTF">2026-03-18T04:32:00Z</dcterms:modified>
</cp:coreProperties>
</file>