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2EDBC" w14:textId="77777777" w:rsidR="00DA1A44" w:rsidRPr="00005F63" w:rsidRDefault="00DA1A44" w:rsidP="00DA1A44">
      <w:pPr>
        <w:spacing w:line="276" w:lineRule="auto"/>
        <w:jc w:val="center"/>
        <w:rPr>
          <w:rFonts w:ascii="Arial" w:eastAsia="Arial" w:hAnsi="Arial" w:cs="Arial"/>
          <w:color w:val="000000" w:themeColor="text1"/>
          <w:sz w:val="44"/>
          <w:szCs w:val="44"/>
          <w:lang w:val="mn-MN"/>
        </w:rPr>
      </w:pPr>
    </w:p>
    <w:p w14:paraId="0347007F" w14:textId="77777777" w:rsidR="00DA1A44" w:rsidRPr="00005F63" w:rsidRDefault="00DA1A44" w:rsidP="00DA1A44">
      <w:pPr>
        <w:spacing w:line="276" w:lineRule="auto"/>
        <w:jc w:val="center"/>
        <w:rPr>
          <w:rFonts w:ascii="Arial" w:eastAsia="Arial" w:hAnsi="Arial" w:cs="Arial"/>
          <w:color w:val="000000" w:themeColor="text1"/>
          <w:sz w:val="44"/>
          <w:szCs w:val="44"/>
          <w:lang w:val="mn-MN"/>
        </w:rPr>
      </w:pPr>
    </w:p>
    <w:p w14:paraId="55EAA848" w14:textId="77777777" w:rsidR="00DA1A44" w:rsidRPr="00005F63" w:rsidRDefault="00DA1A44" w:rsidP="00DA1A44">
      <w:pPr>
        <w:spacing w:line="276" w:lineRule="auto"/>
        <w:jc w:val="center"/>
        <w:rPr>
          <w:rFonts w:ascii="Arial" w:eastAsia="Arial" w:hAnsi="Arial" w:cs="Arial"/>
          <w:color w:val="000000" w:themeColor="text1"/>
          <w:sz w:val="44"/>
          <w:szCs w:val="44"/>
          <w:lang w:val="mn-MN"/>
        </w:rPr>
      </w:pPr>
    </w:p>
    <w:p w14:paraId="2646A914" w14:textId="77777777" w:rsidR="00DA1A44" w:rsidRPr="00005F63" w:rsidRDefault="00DA1A44" w:rsidP="00DA1A44">
      <w:pPr>
        <w:spacing w:line="276" w:lineRule="auto"/>
        <w:jc w:val="center"/>
        <w:rPr>
          <w:rFonts w:ascii="Arial" w:eastAsia="Arial" w:hAnsi="Arial" w:cs="Arial"/>
          <w:color w:val="000000" w:themeColor="text1"/>
          <w:sz w:val="44"/>
          <w:szCs w:val="44"/>
          <w:lang w:val="mn-MN"/>
        </w:rPr>
      </w:pPr>
    </w:p>
    <w:p w14:paraId="7FD1235A" w14:textId="77777777" w:rsidR="00DA1A44" w:rsidRPr="00005F63" w:rsidRDefault="00DA1A44" w:rsidP="00DA1A44">
      <w:pPr>
        <w:spacing w:line="276" w:lineRule="auto"/>
        <w:jc w:val="center"/>
        <w:rPr>
          <w:rFonts w:ascii="Arial" w:eastAsia="Arial" w:hAnsi="Arial" w:cs="Arial"/>
          <w:color w:val="000000" w:themeColor="text1"/>
          <w:sz w:val="44"/>
          <w:szCs w:val="44"/>
          <w:lang w:val="mn-MN"/>
        </w:rPr>
      </w:pPr>
    </w:p>
    <w:p w14:paraId="154631A7" w14:textId="77777777" w:rsidR="00DA1A44" w:rsidRPr="00005F63" w:rsidRDefault="00DA1A44" w:rsidP="00DA1A44">
      <w:pPr>
        <w:spacing w:line="276" w:lineRule="auto"/>
        <w:rPr>
          <w:rFonts w:ascii="Arial" w:eastAsia="Arial" w:hAnsi="Arial" w:cs="Arial"/>
          <w:color w:val="000000" w:themeColor="text1"/>
          <w:sz w:val="44"/>
          <w:szCs w:val="44"/>
          <w:lang w:val="mn-MN"/>
        </w:rPr>
      </w:pPr>
    </w:p>
    <w:p w14:paraId="40EB942E" w14:textId="77777777" w:rsidR="00DA1A44" w:rsidRPr="00005F63" w:rsidRDefault="00DA1A44" w:rsidP="00DA1A44">
      <w:pPr>
        <w:spacing w:line="276" w:lineRule="auto"/>
        <w:rPr>
          <w:rFonts w:ascii="Arial" w:eastAsia="Arial" w:hAnsi="Arial" w:cs="Arial"/>
          <w:color w:val="000000" w:themeColor="text1"/>
          <w:sz w:val="44"/>
          <w:szCs w:val="44"/>
          <w:lang w:val="mn-MN"/>
        </w:rPr>
      </w:pPr>
    </w:p>
    <w:p w14:paraId="28A0919D" w14:textId="081B962C" w:rsidR="00DA1A44" w:rsidRPr="00E10337" w:rsidRDefault="00DA1A44" w:rsidP="00754F00">
      <w:pPr>
        <w:shd w:val="clear" w:color="auto" w:fill="D9E2F3" w:themeFill="accent1" w:themeFillTint="33"/>
        <w:spacing w:line="240" w:lineRule="auto"/>
        <w:jc w:val="center"/>
        <w:rPr>
          <w:rFonts w:ascii="Arial" w:eastAsia="Arial" w:hAnsi="Arial" w:cs="Arial"/>
          <w:color w:val="000000" w:themeColor="text1"/>
          <w:sz w:val="48"/>
          <w:szCs w:val="48"/>
          <w:lang w:val="mn-MN"/>
        </w:rPr>
      </w:pPr>
      <w:r w:rsidRPr="00E10337">
        <w:rPr>
          <w:rFonts w:ascii="Arial" w:eastAsia="Arial" w:hAnsi="Arial" w:cs="Arial"/>
          <w:b/>
          <w:bCs/>
          <w:color w:val="000000" w:themeColor="text1"/>
          <w:sz w:val="48"/>
          <w:szCs w:val="48"/>
        </w:rPr>
        <w:t>ГАЗРЫН ТУХАЙ</w:t>
      </w:r>
      <w:r w:rsidRPr="00E10337">
        <w:rPr>
          <w:rFonts w:ascii="Arial" w:eastAsia="Arial" w:hAnsi="Arial" w:cs="Arial"/>
          <w:b/>
          <w:bCs/>
          <w:color w:val="000000" w:themeColor="text1"/>
          <w:sz w:val="48"/>
          <w:szCs w:val="48"/>
          <w:lang w:val="mn-MN"/>
        </w:rPr>
        <w:t xml:space="preserve"> ХУУЛЬД НЭМЭЛТ, ӨӨРЧЛӨЛТ ОРУУЛАХ ТУХАЙ ХУУЛИЙН ТӨСЛИЙН</w:t>
      </w:r>
      <w:r w:rsidR="00720D96" w:rsidRPr="00E10337">
        <w:rPr>
          <w:rFonts w:ascii="Arial" w:eastAsia="Arial" w:hAnsi="Arial" w:cs="Arial"/>
          <w:b/>
          <w:bCs/>
          <w:color w:val="000000" w:themeColor="text1"/>
          <w:sz w:val="48"/>
          <w:szCs w:val="48"/>
          <w:lang w:val="mn-MN"/>
        </w:rPr>
        <w:t xml:space="preserve"> ҮР НӨЛӨӨГ ҮНЭЛЭХ СУДАЛГААНЫ </w:t>
      </w:r>
      <w:r w:rsidRPr="00E10337">
        <w:rPr>
          <w:rFonts w:ascii="Arial" w:eastAsia="Arial" w:hAnsi="Arial" w:cs="Arial"/>
          <w:b/>
          <w:bCs/>
          <w:color w:val="000000" w:themeColor="text1"/>
          <w:sz w:val="48"/>
          <w:szCs w:val="48"/>
          <w:lang w:val="mn-MN"/>
        </w:rPr>
        <w:t xml:space="preserve">ТАЙЛАН </w:t>
      </w:r>
    </w:p>
    <w:p w14:paraId="32FEF2E7"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79B94A9A"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546FE91C"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644EB80D"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3AF7C59B"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4E64A0F3"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057F7BB9"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06BA1BD6"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2CCA99FD"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14C05F93" w14:textId="3546EC30" w:rsidR="00DA1A44"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7CDFCE51" w14:textId="77777777" w:rsidR="007D75BA" w:rsidRDefault="007D75BA" w:rsidP="00720D96">
      <w:pPr>
        <w:pBdr>
          <w:top w:val="nil"/>
          <w:left w:val="nil"/>
          <w:bottom w:val="nil"/>
          <w:right w:val="nil"/>
          <w:between w:val="nil"/>
        </w:pBdr>
        <w:spacing w:line="276" w:lineRule="auto"/>
        <w:rPr>
          <w:rFonts w:ascii="Arial" w:eastAsia="Arial" w:hAnsi="Arial" w:cs="Arial"/>
          <w:color w:val="000000" w:themeColor="text1"/>
          <w:lang w:val="mn-MN"/>
        </w:rPr>
      </w:pPr>
    </w:p>
    <w:p w14:paraId="331F406D" w14:textId="77777777" w:rsidR="00DA1A44" w:rsidRPr="00005F63" w:rsidRDefault="00DA1A44" w:rsidP="00720D96">
      <w:pPr>
        <w:pBdr>
          <w:top w:val="nil"/>
          <w:left w:val="nil"/>
          <w:bottom w:val="nil"/>
          <w:right w:val="nil"/>
          <w:between w:val="nil"/>
        </w:pBdr>
        <w:spacing w:line="276" w:lineRule="auto"/>
        <w:rPr>
          <w:rFonts w:ascii="Arial" w:eastAsia="Arial" w:hAnsi="Arial" w:cs="Arial"/>
          <w:color w:val="000000" w:themeColor="text1"/>
          <w:lang w:val="mn-MN"/>
        </w:rPr>
      </w:pPr>
    </w:p>
    <w:p w14:paraId="72582A22" w14:textId="77777777" w:rsidR="002727FC" w:rsidRDefault="002727FC" w:rsidP="00720D96">
      <w:pPr>
        <w:pBdr>
          <w:top w:val="nil"/>
          <w:left w:val="nil"/>
          <w:bottom w:val="nil"/>
          <w:right w:val="nil"/>
          <w:between w:val="nil"/>
        </w:pBdr>
        <w:spacing w:line="276" w:lineRule="auto"/>
        <w:jc w:val="center"/>
        <w:rPr>
          <w:rFonts w:ascii="Arial" w:eastAsia="Arial" w:hAnsi="Arial" w:cs="Arial"/>
          <w:color w:val="000000" w:themeColor="text1"/>
        </w:rPr>
      </w:pPr>
    </w:p>
    <w:p w14:paraId="3F444FD1" w14:textId="77777777" w:rsidR="00DA1A44" w:rsidRPr="00005F63" w:rsidRDefault="00DA1A44" w:rsidP="002727FC">
      <w:pPr>
        <w:pBdr>
          <w:top w:val="nil"/>
          <w:left w:val="nil"/>
          <w:bottom w:val="nil"/>
          <w:right w:val="nil"/>
          <w:between w:val="nil"/>
        </w:pBdr>
        <w:spacing w:after="0" w:line="240" w:lineRule="auto"/>
        <w:jc w:val="center"/>
        <w:rPr>
          <w:rFonts w:ascii="Arial" w:eastAsia="Arial" w:hAnsi="Arial" w:cs="Arial"/>
          <w:b/>
          <w:color w:val="000000" w:themeColor="text1"/>
        </w:rPr>
      </w:pPr>
      <w:r w:rsidRPr="00005F63">
        <w:rPr>
          <w:rFonts w:ascii="Arial" w:eastAsia="Arial" w:hAnsi="Arial" w:cs="Arial"/>
          <w:color w:val="000000" w:themeColor="text1"/>
        </w:rPr>
        <w:t>УЛААНБААТАР ХОТ</w:t>
      </w:r>
    </w:p>
    <w:p w14:paraId="3AB6DFE4" w14:textId="20E03518" w:rsidR="00DA1A44" w:rsidRPr="00005F63" w:rsidRDefault="00DA1A44" w:rsidP="002727FC">
      <w:pPr>
        <w:spacing w:after="0" w:line="240" w:lineRule="auto"/>
        <w:jc w:val="center"/>
        <w:rPr>
          <w:rFonts w:ascii="Arial" w:eastAsia="Arial" w:hAnsi="Arial" w:cs="Arial"/>
          <w:color w:val="000000" w:themeColor="text1"/>
        </w:rPr>
      </w:pPr>
      <w:r w:rsidRPr="00005F63">
        <w:rPr>
          <w:rFonts w:ascii="Arial" w:eastAsia="Arial" w:hAnsi="Arial" w:cs="Arial"/>
          <w:color w:val="000000" w:themeColor="text1"/>
        </w:rPr>
        <w:t>202</w:t>
      </w:r>
      <w:r w:rsidR="00216CF3">
        <w:rPr>
          <w:rFonts w:ascii="Arial" w:eastAsia="Arial" w:hAnsi="Arial" w:cs="Arial"/>
          <w:color w:val="000000" w:themeColor="text1"/>
          <w:lang w:val="mn-MN"/>
        </w:rPr>
        <w:t>6</w:t>
      </w:r>
      <w:r w:rsidRPr="00005F63">
        <w:rPr>
          <w:rFonts w:ascii="Arial" w:eastAsia="Arial" w:hAnsi="Arial" w:cs="Arial"/>
          <w:color w:val="000000" w:themeColor="text1"/>
        </w:rPr>
        <w:t xml:space="preserve"> ОН</w:t>
      </w:r>
    </w:p>
    <w:p w14:paraId="423F51BE" w14:textId="77777777" w:rsidR="00AA0F8F" w:rsidRPr="00C06AD5" w:rsidRDefault="00AA0F8F" w:rsidP="00AA0F8F">
      <w:pPr>
        <w:spacing w:after="0" w:line="240" w:lineRule="auto"/>
        <w:jc w:val="center"/>
        <w:rPr>
          <w:rFonts w:ascii="Arial" w:eastAsia="Times New Roman" w:hAnsi="Arial" w:cs="Arial"/>
          <w:bCs/>
          <w:szCs w:val="24"/>
          <w:lang w:val="mn-MN"/>
        </w:rPr>
      </w:pPr>
    </w:p>
    <w:sdt>
      <w:sdtPr>
        <w:rPr>
          <w:rFonts w:ascii="Arial" w:eastAsia="Times New Roman" w:hAnsi="Arial" w:cs="Arial"/>
          <w:bCs/>
          <w:szCs w:val="24"/>
          <w:lang w:val="mn-MN"/>
        </w:rPr>
        <w:id w:val="1793320738"/>
        <w:docPartObj>
          <w:docPartGallery w:val="Table of Contents"/>
          <w:docPartUnique/>
        </w:docPartObj>
      </w:sdtPr>
      <w:sdtEndPr>
        <w:rPr>
          <w:noProof/>
        </w:rPr>
      </w:sdtEndPr>
      <w:sdtContent>
        <w:p w14:paraId="122FB4C7" w14:textId="77777777" w:rsidR="00AA0F8F" w:rsidRPr="00C06AD5" w:rsidRDefault="00AA0F8F" w:rsidP="00AA0F8F">
          <w:pPr>
            <w:keepNext/>
            <w:keepLines/>
            <w:spacing w:before="240" w:after="0" w:line="259" w:lineRule="auto"/>
            <w:jc w:val="center"/>
            <w:rPr>
              <w:rFonts w:ascii="Arial" w:eastAsia="Times New Roman" w:hAnsi="Arial" w:cs="Arial"/>
              <w:bCs/>
              <w:szCs w:val="24"/>
              <w:lang w:val="mn-MN"/>
            </w:rPr>
          </w:pPr>
          <w:r w:rsidRPr="00C06AD5">
            <w:rPr>
              <w:rFonts w:ascii="Arial" w:eastAsia="Times New Roman" w:hAnsi="Arial" w:cs="Arial"/>
              <w:bCs/>
              <w:szCs w:val="24"/>
              <w:lang w:val="mn-MN"/>
            </w:rPr>
            <w:t>АГУУЛГА</w:t>
          </w:r>
        </w:p>
        <w:p w14:paraId="563220E2" w14:textId="77777777" w:rsidR="00126BDA" w:rsidRPr="00C06AD5" w:rsidRDefault="00126BDA" w:rsidP="00AA0F8F">
          <w:pPr>
            <w:keepNext/>
            <w:keepLines/>
            <w:spacing w:before="240" w:after="0" w:line="259" w:lineRule="auto"/>
            <w:jc w:val="center"/>
            <w:rPr>
              <w:rFonts w:ascii="Arial" w:eastAsia="Times New Roman" w:hAnsi="Arial" w:cs="Arial"/>
              <w:bCs/>
              <w:szCs w:val="24"/>
              <w:lang w:val="mn-MN"/>
            </w:rPr>
          </w:pPr>
        </w:p>
        <w:p w14:paraId="6DF867D4" w14:textId="5C88B3CA" w:rsidR="00126BDA" w:rsidRPr="00C06AD5" w:rsidRDefault="00AA0F8F">
          <w:pPr>
            <w:pStyle w:val="TOC1"/>
            <w:tabs>
              <w:tab w:val="right" w:leader="dot" w:pos="9345"/>
            </w:tabs>
            <w:rPr>
              <w:rFonts w:ascii="Arial" w:eastAsiaTheme="minorEastAsia" w:hAnsi="Arial" w:cs="Arial"/>
              <w:noProof/>
              <w:kern w:val="2"/>
              <w:szCs w:val="24"/>
              <w14:ligatures w14:val="standardContextual"/>
            </w:rPr>
          </w:pPr>
          <w:r w:rsidRPr="00C06AD5">
            <w:rPr>
              <w:rFonts w:ascii="Arial" w:eastAsia="Times New Roman" w:hAnsi="Arial" w:cs="Arial"/>
              <w:bCs/>
              <w:szCs w:val="24"/>
              <w:lang w:val="mn-MN"/>
            </w:rPr>
            <w:fldChar w:fldCharType="begin"/>
          </w:r>
          <w:r w:rsidRPr="00C06AD5">
            <w:rPr>
              <w:rFonts w:ascii="Arial" w:eastAsia="Times New Roman" w:hAnsi="Arial" w:cs="Arial"/>
              <w:bCs/>
              <w:szCs w:val="24"/>
              <w:lang w:val="mn-MN"/>
            </w:rPr>
            <w:instrText xml:space="preserve"> TOC \o "1-3" \h \z \u </w:instrText>
          </w:r>
          <w:r w:rsidRPr="00C06AD5">
            <w:rPr>
              <w:rFonts w:ascii="Arial" w:eastAsia="Times New Roman" w:hAnsi="Arial" w:cs="Arial"/>
              <w:bCs/>
              <w:szCs w:val="24"/>
              <w:lang w:val="mn-MN"/>
            </w:rPr>
            <w:fldChar w:fldCharType="separate"/>
          </w:r>
          <w:hyperlink w:anchor="_Toc215095887" w:history="1">
            <w:r w:rsidR="00126BDA" w:rsidRPr="00C06AD5">
              <w:rPr>
                <w:rStyle w:val="Hyperlink"/>
                <w:rFonts w:ascii="Arial" w:eastAsia="Times New Roman" w:hAnsi="Arial" w:cs="Arial"/>
                <w:b/>
                <w:noProof/>
                <w:color w:val="auto"/>
                <w:szCs w:val="24"/>
                <w:lang w:val="mn-MN"/>
              </w:rPr>
              <w:t>НЭГ. ШАЛГУУР ҮЗҮҮЛЭЛТ</w:t>
            </w:r>
            <w:r w:rsidR="00126BDA" w:rsidRPr="00C06AD5">
              <w:rPr>
                <w:rFonts w:ascii="Arial" w:hAnsi="Arial" w:cs="Arial"/>
                <w:noProof/>
                <w:webHidden/>
                <w:szCs w:val="24"/>
              </w:rPr>
              <w:tab/>
            </w:r>
            <w:r w:rsidR="00126BDA" w:rsidRPr="00C06AD5">
              <w:rPr>
                <w:rFonts w:ascii="Arial" w:hAnsi="Arial" w:cs="Arial"/>
                <w:noProof/>
                <w:webHidden/>
                <w:szCs w:val="24"/>
              </w:rPr>
              <w:fldChar w:fldCharType="begin"/>
            </w:r>
            <w:r w:rsidR="00126BDA" w:rsidRPr="00C06AD5">
              <w:rPr>
                <w:rFonts w:ascii="Arial" w:hAnsi="Arial" w:cs="Arial"/>
                <w:noProof/>
                <w:webHidden/>
                <w:szCs w:val="24"/>
              </w:rPr>
              <w:instrText xml:space="preserve"> PAGEREF _Toc215095887 \h </w:instrText>
            </w:r>
            <w:r w:rsidR="00126BDA" w:rsidRPr="00C06AD5">
              <w:rPr>
                <w:rFonts w:ascii="Arial" w:hAnsi="Arial" w:cs="Arial"/>
                <w:noProof/>
                <w:webHidden/>
                <w:szCs w:val="24"/>
              </w:rPr>
            </w:r>
            <w:r w:rsidR="00126BDA" w:rsidRPr="00C06AD5">
              <w:rPr>
                <w:rFonts w:ascii="Arial" w:hAnsi="Arial" w:cs="Arial"/>
                <w:noProof/>
                <w:webHidden/>
                <w:szCs w:val="24"/>
              </w:rPr>
              <w:fldChar w:fldCharType="separate"/>
            </w:r>
            <w:r w:rsidR="00576EB3">
              <w:rPr>
                <w:rFonts w:ascii="Arial" w:hAnsi="Arial" w:cs="Arial"/>
                <w:noProof/>
                <w:webHidden/>
                <w:szCs w:val="24"/>
              </w:rPr>
              <w:t>1</w:t>
            </w:r>
            <w:r w:rsidR="00126BDA" w:rsidRPr="00C06AD5">
              <w:rPr>
                <w:rFonts w:ascii="Arial" w:hAnsi="Arial" w:cs="Arial"/>
                <w:noProof/>
                <w:webHidden/>
                <w:szCs w:val="24"/>
              </w:rPr>
              <w:fldChar w:fldCharType="end"/>
            </w:r>
          </w:hyperlink>
        </w:p>
        <w:p w14:paraId="6DB42E0B" w14:textId="38E55173" w:rsidR="00126BDA" w:rsidRPr="00C06AD5" w:rsidRDefault="00000000">
          <w:pPr>
            <w:pStyle w:val="TOC1"/>
            <w:tabs>
              <w:tab w:val="right" w:leader="dot" w:pos="9345"/>
            </w:tabs>
            <w:rPr>
              <w:rFonts w:ascii="Arial" w:eastAsiaTheme="minorEastAsia" w:hAnsi="Arial" w:cs="Arial"/>
              <w:noProof/>
              <w:kern w:val="2"/>
              <w:szCs w:val="24"/>
              <w14:ligatures w14:val="standardContextual"/>
            </w:rPr>
          </w:pPr>
          <w:hyperlink w:anchor="_Toc215095888" w:history="1">
            <w:r w:rsidR="00126BDA" w:rsidRPr="00C06AD5">
              <w:rPr>
                <w:rStyle w:val="Hyperlink"/>
                <w:rFonts w:ascii="Arial" w:eastAsia="Times New Roman" w:hAnsi="Arial" w:cs="Arial"/>
                <w:b/>
                <w:noProof/>
                <w:color w:val="auto"/>
                <w:szCs w:val="24"/>
                <w:lang w:val="mn-MN"/>
              </w:rPr>
              <w:t>ХОЁР. ХУУЛИЙН ТӨСЛӨӨС ҮР НӨЛӨӨГ ҮНЭЛЭХ ХЭСГИЙГ ТОГТООХ</w:t>
            </w:r>
            <w:r w:rsidR="00126BDA" w:rsidRPr="00C06AD5">
              <w:rPr>
                <w:rFonts w:ascii="Arial" w:hAnsi="Arial" w:cs="Arial"/>
                <w:noProof/>
                <w:webHidden/>
                <w:szCs w:val="24"/>
              </w:rPr>
              <w:tab/>
            </w:r>
            <w:r w:rsidR="00126BDA" w:rsidRPr="00C06AD5">
              <w:rPr>
                <w:rFonts w:ascii="Arial" w:hAnsi="Arial" w:cs="Arial"/>
                <w:noProof/>
                <w:webHidden/>
                <w:szCs w:val="24"/>
              </w:rPr>
              <w:fldChar w:fldCharType="begin"/>
            </w:r>
            <w:r w:rsidR="00126BDA" w:rsidRPr="00C06AD5">
              <w:rPr>
                <w:rFonts w:ascii="Arial" w:hAnsi="Arial" w:cs="Arial"/>
                <w:noProof/>
                <w:webHidden/>
                <w:szCs w:val="24"/>
              </w:rPr>
              <w:instrText xml:space="preserve"> PAGEREF _Toc215095888 \h </w:instrText>
            </w:r>
            <w:r w:rsidR="00126BDA" w:rsidRPr="00C06AD5">
              <w:rPr>
                <w:rFonts w:ascii="Arial" w:hAnsi="Arial" w:cs="Arial"/>
                <w:noProof/>
                <w:webHidden/>
                <w:szCs w:val="24"/>
              </w:rPr>
            </w:r>
            <w:r w:rsidR="00126BDA" w:rsidRPr="00C06AD5">
              <w:rPr>
                <w:rFonts w:ascii="Arial" w:hAnsi="Arial" w:cs="Arial"/>
                <w:noProof/>
                <w:webHidden/>
                <w:szCs w:val="24"/>
              </w:rPr>
              <w:fldChar w:fldCharType="separate"/>
            </w:r>
            <w:r w:rsidR="00576EB3">
              <w:rPr>
                <w:rFonts w:ascii="Arial" w:hAnsi="Arial" w:cs="Arial"/>
                <w:noProof/>
                <w:webHidden/>
                <w:szCs w:val="24"/>
              </w:rPr>
              <w:t>1</w:t>
            </w:r>
            <w:r w:rsidR="00126BDA" w:rsidRPr="00C06AD5">
              <w:rPr>
                <w:rFonts w:ascii="Arial" w:hAnsi="Arial" w:cs="Arial"/>
                <w:noProof/>
                <w:webHidden/>
                <w:szCs w:val="24"/>
              </w:rPr>
              <w:fldChar w:fldCharType="end"/>
            </w:r>
          </w:hyperlink>
        </w:p>
        <w:p w14:paraId="345749EB" w14:textId="505AE37D" w:rsidR="00126BDA" w:rsidRPr="00C06AD5" w:rsidRDefault="00000000">
          <w:pPr>
            <w:pStyle w:val="TOC1"/>
            <w:tabs>
              <w:tab w:val="right" w:leader="dot" w:pos="9345"/>
            </w:tabs>
            <w:rPr>
              <w:rFonts w:ascii="Arial" w:eastAsiaTheme="minorEastAsia" w:hAnsi="Arial" w:cs="Arial"/>
              <w:noProof/>
              <w:kern w:val="2"/>
              <w:szCs w:val="24"/>
              <w14:ligatures w14:val="standardContextual"/>
            </w:rPr>
          </w:pPr>
          <w:hyperlink w:anchor="_Toc215095889" w:history="1">
            <w:r w:rsidR="00126BDA" w:rsidRPr="00C06AD5">
              <w:rPr>
                <w:rStyle w:val="Hyperlink"/>
                <w:rFonts w:ascii="Arial" w:eastAsia="Times New Roman" w:hAnsi="Arial" w:cs="Arial"/>
                <w:b/>
                <w:noProof/>
                <w:color w:val="auto"/>
                <w:szCs w:val="24"/>
                <w:lang w:val="mn-MN"/>
              </w:rPr>
              <w:t>ГУРАВ. ШАЛГУУР ҮЗҮҮЛЭЛТЭД ТОХИРОХ ШАЛГАХ ХЭРЭГСЛИЙН ДАГУУ ХУУЛИЙН ТӨСЛИЙН ҮР НӨЛӨӨГ ҮНЭЛЭХ</w:t>
            </w:r>
            <w:r w:rsidR="00126BDA" w:rsidRPr="00C06AD5">
              <w:rPr>
                <w:rFonts w:ascii="Arial" w:hAnsi="Arial" w:cs="Arial"/>
                <w:noProof/>
                <w:webHidden/>
                <w:szCs w:val="24"/>
              </w:rPr>
              <w:tab/>
            </w:r>
            <w:r w:rsidR="00126BDA" w:rsidRPr="00C06AD5">
              <w:rPr>
                <w:rFonts w:ascii="Arial" w:hAnsi="Arial" w:cs="Arial"/>
                <w:noProof/>
                <w:webHidden/>
                <w:szCs w:val="24"/>
              </w:rPr>
              <w:fldChar w:fldCharType="begin"/>
            </w:r>
            <w:r w:rsidR="00126BDA" w:rsidRPr="00C06AD5">
              <w:rPr>
                <w:rFonts w:ascii="Arial" w:hAnsi="Arial" w:cs="Arial"/>
                <w:noProof/>
                <w:webHidden/>
                <w:szCs w:val="24"/>
              </w:rPr>
              <w:instrText xml:space="preserve"> PAGEREF _Toc215095889 \h </w:instrText>
            </w:r>
            <w:r w:rsidR="00126BDA" w:rsidRPr="00C06AD5">
              <w:rPr>
                <w:rFonts w:ascii="Arial" w:hAnsi="Arial" w:cs="Arial"/>
                <w:noProof/>
                <w:webHidden/>
                <w:szCs w:val="24"/>
              </w:rPr>
            </w:r>
            <w:r w:rsidR="00126BDA" w:rsidRPr="00C06AD5">
              <w:rPr>
                <w:rFonts w:ascii="Arial" w:hAnsi="Arial" w:cs="Arial"/>
                <w:noProof/>
                <w:webHidden/>
                <w:szCs w:val="24"/>
              </w:rPr>
              <w:fldChar w:fldCharType="separate"/>
            </w:r>
            <w:r w:rsidR="00576EB3">
              <w:rPr>
                <w:rFonts w:ascii="Arial" w:hAnsi="Arial" w:cs="Arial"/>
                <w:noProof/>
                <w:webHidden/>
                <w:szCs w:val="24"/>
              </w:rPr>
              <w:t>2</w:t>
            </w:r>
            <w:r w:rsidR="00126BDA" w:rsidRPr="00C06AD5">
              <w:rPr>
                <w:rFonts w:ascii="Arial" w:hAnsi="Arial" w:cs="Arial"/>
                <w:noProof/>
                <w:webHidden/>
                <w:szCs w:val="24"/>
              </w:rPr>
              <w:fldChar w:fldCharType="end"/>
            </w:r>
          </w:hyperlink>
        </w:p>
        <w:p w14:paraId="13BB81D5" w14:textId="34E8762E" w:rsidR="00126BDA" w:rsidRPr="00C06AD5" w:rsidRDefault="00000000">
          <w:pPr>
            <w:pStyle w:val="TOC1"/>
            <w:tabs>
              <w:tab w:val="right" w:leader="dot" w:pos="9345"/>
            </w:tabs>
            <w:rPr>
              <w:rFonts w:ascii="Arial" w:eastAsiaTheme="minorEastAsia" w:hAnsi="Arial" w:cs="Arial"/>
              <w:noProof/>
              <w:kern w:val="2"/>
              <w:szCs w:val="24"/>
              <w14:ligatures w14:val="standardContextual"/>
            </w:rPr>
          </w:pPr>
          <w:hyperlink w:anchor="_Toc215095890" w:history="1">
            <w:r w:rsidR="00126BDA" w:rsidRPr="00C06AD5">
              <w:rPr>
                <w:rStyle w:val="Hyperlink"/>
                <w:rFonts w:ascii="Arial" w:eastAsia="Times New Roman" w:hAnsi="Arial" w:cs="Arial"/>
                <w:b/>
                <w:noProof/>
                <w:color w:val="auto"/>
                <w:szCs w:val="24"/>
                <w:lang w:val="mn-MN"/>
              </w:rPr>
              <w:t>3.1. Зорилгод хүрэх байдал</w:t>
            </w:r>
            <w:r w:rsidR="00126BDA" w:rsidRPr="00C06AD5">
              <w:rPr>
                <w:rFonts w:ascii="Arial" w:hAnsi="Arial" w:cs="Arial"/>
                <w:noProof/>
                <w:webHidden/>
                <w:szCs w:val="24"/>
              </w:rPr>
              <w:tab/>
            </w:r>
            <w:r w:rsidR="00126BDA" w:rsidRPr="00C06AD5">
              <w:rPr>
                <w:rFonts w:ascii="Arial" w:hAnsi="Arial" w:cs="Arial"/>
                <w:noProof/>
                <w:webHidden/>
                <w:szCs w:val="24"/>
              </w:rPr>
              <w:fldChar w:fldCharType="begin"/>
            </w:r>
            <w:r w:rsidR="00126BDA" w:rsidRPr="00C06AD5">
              <w:rPr>
                <w:rFonts w:ascii="Arial" w:hAnsi="Arial" w:cs="Arial"/>
                <w:noProof/>
                <w:webHidden/>
                <w:szCs w:val="24"/>
              </w:rPr>
              <w:instrText xml:space="preserve"> PAGEREF _Toc215095890 \h </w:instrText>
            </w:r>
            <w:r w:rsidR="00126BDA" w:rsidRPr="00C06AD5">
              <w:rPr>
                <w:rFonts w:ascii="Arial" w:hAnsi="Arial" w:cs="Arial"/>
                <w:noProof/>
                <w:webHidden/>
                <w:szCs w:val="24"/>
              </w:rPr>
            </w:r>
            <w:r w:rsidR="00126BDA" w:rsidRPr="00C06AD5">
              <w:rPr>
                <w:rFonts w:ascii="Arial" w:hAnsi="Arial" w:cs="Arial"/>
                <w:noProof/>
                <w:webHidden/>
                <w:szCs w:val="24"/>
              </w:rPr>
              <w:fldChar w:fldCharType="separate"/>
            </w:r>
            <w:r w:rsidR="00576EB3">
              <w:rPr>
                <w:rFonts w:ascii="Arial" w:hAnsi="Arial" w:cs="Arial"/>
                <w:noProof/>
                <w:webHidden/>
                <w:szCs w:val="24"/>
              </w:rPr>
              <w:t>2</w:t>
            </w:r>
            <w:r w:rsidR="00126BDA" w:rsidRPr="00C06AD5">
              <w:rPr>
                <w:rFonts w:ascii="Arial" w:hAnsi="Arial" w:cs="Arial"/>
                <w:noProof/>
                <w:webHidden/>
                <w:szCs w:val="24"/>
              </w:rPr>
              <w:fldChar w:fldCharType="end"/>
            </w:r>
          </w:hyperlink>
        </w:p>
        <w:p w14:paraId="1B708A78" w14:textId="11A92FF8" w:rsidR="00126BDA" w:rsidRPr="00C06AD5" w:rsidRDefault="00000000">
          <w:pPr>
            <w:pStyle w:val="TOC1"/>
            <w:tabs>
              <w:tab w:val="right" w:leader="dot" w:pos="9345"/>
            </w:tabs>
            <w:rPr>
              <w:rFonts w:ascii="Arial" w:eastAsiaTheme="minorEastAsia" w:hAnsi="Arial" w:cs="Arial"/>
              <w:noProof/>
              <w:kern w:val="2"/>
              <w:szCs w:val="24"/>
              <w14:ligatures w14:val="standardContextual"/>
            </w:rPr>
          </w:pPr>
          <w:hyperlink w:anchor="_Toc215095891" w:history="1">
            <w:r w:rsidR="00126BDA" w:rsidRPr="00C06AD5">
              <w:rPr>
                <w:rStyle w:val="Hyperlink"/>
                <w:rFonts w:ascii="Arial" w:eastAsia="Times New Roman" w:hAnsi="Arial" w:cs="Arial"/>
                <w:b/>
                <w:noProof/>
                <w:color w:val="auto"/>
                <w:szCs w:val="24"/>
                <w:lang w:val="mn-MN"/>
              </w:rPr>
              <w:t>3.2. Ойлгомжтой байдал</w:t>
            </w:r>
            <w:r w:rsidR="00126BDA" w:rsidRPr="00C06AD5">
              <w:rPr>
                <w:rFonts w:ascii="Arial" w:hAnsi="Arial" w:cs="Arial"/>
                <w:noProof/>
                <w:webHidden/>
                <w:szCs w:val="24"/>
              </w:rPr>
              <w:tab/>
            </w:r>
            <w:r w:rsidR="00126BDA" w:rsidRPr="00C06AD5">
              <w:rPr>
                <w:rFonts w:ascii="Arial" w:hAnsi="Arial" w:cs="Arial"/>
                <w:noProof/>
                <w:webHidden/>
                <w:szCs w:val="24"/>
              </w:rPr>
              <w:fldChar w:fldCharType="begin"/>
            </w:r>
            <w:r w:rsidR="00126BDA" w:rsidRPr="00C06AD5">
              <w:rPr>
                <w:rFonts w:ascii="Arial" w:hAnsi="Arial" w:cs="Arial"/>
                <w:noProof/>
                <w:webHidden/>
                <w:szCs w:val="24"/>
              </w:rPr>
              <w:instrText xml:space="preserve"> PAGEREF _Toc215095891 \h </w:instrText>
            </w:r>
            <w:r w:rsidR="00126BDA" w:rsidRPr="00C06AD5">
              <w:rPr>
                <w:rFonts w:ascii="Arial" w:hAnsi="Arial" w:cs="Arial"/>
                <w:noProof/>
                <w:webHidden/>
                <w:szCs w:val="24"/>
              </w:rPr>
            </w:r>
            <w:r w:rsidR="00126BDA" w:rsidRPr="00C06AD5">
              <w:rPr>
                <w:rFonts w:ascii="Arial" w:hAnsi="Arial" w:cs="Arial"/>
                <w:noProof/>
                <w:webHidden/>
                <w:szCs w:val="24"/>
              </w:rPr>
              <w:fldChar w:fldCharType="separate"/>
            </w:r>
            <w:r w:rsidR="00576EB3">
              <w:rPr>
                <w:rFonts w:ascii="Arial" w:hAnsi="Arial" w:cs="Arial"/>
                <w:noProof/>
                <w:webHidden/>
                <w:szCs w:val="24"/>
              </w:rPr>
              <w:t>5</w:t>
            </w:r>
            <w:r w:rsidR="00126BDA" w:rsidRPr="00C06AD5">
              <w:rPr>
                <w:rFonts w:ascii="Arial" w:hAnsi="Arial" w:cs="Arial"/>
                <w:noProof/>
                <w:webHidden/>
                <w:szCs w:val="24"/>
              </w:rPr>
              <w:fldChar w:fldCharType="end"/>
            </w:r>
          </w:hyperlink>
        </w:p>
        <w:p w14:paraId="477CD903" w14:textId="3A8E1797" w:rsidR="00126BDA" w:rsidRPr="00C06AD5" w:rsidRDefault="00000000">
          <w:pPr>
            <w:pStyle w:val="TOC1"/>
            <w:tabs>
              <w:tab w:val="right" w:leader="dot" w:pos="9345"/>
            </w:tabs>
            <w:rPr>
              <w:rFonts w:ascii="Arial" w:eastAsiaTheme="minorEastAsia" w:hAnsi="Arial" w:cs="Arial"/>
              <w:noProof/>
              <w:kern w:val="2"/>
              <w:szCs w:val="24"/>
              <w14:ligatures w14:val="standardContextual"/>
            </w:rPr>
          </w:pPr>
          <w:hyperlink w:anchor="_Toc215095892" w:history="1">
            <w:r w:rsidR="00126BDA" w:rsidRPr="00C06AD5">
              <w:rPr>
                <w:rStyle w:val="Hyperlink"/>
                <w:rFonts w:ascii="Arial" w:eastAsia="Times New Roman" w:hAnsi="Arial" w:cs="Arial"/>
                <w:b/>
                <w:noProof/>
                <w:color w:val="auto"/>
                <w:szCs w:val="24"/>
                <w:lang w:val="mn-MN"/>
              </w:rPr>
              <w:t>3.3.Зардал</w:t>
            </w:r>
            <w:r w:rsidR="00126BDA" w:rsidRPr="00C06AD5">
              <w:rPr>
                <w:rFonts w:ascii="Arial" w:hAnsi="Arial" w:cs="Arial"/>
                <w:noProof/>
                <w:webHidden/>
                <w:szCs w:val="24"/>
              </w:rPr>
              <w:tab/>
            </w:r>
            <w:r w:rsidR="00126BDA" w:rsidRPr="00C06AD5">
              <w:rPr>
                <w:rFonts w:ascii="Arial" w:hAnsi="Arial" w:cs="Arial"/>
                <w:noProof/>
                <w:webHidden/>
                <w:szCs w:val="24"/>
              </w:rPr>
              <w:fldChar w:fldCharType="begin"/>
            </w:r>
            <w:r w:rsidR="00126BDA" w:rsidRPr="00C06AD5">
              <w:rPr>
                <w:rFonts w:ascii="Arial" w:hAnsi="Arial" w:cs="Arial"/>
                <w:noProof/>
                <w:webHidden/>
                <w:szCs w:val="24"/>
              </w:rPr>
              <w:instrText xml:space="preserve"> PAGEREF _Toc215095892 \h </w:instrText>
            </w:r>
            <w:r w:rsidR="00126BDA" w:rsidRPr="00C06AD5">
              <w:rPr>
                <w:rFonts w:ascii="Arial" w:hAnsi="Arial" w:cs="Arial"/>
                <w:noProof/>
                <w:webHidden/>
                <w:szCs w:val="24"/>
              </w:rPr>
            </w:r>
            <w:r w:rsidR="00126BDA" w:rsidRPr="00C06AD5">
              <w:rPr>
                <w:rFonts w:ascii="Arial" w:hAnsi="Arial" w:cs="Arial"/>
                <w:noProof/>
                <w:webHidden/>
                <w:szCs w:val="24"/>
              </w:rPr>
              <w:fldChar w:fldCharType="separate"/>
            </w:r>
            <w:r w:rsidR="00576EB3">
              <w:rPr>
                <w:rFonts w:ascii="Arial" w:hAnsi="Arial" w:cs="Arial"/>
                <w:noProof/>
                <w:webHidden/>
                <w:szCs w:val="24"/>
              </w:rPr>
              <w:t>8</w:t>
            </w:r>
            <w:r w:rsidR="00126BDA" w:rsidRPr="00C06AD5">
              <w:rPr>
                <w:rFonts w:ascii="Arial" w:hAnsi="Arial" w:cs="Arial"/>
                <w:noProof/>
                <w:webHidden/>
                <w:szCs w:val="24"/>
              </w:rPr>
              <w:fldChar w:fldCharType="end"/>
            </w:r>
          </w:hyperlink>
        </w:p>
        <w:p w14:paraId="1B9E2381" w14:textId="4341EFE4" w:rsidR="00126BDA" w:rsidRPr="00C06AD5" w:rsidRDefault="00000000">
          <w:pPr>
            <w:pStyle w:val="TOC1"/>
            <w:tabs>
              <w:tab w:val="right" w:leader="dot" w:pos="9345"/>
            </w:tabs>
            <w:rPr>
              <w:rFonts w:ascii="Arial" w:eastAsiaTheme="minorEastAsia" w:hAnsi="Arial" w:cs="Arial"/>
              <w:noProof/>
              <w:kern w:val="2"/>
              <w:szCs w:val="24"/>
              <w14:ligatures w14:val="standardContextual"/>
            </w:rPr>
          </w:pPr>
          <w:hyperlink w:anchor="_Toc215095893" w:history="1">
            <w:r w:rsidR="00126BDA" w:rsidRPr="00C06AD5">
              <w:rPr>
                <w:rStyle w:val="Hyperlink"/>
                <w:rFonts w:ascii="Arial" w:eastAsia="Times New Roman" w:hAnsi="Arial" w:cs="Arial"/>
                <w:b/>
                <w:noProof/>
                <w:color w:val="auto"/>
                <w:szCs w:val="24"/>
                <w:lang w:val="mn-MN"/>
              </w:rPr>
              <w:t>3.4. Харилцан уялдаа</w:t>
            </w:r>
            <w:r w:rsidR="00126BDA" w:rsidRPr="00C06AD5">
              <w:rPr>
                <w:rFonts w:ascii="Arial" w:hAnsi="Arial" w:cs="Arial"/>
                <w:noProof/>
                <w:webHidden/>
                <w:szCs w:val="24"/>
              </w:rPr>
              <w:tab/>
            </w:r>
            <w:r w:rsidR="00126BDA" w:rsidRPr="00C06AD5">
              <w:rPr>
                <w:rFonts w:ascii="Arial" w:hAnsi="Arial" w:cs="Arial"/>
                <w:noProof/>
                <w:webHidden/>
                <w:szCs w:val="24"/>
              </w:rPr>
              <w:fldChar w:fldCharType="begin"/>
            </w:r>
            <w:r w:rsidR="00126BDA" w:rsidRPr="00C06AD5">
              <w:rPr>
                <w:rFonts w:ascii="Arial" w:hAnsi="Arial" w:cs="Arial"/>
                <w:noProof/>
                <w:webHidden/>
                <w:szCs w:val="24"/>
              </w:rPr>
              <w:instrText xml:space="preserve"> PAGEREF _Toc215095893 \h </w:instrText>
            </w:r>
            <w:r w:rsidR="00126BDA" w:rsidRPr="00C06AD5">
              <w:rPr>
                <w:rFonts w:ascii="Arial" w:hAnsi="Arial" w:cs="Arial"/>
                <w:noProof/>
                <w:webHidden/>
                <w:szCs w:val="24"/>
              </w:rPr>
            </w:r>
            <w:r w:rsidR="00126BDA" w:rsidRPr="00C06AD5">
              <w:rPr>
                <w:rFonts w:ascii="Arial" w:hAnsi="Arial" w:cs="Arial"/>
                <w:noProof/>
                <w:webHidden/>
                <w:szCs w:val="24"/>
              </w:rPr>
              <w:fldChar w:fldCharType="separate"/>
            </w:r>
            <w:r w:rsidR="00576EB3">
              <w:rPr>
                <w:rFonts w:ascii="Arial" w:hAnsi="Arial" w:cs="Arial"/>
                <w:noProof/>
                <w:webHidden/>
                <w:szCs w:val="24"/>
              </w:rPr>
              <w:t>8</w:t>
            </w:r>
            <w:r w:rsidR="00126BDA" w:rsidRPr="00C06AD5">
              <w:rPr>
                <w:rFonts w:ascii="Arial" w:hAnsi="Arial" w:cs="Arial"/>
                <w:noProof/>
                <w:webHidden/>
                <w:szCs w:val="24"/>
              </w:rPr>
              <w:fldChar w:fldCharType="end"/>
            </w:r>
          </w:hyperlink>
        </w:p>
        <w:p w14:paraId="1CC4D66B" w14:textId="418F1DDD" w:rsidR="00126BDA" w:rsidRPr="00C06AD5" w:rsidRDefault="00000000">
          <w:pPr>
            <w:pStyle w:val="TOC1"/>
            <w:tabs>
              <w:tab w:val="right" w:leader="dot" w:pos="9345"/>
            </w:tabs>
            <w:rPr>
              <w:rFonts w:ascii="Arial" w:eastAsiaTheme="minorEastAsia" w:hAnsi="Arial" w:cs="Arial"/>
              <w:noProof/>
              <w:kern w:val="2"/>
              <w:szCs w:val="24"/>
              <w14:ligatures w14:val="standardContextual"/>
            </w:rPr>
          </w:pPr>
          <w:hyperlink w:anchor="_Toc215095894" w:history="1">
            <w:r w:rsidR="00126BDA" w:rsidRPr="00C06AD5">
              <w:rPr>
                <w:rStyle w:val="Hyperlink"/>
                <w:rFonts w:ascii="Arial" w:eastAsia="Times New Roman" w:hAnsi="Arial" w:cs="Arial"/>
                <w:b/>
                <w:noProof/>
                <w:color w:val="auto"/>
                <w:szCs w:val="24"/>
                <w:lang w:val="mn-MN"/>
              </w:rPr>
              <w:t>ДӨРӨВ. ҮР ДҮНГ ҮНЭЛЖ, ЗӨВЛӨМЖ ӨГӨХ</w:t>
            </w:r>
            <w:r w:rsidR="00126BDA" w:rsidRPr="00C06AD5">
              <w:rPr>
                <w:rFonts w:ascii="Arial" w:hAnsi="Arial" w:cs="Arial"/>
                <w:noProof/>
                <w:webHidden/>
                <w:szCs w:val="24"/>
              </w:rPr>
              <w:tab/>
            </w:r>
            <w:r w:rsidR="00126BDA" w:rsidRPr="00C06AD5">
              <w:rPr>
                <w:rFonts w:ascii="Arial" w:hAnsi="Arial" w:cs="Arial"/>
                <w:noProof/>
                <w:webHidden/>
                <w:szCs w:val="24"/>
              </w:rPr>
              <w:fldChar w:fldCharType="begin"/>
            </w:r>
            <w:r w:rsidR="00126BDA" w:rsidRPr="00C06AD5">
              <w:rPr>
                <w:rFonts w:ascii="Arial" w:hAnsi="Arial" w:cs="Arial"/>
                <w:noProof/>
                <w:webHidden/>
                <w:szCs w:val="24"/>
              </w:rPr>
              <w:instrText xml:space="preserve"> PAGEREF _Toc215095894 \h </w:instrText>
            </w:r>
            <w:r w:rsidR="00126BDA" w:rsidRPr="00C06AD5">
              <w:rPr>
                <w:rFonts w:ascii="Arial" w:hAnsi="Arial" w:cs="Arial"/>
                <w:noProof/>
                <w:webHidden/>
                <w:szCs w:val="24"/>
              </w:rPr>
            </w:r>
            <w:r w:rsidR="00126BDA" w:rsidRPr="00C06AD5">
              <w:rPr>
                <w:rFonts w:ascii="Arial" w:hAnsi="Arial" w:cs="Arial"/>
                <w:noProof/>
                <w:webHidden/>
                <w:szCs w:val="24"/>
              </w:rPr>
              <w:fldChar w:fldCharType="separate"/>
            </w:r>
            <w:r w:rsidR="00576EB3">
              <w:rPr>
                <w:rFonts w:ascii="Arial" w:hAnsi="Arial" w:cs="Arial"/>
                <w:noProof/>
                <w:webHidden/>
                <w:szCs w:val="24"/>
              </w:rPr>
              <w:t>9</w:t>
            </w:r>
            <w:r w:rsidR="00126BDA" w:rsidRPr="00C06AD5">
              <w:rPr>
                <w:rFonts w:ascii="Arial" w:hAnsi="Arial" w:cs="Arial"/>
                <w:noProof/>
                <w:webHidden/>
                <w:szCs w:val="24"/>
              </w:rPr>
              <w:fldChar w:fldCharType="end"/>
            </w:r>
          </w:hyperlink>
        </w:p>
        <w:p w14:paraId="4139B4F9" w14:textId="46629672" w:rsidR="00AA0F8F" w:rsidRPr="00C06AD5" w:rsidRDefault="00AA0F8F" w:rsidP="00AA0F8F">
          <w:pPr>
            <w:spacing w:after="200" w:line="276" w:lineRule="auto"/>
            <w:rPr>
              <w:rFonts w:ascii="Arial" w:eastAsia="Times New Roman" w:hAnsi="Arial" w:cs="Arial"/>
              <w:bCs/>
              <w:szCs w:val="24"/>
              <w:lang w:val="mn-MN"/>
            </w:rPr>
          </w:pPr>
          <w:r w:rsidRPr="00C06AD5">
            <w:rPr>
              <w:rFonts w:ascii="Arial" w:eastAsia="Times New Roman" w:hAnsi="Arial" w:cs="Arial"/>
              <w:bCs/>
              <w:noProof/>
              <w:szCs w:val="24"/>
              <w:lang w:val="mn-MN"/>
            </w:rPr>
            <w:fldChar w:fldCharType="end"/>
          </w:r>
        </w:p>
      </w:sdtContent>
    </w:sdt>
    <w:p w14:paraId="5DE0988F" w14:textId="77777777" w:rsidR="00AA0F8F" w:rsidRPr="00C06AD5" w:rsidRDefault="00AA0F8F" w:rsidP="00AA0F8F">
      <w:pPr>
        <w:spacing w:after="0" w:line="240" w:lineRule="auto"/>
        <w:jc w:val="center"/>
        <w:rPr>
          <w:rFonts w:ascii="Arial" w:eastAsia="Times New Roman" w:hAnsi="Arial" w:cs="Arial"/>
          <w:bCs/>
          <w:szCs w:val="24"/>
          <w:lang w:val="mn-MN"/>
        </w:rPr>
      </w:pPr>
    </w:p>
    <w:p w14:paraId="0C499991" w14:textId="77777777" w:rsidR="00AA0F8F" w:rsidRPr="00C06AD5" w:rsidRDefault="00AA0F8F" w:rsidP="00AA0F8F">
      <w:pPr>
        <w:spacing w:after="0" w:line="240" w:lineRule="auto"/>
        <w:jc w:val="center"/>
        <w:rPr>
          <w:rFonts w:ascii="Arial" w:eastAsia="Times New Roman" w:hAnsi="Arial" w:cs="Arial"/>
          <w:bCs/>
          <w:szCs w:val="24"/>
          <w:lang w:val="mn-MN"/>
        </w:rPr>
        <w:sectPr w:rsidR="00AA0F8F" w:rsidRPr="00C06AD5" w:rsidSect="00E41056">
          <w:footerReference w:type="default" r:id="rId7"/>
          <w:pgSz w:w="11907" w:h="16840" w:code="9"/>
          <w:pgMar w:top="1134" w:right="851" w:bottom="1134" w:left="1701" w:header="624" w:footer="510" w:gutter="0"/>
          <w:cols w:space="708"/>
          <w:titlePg/>
          <w:docGrid w:linePitch="360"/>
        </w:sectPr>
      </w:pPr>
    </w:p>
    <w:p w14:paraId="7E950D90" w14:textId="77777777" w:rsidR="00AA0F8F" w:rsidRPr="00C06AD5" w:rsidRDefault="00C22D6B" w:rsidP="00C22D6B">
      <w:pPr>
        <w:spacing w:after="0" w:line="240" w:lineRule="auto"/>
        <w:jc w:val="center"/>
        <w:rPr>
          <w:rFonts w:ascii="Arial" w:eastAsia="Times New Roman" w:hAnsi="Arial" w:cs="Arial"/>
          <w:bCs/>
          <w:szCs w:val="24"/>
          <w:lang w:val="mn-MN"/>
        </w:rPr>
      </w:pPr>
      <w:r w:rsidRPr="00C06AD5">
        <w:rPr>
          <w:rFonts w:ascii="Arial" w:eastAsia="Times New Roman" w:hAnsi="Arial" w:cs="Arial"/>
          <w:bCs/>
          <w:szCs w:val="24"/>
          <w:lang w:val="mn-MN"/>
        </w:rPr>
        <w:lastRenderedPageBreak/>
        <w:t xml:space="preserve">ГАЗРЫН ТУХАЙ ХУУЛЬД </w:t>
      </w:r>
      <w:r w:rsidR="00AA0F8F" w:rsidRPr="00C06AD5">
        <w:rPr>
          <w:rFonts w:ascii="Arial" w:eastAsia="Times New Roman" w:hAnsi="Arial" w:cs="Arial"/>
          <w:bCs/>
          <w:szCs w:val="24"/>
          <w:lang w:val="mn-MN"/>
        </w:rPr>
        <w:t>НЭМЭЛТ, ӨӨРЧЛӨЛТ ОРУУЛАХ ТУХАЙ ХУУЛИЙН ТӨСЛИЙН ҮР НӨЛӨӨГ ҮНЭЛЭХ</w:t>
      </w:r>
      <w:r w:rsidRPr="00C06AD5">
        <w:rPr>
          <w:rFonts w:ascii="Arial" w:eastAsia="Times New Roman" w:hAnsi="Arial" w:cs="Arial"/>
          <w:bCs/>
          <w:szCs w:val="24"/>
          <w:lang w:val="mn-MN"/>
        </w:rPr>
        <w:t xml:space="preserve"> </w:t>
      </w:r>
      <w:r w:rsidR="00AA0F8F" w:rsidRPr="00C06AD5">
        <w:rPr>
          <w:rFonts w:ascii="Arial" w:eastAsia="Times New Roman" w:hAnsi="Arial" w:cs="Arial"/>
          <w:bCs/>
          <w:szCs w:val="24"/>
          <w:lang w:val="mn-MN"/>
        </w:rPr>
        <w:t>СУДАЛГААНЫ ТАЙЛАН</w:t>
      </w:r>
    </w:p>
    <w:p w14:paraId="37364EDD" w14:textId="77777777" w:rsidR="00AA0F8F" w:rsidRPr="00C06AD5" w:rsidRDefault="00AA0F8F" w:rsidP="00AA0F8F">
      <w:pPr>
        <w:spacing w:after="0" w:line="240" w:lineRule="auto"/>
        <w:rPr>
          <w:rFonts w:ascii="Arial" w:eastAsia="Times New Roman" w:hAnsi="Arial" w:cs="Arial"/>
          <w:bCs/>
          <w:szCs w:val="24"/>
          <w:lang w:val="mn-MN"/>
        </w:rPr>
      </w:pPr>
    </w:p>
    <w:p w14:paraId="397C505F" w14:textId="77777777" w:rsidR="00AA0F8F" w:rsidRPr="00C06AD5" w:rsidRDefault="00D1615B" w:rsidP="00126BDA">
      <w:pPr>
        <w:spacing w:after="0" w:line="276" w:lineRule="auto"/>
        <w:ind w:firstLine="720"/>
        <w:jc w:val="both"/>
        <w:textAlignment w:val="baseline"/>
        <w:rPr>
          <w:rFonts w:ascii="Arial" w:eastAsia="Times New Roman" w:hAnsi="Arial" w:cs="Arial"/>
          <w:bCs/>
          <w:szCs w:val="24"/>
          <w:lang w:val="mn-MN"/>
        </w:rPr>
      </w:pPr>
      <w:r w:rsidRPr="00C06AD5">
        <w:rPr>
          <w:rFonts w:ascii="Arial" w:eastAsia="Times New Roman" w:hAnsi="Arial" w:cs="Arial"/>
          <w:bCs/>
          <w:szCs w:val="24"/>
          <w:lang w:val="mn-MN"/>
        </w:rPr>
        <w:t>Газрын</w:t>
      </w:r>
      <w:r w:rsidR="00AA0F8F" w:rsidRPr="00C06AD5">
        <w:rPr>
          <w:rFonts w:ascii="Arial" w:eastAsia="Times New Roman" w:hAnsi="Arial" w:cs="Arial"/>
          <w:bCs/>
          <w:szCs w:val="24"/>
          <w:lang w:val="mn-MN"/>
        </w:rPr>
        <w:t xml:space="preserve"> тухай хуульд нэмэлт, өөрчлөлт оруулах тухай хуулийн төсөл (цаашид “хуулийн төсөл” гэх)-д Хууль тогтоомжийн тухай хуулийн 17 дугаар зүйлд заасан үр нөлөөний үнэлгээ хийж, зөвлөмж гаргах зорилгоор Засгийн газрын 2016 оны 59 дүгээр тогтоолын 3 дугаар хавсралтаар батлагдсан “Хууль тогтоомжийн төслийн үр нөлөөг үнэлэх аргачлал”-д зааснаар уг тайланг хийж гүйцэтгэлээ. </w:t>
      </w:r>
    </w:p>
    <w:p w14:paraId="71242F6A" w14:textId="77777777" w:rsidR="00AA0F8F" w:rsidRPr="00C06AD5" w:rsidRDefault="00AA0F8F" w:rsidP="00126BDA">
      <w:pPr>
        <w:spacing w:after="0" w:line="276" w:lineRule="auto"/>
        <w:jc w:val="both"/>
        <w:rPr>
          <w:rFonts w:ascii="Arial" w:eastAsia="Times New Roman" w:hAnsi="Arial" w:cs="Arial"/>
          <w:bCs/>
          <w:szCs w:val="24"/>
          <w:lang w:val="mn-MN"/>
        </w:rPr>
      </w:pPr>
    </w:p>
    <w:p w14:paraId="59F52862" w14:textId="705B19CC" w:rsidR="00AA0F8F" w:rsidRPr="00C06AD5" w:rsidRDefault="00126BDA" w:rsidP="00126BDA">
      <w:pPr>
        <w:keepNext/>
        <w:keepLines/>
        <w:spacing w:after="0" w:line="276" w:lineRule="auto"/>
        <w:ind w:firstLine="720"/>
        <w:outlineLvl w:val="0"/>
        <w:rPr>
          <w:rFonts w:ascii="Arial" w:eastAsia="Times New Roman" w:hAnsi="Arial" w:cs="Arial"/>
          <w:b/>
          <w:szCs w:val="24"/>
          <w:lang w:val="mn-MN"/>
        </w:rPr>
      </w:pPr>
      <w:bookmarkStart w:id="0" w:name="_Toc82096898"/>
      <w:bookmarkStart w:id="1" w:name="_Toc215095887"/>
      <w:r w:rsidRPr="00C06AD5">
        <w:rPr>
          <w:rFonts w:ascii="Arial" w:eastAsia="Times New Roman" w:hAnsi="Arial" w:cs="Arial"/>
          <w:b/>
          <w:szCs w:val="24"/>
          <w:lang w:val="mn-MN"/>
        </w:rPr>
        <w:t>НЭГ.</w:t>
      </w:r>
      <w:bookmarkEnd w:id="0"/>
      <w:r w:rsidRPr="00C06AD5">
        <w:rPr>
          <w:rFonts w:ascii="Arial" w:eastAsia="Times New Roman" w:hAnsi="Arial" w:cs="Arial"/>
          <w:b/>
          <w:szCs w:val="24"/>
          <w:lang w:val="mn-MN"/>
        </w:rPr>
        <w:t xml:space="preserve"> ШАЛГУУР ҮЗҮҮЛЭЛТ</w:t>
      </w:r>
      <w:bookmarkEnd w:id="1"/>
    </w:p>
    <w:p w14:paraId="2D1B13C4" w14:textId="77777777" w:rsidR="00AA0F8F" w:rsidRPr="00C06AD5" w:rsidRDefault="00B84F33" w:rsidP="00126BDA">
      <w:pPr>
        <w:spacing w:after="0" w:line="276" w:lineRule="auto"/>
        <w:ind w:firstLine="720"/>
        <w:jc w:val="both"/>
        <w:textAlignment w:val="baseline"/>
        <w:rPr>
          <w:rFonts w:ascii="Arial" w:eastAsia="Times New Roman" w:hAnsi="Arial" w:cs="Arial"/>
          <w:bCs/>
          <w:szCs w:val="24"/>
          <w:lang w:val="mn-MN"/>
        </w:rPr>
      </w:pPr>
      <w:r w:rsidRPr="00C06AD5">
        <w:rPr>
          <w:rFonts w:ascii="Arial" w:eastAsia="Times New Roman" w:hAnsi="Arial" w:cs="Arial"/>
          <w:bCs/>
          <w:szCs w:val="24"/>
          <w:lang w:val="mn-MN"/>
        </w:rPr>
        <w:t xml:space="preserve">Газрын </w:t>
      </w:r>
      <w:r w:rsidR="00AA0F8F" w:rsidRPr="00C06AD5">
        <w:rPr>
          <w:rFonts w:ascii="Arial" w:eastAsia="Times New Roman" w:hAnsi="Arial" w:cs="Arial"/>
          <w:bCs/>
          <w:szCs w:val="24"/>
          <w:lang w:val="mn-MN"/>
        </w:rPr>
        <w:t>тухай хуульд нэмэлт, өөрчлөлт оруулах тухай хуулийн төсөл (цаашид “хуу</w:t>
      </w:r>
      <w:r w:rsidR="00E60264" w:rsidRPr="00C06AD5">
        <w:rPr>
          <w:rFonts w:ascii="Arial" w:eastAsia="Times New Roman" w:hAnsi="Arial" w:cs="Arial"/>
          <w:bCs/>
          <w:szCs w:val="24"/>
          <w:lang w:val="mn-MN"/>
        </w:rPr>
        <w:t xml:space="preserve">лийн төсөл” гэх)-ийн үр нөлөөг аргачлалд заасан </w:t>
      </w:r>
      <w:r w:rsidR="00AA0F8F" w:rsidRPr="00C06AD5">
        <w:rPr>
          <w:rFonts w:ascii="Arial" w:eastAsia="Times New Roman" w:hAnsi="Arial" w:cs="Arial"/>
          <w:bCs/>
          <w:szCs w:val="24"/>
          <w:lang w:val="mn-MN"/>
        </w:rPr>
        <w:t>дараах шалгуур үзүүлэлтүүдийн дагуу үнэллээ. Үүнд:</w:t>
      </w:r>
    </w:p>
    <w:p w14:paraId="02D209B8" w14:textId="77777777" w:rsidR="00AA0F8F" w:rsidRPr="00C06AD5" w:rsidRDefault="00AA0F8F" w:rsidP="00126BDA">
      <w:pPr>
        <w:numPr>
          <w:ilvl w:val="0"/>
          <w:numId w:val="5"/>
        </w:numPr>
        <w:spacing w:after="0" w:line="276" w:lineRule="auto"/>
        <w:jc w:val="both"/>
        <w:textAlignment w:val="baseline"/>
        <w:rPr>
          <w:rFonts w:ascii="Arial" w:eastAsia="Times New Roman" w:hAnsi="Arial" w:cs="Arial"/>
          <w:bCs/>
          <w:szCs w:val="24"/>
          <w:lang w:val="mn-MN"/>
        </w:rPr>
      </w:pPr>
      <w:r w:rsidRPr="00C06AD5">
        <w:rPr>
          <w:rFonts w:ascii="Arial" w:eastAsia="Times New Roman" w:hAnsi="Arial" w:cs="Arial"/>
          <w:bCs/>
          <w:szCs w:val="24"/>
          <w:lang w:val="mn-MN"/>
        </w:rPr>
        <w:t>Зорилгод хүрэх байдал</w:t>
      </w:r>
    </w:p>
    <w:p w14:paraId="6FB59118" w14:textId="77777777" w:rsidR="00897EED" w:rsidRPr="00C06AD5" w:rsidRDefault="00897EED" w:rsidP="00126BDA">
      <w:pPr>
        <w:numPr>
          <w:ilvl w:val="0"/>
          <w:numId w:val="5"/>
        </w:numPr>
        <w:spacing w:after="0" w:line="276" w:lineRule="auto"/>
        <w:jc w:val="both"/>
        <w:textAlignment w:val="baseline"/>
        <w:rPr>
          <w:rFonts w:ascii="Arial" w:eastAsia="Times New Roman" w:hAnsi="Arial" w:cs="Arial"/>
          <w:bCs/>
          <w:szCs w:val="24"/>
          <w:lang w:val="mn-MN"/>
        </w:rPr>
      </w:pPr>
      <w:r w:rsidRPr="00C06AD5">
        <w:rPr>
          <w:rFonts w:ascii="Arial" w:eastAsia="Times New Roman" w:hAnsi="Arial" w:cs="Arial"/>
          <w:bCs/>
          <w:szCs w:val="24"/>
          <w:lang w:val="mn-MN"/>
        </w:rPr>
        <w:t>Ойлгомжтой байдал</w:t>
      </w:r>
    </w:p>
    <w:p w14:paraId="53DCA917" w14:textId="77777777" w:rsidR="00AA0F8F" w:rsidRPr="00C06AD5" w:rsidRDefault="00AA0F8F" w:rsidP="00126BDA">
      <w:pPr>
        <w:numPr>
          <w:ilvl w:val="0"/>
          <w:numId w:val="5"/>
        </w:numPr>
        <w:spacing w:after="0" w:line="276" w:lineRule="auto"/>
        <w:jc w:val="both"/>
        <w:rPr>
          <w:rFonts w:ascii="Arial" w:eastAsia="Times New Roman" w:hAnsi="Arial" w:cs="Arial"/>
          <w:bCs/>
          <w:szCs w:val="24"/>
          <w:lang w:val="mn-MN"/>
        </w:rPr>
      </w:pPr>
      <w:r w:rsidRPr="00C06AD5">
        <w:rPr>
          <w:rFonts w:ascii="Arial" w:eastAsia="Times New Roman" w:hAnsi="Arial" w:cs="Arial"/>
          <w:bCs/>
          <w:szCs w:val="24"/>
          <w:lang w:val="mn-MN"/>
        </w:rPr>
        <w:t>Зардал</w:t>
      </w:r>
    </w:p>
    <w:p w14:paraId="5FFB7819" w14:textId="6ECCD336" w:rsidR="00126BDA" w:rsidRPr="00C06AD5" w:rsidRDefault="00AA0F8F" w:rsidP="00126BDA">
      <w:pPr>
        <w:numPr>
          <w:ilvl w:val="0"/>
          <w:numId w:val="5"/>
        </w:numPr>
        <w:spacing w:after="0" w:line="276" w:lineRule="auto"/>
        <w:jc w:val="both"/>
        <w:rPr>
          <w:rFonts w:ascii="Arial" w:eastAsia="Times New Roman" w:hAnsi="Arial" w:cs="Arial"/>
          <w:bCs/>
          <w:szCs w:val="24"/>
          <w:lang w:val="mn-MN"/>
        </w:rPr>
      </w:pPr>
      <w:r w:rsidRPr="00C06AD5">
        <w:rPr>
          <w:rFonts w:ascii="Arial" w:eastAsia="Times New Roman" w:hAnsi="Arial" w:cs="Arial"/>
          <w:bCs/>
          <w:szCs w:val="24"/>
          <w:lang w:val="mn-MN"/>
        </w:rPr>
        <w:t>Харилцан уялдаа.</w:t>
      </w:r>
    </w:p>
    <w:p w14:paraId="39E06411" w14:textId="2563568A" w:rsidR="00F565D3" w:rsidRPr="00C06AD5" w:rsidRDefault="00AA0F8F" w:rsidP="00126BDA">
      <w:pPr>
        <w:spacing w:line="276" w:lineRule="auto"/>
        <w:ind w:firstLine="720"/>
        <w:jc w:val="both"/>
        <w:rPr>
          <w:rFonts w:ascii="Arial" w:hAnsi="Arial" w:cs="Arial"/>
          <w:bCs/>
          <w:szCs w:val="24"/>
        </w:rPr>
      </w:pPr>
      <w:r w:rsidRPr="00C06AD5">
        <w:rPr>
          <w:rFonts w:ascii="Arial" w:eastAsia="Times New Roman" w:hAnsi="Arial" w:cs="Arial"/>
          <w:b/>
          <w:szCs w:val="24"/>
          <w:lang w:val="mn-MN"/>
        </w:rPr>
        <w:t>Зорилгод хүрэх байдал:</w:t>
      </w:r>
      <w:r w:rsidRPr="00C06AD5">
        <w:rPr>
          <w:rFonts w:ascii="Arial" w:eastAsia="Times New Roman" w:hAnsi="Arial" w:cs="Arial"/>
          <w:bCs/>
          <w:szCs w:val="24"/>
          <w:lang w:val="mn-MN"/>
        </w:rPr>
        <w:t xml:space="preserve"> Хуулийн төсөлд тусгагдсан зохицуулалт нь зорилго, </w:t>
      </w:r>
      <w:r w:rsidR="00AE3215" w:rsidRPr="00C06AD5">
        <w:rPr>
          <w:rFonts w:ascii="Arial" w:hAnsi="Arial" w:cs="Arial"/>
          <w:bCs/>
          <w:szCs w:val="24"/>
        </w:rPr>
        <w:t xml:space="preserve">тулгамдсан </w:t>
      </w:r>
      <w:r w:rsidR="00AE3215" w:rsidRPr="00C06AD5">
        <w:rPr>
          <w:rFonts w:ascii="Arial" w:hAnsi="Arial" w:cs="Arial"/>
          <w:bCs/>
          <w:szCs w:val="24"/>
          <w:lang w:val="mn-MN"/>
        </w:rPr>
        <w:t xml:space="preserve">асуудлыг </w:t>
      </w:r>
      <w:r w:rsidR="008D4FD8" w:rsidRPr="00C06AD5">
        <w:rPr>
          <w:rFonts w:ascii="Arial" w:hAnsi="Arial" w:cs="Arial"/>
          <w:bCs/>
          <w:szCs w:val="24"/>
        </w:rPr>
        <w:t>ши</w:t>
      </w:r>
      <w:r w:rsidR="006C7D87" w:rsidRPr="00C06AD5">
        <w:rPr>
          <w:rFonts w:ascii="Arial" w:hAnsi="Arial" w:cs="Arial"/>
          <w:bCs/>
          <w:szCs w:val="24"/>
        </w:rPr>
        <w:t>йдвэрлэж чадах эсэхийг тогтоох,</w:t>
      </w:r>
      <w:r w:rsidR="006C7D87" w:rsidRPr="00C06AD5">
        <w:rPr>
          <w:rFonts w:ascii="Arial" w:hAnsi="Arial" w:cs="Arial"/>
          <w:bCs/>
          <w:szCs w:val="24"/>
          <w:lang w:val="mn-MN"/>
        </w:rPr>
        <w:t xml:space="preserve"> </w:t>
      </w:r>
      <w:r w:rsidR="008D4FD8" w:rsidRPr="00C06AD5">
        <w:rPr>
          <w:rFonts w:ascii="Arial" w:hAnsi="Arial" w:cs="Arial"/>
          <w:bCs/>
          <w:szCs w:val="24"/>
        </w:rPr>
        <w:t>шаардлагад нийцсэн эсэх, мөн түүнийг тодорхой илэрхийлж чадахуйц байна уу гэдгийг тогтоох зорилгоор сонгосон болно.</w:t>
      </w:r>
    </w:p>
    <w:p w14:paraId="77ED21DF" w14:textId="77BE8141" w:rsidR="000539B3" w:rsidRPr="00C06AD5" w:rsidRDefault="002C3620" w:rsidP="00126BDA">
      <w:pPr>
        <w:spacing w:line="276" w:lineRule="auto"/>
        <w:ind w:firstLine="709"/>
        <w:jc w:val="both"/>
        <w:rPr>
          <w:rFonts w:ascii="Arial" w:hAnsi="Arial" w:cs="Arial"/>
          <w:bCs/>
          <w:szCs w:val="24"/>
        </w:rPr>
      </w:pPr>
      <w:r w:rsidRPr="00C06AD5">
        <w:rPr>
          <w:rFonts w:ascii="Arial" w:eastAsia="Times New Roman" w:hAnsi="Arial" w:cs="Arial"/>
          <w:b/>
          <w:szCs w:val="24"/>
          <w:lang w:val="mn-MN"/>
        </w:rPr>
        <w:t>Ойлгомжтой байдал:</w:t>
      </w:r>
      <w:r w:rsidR="000539B3" w:rsidRPr="00C06AD5">
        <w:rPr>
          <w:rFonts w:ascii="Arial" w:eastAsia="Times New Roman" w:hAnsi="Arial" w:cs="Arial"/>
          <w:bCs/>
          <w:szCs w:val="24"/>
          <w:lang w:val="mn-MN"/>
        </w:rPr>
        <w:t xml:space="preserve"> Энэхүү </w:t>
      </w:r>
      <w:r w:rsidR="000539B3" w:rsidRPr="00C06AD5">
        <w:rPr>
          <w:rFonts w:ascii="Arial" w:hAnsi="Arial" w:cs="Arial"/>
          <w:bCs/>
          <w:szCs w:val="24"/>
        </w:rPr>
        <w:t>шалгуур үзүүлэлтийн тухайд дараах 3 шалгах хэрэгслээр тодорхойлов:</w:t>
      </w:r>
    </w:p>
    <w:p w14:paraId="5F39631E" w14:textId="7C6DF843" w:rsidR="000539B3" w:rsidRPr="00C06AD5" w:rsidRDefault="000539B3" w:rsidP="00126BDA">
      <w:pPr>
        <w:spacing w:line="276" w:lineRule="auto"/>
        <w:ind w:firstLine="709"/>
        <w:jc w:val="both"/>
        <w:rPr>
          <w:rFonts w:ascii="Arial" w:hAnsi="Arial" w:cs="Arial"/>
          <w:bCs/>
          <w:szCs w:val="24"/>
        </w:rPr>
      </w:pPr>
      <w:r w:rsidRPr="00C06AD5">
        <w:rPr>
          <w:rFonts w:ascii="Arial" w:hAnsi="Arial" w:cs="Arial"/>
          <w:bCs/>
          <w:szCs w:val="24"/>
        </w:rPr>
        <w:t>1. Хуулийг хэрэгжүүлэх</w:t>
      </w:r>
      <w:r w:rsidR="00842D6C" w:rsidRPr="00C06AD5">
        <w:rPr>
          <w:rFonts w:ascii="Arial" w:hAnsi="Arial" w:cs="Arial"/>
          <w:bCs/>
          <w:szCs w:val="24"/>
        </w:rPr>
        <w:t xml:space="preserve"> иргэн, </w:t>
      </w:r>
      <w:r w:rsidRPr="00C06AD5">
        <w:rPr>
          <w:rFonts w:ascii="Arial" w:hAnsi="Arial" w:cs="Arial"/>
          <w:bCs/>
          <w:szCs w:val="24"/>
        </w:rPr>
        <w:t>хуулийн этгээд</w:t>
      </w:r>
      <w:r w:rsidR="00842D6C" w:rsidRPr="00C06AD5">
        <w:rPr>
          <w:rFonts w:ascii="Arial" w:hAnsi="Arial" w:cs="Arial"/>
          <w:bCs/>
          <w:szCs w:val="24"/>
        </w:rPr>
        <w:t xml:space="preserve">, төрийн байгууллагын </w:t>
      </w:r>
      <w:r w:rsidRPr="00C06AD5">
        <w:rPr>
          <w:rFonts w:ascii="Arial" w:hAnsi="Arial" w:cs="Arial"/>
          <w:bCs/>
          <w:szCs w:val="24"/>
        </w:rPr>
        <w:t>хувьд ойлгомжтой эсэх;</w:t>
      </w:r>
    </w:p>
    <w:p w14:paraId="379C6086" w14:textId="77777777" w:rsidR="000539B3" w:rsidRPr="00C06AD5" w:rsidRDefault="000539B3" w:rsidP="00126BDA">
      <w:pPr>
        <w:spacing w:line="276" w:lineRule="auto"/>
        <w:ind w:firstLine="709"/>
        <w:jc w:val="both"/>
        <w:rPr>
          <w:rFonts w:ascii="Arial" w:hAnsi="Arial" w:cs="Arial"/>
          <w:bCs/>
          <w:szCs w:val="24"/>
        </w:rPr>
      </w:pPr>
      <w:r w:rsidRPr="00C06AD5">
        <w:rPr>
          <w:rFonts w:ascii="Arial" w:hAnsi="Arial" w:cs="Arial"/>
          <w:bCs/>
          <w:szCs w:val="24"/>
        </w:rPr>
        <w:t>2. Хуулийн төсөл нь бүтэц, хэлбэрийн хувьд логик дараалалтай эсэх;</w:t>
      </w:r>
    </w:p>
    <w:p w14:paraId="6E08B16D" w14:textId="7E65E085" w:rsidR="00AA0F8F" w:rsidRPr="00C06AD5" w:rsidRDefault="000539B3" w:rsidP="00126BDA">
      <w:pPr>
        <w:spacing w:line="276" w:lineRule="auto"/>
        <w:ind w:firstLine="709"/>
        <w:jc w:val="both"/>
        <w:rPr>
          <w:rFonts w:ascii="Arial" w:hAnsi="Arial" w:cs="Arial"/>
          <w:bCs/>
          <w:szCs w:val="24"/>
        </w:rPr>
      </w:pPr>
      <w:r w:rsidRPr="00C06AD5">
        <w:rPr>
          <w:rFonts w:ascii="Arial" w:hAnsi="Arial" w:cs="Arial"/>
          <w:bCs/>
          <w:szCs w:val="24"/>
        </w:rPr>
        <w:t>3. Агуулга, хэл зүй, найруулгын хувьд ойлгомжтой, тодорхой эсэх.</w:t>
      </w:r>
    </w:p>
    <w:p w14:paraId="43212174" w14:textId="6666EBD2" w:rsidR="00296BAF" w:rsidRPr="00C06AD5" w:rsidRDefault="00AA0F8F" w:rsidP="00126BDA">
      <w:pPr>
        <w:spacing w:line="276" w:lineRule="auto"/>
        <w:ind w:firstLine="720"/>
        <w:jc w:val="both"/>
        <w:rPr>
          <w:rFonts w:ascii="Arial" w:eastAsia="Times New Roman" w:hAnsi="Arial" w:cs="Arial"/>
          <w:bCs/>
          <w:szCs w:val="24"/>
          <w:lang w:val="mn-MN"/>
        </w:rPr>
      </w:pPr>
      <w:r w:rsidRPr="00C06AD5">
        <w:rPr>
          <w:rFonts w:ascii="Arial" w:eastAsia="Times New Roman" w:hAnsi="Arial" w:cs="Arial"/>
          <w:b/>
          <w:szCs w:val="24"/>
          <w:lang w:val="mn-MN"/>
        </w:rPr>
        <w:t>Зардал:</w:t>
      </w:r>
      <w:r w:rsidRPr="00C06AD5">
        <w:rPr>
          <w:rFonts w:ascii="Arial" w:eastAsia="Times New Roman" w:hAnsi="Arial" w:cs="Arial"/>
          <w:bCs/>
          <w:szCs w:val="24"/>
          <w:lang w:val="mn-MN"/>
        </w:rPr>
        <w:t xml:space="preserve"> </w:t>
      </w:r>
      <w:r w:rsidR="009008F9">
        <w:rPr>
          <w:rFonts w:ascii="Arial" w:eastAsia="Times New Roman" w:hAnsi="Arial" w:cs="Arial"/>
          <w:bCs/>
          <w:szCs w:val="24"/>
          <w:lang w:val="mn-MN"/>
        </w:rPr>
        <w:t>Газрын тухай х</w:t>
      </w:r>
      <w:r w:rsidR="008A0BA1" w:rsidRPr="00C06AD5">
        <w:rPr>
          <w:rFonts w:ascii="Arial" w:hAnsi="Arial" w:cs="Arial"/>
          <w:bCs/>
          <w:szCs w:val="24"/>
        </w:rPr>
        <w:t>уулийн нэмэлт, өө</w:t>
      </w:r>
      <w:r w:rsidR="00427F73" w:rsidRPr="00C06AD5">
        <w:rPr>
          <w:rFonts w:ascii="Arial" w:hAnsi="Arial" w:cs="Arial"/>
          <w:bCs/>
          <w:szCs w:val="24"/>
        </w:rPr>
        <w:t>рчлөлтийн төсл</w:t>
      </w:r>
      <w:r w:rsidR="00097935" w:rsidRPr="00C06AD5">
        <w:rPr>
          <w:rFonts w:ascii="Arial" w:hAnsi="Arial" w:cs="Arial"/>
          <w:bCs/>
          <w:szCs w:val="24"/>
        </w:rPr>
        <w:t>ийг хэрэгжүүлэхтэй холбогдуулан</w:t>
      </w:r>
      <w:r w:rsidR="00097935" w:rsidRPr="00C06AD5">
        <w:rPr>
          <w:rFonts w:ascii="Arial" w:hAnsi="Arial" w:cs="Arial"/>
          <w:bCs/>
          <w:szCs w:val="24"/>
          <w:lang w:val="mn-MN"/>
        </w:rPr>
        <w:t xml:space="preserve"> нэмэлт зардал үүсэхгүй гэж </w:t>
      </w:r>
      <w:r w:rsidR="00063C0A" w:rsidRPr="00C06AD5">
        <w:rPr>
          <w:rFonts w:ascii="Arial" w:hAnsi="Arial" w:cs="Arial"/>
          <w:bCs/>
          <w:szCs w:val="24"/>
          <w:lang w:val="mn-MN"/>
        </w:rPr>
        <w:t>үзэв.</w:t>
      </w:r>
    </w:p>
    <w:p w14:paraId="0B45CC7E" w14:textId="35DF0944" w:rsidR="00AA0F8F" w:rsidRPr="00C06AD5" w:rsidRDefault="00AA0F8F" w:rsidP="00126BDA">
      <w:pPr>
        <w:spacing w:line="276" w:lineRule="auto"/>
        <w:ind w:firstLine="709"/>
        <w:jc w:val="both"/>
        <w:rPr>
          <w:rFonts w:ascii="Arial" w:eastAsia="Calibri" w:hAnsi="Arial" w:cs="Arial"/>
          <w:bCs/>
          <w:szCs w:val="24"/>
          <w:lang w:val="mn-MN"/>
        </w:rPr>
      </w:pPr>
      <w:r w:rsidRPr="00C06AD5">
        <w:rPr>
          <w:rFonts w:ascii="Arial" w:eastAsia="Times New Roman" w:hAnsi="Arial" w:cs="Arial"/>
          <w:b/>
          <w:szCs w:val="24"/>
          <w:lang w:val="mn-MN"/>
        </w:rPr>
        <w:t>Харилцан уялдаа:</w:t>
      </w:r>
      <w:r w:rsidRPr="00C06AD5">
        <w:rPr>
          <w:rFonts w:ascii="Arial" w:eastAsia="Times New Roman" w:hAnsi="Arial" w:cs="Arial"/>
          <w:bCs/>
          <w:szCs w:val="24"/>
          <w:lang w:val="mn-MN"/>
        </w:rPr>
        <w:t xml:space="preserve"> </w:t>
      </w:r>
      <w:r w:rsidR="00C10921" w:rsidRPr="00C06AD5">
        <w:rPr>
          <w:rFonts w:ascii="Arial" w:eastAsia="Calibri" w:hAnsi="Arial" w:cs="Arial"/>
          <w:bCs/>
          <w:szCs w:val="24"/>
          <w:lang w:val="mn-MN"/>
        </w:rPr>
        <w:t>Х</w:t>
      </w:r>
      <w:r w:rsidR="00EE5DE1" w:rsidRPr="00C06AD5">
        <w:rPr>
          <w:rFonts w:ascii="Arial" w:eastAsia="Calibri" w:hAnsi="Arial" w:cs="Arial"/>
          <w:bCs/>
          <w:szCs w:val="24"/>
          <w:lang w:val="mn-MN"/>
        </w:rPr>
        <w:t>уулийн төслийн зүйл, заалт нь холбогдох бусад хуульд нийцсэн эсэхийг аргачлалд заасан асуултад хариулах байдлаар үнэлгээг хийхээр сонгосон.</w:t>
      </w:r>
    </w:p>
    <w:p w14:paraId="3D97B915" w14:textId="48735456" w:rsidR="00AA0F8F" w:rsidRPr="00C06AD5" w:rsidRDefault="00126BDA" w:rsidP="00126BDA">
      <w:pPr>
        <w:keepNext/>
        <w:keepLines/>
        <w:spacing w:after="0" w:line="276" w:lineRule="auto"/>
        <w:ind w:firstLine="720"/>
        <w:outlineLvl w:val="0"/>
        <w:rPr>
          <w:rFonts w:ascii="Arial" w:eastAsia="Times New Roman" w:hAnsi="Arial" w:cs="Arial"/>
          <w:b/>
          <w:szCs w:val="24"/>
          <w:lang w:val="mn-MN"/>
        </w:rPr>
      </w:pPr>
      <w:bookmarkStart w:id="2" w:name="_Toc215095888"/>
      <w:r w:rsidRPr="00C06AD5">
        <w:rPr>
          <w:rFonts w:ascii="Arial" w:eastAsia="Times New Roman" w:hAnsi="Arial" w:cs="Arial"/>
          <w:b/>
          <w:szCs w:val="24"/>
          <w:lang w:val="mn-MN"/>
        </w:rPr>
        <w:t>ХОЁР. ХУУЛИЙН ТӨСЛӨӨС ҮР НӨЛӨӨГ ҮНЭЛЭХ ХЭСГИЙГ ТОГТООХ</w:t>
      </w:r>
      <w:bookmarkEnd w:id="2"/>
      <w:r w:rsidRPr="00C06AD5">
        <w:rPr>
          <w:rFonts w:ascii="Arial" w:eastAsia="Times New Roman" w:hAnsi="Arial" w:cs="Arial"/>
          <w:b/>
          <w:szCs w:val="24"/>
          <w:lang w:val="mn-MN"/>
        </w:rPr>
        <w:t xml:space="preserve"> </w:t>
      </w:r>
    </w:p>
    <w:p w14:paraId="36AE8F11" w14:textId="46B2267A" w:rsidR="00AA0F8F" w:rsidRPr="00C06AD5" w:rsidRDefault="00AA0F8F" w:rsidP="00410238">
      <w:pPr>
        <w:spacing w:after="0" w:line="276" w:lineRule="auto"/>
        <w:jc w:val="both"/>
        <w:rPr>
          <w:rFonts w:ascii="Arial" w:eastAsia="Times New Roman" w:hAnsi="Arial" w:cs="Arial"/>
          <w:bCs/>
          <w:szCs w:val="24"/>
          <w:lang w:val="mn-MN"/>
        </w:rPr>
      </w:pPr>
      <w:r w:rsidRPr="00C06AD5">
        <w:rPr>
          <w:rFonts w:ascii="Arial" w:eastAsia="Times New Roman" w:hAnsi="Arial" w:cs="Arial"/>
          <w:bCs/>
          <w:szCs w:val="24"/>
          <w:lang w:val="mn-MN"/>
        </w:rPr>
        <w:tab/>
        <w:t>Сонгосон шалгуур үзүүлэлтийн дагуу үр нөлөөг үнэлэхэд хамруулах хэсэг, түүнийг шалгах хэрэгслийг дараах байдлаар тогтоолоо.</w:t>
      </w:r>
    </w:p>
    <w:tbl>
      <w:tblPr>
        <w:tblStyle w:val="TableGrid1"/>
        <w:tblW w:w="0" w:type="auto"/>
        <w:tblLook w:val="04A0" w:firstRow="1" w:lastRow="0" w:firstColumn="1" w:lastColumn="0" w:noHBand="0" w:noVBand="1"/>
      </w:tblPr>
      <w:tblGrid>
        <w:gridCol w:w="535"/>
        <w:gridCol w:w="2493"/>
        <w:gridCol w:w="2775"/>
        <w:gridCol w:w="3542"/>
      </w:tblGrid>
      <w:tr w:rsidR="00C06AD5" w:rsidRPr="00C06AD5" w14:paraId="2DD2599D" w14:textId="77777777" w:rsidTr="004C2B64">
        <w:tc>
          <w:tcPr>
            <w:tcW w:w="535" w:type="dxa"/>
            <w:vAlign w:val="center"/>
          </w:tcPr>
          <w:p w14:paraId="61B35F3C" w14:textId="77777777" w:rsidR="00AA0F8F" w:rsidRPr="00C06AD5" w:rsidRDefault="00AA0F8F" w:rsidP="00AA0F8F">
            <w:pPr>
              <w:spacing w:after="0" w:line="240" w:lineRule="auto"/>
              <w:jc w:val="center"/>
              <w:rPr>
                <w:rFonts w:ascii="Arial" w:hAnsi="Arial" w:cs="Arial"/>
                <w:bCs/>
                <w:sz w:val="22"/>
                <w:lang w:val="mn-MN"/>
              </w:rPr>
            </w:pPr>
            <w:r w:rsidRPr="00C06AD5">
              <w:rPr>
                <w:rFonts w:ascii="Arial" w:hAnsi="Arial" w:cs="Arial"/>
                <w:bCs/>
                <w:sz w:val="22"/>
                <w:lang w:val="mn-MN"/>
              </w:rPr>
              <w:t>№</w:t>
            </w:r>
          </w:p>
        </w:tc>
        <w:tc>
          <w:tcPr>
            <w:tcW w:w="2493" w:type="dxa"/>
            <w:vAlign w:val="center"/>
          </w:tcPr>
          <w:p w14:paraId="395960DB" w14:textId="77777777" w:rsidR="00AA0F8F" w:rsidRPr="00C06AD5" w:rsidRDefault="00AA0F8F" w:rsidP="00AA0F8F">
            <w:pPr>
              <w:spacing w:after="0" w:line="240" w:lineRule="auto"/>
              <w:jc w:val="center"/>
              <w:rPr>
                <w:rFonts w:ascii="Arial" w:hAnsi="Arial" w:cs="Arial"/>
                <w:bCs/>
                <w:sz w:val="22"/>
                <w:lang w:val="mn-MN"/>
              </w:rPr>
            </w:pPr>
            <w:r w:rsidRPr="00C06AD5">
              <w:rPr>
                <w:rFonts w:ascii="Arial" w:hAnsi="Arial" w:cs="Arial"/>
                <w:bCs/>
                <w:sz w:val="22"/>
                <w:lang w:val="mn-MN"/>
              </w:rPr>
              <w:t>Шалгуур үзүүлэлт</w:t>
            </w:r>
          </w:p>
        </w:tc>
        <w:tc>
          <w:tcPr>
            <w:tcW w:w="2775" w:type="dxa"/>
            <w:vAlign w:val="center"/>
          </w:tcPr>
          <w:p w14:paraId="34E58627" w14:textId="77777777" w:rsidR="00AA0F8F" w:rsidRPr="00C06AD5" w:rsidRDefault="00AA0F8F" w:rsidP="00AA0F8F">
            <w:pPr>
              <w:spacing w:after="0" w:line="240" w:lineRule="auto"/>
              <w:jc w:val="center"/>
              <w:rPr>
                <w:rFonts w:ascii="Arial" w:hAnsi="Arial" w:cs="Arial"/>
                <w:bCs/>
                <w:sz w:val="22"/>
                <w:lang w:val="mn-MN"/>
              </w:rPr>
            </w:pPr>
            <w:r w:rsidRPr="00C06AD5">
              <w:rPr>
                <w:rFonts w:ascii="Arial" w:hAnsi="Arial" w:cs="Arial"/>
                <w:bCs/>
                <w:sz w:val="22"/>
                <w:lang w:val="mn-MN"/>
              </w:rPr>
              <w:t>Үр нөлөөг үнэлэх хэсэг</w:t>
            </w:r>
          </w:p>
        </w:tc>
        <w:tc>
          <w:tcPr>
            <w:tcW w:w="3542" w:type="dxa"/>
            <w:vAlign w:val="center"/>
          </w:tcPr>
          <w:p w14:paraId="645862C7" w14:textId="77777777" w:rsidR="00AA0F8F" w:rsidRPr="00C06AD5" w:rsidRDefault="00AA0F8F" w:rsidP="00AA0F8F">
            <w:pPr>
              <w:spacing w:after="0" w:line="240" w:lineRule="auto"/>
              <w:jc w:val="center"/>
              <w:rPr>
                <w:rFonts w:ascii="Arial" w:hAnsi="Arial" w:cs="Arial"/>
                <w:bCs/>
                <w:sz w:val="22"/>
                <w:lang w:val="mn-MN"/>
              </w:rPr>
            </w:pPr>
            <w:r w:rsidRPr="00C06AD5">
              <w:rPr>
                <w:rFonts w:ascii="Arial" w:hAnsi="Arial" w:cs="Arial"/>
                <w:bCs/>
                <w:sz w:val="22"/>
                <w:lang w:val="mn-MN"/>
              </w:rPr>
              <w:t>Шалгах хэрэгсэл</w:t>
            </w:r>
          </w:p>
        </w:tc>
      </w:tr>
      <w:tr w:rsidR="00C06AD5" w:rsidRPr="00C06AD5" w14:paraId="77C6380B" w14:textId="77777777" w:rsidTr="004C2B64">
        <w:tc>
          <w:tcPr>
            <w:tcW w:w="535" w:type="dxa"/>
          </w:tcPr>
          <w:p w14:paraId="79C4B665"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1</w:t>
            </w:r>
          </w:p>
        </w:tc>
        <w:tc>
          <w:tcPr>
            <w:tcW w:w="2493" w:type="dxa"/>
          </w:tcPr>
          <w:p w14:paraId="0A964325"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Зорилгод хүрэх байдал</w:t>
            </w:r>
          </w:p>
        </w:tc>
        <w:tc>
          <w:tcPr>
            <w:tcW w:w="2775" w:type="dxa"/>
          </w:tcPr>
          <w:p w14:paraId="419A9F0F"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Хуулийн төслийн холбогдох зохицуулалт</w:t>
            </w:r>
          </w:p>
        </w:tc>
        <w:tc>
          <w:tcPr>
            <w:tcW w:w="3542" w:type="dxa"/>
          </w:tcPr>
          <w:p w14:paraId="63D4DA43" w14:textId="77777777" w:rsidR="00AA0F8F" w:rsidRPr="00C06AD5" w:rsidRDefault="00AA0F8F" w:rsidP="00AA0F8F">
            <w:pPr>
              <w:spacing w:after="0" w:line="240" w:lineRule="auto"/>
              <w:jc w:val="both"/>
              <w:rPr>
                <w:rFonts w:ascii="Arial" w:hAnsi="Arial" w:cs="Arial"/>
                <w:bCs/>
                <w:sz w:val="22"/>
                <w:lang w:val="mn-MN"/>
              </w:rPr>
            </w:pPr>
            <w:r w:rsidRPr="00C06AD5">
              <w:rPr>
                <w:rFonts w:ascii="Arial" w:hAnsi="Arial" w:cs="Arial"/>
                <w:bCs/>
                <w:sz w:val="22"/>
                <w:lang w:val="mn-MN"/>
              </w:rPr>
              <w:t>Хуулийн төслийн үзэл баримтлалд дэвшүүлсэн зорилтыг хангах эсэхэд дүн шинжилгээ хийх</w:t>
            </w:r>
          </w:p>
        </w:tc>
      </w:tr>
      <w:tr w:rsidR="00C06AD5" w:rsidRPr="00C06AD5" w14:paraId="2046BE5C" w14:textId="77777777" w:rsidTr="004C2B64">
        <w:tc>
          <w:tcPr>
            <w:tcW w:w="535" w:type="dxa"/>
          </w:tcPr>
          <w:p w14:paraId="5B82083C"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2</w:t>
            </w:r>
          </w:p>
        </w:tc>
        <w:tc>
          <w:tcPr>
            <w:tcW w:w="2493" w:type="dxa"/>
          </w:tcPr>
          <w:p w14:paraId="2682C449" w14:textId="1EB05EE2" w:rsidR="00AA0F8F" w:rsidRPr="00C06AD5" w:rsidRDefault="007C0AD3" w:rsidP="00AA0F8F">
            <w:pPr>
              <w:spacing w:after="0" w:line="240" w:lineRule="auto"/>
              <w:rPr>
                <w:rFonts w:ascii="Arial" w:hAnsi="Arial" w:cs="Arial"/>
                <w:bCs/>
                <w:sz w:val="22"/>
                <w:lang w:val="mn-MN"/>
              </w:rPr>
            </w:pPr>
            <w:r w:rsidRPr="00C06AD5">
              <w:rPr>
                <w:rFonts w:ascii="Arial" w:hAnsi="Arial" w:cs="Arial"/>
                <w:bCs/>
                <w:sz w:val="22"/>
                <w:lang w:val="mn-MN"/>
              </w:rPr>
              <w:t>Ойлгомжтой байдал</w:t>
            </w:r>
          </w:p>
        </w:tc>
        <w:tc>
          <w:tcPr>
            <w:tcW w:w="2775" w:type="dxa"/>
          </w:tcPr>
          <w:p w14:paraId="01B0D9DF"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Хуулийн төслийн холбогдох зохицуулалт</w:t>
            </w:r>
          </w:p>
        </w:tc>
        <w:tc>
          <w:tcPr>
            <w:tcW w:w="3542" w:type="dxa"/>
          </w:tcPr>
          <w:p w14:paraId="78A30013" w14:textId="2DD6B983" w:rsidR="00AA0F8F" w:rsidRPr="00C06AD5" w:rsidRDefault="00374772" w:rsidP="001813E1">
            <w:pPr>
              <w:spacing w:after="0" w:line="240" w:lineRule="auto"/>
              <w:jc w:val="both"/>
              <w:rPr>
                <w:rFonts w:ascii="Arial" w:eastAsiaTheme="minorHAnsi" w:hAnsi="Arial" w:cs="Arial"/>
                <w:bCs/>
                <w:sz w:val="22"/>
              </w:rPr>
            </w:pPr>
            <w:r w:rsidRPr="00C06AD5">
              <w:rPr>
                <w:rFonts w:ascii="Arial" w:hAnsi="Arial" w:cs="Arial"/>
                <w:bCs/>
                <w:sz w:val="22"/>
                <w:lang w:val="mn-MN"/>
              </w:rPr>
              <w:t xml:space="preserve">Хууль тогтоомжийн тухай хуулийн </w:t>
            </w:r>
            <w:r w:rsidR="00C6268E" w:rsidRPr="00C06AD5">
              <w:rPr>
                <w:rFonts w:ascii="Arial" w:hAnsi="Arial" w:cs="Arial"/>
                <w:bCs/>
                <w:sz w:val="22"/>
                <w:lang w:val="mn-MN"/>
              </w:rPr>
              <w:t xml:space="preserve">28, </w:t>
            </w:r>
            <w:r w:rsidRPr="00C06AD5">
              <w:rPr>
                <w:rFonts w:ascii="Arial" w:hAnsi="Arial" w:cs="Arial"/>
                <w:bCs/>
                <w:sz w:val="22"/>
                <w:lang w:val="mn-MN"/>
              </w:rPr>
              <w:t xml:space="preserve">29, 30 дугаар зүйлд заасан шаардлагыг хангасан эсэх, Хууль тогтоомжийн төсөл боловсруулах аргачлалыг </w:t>
            </w:r>
            <w:r w:rsidRPr="00C06AD5">
              <w:rPr>
                <w:rFonts w:ascii="Arial" w:hAnsi="Arial" w:cs="Arial"/>
                <w:bCs/>
                <w:sz w:val="22"/>
                <w:lang w:val="mn-MN"/>
              </w:rPr>
              <w:lastRenderedPageBreak/>
              <w:t xml:space="preserve">баримталсан эсэхийг шалгах байдлаар </w:t>
            </w:r>
            <w:r w:rsidRPr="00C06AD5">
              <w:rPr>
                <w:rFonts w:ascii="Arial" w:hAnsi="Arial" w:cs="Arial"/>
                <w:bCs/>
                <w:sz w:val="22"/>
                <w:u w:val="wave"/>
                <w:lang w:val="mn-MN"/>
              </w:rPr>
              <w:t>ойлгомжтой</w:t>
            </w:r>
            <w:r w:rsidRPr="00C06AD5">
              <w:rPr>
                <w:rFonts w:ascii="Arial" w:hAnsi="Arial" w:cs="Arial"/>
                <w:bCs/>
                <w:sz w:val="22"/>
                <w:lang w:val="mn-MN"/>
              </w:rPr>
              <w:t xml:space="preserve"> байдлыг шалгах.</w:t>
            </w:r>
          </w:p>
        </w:tc>
      </w:tr>
      <w:tr w:rsidR="00C06AD5" w:rsidRPr="00C06AD5" w14:paraId="34A4970E" w14:textId="77777777" w:rsidTr="004C2B64">
        <w:tc>
          <w:tcPr>
            <w:tcW w:w="535" w:type="dxa"/>
          </w:tcPr>
          <w:p w14:paraId="550197BA"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lastRenderedPageBreak/>
              <w:t>3</w:t>
            </w:r>
          </w:p>
        </w:tc>
        <w:tc>
          <w:tcPr>
            <w:tcW w:w="2493" w:type="dxa"/>
          </w:tcPr>
          <w:p w14:paraId="39269F46"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Зардал</w:t>
            </w:r>
          </w:p>
        </w:tc>
        <w:tc>
          <w:tcPr>
            <w:tcW w:w="2775" w:type="dxa"/>
          </w:tcPr>
          <w:p w14:paraId="19B91F11"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Хуулийн төслийн холбогдох зохицуулалт</w:t>
            </w:r>
          </w:p>
        </w:tc>
        <w:tc>
          <w:tcPr>
            <w:tcW w:w="3542" w:type="dxa"/>
          </w:tcPr>
          <w:p w14:paraId="6DE99275" w14:textId="77777777" w:rsidR="00AA0F8F" w:rsidRPr="00C06AD5" w:rsidRDefault="00AA0F8F" w:rsidP="00AA0F8F">
            <w:pPr>
              <w:spacing w:after="0" w:line="240" w:lineRule="auto"/>
              <w:jc w:val="both"/>
              <w:rPr>
                <w:rFonts w:ascii="Arial" w:hAnsi="Arial" w:cs="Arial"/>
                <w:bCs/>
                <w:sz w:val="22"/>
                <w:lang w:val="mn-MN"/>
              </w:rPr>
            </w:pPr>
            <w:r w:rsidRPr="00C06AD5">
              <w:rPr>
                <w:rFonts w:ascii="Arial" w:hAnsi="Arial" w:cs="Arial"/>
                <w:bCs/>
                <w:sz w:val="22"/>
                <w:lang w:val="mn-MN"/>
              </w:rPr>
              <w:t>Хуулийн төс</w:t>
            </w:r>
            <w:r w:rsidR="007F2E4F" w:rsidRPr="00C06AD5">
              <w:rPr>
                <w:rFonts w:ascii="Arial" w:hAnsi="Arial" w:cs="Arial"/>
                <w:bCs/>
                <w:sz w:val="22"/>
                <w:lang w:val="mn-MN"/>
              </w:rPr>
              <w:t xml:space="preserve">өл батлагдан хэрэгжсэнээр улс болон орон нутгийн </w:t>
            </w:r>
            <w:r w:rsidRPr="00C06AD5">
              <w:rPr>
                <w:rFonts w:ascii="Arial" w:hAnsi="Arial" w:cs="Arial"/>
                <w:bCs/>
                <w:sz w:val="22"/>
                <w:lang w:val="mn-MN"/>
              </w:rPr>
              <w:t>төсвөөс нэмэлт хөрөнгө ша</w:t>
            </w:r>
            <w:r w:rsidR="00BA3605" w:rsidRPr="00C06AD5">
              <w:rPr>
                <w:rFonts w:ascii="Arial" w:hAnsi="Arial" w:cs="Arial"/>
                <w:bCs/>
                <w:sz w:val="22"/>
                <w:lang w:val="mn-MN"/>
              </w:rPr>
              <w:t xml:space="preserve">ардах эсэх, </w:t>
            </w:r>
            <w:r w:rsidRPr="00C06AD5">
              <w:rPr>
                <w:rFonts w:ascii="Arial" w:hAnsi="Arial" w:cs="Arial"/>
                <w:bCs/>
                <w:sz w:val="22"/>
                <w:lang w:val="mn-MN"/>
              </w:rPr>
              <w:t xml:space="preserve">нэмэлт зардал гарах эсэхийг шалгах  </w:t>
            </w:r>
          </w:p>
        </w:tc>
      </w:tr>
      <w:tr w:rsidR="00AA0F8F" w:rsidRPr="00C06AD5" w14:paraId="0F46B284" w14:textId="77777777" w:rsidTr="004C2B64">
        <w:tc>
          <w:tcPr>
            <w:tcW w:w="535" w:type="dxa"/>
          </w:tcPr>
          <w:p w14:paraId="2943B400"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4</w:t>
            </w:r>
          </w:p>
        </w:tc>
        <w:tc>
          <w:tcPr>
            <w:tcW w:w="2493" w:type="dxa"/>
          </w:tcPr>
          <w:p w14:paraId="255D3B85"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Харилцан уялдаа</w:t>
            </w:r>
          </w:p>
        </w:tc>
        <w:tc>
          <w:tcPr>
            <w:tcW w:w="2775" w:type="dxa"/>
          </w:tcPr>
          <w:p w14:paraId="04C116CA" w14:textId="77777777" w:rsidR="00AA0F8F" w:rsidRPr="00C06AD5" w:rsidRDefault="00AA0F8F" w:rsidP="00AA0F8F">
            <w:pPr>
              <w:spacing w:after="0" w:line="240" w:lineRule="auto"/>
              <w:rPr>
                <w:rFonts w:ascii="Arial" w:hAnsi="Arial" w:cs="Arial"/>
                <w:bCs/>
                <w:sz w:val="22"/>
                <w:lang w:val="mn-MN"/>
              </w:rPr>
            </w:pPr>
            <w:r w:rsidRPr="00C06AD5">
              <w:rPr>
                <w:rFonts w:ascii="Arial" w:hAnsi="Arial" w:cs="Arial"/>
                <w:bCs/>
                <w:sz w:val="22"/>
                <w:lang w:val="mn-MN"/>
              </w:rPr>
              <w:t>Хуулийн төслийг бүхэлд нь хамруулах</w:t>
            </w:r>
          </w:p>
        </w:tc>
        <w:tc>
          <w:tcPr>
            <w:tcW w:w="3542" w:type="dxa"/>
          </w:tcPr>
          <w:p w14:paraId="7E940312" w14:textId="77777777" w:rsidR="00AA0F8F" w:rsidRPr="00C06AD5" w:rsidRDefault="00AA0F8F" w:rsidP="00AA0F8F">
            <w:pPr>
              <w:spacing w:after="0" w:line="240" w:lineRule="auto"/>
              <w:jc w:val="both"/>
              <w:rPr>
                <w:rFonts w:ascii="Arial" w:hAnsi="Arial" w:cs="Arial"/>
                <w:bCs/>
                <w:sz w:val="22"/>
                <w:lang w:val="mn-MN"/>
              </w:rPr>
            </w:pPr>
            <w:r w:rsidRPr="00C06AD5">
              <w:rPr>
                <w:rFonts w:ascii="Arial" w:hAnsi="Arial" w:cs="Arial"/>
                <w:bCs/>
                <w:sz w:val="22"/>
                <w:lang w:val="mn-MN"/>
              </w:rPr>
              <w:t>Хууль тогтоомжийн төслийн үр нөлөөг үнэлэх аргачлалын 4.10-т заасан шаардлага, шалгуурыг хангасан эсэхийг шалгах</w:t>
            </w:r>
          </w:p>
        </w:tc>
      </w:tr>
    </w:tbl>
    <w:p w14:paraId="263B37DD" w14:textId="77777777" w:rsidR="00AA0F8F" w:rsidRPr="00C06AD5" w:rsidRDefault="00AA0F8F" w:rsidP="00AA0F8F">
      <w:pPr>
        <w:spacing w:after="0" w:line="240" w:lineRule="auto"/>
        <w:rPr>
          <w:rFonts w:ascii="Arial" w:eastAsia="Times New Roman" w:hAnsi="Arial" w:cs="Arial"/>
          <w:bCs/>
          <w:szCs w:val="24"/>
          <w:lang w:val="mn-MN"/>
        </w:rPr>
      </w:pPr>
    </w:p>
    <w:p w14:paraId="0FA2E759" w14:textId="2C549000" w:rsidR="00AA0F8F" w:rsidRPr="00777195" w:rsidRDefault="00126BDA" w:rsidP="00777195">
      <w:pPr>
        <w:keepNext/>
        <w:keepLines/>
        <w:spacing w:after="0" w:line="240" w:lineRule="auto"/>
        <w:ind w:firstLine="720"/>
        <w:jc w:val="both"/>
        <w:outlineLvl w:val="0"/>
        <w:rPr>
          <w:rFonts w:ascii="Arial" w:eastAsia="Times New Roman" w:hAnsi="Arial" w:cs="Arial"/>
          <w:b/>
          <w:szCs w:val="24"/>
          <w:lang w:val="mn-MN"/>
        </w:rPr>
      </w:pPr>
      <w:bookmarkStart w:id="3" w:name="_Toc215095889"/>
      <w:r w:rsidRPr="00C06AD5">
        <w:rPr>
          <w:rFonts w:ascii="Arial" w:eastAsia="Times New Roman" w:hAnsi="Arial" w:cs="Arial"/>
          <w:b/>
          <w:szCs w:val="24"/>
          <w:lang w:val="mn-MN"/>
        </w:rPr>
        <w:t>ГУРАВ. ШАЛГУУР ҮЗҮҮЛЭЛТЭД ТОХИРОХ ШАЛГАХ ХЭРЭГСЛИЙН ДАГУУ ХУУЛИЙН ТӨСЛИЙН ҮР НӨЛӨӨГ ҮНЭЛЭХ</w:t>
      </w:r>
      <w:bookmarkEnd w:id="3"/>
      <w:r w:rsidRPr="00C06AD5">
        <w:rPr>
          <w:rFonts w:ascii="Arial" w:eastAsia="Times New Roman" w:hAnsi="Arial" w:cs="Arial"/>
          <w:b/>
          <w:szCs w:val="24"/>
          <w:lang w:val="mn-MN"/>
        </w:rPr>
        <w:t xml:space="preserve">  </w:t>
      </w:r>
    </w:p>
    <w:p w14:paraId="35FC1447" w14:textId="72AC707E" w:rsidR="00AA0F8F" w:rsidRPr="00C06AD5" w:rsidRDefault="00AA0F8F" w:rsidP="00126BDA">
      <w:pPr>
        <w:spacing w:after="0" w:line="276" w:lineRule="auto"/>
        <w:jc w:val="both"/>
        <w:rPr>
          <w:rFonts w:ascii="Arial" w:eastAsia="Times New Roman" w:hAnsi="Arial" w:cs="Arial"/>
          <w:bCs/>
          <w:szCs w:val="24"/>
          <w:lang w:val="mn-MN"/>
        </w:rPr>
      </w:pPr>
      <w:r w:rsidRPr="00C06AD5">
        <w:rPr>
          <w:rFonts w:ascii="Arial" w:eastAsia="Times New Roman" w:hAnsi="Arial" w:cs="Arial"/>
          <w:bCs/>
          <w:szCs w:val="24"/>
          <w:lang w:val="mn-MN"/>
        </w:rPr>
        <w:tab/>
        <w:t xml:space="preserve">Энэ тайлангийн 2 дугаар зүйлд урьдчилан сонгосон шалгуур үзүүлэлт, тэдгээрт хамаарах шалгах хэрэгслийн хүрээнд хуулийн төслийн үр нөлөөний үнэлгээг хийлээ. </w:t>
      </w:r>
    </w:p>
    <w:p w14:paraId="561C95DB" w14:textId="109D681B" w:rsidR="00AA0F8F" w:rsidRPr="00C06AD5" w:rsidRDefault="00AA0F8F" w:rsidP="00126BDA">
      <w:pPr>
        <w:keepNext/>
        <w:keepLines/>
        <w:spacing w:after="0" w:line="276" w:lineRule="auto"/>
        <w:jc w:val="both"/>
        <w:outlineLvl w:val="0"/>
        <w:rPr>
          <w:rFonts w:ascii="Arial" w:eastAsia="Times New Roman" w:hAnsi="Arial" w:cs="Arial"/>
          <w:b/>
          <w:szCs w:val="24"/>
          <w:lang w:val="mn-MN"/>
        </w:rPr>
      </w:pPr>
      <w:r w:rsidRPr="00C06AD5">
        <w:rPr>
          <w:rFonts w:ascii="Arial" w:eastAsia="Times New Roman" w:hAnsi="Arial" w:cs="Arial"/>
          <w:bCs/>
          <w:szCs w:val="24"/>
          <w:lang w:val="mn-MN"/>
        </w:rPr>
        <w:tab/>
      </w:r>
      <w:bookmarkStart w:id="4" w:name="_Toc215095890"/>
      <w:r w:rsidRPr="00C06AD5">
        <w:rPr>
          <w:rFonts w:ascii="Arial" w:eastAsia="Times New Roman" w:hAnsi="Arial" w:cs="Arial"/>
          <w:b/>
          <w:szCs w:val="24"/>
          <w:lang w:val="mn-MN"/>
        </w:rPr>
        <w:t>3.1. Зорилгод хүрэх байдал</w:t>
      </w:r>
      <w:bookmarkEnd w:id="4"/>
    </w:p>
    <w:p w14:paraId="50139728" w14:textId="77777777" w:rsidR="003C5C34" w:rsidRPr="00C06AD5" w:rsidRDefault="00AA0F8F" w:rsidP="00126BDA">
      <w:pPr>
        <w:spacing w:after="0" w:line="276" w:lineRule="auto"/>
        <w:jc w:val="both"/>
        <w:rPr>
          <w:rFonts w:ascii="Arial" w:hAnsi="Arial" w:cs="Arial"/>
          <w:bCs/>
          <w:szCs w:val="24"/>
        </w:rPr>
      </w:pPr>
      <w:r w:rsidRPr="00C06AD5">
        <w:rPr>
          <w:rFonts w:ascii="Arial" w:eastAsia="Times New Roman" w:hAnsi="Arial" w:cs="Arial"/>
          <w:bCs/>
          <w:szCs w:val="24"/>
          <w:lang w:val="mn-MN"/>
        </w:rPr>
        <w:tab/>
      </w:r>
      <w:r w:rsidR="003C5C34" w:rsidRPr="00C06AD5">
        <w:rPr>
          <w:rFonts w:ascii="Arial" w:eastAsia="Times New Roman" w:hAnsi="Arial" w:cs="Arial"/>
          <w:bCs/>
          <w:szCs w:val="24"/>
          <w:lang w:val="mn-MN"/>
        </w:rPr>
        <w:t xml:space="preserve">Энэхүү </w:t>
      </w:r>
      <w:r w:rsidR="003C5C34" w:rsidRPr="00C06AD5">
        <w:rPr>
          <w:rFonts w:ascii="Arial" w:hAnsi="Arial" w:cs="Arial"/>
          <w:bCs/>
          <w:szCs w:val="24"/>
        </w:rPr>
        <w:t>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w:t>
      </w:r>
    </w:p>
    <w:p w14:paraId="3AF73FA9" w14:textId="77777777" w:rsidR="003C5C34" w:rsidRPr="00C06AD5" w:rsidRDefault="003C5C34" w:rsidP="003C5C34">
      <w:pPr>
        <w:spacing w:after="0" w:line="240" w:lineRule="auto"/>
        <w:jc w:val="both"/>
        <w:rPr>
          <w:rFonts w:ascii="Arial" w:hAnsi="Arial" w:cs="Arial"/>
          <w:bCs/>
          <w:szCs w:val="24"/>
        </w:rPr>
      </w:pPr>
    </w:p>
    <w:tbl>
      <w:tblPr>
        <w:tblStyle w:val="TableGrid"/>
        <w:tblW w:w="0" w:type="auto"/>
        <w:tblLook w:val="04A0" w:firstRow="1" w:lastRow="0" w:firstColumn="1" w:lastColumn="0" w:noHBand="0" w:noVBand="1"/>
      </w:tblPr>
      <w:tblGrid>
        <w:gridCol w:w="503"/>
        <w:gridCol w:w="2469"/>
        <w:gridCol w:w="2835"/>
        <w:gridCol w:w="3538"/>
      </w:tblGrid>
      <w:tr w:rsidR="00B95ABF" w:rsidRPr="00910D8A" w14:paraId="2C175AA3" w14:textId="77777777" w:rsidTr="00735043">
        <w:tc>
          <w:tcPr>
            <w:tcW w:w="503" w:type="dxa"/>
          </w:tcPr>
          <w:p w14:paraId="3B2B7ABE" w14:textId="77777777" w:rsidR="006A28DF" w:rsidRPr="00910D8A" w:rsidRDefault="006A28DF" w:rsidP="00910D8A">
            <w:pPr>
              <w:pStyle w:val="BodyText"/>
              <w:tabs>
                <w:tab w:val="left" w:pos="1276"/>
              </w:tabs>
              <w:spacing w:before="0"/>
              <w:ind w:left="0"/>
              <w:rPr>
                <w:rFonts w:eastAsia="Times New Roman"/>
                <w:b/>
                <w:sz w:val="22"/>
                <w:szCs w:val="22"/>
                <w:lang w:val="mn-MN" w:eastAsia="mn-MN"/>
              </w:rPr>
            </w:pPr>
            <w:bookmarkStart w:id="5" w:name="_Hlk223019883"/>
            <w:r w:rsidRPr="00910D8A">
              <w:rPr>
                <w:rFonts w:eastAsia="Times New Roman"/>
                <w:b/>
                <w:sz w:val="22"/>
                <w:szCs w:val="22"/>
                <w:lang w:eastAsia="mn-MN"/>
              </w:rPr>
              <w:t>№</w:t>
            </w:r>
          </w:p>
        </w:tc>
        <w:tc>
          <w:tcPr>
            <w:tcW w:w="2469" w:type="dxa"/>
          </w:tcPr>
          <w:p w14:paraId="04ED3BAD" w14:textId="41DBACE4" w:rsidR="006A28DF" w:rsidRPr="00910D8A" w:rsidRDefault="006A28DF" w:rsidP="00910D8A">
            <w:pPr>
              <w:pStyle w:val="BodyText"/>
              <w:tabs>
                <w:tab w:val="left" w:pos="1276"/>
              </w:tabs>
              <w:spacing w:before="0"/>
              <w:ind w:left="0"/>
              <w:rPr>
                <w:rFonts w:eastAsia="Times New Roman"/>
                <w:b/>
                <w:sz w:val="22"/>
                <w:szCs w:val="22"/>
                <w:lang w:val="mn-MN" w:eastAsia="mn-MN"/>
              </w:rPr>
            </w:pPr>
            <w:r w:rsidRPr="00910D8A">
              <w:rPr>
                <w:rFonts w:eastAsia="Times New Roman"/>
                <w:b/>
                <w:sz w:val="22"/>
                <w:szCs w:val="22"/>
                <w:lang w:val="mn-MN" w:eastAsia="mn-MN"/>
              </w:rPr>
              <w:t>Үзэл баримтлалд тусгагдсан зохицуулах харилцаа</w:t>
            </w:r>
          </w:p>
        </w:tc>
        <w:tc>
          <w:tcPr>
            <w:tcW w:w="2835" w:type="dxa"/>
          </w:tcPr>
          <w:p w14:paraId="0E1097AE" w14:textId="35CC234A" w:rsidR="006A28DF" w:rsidRPr="00910D8A" w:rsidRDefault="006A28DF" w:rsidP="00910D8A">
            <w:pPr>
              <w:pStyle w:val="BodyText"/>
              <w:tabs>
                <w:tab w:val="left" w:pos="1276"/>
              </w:tabs>
              <w:spacing w:before="0"/>
              <w:ind w:left="0"/>
              <w:rPr>
                <w:rFonts w:eastAsia="Times New Roman"/>
                <w:b/>
                <w:sz w:val="22"/>
                <w:szCs w:val="22"/>
                <w:lang w:val="mn-MN" w:eastAsia="mn-MN"/>
              </w:rPr>
            </w:pPr>
            <w:r w:rsidRPr="00910D8A">
              <w:rPr>
                <w:rFonts w:eastAsia="Times New Roman"/>
                <w:b/>
                <w:sz w:val="22"/>
                <w:szCs w:val="22"/>
                <w:lang w:val="mn-MN" w:eastAsia="mn-MN"/>
              </w:rPr>
              <w:t>Хуулийн төсөлд тусгагдсан</w:t>
            </w:r>
            <w:r w:rsidRPr="00910D8A">
              <w:rPr>
                <w:rFonts w:eastAsia="Times New Roman"/>
                <w:b/>
                <w:sz w:val="22"/>
                <w:szCs w:val="22"/>
                <w:lang w:eastAsia="mn-MN"/>
              </w:rPr>
              <w:t xml:space="preserve"> зүйл заалт</w:t>
            </w:r>
          </w:p>
        </w:tc>
        <w:tc>
          <w:tcPr>
            <w:tcW w:w="3538" w:type="dxa"/>
          </w:tcPr>
          <w:p w14:paraId="2D979AB8" w14:textId="486862BC" w:rsidR="006A28DF" w:rsidRPr="00910D8A" w:rsidRDefault="004D1B1C" w:rsidP="00910D8A">
            <w:pPr>
              <w:pStyle w:val="BodyText"/>
              <w:tabs>
                <w:tab w:val="left" w:pos="1276"/>
              </w:tabs>
              <w:spacing w:before="0"/>
              <w:ind w:left="0"/>
              <w:rPr>
                <w:rFonts w:eastAsia="Times New Roman"/>
                <w:b/>
                <w:sz w:val="22"/>
                <w:szCs w:val="22"/>
                <w:lang w:val="mn-MN" w:eastAsia="mn-MN"/>
              </w:rPr>
            </w:pPr>
            <w:r>
              <w:rPr>
                <w:rFonts w:eastAsia="Times New Roman"/>
                <w:b/>
                <w:sz w:val="22"/>
                <w:szCs w:val="22"/>
                <w:lang w:val="mn-MN" w:eastAsia="mn-MN"/>
              </w:rPr>
              <w:t>Ү</w:t>
            </w:r>
            <w:r w:rsidRPr="004D1B1C">
              <w:rPr>
                <w:rFonts w:eastAsia="Times New Roman"/>
                <w:b/>
                <w:sz w:val="22"/>
                <w:szCs w:val="22"/>
                <w:lang w:val="mn-MN" w:eastAsia="mn-MN"/>
              </w:rPr>
              <w:t>ндэслэл, хэрэгцээ шаардлагад хуулийн төслийн зорилго, зорилт, зохицуулалтууд нь нийцэж байгаа эсэх</w:t>
            </w:r>
          </w:p>
        </w:tc>
      </w:tr>
      <w:tr w:rsidR="00B95ABF" w:rsidRPr="00910D8A" w14:paraId="43260D54" w14:textId="77777777" w:rsidTr="00735043">
        <w:tc>
          <w:tcPr>
            <w:tcW w:w="503" w:type="dxa"/>
          </w:tcPr>
          <w:p w14:paraId="30AEB49F" w14:textId="241E42B5" w:rsidR="006A28DF" w:rsidRPr="00910D8A" w:rsidRDefault="001539A7" w:rsidP="00910D8A">
            <w:pPr>
              <w:pStyle w:val="BodyText"/>
              <w:tabs>
                <w:tab w:val="left" w:pos="1276"/>
              </w:tabs>
              <w:spacing w:before="0"/>
              <w:ind w:left="0"/>
              <w:rPr>
                <w:rFonts w:eastAsia="Times New Roman"/>
                <w:bCs/>
                <w:sz w:val="22"/>
                <w:szCs w:val="22"/>
                <w:lang w:val="mn-MN" w:eastAsia="mn-MN"/>
              </w:rPr>
            </w:pPr>
            <w:r>
              <w:rPr>
                <w:rFonts w:eastAsia="Times New Roman"/>
                <w:bCs/>
                <w:sz w:val="22"/>
                <w:szCs w:val="22"/>
                <w:lang w:val="mn-MN" w:eastAsia="mn-MN"/>
              </w:rPr>
              <w:t>1</w:t>
            </w:r>
          </w:p>
        </w:tc>
        <w:tc>
          <w:tcPr>
            <w:tcW w:w="2469" w:type="dxa"/>
          </w:tcPr>
          <w:p w14:paraId="1C3AA373" w14:textId="27DF0120" w:rsidR="006A28DF" w:rsidRPr="00910D8A" w:rsidRDefault="00C65C31" w:rsidP="00910D8A">
            <w:pPr>
              <w:spacing w:after="0" w:line="240" w:lineRule="auto"/>
              <w:jc w:val="both"/>
              <w:rPr>
                <w:rFonts w:ascii="Arial" w:hAnsi="Arial" w:cs="Arial"/>
                <w:b/>
                <w:bCs/>
                <w:sz w:val="22"/>
                <w:lang w:val="mn-MN"/>
              </w:rPr>
            </w:pPr>
            <w:r w:rsidRPr="00910D8A">
              <w:rPr>
                <w:rFonts w:ascii="Arial" w:hAnsi="Arial" w:cs="Arial"/>
                <w:sz w:val="22"/>
              </w:rPr>
              <w:t>Засгийн газраас тухайн жилд улсын хэмжээнд хөдөө аж ахуй, хот суурин, зам, шугам сүлжээ, улсын тусгай хэрэгцээний газар зэрэг Газрын нэгдмэл сангийн үндсэн ангилалд орох томоохон өөрчлөлтийг төлөвлөх</w:t>
            </w:r>
            <w:r w:rsidRPr="00910D8A">
              <w:rPr>
                <w:rFonts w:ascii="Arial" w:hAnsi="Arial" w:cs="Mongolian Baiti"/>
                <w:sz w:val="22"/>
                <w:lang w:bidi="mn-Mong-CN"/>
              </w:rPr>
              <w:t>;</w:t>
            </w:r>
          </w:p>
        </w:tc>
        <w:tc>
          <w:tcPr>
            <w:tcW w:w="2835" w:type="dxa"/>
          </w:tcPr>
          <w:p w14:paraId="76FDBDD8" w14:textId="16A2B363" w:rsidR="00F24B93" w:rsidRPr="00E56274" w:rsidRDefault="00F24B93" w:rsidP="00F24B93">
            <w:pPr>
              <w:spacing w:after="0" w:line="240" w:lineRule="auto"/>
              <w:jc w:val="both"/>
              <w:rPr>
                <w:rFonts w:ascii="Arial" w:hAnsi="Arial" w:cs="Arial"/>
                <w:sz w:val="22"/>
                <w:lang w:val="mn-MN"/>
              </w:rPr>
            </w:pPr>
            <w:r w:rsidRPr="00E56274">
              <w:rPr>
                <w:rFonts w:ascii="Arial" w:hAnsi="Arial" w:cs="Arial"/>
                <w:b/>
                <w:bCs/>
                <w:sz w:val="22"/>
                <w:lang w:val="mn-MN"/>
              </w:rPr>
              <w:t>23 дугаар зүйлийн</w:t>
            </w:r>
            <w:bookmarkStart w:id="6" w:name="_Hlk208422580"/>
            <w:r w:rsidRPr="00E56274">
              <w:rPr>
                <w:rFonts w:ascii="Arial" w:hAnsi="Arial" w:cs="Arial"/>
                <w:b/>
                <w:bCs/>
                <w:sz w:val="22"/>
                <w:lang w:val="mn-MN"/>
              </w:rPr>
              <w:t xml:space="preserve"> 23.2.3, 23.2.4 </w:t>
            </w:r>
            <w:bookmarkEnd w:id="6"/>
            <w:r w:rsidRPr="00E56274">
              <w:rPr>
                <w:rFonts w:ascii="Arial" w:hAnsi="Arial" w:cs="Arial"/>
                <w:b/>
                <w:bCs/>
                <w:sz w:val="22"/>
                <w:lang w:val="mn-MN"/>
              </w:rPr>
              <w:t>дэх заалт:</w:t>
            </w:r>
            <w:r w:rsidRPr="00E56274">
              <w:rPr>
                <w:rFonts w:ascii="Arial" w:hAnsi="Arial" w:cs="Arial"/>
                <w:sz w:val="22"/>
                <w:lang w:val="mn-MN"/>
              </w:rPr>
              <w:t xml:space="preserve"> </w:t>
            </w:r>
          </w:p>
          <w:p w14:paraId="7F6910F5" w14:textId="3954BCDE" w:rsidR="00F24B93" w:rsidRPr="00F24B93" w:rsidRDefault="00F24B93" w:rsidP="00F24B93">
            <w:pPr>
              <w:spacing w:after="0" w:line="240" w:lineRule="auto"/>
              <w:jc w:val="both"/>
              <w:rPr>
                <w:rFonts w:ascii="Arial" w:hAnsi="Arial" w:cs="Arial"/>
                <w:sz w:val="22"/>
              </w:rPr>
            </w:pPr>
            <w:r w:rsidRPr="00E56274">
              <w:rPr>
                <w:rFonts w:ascii="Arial" w:hAnsi="Arial" w:cs="Arial"/>
                <w:sz w:val="22"/>
                <w:lang w:val="mn-MN"/>
              </w:rPr>
              <w:t>“23.2.3.</w:t>
            </w:r>
            <w:r w:rsidRPr="00E56274">
              <w:rPr>
                <w:rFonts w:ascii="Arial" w:hAnsi="Arial" w:cs="Arial"/>
                <w:sz w:val="22"/>
                <w:shd w:val="clear" w:color="auto" w:fill="FFFFFF"/>
              </w:rPr>
              <w:t>аймаг, нийслэлийн газар зохион байгуулалтын ерөнхий төлөвлөгөөний төсөлд дүгнэлт өгөх, хэрэгжилтэд хяналт тавих</w:t>
            </w:r>
            <w:r w:rsidRPr="00E56274">
              <w:rPr>
                <w:rFonts w:ascii="Arial" w:hAnsi="Arial" w:cs="Arial"/>
                <w:sz w:val="22"/>
                <w:lang w:val="mn-MN"/>
              </w:rPr>
              <w:t>;”</w:t>
            </w:r>
            <w:r>
              <w:rPr>
                <w:rFonts w:ascii="Arial" w:hAnsi="Arial" w:cs="Arial"/>
                <w:sz w:val="22"/>
                <w:lang w:val="mn-MN"/>
              </w:rPr>
              <w:t xml:space="preserve"> </w:t>
            </w:r>
            <w:r>
              <w:rPr>
                <w:rFonts w:ascii="Arial" w:hAnsi="Arial" w:cs="Arial"/>
                <w:sz w:val="22"/>
              </w:rPr>
              <w:t>(Өөрчлөн найруулсан)</w:t>
            </w:r>
          </w:p>
          <w:p w14:paraId="7CBC9331" w14:textId="77777777" w:rsidR="00F24B93" w:rsidRPr="00E56274" w:rsidRDefault="00F24B93" w:rsidP="00F24B93">
            <w:pPr>
              <w:spacing w:after="0" w:line="240" w:lineRule="auto"/>
              <w:jc w:val="both"/>
              <w:rPr>
                <w:rFonts w:ascii="Arial" w:hAnsi="Arial" w:cs="Arial"/>
                <w:sz w:val="22"/>
                <w:lang w:val="mn-MN"/>
              </w:rPr>
            </w:pPr>
          </w:p>
          <w:p w14:paraId="6967B94E" w14:textId="77777777" w:rsidR="00F24B93" w:rsidRPr="00E56274" w:rsidRDefault="00F24B93" w:rsidP="00F24B93">
            <w:pPr>
              <w:spacing w:after="0" w:line="240" w:lineRule="auto"/>
              <w:jc w:val="both"/>
              <w:rPr>
                <w:rFonts w:ascii="Arial" w:hAnsi="Arial" w:cs="Arial"/>
                <w:sz w:val="22"/>
                <w:lang w:val="mn-MN"/>
              </w:rPr>
            </w:pPr>
            <w:r w:rsidRPr="00E56274">
              <w:rPr>
                <w:rFonts w:ascii="Arial" w:hAnsi="Arial" w:cs="Arial"/>
                <w:sz w:val="22"/>
                <w:lang w:val="mn-MN"/>
              </w:rPr>
              <w:t xml:space="preserve">“23.2.4.улсын хэмжээнд газар зохион байгуулалтын үйл ажиллагааг эрхлэх, </w:t>
            </w:r>
            <w:bookmarkStart w:id="7" w:name="_Hlk216649173"/>
            <w:r w:rsidRPr="00E56274">
              <w:rPr>
                <w:rFonts w:ascii="Arial" w:hAnsi="Arial" w:cs="Arial"/>
                <w:sz w:val="22"/>
                <w:lang w:val="mn-MN"/>
              </w:rPr>
              <w:t>газрын нэгдмэл сангийн үндсэн ангиллын шилжилт хөдөлгөөний жилийн төлөвлөгөө</w:t>
            </w:r>
            <w:bookmarkEnd w:id="7"/>
            <w:r w:rsidRPr="00E56274">
              <w:rPr>
                <w:rFonts w:ascii="Arial" w:hAnsi="Arial" w:cs="Arial"/>
                <w:sz w:val="22"/>
                <w:lang w:val="mn-MN"/>
              </w:rPr>
              <w:t xml:space="preserve">г боловсруулж Засгийн газарт оруулан шийдвэрлүүлэх, </w:t>
            </w:r>
            <w:r w:rsidRPr="00E56274">
              <w:rPr>
                <w:rFonts w:ascii="Arial" w:hAnsi="Arial" w:cs="Arial"/>
                <w:sz w:val="22"/>
                <w:lang w:val="mn-MN"/>
              </w:rPr>
              <w:lastRenderedPageBreak/>
              <w:t>хэрэгжилтэд хяналт тавих;”</w:t>
            </w:r>
          </w:p>
          <w:p w14:paraId="1C35E1DF" w14:textId="6A1D188F" w:rsidR="00003A78" w:rsidRPr="00910D8A" w:rsidRDefault="00003A78" w:rsidP="00910D8A">
            <w:pPr>
              <w:shd w:val="clear" w:color="auto" w:fill="FFFFFF" w:themeFill="background1"/>
              <w:spacing w:after="0" w:line="240" w:lineRule="auto"/>
              <w:jc w:val="both"/>
              <w:rPr>
                <w:rFonts w:ascii="Arial" w:hAnsi="Arial" w:cs="Arial"/>
                <w:sz w:val="22"/>
              </w:rPr>
            </w:pPr>
            <w:r w:rsidRPr="00910D8A">
              <w:rPr>
                <w:rFonts w:ascii="Arial" w:hAnsi="Arial" w:cs="Arial"/>
                <w:sz w:val="22"/>
              </w:rPr>
              <w:t xml:space="preserve"> </w:t>
            </w:r>
            <w:r w:rsidRPr="00910D8A">
              <w:rPr>
                <w:rFonts w:ascii="Arial" w:hAnsi="Arial" w:cs="Arial"/>
                <w:b/>
                <w:bCs/>
                <w:sz w:val="22"/>
              </w:rPr>
              <w:t>(</w:t>
            </w:r>
            <w:r w:rsidRPr="00910D8A">
              <w:rPr>
                <w:rFonts w:ascii="Arial" w:hAnsi="Arial" w:cs="Arial"/>
                <w:b/>
                <w:bCs/>
                <w:sz w:val="22"/>
                <w:lang w:val="mn-MN"/>
              </w:rPr>
              <w:t>өөрчлөн найруулсан</w:t>
            </w:r>
            <w:r w:rsidRPr="00910D8A">
              <w:rPr>
                <w:rFonts w:ascii="Arial" w:hAnsi="Arial" w:cs="Arial"/>
                <w:b/>
                <w:bCs/>
                <w:sz w:val="22"/>
              </w:rPr>
              <w:t>)</w:t>
            </w:r>
          </w:p>
          <w:p w14:paraId="496EBBA5" w14:textId="77777777" w:rsidR="00D9131B" w:rsidRPr="00910D8A" w:rsidRDefault="00D9131B" w:rsidP="00910D8A">
            <w:pPr>
              <w:shd w:val="clear" w:color="auto" w:fill="FFFFFF" w:themeFill="background1"/>
              <w:spacing w:after="0" w:line="240" w:lineRule="auto"/>
              <w:jc w:val="both"/>
              <w:rPr>
                <w:rFonts w:ascii="Arial" w:eastAsia="Calibri" w:hAnsi="Arial" w:cs="Arial"/>
                <w:bCs/>
                <w:sz w:val="22"/>
                <w:lang w:val="mn-MN"/>
              </w:rPr>
            </w:pPr>
          </w:p>
          <w:p w14:paraId="0FD8C497" w14:textId="017E2C85" w:rsidR="00704C67" w:rsidRPr="00910D8A" w:rsidRDefault="00704C67" w:rsidP="00910D8A">
            <w:pPr>
              <w:shd w:val="clear" w:color="auto" w:fill="FFFFFF" w:themeFill="background1"/>
              <w:spacing w:after="0" w:line="240" w:lineRule="auto"/>
              <w:jc w:val="both"/>
              <w:rPr>
                <w:rFonts w:ascii="Arial" w:hAnsi="Arial" w:cs="Arial"/>
                <w:sz w:val="22"/>
              </w:rPr>
            </w:pPr>
            <w:r w:rsidRPr="00910D8A">
              <w:rPr>
                <w:rFonts w:ascii="Arial" w:hAnsi="Arial" w:cs="Arial"/>
                <w:sz w:val="22"/>
                <w:lang w:val="mn-MN"/>
              </w:rPr>
              <w:t>“</w:t>
            </w:r>
            <w:r w:rsidRPr="00910D8A">
              <w:rPr>
                <w:rFonts w:ascii="Arial" w:hAnsi="Arial" w:cs="Arial"/>
                <w:sz w:val="22"/>
                <w:shd w:val="clear" w:color="auto" w:fill="FFFFFF" w:themeFill="background1"/>
                <w:lang w:val="mn-MN"/>
              </w:rPr>
              <w:t>23.3.10.сум, дүүргийн тухайн жилийн газар зохион байгуулалтын төлөвлөгөөний төсөлд дүгнэлт өгөх, хэрэгжилтэд хяналт тавих</w:t>
            </w:r>
            <w:r w:rsidRPr="00910D8A">
              <w:rPr>
                <w:rFonts w:ascii="Arial" w:hAnsi="Arial" w:cs="Arial"/>
                <w:sz w:val="22"/>
                <w:lang w:val="mn-MN"/>
              </w:rPr>
              <w:t>.”</w:t>
            </w:r>
            <w:r w:rsidR="00AA7978" w:rsidRPr="00910D8A">
              <w:rPr>
                <w:rFonts w:ascii="Arial" w:hAnsi="Arial" w:cs="Arial"/>
                <w:sz w:val="22"/>
                <w:lang w:val="mn-MN"/>
              </w:rPr>
              <w:t xml:space="preserve"> </w:t>
            </w:r>
            <w:r w:rsidR="00AA7978" w:rsidRPr="00B174F3">
              <w:rPr>
                <w:rFonts w:ascii="Arial" w:hAnsi="Arial" w:cs="Arial"/>
                <w:b/>
                <w:bCs/>
                <w:sz w:val="22"/>
              </w:rPr>
              <w:t>(</w:t>
            </w:r>
            <w:r w:rsidR="00C64A73" w:rsidRPr="00B174F3">
              <w:rPr>
                <w:rFonts w:ascii="Arial" w:hAnsi="Arial" w:cs="Arial"/>
                <w:b/>
                <w:bCs/>
                <w:sz w:val="22"/>
                <w:lang w:val="mn-MN"/>
              </w:rPr>
              <w:t>Аймаг, нийслэлийн газрын албаны эрх хэмжээнд нэмсэн</w:t>
            </w:r>
            <w:r w:rsidR="00AA7978" w:rsidRPr="00B174F3">
              <w:rPr>
                <w:rFonts w:ascii="Arial" w:hAnsi="Arial" w:cs="Arial"/>
                <w:b/>
                <w:bCs/>
                <w:sz w:val="22"/>
              </w:rPr>
              <w:t>)</w:t>
            </w:r>
          </w:p>
          <w:p w14:paraId="607E9C24" w14:textId="77777777" w:rsidR="00A61321" w:rsidRPr="00910D8A" w:rsidRDefault="00A61321" w:rsidP="00910D8A">
            <w:pPr>
              <w:shd w:val="clear" w:color="auto" w:fill="FFFFFF" w:themeFill="background1"/>
              <w:spacing w:after="0" w:line="240" w:lineRule="auto"/>
              <w:jc w:val="both"/>
              <w:rPr>
                <w:rFonts w:ascii="Arial" w:hAnsi="Arial" w:cs="Arial"/>
                <w:sz w:val="22"/>
              </w:rPr>
            </w:pPr>
          </w:p>
          <w:p w14:paraId="395407A3" w14:textId="02DE71FC" w:rsidR="006A28DF" w:rsidRPr="00F34D2D" w:rsidRDefault="006A28DF" w:rsidP="00F34D2D">
            <w:pPr>
              <w:shd w:val="clear" w:color="auto" w:fill="FFFFFF" w:themeFill="background1"/>
              <w:spacing w:after="0" w:line="240" w:lineRule="auto"/>
              <w:jc w:val="both"/>
              <w:rPr>
                <w:rFonts w:ascii="Arial" w:eastAsia="Calibri" w:hAnsi="Arial" w:cs="Arial"/>
                <w:bCs/>
                <w:sz w:val="22"/>
                <w:lang w:val="mn-MN"/>
              </w:rPr>
            </w:pPr>
          </w:p>
        </w:tc>
        <w:tc>
          <w:tcPr>
            <w:tcW w:w="3538" w:type="dxa"/>
          </w:tcPr>
          <w:p w14:paraId="1574B28D" w14:textId="2F79D548" w:rsidR="006A28DF" w:rsidRDefault="004D1B1C" w:rsidP="00910D8A">
            <w:pPr>
              <w:pBdr>
                <w:top w:val="nil"/>
                <w:left w:val="nil"/>
                <w:bottom w:val="nil"/>
                <w:right w:val="nil"/>
                <w:between w:val="nil"/>
              </w:pBdr>
              <w:spacing w:after="0" w:line="240" w:lineRule="auto"/>
              <w:jc w:val="both"/>
              <w:rPr>
                <w:rFonts w:ascii="Arial" w:eastAsia="Arial" w:hAnsi="Arial" w:cs="Mongolian Baiti"/>
                <w:bCs/>
                <w:sz w:val="22"/>
                <w:lang w:bidi="mn-Mong-CN"/>
              </w:rPr>
            </w:pPr>
            <w:r>
              <w:rPr>
                <w:rFonts w:ascii="Arial" w:eastAsia="Arial" w:hAnsi="Arial" w:cs="Arial"/>
                <w:bCs/>
                <w:sz w:val="22"/>
              </w:rPr>
              <w:lastRenderedPageBreak/>
              <w:t>“</w:t>
            </w:r>
            <w:r w:rsidR="0004110C" w:rsidRPr="00910D8A">
              <w:rPr>
                <w:rFonts w:ascii="Arial" w:eastAsia="Arial" w:hAnsi="Arial" w:cs="Arial"/>
                <w:bCs/>
                <w:sz w:val="22"/>
              </w:rPr>
              <w:t xml:space="preserve">Засгийн газраас хот сууриныг тэлэх, тариалангийн газрыг шинээр бий болгох, зам, шугам сүлжээ байгуулах, газрыг улсын тусгай хэрэгцээнд авах зэрэг газрын нэгдмэл санд орох томоохон өөрчлөлтийг бодлогын түвшинд төлөвлөснөөр </w:t>
            </w:r>
            <w:r w:rsidR="0004110C" w:rsidRPr="00910D8A">
              <w:rPr>
                <w:rFonts w:ascii="Arial" w:hAnsi="Arial" w:cs="Arial"/>
                <w:sz w:val="22"/>
              </w:rPr>
              <w:t xml:space="preserve">хөгжлийн бодлого, төлөвлөлтийн баримт бичигт тусгагдсан төсөл, арга хэмжээнд </w:t>
            </w:r>
            <w:r w:rsidR="0004110C" w:rsidRPr="00910D8A">
              <w:rPr>
                <w:rFonts w:ascii="Arial" w:eastAsia="Arial" w:hAnsi="Arial" w:cs="Arial"/>
                <w:bCs/>
                <w:sz w:val="22"/>
              </w:rPr>
              <w:t>шаардагдах газартай давхардсан газар олгох, улмаар их хэмжээний нөхөн олговор олгох эрсдэлийг бууруулж, хот суурины газрын хяналтгүй тэлэлтийг хязгаарлах, газрын сангийн өөрчлөлтийг үр дүнтэй зохицуулах боломж бүрдэнэ.</w:t>
            </w:r>
            <w:r w:rsidR="005E4000">
              <w:rPr>
                <w:rFonts w:ascii="Arial" w:eastAsia="Arial" w:hAnsi="Arial" w:cs="Arial"/>
                <w:bCs/>
                <w:sz w:val="22"/>
                <w:lang w:val="mn-MN"/>
              </w:rPr>
              <w:t xml:space="preserve"> </w:t>
            </w:r>
            <w:r w:rsidR="0004110C" w:rsidRPr="00910D8A">
              <w:rPr>
                <w:rFonts w:ascii="Arial" w:eastAsia="Arial" w:hAnsi="Arial" w:cs="Arial"/>
                <w:bCs/>
                <w:sz w:val="22"/>
              </w:rPr>
              <w:t>Дээрх төлөвлөгөөнд нийцүүлэн</w:t>
            </w:r>
            <w:r w:rsidR="00186382">
              <w:rPr>
                <w:rFonts w:ascii="Arial" w:eastAsia="Arial" w:hAnsi="Arial" w:cs="Arial"/>
                <w:bCs/>
                <w:sz w:val="22"/>
                <w:lang w:val="mn-MN"/>
              </w:rPr>
              <w:t xml:space="preserve"> тухайн жилийн төлөвлөгөө боловсруулалтад хяналт тавих, </w:t>
            </w:r>
            <w:r w:rsidR="0004110C" w:rsidRPr="00910D8A">
              <w:rPr>
                <w:rFonts w:ascii="Arial" w:eastAsia="Arial" w:hAnsi="Arial" w:cs="Arial"/>
                <w:bCs/>
                <w:sz w:val="22"/>
              </w:rPr>
              <w:t xml:space="preserve">газар олгох асуудлыг орон нутаг </w:t>
            </w:r>
            <w:r w:rsidR="0004110C" w:rsidRPr="00910D8A">
              <w:rPr>
                <w:rFonts w:ascii="Arial" w:eastAsia="Arial" w:hAnsi="Arial" w:cs="Arial"/>
                <w:bCs/>
                <w:sz w:val="22"/>
              </w:rPr>
              <w:lastRenderedPageBreak/>
              <w:t>бие даан шийдвэрлэх боломж бүрдэж, шат дамжлага багасаж,  иргэдэд шуурхай, хүндрэл, чирэгдэлгүйгээр газар олгох нөхцөл бүрдэнэ</w:t>
            </w:r>
            <w:r w:rsidR="0004110C" w:rsidRPr="00910D8A">
              <w:rPr>
                <w:rFonts w:ascii="Arial" w:eastAsia="Arial" w:hAnsi="Arial" w:cs="Mongolian Baiti"/>
                <w:bCs/>
                <w:sz w:val="22"/>
                <w:lang w:bidi="mn-Mong-CN"/>
              </w:rPr>
              <w:t>;</w:t>
            </w:r>
            <w:r>
              <w:rPr>
                <w:rFonts w:ascii="Arial" w:eastAsia="Arial" w:hAnsi="Arial" w:cs="Mongolian Baiti"/>
                <w:bCs/>
                <w:sz w:val="22"/>
                <w:lang w:bidi="mn-Mong-CN"/>
              </w:rPr>
              <w:t>” гэсэн үр нөлөөг нийгэм, эдийн засагт үзүүлнэ гэж заасан байна.</w:t>
            </w:r>
            <w:r w:rsidR="00A872AA">
              <w:rPr>
                <w:rFonts w:ascii="Arial" w:eastAsia="Arial" w:hAnsi="Arial" w:cs="Mongolian Baiti"/>
                <w:bCs/>
                <w:sz w:val="22"/>
                <w:lang w:bidi="mn-Mong-CN"/>
              </w:rPr>
              <w:t xml:space="preserve"> Засгийн газраас эзэмших, ашиглах газрын хэмжээ байршил зориулалтыг тогтоодог байдлыг өөрчилж газрын нэгдмэл сангийн үндсэн ангиллын шилжилт, хөдөлгөөнийг төлөвлөхөөр тусгасан нь орон нутагт шууд үр нөлөөгөө үзүүлж газар олгох үйл ажиллагааны хугацаа Засгийн газрын тогтоол хүлээх шаардлагагүй хурдан хугацаанд шийдвэрлэгдэх боломж бүрдэхээр байна.</w:t>
            </w:r>
          </w:p>
          <w:p w14:paraId="67B5C3D1" w14:textId="12A7A453" w:rsidR="004D1B1C" w:rsidRPr="00186382" w:rsidRDefault="00A872AA" w:rsidP="00A872AA">
            <w:pPr>
              <w:pBdr>
                <w:top w:val="nil"/>
                <w:left w:val="nil"/>
                <w:bottom w:val="nil"/>
                <w:right w:val="nil"/>
                <w:between w:val="nil"/>
              </w:pBdr>
              <w:spacing w:after="0" w:line="240" w:lineRule="auto"/>
              <w:jc w:val="both"/>
              <w:rPr>
                <w:rFonts w:ascii="Arial" w:eastAsia="Arial" w:hAnsi="Arial" w:cs="Arial"/>
                <w:bCs/>
                <w:sz w:val="22"/>
                <w:lang w:val="mn-MN"/>
              </w:rPr>
            </w:pPr>
            <w:r>
              <w:rPr>
                <w:rFonts w:ascii="Arial" w:eastAsia="Arial" w:hAnsi="Arial" w:cs="Mongolian Baiti"/>
                <w:bCs/>
                <w:sz w:val="22"/>
                <w:lang w:bidi="mn-Mong-CN"/>
              </w:rPr>
              <w:t>Мөн бүх шатны газар зохион байгуулалтын төлөвлөгөөний төсөлд Газрын асуудал эрхэлсэн төрийн захиргааны байгууллага дүгнэлт гаргахаар заасныг өөрчилж аймаг, нийслэлд  Газрын асуудал эрхэлсэн төрийн захиргааны байгууллага, сум, дүүрэгт аймаг, нийслэлийн газрын алба дүгнэлт гаргаж хяналт тавихаар заасан нь эрх үүргийг шаталсан байдлаар хувиарлаж, газар олгох үйл ажиллагааны шат дарааллыг бууруулах нөлөө үзүүлэхүйц өөрчлөлт болсон байна. Иймээс х</w:t>
            </w:r>
            <w:r w:rsidR="004D1B1C">
              <w:rPr>
                <w:rFonts w:ascii="Arial" w:eastAsia="Arial" w:hAnsi="Arial" w:cs="Arial"/>
                <w:bCs/>
                <w:sz w:val="22"/>
                <w:lang w:val="mn-MN"/>
              </w:rPr>
              <w:t>уулийн төслийн үзэл баримтлалын төсөлд тусгагдсан хэрэгцээ шаардлагад заасан газрын асуудлыг орон нутагт бие даан шийдвэрлэх хэрэгцээ шаардлаг</w:t>
            </w:r>
            <w:r>
              <w:rPr>
                <w:rFonts w:ascii="Arial" w:eastAsia="Arial" w:hAnsi="Arial" w:cs="Arial"/>
                <w:bCs/>
                <w:sz w:val="22"/>
                <w:lang w:val="mn-MN"/>
              </w:rPr>
              <w:t>ыг эдгээр заалтууд нь хангаж байна.</w:t>
            </w:r>
          </w:p>
        </w:tc>
      </w:tr>
      <w:tr w:rsidR="00B95ABF" w:rsidRPr="00910D8A" w14:paraId="6624F612" w14:textId="77777777" w:rsidTr="00735043">
        <w:tc>
          <w:tcPr>
            <w:tcW w:w="503" w:type="dxa"/>
          </w:tcPr>
          <w:p w14:paraId="31ABAF5A" w14:textId="52F93AFE" w:rsidR="006A28DF" w:rsidRPr="00910D8A" w:rsidRDefault="001539A7" w:rsidP="00910D8A">
            <w:pPr>
              <w:pStyle w:val="BodyText"/>
              <w:tabs>
                <w:tab w:val="left" w:pos="1276"/>
              </w:tabs>
              <w:spacing w:before="0"/>
              <w:ind w:left="0"/>
              <w:rPr>
                <w:rFonts w:eastAsia="Times New Roman"/>
                <w:bCs/>
                <w:sz w:val="22"/>
                <w:szCs w:val="22"/>
                <w:lang w:val="mn-MN" w:eastAsia="mn-MN"/>
              </w:rPr>
            </w:pPr>
            <w:r>
              <w:rPr>
                <w:rFonts w:eastAsia="Times New Roman"/>
                <w:bCs/>
                <w:sz w:val="22"/>
                <w:szCs w:val="22"/>
                <w:lang w:val="mn-MN" w:eastAsia="mn-MN"/>
              </w:rPr>
              <w:lastRenderedPageBreak/>
              <w:t>2</w:t>
            </w:r>
          </w:p>
        </w:tc>
        <w:tc>
          <w:tcPr>
            <w:tcW w:w="2469" w:type="dxa"/>
          </w:tcPr>
          <w:p w14:paraId="7A35A1BC" w14:textId="44DAB520" w:rsidR="006A28DF" w:rsidRPr="00910D8A" w:rsidRDefault="00C65C31" w:rsidP="00910D8A">
            <w:pPr>
              <w:spacing w:after="0" w:line="240" w:lineRule="auto"/>
              <w:jc w:val="both"/>
              <w:rPr>
                <w:rFonts w:ascii="Arial" w:hAnsi="Arial" w:cs="Arial"/>
                <w:b/>
                <w:bCs/>
                <w:sz w:val="22"/>
                <w:lang w:val="mn-MN"/>
              </w:rPr>
            </w:pPr>
            <w:r w:rsidRPr="00910D8A">
              <w:rPr>
                <w:rFonts w:ascii="Arial" w:hAnsi="Arial" w:cs="Mongolian Baiti"/>
                <w:sz w:val="22"/>
                <w:lang w:bidi="mn-Mong-CN"/>
              </w:rPr>
              <w:t>Газар зохион байгуулалтын болон хотын хөгжлийн ерөнхий төлөвлөгөөнд нийцүүлэн аймаг, суманд газрын зориулалтыг өөрчлөх боломжийг бүрдүүлэх;</w:t>
            </w:r>
          </w:p>
        </w:tc>
        <w:tc>
          <w:tcPr>
            <w:tcW w:w="2835" w:type="dxa"/>
          </w:tcPr>
          <w:p w14:paraId="1F3781DB" w14:textId="77777777" w:rsidR="008F42EB" w:rsidRPr="00910D8A" w:rsidRDefault="008F42EB" w:rsidP="00910D8A">
            <w:pPr>
              <w:shd w:val="clear" w:color="auto" w:fill="FFFFFF" w:themeFill="background1"/>
              <w:spacing w:after="0" w:line="240" w:lineRule="auto"/>
              <w:jc w:val="both"/>
              <w:rPr>
                <w:rFonts w:ascii="Arial" w:eastAsia="Calibri" w:hAnsi="Arial" w:cs="Arial"/>
                <w:sz w:val="22"/>
                <w:lang w:val="mn-MN"/>
              </w:rPr>
            </w:pPr>
            <w:r w:rsidRPr="00910D8A">
              <w:rPr>
                <w:rFonts w:ascii="Arial" w:hAnsi="Arial" w:cs="Arial"/>
                <w:sz w:val="22"/>
                <w:lang w:val="mn-MN"/>
              </w:rPr>
              <w:t>“21.3.3.аймгийн төвийн инженерийн шугам, сүлжээ бүхий газарт иргэн, аж ахуйн нэгж, байгууллагын газар эзэмших, ашиглах эрхийг хуульд заасан үндэслэлээр хүчингүй болгох, дуусгавар болгох, газрын байршил болон хэмжээ, зориулалт өөрчлөх асуудлыг шийдвэрлэх.</w:t>
            </w:r>
          </w:p>
          <w:p w14:paraId="2F7D6A94" w14:textId="77777777" w:rsidR="008F42EB" w:rsidRPr="00910D8A" w:rsidRDefault="008F42EB" w:rsidP="00910D8A">
            <w:pPr>
              <w:shd w:val="clear" w:color="auto" w:fill="FFFFFF" w:themeFill="background1"/>
              <w:spacing w:after="0" w:line="240" w:lineRule="auto"/>
              <w:ind w:firstLine="1440"/>
              <w:jc w:val="both"/>
              <w:rPr>
                <w:rFonts w:ascii="Arial" w:hAnsi="Arial" w:cs="Arial"/>
                <w:sz w:val="22"/>
                <w:lang w:val="mn-MN"/>
              </w:rPr>
            </w:pPr>
          </w:p>
          <w:p w14:paraId="5D1C10EB" w14:textId="4570BDF6" w:rsidR="006A28DF" w:rsidRPr="00910D8A" w:rsidRDefault="008F42EB" w:rsidP="00910D8A">
            <w:pPr>
              <w:shd w:val="clear" w:color="auto" w:fill="FFFFFF" w:themeFill="background1"/>
              <w:spacing w:after="0" w:line="240" w:lineRule="auto"/>
              <w:jc w:val="both"/>
              <w:rPr>
                <w:rFonts w:ascii="Arial" w:hAnsi="Arial" w:cs="Arial"/>
                <w:sz w:val="22"/>
              </w:rPr>
            </w:pPr>
            <w:r w:rsidRPr="00910D8A">
              <w:rPr>
                <w:rFonts w:ascii="Arial" w:hAnsi="Arial" w:cs="Arial"/>
                <w:sz w:val="22"/>
                <w:lang w:val="mn-MN"/>
              </w:rPr>
              <w:t>21.4.8.иргэн, аж ахуйн нэгж, байгууллагын газар эзэмших, ашиглах эрхийг хуульд заасан үндэслэлээр хүчингүй болгох, дуусгавар болгох, газрын байршил болон хэмжээ, зориулалт өөрчлөх асуудлыг шийдвэрлэх.”</w:t>
            </w:r>
            <w:r w:rsidR="00190511" w:rsidRPr="0052277B">
              <w:rPr>
                <w:rFonts w:ascii="Arial" w:hAnsi="Arial" w:cs="Arial"/>
                <w:b/>
                <w:bCs/>
                <w:sz w:val="22"/>
              </w:rPr>
              <w:t>(</w:t>
            </w:r>
            <w:r w:rsidR="0052277B" w:rsidRPr="0052277B">
              <w:rPr>
                <w:rFonts w:ascii="Arial" w:hAnsi="Arial" w:cs="Arial"/>
                <w:b/>
                <w:bCs/>
                <w:sz w:val="22"/>
                <w:lang w:val="mn-MN"/>
              </w:rPr>
              <w:t xml:space="preserve">шинээр </w:t>
            </w:r>
            <w:r w:rsidR="00190511" w:rsidRPr="0052277B">
              <w:rPr>
                <w:rFonts w:ascii="Arial" w:hAnsi="Arial" w:cs="Arial"/>
                <w:b/>
                <w:bCs/>
                <w:sz w:val="22"/>
                <w:lang w:val="mn-MN"/>
              </w:rPr>
              <w:t>нэмсэн</w:t>
            </w:r>
            <w:r w:rsidR="00190511" w:rsidRPr="0052277B">
              <w:rPr>
                <w:rFonts w:ascii="Arial" w:hAnsi="Arial" w:cs="Arial"/>
                <w:b/>
                <w:bCs/>
                <w:sz w:val="22"/>
              </w:rPr>
              <w:t>)</w:t>
            </w:r>
          </w:p>
          <w:p w14:paraId="61ABAEB3" w14:textId="77777777" w:rsidR="00262315" w:rsidRPr="00910D8A" w:rsidRDefault="00262315" w:rsidP="00910D8A">
            <w:pPr>
              <w:shd w:val="clear" w:color="auto" w:fill="FFFFFF" w:themeFill="background1"/>
              <w:spacing w:after="0" w:line="240" w:lineRule="auto"/>
              <w:jc w:val="both"/>
              <w:rPr>
                <w:rFonts w:ascii="Arial" w:hAnsi="Arial" w:cs="Arial"/>
                <w:sz w:val="22"/>
                <w:lang w:val="mn-MN"/>
              </w:rPr>
            </w:pPr>
          </w:p>
          <w:p w14:paraId="2272D53B" w14:textId="032EFAC8" w:rsidR="004526B5" w:rsidRPr="0075241C" w:rsidRDefault="00262315" w:rsidP="00F24B93">
            <w:pPr>
              <w:shd w:val="clear" w:color="auto" w:fill="FFFFFF" w:themeFill="background1"/>
              <w:spacing w:after="0" w:line="240" w:lineRule="auto"/>
              <w:jc w:val="both"/>
              <w:rPr>
                <w:rFonts w:ascii="Arial" w:hAnsi="Arial" w:cs="Arial"/>
                <w:b/>
                <w:bCs/>
                <w:sz w:val="22"/>
              </w:rPr>
            </w:pPr>
            <w:r w:rsidRPr="00910D8A">
              <w:rPr>
                <w:rFonts w:ascii="Arial" w:hAnsi="Arial" w:cs="Arial"/>
                <w:sz w:val="22"/>
                <w:lang w:val="mn-MN"/>
              </w:rPr>
              <w:t>29.11.Энэ хуулийн 29.10-т заасан болон эзэмшил газрын зориулалт өөрчлөх шийдвэрийг газар зохион байгуулалтын ерөнхий төлөвлөгөө, хотын хөгжлийн ерөнхий төлөвлөгөө, хэсэгчилсэн ерөнхий төлөвлөгөө, эдэлбэр газрын бүсчлэл, газрын нэгдмэл сангийн үндсэн ангилалд нийцүүлэ</w:t>
            </w:r>
            <w:bookmarkStart w:id="8" w:name="_Hlk138425957"/>
            <w:r w:rsidRPr="00910D8A">
              <w:rPr>
                <w:rFonts w:ascii="Arial" w:hAnsi="Arial" w:cs="Arial"/>
                <w:sz w:val="22"/>
                <w:lang w:val="mn-MN"/>
              </w:rPr>
              <w:t>н аймаг, сум, нийслэлийн Засаг дарга </w:t>
            </w:r>
            <w:bookmarkEnd w:id="8"/>
            <w:r w:rsidRPr="00910D8A">
              <w:rPr>
                <w:rFonts w:ascii="Arial" w:hAnsi="Arial" w:cs="Arial"/>
                <w:sz w:val="22"/>
                <w:lang w:val="mn-MN"/>
              </w:rPr>
              <w:t xml:space="preserve">гаргана.” </w:t>
            </w:r>
            <w:r w:rsidR="00D614AB" w:rsidRPr="00910D8A">
              <w:rPr>
                <w:rFonts w:ascii="Arial" w:hAnsi="Arial" w:cs="Arial"/>
                <w:b/>
                <w:bCs/>
                <w:sz w:val="22"/>
              </w:rPr>
              <w:t>(</w:t>
            </w:r>
            <w:r w:rsidR="00D614AB" w:rsidRPr="00910D8A">
              <w:rPr>
                <w:rFonts w:ascii="Arial" w:hAnsi="Arial" w:cs="Arial"/>
                <w:b/>
                <w:bCs/>
                <w:sz w:val="22"/>
                <w:lang w:val="mn-MN"/>
              </w:rPr>
              <w:t>өөрчлөн найруулсан</w:t>
            </w:r>
            <w:r w:rsidR="00D614AB" w:rsidRPr="00910D8A">
              <w:rPr>
                <w:rFonts w:ascii="Arial" w:hAnsi="Arial" w:cs="Arial"/>
                <w:b/>
                <w:bCs/>
                <w:sz w:val="22"/>
              </w:rPr>
              <w:t>)</w:t>
            </w:r>
          </w:p>
        </w:tc>
        <w:tc>
          <w:tcPr>
            <w:tcW w:w="3538" w:type="dxa"/>
          </w:tcPr>
          <w:p w14:paraId="54012BCF" w14:textId="77777777" w:rsidR="006A28DF" w:rsidRDefault="00A872AA" w:rsidP="00910D8A">
            <w:pPr>
              <w:tabs>
                <w:tab w:val="left" w:pos="851"/>
              </w:tabs>
              <w:spacing w:after="0" w:line="240" w:lineRule="auto"/>
              <w:jc w:val="both"/>
              <w:rPr>
                <w:rFonts w:ascii="Arial" w:hAnsi="Arial" w:cs="Arial"/>
                <w:sz w:val="22"/>
                <w:lang w:val="mn-MN"/>
              </w:rPr>
            </w:pPr>
            <w:r>
              <w:rPr>
                <w:rFonts w:ascii="Arial" w:hAnsi="Arial" w:cs="Arial"/>
                <w:sz w:val="22"/>
              </w:rPr>
              <w:lastRenderedPageBreak/>
              <w:t>“</w:t>
            </w:r>
            <w:r w:rsidR="009C6652" w:rsidRPr="00BE1DA8">
              <w:rPr>
                <w:rFonts w:ascii="Arial" w:hAnsi="Arial" w:cs="Arial"/>
                <w:sz w:val="22"/>
              </w:rPr>
              <w:t>Хүчин төгөлдөр мөрдөгдөж буй Газрын тухай хуулиар газрын байршил, зориулалтыг өөрчлөх асуудлыг зөвхөн нийслэлийн Засаг даргад олгосон байдаг бөгөөд орон нутагт зориулалт өөрчлөх хууль эрхзүйн зохицуулал</w:t>
            </w:r>
            <w:r w:rsidR="009C6652" w:rsidRPr="00BE1DA8">
              <w:rPr>
                <w:rFonts w:ascii="Arial" w:hAnsi="Arial" w:cs="Arial"/>
                <w:sz w:val="22"/>
                <w:lang w:val="mn-MN"/>
              </w:rPr>
              <w:t xml:space="preserve">тгүй байгаагаас </w:t>
            </w:r>
            <w:r w:rsidR="009C6652" w:rsidRPr="00BE1DA8">
              <w:rPr>
                <w:rFonts w:ascii="Arial" w:hAnsi="Arial" w:cs="Arial"/>
                <w:sz w:val="22"/>
              </w:rPr>
              <w:t>хууль нийслэл, орон нутагт тэгш үйлчлэхгүй, орон нутгийн иргэд</w:t>
            </w:r>
            <w:r w:rsidR="009C6652" w:rsidRPr="00BE1DA8">
              <w:rPr>
                <w:rFonts w:ascii="Arial" w:hAnsi="Arial" w:cs="Arial"/>
                <w:sz w:val="22"/>
                <w:lang w:val="mn-MN"/>
              </w:rPr>
              <w:t>ийн</w:t>
            </w:r>
            <w:r w:rsidR="009C6652" w:rsidRPr="00BE1DA8">
              <w:rPr>
                <w:rFonts w:ascii="Arial" w:hAnsi="Arial" w:cs="Arial"/>
                <w:sz w:val="22"/>
              </w:rPr>
              <w:t xml:space="preserve"> газрын байршил, зориулалтаа төлөвлөлтийн дагуу өөрчлөх асууд</w:t>
            </w:r>
            <w:r w:rsidR="009C6652" w:rsidRPr="00BE1DA8">
              <w:rPr>
                <w:rFonts w:ascii="Arial" w:hAnsi="Arial" w:cs="Arial"/>
                <w:sz w:val="22"/>
                <w:lang w:val="mn-MN"/>
              </w:rPr>
              <w:t xml:space="preserve">лыг </w:t>
            </w:r>
            <w:r w:rsidR="009C6652" w:rsidRPr="00BE1DA8">
              <w:rPr>
                <w:rFonts w:ascii="Arial" w:hAnsi="Arial" w:cs="Arial"/>
                <w:sz w:val="22"/>
                <w:lang w:val="mn-MN"/>
              </w:rPr>
              <w:lastRenderedPageBreak/>
              <w:t>шийдвэрлэх боломжгүй</w:t>
            </w:r>
            <w:r w:rsidR="00A83AEB">
              <w:rPr>
                <w:rFonts w:ascii="Arial" w:hAnsi="Arial" w:cs="Arial"/>
                <w:sz w:val="22"/>
                <w:lang w:val="mn-MN"/>
              </w:rPr>
              <w:t>, зохицуулалтгүй байна.</w:t>
            </w:r>
            <w:r w:rsidR="00801809">
              <w:rPr>
                <w:rFonts w:ascii="Arial" w:hAnsi="Arial" w:cs="Arial"/>
                <w:sz w:val="22"/>
                <w:lang w:val="mn-MN"/>
              </w:rPr>
              <w:t xml:space="preserve"> Иймд </w:t>
            </w:r>
            <w:r w:rsidR="00EC7ABD" w:rsidRPr="00BE1DA8">
              <w:rPr>
                <w:rFonts w:ascii="Arial" w:hAnsi="Arial" w:cs="Arial"/>
                <w:sz w:val="22"/>
              </w:rPr>
              <w:t>Газрын зориулалтыг өөрчлөх эрхийг зөвхөн нийслэлийн Засаг даргад олгосныг орон нутгийн хувьд ижил төстэй эрх зүйн зохицуулалт бий болгож, орон нутагт гэр хорооллыг орон сууцжуулах, газар ашиглалтыг төлөвлөлтийн дагуу оновчтой, үр ашигтай зохион байгуулах боломж</w:t>
            </w:r>
            <w:r w:rsidR="00D7196E">
              <w:rPr>
                <w:rFonts w:ascii="Arial" w:hAnsi="Arial" w:cs="Arial"/>
                <w:sz w:val="22"/>
                <w:lang w:val="mn-MN"/>
              </w:rPr>
              <w:t xml:space="preserve"> бүрдэнэ.</w:t>
            </w:r>
            <w:r>
              <w:rPr>
                <w:rFonts w:ascii="Arial" w:hAnsi="Arial" w:cs="Arial"/>
                <w:sz w:val="22"/>
                <w:lang w:val="mn-MN"/>
              </w:rPr>
              <w:t>” Гэж үр нөлөөлөл бий болохоор үзэл баримтлалд заасан байна.</w:t>
            </w:r>
          </w:p>
          <w:p w14:paraId="2A6B017E" w14:textId="242FDE2A" w:rsidR="00A872AA" w:rsidRPr="00D7196E" w:rsidRDefault="00A872AA" w:rsidP="00910D8A">
            <w:pPr>
              <w:tabs>
                <w:tab w:val="left" w:pos="851"/>
              </w:tabs>
              <w:spacing w:after="0" w:line="240" w:lineRule="auto"/>
              <w:jc w:val="both"/>
              <w:rPr>
                <w:rFonts w:ascii="Arial" w:hAnsi="Arial" w:cs="Arial"/>
                <w:sz w:val="22"/>
                <w:lang w:val="mn-MN"/>
              </w:rPr>
            </w:pPr>
            <w:r>
              <w:rPr>
                <w:rFonts w:ascii="Arial" w:hAnsi="Arial" w:cs="Arial"/>
                <w:sz w:val="22"/>
                <w:lang w:val="mn-MN"/>
              </w:rPr>
              <w:t>Хуулийн төсөлд тусгагдсан зориулалт өөрчлөхтэй холбоотой зүйл заалтууд нь хуулийн үзэл баримтлалд тусгагдсан зохицуулах, харилцаа, хэрэгцээ шаардлага, зорилго зорилтод нийцэж байна.</w:t>
            </w:r>
          </w:p>
        </w:tc>
      </w:tr>
      <w:tr w:rsidR="00B95ABF" w:rsidRPr="00910D8A" w14:paraId="35F396A5" w14:textId="77777777" w:rsidTr="00735043">
        <w:tc>
          <w:tcPr>
            <w:tcW w:w="503" w:type="dxa"/>
          </w:tcPr>
          <w:p w14:paraId="16FCF83C" w14:textId="774290E7" w:rsidR="006A28DF" w:rsidRPr="00910D8A" w:rsidRDefault="001539A7" w:rsidP="00910D8A">
            <w:pPr>
              <w:pStyle w:val="BodyText"/>
              <w:tabs>
                <w:tab w:val="left" w:pos="1276"/>
              </w:tabs>
              <w:spacing w:before="0"/>
              <w:ind w:left="0"/>
              <w:rPr>
                <w:rFonts w:eastAsia="Times New Roman"/>
                <w:bCs/>
                <w:sz w:val="22"/>
                <w:szCs w:val="22"/>
                <w:lang w:val="mn-MN" w:eastAsia="mn-MN"/>
              </w:rPr>
            </w:pPr>
            <w:r>
              <w:rPr>
                <w:rFonts w:eastAsia="Times New Roman"/>
                <w:bCs/>
                <w:sz w:val="22"/>
                <w:szCs w:val="22"/>
                <w:lang w:val="mn-MN" w:eastAsia="mn-MN"/>
              </w:rPr>
              <w:lastRenderedPageBreak/>
              <w:t>3</w:t>
            </w:r>
          </w:p>
        </w:tc>
        <w:tc>
          <w:tcPr>
            <w:tcW w:w="2469" w:type="dxa"/>
          </w:tcPr>
          <w:p w14:paraId="41337E36" w14:textId="599A1F12" w:rsidR="006A28DF" w:rsidRPr="00910D8A" w:rsidRDefault="00C65C31" w:rsidP="00910D8A">
            <w:pPr>
              <w:spacing w:after="0" w:line="240" w:lineRule="auto"/>
              <w:jc w:val="both"/>
              <w:rPr>
                <w:rFonts w:ascii="Arial" w:hAnsi="Arial" w:cs="Arial"/>
                <w:b/>
                <w:bCs/>
                <w:sz w:val="22"/>
                <w:lang w:val="mn-MN"/>
              </w:rPr>
            </w:pPr>
            <w:r w:rsidRPr="00910D8A">
              <w:rPr>
                <w:rFonts w:ascii="Arial" w:hAnsi="Arial" w:cs="Mongolian Baiti"/>
                <w:sz w:val="22"/>
                <w:lang w:bidi="mn-Mong-CN"/>
              </w:rPr>
              <w:t>Гэр бүлийн хэрэгцээнд газар эзэмшүүлэхдээ хөгжлийн бэрхшээлтэй, өндөр настан, нийслэлээс орон нутагт шилжин суурьшсан, гамшгийн улмаас орон гэрээ алдсан иргэдэд эрэмбэ, дараалал харгалзахгүй газар олгох;</w:t>
            </w:r>
          </w:p>
        </w:tc>
        <w:tc>
          <w:tcPr>
            <w:tcW w:w="2835" w:type="dxa"/>
          </w:tcPr>
          <w:p w14:paraId="7725A1EB" w14:textId="77777777" w:rsidR="00F24B93" w:rsidRPr="00E56274" w:rsidRDefault="00F24B93" w:rsidP="00F24B93">
            <w:pPr>
              <w:spacing w:after="0" w:line="240" w:lineRule="auto"/>
              <w:jc w:val="both"/>
              <w:rPr>
                <w:rFonts w:ascii="Arial" w:hAnsi="Arial" w:cs="Arial"/>
                <w:b/>
                <w:bCs/>
                <w:sz w:val="22"/>
                <w:lang w:val="mn-MN"/>
              </w:rPr>
            </w:pPr>
            <w:r w:rsidRPr="00E56274">
              <w:rPr>
                <w:rFonts w:ascii="Arial" w:hAnsi="Arial" w:cs="Arial"/>
                <w:b/>
                <w:bCs/>
                <w:sz w:val="22"/>
                <w:lang w:val="mn-MN"/>
              </w:rPr>
              <w:t>29 дүгээр зүйлийн 29.13, 29.14 дэх хэсэг:</w:t>
            </w:r>
          </w:p>
          <w:p w14:paraId="79C1A3B6" w14:textId="77777777" w:rsidR="00F24B93" w:rsidRPr="00E56274" w:rsidRDefault="00F24B93" w:rsidP="00F24B93">
            <w:pPr>
              <w:spacing w:after="0" w:line="240" w:lineRule="auto"/>
              <w:jc w:val="both"/>
              <w:rPr>
                <w:rFonts w:ascii="Arial" w:hAnsi="Arial" w:cs="Arial"/>
                <w:sz w:val="22"/>
                <w:lang w:val="mn-MN"/>
              </w:rPr>
            </w:pPr>
            <w:r w:rsidRPr="00E56274">
              <w:rPr>
                <w:rFonts w:ascii="Arial" w:hAnsi="Arial" w:cs="Arial"/>
                <w:sz w:val="22"/>
                <w:lang w:val="mn-MN"/>
              </w:rPr>
              <w:t>“29.13.Тухайн аймаг, сумын засаг захиргааны нэгжид харьяалалтай, өмнө нь гэр бүлийн хэрэгцээний зориулалтаар үнэ төлбөргүй газар эзэмшиж, өмчилж байгаагүй иргэний хүсэлтийг энэ хуулийн 29.8.1-д заасан эрэмбийн эхэнд бүртгэнэ.</w:t>
            </w:r>
          </w:p>
          <w:p w14:paraId="14B27A53" w14:textId="77777777" w:rsidR="00F24B93" w:rsidRDefault="00F24B93" w:rsidP="00F24B93">
            <w:pPr>
              <w:spacing w:after="0" w:line="240" w:lineRule="auto"/>
              <w:jc w:val="both"/>
              <w:rPr>
                <w:rFonts w:ascii="Arial" w:hAnsi="Arial" w:cs="Arial"/>
                <w:sz w:val="22"/>
                <w:lang w:val="mn-MN"/>
              </w:rPr>
            </w:pPr>
            <w:r w:rsidRPr="00E56274">
              <w:rPr>
                <w:rFonts w:ascii="Arial" w:hAnsi="Arial" w:cs="Arial"/>
                <w:sz w:val="22"/>
                <w:lang w:val="mn-MN"/>
              </w:rPr>
              <w:t xml:space="preserve">29.14.нийслэлээс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 хөгжлийн бэрхшээлтэй иргэний гэр бүлийн хамтын хэрэгцээнд зориулан газар эзэмших хүсэлтийг </w:t>
            </w:r>
            <w:r w:rsidRPr="00E56274">
              <w:rPr>
                <w:rFonts w:ascii="Arial" w:hAnsi="Arial" w:cs="Arial"/>
                <w:sz w:val="22"/>
                <w:lang w:val="mn-MN"/>
              </w:rPr>
              <w:lastRenderedPageBreak/>
              <w:t>эрэмбэ, дараалал харгалзахгүй шийдвэрлэнэ.”</w:t>
            </w:r>
          </w:p>
          <w:p w14:paraId="1E0B89B6" w14:textId="77777777" w:rsidR="00F24B93" w:rsidRPr="00E56274" w:rsidRDefault="00F24B93" w:rsidP="00F24B93">
            <w:pPr>
              <w:spacing w:after="0" w:line="240" w:lineRule="auto"/>
              <w:jc w:val="both"/>
              <w:rPr>
                <w:rFonts w:ascii="Arial" w:hAnsi="Arial" w:cs="Arial"/>
                <w:sz w:val="22"/>
                <w:lang w:val="mn-MN"/>
              </w:rPr>
            </w:pPr>
          </w:p>
          <w:p w14:paraId="3BAED080" w14:textId="77777777" w:rsidR="00F24B93" w:rsidRPr="00FB7997" w:rsidRDefault="00F24B93" w:rsidP="00F24B93">
            <w:pPr>
              <w:spacing w:after="0" w:line="240" w:lineRule="auto"/>
              <w:jc w:val="both"/>
              <w:rPr>
                <w:rFonts w:ascii="Arial" w:hAnsi="Arial" w:cs="Arial"/>
                <w:b/>
                <w:bCs/>
                <w:sz w:val="22"/>
                <w:lang w:val="mn-MN"/>
              </w:rPr>
            </w:pPr>
            <w:r w:rsidRPr="00E56274">
              <w:rPr>
                <w:rFonts w:ascii="Arial" w:hAnsi="Arial" w:cs="Arial"/>
                <w:b/>
                <w:bCs/>
                <w:sz w:val="22"/>
                <w:lang w:val="mn-MN"/>
              </w:rPr>
              <w:t xml:space="preserve">33 дугаар зүйлийн 33.9, </w:t>
            </w:r>
            <w:r w:rsidRPr="00E56274">
              <w:rPr>
                <w:rFonts w:ascii="Arial" w:eastAsia="Calibri" w:hAnsi="Arial" w:cs="Arial"/>
                <w:b/>
                <w:bCs/>
                <w:sz w:val="22"/>
                <w:lang w:val="mn-MN"/>
              </w:rPr>
              <w:t>33.10</w:t>
            </w:r>
            <w:r w:rsidRPr="00E56274">
              <w:rPr>
                <w:rFonts w:ascii="Arial" w:hAnsi="Arial" w:cs="Arial"/>
                <w:b/>
                <w:bCs/>
                <w:sz w:val="22"/>
                <w:lang w:val="mn-MN"/>
              </w:rPr>
              <w:t xml:space="preserve"> дахь хэсэг:</w:t>
            </w:r>
          </w:p>
          <w:p w14:paraId="3C819FFB" w14:textId="77777777" w:rsidR="00F24B93" w:rsidRPr="00E56274" w:rsidRDefault="00F24B93" w:rsidP="00F24B93">
            <w:pPr>
              <w:spacing w:after="0" w:line="240" w:lineRule="auto"/>
              <w:jc w:val="both"/>
              <w:rPr>
                <w:rFonts w:ascii="Arial" w:eastAsia="Calibri" w:hAnsi="Arial" w:cs="Arial"/>
                <w:bCs/>
                <w:sz w:val="22"/>
                <w:lang w:val="mn-MN"/>
              </w:rPr>
            </w:pPr>
            <w:r w:rsidRPr="00E56274">
              <w:rPr>
                <w:rFonts w:ascii="Arial" w:eastAsia="Calibri" w:hAnsi="Arial" w:cs="Arial"/>
                <w:bCs/>
                <w:sz w:val="22"/>
                <w:lang w:val="mn-MN"/>
              </w:rPr>
              <w:t xml:space="preserve">“33.9.Энэ хуулийн 33.7, 37.2, 38.4-т заасан хүсэлтийг шийдвэрлэхдээ энэ хуульд зааснаас бусад нөхцөл, шаардлага тавихыг хориглох бөгөөд </w:t>
            </w:r>
            <w:r w:rsidRPr="00E56274">
              <w:rPr>
                <w:rFonts w:ascii="Arial" w:hAnsi="Arial" w:cs="Arial"/>
                <w:sz w:val="22"/>
                <w:lang w:val="mn-MN"/>
              </w:rPr>
              <w:t xml:space="preserve">иргэн, аж ахуйн нэгж, байгууллагын </w:t>
            </w:r>
            <w:r w:rsidRPr="00E56274">
              <w:rPr>
                <w:rFonts w:ascii="Arial" w:eastAsia="Calibri" w:hAnsi="Arial" w:cs="Arial"/>
                <w:bCs/>
                <w:sz w:val="22"/>
                <w:lang w:val="mn-MN"/>
              </w:rPr>
              <w:t>хүсэлтийг хуульд заасан хугацаанд шийдвэрлээгүй бол тухайн шатны Засаг дарга шалтгаан, үндэслэлийг хүсэлт гаргагчид мэдэгдэх үүрэгтэй.</w:t>
            </w:r>
          </w:p>
          <w:p w14:paraId="53E34616" w14:textId="77777777" w:rsidR="00F24B93" w:rsidRPr="00E56274" w:rsidRDefault="00F24B93" w:rsidP="00F24B93">
            <w:pPr>
              <w:spacing w:after="0" w:line="240" w:lineRule="auto"/>
              <w:ind w:firstLine="1440"/>
              <w:jc w:val="both"/>
              <w:rPr>
                <w:rFonts w:ascii="Arial" w:eastAsia="Calibri" w:hAnsi="Arial" w:cs="Arial"/>
                <w:bCs/>
                <w:sz w:val="22"/>
                <w:lang w:val="mn-MN"/>
              </w:rPr>
            </w:pPr>
          </w:p>
          <w:p w14:paraId="51049508" w14:textId="77777777" w:rsidR="00F24B93" w:rsidRPr="00E56274" w:rsidRDefault="00F24B93" w:rsidP="00F24B93">
            <w:pPr>
              <w:spacing w:after="0" w:line="240" w:lineRule="auto"/>
              <w:jc w:val="both"/>
              <w:rPr>
                <w:rFonts w:ascii="Arial" w:eastAsia="Calibri" w:hAnsi="Arial" w:cs="Arial"/>
                <w:bCs/>
                <w:sz w:val="22"/>
                <w:lang w:val="mn-MN"/>
              </w:rPr>
            </w:pPr>
            <w:r w:rsidRPr="00E56274">
              <w:rPr>
                <w:rFonts w:ascii="Arial" w:eastAsia="Calibri" w:hAnsi="Arial" w:cs="Arial"/>
                <w:bCs/>
                <w:sz w:val="22"/>
                <w:lang w:val="mn-MN"/>
              </w:rPr>
              <w:t>33.10.Хүсэлтийг хуульд заасан хугацаанд шийдвэрлээгүй, эсхүл энэ хуулийн 33.9-д заасныг зөрчсөн тухай гомдлыг нийслэл, дүүрэгт Нийслэлийн газрын эрхийн маргаан таслах зөвлөлд, аймаг, суманд дээд шатны захиргааны байгууллага, албан тушаалтанд тус тус гаргана.”</w:t>
            </w:r>
          </w:p>
          <w:p w14:paraId="37D621FB" w14:textId="77777777" w:rsidR="00F24B93" w:rsidRPr="00E56274" w:rsidRDefault="00F24B93" w:rsidP="00F24B93">
            <w:pPr>
              <w:spacing w:after="0" w:line="240" w:lineRule="auto"/>
              <w:jc w:val="both"/>
              <w:rPr>
                <w:rFonts w:ascii="Arial" w:eastAsia="Calibri" w:hAnsi="Arial" w:cs="Arial"/>
                <w:bCs/>
                <w:sz w:val="22"/>
                <w:lang w:val="mn-MN"/>
              </w:rPr>
            </w:pPr>
          </w:p>
          <w:p w14:paraId="2CE27E5D" w14:textId="77777777" w:rsidR="00F24B93" w:rsidRPr="00E56274" w:rsidRDefault="00F24B93" w:rsidP="00F24B93">
            <w:pPr>
              <w:spacing w:after="0" w:line="240" w:lineRule="auto"/>
              <w:jc w:val="both"/>
              <w:rPr>
                <w:rFonts w:ascii="Arial" w:hAnsi="Arial" w:cs="Arial"/>
                <w:b/>
                <w:bCs/>
                <w:sz w:val="22"/>
                <w:lang w:val="mn-MN"/>
              </w:rPr>
            </w:pPr>
            <w:r w:rsidRPr="00E56274">
              <w:rPr>
                <w:rFonts w:ascii="Arial" w:hAnsi="Arial" w:cs="Arial"/>
                <w:b/>
                <w:bCs/>
                <w:sz w:val="22"/>
                <w:lang w:val="mn-MN"/>
              </w:rPr>
              <w:t xml:space="preserve">29 дүгээр зүйлийн 29.8 дахь хэсэг: </w:t>
            </w:r>
          </w:p>
          <w:p w14:paraId="01CBC12F" w14:textId="08168A02" w:rsidR="00F24B93" w:rsidRPr="00910D8A" w:rsidRDefault="00F24B93" w:rsidP="00F24B93">
            <w:pPr>
              <w:shd w:val="clear" w:color="auto" w:fill="FFFFFF" w:themeFill="background1"/>
              <w:spacing w:after="0" w:line="240" w:lineRule="auto"/>
              <w:jc w:val="both"/>
              <w:rPr>
                <w:rFonts w:ascii="Arial" w:hAnsi="Arial" w:cs="Arial"/>
                <w:sz w:val="22"/>
              </w:rPr>
            </w:pPr>
            <w:bookmarkStart w:id="9" w:name="_Hlk215588564"/>
            <w:r w:rsidRPr="00E56274">
              <w:rPr>
                <w:rFonts w:ascii="Arial" w:hAnsi="Arial" w:cs="Arial"/>
                <w:sz w:val="22"/>
                <w:lang w:val="mn-MN"/>
              </w:rPr>
              <w:t>29.8.Иргэний үнэ төлбөргүйгээр газар эзэмшихээр гаргасан хүсэлтийг дараах дарааллын дагуу цахим системд бүртгэнэ:</w:t>
            </w:r>
            <w:bookmarkEnd w:id="9"/>
          </w:p>
        </w:tc>
        <w:tc>
          <w:tcPr>
            <w:tcW w:w="3538" w:type="dxa"/>
          </w:tcPr>
          <w:p w14:paraId="347A6156" w14:textId="1FD4D158" w:rsidR="006A28DF" w:rsidRDefault="00973230" w:rsidP="00910D8A">
            <w:pPr>
              <w:pBdr>
                <w:top w:val="nil"/>
                <w:left w:val="nil"/>
                <w:bottom w:val="nil"/>
                <w:right w:val="nil"/>
                <w:between w:val="nil"/>
              </w:pBdr>
              <w:tabs>
                <w:tab w:val="left" w:pos="709"/>
                <w:tab w:val="left" w:pos="1080"/>
              </w:tabs>
              <w:spacing w:after="0" w:line="240" w:lineRule="auto"/>
              <w:jc w:val="both"/>
              <w:rPr>
                <w:rFonts w:ascii="Arial" w:eastAsia="Arial" w:hAnsi="Arial" w:cs="Arial"/>
                <w:bCs/>
                <w:sz w:val="22"/>
                <w:lang w:val="mn-MN"/>
              </w:rPr>
            </w:pPr>
            <w:r>
              <w:rPr>
                <w:rFonts w:ascii="Arial" w:hAnsi="Arial" w:cs="Arial"/>
                <w:sz w:val="22"/>
              </w:rPr>
              <w:lastRenderedPageBreak/>
              <w:t>“</w:t>
            </w:r>
            <w:r w:rsidR="00EC7ABD" w:rsidRPr="00910D8A">
              <w:rPr>
                <w:rFonts w:ascii="Arial" w:hAnsi="Arial" w:cs="Arial"/>
                <w:sz w:val="22"/>
              </w:rPr>
              <w:t xml:space="preserve">Цахим хэрэглээнд бүрэн суралцаагүй өндөр настан, хөгжлийн бэрхшээлтэй, нийслэлээс орон нутагт шилжин суурьшсан </w:t>
            </w:r>
            <w:r w:rsidR="00EC7ABD" w:rsidRPr="00910D8A">
              <w:rPr>
                <w:rFonts w:ascii="Arial" w:eastAsia="Arial" w:hAnsi="Arial" w:cs="Arial"/>
                <w:bCs/>
                <w:sz w:val="22"/>
              </w:rPr>
              <w:t xml:space="preserve">иргэд гэр бүлийн хэрэгцээний газрыг эрэмбэ, дараалал харгалзахгүй авах, мөн газраа авч чадаагүй иргэд нэн тэргүүнд харьяа орон нутагтаа газар эзэмших боломжтой болно. Ингэснээр орон нутагт иргэд газартай болох боломж нэмэгдэж, </w:t>
            </w:r>
            <w:r w:rsidR="00364830">
              <w:rPr>
                <w:rFonts w:ascii="Arial" w:eastAsia="Arial" w:hAnsi="Arial" w:cs="Arial"/>
                <w:bCs/>
                <w:sz w:val="22"/>
                <w:lang w:val="mn-MN"/>
              </w:rPr>
              <w:t xml:space="preserve">газар олголт хэрэгцээ шаардлагатай иргэддээ хүрч, </w:t>
            </w:r>
            <w:r w:rsidR="00EC7ABD" w:rsidRPr="00910D8A">
              <w:rPr>
                <w:rFonts w:ascii="Arial" w:eastAsia="Arial" w:hAnsi="Arial" w:cs="Arial"/>
                <w:bCs/>
                <w:sz w:val="22"/>
              </w:rPr>
              <w:t>нийслэл рүү чиглэсэн шилжилт хөдөлгөөнийг бууруулахад эерэг нөлөө</w:t>
            </w:r>
            <w:r w:rsidR="000C469A">
              <w:rPr>
                <w:rFonts w:ascii="Arial" w:eastAsia="Arial" w:hAnsi="Arial" w:cs="Arial"/>
                <w:bCs/>
                <w:sz w:val="22"/>
                <w:lang w:val="mn-MN"/>
              </w:rPr>
              <w:t xml:space="preserve"> үзүүлнэ.</w:t>
            </w:r>
            <w:r>
              <w:rPr>
                <w:rFonts w:ascii="Arial" w:eastAsia="Arial" w:hAnsi="Arial" w:cs="Arial"/>
                <w:bCs/>
                <w:sz w:val="22"/>
                <w:lang w:val="mn-MN"/>
              </w:rPr>
              <w:t xml:space="preserve">” Гэж хуулийн төслийн үзэл баримтлалд үр нөлөөллийг тодорхойлсон байна. Хуулийн үзэл баримтлалд тусгагдсан зарим зүйл заалтууд нь тухайлбал өндөр настанд эрэмбэ дараагүй газар олгох асуудал нь Хуулийн төсөлд тусгагдаагүй, бусад асуудал нь </w:t>
            </w:r>
            <w:r>
              <w:rPr>
                <w:rFonts w:ascii="Arial" w:eastAsia="Arial" w:hAnsi="Arial" w:cs="Arial"/>
                <w:bCs/>
                <w:sz w:val="22"/>
                <w:lang w:val="mn-MN"/>
              </w:rPr>
              <w:lastRenderedPageBreak/>
              <w:t xml:space="preserve">үзэл баримтлалтай нийцэж байна. </w:t>
            </w:r>
          </w:p>
          <w:p w14:paraId="00BEE213" w14:textId="460F6254" w:rsidR="00973230" w:rsidRPr="000C469A" w:rsidRDefault="00973230" w:rsidP="00910D8A">
            <w:pPr>
              <w:pBdr>
                <w:top w:val="nil"/>
                <w:left w:val="nil"/>
                <w:bottom w:val="nil"/>
                <w:right w:val="nil"/>
                <w:between w:val="nil"/>
              </w:pBdr>
              <w:tabs>
                <w:tab w:val="left" w:pos="709"/>
                <w:tab w:val="left" w:pos="1080"/>
              </w:tabs>
              <w:spacing w:after="0" w:line="240" w:lineRule="auto"/>
              <w:jc w:val="both"/>
              <w:rPr>
                <w:rFonts w:eastAsia="Times New Roman"/>
                <w:bCs/>
                <w:sz w:val="22"/>
                <w:lang w:val="mn-MN" w:eastAsia="mn-MN"/>
              </w:rPr>
            </w:pPr>
          </w:p>
        </w:tc>
      </w:tr>
      <w:tr w:rsidR="0075241C" w:rsidRPr="00910D8A" w14:paraId="17C67A67" w14:textId="77777777" w:rsidTr="00735043">
        <w:tc>
          <w:tcPr>
            <w:tcW w:w="503" w:type="dxa"/>
          </w:tcPr>
          <w:p w14:paraId="22ECD957" w14:textId="4FBDDE29" w:rsidR="0075241C" w:rsidRPr="00910D8A" w:rsidRDefault="001539A7" w:rsidP="0075241C">
            <w:pPr>
              <w:pStyle w:val="BodyText"/>
              <w:tabs>
                <w:tab w:val="left" w:pos="1276"/>
              </w:tabs>
              <w:spacing w:before="0"/>
              <w:ind w:left="0"/>
              <w:rPr>
                <w:rFonts w:eastAsia="Times New Roman"/>
                <w:bCs/>
                <w:sz w:val="22"/>
                <w:szCs w:val="22"/>
                <w:lang w:val="mn-MN" w:eastAsia="mn-MN"/>
              </w:rPr>
            </w:pPr>
            <w:r>
              <w:rPr>
                <w:rFonts w:eastAsia="Times New Roman"/>
                <w:bCs/>
                <w:sz w:val="22"/>
                <w:szCs w:val="22"/>
                <w:lang w:val="mn-MN" w:eastAsia="mn-MN"/>
              </w:rPr>
              <w:lastRenderedPageBreak/>
              <w:t>4</w:t>
            </w:r>
          </w:p>
        </w:tc>
        <w:tc>
          <w:tcPr>
            <w:tcW w:w="2469" w:type="dxa"/>
          </w:tcPr>
          <w:p w14:paraId="735AAE54" w14:textId="5DD8C88C" w:rsidR="0075241C" w:rsidRPr="00910D8A" w:rsidRDefault="0075241C" w:rsidP="0075241C">
            <w:pPr>
              <w:spacing w:after="0" w:line="240" w:lineRule="auto"/>
              <w:jc w:val="both"/>
              <w:rPr>
                <w:rFonts w:ascii="Arial" w:hAnsi="Arial" w:cs="Mongolian Baiti"/>
                <w:sz w:val="22"/>
                <w:lang w:bidi="mn-Mong-CN"/>
              </w:rPr>
            </w:pPr>
            <w:r w:rsidRPr="00910D8A">
              <w:rPr>
                <w:rFonts w:ascii="Arial" w:hAnsi="Arial" w:cs="Arial"/>
                <w:sz w:val="22"/>
              </w:rPr>
              <w:t xml:space="preserve">Улс, орон нутгийн хөгжлийн бодлого, төлөвлөлтийн баримт бичигт тусгагдсан төсөл, арга хэмжээг хэрэгжүүлэх зорилгоор газрыг төсөл сонгон шалгаруулалтын зарчмаар эзэмшүүлж, ашиглуулах бөгөөд газрын зориулалтыг </w:t>
            </w:r>
            <w:r w:rsidRPr="00910D8A">
              <w:rPr>
                <w:rFonts w:ascii="Arial" w:hAnsi="Arial" w:cs="Arial"/>
                <w:sz w:val="22"/>
              </w:rPr>
              <w:lastRenderedPageBreak/>
              <w:t>бүсчилсэн хөгжлийн тэргүүлэх чиглэл, орон нутгийн онцлогт нийцүүлэн тухайн шатны иргэдийн Төлөөлөгчдийн Хурал тогтоох</w:t>
            </w:r>
            <w:r w:rsidRPr="00910D8A">
              <w:rPr>
                <w:rFonts w:ascii="Arial" w:hAnsi="Arial" w:cs="Mongolian Baiti"/>
                <w:sz w:val="22"/>
                <w:lang w:bidi="mn-Mong-CN"/>
              </w:rPr>
              <w:t>;</w:t>
            </w:r>
          </w:p>
        </w:tc>
        <w:tc>
          <w:tcPr>
            <w:tcW w:w="2835" w:type="dxa"/>
          </w:tcPr>
          <w:p w14:paraId="60928D1B" w14:textId="77777777" w:rsidR="0075241C" w:rsidRPr="00910D8A" w:rsidRDefault="0075241C" w:rsidP="0075241C">
            <w:pPr>
              <w:shd w:val="clear" w:color="auto" w:fill="FFFFFF" w:themeFill="background1"/>
              <w:spacing w:after="0" w:line="240" w:lineRule="auto"/>
              <w:jc w:val="both"/>
              <w:rPr>
                <w:rFonts w:ascii="Arial" w:hAnsi="Arial" w:cs="Arial"/>
                <w:sz w:val="22"/>
              </w:rPr>
            </w:pPr>
            <w:r w:rsidRPr="00910D8A">
              <w:rPr>
                <w:rFonts w:ascii="Arial" w:hAnsi="Arial" w:cs="Arial"/>
                <w:sz w:val="22"/>
                <w:lang w:val="mn-MN"/>
              </w:rPr>
              <w:lastRenderedPageBreak/>
              <w:t>“20.1.8.Энэ хуулийн 33.5-д заасан улс, орон нутгийн</w:t>
            </w:r>
            <w:r>
              <w:rPr>
                <w:rFonts w:ascii="Arial" w:hAnsi="Arial" w:cs="Arial"/>
                <w:sz w:val="22"/>
                <w:lang w:val="mn-MN"/>
              </w:rPr>
              <w:t xml:space="preserve"> </w:t>
            </w:r>
            <w:r w:rsidRPr="00910D8A">
              <w:rPr>
                <w:rFonts w:ascii="Arial" w:hAnsi="Arial" w:cs="Arial"/>
                <w:sz w:val="22"/>
                <w:lang w:val="mn-MN"/>
              </w:rPr>
              <w:t>хөгжлийн бодлого, төлөвлөлтийн баримт бичигт тусгагдсан</w:t>
            </w:r>
            <w:bookmarkStart w:id="10" w:name="_Hlk215081068"/>
            <w:r w:rsidRPr="00910D8A">
              <w:rPr>
                <w:rFonts w:ascii="Arial" w:hAnsi="Arial" w:cs="Arial"/>
                <w:sz w:val="22"/>
                <w:lang w:val="mn-MN"/>
              </w:rPr>
              <w:t xml:space="preserve"> арга хэмжээг хэрэгжүүлэх зорилгоор аймаг, нийслэлийн хэмжээнд төсөл шалгаруулах зарчмаар эзэмшүүлэх газрын </w:t>
            </w:r>
            <w:r w:rsidRPr="00910D8A">
              <w:rPr>
                <w:rFonts w:ascii="Arial" w:hAnsi="Arial" w:cs="Arial"/>
                <w:sz w:val="22"/>
                <w:lang w:val="mn-MN"/>
              </w:rPr>
              <w:lastRenderedPageBreak/>
              <w:t>зориулалтыг тогтоох.</w:t>
            </w:r>
            <w:bookmarkEnd w:id="10"/>
            <w:r w:rsidRPr="00910D8A">
              <w:rPr>
                <w:rFonts w:ascii="Arial" w:hAnsi="Arial" w:cs="Arial"/>
                <w:sz w:val="22"/>
                <w:lang w:val="mn-MN"/>
              </w:rPr>
              <w:t xml:space="preserve">” </w:t>
            </w:r>
            <w:r w:rsidRPr="00243AA8">
              <w:rPr>
                <w:rFonts w:ascii="Arial" w:hAnsi="Arial" w:cs="Arial"/>
                <w:b/>
                <w:bCs/>
                <w:sz w:val="22"/>
              </w:rPr>
              <w:t>(</w:t>
            </w:r>
            <w:r w:rsidRPr="00243AA8">
              <w:rPr>
                <w:rFonts w:ascii="Arial" w:hAnsi="Arial" w:cs="Arial"/>
                <w:b/>
                <w:bCs/>
                <w:sz w:val="22"/>
                <w:lang w:val="mn-MN"/>
              </w:rPr>
              <w:t>шинээр нэмсэн</w:t>
            </w:r>
            <w:r w:rsidRPr="00243AA8">
              <w:rPr>
                <w:rFonts w:ascii="Arial" w:hAnsi="Arial" w:cs="Arial"/>
                <w:b/>
                <w:bCs/>
                <w:sz w:val="22"/>
              </w:rPr>
              <w:t>)</w:t>
            </w:r>
          </w:p>
          <w:p w14:paraId="713C3460" w14:textId="77777777" w:rsidR="0075241C" w:rsidRPr="00910D8A" w:rsidRDefault="0075241C" w:rsidP="0075241C">
            <w:pPr>
              <w:shd w:val="clear" w:color="auto" w:fill="FFFFFF" w:themeFill="background1"/>
              <w:spacing w:after="0" w:line="240" w:lineRule="auto"/>
              <w:ind w:firstLine="1440"/>
              <w:jc w:val="both"/>
              <w:rPr>
                <w:rFonts w:ascii="Arial" w:hAnsi="Arial" w:cs="Arial"/>
                <w:sz w:val="22"/>
                <w:lang w:val="mn-MN"/>
              </w:rPr>
            </w:pPr>
          </w:p>
          <w:p w14:paraId="78DEB08B" w14:textId="2DB23279" w:rsidR="0075241C" w:rsidRPr="00E56274" w:rsidRDefault="0075241C" w:rsidP="0075241C">
            <w:pPr>
              <w:spacing w:after="0" w:line="240" w:lineRule="auto"/>
              <w:jc w:val="both"/>
              <w:rPr>
                <w:rFonts w:ascii="Arial" w:hAnsi="Arial" w:cs="Arial"/>
                <w:b/>
                <w:bCs/>
                <w:sz w:val="22"/>
                <w:lang w:val="mn-MN"/>
              </w:rPr>
            </w:pPr>
            <w:r w:rsidRPr="00910D8A">
              <w:rPr>
                <w:rFonts w:ascii="Arial" w:hAnsi="Arial" w:cs="Arial"/>
                <w:sz w:val="22"/>
                <w:lang w:val="mn-MN"/>
              </w:rPr>
              <w:t>“33.5.Хуульд өөрөөр заагаагүй бол энэ хуулийн 33.1.2-т заасны дагуу төсөл шалгаруулах хэлбэрээр газар эзэмших эрхийг зөвхөн улсын төсвийн хөрөнгө оруулалтаар, эсхүл мал аж ахуйн үйлдвэрлэл эрхлэх зориулалтаар малчдын хоршоонд, эсхүл гадаад улс, олон улсын байгууллагын буцалтгүй тусламж, хөнгөлөлттэй зээлээр хэрэгжүүлэх төсөл, хөтөлбөрт, эсхүл улс, орон нутгийн хөгжлийн бодлого, төлөвлөлтийн баримт бичигт тусгагдсан арга хэмжээг хэрэгжүүлэх зорилгоор олгоно.”</w:t>
            </w:r>
            <w:r w:rsidRPr="00910D8A">
              <w:rPr>
                <w:rFonts w:ascii="Arial" w:hAnsi="Arial" w:cs="Arial"/>
                <w:sz w:val="22"/>
              </w:rPr>
              <w:t xml:space="preserve"> </w:t>
            </w:r>
            <w:r w:rsidRPr="0013363F">
              <w:rPr>
                <w:rFonts w:ascii="Arial" w:hAnsi="Arial" w:cs="Arial"/>
                <w:b/>
                <w:bCs/>
                <w:sz w:val="22"/>
              </w:rPr>
              <w:t>(</w:t>
            </w:r>
            <w:r w:rsidRPr="0013363F">
              <w:rPr>
                <w:rFonts w:ascii="Arial" w:hAnsi="Arial" w:cs="Arial"/>
                <w:b/>
                <w:bCs/>
                <w:sz w:val="22"/>
                <w:lang w:val="mn-MN"/>
              </w:rPr>
              <w:t>өөрчлөн найруулсан</w:t>
            </w:r>
            <w:r w:rsidRPr="0013363F">
              <w:rPr>
                <w:rFonts w:ascii="Arial" w:hAnsi="Arial" w:cs="Arial"/>
                <w:b/>
                <w:bCs/>
                <w:sz w:val="22"/>
              </w:rPr>
              <w:t>)</w:t>
            </w:r>
          </w:p>
        </w:tc>
        <w:tc>
          <w:tcPr>
            <w:tcW w:w="3538" w:type="dxa"/>
          </w:tcPr>
          <w:p w14:paraId="1227B138" w14:textId="28471F81" w:rsidR="0075241C" w:rsidRDefault="0075241C" w:rsidP="0075241C">
            <w:pPr>
              <w:pBdr>
                <w:top w:val="nil"/>
                <w:left w:val="nil"/>
                <w:bottom w:val="nil"/>
                <w:right w:val="nil"/>
                <w:between w:val="nil"/>
              </w:pBdr>
              <w:tabs>
                <w:tab w:val="left" w:pos="709"/>
                <w:tab w:val="left" w:pos="1080"/>
              </w:tabs>
              <w:spacing w:after="0" w:line="240" w:lineRule="auto"/>
              <w:jc w:val="both"/>
              <w:rPr>
                <w:rFonts w:ascii="Arial" w:hAnsi="Arial" w:cs="Arial"/>
                <w:sz w:val="22"/>
              </w:rPr>
            </w:pPr>
            <w:r w:rsidRPr="00910D8A">
              <w:rPr>
                <w:rFonts w:ascii="Arial" w:eastAsia="Arial" w:hAnsi="Arial" w:cs="Arial"/>
                <w:bCs/>
                <w:sz w:val="22"/>
              </w:rPr>
              <w:lastRenderedPageBreak/>
              <w:t>Орон нутагт аж ахуй, үйлдвэрлэл, үйлчилгээ эрхэ</w:t>
            </w:r>
            <w:r>
              <w:rPr>
                <w:rFonts w:ascii="Arial" w:eastAsia="Arial" w:hAnsi="Arial" w:cs="Arial"/>
                <w:bCs/>
                <w:sz w:val="22"/>
                <w:lang w:val="mn-MN"/>
              </w:rPr>
              <w:t>л</w:t>
            </w:r>
            <w:r w:rsidRPr="00910D8A">
              <w:rPr>
                <w:rFonts w:ascii="Arial" w:eastAsia="Arial" w:hAnsi="Arial" w:cs="Arial"/>
                <w:bCs/>
                <w:sz w:val="22"/>
              </w:rPr>
              <w:t>ж, ажлын байрыг нэмэгдүүлэх, гадаад дотоодын хөрөнгө оруулалтыг татах боломжийг нэмэгдүүлж, газрыг илүү үр дүнтэй ашиглаж, газраас хүртэх үр өгөөжийг нэмэгдүүлэх хөшүүрэг болно.</w:t>
            </w:r>
            <w:r w:rsidRPr="00910D8A">
              <w:rPr>
                <w:rFonts w:ascii="Arial" w:eastAsia="Arial" w:hAnsi="Arial" w:cs="Arial"/>
                <w:bCs/>
                <w:sz w:val="22"/>
                <w:lang w:val="mn-MN"/>
              </w:rPr>
              <w:t xml:space="preserve"> Ингэснээр б</w:t>
            </w:r>
            <w:r w:rsidRPr="00910D8A">
              <w:rPr>
                <w:rFonts w:ascii="Arial" w:eastAsia="Arial" w:hAnsi="Arial" w:cs="Arial"/>
                <w:bCs/>
                <w:sz w:val="22"/>
              </w:rPr>
              <w:t xml:space="preserve">огино хугацаанд газрын дуудлага худалдаанаас олж буй орлогын хэмжээ буурах </w:t>
            </w:r>
            <w:r w:rsidRPr="00910D8A">
              <w:rPr>
                <w:rFonts w:ascii="Arial" w:eastAsia="Arial" w:hAnsi="Arial" w:cs="Arial"/>
                <w:bCs/>
                <w:sz w:val="22"/>
              </w:rPr>
              <w:lastRenderedPageBreak/>
              <w:t>магадлалтай хэдий ч урт, дунд хугацаандаа газрын төлбөр, газар дээр явуулж байгаа үйл ажиллагааны татварын орлого нэмэгдэж, татварын бааз тэл</w:t>
            </w:r>
            <w:r w:rsidRPr="00910D8A">
              <w:rPr>
                <w:rFonts w:ascii="Arial" w:eastAsia="Arial" w:hAnsi="Arial" w:cs="Arial"/>
                <w:bCs/>
                <w:sz w:val="22"/>
                <w:lang w:val="mn-MN"/>
              </w:rPr>
              <w:t xml:space="preserve">ж, </w:t>
            </w:r>
            <w:r w:rsidRPr="00910D8A">
              <w:rPr>
                <w:rFonts w:ascii="Arial" w:hAnsi="Arial" w:cs="Arial"/>
                <w:sz w:val="22"/>
                <w:lang w:val="mn-MN"/>
              </w:rPr>
              <w:t>орон нутгийн хөгжлийн бодлоготой уялдуулан төсөл сонгон шалгаруулалтын зарчмаар газрыг олгох, төсөл сонгон шалгаруулалтаар олгох газрын зориулалтыг нутгийн өөрөө удирдах байгууллага тогтоодог байх нөхцөл бүрдэнэ.</w:t>
            </w:r>
          </w:p>
        </w:tc>
      </w:tr>
      <w:tr w:rsidR="0075241C" w:rsidRPr="00910D8A" w14:paraId="052C90A6" w14:textId="77777777" w:rsidTr="00735043">
        <w:tc>
          <w:tcPr>
            <w:tcW w:w="503" w:type="dxa"/>
          </w:tcPr>
          <w:p w14:paraId="5343DBB0" w14:textId="60DE4668" w:rsidR="0075241C" w:rsidRPr="00910D8A" w:rsidRDefault="00FD0F2A" w:rsidP="0075241C">
            <w:pPr>
              <w:pStyle w:val="BodyText"/>
              <w:tabs>
                <w:tab w:val="left" w:pos="1276"/>
              </w:tabs>
              <w:spacing w:before="0"/>
              <w:ind w:left="0"/>
              <w:rPr>
                <w:rFonts w:eastAsia="Times New Roman"/>
                <w:bCs/>
                <w:sz w:val="22"/>
                <w:szCs w:val="22"/>
                <w:lang w:val="mn-MN" w:eastAsia="mn-MN"/>
              </w:rPr>
            </w:pPr>
            <w:r>
              <w:rPr>
                <w:rFonts w:eastAsia="Times New Roman"/>
                <w:bCs/>
                <w:sz w:val="22"/>
                <w:szCs w:val="22"/>
                <w:lang w:val="mn-MN" w:eastAsia="mn-MN"/>
              </w:rPr>
              <w:lastRenderedPageBreak/>
              <w:t>6</w:t>
            </w:r>
          </w:p>
        </w:tc>
        <w:tc>
          <w:tcPr>
            <w:tcW w:w="2469" w:type="dxa"/>
          </w:tcPr>
          <w:p w14:paraId="41C379E8" w14:textId="1D3ABE73" w:rsidR="0075241C" w:rsidRPr="00910D8A" w:rsidRDefault="0075241C" w:rsidP="0075241C">
            <w:pPr>
              <w:spacing w:after="0" w:line="240" w:lineRule="auto"/>
              <w:jc w:val="both"/>
              <w:rPr>
                <w:rFonts w:ascii="Arial" w:hAnsi="Arial" w:cs="Arial"/>
                <w:b/>
                <w:bCs/>
                <w:sz w:val="22"/>
                <w:lang w:val="mn-MN"/>
              </w:rPr>
            </w:pPr>
            <w:r w:rsidRPr="00910D8A">
              <w:rPr>
                <w:rFonts w:ascii="Arial" w:hAnsi="Arial" w:cs="Arial"/>
                <w:sz w:val="22"/>
              </w:rPr>
              <w:t>Газар ашиглалтын дэглэм, хориглолт, хамгаалалт, хязгаарлалт, ойн, усны сан, тусгай хамгаалалттай газар, газрын тос, ашигт малтмалын тусгай зөвшөөрлийн орон зайн мэдээллийг газрын нэгдмэл сангийн нэгдсэн цахим системд холбогдох байгууллага нь бүртгүүлэх үүрэгтэй бөгөөд цаг тухайд нь бүртгээгүйгээс үүсэх үр дагаврыг тухайн байгууллага хариуцах</w:t>
            </w:r>
            <w:r w:rsidRPr="00910D8A">
              <w:rPr>
                <w:rFonts w:ascii="Arial" w:hAnsi="Arial" w:cs="Mongolian Baiti"/>
                <w:sz w:val="22"/>
                <w:lang w:bidi="mn-Mong-CN"/>
              </w:rPr>
              <w:t>;</w:t>
            </w:r>
          </w:p>
        </w:tc>
        <w:tc>
          <w:tcPr>
            <w:tcW w:w="2835" w:type="dxa"/>
          </w:tcPr>
          <w:p w14:paraId="6D4FC5C7" w14:textId="19C39074" w:rsidR="0075241C" w:rsidRPr="00910D8A" w:rsidRDefault="0075241C" w:rsidP="0075241C">
            <w:pPr>
              <w:shd w:val="clear" w:color="auto" w:fill="FFFFFF" w:themeFill="background1"/>
              <w:spacing w:after="0" w:line="240" w:lineRule="auto"/>
              <w:jc w:val="both"/>
              <w:rPr>
                <w:rFonts w:ascii="Arial" w:hAnsi="Arial" w:cs="Arial"/>
                <w:sz w:val="22"/>
                <w:lang w:val="mn-MN"/>
              </w:rPr>
            </w:pPr>
            <w:r w:rsidRPr="00910D8A">
              <w:rPr>
                <w:rFonts w:ascii="Arial" w:hAnsi="Arial" w:cs="Arial"/>
                <w:sz w:val="22"/>
                <w:lang w:val="mn-MN"/>
              </w:rPr>
              <w:t>“</w:t>
            </w:r>
            <w:bookmarkStart w:id="11" w:name="_Hlk215079126"/>
            <w:r w:rsidRPr="00910D8A">
              <w:rPr>
                <w:rFonts w:ascii="Arial" w:hAnsi="Arial" w:cs="Arial"/>
                <w:sz w:val="22"/>
                <w:lang w:val="mn-MN"/>
              </w:rPr>
              <w:t>24.8.Хууль тогтоомжийн дагуу тогтоосон газар ашиглалтын дэглэм, горим бүхий хориглолт, хамгаалалт, хязгаарлалтын бүс, зурвас газар болон зам, шугам сүлжээ, ойн сан, усны сан, тусгай хамгаалалттай газар, газрын тос, ашигт малтмалын тусгай зөвшөөрөлтэй талбайн орон зайн мэдээллийг тухайн мэдээллийн санг эрхлэх чиг үүрэг бүхий байгууллага нэгдсэн цахим системд бүртгүүлэх үүрэгтэй.”</w:t>
            </w:r>
            <w:bookmarkEnd w:id="11"/>
            <w:r w:rsidRPr="00910D8A">
              <w:rPr>
                <w:rFonts w:ascii="Arial" w:hAnsi="Arial" w:cs="Arial"/>
                <w:sz w:val="22"/>
                <w:lang w:val="mn-MN"/>
              </w:rPr>
              <w:t xml:space="preserve"> </w:t>
            </w:r>
            <w:r w:rsidRPr="00910D8A">
              <w:rPr>
                <w:rFonts w:ascii="Arial" w:hAnsi="Arial" w:cs="Arial"/>
                <w:b/>
                <w:bCs/>
                <w:sz w:val="22"/>
              </w:rPr>
              <w:t>(</w:t>
            </w:r>
            <w:r w:rsidRPr="00910D8A">
              <w:rPr>
                <w:rFonts w:ascii="Arial" w:hAnsi="Arial" w:cs="Arial"/>
                <w:b/>
                <w:bCs/>
                <w:sz w:val="22"/>
                <w:lang w:val="mn-MN"/>
              </w:rPr>
              <w:t>шинээр нэмсэн</w:t>
            </w:r>
            <w:r w:rsidRPr="00910D8A">
              <w:rPr>
                <w:rFonts w:ascii="Arial" w:hAnsi="Arial" w:cs="Arial"/>
                <w:b/>
                <w:bCs/>
                <w:sz w:val="22"/>
              </w:rPr>
              <w:t>)</w:t>
            </w:r>
          </w:p>
        </w:tc>
        <w:tc>
          <w:tcPr>
            <w:tcW w:w="3538" w:type="dxa"/>
          </w:tcPr>
          <w:p w14:paraId="29E2B051" w14:textId="77777777" w:rsidR="0075241C" w:rsidRDefault="0075241C" w:rsidP="0075241C">
            <w:pPr>
              <w:pBdr>
                <w:top w:val="nil"/>
                <w:left w:val="nil"/>
                <w:bottom w:val="nil"/>
                <w:right w:val="nil"/>
                <w:between w:val="nil"/>
              </w:pBdr>
              <w:tabs>
                <w:tab w:val="left" w:pos="709"/>
                <w:tab w:val="left" w:pos="1080"/>
              </w:tabs>
              <w:spacing w:after="0" w:line="240" w:lineRule="auto"/>
              <w:jc w:val="both"/>
              <w:rPr>
                <w:rFonts w:ascii="Arial" w:eastAsia="Arial" w:hAnsi="Arial" w:cs="Arial"/>
                <w:bCs/>
                <w:sz w:val="22"/>
                <w:lang w:val="mn-MN"/>
              </w:rPr>
            </w:pPr>
            <w:r>
              <w:rPr>
                <w:rFonts w:ascii="Arial" w:eastAsia="Arial" w:hAnsi="Arial" w:cs="Arial"/>
                <w:bCs/>
                <w:sz w:val="22"/>
              </w:rPr>
              <w:t>“</w:t>
            </w:r>
            <w:r w:rsidRPr="00910D8A">
              <w:rPr>
                <w:rFonts w:ascii="Arial" w:eastAsia="Arial" w:hAnsi="Arial" w:cs="Arial"/>
                <w:bCs/>
                <w:sz w:val="22"/>
              </w:rPr>
              <w:t>Салбарын мэдээллийг газрын нэгдмэл сангийн удирдлагын нэгдсэн цахим системд бүрэн, цаг тухайд нь бүртгүүлэхийг үүрэгжүүлснээр газар ашиглалтад тавих хяналт сайжирч, салбар хоорондын уялдаа бүрэн хангагдан, нотолгоонд суурилсан орон зайн шийдвэр гаргах боломж бүрдэж, газрын маргаан, зөрчил буурах</w:t>
            </w:r>
            <w:r>
              <w:rPr>
                <w:rFonts w:ascii="Arial" w:eastAsia="Arial" w:hAnsi="Arial" w:cs="Arial"/>
                <w:bCs/>
                <w:sz w:val="22"/>
                <w:lang w:val="mn-MN"/>
              </w:rPr>
              <w:t xml:space="preserve"> нөхцөл бүрдэнэ.” гэж хуулийн төслийн үзэл баримтлалд үр нөлөөллийг тодорхойлсон байна. </w:t>
            </w:r>
          </w:p>
          <w:p w14:paraId="28635124" w14:textId="7EF59B2A" w:rsidR="0075241C" w:rsidRPr="002D121B" w:rsidRDefault="0075241C" w:rsidP="0075241C">
            <w:pPr>
              <w:pBdr>
                <w:top w:val="nil"/>
                <w:left w:val="nil"/>
                <w:bottom w:val="nil"/>
                <w:right w:val="nil"/>
                <w:between w:val="nil"/>
              </w:pBdr>
              <w:tabs>
                <w:tab w:val="left" w:pos="709"/>
                <w:tab w:val="left" w:pos="1080"/>
              </w:tabs>
              <w:spacing w:after="0" w:line="240" w:lineRule="auto"/>
              <w:jc w:val="both"/>
              <w:rPr>
                <w:rFonts w:ascii="Arial" w:eastAsia="Arial" w:hAnsi="Arial" w:cs="Arial"/>
                <w:sz w:val="22"/>
                <w:lang w:val="mn-MN"/>
              </w:rPr>
            </w:pPr>
            <w:r>
              <w:rPr>
                <w:rFonts w:ascii="Arial" w:eastAsia="Arial" w:hAnsi="Arial" w:cs="Arial"/>
                <w:sz w:val="22"/>
                <w:lang w:val="mn-MN"/>
              </w:rPr>
              <w:t xml:space="preserve">Хуулийн төслийн үзэл баримтлалын зохицуулах харилцаанд тусгагдсан </w:t>
            </w:r>
            <w:r w:rsidRPr="00910D8A">
              <w:rPr>
                <w:rFonts w:ascii="Arial" w:hAnsi="Arial" w:cs="Arial"/>
                <w:sz w:val="22"/>
              </w:rPr>
              <w:t>цаг тухайд нь бүртгээгүйгээс үүсэх үр дагаврыг тухайн байгууллага хариуцах</w:t>
            </w:r>
            <w:r>
              <w:rPr>
                <w:rFonts w:ascii="Arial" w:eastAsia="Arial" w:hAnsi="Arial" w:cs="Arial"/>
                <w:sz w:val="22"/>
                <w:lang w:val="mn-MN"/>
              </w:rPr>
              <w:t xml:space="preserve"> тухай агуулга хуулийн төсөлд тусгагдаагүй байна. Уг асуудлыг хууль санаачлагчаас тодруулахад Зөрчлийн тухай хууль, Төрийн албаны тухай хуульд тодорхой хариуцлагууд тусгагдсан тэдгээр зохицуулалтуудын дагуу хууль зөрчигчид хариуцлага хүлээлгэнэ гэх хариу өгсөн. Нэг </w:t>
            </w:r>
            <w:r>
              <w:rPr>
                <w:rFonts w:ascii="Arial" w:eastAsia="Arial" w:hAnsi="Arial" w:cs="Arial"/>
                <w:sz w:val="22"/>
                <w:lang w:val="mn-MN"/>
              </w:rPr>
              <w:lastRenderedPageBreak/>
              <w:t>талаар эдгээр нь үндэслэлтэй нийтлэг харилцаа хэдий ч хариуцлагын талаарх зохицуулалтыг тодорхой болгох нь зүйтэй байна.</w:t>
            </w:r>
          </w:p>
        </w:tc>
      </w:tr>
    </w:tbl>
    <w:bookmarkEnd w:id="5"/>
    <w:p w14:paraId="2A002EFA" w14:textId="754380A4" w:rsidR="00B36A94" w:rsidRPr="00CD5B58" w:rsidRDefault="000B2C3B" w:rsidP="00CC7D69">
      <w:pPr>
        <w:spacing w:after="0" w:line="240" w:lineRule="auto"/>
        <w:ind w:firstLine="720"/>
        <w:jc w:val="both"/>
        <w:rPr>
          <w:rFonts w:ascii="Arial" w:eastAsia="Times New Roman" w:hAnsi="Arial" w:cs="Arial"/>
          <w:bCs/>
          <w:szCs w:val="24"/>
          <w:lang w:val="mn-MN"/>
        </w:rPr>
      </w:pPr>
      <w:r w:rsidRPr="00CD5B58">
        <w:rPr>
          <w:rFonts w:ascii="Arial" w:eastAsia="Times New Roman" w:hAnsi="Arial" w:cs="Arial"/>
          <w:bCs/>
          <w:szCs w:val="24"/>
          <w:lang w:val="mn-MN"/>
        </w:rPr>
        <w:lastRenderedPageBreak/>
        <w:t xml:space="preserve">Эдгээр </w:t>
      </w:r>
      <w:r w:rsidR="009635F5" w:rsidRPr="00CD5B58">
        <w:rPr>
          <w:rFonts w:ascii="Arial" w:eastAsia="Times New Roman" w:hAnsi="Arial" w:cs="Arial"/>
          <w:bCs/>
          <w:szCs w:val="24"/>
          <w:lang w:val="mn-MN"/>
        </w:rPr>
        <w:t>асуудлыг зохицуулахаар тусгагдс</w:t>
      </w:r>
      <w:r w:rsidR="009C27DA" w:rsidRPr="00CD5B58">
        <w:rPr>
          <w:rFonts w:ascii="Arial" w:eastAsia="Times New Roman" w:hAnsi="Arial" w:cs="Arial"/>
          <w:bCs/>
          <w:szCs w:val="24"/>
          <w:lang w:val="mn-MN"/>
        </w:rPr>
        <w:t>а</w:t>
      </w:r>
      <w:r w:rsidR="009635F5" w:rsidRPr="00CD5B58">
        <w:rPr>
          <w:rFonts w:ascii="Arial" w:eastAsia="Times New Roman" w:hAnsi="Arial" w:cs="Arial"/>
          <w:bCs/>
          <w:szCs w:val="24"/>
          <w:lang w:val="mn-MN"/>
        </w:rPr>
        <w:t xml:space="preserve">наар </w:t>
      </w:r>
      <w:r w:rsidRPr="00CD5B58">
        <w:rPr>
          <w:rFonts w:ascii="Arial" w:eastAsia="Times New Roman" w:hAnsi="Arial" w:cs="Arial"/>
          <w:bCs/>
          <w:szCs w:val="24"/>
          <w:lang w:val="mn-MN"/>
        </w:rPr>
        <w:t>х</w:t>
      </w:r>
      <w:r w:rsidR="00AA0F8F" w:rsidRPr="00CD5B58">
        <w:rPr>
          <w:rFonts w:ascii="Arial" w:eastAsia="Times New Roman" w:hAnsi="Arial" w:cs="Arial"/>
          <w:bCs/>
          <w:szCs w:val="24"/>
          <w:lang w:val="mn-MN"/>
        </w:rPr>
        <w:t>уулийн төсөл нь хуулийн үзэл баримтлалд туссан зорилго</w:t>
      </w:r>
      <w:r w:rsidR="009570EF">
        <w:rPr>
          <w:rFonts w:ascii="Arial" w:eastAsia="Times New Roman" w:hAnsi="Arial" w:cs="Arial"/>
          <w:bCs/>
          <w:szCs w:val="24"/>
          <w:lang w:val="mn-MN"/>
        </w:rPr>
        <w:t>, зорилт, хэрэгцээ гаардлага</w:t>
      </w:r>
      <w:r w:rsidR="00AA0F8F" w:rsidRPr="00CD5B58">
        <w:rPr>
          <w:rFonts w:ascii="Arial" w:eastAsia="Times New Roman" w:hAnsi="Arial" w:cs="Arial"/>
          <w:bCs/>
          <w:szCs w:val="24"/>
          <w:lang w:val="mn-MN"/>
        </w:rPr>
        <w:t>д нийцсэн гэж дүгнэж байна.</w:t>
      </w:r>
      <w:r w:rsidR="009570EF">
        <w:rPr>
          <w:rFonts w:ascii="Arial" w:eastAsia="Times New Roman" w:hAnsi="Arial" w:cs="Arial"/>
          <w:bCs/>
          <w:szCs w:val="24"/>
          <w:lang w:val="mn-MN"/>
        </w:rPr>
        <w:t xml:space="preserve"> Харин үзэл баримтлалд тусгагдсан зохицуулах харилцаанд тусгагдсан зарим агуулгууд хуулийн төсөлд тусгагдаагүй байна.</w:t>
      </w:r>
    </w:p>
    <w:p w14:paraId="74DB6516" w14:textId="77777777" w:rsidR="00AA0F8F" w:rsidRPr="00C06AD5" w:rsidRDefault="00AA0F8F" w:rsidP="00AA0F8F">
      <w:pPr>
        <w:spacing w:after="0" w:line="240" w:lineRule="auto"/>
        <w:ind w:firstLine="720"/>
        <w:jc w:val="both"/>
        <w:rPr>
          <w:rFonts w:ascii="Arial" w:eastAsia="Times New Roman" w:hAnsi="Arial" w:cs="Arial"/>
          <w:bCs/>
          <w:szCs w:val="24"/>
          <w:lang w:val="mn-MN"/>
        </w:rPr>
      </w:pPr>
    </w:p>
    <w:p w14:paraId="1FC1E705" w14:textId="14D60638" w:rsidR="00AA0F8F" w:rsidRPr="00C06AD5" w:rsidRDefault="00AA0F8F" w:rsidP="00AA0F8F">
      <w:pPr>
        <w:keepNext/>
        <w:keepLines/>
        <w:spacing w:after="0" w:line="240" w:lineRule="auto"/>
        <w:outlineLvl w:val="0"/>
        <w:rPr>
          <w:rFonts w:ascii="Arial" w:eastAsia="Times New Roman" w:hAnsi="Arial" w:cs="Arial"/>
          <w:b/>
          <w:szCs w:val="24"/>
          <w:lang w:val="mn-MN"/>
        </w:rPr>
      </w:pPr>
      <w:r w:rsidRPr="00C06AD5">
        <w:rPr>
          <w:rFonts w:ascii="Arial" w:eastAsia="Times New Roman" w:hAnsi="Arial" w:cs="Arial"/>
          <w:bCs/>
          <w:szCs w:val="24"/>
          <w:lang w:val="mn-MN"/>
        </w:rPr>
        <w:tab/>
      </w:r>
      <w:bookmarkStart w:id="12" w:name="_Toc215095891"/>
      <w:r w:rsidR="00126BDA" w:rsidRPr="00C06AD5">
        <w:rPr>
          <w:rFonts w:ascii="Arial" w:eastAsia="Times New Roman" w:hAnsi="Arial" w:cs="Arial"/>
          <w:b/>
          <w:szCs w:val="24"/>
          <w:lang w:val="mn-MN"/>
        </w:rPr>
        <w:t>3.2. Ойлгомжтой байдал</w:t>
      </w:r>
      <w:bookmarkEnd w:id="12"/>
    </w:p>
    <w:p w14:paraId="5A78A877" w14:textId="4BE7EF19" w:rsidR="00477C90" w:rsidRPr="00C06AD5" w:rsidRDefault="00477C90" w:rsidP="00126BDA">
      <w:pPr>
        <w:spacing w:line="276" w:lineRule="auto"/>
        <w:ind w:firstLine="720"/>
        <w:jc w:val="both"/>
        <w:rPr>
          <w:rFonts w:ascii="Arial" w:hAnsi="Arial" w:cs="Arial"/>
          <w:bCs/>
          <w:szCs w:val="24"/>
        </w:rPr>
      </w:pPr>
      <w:r w:rsidRPr="00C06AD5">
        <w:rPr>
          <w:rFonts w:ascii="Arial" w:hAnsi="Arial" w:cs="Arial"/>
          <w:bCs/>
          <w:szCs w:val="24"/>
        </w:rPr>
        <w:t>Хууль тогтоомжийн тухай хуулийн 12 дугаар зүйлийн 12.1.1-д заасан “Хууль тогтоомжийн төсөл боловсруулах аргачлал”-ын Хоёрдугаар бүлэг “Хуулийн төсөл боловсруулахад тавигдах нийтлэг шаардлага”-д заасны дагуу дараах байдлаар үнэлэв.</w:t>
      </w:r>
    </w:p>
    <w:tbl>
      <w:tblPr>
        <w:tblStyle w:val="TableGrid"/>
        <w:tblW w:w="9355" w:type="dxa"/>
        <w:tblLook w:val="04A0" w:firstRow="1" w:lastRow="0" w:firstColumn="1" w:lastColumn="0" w:noHBand="0" w:noVBand="1"/>
      </w:tblPr>
      <w:tblGrid>
        <w:gridCol w:w="535"/>
        <w:gridCol w:w="5130"/>
        <w:gridCol w:w="3690"/>
      </w:tblGrid>
      <w:tr w:rsidR="00C06AD5" w:rsidRPr="008C01EC" w14:paraId="782C7C9F" w14:textId="77777777" w:rsidTr="00B658B9">
        <w:trPr>
          <w:trHeight w:val="413"/>
        </w:trPr>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61E3B891"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Хуулийн төслийн эх бичвэрийн асуулгад тавигдах шаардлага</w:t>
            </w:r>
          </w:p>
        </w:tc>
      </w:tr>
      <w:tr w:rsidR="00C06AD5" w:rsidRPr="008C01EC" w14:paraId="4E1D4CB0"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5DB5D9D2"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1.</w:t>
            </w:r>
          </w:p>
        </w:tc>
        <w:tc>
          <w:tcPr>
            <w:tcW w:w="5130" w:type="dxa"/>
            <w:tcBorders>
              <w:top w:val="single" w:sz="4" w:space="0" w:color="auto"/>
              <w:left w:val="single" w:sz="4" w:space="0" w:color="auto"/>
              <w:bottom w:val="single" w:sz="4" w:space="0" w:color="auto"/>
              <w:right w:val="single" w:sz="4" w:space="0" w:color="auto"/>
            </w:tcBorders>
            <w:vAlign w:val="center"/>
            <w:hideMark/>
          </w:tcPr>
          <w:p w14:paraId="24722315"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Монгол Улсын Үндсэн хууль, Монгол Улсын олон улсын гэрээнд нийцсэн бусад хууль, үндэсний аюулгүй байдлын үзэл баримтлалтай уялдсан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9B8B5A5"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Шаардлагыг хангасан.</w:t>
            </w:r>
          </w:p>
        </w:tc>
      </w:tr>
      <w:tr w:rsidR="00C06AD5" w:rsidRPr="008C01EC" w14:paraId="24882221" w14:textId="77777777" w:rsidTr="00847F41">
        <w:trPr>
          <w:trHeight w:val="533"/>
        </w:trPr>
        <w:tc>
          <w:tcPr>
            <w:tcW w:w="535" w:type="dxa"/>
            <w:tcBorders>
              <w:top w:val="single" w:sz="4" w:space="0" w:color="auto"/>
              <w:left w:val="single" w:sz="4" w:space="0" w:color="auto"/>
              <w:bottom w:val="single" w:sz="4" w:space="0" w:color="auto"/>
              <w:right w:val="single" w:sz="4" w:space="0" w:color="auto"/>
            </w:tcBorders>
            <w:vAlign w:val="center"/>
            <w:hideMark/>
          </w:tcPr>
          <w:p w14:paraId="5513DC4B"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2.</w:t>
            </w:r>
          </w:p>
        </w:tc>
        <w:tc>
          <w:tcPr>
            <w:tcW w:w="5130" w:type="dxa"/>
            <w:tcBorders>
              <w:top w:val="single" w:sz="4" w:space="0" w:color="auto"/>
              <w:left w:val="single" w:sz="4" w:space="0" w:color="auto"/>
              <w:bottom w:val="single" w:sz="4" w:space="0" w:color="auto"/>
              <w:right w:val="single" w:sz="4" w:space="0" w:color="auto"/>
            </w:tcBorders>
            <w:vAlign w:val="center"/>
            <w:hideMark/>
          </w:tcPr>
          <w:p w14:paraId="75F719B6"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Тухайн хуулиар зохицуулах нийгмийн харилцаанд хамаарах асуудлыг бүрэн тусгасан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3A24D9C"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Шаардлагыг хангасан.</w:t>
            </w:r>
          </w:p>
        </w:tc>
      </w:tr>
      <w:tr w:rsidR="00C06AD5" w:rsidRPr="008C01EC" w14:paraId="385CE40A"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15921845"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3.</w:t>
            </w:r>
          </w:p>
        </w:tc>
        <w:tc>
          <w:tcPr>
            <w:tcW w:w="5130" w:type="dxa"/>
            <w:tcBorders>
              <w:top w:val="single" w:sz="4" w:space="0" w:color="auto"/>
              <w:left w:val="single" w:sz="4" w:space="0" w:color="auto"/>
              <w:bottom w:val="single" w:sz="4" w:space="0" w:color="auto"/>
              <w:right w:val="single" w:sz="4" w:space="0" w:color="auto"/>
            </w:tcBorders>
            <w:vAlign w:val="center"/>
            <w:hideMark/>
          </w:tcPr>
          <w:p w14:paraId="20B9BF19"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Тухайн хуулиар зохицуулах нийгмийн харилцааны хүрээнээс хальсан асуудлыг тусгахгүй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0E4E61F"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Шаардлагыг хангасан.</w:t>
            </w:r>
          </w:p>
        </w:tc>
      </w:tr>
      <w:tr w:rsidR="00C06AD5" w:rsidRPr="008C01EC" w14:paraId="048470B9"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5EA536FC"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4.</w:t>
            </w:r>
          </w:p>
        </w:tc>
        <w:tc>
          <w:tcPr>
            <w:tcW w:w="5130" w:type="dxa"/>
            <w:tcBorders>
              <w:top w:val="single" w:sz="4" w:space="0" w:color="auto"/>
              <w:left w:val="single" w:sz="4" w:space="0" w:color="auto"/>
              <w:bottom w:val="single" w:sz="4" w:space="0" w:color="auto"/>
              <w:right w:val="single" w:sz="4" w:space="0" w:color="auto"/>
            </w:tcBorders>
            <w:vAlign w:val="center"/>
            <w:hideMark/>
          </w:tcPr>
          <w:p w14:paraId="033B5C35"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Зүйл, хэсэг, заалт нь хоорондоо зөрчилгүй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74D1DFF" w14:textId="7E25528A" w:rsidR="00477C90" w:rsidRPr="008C01EC" w:rsidRDefault="00304242" w:rsidP="008C01EC">
            <w:pPr>
              <w:spacing w:after="160" w:line="240" w:lineRule="auto"/>
              <w:jc w:val="both"/>
              <w:rPr>
                <w:rFonts w:ascii="Arial" w:hAnsi="Arial" w:cs="Arial"/>
                <w:bCs/>
                <w:sz w:val="22"/>
              </w:rPr>
            </w:pPr>
            <w:r w:rsidRPr="008C01EC">
              <w:rPr>
                <w:rFonts w:ascii="Arial" w:hAnsi="Arial" w:cs="Arial"/>
                <w:bCs/>
                <w:sz w:val="22"/>
              </w:rPr>
              <w:t xml:space="preserve">Хуулийн төслийн </w:t>
            </w:r>
            <w:r w:rsidR="00F24B93" w:rsidRPr="008C01EC">
              <w:rPr>
                <w:rFonts w:ascii="Arial" w:hAnsi="Arial" w:cs="Arial"/>
                <w:bCs/>
                <w:sz w:val="22"/>
              </w:rPr>
              <w:t>29.8</w:t>
            </w:r>
            <w:r w:rsidRPr="008C01EC">
              <w:rPr>
                <w:rFonts w:ascii="Arial" w:hAnsi="Arial" w:cs="Arial"/>
                <w:bCs/>
                <w:sz w:val="22"/>
              </w:rPr>
              <w:t xml:space="preserve">, 29.13 дахь хэсгүүд хоорондоо зөрчилтэй. </w:t>
            </w:r>
            <w:r w:rsidR="001F2646" w:rsidRPr="008C01EC">
              <w:rPr>
                <w:rFonts w:ascii="Arial" w:hAnsi="Arial" w:cs="Arial"/>
                <w:bCs/>
                <w:sz w:val="22"/>
              </w:rPr>
              <w:t>33.9 дэх хэсэгт хүсэлт шийдвэрлэхтэй холбоотой хугацаа заасан боловч, уг хэсэгт 33.7 дахь хэсэг буюу хүсэлттэй холбоогүй заалтыг эшлэсэн байна.</w:t>
            </w:r>
          </w:p>
        </w:tc>
      </w:tr>
      <w:tr w:rsidR="00C06AD5" w:rsidRPr="008C01EC" w14:paraId="655036D0"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67E50C59"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5.</w:t>
            </w:r>
          </w:p>
        </w:tc>
        <w:tc>
          <w:tcPr>
            <w:tcW w:w="5130" w:type="dxa"/>
            <w:tcBorders>
              <w:top w:val="single" w:sz="4" w:space="0" w:color="auto"/>
              <w:left w:val="single" w:sz="4" w:space="0" w:color="auto"/>
              <w:bottom w:val="single" w:sz="4" w:space="0" w:color="auto"/>
              <w:right w:val="single" w:sz="4" w:space="0" w:color="auto"/>
            </w:tcBorders>
            <w:vAlign w:val="center"/>
            <w:hideMark/>
          </w:tcPr>
          <w:p w14:paraId="59179370"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Хэм хэмжээ тогтоогоогүй, тунхагласан шинжтэй буюу нэг удаа хэрэгжүүлэх заалт тусгахгүй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880191C"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Хуулийн зүйл, хэсэг заалт бүрийн эрх зүйн үр дагаврыг тодорхойлсон.</w:t>
            </w:r>
          </w:p>
        </w:tc>
      </w:tr>
      <w:tr w:rsidR="00C06AD5" w:rsidRPr="008C01EC" w14:paraId="146ACD28" w14:textId="77777777" w:rsidTr="00B658B9">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5153BC47"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Хуулийн төслийн хэл зүй, найруулгад тавигдах шаардлага</w:t>
            </w:r>
          </w:p>
        </w:tc>
      </w:tr>
      <w:tr w:rsidR="00C06AD5" w:rsidRPr="008C01EC" w14:paraId="2F6AA44D"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604D3772"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6.</w:t>
            </w:r>
          </w:p>
        </w:tc>
        <w:tc>
          <w:tcPr>
            <w:tcW w:w="5130" w:type="dxa"/>
            <w:tcBorders>
              <w:top w:val="single" w:sz="4" w:space="0" w:color="auto"/>
              <w:left w:val="single" w:sz="4" w:space="0" w:color="auto"/>
              <w:bottom w:val="single" w:sz="4" w:space="0" w:color="auto"/>
              <w:right w:val="single" w:sz="4" w:space="0" w:color="auto"/>
            </w:tcBorders>
            <w:vAlign w:val="center"/>
            <w:hideMark/>
          </w:tcPr>
          <w:p w14:paraId="0D54E7EF"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Хуулийн төслийн үг хэллэг, өгүүлбэрийг хэл зүй, найруулга, өгүүлбэр зүйн монгол хэл, бичгийн дүрэмд нийцүүлэн хоёрдмол утгагүй, товч тодорхой, ойлгоход хялбар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D52754C" w14:textId="719684B2" w:rsidR="00477C90" w:rsidRPr="008C01EC" w:rsidRDefault="00477C90" w:rsidP="008C01EC">
            <w:pPr>
              <w:spacing w:after="160" w:line="240" w:lineRule="auto"/>
              <w:jc w:val="both"/>
              <w:rPr>
                <w:rFonts w:ascii="Arial" w:hAnsi="Arial" w:cs="Arial"/>
                <w:bCs/>
                <w:sz w:val="22"/>
              </w:rPr>
            </w:pPr>
          </w:p>
        </w:tc>
      </w:tr>
      <w:tr w:rsidR="00C06AD5" w:rsidRPr="008C01EC" w14:paraId="0FB473CF"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292DE096"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7.</w:t>
            </w:r>
          </w:p>
        </w:tc>
        <w:tc>
          <w:tcPr>
            <w:tcW w:w="5130" w:type="dxa"/>
            <w:tcBorders>
              <w:top w:val="single" w:sz="4" w:space="0" w:color="auto"/>
              <w:left w:val="single" w:sz="4" w:space="0" w:color="auto"/>
              <w:bottom w:val="single" w:sz="4" w:space="0" w:color="auto"/>
              <w:right w:val="single" w:sz="4" w:space="0" w:color="auto"/>
            </w:tcBorders>
            <w:vAlign w:val="center"/>
            <w:hideMark/>
          </w:tcPr>
          <w:p w14:paraId="600DA053"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Бичвэр нь үндсэн агуулгаас хоёрдогч ач холбогдол бүхий ерөнхийгөөс тусгай руу, нийтлэг журмаас тусгай руу гэсэн хэлбэртэй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5CC7516"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Шаардлагыг хангасан.</w:t>
            </w:r>
          </w:p>
        </w:tc>
      </w:tr>
      <w:tr w:rsidR="00C06AD5" w:rsidRPr="008C01EC" w14:paraId="52721B92" w14:textId="77777777" w:rsidTr="00B658B9">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18CB8320"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Хуулийн төслийн эх бичвэрт хэрэглэх арга, аргачлал</w:t>
            </w:r>
          </w:p>
        </w:tc>
      </w:tr>
      <w:tr w:rsidR="00C06AD5" w:rsidRPr="008C01EC" w14:paraId="1A976B2E"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7E988BAC"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lastRenderedPageBreak/>
              <w:t>8.</w:t>
            </w:r>
          </w:p>
        </w:tc>
        <w:tc>
          <w:tcPr>
            <w:tcW w:w="5130" w:type="dxa"/>
            <w:tcBorders>
              <w:top w:val="single" w:sz="4" w:space="0" w:color="auto"/>
              <w:left w:val="single" w:sz="4" w:space="0" w:color="auto"/>
              <w:bottom w:val="single" w:sz="4" w:space="0" w:color="auto"/>
              <w:right w:val="single" w:sz="4" w:space="0" w:color="auto"/>
            </w:tcBorders>
            <w:vAlign w:val="center"/>
          </w:tcPr>
          <w:p w14:paraId="3D334B4F"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1.Нэр томьёо хэрэглэх</w:t>
            </w:r>
          </w:p>
          <w:p w14:paraId="73DCD90F"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2.Хуулийн төслийн үг хэллэг сонгох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A7FF999" w14:textId="740978FB" w:rsidR="00477C90" w:rsidRPr="008C01EC" w:rsidRDefault="009570EF" w:rsidP="008C01EC">
            <w:pPr>
              <w:spacing w:after="160" w:line="240" w:lineRule="auto"/>
              <w:jc w:val="both"/>
              <w:rPr>
                <w:rFonts w:ascii="Arial" w:hAnsi="Arial" w:cs="Arial"/>
                <w:bCs/>
                <w:sz w:val="22"/>
              </w:rPr>
            </w:pPr>
            <w:r w:rsidRPr="008C01EC">
              <w:rPr>
                <w:rFonts w:ascii="Arial" w:hAnsi="Arial" w:cs="Arial"/>
                <w:bCs/>
                <w:sz w:val="22"/>
              </w:rPr>
              <w:t xml:space="preserve">Хуулийн төсөлд шинэ нэр  томьёо тусгагдаагүй. </w:t>
            </w:r>
            <w:r w:rsidR="00477C90" w:rsidRPr="008C01EC">
              <w:rPr>
                <w:rFonts w:ascii="Arial" w:hAnsi="Arial" w:cs="Arial"/>
                <w:bCs/>
                <w:sz w:val="22"/>
              </w:rPr>
              <w:t>Шаардлага хангасан.</w:t>
            </w:r>
          </w:p>
        </w:tc>
      </w:tr>
      <w:tr w:rsidR="00C06AD5" w:rsidRPr="008C01EC" w14:paraId="5A67B550" w14:textId="77777777" w:rsidTr="00B658B9">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3DF77C48"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Хуулийн төслийн эх бичвэрийг боловсруулахад тавигдах шаардлага</w:t>
            </w:r>
          </w:p>
        </w:tc>
      </w:tr>
      <w:tr w:rsidR="00C06AD5" w:rsidRPr="008C01EC" w14:paraId="64C65214" w14:textId="77777777" w:rsidTr="00B658B9">
        <w:tc>
          <w:tcPr>
            <w:tcW w:w="535" w:type="dxa"/>
            <w:tcBorders>
              <w:top w:val="single" w:sz="4" w:space="0" w:color="auto"/>
              <w:left w:val="single" w:sz="4" w:space="0" w:color="auto"/>
              <w:bottom w:val="single" w:sz="4" w:space="0" w:color="auto"/>
              <w:right w:val="single" w:sz="4" w:space="0" w:color="auto"/>
            </w:tcBorders>
            <w:vAlign w:val="center"/>
            <w:hideMark/>
          </w:tcPr>
          <w:p w14:paraId="57A3B220"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9.</w:t>
            </w:r>
          </w:p>
        </w:tc>
        <w:tc>
          <w:tcPr>
            <w:tcW w:w="5130" w:type="dxa"/>
            <w:tcBorders>
              <w:top w:val="single" w:sz="4" w:space="0" w:color="auto"/>
              <w:left w:val="single" w:sz="4" w:space="0" w:color="auto"/>
              <w:bottom w:val="single" w:sz="4" w:space="0" w:color="auto"/>
              <w:right w:val="single" w:sz="4" w:space="0" w:color="auto"/>
            </w:tcBorders>
            <w:vAlign w:val="center"/>
            <w:hideMark/>
          </w:tcPr>
          <w:p w14:paraId="3DF55D54" w14:textId="77777777"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Хуулийн төслийн эх бичвэрийг боловсруулахад холбогдох эрх зүйн баримт бичгийг баримталсан эсэх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90A21FB" w14:textId="2FF836E4" w:rsidR="00477C90" w:rsidRPr="008C01EC" w:rsidRDefault="00477C90" w:rsidP="008C01EC">
            <w:pPr>
              <w:spacing w:after="160" w:line="240" w:lineRule="auto"/>
              <w:jc w:val="both"/>
              <w:rPr>
                <w:rFonts w:ascii="Arial" w:hAnsi="Arial" w:cs="Arial"/>
                <w:bCs/>
                <w:sz w:val="22"/>
              </w:rPr>
            </w:pPr>
            <w:r w:rsidRPr="008C01EC">
              <w:rPr>
                <w:rFonts w:ascii="Arial" w:hAnsi="Arial" w:cs="Arial"/>
                <w:bCs/>
                <w:sz w:val="22"/>
              </w:rPr>
              <w:t>Хуулийн төслийг боловсруулахад Хууль тогтоомжийн тухай хууль, Монгол Улсын Засгийн газрын 2016 оны 59 дүгээр тогтоолын 2 дугаар хавсралтаар баталсан “Хууль тогтоомжийн төсөл боловсруулах аргачлал”-ыг баримталсан байна.</w:t>
            </w:r>
            <w:r w:rsidR="00304242" w:rsidRPr="008C01EC">
              <w:rPr>
                <w:rFonts w:ascii="Arial" w:hAnsi="Arial" w:cs="Arial"/>
                <w:bCs/>
                <w:sz w:val="22"/>
              </w:rPr>
              <w:t xml:space="preserve"> Гэсэн хэдий ч</w:t>
            </w:r>
            <w:r w:rsidR="00BB7FC7" w:rsidRPr="008C01EC">
              <w:rPr>
                <w:rFonts w:ascii="Arial" w:hAnsi="Arial" w:cs="Arial"/>
                <w:bCs/>
                <w:sz w:val="22"/>
              </w:rPr>
              <w:t xml:space="preserve"> хуулийн төслийн зарим зүйлүүдийг</w:t>
            </w:r>
            <w:r w:rsidR="00304242" w:rsidRPr="008C01EC">
              <w:rPr>
                <w:rFonts w:ascii="Arial" w:hAnsi="Arial" w:cs="Arial"/>
                <w:bCs/>
                <w:sz w:val="22"/>
              </w:rPr>
              <w:t xml:space="preserve"> </w:t>
            </w:r>
            <w:r w:rsidR="00BB7FC7" w:rsidRPr="008C01EC">
              <w:rPr>
                <w:rFonts w:ascii="Arial" w:hAnsi="Arial" w:cs="Arial"/>
                <w:bCs/>
                <w:sz w:val="22"/>
              </w:rPr>
              <w:t>аргачлалын дагуу сайжруулах</w:t>
            </w:r>
            <w:r w:rsidR="00304242" w:rsidRPr="008C01EC">
              <w:rPr>
                <w:rFonts w:ascii="Arial" w:hAnsi="Arial" w:cs="Arial"/>
                <w:bCs/>
                <w:sz w:val="22"/>
              </w:rPr>
              <w:t xml:space="preserve"> шаардлагатай.</w:t>
            </w:r>
            <w:r w:rsidR="001F2646" w:rsidRPr="008C01EC">
              <w:rPr>
                <w:rFonts w:ascii="Arial" w:hAnsi="Arial" w:cs="Arial"/>
                <w:bCs/>
                <w:sz w:val="22"/>
              </w:rPr>
              <w:t xml:space="preserve"> Тухайлбал 29.3, 52.14, 29.8, 33.9 гэх мэт.</w:t>
            </w:r>
          </w:p>
        </w:tc>
      </w:tr>
    </w:tbl>
    <w:p w14:paraId="052EB31E" w14:textId="77777777" w:rsidR="00477C90" w:rsidRPr="00C06AD5" w:rsidRDefault="00477C90" w:rsidP="00126BDA">
      <w:pPr>
        <w:spacing w:line="276" w:lineRule="auto"/>
        <w:ind w:firstLine="720"/>
        <w:jc w:val="both"/>
        <w:rPr>
          <w:rFonts w:ascii="Arial" w:hAnsi="Arial" w:cs="Arial"/>
          <w:bCs/>
          <w:szCs w:val="24"/>
        </w:rPr>
      </w:pPr>
      <w:r w:rsidRPr="00C06AD5">
        <w:rPr>
          <w:rFonts w:ascii="Arial" w:hAnsi="Arial" w:cs="Arial"/>
          <w:bCs/>
          <w:szCs w:val="24"/>
        </w:rPr>
        <w:t>Түүнчлэн энэхүү шалгах хэрэгслийн дагуу хуулийн төслийг Хууль тогтоомжийн тухай хуулийн 28 дугаар зүйлд заасан хуулийн төслийн бүтэц, хэлбэр,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байдлаар шалгасан болно. Үүнд:</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055"/>
      </w:tblGrid>
      <w:tr w:rsidR="00C06AD5" w:rsidRPr="00C06AD5" w14:paraId="182A5772" w14:textId="77777777" w:rsidTr="00B658B9">
        <w:tc>
          <w:tcPr>
            <w:tcW w:w="9360" w:type="dxa"/>
            <w:gridSpan w:val="2"/>
            <w:tcBorders>
              <w:top w:val="single" w:sz="4" w:space="0" w:color="000000"/>
              <w:left w:val="single" w:sz="4" w:space="0" w:color="000000"/>
              <w:bottom w:val="single" w:sz="4" w:space="0" w:color="000000"/>
              <w:right w:val="single" w:sz="4" w:space="0" w:color="000000"/>
            </w:tcBorders>
            <w:vAlign w:val="center"/>
            <w:hideMark/>
          </w:tcPr>
          <w:p w14:paraId="6B9A43DD"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Хууль тогтоомжийн тухай хуулийн 28 дугаар зүйлд заасан хуулийн төслийн бүтэц, хэлбэр</w:t>
            </w:r>
          </w:p>
        </w:tc>
      </w:tr>
      <w:tr w:rsidR="00C06AD5" w:rsidRPr="00C06AD5" w14:paraId="5ED56183"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2B696218"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Хууль тогтоомжийн тухай хуулийн зохицуулалт</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4E4F69C"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Хуулийн төслийн зохицуулалтад үнэлгээ хийсэн байдал</w:t>
            </w:r>
          </w:p>
        </w:tc>
      </w:tr>
      <w:tr w:rsidR="00C06AD5" w:rsidRPr="00C06AD5" w14:paraId="568AA768"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3B0ACA30"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28.1.Хуулийн төсөл дараах бүтэцтэй байна:</w:t>
            </w:r>
          </w:p>
          <w:p w14:paraId="27FB66FC"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28.1.1.хуулийн төслийн гарчиг;</w:t>
            </w:r>
          </w:p>
          <w:p w14:paraId="72AA9953"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28.1.2.хуулийн төслийн бүтцийн үндсэн нэгж болох зүйл;</w:t>
            </w:r>
          </w:p>
          <w:p w14:paraId="15C905CF"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28.1.3.зүйлийн доторх хэсэг;</w:t>
            </w:r>
          </w:p>
          <w:p w14:paraId="5BF08507"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28.1.4.хэсгийн доторх заалт;</w:t>
            </w:r>
          </w:p>
          <w:p w14:paraId="352C4B8A"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28.1.5.заалтын доторх дэд заалт;</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7F5AB97B"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Үр нөлөөний үнэлгээгээр энэ төрлийн зөрчилтэй асуудал тогтоогдоогүй.</w:t>
            </w:r>
          </w:p>
        </w:tc>
      </w:tr>
      <w:tr w:rsidR="00C06AD5" w:rsidRPr="00C06AD5" w14:paraId="17FE01B6" w14:textId="77777777" w:rsidTr="00B658B9">
        <w:tc>
          <w:tcPr>
            <w:tcW w:w="9360" w:type="dxa"/>
            <w:gridSpan w:val="2"/>
            <w:tcBorders>
              <w:top w:val="single" w:sz="4" w:space="0" w:color="000000"/>
              <w:left w:val="single" w:sz="4" w:space="0" w:color="000000"/>
              <w:bottom w:val="single" w:sz="4" w:space="0" w:color="000000"/>
              <w:right w:val="single" w:sz="4" w:space="0" w:color="000000"/>
            </w:tcBorders>
            <w:vAlign w:val="center"/>
            <w:hideMark/>
          </w:tcPr>
          <w:p w14:paraId="20452736"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Хууль тогтоомжийн тухай хуулийн 29 дугаар зүйлд заасан  хуулийн төслийн эх бичвэрийн агуулга</w:t>
            </w:r>
          </w:p>
        </w:tc>
      </w:tr>
      <w:tr w:rsidR="00C06AD5" w:rsidRPr="00C06AD5" w14:paraId="2B625980"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06945459"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Хууль тогтоомжийн тухай хуулийн зохицуулалт</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3749AC6"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Хуулийн төслийн зохицуулалтад үнэлгээ хийсэн байдал</w:t>
            </w:r>
          </w:p>
        </w:tc>
      </w:tr>
      <w:tr w:rsidR="00C06AD5" w:rsidRPr="00C06AD5" w14:paraId="07375854"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7710467C"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055" w:type="dxa"/>
            <w:tcBorders>
              <w:top w:val="single" w:sz="4" w:space="0" w:color="000000"/>
              <w:left w:val="single" w:sz="4" w:space="0" w:color="000000"/>
              <w:bottom w:val="single" w:sz="4" w:space="0" w:color="000000"/>
              <w:right w:val="single" w:sz="4" w:space="0" w:color="000000"/>
            </w:tcBorders>
            <w:vAlign w:val="center"/>
          </w:tcPr>
          <w:p w14:paraId="466CEBB9"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 xml:space="preserve">Хуулийн төслийн заалтууд нь Монгол Улсын Үндсэн хууль, бусад хуультай нийцсэн. </w:t>
            </w:r>
          </w:p>
          <w:p w14:paraId="5B9BE89B" w14:textId="77777777" w:rsidR="00477C90" w:rsidRPr="00C06AD5" w:rsidRDefault="00477C90" w:rsidP="00285439">
            <w:pPr>
              <w:spacing w:after="0" w:line="276" w:lineRule="auto"/>
              <w:jc w:val="both"/>
              <w:rPr>
                <w:rFonts w:ascii="Arial" w:hAnsi="Arial" w:cs="Arial"/>
                <w:bCs/>
                <w:sz w:val="22"/>
              </w:rPr>
            </w:pPr>
          </w:p>
        </w:tc>
      </w:tr>
      <w:tr w:rsidR="00C06AD5" w:rsidRPr="00C06AD5" w14:paraId="4D5DBE27"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71445612"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29.1.2.тухайн хуулиар зохицуулах нийгмийн харилцаанд хамаарах асуудлыг бүрэн тусгасан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65A6DC49"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Үр нөлөөний үнэлгээгээр энэ төрлийн зөрчилтэй асуудал тогтоогдоогүй.</w:t>
            </w:r>
          </w:p>
        </w:tc>
      </w:tr>
      <w:tr w:rsidR="00C06AD5" w:rsidRPr="00C06AD5" w14:paraId="044E407D"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2054ABA5"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29.1.3.тухайн хуулиар зохицуулах нийгмийн харилцааны хүрээнээс хальсан асуудлыг тусгахгүй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6B49ABBC"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Үр нөлөөний үнэлгээгээр энэ төрлийн зөрчилтэй асуудал тогтоогдоогүй.</w:t>
            </w:r>
          </w:p>
        </w:tc>
      </w:tr>
      <w:tr w:rsidR="00C06AD5" w:rsidRPr="00C06AD5" w14:paraId="6C5EA74B"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490CB22F"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t xml:space="preserve">29.1.4.тухайн хуулиар зохицуулах нийгмийн харилцаанд үл хамаарах хуульд нэмэлт, </w:t>
            </w:r>
            <w:r w:rsidRPr="00C06AD5">
              <w:rPr>
                <w:rFonts w:ascii="Arial" w:hAnsi="Arial" w:cs="Arial"/>
                <w:bCs/>
                <w:sz w:val="22"/>
              </w:rPr>
              <w:lastRenderedPageBreak/>
              <w:t>өөрчлөлт оруулах буюу хүчингүй болсонд тооцох тухай заалт тусгахгүй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71C8673" w14:textId="77777777" w:rsidR="00477C90" w:rsidRPr="00C06AD5" w:rsidRDefault="00477C90" w:rsidP="00285439">
            <w:pPr>
              <w:spacing w:after="0" w:line="276" w:lineRule="auto"/>
              <w:jc w:val="both"/>
              <w:rPr>
                <w:rFonts w:ascii="Arial" w:hAnsi="Arial" w:cs="Arial"/>
                <w:bCs/>
                <w:sz w:val="22"/>
              </w:rPr>
            </w:pPr>
            <w:r w:rsidRPr="00C06AD5">
              <w:rPr>
                <w:rFonts w:ascii="Arial" w:hAnsi="Arial" w:cs="Arial"/>
                <w:bCs/>
                <w:sz w:val="22"/>
              </w:rPr>
              <w:lastRenderedPageBreak/>
              <w:t>Үр нөлөөний үнэлгээгээр энэ төрлийн зөрчилтэй асуудал тогтоогдоогүй.</w:t>
            </w:r>
          </w:p>
        </w:tc>
      </w:tr>
      <w:tr w:rsidR="00C06AD5" w:rsidRPr="00C06AD5" w14:paraId="4166110A"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0644C6F6"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29.1.5.зүйл, хэсэг, заалт нь хоорондоо зөрчилгүй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17916F43" w14:textId="37E1DA29" w:rsidR="00477C90" w:rsidRPr="004D46EC" w:rsidRDefault="00304242" w:rsidP="004D46EC">
            <w:pPr>
              <w:spacing w:after="0" w:line="240" w:lineRule="auto"/>
              <w:jc w:val="both"/>
              <w:rPr>
                <w:rFonts w:ascii="Arial" w:hAnsi="Arial" w:cs="Arial"/>
                <w:bCs/>
                <w:sz w:val="22"/>
              </w:rPr>
            </w:pPr>
            <w:r w:rsidRPr="004D46EC">
              <w:rPr>
                <w:rFonts w:ascii="Arial" w:hAnsi="Arial" w:cs="Arial"/>
                <w:bCs/>
                <w:sz w:val="22"/>
              </w:rPr>
              <w:t>Хуулийн төслийн 29.8, 29.13 дахь хэсгүүд хоорондоо зөрчилтэй. 29.13 дахь хэсэгт 29.8-д заасан эрэмбэ, дараалал хамаарахгүй гэсэн боловч 29.8-д эрэмбэ гэх үгийг хүчин төгөлдөр мөрдөгдөж буй газрын тухай хуулиас хассан байна.</w:t>
            </w:r>
            <w:r w:rsidR="009A7777" w:rsidRPr="004D46EC">
              <w:rPr>
                <w:rFonts w:ascii="Arial" w:hAnsi="Arial" w:cs="Arial"/>
                <w:bCs/>
                <w:sz w:val="22"/>
              </w:rPr>
              <w:t xml:space="preserve"> Энэ нь 29.8-д эрэмбэ гэж заагаагүй байхад 29.13-т 29.8-д заасан эрэмбийг гэж дурдсан нь тус хоёр заалт зөрчилдөхүйц байна.</w:t>
            </w:r>
          </w:p>
        </w:tc>
      </w:tr>
      <w:tr w:rsidR="00C06AD5" w:rsidRPr="00C06AD5" w14:paraId="0C76C84B"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03A89337"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29.1.6.хэм хэмжээ тогтоогоогүй, тунхагласан шинжтэй буюу нэг удаа хэрэгжүүлэх заалт тусгахгүй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75244BA4"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Хуулийн зүйл, хэсэг заалт бүрийн эрх зүйн үр дагаврыг тодорхойлсон.</w:t>
            </w:r>
          </w:p>
        </w:tc>
      </w:tr>
      <w:tr w:rsidR="00C06AD5" w:rsidRPr="00C06AD5" w14:paraId="248E2703"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43EEA682"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3576AB15"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Үр нөлөөний үнэлгээгээр энэ төрлийн зөрчилтэй асуудал тогтоогдоогүй.</w:t>
            </w:r>
          </w:p>
        </w:tc>
      </w:tr>
      <w:tr w:rsidR="00C06AD5" w:rsidRPr="00C06AD5" w14:paraId="49A54B22"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7C7B6485"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24CC38A1"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Үр нөлөөний үнэлгээгээр энэ төрлийн зөрчилтэй асуудал тогтоогдоогүй.</w:t>
            </w:r>
          </w:p>
        </w:tc>
      </w:tr>
      <w:tr w:rsidR="00C06AD5" w:rsidRPr="00C06AD5" w14:paraId="7D5763C6"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65403E9A"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6CAE7F52"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Үр нөлөөний үнэлгээгээр энэ төрлийн зөрчилтэй асуудал тогтоогдоогүй.</w:t>
            </w:r>
          </w:p>
        </w:tc>
      </w:tr>
      <w:tr w:rsidR="00C06AD5" w:rsidRPr="00C06AD5" w14:paraId="3DBB237E"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1C9B8DDB"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169DC5D4" w14:textId="1D4F86BC" w:rsidR="00477C90" w:rsidRPr="004D46EC" w:rsidRDefault="003D3625" w:rsidP="004D46EC">
            <w:pPr>
              <w:spacing w:after="0" w:line="240" w:lineRule="auto"/>
              <w:jc w:val="both"/>
              <w:rPr>
                <w:rFonts w:ascii="Arial" w:hAnsi="Arial" w:cs="Arial"/>
                <w:sz w:val="22"/>
                <w:lang w:val="mn-MN"/>
              </w:rPr>
            </w:pPr>
            <w:r w:rsidRPr="004D46EC">
              <w:rPr>
                <w:rFonts w:ascii="Arial" w:hAnsi="Arial" w:cs="Arial"/>
                <w:sz w:val="22"/>
                <w:lang w:val="mn-MN"/>
              </w:rPr>
              <w:t>Дагалдаж гарах хуулийн төсөл байхгүй</w:t>
            </w:r>
          </w:p>
        </w:tc>
      </w:tr>
      <w:tr w:rsidR="00C06AD5" w:rsidRPr="00C06AD5" w14:paraId="68248EDD" w14:textId="77777777" w:rsidTr="00B658B9">
        <w:tc>
          <w:tcPr>
            <w:tcW w:w="9360" w:type="dxa"/>
            <w:gridSpan w:val="2"/>
            <w:tcBorders>
              <w:top w:val="single" w:sz="4" w:space="0" w:color="000000"/>
              <w:left w:val="single" w:sz="4" w:space="0" w:color="000000"/>
              <w:bottom w:val="single" w:sz="4" w:space="0" w:color="000000"/>
              <w:right w:val="single" w:sz="4" w:space="0" w:color="000000"/>
            </w:tcBorders>
            <w:vAlign w:val="center"/>
            <w:hideMark/>
          </w:tcPr>
          <w:p w14:paraId="4F4D6B92"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Хууль тогтоомжийн тухай хуулийн 30 дугаар зүйлд заасан хуулийн төслийн хэл зүй, найруулгад тавих нийтлэг шаардлага</w:t>
            </w:r>
          </w:p>
        </w:tc>
      </w:tr>
      <w:tr w:rsidR="00C06AD5" w:rsidRPr="00C06AD5" w14:paraId="72BCF72F"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5D89916B"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30.1.1.Монгол Улсын Үндсэн хууль, бусад хуульд хэрэглэсэн нэр томьёог хэрэглэх;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19CAD9C"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Үр нөлөөний үнэлгээгээр энэ төрлийн зөрчилтэй асуудал тогтоогдоогүй.</w:t>
            </w:r>
          </w:p>
        </w:tc>
      </w:tr>
      <w:tr w:rsidR="00C06AD5" w:rsidRPr="00C06AD5" w14:paraId="27223499"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5663CB26"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30.1.2.нэг нэр томьёогоор өөр өөр ойлголтыг илэрхийлэхгүй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4D754699"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Үр нөлөөний үнэлгээгээр энэ төрлийн зөрчилтэй асуудал тогтоогдоогүй.</w:t>
            </w:r>
          </w:p>
        </w:tc>
      </w:tr>
      <w:tr w:rsidR="00C06AD5" w:rsidRPr="00C06AD5" w14:paraId="4751347B"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6648A354"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30.1.3.үг хэллэгийг монгол хэл бичгийн дүрэмд нийцүүлэн хоёрдмол утгагүй товч, тодорхой, ойлгоход хялбараар бичих;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BAEADE0" w14:textId="6FD3B992" w:rsidR="00477C90" w:rsidRPr="004D46EC" w:rsidRDefault="009A7777" w:rsidP="004D46EC">
            <w:pPr>
              <w:spacing w:after="0" w:line="240" w:lineRule="auto"/>
              <w:jc w:val="both"/>
              <w:rPr>
                <w:rFonts w:ascii="Arial" w:hAnsi="Arial" w:cs="Arial"/>
                <w:bCs/>
                <w:sz w:val="22"/>
              </w:rPr>
            </w:pPr>
            <w:r w:rsidRPr="004D46EC">
              <w:rPr>
                <w:rFonts w:ascii="Arial" w:hAnsi="Arial" w:cs="Arial"/>
                <w:bCs/>
                <w:sz w:val="22"/>
              </w:rPr>
              <w:t>Хуулийн төслийн 29.8, 33.9 дэх хэсгүүдэд хуулийн бусад заалттай нийцэхгүй байдал илэрсэн.</w:t>
            </w:r>
          </w:p>
        </w:tc>
      </w:tr>
      <w:tr w:rsidR="00C06AD5" w:rsidRPr="00C06AD5" w14:paraId="50C9BE18"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11571ED0"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30.1.4.хүч оруулсан нэр томьёо хэрэглэхгүй байх</w:t>
            </w:r>
            <w:bookmarkStart w:id="13" w:name="_Hlk139621943"/>
            <w:r w:rsidRPr="004D46EC">
              <w:rPr>
                <w:rFonts w:ascii="Arial" w:hAnsi="Arial" w:cs="Arial"/>
                <w:bCs/>
                <w:sz w:val="22"/>
              </w:rPr>
              <w:t>;</w:t>
            </w:r>
            <w:bookmarkEnd w:id="13"/>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5645DA04"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Үр нөлөөний үнэлгээгээр энэ төрлийн зөрчилтэй асуудал тогтоогдоогүй.</w:t>
            </w:r>
          </w:p>
        </w:tc>
      </w:tr>
      <w:tr w:rsidR="00477C90" w:rsidRPr="00C06AD5" w14:paraId="77BCC12D" w14:textId="77777777" w:rsidTr="00B658B9">
        <w:tc>
          <w:tcPr>
            <w:tcW w:w="5305" w:type="dxa"/>
            <w:tcBorders>
              <w:top w:val="single" w:sz="4" w:space="0" w:color="000000"/>
              <w:left w:val="single" w:sz="4" w:space="0" w:color="000000"/>
              <w:bottom w:val="single" w:sz="4" w:space="0" w:color="000000"/>
              <w:right w:val="single" w:sz="4" w:space="0" w:color="000000"/>
            </w:tcBorders>
            <w:vAlign w:val="center"/>
            <w:hideMark/>
          </w:tcPr>
          <w:p w14:paraId="668E751C"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30.1.5.жинхэнэ нэрийг ганц тоон дээр хэрэглэх.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22F9D93" w14:textId="77777777" w:rsidR="00477C90" w:rsidRPr="004D46EC" w:rsidRDefault="00477C90" w:rsidP="004D46EC">
            <w:pPr>
              <w:spacing w:after="0" w:line="240" w:lineRule="auto"/>
              <w:jc w:val="both"/>
              <w:rPr>
                <w:rFonts w:ascii="Arial" w:hAnsi="Arial" w:cs="Arial"/>
                <w:bCs/>
                <w:sz w:val="22"/>
              </w:rPr>
            </w:pPr>
            <w:r w:rsidRPr="004D46EC">
              <w:rPr>
                <w:rFonts w:ascii="Arial" w:hAnsi="Arial" w:cs="Arial"/>
                <w:bCs/>
                <w:sz w:val="22"/>
              </w:rPr>
              <w:t>Үр нөлөөний үнэлгээгээр энэ төрлийн зөрчилтэй асуудал тогтоогдоогүй.</w:t>
            </w:r>
          </w:p>
        </w:tc>
      </w:tr>
    </w:tbl>
    <w:p w14:paraId="5981AF72" w14:textId="77777777" w:rsidR="00AA0F8F" w:rsidRPr="00C06AD5" w:rsidRDefault="00AA0F8F" w:rsidP="00AA0F8F">
      <w:pPr>
        <w:spacing w:after="0" w:line="240" w:lineRule="auto"/>
        <w:jc w:val="both"/>
        <w:rPr>
          <w:rFonts w:ascii="Arial" w:eastAsia="Times New Roman" w:hAnsi="Arial" w:cs="Arial"/>
          <w:bCs/>
          <w:szCs w:val="24"/>
          <w:lang w:val="mn-MN"/>
        </w:rPr>
      </w:pPr>
    </w:p>
    <w:p w14:paraId="00D6D6DA" w14:textId="0B7750E5" w:rsidR="00AA0F8F" w:rsidRPr="00C06AD5" w:rsidRDefault="00122E60" w:rsidP="00126BDA">
      <w:pPr>
        <w:keepNext/>
        <w:keepLines/>
        <w:spacing w:after="0" w:line="240" w:lineRule="auto"/>
        <w:jc w:val="both"/>
        <w:outlineLvl w:val="0"/>
        <w:rPr>
          <w:rFonts w:ascii="Arial" w:eastAsia="Times New Roman" w:hAnsi="Arial" w:cs="Arial"/>
          <w:b/>
          <w:szCs w:val="24"/>
          <w:lang w:val="mn-MN"/>
        </w:rPr>
      </w:pPr>
      <w:r w:rsidRPr="00C06AD5">
        <w:rPr>
          <w:rFonts w:ascii="Arial" w:eastAsia="Times New Roman" w:hAnsi="Arial" w:cs="Arial"/>
          <w:bCs/>
          <w:szCs w:val="24"/>
          <w:lang w:val="mn-MN"/>
        </w:rPr>
        <w:tab/>
      </w:r>
      <w:bookmarkStart w:id="14" w:name="_Toc215095892"/>
      <w:r w:rsidRPr="00C06AD5">
        <w:rPr>
          <w:rFonts w:ascii="Arial" w:eastAsia="Times New Roman" w:hAnsi="Arial" w:cs="Arial"/>
          <w:b/>
          <w:szCs w:val="24"/>
          <w:lang w:val="mn-MN"/>
        </w:rPr>
        <w:t>3.3.</w:t>
      </w:r>
      <w:r w:rsidR="00AA0F8F" w:rsidRPr="00C06AD5">
        <w:rPr>
          <w:rFonts w:ascii="Arial" w:eastAsia="Times New Roman" w:hAnsi="Arial" w:cs="Arial"/>
          <w:b/>
          <w:szCs w:val="24"/>
          <w:lang w:val="mn-MN"/>
        </w:rPr>
        <w:t>Зардал</w:t>
      </w:r>
      <w:bookmarkEnd w:id="14"/>
    </w:p>
    <w:p w14:paraId="25CBBDF4" w14:textId="0E04F439" w:rsidR="00AA0F8F" w:rsidRPr="00C06AD5" w:rsidRDefault="00AA0F8F" w:rsidP="00126BDA">
      <w:pPr>
        <w:spacing w:after="0" w:line="276" w:lineRule="auto"/>
        <w:ind w:firstLine="720"/>
        <w:jc w:val="both"/>
        <w:rPr>
          <w:rFonts w:ascii="Arial" w:eastAsia="Times New Roman" w:hAnsi="Arial" w:cs="Arial"/>
          <w:bCs/>
          <w:szCs w:val="24"/>
          <w:lang w:val="mn-MN"/>
        </w:rPr>
      </w:pPr>
      <w:r w:rsidRPr="00C06AD5">
        <w:rPr>
          <w:rFonts w:ascii="Arial" w:eastAsia="Times New Roman" w:hAnsi="Arial" w:cs="Arial"/>
          <w:bCs/>
          <w:szCs w:val="24"/>
          <w:lang w:val="mn-MN"/>
        </w:rPr>
        <w:t xml:space="preserve">Зардлын тооцоог Засгийн газрын 2016 оны 59 дүгээр тогтоолын 4 дүгээр хавсралтаар баталсан “Хууль тогтоомжийг хэрэгжүүлэхтэй холбогдон гарах </w:t>
      </w:r>
      <w:r w:rsidRPr="00C06AD5">
        <w:rPr>
          <w:rFonts w:ascii="Arial" w:eastAsia="Times New Roman" w:hAnsi="Arial" w:cs="Arial"/>
          <w:bCs/>
          <w:szCs w:val="24"/>
          <w:lang w:val="mn-MN"/>
        </w:rPr>
        <w:lastRenderedPageBreak/>
        <w:t>зардлын тооцоог хийх аргачлал”-ын дагуу</w:t>
      </w:r>
      <w:r w:rsidR="0093588F">
        <w:rPr>
          <w:rFonts w:ascii="Arial" w:eastAsia="Times New Roman" w:hAnsi="Arial" w:cs="Arial"/>
          <w:bCs/>
          <w:szCs w:val="24"/>
          <w:lang w:val="mn-MN"/>
        </w:rPr>
        <w:t xml:space="preserve"> үзэхэд </w:t>
      </w:r>
      <w:r w:rsidR="0093588F" w:rsidRPr="008D19C8">
        <w:rPr>
          <w:rFonts w:ascii="Arial" w:eastAsia="Arial" w:hAnsi="Arial" w:cs="Arial"/>
        </w:rPr>
        <w:t>улсын болон орон нутгийн төсөв, мөн иргэн, хуулийн этгээдэд ямар нэгэн нэмэлт зардал</w:t>
      </w:r>
      <w:r w:rsidR="0093588F">
        <w:rPr>
          <w:rFonts w:ascii="Arial" w:eastAsia="Arial" w:hAnsi="Arial" w:cs="Arial"/>
          <w:lang w:val="mn-MN"/>
        </w:rPr>
        <w:t xml:space="preserve"> </w:t>
      </w:r>
      <w:r w:rsidRPr="00C06AD5">
        <w:rPr>
          <w:rFonts w:ascii="Arial" w:eastAsia="Times New Roman" w:hAnsi="Arial" w:cs="Arial"/>
          <w:bCs/>
          <w:szCs w:val="24"/>
          <w:lang w:val="mn-MN"/>
        </w:rPr>
        <w:t>үүсэ</w:t>
      </w:r>
      <w:r w:rsidR="0093588F">
        <w:rPr>
          <w:rFonts w:ascii="Arial" w:eastAsia="Times New Roman" w:hAnsi="Arial" w:cs="Arial"/>
          <w:bCs/>
          <w:szCs w:val="24"/>
          <w:lang w:val="mn-MN"/>
        </w:rPr>
        <w:t xml:space="preserve">хгүй </w:t>
      </w:r>
      <w:r w:rsidRPr="00C06AD5">
        <w:rPr>
          <w:rFonts w:ascii="Arial" w:eastAsia="Times New Roman" w:hAnsi="Arial" w:cs="Arial"/>
          <w:bCs/>
          <w:szCs w:val="24"/>
          <w:lang w:val="mn-MN"/>
        </w:rPr>
        <w:t xml:space="preserve">болно. </w:t>
      </w:r>
    </w:p>
    <w:p w14:paraId="1442F224" w14:textId="77777777" w:rsidR="00AA0F8F" w:rsidRPr="00C06AD5" w:rsidRDefault="00AA0F8F" w:rsidP="00126BDA">
      <w:pPr>
        <w:spacing w:after="0" w:line="276" w:lineRule="auto"/>
        <w:ind w:firstLine="720"/>
        <w:jc w:val="both"/>
        <w:rPr>
          <w:rFonts w:ascii="Arial" w:eastAsia="Times New Roman" w:hAnsi="Arial" w:cs="Arial"/>
          <w:bCs/>
          <w:szCs w:val="24"/>
          <w:lang w:val="mn-MN"/>
        </w:rPr>
      </w:pPr>
      <w:r w:rsidRPr="00C06AD5">
        <w:rPr>
          <w:rFonts w:ascii="Arial" w:eastAsia="Times New Roman" w:hAnsi="Arial" w:cs="Arial"/>
          <w:bCs/>
          <w:szCs w:val="24"/>
          <w:lang w:val="mn-MN"/>
        </w:rPr>
        <w:t xml:space="preserve">Түүнчлэн төрийн болон орон нутгийн өмчийн хөрөнгөөр бараа, үйлчилгээ, худалдан авах тухай хуульд заасан захиалагчид нэмэлт зардлын ачаалал үүсэхгүй. </w:t>
      </w:r>
    </w:p>
    <w:p w14:paraId="675000E7" w14:textId="77777777" w:rsidR="00AA0F8F" w:rsidRPr="00C06AD5" w:rsidRDefault="00AA0F8F" w:rsidP="00AA0F8F">
      <w:pPr>
        <w:spacing w:after="0" w:line="240" w:lineRule="auto"/>
        <w:ind w:firstLine="720"/>
        <w:jc w:val="both"/>
        <w:rPr>
          <w:rFonts w:ascii="Arial" w:eastAsia="Times New Roman" w:hAnsi="Arial" w:cs="Arial"/>
          <w:bCs/>
          <w:szCs w:val="24"/>
          <w:lang w:val="mn-MN"/>
        </w:rPr>
      </w:pPr>
    </w:p>
    <w:p w14:paraId="396E4AC6" w14:textId="3D376E4B" w:rsidR="00AA0F8F" w:rsidRPr="00C06AD5" w:rsidRDefault="00AA0F8F" w:rsidP="00126BDA">
      <w:pPr>
        <w:keepNext/>
        <w:keepLines/>
        <w:spacing w:after="0" w:line="240" w:lineRule="auto"/>
        <w:jc w:val="both"/>
        <w:outlineLvl w:val="0"/>
        <w:rPr>
          <w:rFonts w:ascii="Arial" w:eastAsia="Times New Roman" w:hAnsi="Arial" w:cs="Arial"/>
          <w:b/>
          <w:szCs w:val="24"/>
          <w:lang w:val="mn-MN"/>
        </w:rPr>
      </w:pPr>
      <w:r w:rsidRPr="00C06AD5">
        <w:rPr>
          <w:rFonts w:ascii="Arial" w:eastAsia="Times New Roman" w:hAnsi="Arial" w:cs="Arial"/>
          <w:bCs/>
          <w:szCs w:val="24"/>
          <w:lang w:val="mn-MN"/>
        </w:rPr>
        <w:tab/>
      </w:r>
      <w:bookmarkStart w:id="15" w:name="_Toc215095893"/>
      <w:r w:rsidRPr="00C06AD5">
        <w:rPr>
          <w:rFonts w:ascii="Arial" w:eastAsia="Times New Roman" w:hAnsi="Arial" w:cs="Arial"/>
          <w:b/>
          <w:szCs w:val="24"/>
          <w:lang w:val="mn-MN"/>
        </w:rPr>
        <w:t>3.4. Харилцан уялдаа</w:t>
      </w:r>
      <w:bookmarkEnd w:id="15"/>
    </w:p>
    <w:p w14:paraId="220F1EC4" w14:textId="5B59E1FA" w:rsidR="006B5E7F" w:rsidRPr="00C06AD5" w:rsidRDefault="006B5E7F" w:rsidP="00126BDA">
      <w:pPr>
        <w:spacing w:after="0" w:line="276" w:lineRule="auto"/>
        <w:ind w:firstLine="720"/>
        <w:jc w:val="both"/>
        <w:rPr>
          <w:rFonts w:ascii="Arial" w:hAnsi="Arial" w:cs="Arial"/>
          <w:bCs/>
          <w:szCs w:val="24"/>
        </w:rPr>
      </w:pPr>
      <w:r w:rsidRPr="00C06AD5">
        <w:rPr>
          <w:rFonts w:ascii="Arial" w:hAnsi="Arial" w:cs="Arial"/>
          <w:bCs/>
          <w:szCs w:val="24"/>
        </w:rPr>
        <w:t>“Харилцан уялдаа” шалгуур үзүүлэлтийн хүрээнд уг хуулийн төслийн уялдаа холбоо хангагдсан эсэхийг “Хууль тогтоомжийн төслийн үр нөлөөг үнэлэх аргачлал”-ын 4.10-д заасан 16 асуулт тус бүрд хариулах замаар шалган тогтоолоо.</w:t>
      </w:r>
    </w:p>
    <w:p w14:paraId="009B1B84" w14:textId="77777777" w:rsidR="00AA0F8F" w:rsidRPr="00C06AD5" w:rsidRDefault="00AA0F8F" w:rsidP="00AA0F8F">
      <w:pPr>
        <w:spacing w:after="0" w:line="240" w:lineRule="auto"/>
        <w:jc w:val="both"/>
        <w:rPr>
          <w:rFonts w:ascii="Arial" w:eastAsia="Times New Roman" w:hAnsi="Arial" w:cs="Arial"/>
          <w:bCs/>
          <w:szCs w:val="24"/>
          <w:lang w:val="mn-MN"/>
        </w:rPr>
      </w:pPr>
    </w:p>
    <w:tbl>
      <w:tblPr>
        <w:tblStyle w:val="1"/>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395"/>
        <w:gridCol w:w="4536"/>
      </w:tblGrid>
      <w:tr w:rsidR="00C06AD5" w:rsidRPr="00C06AD5" w14:paraId="5B8082D2" w14:textId="77777777" w:rsidTr="00CD4616">
        <w:tc>
          <w:tcPr>
            <w:tcW w:w="562" w:type="dxa"/>
            <w:tcBorders>
              <w:top w:val="single" w:sz="4" w:space="0" w:color="000000"/>
              <w:left w:val="single" w:sz="4" w:space="0" w:color="000000"/>
              <w:bottom w:val="single" w:sz="4" w:space="0" w:color="000000"/>
              <w:right w:val="single" w:sz="4" w:space="0" w:color="000000"/>
            </w:tcBorders>
          </w:tcPr>
          <w:p w14:paraId="597B52D2" w14:textId="77777777" w:rsidR="00AA0F8F" w:rsidRPr="00975A71" w:rsidRDefault="00AA0F8F" w:rsidP="00CB01AB">
            <w:pPr>
              <w:spacing w:after="0" w:line="240" w:lineRule="auto"/>
              <w:jc w:val="both"/>
              <w:rPr>
                <w:rFonts w:ascii="Arial" w:eastAsia="Times New Roman" w:hAnsi="Arial"/>
                <w:b/>
                <w:color w:val="auto"/>
                <w:sz w:val="22"/>
                <w:lang w:val="mn-MN"/>
              </w:rPr>
            </w:pPr>
            <w:r w:rsidRPr="00975A71">
              <w:rPr>
                <w:rFonts w:ascii="Arial" w:eastAsia="Times New Roman" w:hAnsi="Arial"/>
                <w:b/>
                <w:color w:val="auto"/>
                <w:sz w:val="22"/>
                <w:lang w:val="mn-MN"/>
              </w:rPr>
              <w:t>№</w:t>
            </w:r>
          </w:p>
        </w:tc>
        <w:tc>
          <w:tcPr>
            <w:tcW w:w="4395" w:type="dxa"/>
            <w:tcBorders>
              <w:top w:val="single" w:sz="4" w:space="0" w:color="000000"/>
              <w:left w:val="single" w:sz="4" w:space="0" w:color="000000"/>
              <w:bottom w:val="single" w:sz="4" w:space="0" w:color="000000"/>
              <w:right w:val="single" w:sz="4" w:space="0" w:color="000000"/>
            </w:tcBorders>
          </w:tcPr>
          <w:p w14:paraId="6B252126" w14:textId="772F33E0" w:rsidR="00AA0F8F" w:rsidRPr="00975A71" w:rsidRDefault="00DF0F0C" w:rsidP="00CB01AB">
            <w:pPr>
              <w:spacing w:after="0" w:line="240" w:lineRule="auto"/>
              <w:jc w:val="both"/>
              <w:rPr>
                <w:rFonts w:ascii="Arial" w:hAnsi="Arial"/>
                <w:b/>
                <w:noProof/>
                <w:color w:val="auto"/>
                <w:sz w:val="22"/>
                <w:lang w:val="mn-MN"/>
              </w:rPr>
            </w:pPr>
            <w:r w:rsidRPr="00975A71">
              <w:rPr>
                <w:rFonts w:ascii="Arial" w:eastAsia="Times New Roman" w:hAnsi="Arial"/>
                <w:b/>
                <w:color w:val="auto"/>
                <w:sz w:val="22"/>
                <w:lang w:val="mn-MN"/>
              </w:rPr>
              <w:t>Аргачлалд заасан асуулт</w:t>
            </w:r>
          </w:p>
        </w:tc>
        <w:tc>
          <w:tcPr>
            <w:tcW w:w="4536" w:type="dxa"/>
            <w:tcBorders>
              <w:top w:val="single" w:sz="4" w:space="0" w:color="000000"/>
              <w:left w:val="single" w:sz="4" w:space="0" w:color="000000"/>
              <w:bottom w:val="single" w:sz="4" w:space="0" w:color="000000"/>
              <w:right w:val="single" w:sz="4" w:space="0" w:color="000000"/>
            </w:tcBorders>
          </w:tcPr>
          <w:p w14:paraId="0A759277" w14:textId="0179ED9C" w:rsidR="00AA0F8F" w:rsidRPr="00975A71" w:rsidRDefault="00975A71" w:rsidP="00CB01AB">
            <w:pPr>
              <w:spacing w:after="0" w:line="240" w:lineRule="auto"/>
              <w:jc w:val="both"/>
              <w:rPr>
                <w:rFonts w:ascii="Arial" w:eastAsia="Times New Roman" w:hAnsi="Arial"/>
                <w:b/>
                <w:noProof/>
                <w:color w:val="auto"/>
                <w:sz w:val="22"/>
                <w:lang w:val="mn-MN"/>
              </w:rPr>
            </w:pPr>
            <w:r w:rsidRPr="00975A71">
              <w:rPr>
                <w:rFonts w:ascii="Arial" w:hAnsi="Arial"/>
                <w:b/>
                <w:sz w:val="22"/>
              </w:rPr>
              <w:t>Хуулийн төслийг үнэлсэн байдал</w:t>
            </w:r>
          </w:p>
        </w:tc>
      </w:tr>
      <w:tr w:rsidR="00C06AD5" w:rsidRPr="00C06AD5" w14:paraId="3B436D1D"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6C2796D7"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45D2AD2B"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төслийн зохицуулалт тухайн хуулийн зорилттой нийцэж байгаа эсэх</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E4A1639" w14:textId="71007330" w:rsidR="00AA0F8F" w:rsidRPr="00C06AD5" w:rsidRDefault="00421FB6"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Тийм</w:t>
            </w:r>
          </w:p>
        </w:tc>
      </w:tr>
      <w:tr w:rsidR="00C06AD5" w:rsidRPr="00C06AD5" w14:paraId="7D14B605"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24BDB44C"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1CBA9B62"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төслийн “Хууль тогтоомж” гэсэн хэсэгт заасан хуулиудын нэр тухайн харилцаанд хамаарах хууль мөн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3DE7B4ED" w14:textId="77777777" w:rsidR="00AA0F8F" w:rsidRPr="00C06AD5" w:rsidRDefault="00AA0F8F" w:rsidP="00CB01AB">
            <w:pPr>
              <w:spacing w:after="200" w:line="240" w:lineRule="auto"/>
              <w:jc w:val="both"/>
              <w:rPr>
                <w:rFonts w:ascii="Arial" w:eastAsia="Times New Roman" w:hAnsi="Arial"/>
                <w:bCs/>
                <w:color w:val="auto"/>
                <w:sz w:val="22"/>
                <w:lang w:val="mn-MN"/>
              </w:rPr>
            </w:pPr>
            <w:r w:rsidRPr="00C06AD5">
              <w:rPr>
                <w:rFonts w:ascii="Arial" w:eastAsia="Times New Roman" w:hAnsi="Arial"/>
                <w:bCs/>
                <w:noProof/>
                <w:color w:val="auto"/>
                <w:sz w:val="22"/>
                <w:lang w:val="mn-MN"/>
              </w:rPr>
              <w:t xml:space="preserve">Тийм </w:t>
            </w:r>
            <w:r w:rsidRPr="00C06AD5">
              <w:rPr>
                <w:rFonts w:ascii="Arial" w:eastAsia="Times New Roman" w:hAnsi="Arial"/>
                <w:bCs/>
                <w:color w:val="auto"/>
                <w:sz w:val="22"/>
                <w:lang w:val="mn-MN"/>
              </w:rPr>
              <w:t xml:space="preserve"> </w:t>
            </w:r>
          </w:p>
        </w:tc>
      </w:tr>
      <w:tr w:rsidR="00C06AD5" w:rsidRPr="00C06AD5" w14:paraId="1EAED9DC"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1E97DA6D"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42A33DC5"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тодорхойлсон нэр томьёо тухайн хуулийн төслийн болон бусад хуулийн нэр томьёотой нийцэж байгаа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0B8594EC" w14:textId="235FF5A8"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Тийм</w:t>
            </w:r>
          </w:p>
        </w:tc>
      </w:tr>
      <w:tr w:rsidR="00C06AD5" w:rsidRPr="00C06AD5" w14:paraId="53433432"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34E88246"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56DA777E"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төслийн зүйл, заалт тухайн хуулийн төсөл болон бусад хуулийн заалттай нийцэж байгаа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718D42A9" w14:textId="464BB120" w:rsidR="00AA0F8F" w:rsidRPr="00C06AD5" w:rsidRDefault="00121948" w:rsidP="00CB01AB">
            <w:pPr>
              <w:spacing w:after="0" w:line="240" w:lineRule="auto"/>
              <w:jc w:val="both"/>
              <w:rPr>
                <w:rFonts w:ascii="Arial" w:eastAsia="Times New Roman" w:hAnsi="Arial"/>
                <w:bCs/>
                <w:noProof/>
                <w:color w:val="auto"/>
                <w:sz w:val="22"/>
                <w:lang w:val="mn-MN"/>
              </w:rPr>
            </w:pPr>
            <w:r w:rsidRPr="00C06AD5">
              <w:rPr>
                <w:rFonts w:ascii="Arial" w:hAnsi="Arial"/>
                <w:bCs/>
                <w:color w:val="auto"/>
                <w:sz w:val="22"/>
                <w:shd w:val="clear" w:color="auto" w:fill="FFFFFF"/>
              </w:rPr>
              <w:t xml:space="preserve">Бусад хуулийн </w:t>
            </w:r>
            <w:r w:rsidRPr="00C06AD5">
              <w:rPr>
                <w:rFonts w:ascii="Arial" w:hAnsi="Arial"/>
                <w:bCs/>
                <w:color w:val="auto"/>
                <w:sz w:val="22"/>
              </w:rPr>
              <w:t>заалттай нийцэж байна.</w:t>
            </w:r>
          </w:p>
        </w:tc>
      </w:tr>
      <w:tr w:rsidR="00C06AD5" w:rsidRPr="00C06AD5" w14:paraId="173A8E5E"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54364418"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40DF3611"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төслийн зүйл, заалт тухайн хуулийн төслийн болон бусад хуулийн заалттай давхардсан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3F220585" w14:textId="67F47B26"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төслийн зүйл, заалтууд хоорондоо болон бусад хуулийн зүйл, заалттай давхардсан байдлаар тусгагдаагүй байна.</w:t>
            </w:r>
          </w:p>
        </w:tc>
      </w:tr>
      <w:tr w:rsidR="00C06AD5" w:rsidRPr="00C06AD5" w14:paraId="69514B37"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3C7477D4"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5B25C506"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төслийг хэрэгжүүлэх этгээдийг тодорхой тусгасан эсэх</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53045C2F" w14:textId="562C9140"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холбогдох этгээдүүдийн хэрэгжүүлэх чиг, үүргийг тодорхой тусгасан байна.</w:t>
            </w:r>
          </w:p>
        </w:tc>
      </w:tr>
      <w:tr w:rsidR="00C06AD5" w:rsidRPr="00C06AD5" w14:paraId="5DC87390"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6EBF7C82"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431866E9"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шаардлагатай зохицуулалтыг орхигдуулсан эсэх</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A30D0D6" w14:textId="29191C8B" w:rsidR="00AA0F8F" w:rsidRPr="00C06AD5" w:rsidRDefault="00082868" w:rsidP="00CB01AB">
            <w:pPr>
              <w:spacing w:after="0" w:line="240" w:lineRule="auto"/>
              <w:jc w:val="both"/>
              <w:rPr>
                <w:rFonts w:ascii="Arial" w:eastAsia="Times New Roman" w:hAnsi="Arial"/>
                <w:bCs/>
                <w:noProof/>
                <w:color w:val="auto"/>
                <w:sz w:val="22"/>
                <w:lang w:val="mn-MN"/>
              </w:rPr>
            </w:pPr>
            <w:r w:rsidRPr="00C06AD5">
              <w:rPr>
                <w:rFonts w:ascii="Arial" w:hAnsi="Arial"/>
                <w:bCs/>
                <w:color w:val="auto"/>
                <w:sz w:val="22"/>
              </w:rPr>
              <w:t>Судалгаагаар энэ төрлийн зөрчилтэй асуудал тогтоогдоогүй.</w:t>
            </w:r>
          </w:p>
        </w:tc>
      </w:tr>
      <w:tr w:rsidR="00C06AD5" w:rsidRPr="00C06AD5" w14:paraId="4AA5E19A"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6E0642A3"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01375391"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төрийн байгууллагын гүйцэтгэх чиг үүргийг давхардуулан тусгасан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428D87F7" w14:textId="567D7E91"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 xml:space="preserve">Хуулийн төсөлд төрийн байгууллагын гүйцэтгэх чиг үүргийг давхардуулан тусгаагүй байна. </w:t>
            </w:r>
          </w:p>
        </w:tc>
      </w:tr>
      <w:tr w:rsidR="00C06AD5" w:rsidRPr="00C06AD5" w14:paraId="6DC79D99"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58CCB233"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3FDD45E3"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Төрийн байгууллагын чиг үүргийг төрийн бус байгууллага, мэргэжлийн холбоодоор гүйцэтгүүлэх боломжтой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26CEFCDE"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 xml:space="preserve">Тийм зохицуулалт тусгагдаагүй байна.  </w:t>
            </w:r>
          </w:p>
        </w:tc>
      </w:tr>
      <w:tr w:rsidR="00C06AD5" w:rsidRPr="00C06AD5" w14:paraId="448AEA36"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1DF5E554"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7D6B8CF9"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Татварын хуулиас бусад хуулийн төсөлд албан татвар, төлбөр, хураамж тогтоосон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220C14E9"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 xml:space="preserve">Хуулийн төсөлд албан татвар, төлбөр, хураамжтай холбоотой зохицуулалт агуулагдаагүй байна. </w:t>
            </w:r>
          </w:p>
        </w:tc>
      </w:tr>
      <w:tr w:rsidR="00C06AD5" w:rsidRPr="00C06AD5" w14:paraId="6B344999"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204802F8"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05A6A669"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Тухайн хуулийн төсөлд тусгасан тусгай зөвшөөрөлтэй холбоотой зохицуулалтыг Зөвшөөрлийн тухай хуульд тусгасан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654AB41A"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 xml:space="preserve">Хуулийн төсөлд зөвшөөрөлтэй холбоотой зохицуулалт тусаагүй байна. </w:t>
            </w:r>
          </w:p>
          <w:p w14:paraId="7DEC3EDB" w14:textId="77777777" w:rsidR="00AA0F8F" w:rsidRPr="00C06AD5" w:rsidRDefault="00AA0F8F" w:rsidP="00CB01AB">
            <w:pPr>
              <w:spacing w:after="0" w:line="240" w:lineRule="auto"/>
              <w:jc w:val="both"/>
              <w:rPr>
                <w:rFonts w:ascii="Arial" w:eastAsia="Times New Roman" w:hAnsi="Arial"/>
                <w:bCs/>
                <w:noProof/>
                <w:color w:val="auto"/>
                <w:sz w:val="22"/>
                <w:lang w:val="mn-MN"/>
              </w:rPr>
            </w:pPr>
          </w:p>
        </w:tc>
      </w:tr>
      <w:tr w:rsidR="00C06AD5" w:rsidRPr="00C06AD5" w14:paraId="675F7373"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4FF85E1A"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063EFE77"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39B4C7BD" w14:textId="1964D13D"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 xml:space="preserve">Монгол Улсын Үндсэн Хууль болон Монгол Улсын олон улсын гэрээнд заасан хүний эрхийг хязгаарласан агуулга бүхий зохицуулалт уг хуулийн зүйл, заалтад тусгагдаагүй байна. </w:t>
            </w:r>
          </w:p>
        </w:tc>
      </w:tr>
      <w:tr w:rsidR="00C06AD5" w:rsidRPr="00C06AD5" w14:paraId="386BF046"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53DD0228"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60A88A47"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төслийн зүйл, заалт жендэрийн эрх тэгш байдлыг хангасан эсэх</w:t>
            </w:r>
          </w:p>
        </w:tc>
        <w:tc>
          <w:tcPr>
            <w:tcW w:w="4536" w:type="dxa"/>
            <w:tcBorders>
              <w:top w:val="single" w:sz="4" w:space="0" w:color="000000"/>
              <w:left w:val="single" w:sz="4" w:space="0" w:color="000000"/>
              <w:bottom w:val="single" w:sz="4" w:space="0" w:color="000000"/>
              <w:right w:val="single" w:sz="4" w:space="0" w:color="000000"/>
            </w:tcBorders>
            <w:vAlign w:val="center"/>
          </w:tcPr>
          <w:p w14:paraId="3CCDA627"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жендэрийн эрх тэгш байдлыг зөрчих ямар нэгэн зохицуулалт тусгагдаагүй байна.</w:t>
            </w:r>
          </w:p>
        </w:tc>
      </w:tr>
      <w:tr w:rsidR="00C06AD5" w:rsidRPr="00C06AD5" w14:paraId="65D072FD"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1FED798F"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745D2B67"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шударга бус өрсөлдөөнийг бий болгоход чиглэсэн заалт тусгагдсан эсэх</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557010F" w14:textId="4EB9450F" w:rsidR="00AA0F8F" w:rsidRPr="00C06AD5" w:rsidRDefault="00AA0F8F" w:rsidP="00CB01AB">
            <w:pPr>
              <w:spacing w:after="0" w:line="240" w:lineRule="auto"/>
              <w:jc w:val="both"/>
              <w:rPr>
                <w:rFonts w:ascii="Arial" w:eastAsia="Times New Roman" w:hAnsi="Arial"/>
                <w:bCs/>
                <w:noProof/>
                <w:color w:val="auto"/>
                <w:sz w:val="22"/>
                <w:highlight w:val="yellow"/>
                <w:lang w:val="mn-MN"/>
              </w:rPr>
            </w:pPr>
            <w:r w:rsidRPr="00C06AD5">
              <w:rPr>
                <w:rFonts w:ascii="Arial" w:eastAsia="Times New Roman" w:hAnsi="Arial"/>
                <w:bCs/>
                <w:noProof/>
                <w:color w:val="auto"/>
                <w:sz w:val="22"/>
                <w:lang w:val="mn-MN"/>
              </w:rPr>
              <w:t>Хуулийн төсөлд шударга бус өрсөлдөөнийг бий болгох, өрсөлдөөнийг хязгаарлахад чиглэсэн зохицуулалт тусгагдаагүй байна.</w:t>
            </w:r>
          </w:p>
        </w:tc>
      </w:tr>
      <w:tr w:rsidR="00C06AD5" w:rsidRPr="00C06AD5" w14:paraId="59B7A2E0"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08D84C40"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6CF1DBC9"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авлига, хүнд суртлыг бий болгоход чиглэсэн заалт тусгагдсан эсэх</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5899220" w14:textId="636E4C17" w:rsidR="00AA0F8F" w:rsidRPr="00C06AD5" w:rsidRDefault="00AA0F8F" w:rsidP="00CB01AB">
            <w:pPr>
              <w:spacing w:after="0" w:line="240" w:lineRule="auto"/>
              <w:jc w:val="both"/>
              <w:rPr>
                <w:rFonts w:ascii="Arial" w:eastAsia="Times New Roman" w:hAnsi="Arial"/>
                <w:bCs/>
                <w:color w:val="auto"/>
                <w:sz w:val="22"/>
                <w:lang w:val="mn-MN"/>
              </w:rPr>
            </w:pPr>
            <w:r w:rsidRPr="00C06AD5">
              <w:rPr>
                <w:rFonts w:ascii="Arial" w:eastAsia="Times New Roman" w:hAnsi="Arial"/>
                <w:bCs/>
                <w:color w:val="auto"/>
                <w:sz w:val="22"/>
                <w:lang w:val="mn-MN"/>
              </w:rPr>
              <w:t>Хуулийн төсөлд аливаа хүнд суртал, авлига гарах нөхцөл боломж бүрдүүлсэн байж болзошгүй зохицуулалт тусгагдаагүй байна.</w:t>
            </w:r>
          </w:p>
        </w:tc>
      </w:tr>
      <w:tr w:rsidR="00C06AD5" w:rsidRPr="00C06AD5" w14:paraId="3FB8F9BB" w14:textId="77777777" w:rsidTr="00CD4616">
        <w:tc>
          <w:tcPr>
            <w:tcW w:w="562" w:type="dxa"/>
            <w:tcBorders>
              <w:top w:val="single" w:sz="4" w:space="0" w:color="000000"/>
              <w:left w:val="single" w:sz="4" w:space="0" w:color="000000"/>
              <w:bottom w:val="single" w:sz="4" w:space="0" w:color="000000"/>
              <w:right w:val="single" w:sz="4" w:space="0" w:color="000000"/>
            </w:tcBorders>
            <w:vAlign w:val="center"/>
          </w:tcPr>
          <w:p w14:paraId="74F04FA0" w14:textId="77777777" w:rsidR="00AA0F8F" w:rsidRPr="00C06AD5" w:rsidRDefault="00AA0F8F" w:rsidP="00CB01AB">
            <w:pPr>
              <w:numPr>
                <w:ilvl w:val="0"/>
                <w:numId w:val="7"/>
              </w:numPr>
              <w:spacing w:after="0" w:line="240" w:lineRule="auto"/>
              <w:ind w:hanging="698"/>
              <w:jc w:val="both"/>
              <w:rPr>
                <w:rFonts w:ascii="Arial" w:eastAsia="Times New Roman" w:hAnsi="Arial"/>
                <w:bCs/>
                <w:noProof/>
                <w:color w:val="auto"/>
                <w:sz w:val="22"/>
                <w:lang w:val="mn-M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422BAEAD" w14:textId="77777777" w:rsidR="00AA0F8F" w:rsidRPr="00C06AD5" w:rsidRDefault="00AA0F8F" w:rsidP="00CB01AB">
            <w:pPr>
              <w:spacing w:after="0" w:line="240" w:lineRule="auto"/>
              <w:jc w:val="both"/>
              <w:rPr>
                <w:rFonts w:ascii="Arial" w:eastAsia="Times New Roman" w:hAnsi="Arial"/>
                <w:bCs/>
                <w:noProof/>
                <w:color w:val="auto"/>
                <w:sz w:val="22"/>
                <w:lang w:val="mn-MN"/>
              </w:rPr>
            </w:pPr>
            <w:r w:rsidRPr="00C06AD5">
              <w:rPr>
                <w:rFonts w:ascii="Arial" w:eastAsia="Times New Roman" w:hAnsi="Arial"/>
                <w:bCs/>
                <w:noProof/>
                <w:color w:val="auto"/>
                <w:sz w:val="22"/>
                <w:lang w:val="mn-MN"/>
              </w:rPr>
              <w:t>Хуулийн төсөлд тусгасан хориглосон хэм хэмжээг зөрчсөн этгээдэд хүлээлгэх хариуцлагын талаар тодорхой тусгасан эсэх.</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0D8FEF0" w14:textId="54F439C3" w:rsidR="00AA0F8F" w:rsidRPr="00C06AD5" w:rsidRDefault="00333FE8" w:rsidP="00CB01AB">
            <w:pPr>
              <w:spacing w:after="0" w:line="240" w:lineRule="auto"/>
              <w:jc w:val="both"/>
              <w:rPr>
                <w:rFonts w:ascii="Arial" w:eastAsia="Times New Roman" w:hAnsi="Arial"/>
                <w:bCs/>
                <w:noProof/>
                <w:color w:val="auto"/>
                <w:sz w:val="22"/>
                <w:lang w:val="mn-MN"/>
              </w:rPr>
            </w:pPr>
            <w:r>
              <w:rPr>
                <w:rFonts w:ascii="Arial" w:eastAsia="Times New Roman" w:hAnsi="Arial"/>
                <w:bCs/>
                <w:noProof/>
                <w:color w:val="auto"/>
                <w:sz w:val="22"/>
                <w:lang w:val="mn-MN"/>
              </w:rPr>
              <w:t>Ти</w:t>
            </w:r>
            <w:r w:rsidR="00AA0F8F" w:rsidRPr="00C06AD5">
              <w:rPr>
                <w:rFonts w:ascii="Arial" w:eastAsia="Times New Roman" w:hAnsi="Arial"/>
                <w:bCs/>
                <w:noProof/>
                <w:color w:val="auto"/>
                <w:sz w:val="22"/>
                <w:lang w:val="mn-MN"/>
              </w:rPr>
              <w:t xml:space="preserve">йм зохицуулалт тусгагдаагүй байна. </w:t>
            </w:r>
          </w:p>
        </w:tc>
      </w:tr>
    </w:tbl>
    <w:p w14:paraId="36514BC8" w14:textId="77777777" w:rsidR="00AA0F8F" w:rsidRPr="00C06AD5" w:rsidRDefault="00AA0F8F" w:rsidP="00CB01AB">
      <w:pPr>
        <w:spacing w:after="0" w:line="240" w:lineRule="auto"/>
        <w:jc w:val="both"/>
        <w:rPr>
          <w:rFonts w:ascii="Arial" w:eastAsia="Times New Roman" w:hAnsi="Arial" w:cs="Arial"/>
          <w:bCs/>
          <w:szCs w:val="24"/>
          <w:lang w:val="mn-MN"/>
        </w:rPr>
      </w:pPr>
      <w:r w:rsidRPr="00C06AD5">
        <w:rPr>
          <w:rFonts w:ascii="Arial" w:eastAsia="Times New Roman" w:hAnsi="Arial" w:cs="Arial"/>
          <w:bCs/>
          <w:szCs w:val="24"/>
          <w:lang w:val="mn-MN"/>
        </w:rPr>
        <w:tab/>
      </w:r>
    </w:p>
    <w:p w14:paraId="608BAACE" w14:textId="03606A94" w:rsidR="00853E79" w:rsidRPr="00C06AD5" w:rsidRDefault="00122E60" w:rsidP="00FF6723">
      <w:pPr>
        <w:keepNext/>
        <w:keepLines/>
        <w:spacing w:after="0" w:line="240" w:lineRule="auto"/>
        <w:ind w:firstLine="720"/>
        <w:jc w:val="center"/>
        <w:outlineLvl w:val="0"/>
        <w:rPr>
          <w:rFonts w:ascii="Arial" w:eastAsia="Times New Roman" w:hAnsi="Arial" w:cs="Arial"/>
          <w:b/>
          <w:szCs w:val="24"/>
          <w:lang w:val="mn-MN"/>
        </w:rPr>
      </w:pPr>
      <w:bookmarkStart w:id="16" w:name="_Toc215095894"/>
      <w:r w:rsidRPr="00C06AD5">
        <w:rPr>
          <w:rFonts w:ascii="Arial" w:eastAsia="Times New Roman" w:hAnsi="Arial" w:cs="Arial"/>
          <w:b/>
          <w:szCs w:val="24"/>
          <w:lang w:val="mn-MN"/>
        </w:rPr>
        <w:t>ДӨРӨВ. ҮР ДҮНГ ҮНЭЛЖ, ЗӨВЛӨМЖ ӨГӨХ</w:t>
      </w:r>
      <w:bookmarkEnd w:id="16"/>
    </w:p>
    <w:p w14:paraId="5192C988" w14:textId="7B647EDD" w:rsidR="00487916" w:rsidRPr="00C06AD5" w:rsidRDefault="00487916" w:rsidP="00126BDA">
      <w:pPr>
        <w:spacing w:line="276" w:lineRule="auto"/>
        <w:ind w:firstLine="720"/>
        <w:jc w:val="both"/>
        <w:rPr>
          <w:rFonts w:ascii="Arial" w:hAnsi="Arial" w:cs="Arial"/>
          <w:bCs/>
          <w:szCs w:val="24"/>
        </w:rPr>
      </w:pPr>
      <w:r w:rsidRPr="00C06AD5">
        <w:rPr>
          <w:rFonts w:ascii="Arial" w:hAnsi="Arial" w:cs="Arial"/>
          <w:bCs/>
          <w:szCs w:val="24"/>
        </w:rPr>
        <w:t xml:space="preserve">Хуулийн төсөлд дэвшүүлсэн зорилтын хүрээнд хамаарах зохицуулалтыг сонгон авч үр нөлөөг үнэлсэн. Тухайлбал, </w:t>
      </w:r>
      <w:r w:rsidRPr="00C06AD5">
        <w:rPr>
          <w:rFonts w:ascii="Arial" w:eastAsia="Times New Roman" w:hAnsi="Arial" w:cs="Arial"/>
          <w:bCs/>
          <w:szCs w:val="24"/>
          <w:lang w:eastAsia="ja-JP"/>
        </w:rPr>
        <w:t>Хуулийн төслийн үзэл баримтлалд туссан зорилгод тулгуурлан боловсруулсан хуулийн төслийн зохицуулалтын хүрээнд дүн шинжилгээ хийхэд тухайн зохицуулалт, арга хэмжээ нь зорилгодоо хүрэх боломжтой байна.</w:t>
      </w:r>
    </w:p>
    <w:p w14:paraId="074A3B87" w14:textId="77777777" w:rsidR="00487916" w:rsidRPr="00D33E86" w:rsidRDefault="00487916" w:rsidP="00126BDA">
      <w:pPr>
        <w:spacing w:line="276" w:lineRule="auto"/>
        <w:ind w:firstLine="720"/>
        <w:jc w:val="both"/>
        <w:rPr>
          <w:rFonts w:ascii="Arial" w:hAnsi="Arial" w:cs="Arial"/>
          <w:bCs/>
          <w:szCs w:val="24"/>
        </w:rPr>
      </w:pPr>
      <w:r w:rsidRPr="00D33E86">
        <w:rPr>
          <w:rFonts w:ascii="Arial" w:hAnsi="Arial" w:cs="Arial"/>
          <w:bCs/>
          <w:szCs w:val="24"/>
        </w:rPr>
        <w:t xml:space="preserve">Төслийн ойлгомжтой байдлыг хуулийн төсөл, түүний зохицуулалтыг нэг мөр ойлгож, хэрэгжүүлэх боломжтой байгаа эсэх, Хууль тогтоомжийн тухай хууль болон Хууль тогтоомжийн төсөл боловсруулах аргачлалыг баримталсан эсэхийг шалгасан. </w:t>
      </w:r>
    </w:p>
    <w:p w14:paraId="58DDC599" w14:textId="77777777" w:rsidR="001158F3" w:rsidRDefault="00487916" w:rsidP="001158F3">
      <w:pPr>
        <w:spacing w:line="276" w:lineRule="auto"/>
        <w:ind w:firstLine="720"/>
        <w:jc w:val="both"/>
        <w:rPr>
          <w:rFonts w:ascii="Arial" w:hAnsi="Arial" w:cs="Arial"/>
          <w:bCs/>
          <w:szCs w:val="24"/>
        </w:rPr>
      </w:pPr>
      <w:r w:rsidRPr="00D33E86">
        <w:rPr>
          <w:rFonts w:ascii="Arial" w:hAnsi="Arial" w:cs="Arial"/>
          <w:bCs/>
          <w:szCs w:val="24"/>
        </w:rPr>
        <w:t>Хууль тогтоомжийн тухай хуулийн 28 дугаар зүйлд заасан хуулийн төслийн бүтэц, хэлбэр,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Хууль тогтоомжийн төсөл боловсруулах аргачлалыг баримталсан эсэхийг дүгнэхэд энэ төрлийн зөрчил тогтоогдоогүй болно.</w:t>
      </w:r>
    </w:p>
    <w:p w14:paraId="673C723A" w14:textId="76D808FD" w:rsidR="00487916" w:rsidRPr="00D33E86" w:rsidRDefault="00487916" w:rsidP="001158F3">
      <w:pPr>
        <w:spacing w:line="276" w:lineRule="auto"/>
        <w:ind w:firstLine="720"/>
        <w:jc w:val="both"/>
        <w:rPr>
          <w:rFonts w:ascii="Arial" w:hAnsi="Arial" w:cs="Arial"/>
          <w:bCs/>
          <w:szCs w:val="24"/>
        </w:rPr>
      </w:pPr>
      <w:r w:rsidRPr="00D33E86">
        <w:rPr>
          <w:rFonts w:ascii="Arial" w:hAnsi="Arial" w:cs="Arial"/>
          <w:bCs/>
          <w:szCs w:val="24"/>
        </w:rPr>
        <w:t>“Харилцан уялдаа” шалгуур үзүүлэлтийн хувьд хуулийн төслийн зүйл, хэсэг, заалт нь бусад хүчин төгөлдөр үйлчилж байгаа хууль тогтоомжтой нийцэж байгаа эсхүл зөрчилдөж байгаа эсэхийг шалгаж дүгнэлээ.</w:t>
      </w:r>
    </w:p>
    <w:p w14:paraId="3890B320" w14:textId="77777777" w:rsidR="00510701" w:rsidRPr="00D33E86" w:rsidRDefault="00487916" w:rsidP="00126BDA">
      <w:pPr>
        <w:spacing w:line="276" w:lineRule="auto"/>
        <w:ind w:firstLine="720"/>
        <w:jc w:val="both"/>
        <w:rPr>
          <w:rFonts w:ascii="Arial" w:hAnsi="Arial" w:cs="Arial"/>
          <w:bCs/>
          <w:szCs w:val="24"/>
        </w:rPr>
      </w:pPr>
      <w:r w:rsidRPr="00D33E86">
        <w:rPr>
          <w:rFonts w:ascii="Arial" w:hAnsi="Arial" w:cs="Arial"/>
          <w:bCs/>
          <w:szCs w:val="24"/>
        </w:rPr>
        <w:t>Мөн “Хүлээн зөвшөөрөгдөх байдал” шалгуур үзүүлэлтийн тухайд хуулийн үр дагаварт шууд хамаарах</w:t>
      </w:r>
      <w:r w:rsidR="007B0996" w:rsidRPr="00D33E86">
        <w:rPr>
          <w:rFonts w:ascii="Arial" w:hAnsi="Arial" w:cs="Arial"/>
          <w:bCs/>
          <w:szCs w:val="24"/>
        </w:rPr>
        <w:t xml:space="preserve"> иргэн, </w:t>
      </w:r>
      <w:r w:rsidRPr="00D33E86">
        <w:rPr>
          <w:rFonts w:ascii="Arial" w:hAnsi="Arial" w:cs="Arial"/>
          <w:bCs/>
          <w:szCs w:val="24"/>
        </w:rPr>
        <w:t>хуулийн этгээд, төрийн байгууллага уг хуулийг хүлээн зөвшөөрч, хэрэгжүүлэх боломжтой байна.</w:t>
      </w:r>
    </w:p>
    <w:p w14:paraId="566DEFD6" w14:textId="77777777" w:rsidR="008B5F7C" w:rsidRPr="00D33E86" w:rsidRDefault="00480448" w:rsidP="008B5F7C">
      <w:pPr>
        <w:spacing w:line="276" w:lineRule="auto"/>
        <w:ind w:firstLine="720"/>
        <w:jc w:val="both"/>
        <w:rPr>
          <w:rFonts w:ascii="Arial" w:hAnsi="Arial" w:cs="Arial"/>
          <w:bCs/>
          <w:szCs w:val="24"/>
        </w:rPr>
      </w:pPr>
      <w:r w:rsidRPr="00D33E86">
        <w:rPr>
          <w:rFonts w:ascii="Arial" w:hAnsi="Arial" w:cs="Arial"/>
          <w:bCs/>
          <w:szCs w:val="24"/>
        </w:rPr>
        <w:t>Иймд Газрын тухай хуульд</w:t>
      </w:r>
      <w:r w:rsidR="00487916" w:rsidRPr="00D33E86">
        <w:rPr>
          <w:rFonts w:ascii="Arial" w:hAnsi="Arial" w:cs="Arial"/>
          <w:bCs/>
          <w:szCs w:val="24"/>
        </w:rPr>
        <w:t xml:space="preserve"> нэмэлт, өөрчлөлт оруулах тухай хуулийн төслийн үр нөлөөг сонгосон дээрх 4 шалгуур үзүүлэлтээр үнэлэхэд хуулийн төслийн үзэл баримтлалаар тодорхойлсон зохицуулах харилцаа, хамрах хүрээг хангасан байна. </w:t>
      </w:r>
    </w:p>
    <w:p w14:paraId="11CFB825" w14:textId="62684D64" w:rsidR="00AA0F8F" w:rsidRPr="00D33E86" w:rsidRDefault="00487916" w:rsidP="008B5F7C">
      <w:pPr>
        <w:spacing w:line="276" w:lineRule="auto"/>
        <w:ind w:firstLine="709"/>
        <w:jc w:val="both"/>
        <w:rPr>
          <w:rFonts w:ascii="Arial" w:hAnsi="Arial" w:cs="Arial"/>
          <w:bCs/>
          <w:szCs w:val="24"/>
        </w:rPr>
      </w:pPr>
      <w:r w:rsidRPr="00D33E86">
        <w:rPr>
          <w:rFonts w:ascii="Arial" w:hAnsi="Arial" w:cs="Arial"/>
          <w:bCs/>
          <w:szCs w:val="24"/>
        </w:rPr>
        <w:t>Энэхүү хууль нь хэрэгжих боломжтой, хуулийн төслийн томьёолол ойлгомжтой, хоёрдмол утга санаа агуулаагүй, бусад хууль тогтоомж болон тухайн хуулийн зүйл, заалт нь давхардаагүй, зөрчилдөөгүй, холбогдох субъектүүд хүлээн зөвшөөрөх боломжтой гэж дүгнэж байна.</w:t>
      </w:r>
    </w:p>
    <w:p w14:paraId="2BA45CFE" w14:textId="77777777" w:rsidR="009A7777" w:rsidRDefault="001F2646" w:rsidP="008B5F7C">
      <w:pPr>
        <w:spacing w:line="276" w:lineRule="auto"/>
        <w:ind w:firstLine="709"/>
        <w:jc w:val="both"/>
        <w:rPr>
          <w:rFonts w:ascii="Arial" w:hAnsi="Arial" w:cs="Arial"/>
          <w:bCs/>
          <w:szCs w:val="24"/>
        </w:rPr>
      </w:pPr>
      <w:r w:rsidRPr="00D33E86">
        <w:rPr>
          <w:rFonts w:ascii="Arial" w:hAnsi="Arial" w:cs="Arial"/>
          <w:bCs/>
          <w:szCs w:val="24"/>
        </w:rPr>
        <w:t>Хууль тогтоомжийн тухай хууль, Монгол Улсын Засгийн газрын 2016 оны 59 дүгээр тогтоолын 2 дугаар хавсралтаар баталсан “Хууль тогтоомжийн төсөл боловсруулах аргачлал”-ыг баримтлан хуулийн төслийг сайжруулах. Тухайлбал хуулийн төслийн 29.3,</w:t>
      </w:r>
      <w:r w:rsidR="00ED4729" w:rsidRPr="00D33E86">
        <w:rPr>
          <w:rFonts w:ascii="Arial" w:hAnsi="Arial" w:cs="Arial"/>
          <w:bCs/>
          <w:szCs w:val="24"/>
        </w:rPr>
        <w:t xml:space="preserve"> 29.12,</w:t>
      </w:r>
      <w:r w:rsidRPr="00D33E86">
        <w:rPr>
          <w:rFonts w:ascii="Arial" w:hAnsi="Arial" w:cs="Arial"/>
          <w:bCs/>
          <w:szCs w:val="24"/>
        </w:rPr>
        <w:t xml:space="preserve"> 52.14</w:t>
      </w:r>
      <w:r w:rsidR="00ED4729" w:rsidRPr="00D33E86">
        <w:rPr>
          <w:rFonts w:ascii="Arial" w:hAnsi="Arial" w:cs="Arial"/>
          <w:bCs/>
          <w:szCs w:val="24"/>
        </w:rPr>
        <w:t xml:space="preserve"> </w:t>
      </w:r>
      <w:r w:rsidRPr="00D33E86">
        <w:rPr>
          <w:rFonts w:ascii="Arial" w:hAnsi="Arial" w:cs="Arial"/>
          <w:bCs/>
          <w:szCs w:val="24"/>
        </w:rPr>
        <w:t xml:space="preserve">гэх мэт </w:t>
      </w:r>
      <w:r w:rsidR="00ED4729" w:rsidRPr="00D33E86">
        <w:rPr>
          <w:rFonts w:ascii="Arial" w:hAnsi="Arial" w:cs="Arial"/>
          <w:bCs/>
          <w:szCs w:val="24"/>
        </w:rPr>
        <w:t xml:space="preserve">хэсгүүдийг өөрчлөх, нэмэлт оруулах, </w:t>
      </w:r>
      <w:r w:rsidR="00ED4729" w:rsidRPr="00D33E86">
        <w:rPr>
          <w:rFonts w:ascii="Arial" w:hAnsi="Arial" w:cs="Arial"/>
          <w:bCs/>
          <w:szCs w:val="24"/>
        </w:rPr>
        <w:lastRenderedPageBreak/>
        <w:t>өөрчлөн найруулах зэрэг зүйлд хамруулах асуудлыг дахин нягталж, найруулгыг сайжруулан хуулийн төслийг засварлах шаардлагатай</w:t>
      </w:r>
      <w:r w:rsidRPr="00D33E86">
        <w:rPr>
          <w:rFonts w:ascii="Arial" w:hAnsi="Arial" w:cs="Arial"/>
          <w:bCs/>
          <w:szCs w:val="24"/>
        </w:rPr>
        <w:t>.</w:t>
      </w:r>
    </w:p>
    <w:p w14:paraId="104667F7" w14:textId="04116D8D" w:rsidR="00ED4729" w:rsidRDefault="00ED4729" w:rsidP="008B5F7C">
      <w:pPr>
        <w:spacing w:line="276" w:lineRule="auto"/>
        <w:ind w:firstLine="709"/>
        <w:jc w:val="both"/>
        <w:rPr>
          <w:rFonts w:ascii="Arial" w:hAnsi="Arial" w:cs="Arial"/>
          <w:bCs/>
          <w:szCs w:val="24"/>
        </w:rPr>
      </w:pPr>
      <w:r w:rsidRPr="00D33E86">
        <w:rPr>
          <w:rFonts w:ascii="Arial" w:hAnsi="Arial" w:cs="Arial"/>
          <w:bCs/>
          <w:szCs w:val="24"/>
        </w:rPr>
        <w:t xml:space="preserve">Мөн </w:t>
      </w:r>
      <w:r w:rsidR="009A7777">
        <w:rPr>
          <w:rFonts w:ascii="Arial" w:hAnsi="Arial" w:cs="Arial"/>
          <w:bCs/>
          <w:szCs w:val="24"/>
        </w:rPr>
        <w:t xml:space="preserve">хуулийн төслийн </w:t>
      </w:r>
      <w:r w:rsidRPr="00D33E86">
        <w:rPr>
          <w:rFonts w:ascii="Arial" w:hAnsi="Arial" w:cs="Arial"/>
          <w:bCs/>
          <w:szCs w:val="24"/>
        </w:rPr>
        <w:t xml:space="preserve">29.8, 33.9 зэрэг </w:t>
      </w:r>
      <w:r w:rsidR="009A7777">
        <w:rPr>
          <w:rFonts w:ascii="Arial" w:hAnsi="Arial" w:cs="Arial"/>
          <w:bCs/>
          <w:szCs w:val="24"/>
        </w:rPr>
        <w:t>хуулийн бусад заалттай</w:t>
      </w:r>
      <w:r w:rsidRPr="00D33E86">
        <w:rPr>
          <w:rFonts w:ascii="Arial" w:hAnsi="Arial" w:cs="Arial"/>
          <w:bCs/>
          <w:szCs w:val="24"/>
        </w:rPr>
        <w:t xml:space="preserve"> зөрчилтэй байж болзошгүй заалтуудыг нягталж, томьёол</w:t>
      </w:r>
      <w:r w:rsidR="009A7777">
        <w:rPr>
          <w:rFonts w:ascii="Arial" w:hAnsi="Arial" w:cs="Arial"/>
          <w:bCs/>
          <w:szCs w:val="24"/>
        </w:rPr>
        <w:t>ол, найруулг</w:t>
      </w:r>
      <w:r w:rsidRPr="00D33E86">
        <w:rPr>
          <w:rFonts w:ascii="Arial" w:hAnsi="Arial" w:cs="Arial"/>
          <w:bCs/>
          <w:szCs w:val="24"/>
        </w:rPr>
        <w:t>ыг сайжруулахыг зөвлөмж болгож байна.</w:t>
      </w:r>
    </w:p>
    <w:p w14:paraId="03ED31CC" w14:textId="7783A330" w:rsidR="009A7777" w:rsidRPr="00D33E86" w:rsidRDefault="009A7777" w:rsidP="008B5F7C">
      <w:pPr>
        <w:spacing w:line="276" w:lineRule="auto"/>
        <w:ind w:firstLine="709"/>
        <w:jc w:val="both"/>
        <w:rPr>
          <w:rFonts w:ascii="Arial" w:hAnsi="Arial" w:cs="Arial"/>
          <w:bCs/>
          <w:szCs w:val="24"/>
        </w:rPr>
      </w:pPr>
      <w:r>
        <w:rPr>
          <w:rFonts w:ascii="Arial" w:hAnsi="Arial" w:cs="Arial"/>
          <w:bCs/>
          <w:szCs w:val="24"/>
        </w:rPr>
        <w:t xml:space="preserve">Түүнчлэн </w:t>
      </w:r>
      <w:r w:rsidR="004F3168">
        <w:rPr>
          <w:rFonts w:ascii="Arial" w:hAnsi="Arial" w:cs="Arial"/>
          <w:bCs/>
          <w:szCs w:val="24"/>
        </w:rPr>
        <w:t xml:space="preserve">хууль хэрэгжиж эхлэхтэй зэрэгцэн бэлчээрийн газрын харилцаанд бий болох өөрчлөлтүүд болон цаашид </w:t>
      </w:r>
      <w:r>
        <w:rPr>
          <w:rFonts w:ascii="Arial" w:hAnsi="Arial" w:cs="Arial"/>
          <w:bCs/>
          <w:szCs w:val="24"/>
        </w:rPr>
        <w:t>бэлчээр</w:t>
      </w:r>
      <w:r w:rsidR="0003035F">
        <w:rPr>
          <w:rFonts w:ascii="Arial" w:hAnsi="Arial" w:cs="Arial"/>
          <w:bCs/>
          <w:szCs w:val="24"/>
        </w:rPr>
        <w:t xml:space="preserve">ийн </w:t>
      </w:r>
      <w:r w:rsidR="004F3168">
        <w:rPr>
          <w:rFonts w:ascii="Arial" w:hAnsi="Arial" w:cs="Arial"/>
          <w:bCs/>
          <w:szCs w:val="24"/>
        </w:rPr>
        <w:t xml:space="preserve">газрын </w:t>
      </w:r>
      <w:r w:rsidR="0003035F">
        <w:rPr>
          <w:rFonts w:ascii="Arial" w:hAnsi="Arial" w:cs="Arial"/>
          <w:bCs/>
          <w:szCs w:val="24"/>
        </w:rPr>
        <w:t xml:space="preserve">тогтвортой </w:t>
      </w:r>
      <w:r>
        <w:rPr>
          <w:rFonts w:ascii="Arial" w:hAnsi="Arial" w:cs="Arial"/>
          <w:bCs/>
          <w:szCs w:val="24"/>
        </w:rPr>
        <w:t xml:space="preserve">ашиглалтыг </w:t>
      </w:r>
      <w:r w:rsidR="0003035F">
        <w:rPr>
          <w:rFonts w:ascii="Arial" w:hAnsi="Arial" w:cs="Arial"/>
          <w:bCs/>
          <w:szCs w:val="24"/>
        </w:rPr>
        <w:t xml:space="preserve">дэмжихэд </w:t>
      </w:r>
      <w:r>
        <w:rPr>
          <w:rFonts w:ascii="Arial" w:hAnsi="Arial" w:cs="Arial"/>
          <w:bCs/>
          <w:szCs w:val="24"/>
        </w:rPr>
        <w:t xml:space="preserve">чиглэсэн </w:t>
      </w:r>
      <w:r w:rsidR="003A2502">
        <w:rPr>
          <w:rFonts w:ascii="Arial" w:hAnsi="Arial" w:cs="Arial"/>
          <w:bCs/>
          <w:szCs w:val="24"/>
        </w:rPr>
        <w:t xml:space="preserve">бэлчээр ашиглагчдад тавих </w:t>
      </w:r>
      <w:r>
        <w:rPr>
          <w:rFonts w:ascii="Arial" w:hAnsi="Arial" w:cs="Arial"/>
          <w:bCs/>
          <w:szCs w:val="24"/>
        </w:rPr>
        <w:t>хязгаарлалт, хариуцлагын шинжтэй зохицуулалтуудыг нэмж тусгахыг зөвлөмж болгож байна.</w:t>
      </w:r>
    </w:p>
    <w:p w14:paraId="2CD94AE1" w14:textId="77777777" w:rsidR="00ED4729" w:rsidRPr="00C06AD5" w:rsidRDefault="00ED4729" w:rsidP="008B5F7C">
      <w:pPr>
        <w:spacing w:line="276" w:lineRule="auto"/>
        <w:ind w:firstLine="709"/>
        <w:jc w:val="both"/>
        <w:rPr>
          <w:rFonts w:ascii="Arial" w:hAnsi="Arial" w:cs="Arial"/>
          <w:bCs/>
          <w:szCs w:val="24"/>
        </w:rPr>
      </w:pPr>
    </w:p>
    <w:p w14:paraId="6FEAE955" w14:textId="77777777" w:rsidR="00FE7778" w:rsidRPr="00C06AD5" w:rsidRDefault="00FE7778" w:rsidP="008B5F7C">
      <w:pPr>
        <w:tabs>
          <w:tab w:val="left" w:pos="1080"/>
        </w:tabs>
        <w:spacing w:after="0" w:line="276" w:lineRule="auto"/>
        <w:ind w:firstLine="709"/>
        <w:jc w:val="center"/>
        <w:rPr>
          <w:rFonts w:ascii="Arial" w:eastAsia="Arial" w:hAnsi="Arial" w:cs="Arial"/>
        </w:rPr>
      </w:pPr>
      <w:r w:rsidRPr="00C06AD5">
        <w:rPr>
          <w:rFonts w:ascii="Arial" w:eastAsia="Arial" w:hAnsi="Arial" w:cs="Arial"/>
        </w:rPr>
        <w:t>---о0о---</w:t>
      </w:r>
    </w:p>
    <w:p w14:paraId="68D822D4" w14:textId="77777777" w:rsidR="00AA0F8F" w:rsidRPr="00C06AD5" w:rsidRDefault="00AA0F8F" w:rsidP="00126BDA">
      <w:pPr>
        <w:spacing w:after="0" w:line="276" w:lineRule="auto"/>
        <w:jc w:val="both"/>
        <w:rPr>
          <w:rFonts w:ascii="Arial" w:eastAsia="Times New Roman" w:hAnsi="Arial" w:cs="Arial"/>
          <w:bCs/>
          <w:szCs w:val="24"/>
          <w:lang w:val="mn-MN"/>
        </w:rPr>
      </w:pPr>
    </w:p>
    <w:p w14:paraId="5E7ACF00" w14:textId="77777777" w:rsidR="00AA0F8F" w:rsidRPr="00C06AD5" w:rsidRDefault="00AA0F8F" w:rsidP="00126BDA">
      <w:pPr>
        <w:spacing w:after="200" w:line="276" w:lineRule="auto"/>
        <w:rPr>
          <w:rFonts w:ascii="Arial" w:eastAsia="Times New Roman" w:hAnsi="Arial" w:cs="Arial"/>
          <w:bCs/>
          <w:szCs w:val="24"/>
        </w:rPr>
      </w:pPr>
    </w:p>
    <w:p w14:paraId="2864166E" w14:textId="77777777" w:rsidR="00AA0F8F" w:rsidRPr="00C06AD5" w:rsidRDefault="00AA0F8F" w:rsidP="00126BDA">
      <w:pPr>
        <w:spacing w:after="200" w:line="276" w:lineRule="auto"/>
        <w:rPr>
          <w:rFonts w:ascii="Arial" w:eastAsia="Times New Roman" w:hAnsi="Arial" w:cs="Arial"/>
          <w:bCs/>
          <w:szCs w:val="24"/>
        </w:rPr>
      </w:pPr>
    </w:p>
    <w:p w14:paraId="22BD553A" w14:textId="77777777" w:rsidR="00AA0F8F" w:rsidRPr="00C06AD5" w:rsidRDefault="00AA0F8F" w:rsidP="00126BDA">
      <w:pPr>
        <w:spacing w:after="200" w:line="276" w:lineRule="auto"/>
        <w:rPr>
          <w:rFonts w:ascii="Arial" w:eastAsia="Times New Roman" w:hAnsi="Arial" w:cs="Arial"/>
          <w:bCs/>
          <w:szCs w:val="24"/>
        </w:rPr>
      </w:pPr>
    </w:p>
    <w:p w14:paraId="547B4EB0" w14:textId="77777777" w:rsidR="00AB6301" w:rsidRPr="00C06AD5" w:rsidRDefault="00AB6301">
      <w:pPr>
        <w:rPr>
          <w:rFonts w:ascii="Arial" w:hAnsi="Arial" w:cs="Arial"/>
          <w:bCs/>
          <w:szCs w:val="24"/>
        </w:rPr>
      </w:pPr>
    </w:p>
    <w:sectPr w:rsidR="00AB6301" w:rsidRPr="00C06AD5" w:rsidSect="00FE7DAD">
      <w:footerReference w:type="default" r:id="rId8"/>
      <w:pgSz w:w="11907" w:h="16840" w:code="9"/>
      <w:pgMar w:top="1134" w:right="851" w:bottom="1134" w:left="1701" w:header="709"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E8430" w14:textId="77777777" w:rsidR="00F85E1C" w:rsidRDefault="00F85E1C">
      <w:pPr>
        <w:spacing w:after="0" w:line="240" w:lineRule="auto"/>
      </w:pPr>
      <w:r>
        <w:separator/>
      </w:r>
    </w:p>
  </w:endnote>
  <w:endnote w:type="continuationSeparator" w:id="0">
    <w:p w14:paraId="6BBFDB32" w14:textId="77777777" w:rsidR="00F85E1C" w:rsidRDefault="00F8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873147"/>
      <w:docPartObj>
        <w:docPartGallery w:val="Page Numbers (Bottom of Page)"/>
        <w:docPartUnique/>
      </w:docPartObj>
    </w:sdtPr>
    <w:sdtEndPr>
      <w:rPr>
        <w:noProof/>
      </w:rPr>
    </w:sdtEndPr>
    <w:sdtContent>
      <w:p w14:paraId="4948DB79" w14:textId="5ED3FDF9" w:rsidR="00FE7DAD" w:rsidRDefault="00FE7DAD">
        <w:pPr>
          <w:pStyle w:val="Footer"/>
          <w:jc w:val="center"/>
        </w:pPr>
        <w:r w:rsidRPr="00FE7DAD">
          <w:rPr>
            <w:rFonts w:ascii="Arial" w:hAnsi="Arial" w:cs="Arial"/>
            <w:sz w:val="24"/>
            <w:szCs w:val="24"/>
          </w:rPr>
          <w:fldChar w:fldCharType="begin"/>
        </w:r>
        <w:r w:rsidRPr="00FE7DAD">
          <w:rPr>
            <w:rFonts w:ascii="Arial" w:hAnsi="Arial" w:cs="Arial"/>
            <w:sz w:val="24"/>
            <w:szCs w:val="24"/>
          </w:rPr>
          <w:instrText xml:space="preserve"> PAGE   \* MERGEFORMAT </w:instrText>
        </w:r>
        <w:r w:rsidRPr="00FE7DAD">
          <w:rPr>
            <w:rFonts w:ascii="Arial" w:hAnsi="Arial" w:cs="Arial"/>
            <w:sz w:val="24"/>
            <w:szCs w:val="24"/>
          </w:rPr>
          <w:fldChar w:fldCharType="separate"/>
        </w:r>
        <w:r w:rsidR="00E41056">
          <w:rPr>
            <w:rFonts w:ascii="Arial" w:hAnsi="Arial" w:cs="Arial"/>
            <w:noProof/>
            <w:sz w:val="24"/>
            <w:szCs w:val="24"/>
          </w:rPr>
          <w:t>1</w:t>
        </w:r>
        <w:r w:rsidRPr="00FE7DAD">
          <w:rPr>
            <w:rFonts w:ascii="Arial" w:hAnsi="Arial" w:cs="Arial"/>
            <w:noProof/>
            <w:sz w:val="24"/>
            <w:szCs w:val="24"/>
          </w:rPr>
          <w:fldChar w:fldCharType="end"/>
        </w:r>
      </w:p>
    </w:sdtContent>
  </w:sdt>
  <w:p w14:paraId="0561DA1B" w14:textId="77777777" w:rsidR="00AA0F8F" w:rsidRDefault="00AA0F8F" w:rsidP="005A6A7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86849"/>
      <w:docPartObj>
        <w:docPartGallery w:val="Page Numbers (Bottom of Page)"/>
        <w:docPartUnique/>
      </w:docPartObj>
    </w:sdtPr>
    <w:sdtEndPr>
      <w:rPr>
        <w:rFonts w:ascii="Arial" w:hAnsi="Arial" w:cs="Arial"/>
        <w:noProof/>
      </w:rPr>
    </w:sdtEndPr>
    <w:sdtContent>
      <w:p w14:paraId="28847ACF" w14:textId="7C886B6B" w:rsidR="00FE7DAD" w:rsidRPr="00FE7DAD" w:rsidRDefault="00FE7DAD">
        <w:pPr>
          <w:pStyle w:val="Footer"/>
          <w:jc w:val="center"/>
          <w:rPr>
            <w:rFonts w:ascii="Arial" w:hAnsi="Arial" w:cs="Arial"/>
          </w:rPr>
        </w:pPr>
        <w:r w:rsidRPr="00FE7DAD">
          <w:rPr>
            <w:rFonts w:ascii="Arial" w:hAnsi="Arial" w:cs="Arial"/>
          </w:rPr>
          <w:fldChar w:fldCharType="begin"/>
        </w:r>
        <w:r w:rsidRPr="00FE7DAD">
          <w:rPr>
            <w:rFonts w:ascii="Arial" w:hAnsi="Arial" w:cs="Arial"/>
          </w:rPr>
          <w:instrText xml:space="preserve"> PAGE   \* MERGEFORMAT </w:instrText>
        </w:r>
        <w:r w:rsidRPr="00FE7DAD">
          <w:rPr>
            <w:rFonts w:ascii="Arial" w:hAnsi="Arial" w:cs="Arial"/>
          </w:rPr>
          <w:fldChar w:fldCharType="separate"/>
        </w:r>
        <w:r w:rsidR="00E41056">
          <w:rPr>
            <w:rFonts w:ascii="Arial" w:hAnsi="Arial" w:cs="Arial"/>
            <w:noProof/>
          </w:rPr>
          <w:t>9</w:t>
        </w:r>
        <w:r w:rsidRPr="00FE7DAD">
          <w:rPr>
            <w:rFonts w:ascii="Arial" w:hAnsi="Arial" w:cs="Arial"/>
            <w:noProof/>
          </w:rPr>
          <w:fldChar w:fldCharType="end"/>
        </w:r>
      </w:p>
    </w:sdtContent>
  </w:sdt>
  <w:p w14:paraId="09A696B2" w14:textId="12BE45B2" w:rsidR="003F7870" w:rsidRDefault="003F7870" w:rsidP="005A6A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C977A" w14:textId="77777777" w:rsidR="00F85E1C" w:rsidRDefault="00F85E1C">
      <w:pPr>
        <w:spacing w:after="0" w:line="240" w:lineRule="auto"/>
      </w:pPr>
      <w:r>
        <w:separator/>
      </w:r>
    </w:p>
  </w:footnote>
  <w:footnote w:type="continuationSeparator" w:id="0">
    <w:p w14:paraId="37D12915" w14:textId="77777777" w:rsidR="00F85E1C" w:rsidRDefault="00F85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8E7"/>
    <w:multiLevelType w:val="hybridMultilevel"/>
    <w:tmpl w:val="1EF89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B7294"/>
    <w:multiLevelType w:val="multilevel"/>
    <w:tmpl w:val="F0741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BD3854"/>
    <w:multiLevelType w:val="hybridMultilevel"/>
    <w:tmpl w:val="7792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70E64"/>
    <w:multiLevelType w:val="hybridMultilevel"/>
    <w:tmpl w:val="1AC8DE6E"/>
    <w:lvl w:ilvl="0" w:tplc="C078474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334B6"/>
    <w:multiLevelType w:val="hybridMultilevel"/>
    <w:tmpl w:val="A2FC324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CF6628E"/>
    <w:multiLevelType w:val="hybridMultilevel"/>
    <w:tmpl w:val="A2FC3242"/>
    <w:lvl w:ilvl="0" w:tplc="A80448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12E2363"/>
    <w:multiLevelType w:val="hybridMultilevel"/>
    <w:tmpl w:val="A2FC324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61C80E2B"/>
    <w:multiLevelType w:val="hybridMultilevel"/>
    <w:tmpl w:val="A2FC324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6C292956"/>
    <w:multiLevelType w:val="hybridMultilevel"/>
    <w:tmpl w:val="3A0654A6"/>
    <w:lvl w:ilvl="0" w:tplc="0DCEE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7B7BF1"/>
    <w:multiLevelType w:val="hybridMultilevel"/>
    <w:tmpl w:val="A2FC3242"/>
    <w:lvl w:ilvl="0" w:tplc="A80448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779269F"/>
    <w:multiLevelType w:val="multilevel"/>
    <w:tmpl w:val="DE505462"/>
    <w:lvl w:ilvl="0">
      <w:start w:val="1"/>
      <w:numFmt w:val="decimal"/>
      <w:lvlText w:val="%1"/>
      <w:lvlJc w:val="left"/>
      <w:pPr>
        <w:ind w:left="432" w:hanging="432"/>
      </w:pPr>
      <w:rPr>
        <w:rFonts w:hint="default"/>
        <w:color w:val="FFFFFF" w:themeColor="background1"/>
      </w:rPr>
    </w:lvl>
    <w:lvl w:ilvl="1">
      <w:start w:val="1"/>
      <w:numFmt w:val="decimal"/>
      <w:pStyle w:val="Heading2"/>
      <w:suff w:val="nothing"/>
      <w:lvlText w:val="%1.%2."/>
      <w:lvlJc w:val="left"/>
      <w:pPr>
        <w:ind w:left="0" w:firstLine="0"/>
      </w:pPr>
      <w:rPr>
        <w:rFonts w:hint="default"/>
        <w:spacing w:val="20"/>
      </w:rPr>
    </w:lvl>
    <w:lvl w:ilvl="2">
      <w:start w:val="1"/>
      <w:numFmt w:val="decimal"/>
      <w:pStyle w:val="Heading3"/>
      <w:suff w:val="nothing"/>
      <w:lvlText w:val="%1.%2.%3."/>
      <w:lvlJc w:val="left"/>
      <w:pPr>
        <w:ind w:left="0" w:firstLine="2411"/>
      </w:pPr>
      <w:rPr>
        <w:rFonts w:hint="default"/>
      </w:rPr>
    </w:lvl>
    <w:lvl w:ilvl="3">
      <w:start w:val="1"/>
      <w:numFmt w:val="decimal"/>
      <w:suff w:val="nothing"/>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7F023D63"/>
    <w:multiLevelType w:val="hybridMultilevel"/>
    <w:tmpl w:val="1A2441E6"/>
    <w:lvl w:ilvl="0" w:tplc="30907424">
      <w:start w:val="2025"/>
      <w:numFmt w:val="bullet"/>
      <w:lvlText w:val="-"/>
      <w:lvlJc w:val="left"/>
      <w:pPr>
        <w:ind w:left="1069" w:hanging="360"/>
      </w:pPr>
      <w:rPr>
        <w:rFonts w:ascii="Arial" w:eastAsia="Arial"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343121015">
    <w:abstractNumId w:val="10"/>
  </w:num>
  <w:num w:numId="2" w16cid:durableId="839201724">
    <w:abstractNumId w:val="10"/>
  </w:num>
  <w:num w:numId="3" w16cid:durableId="889419377">
    <w:abstractNumId w:val="10"/>
  </w:num>
  <w:num w:numId="4" w16cid:durableId="2090543062">
    <w:abstractNumId w:val="1"/>
  </w:num>
  <w:num w:numId="5" w16cid:durableId="700132809">
    <w:abstractNumId w:val="8"/>
  </w:num>
  <w:num w:numId="6" w16cid:durableId="2019188893">
    <w:abstractNumId w:val="0"/>
  </w:num>
  <w:num w:numId="7" w16cid:durableId="1051422852">
    <w:abstractNumId w:val="2"/>
  </w:num>
  <w:num w:numId="8" w16cid:durableId="692073251">
    <w:abstractNumId w:val="3"/>
  </w:num>
  <w:num w:numId="9" w16cid:durableId="1896889318">
    <w:abstractNumId w:val="5"/>
  </w:num>
  <w:num w:numId="10" w16cid:durableId="1496341145">
    <w:abstractNumId w:val="7"/>
  </w:num>
  <w:num w:numId="11" w16cid:durableId="498077041">
    <w:abstractNumId w:val="6"/>
  </w:num>
  <w:num w:numId="12" w16cid:durableId="1359039822">
    <w:abstractNumId w:val="4"/>
  </w:num>
  <w:num w:numId="13" w16cid:durableId="862014545">
    <w:abstractNumId w:val="9"/>
  </w:num>
  <w:num w:numId="14" w16cid:durableId="1989046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F8F"/>
    <w:rsid w:val="00002F8B"/>
    <w:rsid w:val="00003A78"/>
    <w:rsid w:val="0000474B"/>
    <w:rsid w:val="00010C90"/>
    <w:rsid w:val="0001534C"/>
    <w:rsid w:val="00017B4F"/>
    <w:rsid w:val="00021AFF"/>
    <w:rsid w:val="000224E6"/>
    <w:rsid w:val="00026A94"/>
    <w:rsid w:val="0003035F"/>
    <w:rsid w:val="000355CA"/>
    <w:rsid w:val="000371B3"/>
    <w:rsid w:val="0004110C"/>
    <w:rsid w:val="00047E83"/>
    <w:rsid w:val="00050EA7"/>
    <w:rsid w:val="000539B3"/>
    <w:rsid w:val="0005611A"/>
    <w:rsid w:val="00063627"/>
    <w:rsid w:val="00063C0A"/>
    <w:rsid w:val="00073BBC"/>
    <w:rsid w:val="00075728"/>
    <w:rsid w:val="00076C59"/>
    <w:rsid w:val="00080775"/>
    <w:rsid w:val="00080FE2"/>
    <w:rsid w:val="00082868"/>
    <w:rsid w:val="000840D5"/>
    <w:rsid w:val="00084912"/>
    <w:rsid w:val="00090F4B"/>
    <w:rsid w:val="00093955"/>
    <w:rsid w:val="00093B7F"/>
    <w:rsid w:val="00097935"/>
    <w:rsid w:val="000A11C3"/>
    <w:rsid w:val="000A21E5"/>
    <w:rsid w:val="000A776E"/>
    <w:rsid w:val="000B0210"/>
    <w:rsid w:val="000B1370"/>
    <w:rsid w:val="000B2C3B"/>
    <w:rsid w:val="000C469A"/>
    <w:rsid w:val="000C53A3"/>
    <w:rsid w:val="000C77A4"/>
    <w:rsid w:val="000C7D06"/>
    <w:rsid w:val="000D3778"/>
    <w:rsid w:val="000D49EF"/>
    <w:rsid w:val="000E3717"/>
    <w:rsid w:val="000E391E"/>
    <w:rsid w:val="000E46C8"/>
    <w:rsid w:val="000E4A05"/>
    <w:rsid w:val="000F0719"/>
    <w:rsid w:val="000F31D3"/>
    <w:rsid w:val="000F3B80"/>
    <w:rsid w:val="000F66CE"/>
    <w:rsid w:val="000F67B1"/>
    <w:rsid w:val="000F6F2C"/>
    <w:rsid w:val="00100BDE"/>
    <w:rsid w:val="00100FC5"/>
    <w:rsid w:val="00107E79"/>
    <w:rsid w:val="00113803"/>
    <w:rsid w:val="001158F3"/>
    <w:rsid w:val="0011645C"/>
    <w:rsid w:val="001209F9"/>
    <w:rsid w:val="00121948"/>
    <w:rsid w:val="00122E60"/>
    <w:rsid w:val="00122F50"/>
    <w:rsid w:val="00123002"/>
    <w:rsid w:val="001251B9"/>
    <w:rsid w:val="00125B03"/>
    <w:rsid w:val="0012613F"/>
    <w:rsid w:val="00126BDA"/>
    <w:rsid w:val="00127A80"/>
    <w:rsid w:val="001305BA"/>
    <w:rsid w:val="0013363F"/>
    <w:rsid w:val="00133CA7"/>
    <w:rsid w:val="0013562E"/>
    <w:rsid w:val="00136856"/>
    <w:rsid w:val="0014081E"/>
    <w:rsid w:val="00142DEF"/>
    <w:rsid w:val="00143A56"/>
    <w:rsid w:val="00150229"/>
    <w:rsid w:val="001511D4"/>
    <w:rsid w:val="001539A7"/>
    <w:rsid w:val="00154669"/>
    <w:rsid w:val="0015478B"/>
    <w:rsid w:val="00154A42"/>
    <w:rsid w:val="001610EA"/>
    <w:rsid w:val="00161993"/>
    <w:rsid w:val="00163FEA"/>
    <w:rsid w:val="00166213"/>
    <w:rsid w:val="00167192"/>
    <w:rsid w:val="001813E1"/>
    <w:rsid w:val="00186382"/>
    <w:rsid w:val="00190511"/>
    <w:rsid w:val="00192538"/>
    <w:rsid w:val="00192FBA"/>
    <w:rsid w:val="00197BBC"/>
    <w:rsid w:val="00197D7B"/>
    <w:rsid w:val="001A1C1A"/>
    <w:rsid w:val="001A2EBB"/>
    <w:rsid w:val="001A45F7"/>
    <w:rsid w:val="001A5E81"/>
    <w:rsid w:val="001A679D"/>
    <w:rsid w:val="001A7D46"/>
    <w:rsid w:val="001B22BC"/>
    <w:rsid w:val="001C1AEA"/>
    <w:rsid w:val="001C59DC"/>
    <w:rsid w:val="001C5DCA"/>
    <w:rsid w:val="001D16C9"/>
    <w:rsid w:val="001D1FA6"/>
    <w:rsid w:val="001D5CC0"/>
    <w:rsid w:val="001E6433"/>
    <w:rsid w:val="001F10C4"/>
    <w:rsid w:val="001F2646"/>
    <w:rsid w:val="001F4034"/>
    <w:rsid w:val="001F58F5"/>
    <w:rsid w:val="002011D9"/>
    <w:rsid w:val="00201361"/>
    <w:rsid w:val="002018AC"/>
    <w:rsid w:val="00216CF3"/>
    <w:rsid w:val="00216DEC"/>
    <w:rsid w:val="002170EC"/>
    <w:rsid w:val="00217B82"/>
    <w:rsid w:val="0022171E"/>
    <w:rsid w:val="00221AFB"/>
    <w:rsid w:val="00221C36"/>
    <w:rsid w:val="0022259A"/>
    <w:rsid w:val="00233194"/>
    <w:rsid w:val="0023507E"/>
    <w:rsid w:val="00241386"/>
    <w:rsid w:val="002439F7"/>
    <w:rsid w:val="00243AA8"/>
    <w:rsid w:val="0024769B"/>
    <w:rsid w:val="002510A3"/>
    <w:rsid w:val="00251CB5"/>
    <w:rsid w:val="00253D67"/>
    <w:rsid w:val="00257EDB"/>
    <w:rsid w:val="00260006"/>
    <w:rsid w:val="00260A89"/>
    <w:rsid w:val="00262315"/>
    <w:rsid w:val="00262B23"/>
    <w:rsid w:val="002673C2"/>
    <w:rsid w:val="00270E7B"/>
    <w:rsid w:val="0027136C"/>
    <w:rsid w:val="002727FC"/>
    <w:rsid w:val="00276FAA"/>
    <w:rsid w:val="00277589"/>
    <w:rsid w:val="00282686"/>
    <w:rsid w:val="0028273A"/>
    <w:rsid w:val="00282D0C"/>
    <w:rsid w:val="00285439"/>
    <w:rsid w:val="00293686"/>
    <w:rsid w:val="00293A8B"/>
    <w:rsid w:val="00294F23"/>
    <w:rsid w:val="0029589E"/>
    <w:rsid w:val="00296BAF"/>
    <w:rsid w:val="0029731A"/>
    <w:rsid w:val="002A00F0"/>
    <w:rsid w:val="002A0D8A"/>
    <w:rsid w:val="002A5A46"/>
    <w:rsid w:val="002B167E"/>
    <w:rsid w:val="002B23DA"/>
    <w:rsid w:val="002B313E"/>
    <w:rsid w:val="002B5EAD"/>
    <w:rsid w:val="002B6965"/>
    <w:rsid w:val="002C0895"/>
    <w:rsid w:val="002C3620"/>
    <w:rsid w:val="002D0FE0"/>
    <w:rsid w:val="002D121B"/>
    <w:rsid w:val="002D34C3"/>
    <w:rsid w:val="002D552B"/>
    <w:rsid w:val="002D5D70"/>
    <w:rsid w:val="002E1386"/>
    <w:rsid w:val="002E1726"/>
    <w:rsid w:val="002E4638"/>
    <w:rsid w:val="002E675C"/>
    <w:rsid w:val="002E68D9"/>
    <w:rsid w:val="002E7535"/>
    <w:rsid w:val="002F0B20"/>
    <w:rsid w:val="00304242"/>
    <w:rsid w:val="00307B43"/>
    <w:rsid w:val="00311D26"/>
    <w:rsid w:val="003130F1"/>
    <w:rsid w:val="00313A19"/>
    <w:rsid w:val="0031425C"/>
    <w:rsid w:val="00315643"/>
    <w:rsid w:val="003161DD"/>
    <w:rsid w:val="00322150"/>
    <w:rsid w:val="003224F2"/>
    <w:rsid w:val="003229E4"/>
    <w:rsid w:val="0032593D"/>
    <w:rsid w:val="00325F13"/>
    <w:rsid w:val="00327F6B"/>
    <w:rsid w:val="00333FE8"/>
    <w:rsid w:val="00334C0C"/>
    <w:rsid w:val="00343662"/>
    <w:rsid w:val="00350EE3"/>
    <w:rsid w:val="00351712"/>
    <w:rsid w:val="00352606"/>
    <w:rsid w:val="00352BD7"/>
    <w:rsid w:val="0035623D"/>
    <w:rsid w:val="0035689D"/>
    <w:rsid w:val="00356EF4"/>
    <w:rsid w:val="0035778D"/>
    <w:rsid w:val="003615A5"/>
    <w:rsid w:val="00362EFA"/>
    <w:rsid w:val="00364830"/>
    <w:rsid w:val="003651D2"/>
    <w:rsid w:val="00365590"/>
    <w:rsid w:val="003707E2"/>
    <w:rsid w:val="00374772"/>
    <w:rsid w:val="0037484C"/>
    <w:rsid w:val="003767F9"/>
    <w:rsid w:val="00380795"/>
    <w:rsid w:val="00385E75"/>
    <w:rsid w:val="00386953"/>
    <w:rsid w:val="003979C2"/>
    <w:rsid w:val="003A2502"/>
    <w:rsid w:val="003A3C3B"/>
    <w:rsid w:val="003A71AB"/>
    <w:rsid w:val="003B19D1"/>
    <w:rsid w:val="003B2242"/>
    <w:rsid w:val="003B45B3"/>
    <w:rsid w:val="003C0CA9"/>
    <w:rsid w:val="003C15AF"/>
    <w:rsid w:val="003C2851"/>
    <w:rsid w:val="003C50E6"/>
    <w:rsid w:val="003C5205"/>
    <w:rsid w:val="003C5C34"/>
    <w:rsid w:val="003D0C49"/>
    <w:rsid w:val="003D3625"/>
    <w:rsid w:val="003D3A16"/>
    <w:rsid w:val="003D3D25"/>
    <w:rsid w:val="003D3FFC"/>
    <w:rsid w:val="003D559E"/>
    <w:rsid w:val="003D5C79"/>
    <w:rsid w:val="003D6A51"/>
    <w:rsid w:val="003E1619"/>
    <w:rsid w:val="003E4B7C"/>
    <w:rsid w:val="003E5B5E"/>
    <w:rsid w:val="003E6917"/>
    <w:rsid w:val="003E6A61"/>
    <w:rsid w:val="003F7870"/>
    <w:rsid w:val="003F7F1F"/>
    <w:rsid w:val="004025AB"/>
    <w:rsid w:val="00402D8C"/>
    <w:rsid w:val="004036C2"/>
    <w:rsid w:val="004058A3"/>
    <w:rsid w:val="00406B17"/>
    <w:rsid w:val="00410238"/>
    <w:rsid w:val="0041077F"/>
    <w:rsid w:val="00410C1C"/>
    <w:rsid w:val="00411DF9"/>
    <w:rsid w:val="0041245D"/>
    <w:rsid w:val="00421FB6"/>
    <w:rsid w:val="0042508F"/>
    <w:rsid w:val="00427F73"/>
    <w:rsid w:val="004335DE"/>
    <w:rsid w:val="00433855"/>
    <w:rsid w:val="00436C7F"/>
    <w:rsid w:val="004408C4"/>
    <w:rsid w:val="004427F2"/>
    <w:rsid w:val="00445853"/>
    <w:rsid w:val="00446D23"/>
    <w:rsid w:val="004526B5"/>
    <w:rsid w:val="004528F7"/>
    <w:rsid w:val="00453F82"/>
    <w:rsid w:val="0046018E"/>
    <w:rsid w:val="00462EE8"/>
    <w:rsid w:val="00465D76"/>
    <w:rsid w:val="00476056"/>
    <w:rsid w:val="00476910"/>
    <w:rsid w:val="00477C90"/>
    <w:rsid w:val="00480448"/>
    <w:rsid w:val="0048113B"/>
    <w:rsid w:val="00481531"/>
    <w:rsid w:val="00485553"/>
    <w:rsid w:val="00487916"/>
    <w:rsid w:val="00487F98"/>
    <w:rsid w:val="0049248A"/>
    <w:rsid w:val="004A358B"/>
    <w:rsid w:val="004B1D6B"/>
    <w:rsid w:val="004C0589"/>
    <w:rsid w:val="004C4BD2"/>
    <w:rsid w:val="004C7428"/>
    <w:rsid w:val="004D0040"/>
    <w:rsid w:val="004D1B1C"/>
    <w:rsid w:val="004D45C2"/>
    <w:rsid w:val="004D46EC"/>
    <w:rsid w:val="004D52AD"/>
    <w:rsid w:val="004D58D1"/>
    <w:rsid w:val="004D7C33"/>
    <w:rsid w:val="004E0E21"/>
    <w:rsid w:val="004E1738"/>
    <w:rsid w:val="004E5457"/>
    <w:rsid w:val="004E5806"/>
    <w:rsid w:val="004E5E32"/>
    <w:rsid w:val="004F08C6"/>
    <w:rsid w:val="004F3168"/>
    <w:rsid w:val="005002D7"/>
    <w:rsid w:val="0050323D"/>
    <w:rsid w:val="005040A8"/>
    <w:rsid w:val="00510613"/>
    <w:rsid w:val="00510701"/>
    <w:rsid w:val="0052277B"/>
    <w:rsid w:val="00525CB6"/>
    <w:rsid w:val="00530FEE"/>
    <w:rsid w:val="00531369"/>
    <w:rsid w:val="0054230C"/>
    <w:rsid w:val="00543EC0"/>
    <w:rsid w:val="00544424"/>
    <w:rsid w:val="00547D1F"/>
    <w:rsid w:val="00554AC1"/>
    <w:rsid w:val="00554D18"/>
    <w:rsid w:val="00557C4A"/>
    <w:rsid w:val="005605D9"/>
    <w:rsid w:val="005618E9"/>
    <w:rsid w:val="00561B9F"/>
    <w:rsid w:val="005631D6"/>
    <w:rsid w:val="00563633"/>
    <w:rsid w:val="00564D89"/>
    <w:rsid w:val="00570AF2"/>
    <w:rsid w:val="00575C40"/>
    <w:rsid w:val="00576EB3"/>
    <w:rsid w:val="00584856"/>
    <w:rsid w:val="00593E68"/>
    <w:rsid w:val="00594783"/>
    <w:rsid w:val="005A029B"/>
    <w:rsid w:val="005B1A7A"/>
    <w:rsid w:val="005B3BBC"/>
    <w:rsid w:val="005C0889"/>
    <w:rsid w:val="005C3021"/>
    <w:rsid w:val="005D4D85"/>
    <w:rsid w:val="005E4000"/>
    <w:rsid w:val="005E4821"/>
    <w:rsid w:val="005E771A"/>
    <w:rsid w:val="005F1D89"/>
    <w:rsid w:val="005F22D9"/>
    <w:rsid w:val="005F4470"/>
    <w:rsid w:val="005F4D3C"/>
    <w:rsid w:val="00601260"/>
    <w:rsid w:val="00601BB0"/>
    <w:rsid w:val="00601CA0"/>
    <w:rsid w:val="00603F55"/>
    <w:rsid w:val="0060599D"/>
    <w:rsid w:val="00605A8B"/>
    <w:rsid w:val="00606A5C"/>
    <w:rsid w:val="00610EEC"/>
    <w:rsid w:val="00615A04"/>
    <w:rsid w:val="00616F09"/>
    <w:rsid w:val="006202F9"/>
    <w:rsid w:val="00622EE6"/>
    <w:rsid w:val="00630CBF"/>
    <w:rsid w:val="006316D3"/>
    <w:rsid w:val="0063196F"/>
    <w:rsid w:val="00631D90"/>
    <w:rsid w:val="00632061"/>
    <w:rsid w:val="0063278D"/>
    <w:rsid w:val="00637692"/>
    <w:rsid w:val="00641639"/>
    <w:rsid w:val="00641F07"/>
    <w:rsid w:val="006455FD"/>
    <w:rsid w:val="00645BA3"/>
    <w:rsid w:val="00647020"/>
    <w:rsid w:val="0064786C"/>
    <w:rsid w:val="00647FC6"/>
    <w:rsid w:val="00650CEC"/>
    <w:rsid w:val="00651CF1"/>
    <w:rsid w:val="00657392"/>
    <w:rsid w:val="00660712"/>
    <w:rsid w:val="0066182C"/>
    <w:rsid w:val="00662C0F"/>
    <w:rsid w:val="006654C8"/>
    <w:rsid w:val="006705F0"/>
    <w:rsid w:val="00672B2E"/>
    <w:rsid w:val="006742F0"/>
    <w:rsid w:val="0067477A"/>
    <w:rsid w:val="00674861"/>
    <w:rsid w:val="0068298E"/>
    <w:rsid w:val="00690F8C"/>
    <w:rsid w:val="00697E37"/>
    <w:rsid w:val="006A08C7"/>
    <w:rsid w:val="006A1562"/>
    <w:rsid w:val="006A24AF"/>
    <w:rsid w:val="006A2543"/>
    <w:rsid w:val="006A28DF"/>
    <w:rsid w:val="006A4EE6"/>
    <w:rsid w:val="006A5C48"/>
    <w:rsid w:val="006A7E7C"/>
    <w:rsid w:val="006B274D"/>
    <w:rsid w:val="006B4A41"/>
    <w:rsid w:val="006B5E7F"/>
    <w:rsid w:val="006B71EA"/>
    <w:rsid w:val="006C5BA6"/>
    <w:rsid w:val="006C5E00"/>
    <w:rsid w:val="006C7D87"/>
    <w:rsid w:val="006E30D8"/>
    <w:rsid w:val="006E554D"/>
    <w:rsid w:val="006E5BE3"/>
    <w:rsid w:val="006F2160"/>
    <w:rsid w:val="006F7575"/>
    <w:rsid w:val="006F7CC9"/>
    <w:rsid w:val="00701397"/>
    <w:rsid w:val="0070243A"/>
    <w:rsid w:val="0070327E"/>
    <w:rsid w:val="00704C67"/>
    <w:rsid w:val="007052EB"/>
    <w:rsid w:val="007120B2"/>
    <w:rsid w:val="007144B4"/>
    <w:rsid w:val="00714A04"/>
    <w:rsid w:val="0072083B"/>
    <w:rsid w:val="00720D96"/>
    <w:rsid w:val="00721963"/>
    <w:rsid w:val="00725CC7"/>
    <w:rsid w:val="007306BC"/>
    <w:rsid w:val="00733646"/>
    <w:rsid w:val="00735043"/>
    <w:rsid w:val="00743A7D"/>
    <w:rsid w:val="00745514"/>
    <w:rsid w:val="007476B2"/>
    <w:rsid w:val="007502AD"/>
    <w:rsid w:val="0075241C"/>
    <w:rsid w:val="0075323D"/>
    <w:rsid w:val="00754B01"/>
    <w:rsid w:val="00754F00"/>
    <w:rsid w:val="007601A2"/>
    <w:rsid w:val="007616C7"/>
    <w:rsid w:val="00762315"/>
    <w:rsid w:val="0077035A"/>
    <w:rsid w:val="0077054F"/>
    <w:rsid w:val="00773DDE"/>
    <w:rsid w:val="00776D2E"/>
    <w:rsid w:val="00777195"/>
    <w:rsid w:val="007805BC"/>
    <w:rsid w:val="00780899"/>
    <w:rsid w:val="0078379A"/>
    <w:rsid w:val="00784073"/>
    <w:rsid w:val="0078779A"/>
    <w:rsid w:val="007957BB"/>
    <w:rsid w:val="00796522"/>
    <w:rsid w:val="007B0996"/>
    <w:rsid w:val="007B4C44"/>
    <w:rsid w:val="007B4F19"/>
    <w:rsid w:val="007B66F4"/>
    <w:rsid w:val="007B7716"/>
    <w:rsid w:val="007C0AD3"/>
    <w:rsid w:val="007C1529"/>
    <w:rsid w:val="007C153D"/>
    <w:rsid w:val="007C37BA"/>
    <w:rsid w:val="007C3A15"/>
    <w:rsid w:val="007C461A"/>
    <w:rsid w:val="007C71EC"/>
    <w:rsid w:val="007D533A"/>
    <w:rsid w:val="007D75BA"/>
    <w:rsid w:val="007E4E62"/>
    <w:rsid w:val="007F16E6"/>
    <w:rsid w:val="007F2E4F"/>
    <w:rsid w:val="007F4656"/>
    <w:rsid w:val="007F5D62"/>
    <w:rsid w:val="00800EDB"/>
    <w:rsid w:val="00801809"/>
    <w:rsid w:val="00803BBB"/>
    <w:rsid w:val="008055CC"/>
    <w:rsid w:val="00805E9D"/>
    <w:rsid w:val="00807A56"/>
    <w:rsid w:val="00807C69"/>
    <w:rsid w:val="00817E33"/>
    <w:rsid w:val="00826D0B"/>
    <w:rsid w:val="00827AA8"/>
    <w:rsid w:val="00834401"/>
    <w:rsid w:val="008347CA"/>
    <w:rsid w:val="00836D88"/>
    <w:rsid w:val="00837DBE"/>
    <w:rsid w:val="00840B98"/>
    <w:rsid w:val="00842D6C"/>
    <w:rsid w:val="00844042"/>
    <w:rsid w:val="00845607"/>
    <w:rsid w:val="00845D86"/>
    <w:rsid w:val="00847238"/>
    <w:rsid w:val="0084768C"/>
    <w:rsid w:val="00847F41"/>
    <w:rsid w:val="00850663"/>
    <w:rsid w:val="0085235A"/>
    <w:rsid w:val="00853E79"/>
    <w:rsid w:val="008549DB"/>
    <w:rsid w:val="00856F0E"/>
    <w:rsid w:val="00861697"/>
    <w:rsid w:val="008658CF"/>
    <w:rsid w:val="00867A80"/>
    <w:rsid w:val="00874065"/>
    <w:rsid w:val="00874B1F"/>
    <w:rsid w:val="008759CE"/>
    <w:rsid w:val="00881DD3"/>
    <w:rsid w:val="00882BB0"/>
    <w:rsid w:val="00885460"/>
    <w:rsid w:val="00886779"/>
    <w:rsid w:val="00887228"/>
    <w:rsid w:val="00891014"/>
    <w:rsid w:val="00891791"/>
    <w:rsid w:val="00891E53"/>
    <w:rsid w:val="00895605"/>
    <w:rsid w:val="00895F74"/>
    <w:rsid w:val="00897EED"/>
    <w:rsid w:val="008A07F7"/>
    <w:rsid w:val="008A0BA1"/>
    <w:rsid w:val="008A2905"/>
    <w:rsid w:val="008A5743"/>
    <w:rsid w:val="008A6B98"/>
    <w:rsid w:val="008B13B4"/>
    <w:rsid w:val="008B540D"/>
    <w:rsid w:val="008B5F7C"/>
    <w:rsid w:val="008B6EE9"/>
    <w:rsid w:val="008B72F8"/>
    <w:rsid w:val="008B79E2"/>
    <w:rsid w:val="008C01EC"/>
    <w:rsid w:val="008C3F14"/>
    <w:rsid w:val="008C6836"/>
    <w:rsid w:val="008C6ED6"/>
    <w:rsid w:val="008D1B7A"/>
    <w:rsid w:val="008D2F34"/>
    <w:rsid w:val="008D3542"/>
    <w:rsid w:val="008D35D3"/>
    <w:rsid w:val="008D4734"/>
    <w:rsid w:val="008D4FD8"/>
    <w:rsid w:val="008E293C"/>
    <w:rsid w:val="008F01D0"/>
    <w:rsid w:val="008F17AE"/>
    <w:rsid w:val="008F3B11"/>
    <w:rsid w:val="008F42EB"/>
    <w:rsid w:val="008F65FB"/>
    <w:rsid w:val="009008F9"/>
    <w:rsid w:val="00901764"/>
    <w:rsid w:val="00901A7D"/>
    <w:rsid w:val="0090528A"/>
    <w:rsid w:val="00907198"/>
    <w:rsid w:val="00910D8A"/>
    <w:rsid w:val="00911BF1"/>
    <w:rsid w:val="00913175"/>
    <w:rsid w:val="009178A6"/>
    <w:rsid w:val="00920833"/>
    <w:rsid w:val="00930F7E"/>
    <w:rsid w:val="0093106F"/>
    <w:rsid w:val="0093588F"/>
    <w:rsid w:val="00935A12"/>
    <w:rsid w:val="00937743"/>
    <w:rsid w:val="0094140D"/>
    <w:rsid w:val="0094193D"/>
    <w:rsid w:val="00947E90"/>
    <w:rsid w:val="009508E4"/>
    <w:rsid w:val="00951DC6"/>
    <w:rsid w:val="00952921"/>
    <w:rsid w:val="00953BCA"/>
    <w:rsid w:val="0095604B"/>
    <w:rsid w:val="009570EF"/>
    <w:rsid w:val="009576DA"/>
    <w:rsid w:val="00957975"/>
    <w:rsid w:val="00962584"/>
    <w:rsid w:val="00962BC8"/>
    <w:rsid w:val="009635F5"/>
    <w:rsid w:val="00965BE1"/>
    <w:rsid w:val="00966964"/>
    <w:rsid w:val="00967A01"/>
    <w:rsid w:val="00973230"/>
    <w:rsid w:val="00975852"/>
    <w:rsid w:val="00975A71"/>
    <w:rsid w:val="00976924"/>
    <w:rsid w:val="00976ED2"/>
    <w:rsid w:val="00983295"/>
    <w:rsid w:val="00983539"/>
    <w:rsid w:val="00983F80"/>
    <w:rsid w:val="009851A4"/>
    <w:rsid w:val="00985B9E"/>
    <w:rsid w:val="00990AF2"/>
    <w:rsid w:val="0099409F"/>
    <w:rsid w:val="0099716E"/>
    <w:rsid w:val="009A0847"/>
    <w:rsid w:val="009A2675"/>
    <w:rsid w:val="009A28FC"/>
    <w:rsid w:val="009A5106"/>
    <w:rsid w:val="009A627B"/>
    <w:rsid w:val="009A7777"/>
    <w:rsid w:val="009B0F7B"/>
    <w:rsid w:val="009B41BA"/>
    <w:rsid w:val="009B4C7A"/>
    <w:rsid w:val="009C0B2C"/>
    <w:rsid w:val="009C27DA"/>
    <w:rsid w:val="009C3437"/>
    <w:rsid w:val="009C3B78"/>
    <w:rsid w:val="009C3FE2"/>
    <w:rsid w:val="009C4626"/>
    <w:rsid w:val="009C6652"/>
    <w:rsid w:val="009C75E2"/>
    <w:rsid w:val="009C7701"/>
    <w:rsid w:val="009D07CD"/>
    <w:rsid w:val="009D09FE"/>
    <w:rsid w:val="009D0A08"/>
    <w:rsid w:val="009D1110"/>
    <w:rsid w:val="009D25E6"/>
    <w:rsid w:val="009D30BD"/>
    <w:rsid w:val="009D37D1"/>
    <w:rsid w:val="009D4D40"/>
    <w:rsid w:val="009D629F"/>
    <w:rsid w:val="009E0B2E"/>
    <w:rsid w:val="009E32AB"/>
    <w:rsid w:val="009F0C1A"/>
    <w:rsid w:val="009F4934"/>
    <w:rsid w:val="009F5A7D"/>
    <w:rsid w:val="00A053EF"/>
    <w:rsid w:val="00A071A8"/>
    <w:rsid w:val="00A1422A"/>
    <w:rsid w:val="00A1781B"/>
    <w:rsid w:val="00A22C4C"/>
    <w:rsid w:val="00A26374"/>
    <w:rsid w:val="00A41C15"/>
    <w:rsid w:val="00A43DAF"/>
    <w:rsid w:val="00A475C0"/>
    <w:rsid w:val="00A51A34"/>
    <w:rsid w:val="00A54CD2"/>
    <w:rsid w:val="00A61321"/>
    <w:rsid w:val="00A634C1"/>
    <w:rsid w:val="00A72B9E"/>
    <w:rsid w:val="00A72C31"/>
    <w:rsid w:val="00A7308A"/>
    <w:rsid w:val="00A820A8"/>
    <w:rsid w:val="00A83AEB"/>
    <w:rsid w:val="00A872AA"/>
    <w:rsid w:val="00A90C71"/>
    <w:rsid w:val="00A91345"/>
    <w:rsid w:val="00A9340E"/>
    <w:rsid w:val="00A95F07"/>
    <w:rsid w:val="00AA0F8F"/>
    <w:rsid w:val="00AA73C6"/>
    <w:rsid w:val="00AA7978"/>
    <w:rsid w:val="00AB21E5"/>
    <w:rsid w:val="00AB48B5"/>
    <w:rsid w:val="00AB6301"/>
    <w:rsid w:val="00AC24AE"/>
    <w:rsid w:val="00AC537E"/>
    <w:rsid w:val="00AD62C1"/>
    <w:rsid w:val="00AD77A3"/>
    <w:rsid w:val="00AE0B34"/>
    <w:rsid w:val="00AE1F42"/>
    <w:rsid w:val="00AE3160"/>
    <w:rsid w:val="00AE3215"/>
    <w:rsid w:val="00AE330E"/>
    <w:rsid w:val="00AE4FD8"/>
    <w:rsid w:val="00AE5F67"/>
    <w:rsid w:val="00AE7D3A"/>
    <w:rsid w:val="00AF192B"/>
    <w:rsid w:val="00AF27F0"/>
    <w:rsid w:val="00AF3DD4"/>
    <w:rsid w:val="00AF4F77"/>
    <w:rsid w:val="00AF55CD"/>
    <w:rsid w:val="00AF5C82"/>
    <w:rsid w:val="00AF6E17"/>
    <w:rsid w:val="00B040A5"/>
    <w:rsid w:val="00B107AA"/>
    <w:rsid w:val="00B13D38"/>
    <w:rsid w:val="00B144EE"/>
    <w:rsid w:val="00B16DD6"/>
    <w:rsid w:val="00B174F3"/>
    <w:rsid w:val="00B279D3"/>
    <w:rsid w:val="00B30346"/>
    <w:rsid w:val="00B36A94"/>
    <w:rsid w:val="00B37A75"/>
    <w:rsid w:val="00B400EE"/>
    <w:rsid w:val="00B4111D"/>
    <w:rsid w:val="00B47991"/>
    <w:rsid w:val="00B51265"/>
    <w:rsid w:val="00B53511"/>
    <w:rsid w:val="00B5411C"/>
    <w:rsid w:val="00B54FD8"/>
    <w:rsid w:val="00B606BB"/>
    <w:rsid w:val="00B61097"/>
    <w:rsid w:val="00B63A6B"/>
    <w:rsid w:val="00B65791"/>
    <w:rsid w:val="00B66864"/>
    <w:rsid w:val="00B66ADC"/>
    <w:rsid w:val="00B73A32"/>
    <w:rsid w:val="00B73B5A"/>
    <w:rsid w:val="00B75170"/>
    <w:rsid w:val="00B773F8"/>
    <w:rsid w:val="00B80C18"/>
    <w:rsid w:val="00B80C8F"/>
    <w:rsid w:val="00B84F33"/>
    <w:rsid w:val="00B85CE6"/>
    <w:rsid w:val="00B86781"/>
    <w:rsid w:val="00B903AC"/>
    <w:rsid w:val="00B91ADA"/>
    <w:rsid w:val="00B95ABF"/>
    <w:rsid w:val="00B960C5"/>
    <w:rsid w:val="00B96F28"/>
    <w:rsid w:val="00BA1561"/>
    <w:rsid w:val="00BA2DA7"/>
    <w:rsid w:val="00BA3605"/>
    <w:rsid w:val="00BA3D43"/>
    <w:rsid w:val="00BA5468"/>
    <w:rsid w:val="00BB1FD8"/>
    <w:rsid w:val="00BB7FC7"/>
    <w:rsid w:val="00BC5F6A"/>
    <w:rsid w:val="00BC7963"/>
    <w:rsid w:val="00BC7A0B"/>
    <w:rsid w:val="00BD0C23"/>
    <w:rsid w:val="00BD1CBE"/>
    <w:rsid w:val="00BD2923"/>
    <w:rsid w:val="00BD3D27"/>
    <w:rsid w:val="00BD7798"/>
    <w:rsid w:val="00BE1DA8"/>
    <w:rsid w:val="00BE479C"/>
    <w:rsid w:val="00BF18BA"/>
    <w:rsid w:val="00C015C0"/>
    <w:rsid w:val="00C032FC"/>
    <w:rsid w:val="00C06775"/>
    <w:rsid w:val="00C06AD5"/>
    <w:rsid w:val="00C10921"/>
    <w:rsid w:val="00C17340"/>
    <w:rsid w:val="00C215F9"/>
    <w:rsid w:val="00C21EB9"/>
    <w:rsid w:val="00C22D6B"/>
    <w:rsid w:val="00C332D9"/>
    <w:rsid w:val="00C33AA0"/>
    <w:rsid w:val="00C343C2"/>
    <w:rsid w:val="00C3782D"/>
    <w:rsid w:val="00C4290A"/>
    <w:rsid w:val="00C45E21"/>
    <w:rsid w:val="00C6268E"/>
    <w:rsid w:val="00C64A73"/>
    <w:rsid w:val="00C65C31"/>
    <w:rsid w:val="00C70956"/>
    <w:rsid w:val="00C70A51"/>
    <w:rsid w:val="00C76091"/>
    <w:rsid w:val="00C768D7"/>
    <w:rsid w:val="00C81143"/>
    <w:rsid w:val="00C85C54"/>
    <w:rsid w:val="00C930FC"/>
    <w:rsid w:val="00C95BEE"/>
    <w:rsid w:val="00C96080"/>
    <w:rsid w:val="00CA035C"/>
    <w:rsid w:val="00CA3020"/>
    <w:rsid w:val="00CA3D46"/>
    <w:rsid w:val="00CB01AB"/>
    <w:rsid w:val="00CB16E0"/>
    <w:rsid w:val="00CB540A"/>
    <w:rsid w:val="00CB5A39"/>
    <w:rsid w:val="00CC5200"/>
    <w:rsid w:val="00CC7338"/>
    <w:rsid w:val="00CC7D69"/>
    <w:rsid w:val="00CD2D55"/>
    <w:rsid w:val="00CD4616"/>
    <w:rsid w:val="00CD5B58"/>
    <w:rsid w:val="00CD7B95"/>
    <w:rsid w:val="00CE7FA8"/>
    <w:rsid w:val="00CF10B3"/>
    <w:rsid w:val="00CF1E2E"/>
    <w:rsid w:val="00D00C82"/>
    <w:rsid w:val="00D017E4"/>
    <w:rsid w:val="00D01ED0"/>
    <w:rsid w:val="00D03E45"/>
    <w:rsid w:val="00D06671"/>
    <w:rsid w:val="00D10C5F"/>
    <w:rsid w:val="00D15219"/>
    <w:rsid w:val="00D1615B"/>
    <w:rsid w:val="00D16174"/>
    <w:rsid w:val="00D17E4D"/>
    <w:rsid w:val="00D21E13"/>
    <w:rsid w:val="00D23FA4"/>
    <w:rsid w:val="00D2732E"/>
    <w:rsid w:val="00D31D8B"/>
    <w:rsid w:val="00D33E86"/>
    <w:rsid w:val="00D352A2"/>
    <w:rsid w:val="00D35325"/>
    <w:rsid w:val="00D50E92"/>
    <w:rsid w:val="00D51639"/>
    <w:rsid w:val="00D523B8"/>
    <w:rsid w:val="00D5270D"/>
    <w:rsid w:val="00D52DF1"/>
    <w:rsid w:val="00D53697"/>
    <w:rsid w:val="00D54F8D"/>
    <w:rsid w:val="00D614AB"/>
    <w:rsid w:val="00D6292A"/>
    <w:rsid w:val="00D63775"/>
    <w:rsid w:val="00D6416D"/>
    <w:rsid w:val="00D7196E"/>
    <w:rsid w:val="00D72825"/>
    <w:rsid w:val="00D74284"/>
    <w:rsid w:val="00D81E1C"/>
    <w:rsid w:val="00D8223A"/>
    <w:rsid w:val="00D86DDC"/>
    <w:rsid w:val="00D9131B"/>
    <w:rsid w:val="00D922C7"/>
    <w:rsid w:val="00D97B3C"/>
    <w:rsid w:val="00DA1A44"/>
    <w:rsid w:val="00DA273F"/>
    <w:rsid w:val="00DA3511"/>
    <w:rsid w:val="00DA65A2"/>
    <w:rsid w:val="00DA6E60"/>
    <w:rsid w:val="00DB475B"/>
    <w:rsid w:val="00DB7F5D"/>
    <w:rsid w:val="00DC1ED9"/>
    <w:rsid w:val="00DC6DD3"/>
    <w:rsid w:val="00DD3801"/>
    <w:rsid w:val="00DD47CA"/>
    <w:rsid w:val="00DD54F4"/>
    <w:rsid w:val="00DE2757"/>
    <w:rsid w:val="00DF0F0C"/>
    <w:rsid w:val="00DF2D96"/>
    <w:rsid w:val="00DF3D9D"/>
    <w:rsid w:val="00DF589A"/>
    <w:rsid w:val="00E0295C"/>
    <w:rsid w:val="00E02FBF"/>
    <w:rsid w:val="00E03EA0"/>
    <w:rsid w:val="00E050D6"/>
    <w:rsid w:val="00E0675C"/>
    <w:rsid w:val="00E10337"/>
    <w:rsid w:val="00E10482"/>
    <w:rsid w:val="00E11162"/>
    <w:rsid w:val="00E11B8F"/>
    <w:rsid w:val="00E1308D"/>
    <w:rsid w:val="00E20006"/>
    <w:rsid w:val="00E209B6"/>
    <w:rsid w:val="00E22FAD"/>
    <w:rsid w:val="00E25938"/>
    <w:rsid w:val="00E2617E"/>
    <w:rsid w:val="00E322DF"/>
    <w:rsid w:val="00E40DFD"/>
    <w:rsid w:val="00E41056"/>
    <w:rsid w:val="00E42B92"/>
    <w:rsid w:val="00E42FFB"/>
    <w:rsid w:val="00E4465F"/>
    <w:rsid w:val="00E54C71"/>
    <w:rsid w:val="00E55584"/>
    <w:rsid w:val="00E56274"/>
    <w:rsid w:val="00E57F89"/>
    <w:rsid w:val="00E60264"/>
    <w:rsid w:val="00E6303D"/>
    <w:rsid w:val="00E67191"/>
    <w:rsid w:val="00E71D30"/>
    <w:rsid w:val="00E737ED"/>
    <w:rsid w:val="00E73C21"/>
    <w:rsid w:val="00E75DB7"/>
    <w:rsid w:val="00E8009E"/>
    <w:rsid w:val="00E80A88"/>
    <w:rsid w:val="00E82A4E"/>
    <w:rsid w:val="00E82E84"/>
    <w:rsid w:val="00E8707E"/>
    <w:rsid w:val="00E90DE3"/>
    <w:rsid w:val="00E9222F"/>
    <w:rsid w:val="00EA7866"/>
    <w:rsid w:val="00EB7553"/>
    <w:rsid w:val="00EC0793"/>
    <w:rsid w:val="00EC25BE"/>
    <w:rsid w:val="00EC34DC"/>
    <w:rsid w:val="00EC3FFC"/>
    <w:rsid w:val="00EC5D89"/>
    <w:rsid w:val="00EC70A2"/>
    <w:rsid w:val="00EC70D1"/>
    <w:rsid w:val="00EC7ABD"/>
    <w:rsid w:val="00ED4729"/>
    <w:rsid w:val="00ED4EF5"/>
    <w:rsid w:val="00EE2E21"/>
    <w:rsid w:val="00EE4A84"/>
    <w:rsid w:val="00EE5A01"/>
    <w:rsid w:val="00EE5DE1"/>
    <w:rsid w:val="00EE7A84"/>
    <w:rsid w:val="00EF09DD"/>
    <w:rsid w:val="00EF1487"/>
    <w:rsid w:val="00EF1D04"/>
    <w:rsid w:val="00EF2700"/>
    <w:rsid w:val="00EF31CA"/>
    <w:rsid w:val="00EF33E9"/>
    <w:rsid w:val="00F01CE9"/>
    <w:rsid w:val="00F029A0"/>
    <w:rsid w:val="00F03933"/>
    <w:rsid w:val="00F04F68"/>
    <w:rsid w:val="00F060FF"/>
    <w:rsid w:val="00F228EB"/>
    <w:rsid w:val="00F24B8D"/>
    <w:rsid w:val="00F24B93"/>
    <w:rsid w:val="00F27662"/>
    <w:rsid w:val="00F332E0"/>
    <w:rsid w:val="00F34D2D"/>
    <w:rsid w:val="00F36069"/>
    <w:rsid w:val="00F36E0F"/>
    <w:rsid w:val="00F37541"/>
    <w:rsid w:val="00F37AE4"/>
    <w:rsid w:val="00F37C1F"/>
    <w:rsid w:val="00F400AA"/>
    <w:rsid w:val="00F40B13"/>
    <w:rsid w:val="00F42142"/>
    <w:rsid w:val="00F45C5E"/>
    <w:rsid w:val="00F463D0"/>
    <w:rsid w:val="00F522E6"/>
    <w:rsid w:val="00F5346F"/>
    <w:rsid w:val="00F539D4"/>
    <w:rsid w:val="00F565D3"/>
    <w:rsid w:val="00F600CC"/>
    <w:rsid w:val="00F650B4"/>
    <w:rsid w:val="00F65BD8"/>
    <w:rsid w:val="00F65E2D"/>
    <w:rsid w:val="00F6790F"/>
    <w:rsid w:val="00F80DB4"/>
    <w:rsid w:val="00F832F4"/>
    <w:rsid w:val="00F83A39"/>
    <w:rsid w:val="00F85E1C"/>
    <w:rsid w:val="00F91551"/>
    <w:rsid w:val="00F94E43"/>
    <w:rsid w:val="00F965CF"/>
    <w:rsid w:val="00FA0869"/>
    <w:rsid w:val="00FA5AB5"/>
    <w:rsid w:val="00FB7314"/>
    <w:rsid w:val="00FB7393"/>
    <w:rsid w:val="00FB7997"/>
    <w:rsid w:val="00FC163B"/>
    <w:rsid w:val="00FC229C"/>
    <w:rsid w:val="00FC30D9"/>
    <w:rsid w:val="00FC4445"/>
    <w:rsid w:val="00FC5B32"/>
    <w:rsid w:val="00FC67F7"/>
    <w:rsid w:val="00FD0F2A"/>
    <w:rsid w:val="00FD7636"/>
    <w:rsid w:val="00FE37B3"/>
    <w:rsid w:val="00FE7778"/>
    <w:rsid w:val="00FE7DAD"/>
    <w:rsid w:val="00FF2FCD"/>
    <w:rsid w:val="00FF3D69"/>
    <w:rsid w:val="00FF4495"/>
    <w:rsid w:val="00FF5CA6"/>
    <w:rsid w:val="00FF6723"/>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7C904"/>
  <w15:chartTrackingRefBased/>
  <w15:docId w15:val="{F5A7A9D7-6CF9-43FC-82EE-5F2B9401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5CD"/>
    <w:pPr>
      <w:spacing w:after="120" w:line="360" w:lineRule="auto"/>
    </w:pPr>
    <w:rPr>
      <w:rFonts w:ascii="Times New Roman" w:hAnsi="Times New Roman"/>
      <w:kern w:val="0"/>
      <w:sz w:val="24"/>
      <w14:ligatures w14:val="none"/>
    </w:rPr>
  </w:style>
  <w:style w:type="paragraph" w:styleId="Heading2">
    <w:name w:val="heading 2"/>
    <w:basedOn w:val="Normal"/>
    <w:next w:val="Normal"/>
    <w:link w:val="Heading2Char"/>
    <w:autoRedefine/>
    <w:uiPriority w:val="9"/>
    <w:unhideWhenUsed/>
    <w:qFormat/>
    <w:rsid w:val="00575C40"/>
    <w:pPr>
      <w:keepNext/>
      <w:keepLines/>
      <w:numPr>
        <w:ilvl w:val="1"/>
        <w:numId w:val="3"/>
      </w:numPr>
      <w:spacing w:before="240" w:after="240" w:line="240" w:lineRule="auto"/>
      <w:jc w:val="both"/>
      <w:outlineLvl w:val="1"/>
    </w:pPr>
    <w:rPr>
      <w:rFonts w:asciiTheme="minorHAnsi" w:eastAsiaTheme="majorEastAsia" w:hAnsiTheme="minorHAnsi" w:cstheme="majorBidi"/>
      <w:sz w:val="22"/>
      <w:szCs w:val="26"/>
      <w:lang w:val="mn-MN"/>
    </w:rPr>
  </w:style>
  <w:style w:type="paragraph" w:styleId="Heading3">
    <w:name w:val="heading 3"/>
    <w:basedOn w:val="Normal"/>
    <w:next w:val="Normal"/>
    <w:link w:val="Heading3Char"/>
    <w:autoRedefine/>
    <w:uiPriority w:val="9"/>
    <w:unhideWhenUsed/>
    <w:qFormat/>
    <w:rsid w:val="00575C40"/>
    <w:pPr>
      <w:keepNext/>
      <w:keepLines/>
      <w:numPr>
        <w:ilvl w:val="2"/>
        <w:numId w:val="3"/>
      </w:numPr>
      <w:spacing w:before="240" w:after="240" w:line="240" w:lineRule="auto"/>
      <w:jc w:val="both"/>
      <w:outlineLvl w:val="2"/>
    </w:pPr>
    <w:rPr>
      <w:rFonts w:asciiTheme="minorHAnsi" w:eastAsiaTheme="majorEastAsia" w:hAnsiTheme="minorHAnsi" w:cstheme="majorBidi"/>
      <w:sz w:val="22"/>
      <w:szCs w:val="24"/>
    </w:rPr>
  </w:style>
  <w:style w:type="paragraph" w:styleId="Heading4">
    <w:name w:val="heading 4"/>
    <w:basedOn w:val="Normal"/>
    <w:next w:val="Normal"/>
    <w:link w:val="Heading4Char"/>
    <w:autoRedefine/>
    <w:uiPriority w:val="9"/>
    <w:unhideWhenUsed/>
    <w:qFormat/>
    <w:rsid w:val="00575C40"/>
    <w:pPr>
      <w:keepNext/>
      <w:keepLines/>
      <w:numPr>
        <w:ilvl w:val="3"/>
        <w:numId w:val="4"/>
      </w:numPr>
      <w:spacing w:before="240" w:after="240" w:line="240" w:lineRule="auto"/>
      <w:ind w:firstLine="1701"/>
      <w:jc w:val="both"/>
      <w:outlineLvl w:val="3"/>
    </w:pPr>
    <w:rPr>
      <w:rFonts w:asciiTheme="minorHAnsi" w:eastAsiaTheme="majorEastAsia" w:hAnsiTheme="minorHAnsi"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5C40"/>
    <w:rPr>
      <w:rFonts w:eastAsiaTheme="majorEastAsia" w:cstheme="majorBidi"/>
      <w:szCs w:val="24"/>
    </w:rPr>
  </w:style>
  <w:style w:type="character" w:customStyle="1" w:styleId="Heading2Char">
    <w:name w:val="Heading 2 Char"/>
    <w:basedOn w:val="DefaultParagraphFont"/>
    <w:link w:val="Heading2"/>
    <w:uiPriority w:val="9"/>
    <w:rsid w:val="00575C40"/>
    <w:rPr>
      <w:rFonts w:eastAsiaTheme="majorEastAsia" w:cstheme="majorBidi"/>
      <w:szCs w:val="26"/>
      <w:lang w:val="mn-MN"/>
    </w:rPr>
  </w:style>
  <w:style w:type="character" w:customStyle="1" w:styleId="Heading4Char">
    <w:name w:val="Heading 4 Char"/>
    <w:basedOn w:val="DefaultParagraphFont"/>
    <w:link w:val="Heading4"/>
    <w:uiPriority w:val="9"/>
    <w:rsid w:val="00575C40"/>
    <w:rPr>
      <w:rFonts w:eastAsiaTheme="majorEastAsia" w:cstheme="majorBidi"/>
      <w:iCs/>
    </w:rPr>
  </w:style>
  <w:style w:type="table" w:customStyle="1" w:styleId="TableGrid1">
    <w:name w:val="Table Grid1"/>
    <w:basedOn w:val="TableNormal"/>
    <w:next w:val="TableGrid"/>
    <w:uiPriority w:val="39"/>
    <w:rsid w:val="00AA0F8F"/>
    <w:pPr>
      <w:spacing w:after="0" w:line="240" w:lineRule="auto"/>
    </w:pPr>
    <w:rPr>
      <w:rFonts w:eastAsia="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AA0F8F"/>
    <w:pPr>
      <w:widowControl w:val="0"/>
      <w:spacing w:after="0" w:line="240" w:lineRule="auto"/>
      <w:contextualSpacing/>
    </w:pPr>
    <w:rPr>
      <w:rFonts w:ascii="Arial" w:eastAsia="Arial" w:hAnsi="Arial" w:cs="Arial"/>
      <w:color w:val="000000"/>
      <w:kern w:val="0"/>
      <w14:ligatures w14:val="none"/>
    </w:rPr>
    <w:tblPr>
      <w:tblStyleRowBandSize w:val="1"/>
      <w:tblStyleColBandSize w:val="1"/>
      <w:tblInd w:w="0" w:type="nil"/>
      <w:tblCellMar>
        <w:left w:w="115" w:type="dxa"/>
        <w:right w:w="115" w:type="dxa"/>
      </w:tblCellMar>
    </w:tblPr>
  </w:style>
  <w:style w:type="paragraph" w:styleId="Footer">
    <w:name w:val="footer"/>
    <w:basedOn w:val="Normal"/>
    <w:link w:val="FooterChar"/>
    <w:uiPriority w:val="99"/>
    <w:unhideWhenUsed/>
    <w:rsid w:val="00AA0F8F"/>
    <w:pPr>
      <w:tabs>
        <w:tab w:val="center" w:pos="4680"/>
        <w:tab w:val="right" w:pos="9360"/>
      </w:tabs>
      <w:spacing w:after="0" w:line="240" w:lineRule="auto"/>
    </w:pPr>
    <w:rPr>
      <w:rFonts w:ascii="Calibri" w:eastAsia="Times New Roman" w:hAnsi="Calibri"/>
      <w:sz w:val="22"/>
    </w:rPr>
  </w:style>
  <w:style w:type="character" w:customStyle="1" w:styleId="FooterChar">
    <w:name w:val="Footer Char"/>
    <w:basedOn w:val="DefaultParagraphFont"/>
    <w:link w:val="Footer"/>
    <w:uiPriority w:val="99"/>
    <w:rsid w:val="00AA0F8F"/>
    <w:rPr>
      <w:rFonts w:ascii="Calibri" w:eastAsia="Times New Roman" w:hAnsi="Calibri"/>
      <w:kern w:val="0"/>
      <w14:ligatures w14:val="none"/>
    </w:rPr>
  </w:style>
  <w:style w:type="table" w:styleId="TableGrid">
    <w:name w:val="Table Grid"/>
    <w:basedOn w:val="TableNormal"/>
    <w:uiPriority w:val="39"/>
    <w:rsid w:val="00AA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040"/>
    <w:pPr>
      <w:ind w:left="720"/>
      <w:contextualSpacing/>
    </w:pPr>
  </w:style>
  <w:style w:type="paragraph" w:styleId="BodyText">
    <w:name w:val="Body Text"/>
    <w:basedOn w:val="Normal"/>
    <w:link w:val="BodyTextChar"/>
    <w:uiPriority w:val="1"/>
    <w:qFormat/>
    <w:rsid w:val="002439F7"/>
    <w:pPr>
      <w:widowControl w:val="0"/>
      <w:autoSpaceDE w:val="0"/>
      <w:autoSpaceDN w:val="0"/>
      <w:spacing w:before="120" w:after="0" w:line="240" w:lineRule="auto"/>
      <w:ind w:left="118"/>
      <w:jc w:val="both"/>
    </w:pPr>
    <w:rPr>
      <w:rFonts w:ascii="Arial" w:eastAsia="Arial" w:hAnsi="Arial" w:cs="Arial"/>
      <w:szCs w:val="24"/>
      <w:lang w:val="ru-RU"/>
    </w:rPr>
  </w:style>
  <w:style w:type="character" w:customStyle="1" w:styleId="BodyTextChar">
    <w:name w:val="Body Text Char"/>
    <w:basedOn w:val="DefaultParagraphFont"/>
    <w:link w:val="BodyText"/>
    <w:uiPriority w:val="1"/>
    <w:rsid w:val="002439F7"/>
    <w:rPr>
      <w:rFonts w:ascii="Arial" w:eastAsia="Arial" w:hAnsi="Arial" w:cs="Arial"/>
      <w:kern w:val="0"/>
      <w:sz w:val="24"/>
      <w:szCs w:val="24"/>
      <w:lang w:val="ru-RU"/>
      <w14:ligatures w14:val="none"/>
    </w:rPr>
  </w:style>
  <w:style w:type="paragraph" w:styleId="TOC1">
    <w:name w:val="toc 1"/>
    <w:basedOn w:val="Normal"/>
    <w:next w:val="Normal"/>
    <w:autoRedefine/>
    <w:uiPriority w:val="39"/>
    <w:unhideWhenUsed/>
    <w:rsid w:val="00714A04"/>
    <w:pPr>
      <w:spacing w:after="100"/>
    </w:pPr>
  </w:style>
  <w:style w:type="character" w:styleId="Hyperlink">
    <w:name w:val="Hyperlink"/>
    <w:basedOn w:val="DefaultParagraphFont"/>
    <w:uiPriority w:val="99"/>
    <w:unhideWhenUsed/>
    <w:rsid w:val="00714A04"/>
    <w:rPr>
      <w:color w:val="0563C1" w:themeColor="hyperlink"/>
      <w:u w:val="single"/>
    </w:rPr>
  </w:style>
  <w:style w:type="paragraph" w:styleId="Header">
    <w:name w:val="header"/>
    <w:basedOn w:val="Normal"/>
    <w:link w:val="HeaderChar"/>
    <w:uiPriority w:val="99"/>
    <w:unhideWhenUsed/>
    <w:rsid w:val="00FE7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DAD"/>
    <w:rPr>
      <w:rFonts w:ascii="Times New Roman" w:hAnsi="Times New Roman"/>
      <w:kern w:val="0"/>
      <w:sz w:val="24"/>
      <w14:ligatures w14:val="none"/>
    </w:rPr>
  </w:style>
  <w:style w:type="paragraph" w:styleId="NormalWeb">
    <w:name w:val="Normal (Web)"/>
    <w:basedOn w:val="Normal"/>
    <w:uiPriority w:val="99"/>
    <w:unhideWhenUsed/>
    <w:rsid w:val="00990AF2"/>
    <w:pPr>
      <w:spacing w:before="100" w:beforeAutospacing="1" w:after="100" w:afterAutospacing="1" w:line="240" w:lineRule="auto"/>
    </w:pPr>
    <w:rPr>
      <w:rFonts w:eastAsiaTheme="minorEastAsia" w:cs="Times New Roman"/>
      <w:szCs w:val="24"/>
      <w:lang w:val="mn-MN"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14</Pages>
  <Words>4115</Words>
  <Characters>23460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2026-02-02T09:50:00Z</cp:lastPrinted>
  <dcterms:created xsi:type="dcterms:W3CDTF">2026-02-27T01:14:00Z</dcterms:created>
  <dcterms:modified xsi:type="dcterms:W3CDTF">2026-05-08T05:17:00Z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cea843b8-824a-4a5a-92ff-51d590c8a3f9</vt:lpwstr>
  </property>
</Properties>
</file>