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7C8E" w14:textId="77777777" w:rsidR="00710D0E" w:rsidRPr="00EB550C" w:rsidRDefault="00710D0E" w:rsidP="00710D0E">
      <w:pPr>
        <w:spacing w:after="100" w:afterAutospacing="1" w:line="240" w:lineRule="auto"/>
        <w:contextualSpacing/>
        <w:jc w:val="right"/>
        <w:rPr>
          <w:rFonts w:ascii="Arial" w:hAnsi="Arial" w:cs="Arial"/>
          <w:bCs/>
          <w:noProof/>
          <w:color w:val="000000" w:themeColor="text1"/>
          <w:sz w:val="24"/>
          <w:szCs w:val="24"/>
        </w:rPr>
      </w:pPr>
      <w:r w:rsidRPr="00EB550C">
        <w:rPr>
          <w:rFonts w:ascii="Arial" w:hAnsi="Arial" w:cs="Arial"/>
          <w:bCs/>
          <w:noProof/>
          <w:color w:val="000000" w:themeColor="text1"/>
          <w:sz w:val="24"/>
          <w:szCs w:val="24"/>
        </w:rPr>
        <w:t>Төсөл</w:t>
      </w:r>
    </w:p>
    <w:p w14:paraId="51C8245C" w14:textId="77777777" w:rsidR="00710D0E" w:rsidRPr="00EB550C" w:rsidRDefault="00710D0E" w:rsidP="00710D0E">
      <w:pPr>
        <w:spacing w:after="100" w:afterAutospacing="1" w:line="240" w:lineRule="auto"/>
        <w:contextualSpacing/>
        <w:jc w:val="center"/>
        <w:rPr>
          <w:rFonts w:ascii="Arial" w:hAnsi="Arial" w:cs="Arial"/>
          <w:noProof/>
          <w:color w:val="000000" w:themeColor="text1"/>
          <w:sz w:val="24"/>
          <w:szCs w:val="24"/>
        </w:rPr>
      </w:pPr>
      <w:r w:rsidRPr="00EB550C">
        <w:rPr>
          <w:rFonts w:ascii="Arial" w:hAnsi="Arial" w:cs="Arial"/>
          <w:b/>
          <w:noProof/>
          <w:color w:val="000000" w:themeColor="text1"/>
          <w:sz w:val="24"/>
          <w:szCs w:val="24"/>
        </w:rPr>
        <w:t>МОНГОЛ УЛСЫН ХУУЛЬ</w:t>
      </w:r>
    </w:p>
    <w:p w14:paraId="0627AFEC" w14:textId="77777777" w:rsidR="00710D0E" w:rsidRPr="00EB550C" w:rsidRDefault="00710D0E" w:rsidP="00710D0E">
      <w:pPr>
        <w:spacing w:after="100" w:afterAutospacing="1" w:line="240" w:lineRule="auto"/>
        <w:contextualSpacing/>
        <w:jc w:val="center"/>
        <w:rPr>
          <w:rFonts w:ascii="Arial" w:hAnsi="Arial" w:cs="Arial"/>
          <w:noProof/>
          <w:color w:val="000000" w:themeColor="text1"/>
          <w:sz w:val="24"/>
          <w:szCs w:val="24"/>
        </w:rPr>
      </w:pPr>
    </w:p>
    <w:p w14:paraId="3B94A3B0" w14:textId="77777777" w:rsidR="00710D0E" w:rsidRPr="00EB550C" w:rsidRDefault="00710D0E" w:rsidP="00710D0E">
      <w:pPr>
        <w:spacing w:after="100" w:afterAutospacing="1" w:line="240" w:lineRule="auto"/>
        <w:contextualSpacing/>
        <w:rPr>
          <w:rFonts w:ascii="Arial" w:hAnsi="Arial" w:cs="Arial"/>
          <w:noProof/>
          <w:color w:val="000000" w:themeColor="text1"/>
          <w:sz w:val="24"/>
          <w:szCs w:val="24"/>
        </w:rPr>
      </w:pPr>
      <w:r w:rsidRPr="00EB550C">
        <w:rPr>
          <w:rFonts w:ascii="Arial" w:hAnsi="Arial" w:cs="Arial"/>
          <w:noProof/>
          <w:color w:val="000000" w:themeColor="text1"/>
          <w:sz w:val="24"/>
          <w:szCs w:val="24"/>
        </w:rPr>
        <w:t xml:space="preserve">2026 оны ...дугаар </w:t>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t xml:space="preserve">         Улаанбаатар</w:t>
      </w:r>
    </w:p>
    <w:p w14:paraId="50585E32" w14:textId="77777777" w:rsidR="00710D0E" w:rsidRPr="00EB550C" w:rsidRDefault="00710D0E" w:rsidP="00710D0E">
      <w:pPr>
        <w:spacing w:after="100" w:afterAutospacing="1" w:line="240" w:lineRule="auto"/>
        <w:contextualSpacing/>
        <w:rPr>
          <w:rFonts w:ascii="Arial" w:hAnsi="Arial" w:cs="Arial"/>
          <w:noProof/>
          <w:color w:val="000000" w:themeColor="text1"/>
          <w:sz w:val="24"/>
          <w:szCs w:val="24"/>
        </w:rPr>
      </w:pPr>
      <w:r w:rsidRPr="00EB550C">
        <w:rPr>
          <w:rFonts w:ascii="Arial" w:hAnsi="Arial" w:cs="Arial"/>
          <w:noProof/>
          <w:color w:val="000000" w:themeColor="text1"/>
          <w:sz w:val="24"/>
          <w:szCs w:val="24"/>
        </w:rPr>
        <w:t>сарын ...-ны өдөр</w:t>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t xml:space="preserve">                      хот</w:t>
      </w:r>
    </w:p>
    <w:p w14:paraId="69227409" w14:textId="77777777" w:rsidR="00710D0E" w:rsidRPr="00EB550C" w:rsidRDefault="00710D0E" w:rsidP="00710D0E">
      <w:pPr>
        <w:spacing w:after="100" w:afterAutospacing="1" w:line="240" w:lineRule="auto"/>
        <w:contextualSpacing/>
        <w:rPr>
          <w:rFonts w:ascii="Arial" w:hAnsi="Arial" w:cs="Arial"/>
          <w:noProof/>
          <w:color w:val="000000" w:themeColor="text1"/>
          <w:sz w:val="24"/>
          <w:szCs w:val="24"/>
        </w:rPr>
      </w:pPr>
    </w:p>
    <w:p w14:paraId="69CA6F3C" w14:textId="77777777" w:rsidR="00710D0E" w:rsidRPr="00EB550C" w:rsidRDefault="00710D0E" w:rsidP="00710D0E">
      <w:pPr>
        <w:spacing w:after="100" w:afterAutospacing="1" w:line="240" w:lineRule="auto"/>
        <w:contextualSpacing/>
        <w:rPr>
          <w:rFonts w:ascii="Arial" w:hAnsi="Arial" w:cs="Arial"/>
          <w:noProof/>
          <w:color w:val="000000" w:themeColor="text1"/>
          <w:sz w:val="24"/>
          <w:szCs w:val="24"/>
        </w:rPr>
      </w:pPr>
    </w:p>
    <w:p w14:paraId="161A3534" w14:textId="77777777" w:rsidR="00710D0E" w:rsidRPr="00EB550C" w:rsidRDefault="00710D0E" w:rsidP="00710D0E">
      <w:pPr>
        <w:spacing w:after="100" w:afterAutospacing="1" w:line="240" w:lineRule="auto"/>
        <w:contextualSpacing/>
        <w:jc w:val="center"/>
        <w:rPr>
          <w:rFonts w:ascii="Arial" w:hAnsi="Arial" w:cs="Arial"/>
          <w:b/>
          <w:bCs/>
          <w:noProof/>
          <w:color w:val="000000" w:themeColor="text1"/>
          <w:sz w:val="24"/>
          <w:szCs w:val="24"/>
        </w:rPr>
      </w:pPr>
      <w:r w:rsidRPr="00EB550C">
        <w:rPr>
          <w:rFonts w:ascii="Arial" w:hAnsi="Arial" w:cs="Arial"/>
          <w:b/>
          <w:bCs/>
          <w:noProof/>
          <w:color w:val="000000" w:themeColor="text1"/>
          <w:sz w:val="24"/>
          <w:szCs w:val="24"/>
        </w:rPr>
        <w:t>ҮНДЭСНИЙ ИХ БАЯР НААДМЫН ТУХАЙ ХУУЛЬД</w:t>
      </w:r>
    </w:p>
    <w:p w14:paraId="0677CEA8" w14:textId="77777777" w:rsidR="00710D0E" w:rsidRPr="00EB550C" w:rsidRDefault="00710D0E" w:rsidP="00710D0E">
      <w:pPr>
        <w:spacing w:after="100" w:afterAutospacing="1" w:line="240" w:lineRule="auto"/>
        <w:contextualSpacing/>
        <w:jc w:val="center"/>
        <w:rPr>
          <w:rFonts w:ascii="Arial" w:hAnsi="Arial" w:cs="Arial"/>
          <w:b/>
          <w:bCs/>
          <w:noProof/>
          <w:color w:val="000000" w:themeColor="text1"/>
          <w:sz w:val="24"/>
          <w:szCs w:val="24"/>
        </w:rPr>
      </w:pPr>
      <w:r w:rsidRPr="00EB550C">
        <w:rPr>
          <w:rFonts w:ascii="Arial" w:hAnsi="Arial" w:cs="Arial"/>
          <w:b/>
          <w:bCs/>
          <w:noProof/>
          <w:color w:val="000000" w:themeColor="text1"/>
          <w:sz w:val="24"/>
          <w:szCs w:val="24"/>
        </w:rPr>
        <w:t>НЭМЭЛТ, ӨӨРЧЛӨЛТ ОРУУЛАХ ТУХАЙ</w:t>
      </w:r>
    </w:p>
    <w:p w14:paraId="3D3FB070" w14:textId="77777777" w:rsidR="00710D0E" w:rsidRPr="00EB550C" w:rsidRDefault="00710D0E" w:rsidP="00710D0E">
      <w:pPr>
        <w:spacing w:after="100" w:afterAutospacing="1" w:line="240" w:lineRule="auto"/>
        <w:contextualSpacing/>
        <w:jc w:val="center"/>
        <w:rPr>
          <w:rFonts w:ascii="Arial" w:hAnsi="Arial" w:cs="Arial"/>
          <w:b/>
          <w:bCs/>
          <w:noProof/>
          <w:color w:val="000000" w:themeColor="text1"/>
          <w:sz w:val="24"/>
          <w:szCs w:val="24"/>
        </w:rPr>
      </w:pPr>
    </w:p>
    <w:p w14:paraId="4F609560" w14:textId="174C8694" w:rsidR="00710D0E" w:rsidRPr="00EB550C" w:rsidRDefault="00710D0E" w:rsidP="00710D0E">
      <w:pPr>
        <w:spacing w:after="100" w:afterAutospacing="1" w:line="240" w:lineRule="auto"/>
        <w:contextualSpacing/>
        <w:jc w:val="both"/>
        <w:rPr>
          <w:rFonts w:ascii="Arial" w:hAnsi="Arial" w:cs="Arial"/>
          <w:noProof/>
          <w:color w:val="000000" w:themeColor="text1"/>
          <w:sz w:val="24"/>
          <w:szCs w:val="24"/>
        </w:rPr>
      </w:pPr>
      <w:r w:rsidRPr="00EB550C">
        <w:rPr>
          <w:rFonts w:ascii="Arial" w:hAnsi="Arial" w:cs="Arial"/>
          <w:b/>
          <w:bCs/>
          <w:noProof/>
          <w:color w:val="000000" w:themeColor="text1"/>
          <w:sz w:val="24"/>
          <w:szCs w:val="24"/>
        </w:rPr>
        <w:tab/>
        <w:t>1 дүгээр зүйл.</w:t>
      </w:r>
      <w:r w:rsidRPr="00EB550C">
        <w:rPr>
          <w:rFonts w:ascii="Arial" w:hAnsi="Arial" w:cs="Arial"/>
          <w:noProof/>
          <w:color w:val="000000" w:themeColor="text1"/>
          <w:sz w:val="24"/>
          <w:szCs w:val="24"/>
        </w:rPr>
        <w:t>Үндэсний их баяр наадмын тухай хуулийн 9 дүгээр зүйлд доор дурдсан агуулгатай 9.5 дахь хэсэг нэмсүгэй</w:t>
      </w:r>
      <w:r w:rsidR="00EB550C">
        <w:rPr>
          <w:rFonts w:ascii="Arial" w:hAnsi="Arial" w:cs="Arial"/>
          <w:noProof/>
          <w:color w:val="000000" w:themeColor="text1"/>
          <w:sz w:val="24"/>
          <w:szCs w:val="24"/>
        </w:rPr>
        <w:t>:</w:t>
      </w:r>
    </w:p>
    <w:p w14:paraId="474F51CD" w14:textId="77777777" w:rsidR="00710D0E" w:rsidRPr="00EB550C" w:rsidRDefault="00710D0E" w:rsidP="00710D0E">
      <w:pPr>
        <w:spacing w:after="100" w:afterAutospacing="1" w:line="240" w:lineRule="auto"/>
        <w:contextualSpacing/>
        <w:jc w:val="both"/>
        <w:rPr>
          <w:rFonts w:ascii="Arial" w:hAnsi="Arial" w:cs="Arial"/>
          <w:noProof/>
          <w:color w:val="000000" w:themeColor="text1"/>
          <w:sz w:val="24"/>
          <w:szCs w:val="24"/>
        </w:rPr>
      </w:pPr>
    </w:p>
    <w:p w14:paraId="4901FBB7" w14:textId="58255429" w:rsidR="00710D0E" w:rsidRPr="00EB550C" w:rsidRDefault="00710D0E" w:rsidP="00710D0E">
      <w:pPr>
        <w:spacing w:after="100" w:afterAutospacing="1" w:line="240" w:lineRule="auto"/>
        <w:ind w:firstLine="720"/>
        <w:contextualSpacing/>
        <w:jc w:val="both"/>
        <w:rPr>
          <w:rFonts w:ascii="Arial" w:hAnsi="Arial" w:cs="Arial"/>
          <w:noProof/>
          <w:color w:val="333333"/>
          <w:sz w:val="24"/>
          <w:szCs w:val="24"/>
          <w:shd w:val="clear" w:color="auto" w:fill="FFFFFF"/>
        </w:rPr>
      </w:pPr>
      <w:r w:rsidRPr="00EB550C">
        <w:rPr>
          <w:rFonts w:ascii="Arial" w:hAnsi="Arial" w:cs="Arial"/>
          <w:noProof/>
          <w:color w:val="000000" w:themeColor="text1"/>
          <w:sz w:val="24"/>
          <w:szCs w:val="24"/>
        </w:rPr>
        <w:t>“9.5.</w:t>
      </w:r>
      <w:r w:rsidRPr="00EB550C">
        <w:rPr>
          <w:rFonts w:ascii="Arial" w:hAnsi="Arial" w:cs="Arial"/>
          <w:noProof/>
          <w:color w:val="333333"/>
          <w:sz w:val="24"/>
          <w:szCs w:val="24"/>
          <w:shd w:val="clear" w:color="auto" w:fill="FFFFFF"/>
        </w:rPr>
        <w:t>Монгол</w:t>
      </w:r>
      <w:r w:rsidR="003D0B7E" w:rsidRPr="00EB550C">
        <w:rPr>
          <w:rFonts w:ascii="Arial" w:hAnsi="Arial" w:cs="Arial"/>
          <w:noProof/>
          <w:color w:val="333333"/>
          <w:sz w:val="24"/>
          <w:szCs w:val="24"/>
          <w:shd w:val="clear" w:color="auto" w:fill="FFFFFF"/>
        </w:rPr>
        <w:t xml:space="preserve"> </w:t>
      </w:r>
      <w:r w:rsidRPr="00EB550C">
        <w:rPr>
          <w:rFonts w:ascii="Arial" w:hAnsi="Arial" w:cs="Arial"/>
          <w:noProof/>
          <w:color w:val="333333"/>
          <w:sz w:val="24"/>
          <w:szCs w:val="24"/>
          <w:shd w:val="clear" w:color="auto" w:fill="FFFFFF"/>
        </w:rPr>
        <w:t>Улсын Ерөнхийлөгч э</w:t>
      </w:r>
      <w:r w:rsidRPr="00EB550C">
        <w:rPr>
          <w:rFonts w:ascii="Arial" w:hAnsi="Arial" w:cs="Arial"/>
          <w:noProof/>
          <w:color w:val="000000" w:themeColor="text1"/>
          <w:sz w:val="24"/>
          <w:szCs w:val="24"/>
        </w:rPr>
        <w:t xml:space="preserve">нэ хуулийн 9.1-д заасан хугацаанаас үл хамаарч Их Монгол Улс байгуулагдсаны тэгш ойг тохиолдуулан </w:t>
      </w:r>
      <w:r w:rsidRPr="00EB550C">
        <w:rPr>
          <w:rFonts w:ascii="Arial" w:hAnsi="Arial" w:cs="Arial"/>
          <w:noProof/>
          <w:color w:val="333333"/>
          <w:sz w:val="24"/>
          <w:szCs w:val="24"/>
          <w:shd w:val="clear" w:color="auto" w:fill="FFFFFF"/>
        </w:rPr>
        <w:t xml:space="preserve">1024 бөх барилдуулах шийдвэрийг тухай бүр гаргаж болно.” </w:t>
      </w:r>
    </w:p>
    <w:p w14:paraId="6C2277F1" w14:textId="77777777" w:rsidR="00710D0E" w:rsidRPr="00EB550C" w:rsidRDefault="00710D0E" w:rsidP="00710D0E">
      <w:pPr>
        <w:spacing w:after="100" w:afterAutospacing="1" w:line="240" w:lineRule="auto"/>
        <w:ind w:firstLine="720"/>
        <w:contextualSpacing/>
        <w:jc w:val="both"/>
        <w:rPr>
          <w:rFonts w:ascii="Arial" w:hAnsi="Arial" w:cs="Arial"/>
          <w:noProof/>
          <w:color w:val="333333"/>
          <w:sz w:val="24"/>
          <w:szCs w:val="24"/>
          <w:shd w:val="clear" w:color="auto" w:fill="FFFFFF"/>
        </w:rPr>
      </w:pPr>
    </w:p>
    <w:p w14:paraId="016037F0" w14:textId="0A3E77FC" w:rsidR="00710D0E" w:rsidRPr="00EB550C" w:rsidRDefault="00710D0E" w:rsidP="00710D0E">
      <w:pPr>
        <w:spacing w:after="100" w:afterAutospacing="1" w:line="240" w:lineRule="auto"/>
        <w:ind w:firstLine="720"/>
        <w:contextualSpacing/>
        <w:jc w:val="both"/>
        <w:rPr>
          <w:rFonts w:ascii="Arial" w:hAnsi="Arial" w:cs="Arial"/>
          <w:noProof/>
          <w:color w:val="000000" w:themeColor="text1"/>
          <w:sz w:val="24"/>
          <w:szCs w:val="24"/>
        </w:rPr>
      </w:pPr>
      <w:r w:rsidRPr="00EB550C">
        <w:rPr>
          <w:rFonts w:ascii="Arial" w:hAnsi="Arial" w:cs="Arial"/>
          <w:b/>
          <w:bCs/>
          <w:noProof/>
          <w:color w:val="333333"/>
          <w:sz w:val="24"/>
          <w:szCs w:val="24"/>
          <w:shd w:val="clear" w:color="auto" w:fill="FFFFFF"/>
        </w:rPr>
        <w:t>2 дугаар зүйл</w:t>
      </w:r>
      <w:r w:rsidRPr="00EB550C">
        <w:rPr>
          <w:rFonts w:ascii="Arial" w:hAnsi="Arial" w:cs="Arial"/>
          <w:noProof/>
          <w:color w:val="333333"/>
          <w:sz w:val="24"/>
          <w:szCs w:val="24"/>
          <w:shd w:val="clear" w:color="auto" w:fill="FFFFFF"/>
        </w:rPr>
        <w:t>.</w:t>
      </w:r>
      <w:r w:rsidRPr="00EB550C">
        <w:rPr>
          <w:rFonts w:ascii="Arial" w:hAnsi="Arial" w:cs="Arial"/>
          <w:noProof/>
          <w:color w:val="000000" w:themeColor="text1"/>
          <w:sz w:val="24"/>
          <w:szCs w:val="24"/>
        </w:rPr>
        <w:t>Үндэсний их баяр наадмын тухай хуулийн 9 дүгээр зүйлийн 9.5 дахь хэсгийн “</w:t>
      </w:r>
      <w:r w:rsidRPr="00EB550C">
        <w:rPr>
          <w:rFonts w:ascii="Arial" w:hAnsi="Arial" w:cs="Arial"/>
          <w:noProof/>
          <w:color w:val="333333"/>
          <w:sz w:val="24"/>
          <w:szCs w:val="24"/>
          <w:shd w:val="clear" w:color="auto" w:fill="FFFFFF"/>
        </w:rPr>
        <w:t>аймгийн начин,” гэсний дараа “зургаа давсан бөхөд аймгийн харцага” гэж нэмсүгэй</w:t>
      </w:r>
      <w:r w:rsidR="007B25C3">
        <w:rPr>
          <w:rFonts w:ascii="Arial" w:hAnsi="Arial" w:cs="Arial"/>
          <w:noProof/>
          <w:color w:val="333333"/>
          <w:sz w:val="24"/>
          <w:szCs w:val="24"/>
          <w:shd w:val="clear" w:color="auto" w:fill="FFFFFF"/>
        </w:rPr>
        <w:t>.</w:t>
      </w:r>
    </w:p>
    <w:p w14:paraId="634EAE81" w14:textId="77777777" w:rsidR="00710D0E" w:rsidRPr="00EB550C" w:rsidRDefault="00710D0E" w:rsidP="00710D0E">
      <w:pPr>
        <w:spacing w:after="100" w:afterAutospacing="1" w:line="240" w:lineRule="auto"/>
        <w:ind w:firstLine="720"/>
        <w:contextualSpacing/>
        <w:jc w:val="both"/>
        <w:rPr>
          <w:rFonts w:ascii="Arial" w:hAnsi="Arial" w:cs="Arial"/>
          <w:noProof/>
          <w:color w:val="000000" w:themeColor="text1"/>
          <w:sz w:val="24"/>
          <w:szCs w:val="24"/>
        </w:rPr>
      </w:pPr>
    </w:p>
    <w:p w14:paraId="5C896D2B" w14:textId="77777777" w:rsidR="00710D0E" w:rsidRPr="00EB550C" w:rsidRDefault="00710D0E" w:rsidP="00710D0E">
      <w:pPr>
        <w:spacing w:after="100" w:afterAutospacing="1" w:line="240" w:lineRule="auto"/>
        <w:ind w:firstLine="720"/>
        <w:contextualSpacing/>
        <w:jc w:val="both"/>
        <w:rPr>
          <w:rFonts w:ascii="Arial" w:hAnsi="Arial" w:cs="Arial"/>
          <w:noProof/>
          <w:color w:val="000000" w:themeColor="text1"/>
          <w:sz w:val="24"/>
          <w:szCs w:val="24"/>
        </w:rPr>
      </w:pPr>
      <w:r w:rsidRPr="00EB550C">
        <w:rPr>
          <w:rFonts w:ascii="Arial" w:hAnsi="Arial" w:cs="Arial"/>
          <w:b/>
          <w:bCs/>
          <w:noProof/>
          <w:color w:val="333333"/>
          <w:sz w:val="24"/>
          <w:szCs w:val="24"/>
          <w:shd w:val="clear" w:color="auto" w:fill="FFFFFF"/>
        </w:rPr>
        <w:t>3 дугаар зүйл</w:t>
      </w:r>
      <w:r w:rsidRPr="00EB550C">
        <w:rPr>
          <w:rFonts w:ascii="Arial" w:hAnsi="Arial" w:cs="Arial"/>
          <w:noProof/>
          <w:color w:val="333333"/>
          <w:sz w:val="24"/>
          <w:szCs w:val="24"/>
          <w:shd w:val="clear" w:color="auto" w:fill="FFFFFF"/>
        </w:rPr>
        <w:t>.</w:t>
      </w:r>
      <w:r w:rsidRPr="00EB550C">
        <w:rPr>
          <w:rFonts w:ascii="Arial" w:hAnsi="Arial" w:cs="Arial"/>
          <w:noProof/>
          <w:color w:val="000000" w:themeColor="text1"/>
          <w:sz w:val="24"/>
          <w:szCs w:val="24"/>
        </w:rPr>
        <w:t xml:space="preserve">Үндэсний их баяр наадмын тухай хуулийн 9 дүгээр зүйлийн 9.1 дэх хэсгийн “Улсын баяр наадамд” гэснийг “Энэ хуульд өөрөөр заагаагүй бол улсын баяр наадамд” гэж, мөн зүйлийн 9.5 дахь хэсгийн “128 хүртэлх бөх” гэснийг “256 хүртэлх бөх” гэж, “256 хүртэлх бөх” гэснийг “512 хүртэлх бөх” гэж, мөн зүйлийн 9.6 дахь хэсгийн “64 хүртэлх бөх” гэснийг “128 хүртэлх бөх” гэж, мөн зүйлийн 9.5, 9.6, 9.7, 9.8, 9.9 дэх хэсгийг дугаарыг “9.6, 9.7, 9.8, 9.9, 9.10” гэж өөрчилсүгэй. </w:t>
      </w:r>
    </w:p>
    <w:p w14:paraId="1F2DFBEA" w14:textId="77777777" w:rsidR="00710D0E" w:rsidRPr="00EB550C" w:rsidRDefault="00710D0E" w:rsidP="00710D0E">
      <w:pPr>
        <w:spacing w:after="100" w:afterAutospacing="1" w:line="240" w:lineRule="auto"/>
        <w:ind w:firstLine="720"/>
        <w:contextualSpacing/>
        <w:jc w:val="both"/>
        <w:rPr>
          <w:rFonts w:ascii="Arial" w:hAnsi="Arial" w:cs="Arial"/>
          <w:noProof/>
          <w:color w:val="000000" w:themeColor="text1"/>
          <w:sz w:val="24"/>
          <w:szCs w:val="24"/>
        </w:rPr>
      </w:pPr>
    </w:p>
    <w:p w14:paraId="42260C0F" w14:textId="77777777" w:rsidR="00710D0E" w:rsidRPr="00EB550C" w:rsidRDefault="00710D0E" w:rsidP="00710D0E">
      <w:pPr>
        <w:spacing w:after="100" w:afterAutospacing="1" w:line="240" w:lineRule="auto"/>
        <w:contextualSpacing/>
        <w:jc w:val="both"/>
        <w:rPr>
          <w:rFonts w:ascii="Arial" w:hAnsi="Arial" w:cs="Arial"/>
          <w:noProof/>
          <w:color w:val="000000" w:themeColor="text1"/>
          <w:sz w:val="24"/>
          <w:szCs w:val="24"/>
        </w:rPr>
      </w:pPr>
    </w:p>
    <w:p w14:paraId="48A9834D" w14:textId="77777777" w:rsidR="00710D0E" w:rsidRPr="00EB550C" w:rsidRDefault="00710D0E" w:rsidP="00710D0E">
      <w:pPr>
        <w:spacing w:after="100" w:afterAutospacing="1" w:line="240" w:lineRule="auto"/>
        <w:contextualSpacing/>
        <w:jc w:val="both"/>
        <w:rPr>
          <w:rFonts w:ascii="Arial" w:hAnsi="Arial" w:cs="Arial"/>
          <w:noProof/>
          <w:color w:val="000000" w:themeColor="text1"/>
          <w:sz w:val="24"/>
          <w:szCs w:val="24"/>
        </w:rPr>
      </w:pPr>
    </w:p>
    <w:p w14:paraId="2A1EF15F" w14:textId="77777777" w:rsidR="00710D0E" w:rsidRPr="00EB550C" w:rsidRDefault="00710D0E" w:rsidP="00710D0E">
      <w:pPr>
        <w:spacing w:after="100" w:afterAutospacing="1" w:line="240" w:lineRule="auto"/>
        <w:contextualSpacing/>
        <w:jc w:val="center"/>
        <w:rPr>
          <w:rFonts w:ascii="Arial" w:hAnsi="Arial" w:cs="Arial"/>
          <w:noProof/>
          <w:color w:val="333333"/>
          <w:sz w:val="24"/>
          <w:szCs w:val="24"/>
          <w:shd w:val="clear" w:color="auto" w:fill="FFFFFF"/>
        </w:rPr>
      </w:pPr>
      <w:r w:rsidRPr="00EB550C">
        <w:rPr>
          <w:rFonts w:ascii="Arial" w:hAnsi="Arial" w:cs="Arial"/>
          <w:noProof/>
          <w:color w:val="000000" w:themeColor="text1"/>
          <w:sz w:val="24"/>
          <w:szCs w:val="24"/>
        </w:rPr>
        <w:t>Гарын үсэг</w:t>
      </w:r>
    </w:p>
    <w:p w14:paraId="001E9F89" w14:textId="77777777" w:rsidR="00710D0E" w:rsidRPr="00EB550C" w:rsidRDefault="00710D0E" w:rsidP="00710D0E">
      <w:pPr>
        <w:spacing w:after="100" w:afterAutospacing="1"/>
        <w:contextualSpacing/>
        <w:jc w:val="center"/>
        <w:rPr>
          <w:rFonts w:ascii="Arial" w:hAnsi="Arial" w:cs="Arial"/>
          <w:noProof/>
          <w:color w:val="333333"/>
          <w:sz w:val="24"/>
          <w:szCs w:val="24"/>
          <w:shd w:val="clear" w:color="auto" w:fill="FFFFFF"/>
        </w:rPr>
      </w:pPr>
    </w:p>
    <w:p w14:paraId="31DAEBF7" w14:textId="77777777" w:rsidR="00710D0E" w:rsidRPr="00EB550C" w:rsidRDefault="00710D0E" w:rsidP="00710D0E">
      <w:pPr>
        <w:spacing w:after="100" w:afterAutospacing="1"/>
        <w:contextualSpacing/>
        <w:jc w:val="both"/>
        <w:rPr>
          <w:rFonts w:ascii="Arial" w:hAnsi="Arial" w:cs="Arial"/>
          <w:noProof/>
          <w:color w:val="000000" w:themeColor="text1"/>
          <w:sz w:val="24"/>
          <w:szCs w:val="24"/>
        </w:rPr>
      </w:pPr>
      <w:r w:rsidRPr="00EB550C">
        <w:rPr>
          <w:rFonts w:ascii="Arial" w:hAnsi="Arial" w:cs="Arial"/>
          <w:noProof/>
          <w:color w:val="333333"/>
          <w:sz w:val="24"/>
          <w:szCs w:val="24"/>
          <w:shd w:val="clear" w:color="auto" w:fill="FFFFFF"/>
        </w:rPr>
        <w:tab/>
      </w:r>
    </w:p>
    <w:p w14:paraId="369B281E" w14:textId="77777777" w:rsidR="00710D0E" w:rsidRPr="00EB550C" w:rsidRDefault="00710D0E" w:rsidP="00710D0E">
      <w:pPr>
        <w:spacing w:after="100" w:afterAutospacing="1"/>
        <w:contextualSpacing/>
        <w:jc w:val="center"/>
        <w:rPr>
          <w:rFonts w:ascii="Arial" w:hAnsi="Arial" w:cs="Arial"/>
          <w:b/>
          <w:bCs/>
          <w:noProof/>
          <w:color w:val="000000" w:themeColor="text1"/>
          <w:sz w:val="24"/>
          <w:szCs w:val="24"/>
        </w:rPr>
      </w:pPr>
    </w:p>
    <w:p w14:paraId="795ED066"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456DE086"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234B5E1B"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1D65FB17"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6C5E6D8E"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7D9DD65F"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2B35E908"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4E39AEBF"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15F1C33C" w14:textId="77777777" w:rsidR="00710D0E" w:rsidRPr="00EB550C" w:rsidRDefault="00710D0E" w:rsidP="00710D0E">
      <w:pPr>
        <w:spacing w:after="100" w:afterAutospacing="1"/>
        <w:ind w:left="720" w:firstLine="720"/>
        <w:contextualSpacing/>
        <w:jc w:val="center"/>
        <w:rPr>
          <w:rFonts w:ascii="Arial" w:hAnsi="Arial" w:cs="Arial"/>
          <w:noProof/>
          <w:color w:val="000000" w:themeColor="text1"/>
          <w:sz w:val="24"/>
          <w:szCs w:val="24"/>
        </w:rPr>
      </w:pPr>
    </w:p>
    <w:p w14:paraId="76DB9336" w14:textId="77777777" w:rsidR="00710D0E" w:rsidRPr="00EB550C" w:rsidRDefault="00710D0E" w:rsidP="00710D0E">
      <w:pPr>
        <w:spacing w:after="100" w:afterAutospacing="1"/>
        <w:contextualSpacing/>
        <w:rPr>
          <w:rFonts w:ascii="Arial" w:hAnsi="Arial" w:cs="Arial"/>
          <w:noProof/>
          <w:color w:val="000000" w:themeColor="text1"/>
          <w:sz w:val="24"/>
          <w:szCs w:val="24"/>
        </w:rPr>
      </w:pPr>
    </w:p>
    <w:p w14:paraId="60AB6438" w14:textId="77777777" w:rsidR="00710D0E" w:rsidRPr="00EB550C" w:rsidRDefault="00710D0E" w:rsidP="00710D0E">
      <w:pPr>
        <w:spacing w:after="100" w:afterAutospacing="1"/>
        <w:contextualSpacing/>
        <w:rPr>
          <w:rFonts w:ascii="Arial" w:hAnsi="Arial" w:cs="Arial"/>
          <w:noProof/>
          <w:color w:val="000000" w:themeColor="text1"/>
          <w:sz w:val="24"/>
          <w:szCs w:val="24"/>
        </w:rPr>
      </w:pPr>
    </w:p>
    <w:sectPr w:rsidR="00710D0E" w:rsidRPr="00EB5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FE"/>
    <w:rsid w:val="000058A9"/>
    <w:rsid w:val="00011E86"/>
    <w:rsid w:val="000348B4"/>
    <w:rsid w:val="00036260"/>
    <w:rsid w:val="000429D4"/>
    <w:rsid w:val="00056C75"/>
    <w:rsid w:val="00061CDF"/>
    <w:rsid w:val="00063FAD"/>
    <w:rsid w:val="000671D3"/>
    <w:rsid w:val="000720C7"/>
    <w:rsid w:val="000B3723"/>
    <w:rsid w:val="000C4B30"/>
    <w:rsid w:val="000C76CE"/>
    <w:rsid w:val="000D20A5"/>
    <w:rsid w:val="000E73AA"/>
    <w:rsid w:val="000F05F0"/>
    <w:rsid w:val="001019C4"/>
    <w:rsid w:val="001019C9"/>
    <w:rsid w:val="0011255A"/>
    <w:rsid w:val="0011547C"/>
    <w:rsid w:val="0012285F"/>
    <w:rsid w:val="00123D39"/>
    <w:rsid w:val="00135918"/>
    <w:rsid w:val="001473AE"/>
    <w:rsid w:val="00162E6C"/>
    <w:rsid w:val="001652D3"/>
    <w:rsid w:val="00177D76"/>
    <w:rsid w:val="00191139"/>
    <w:rsid w:val="001B68C1"/>
    <w:rsid w:val="001C47D9"/>
    <w:rsid w:val="001D50A3"/>
    <w:rsid w:val="002140D6"/>
    <w:rsid w:val="0021628A"/>
    <w:rsid w:val="0022025A"/>
    <w:rsid w:val="00221696"/>
    <w:rsid w:val="00244B91"/>
    <w:rsid w:val="002468A2"/>
    <w:rsid w:val="002516AC"/>
    <w:rsid w:val="002653BB"/>
    <w:rsid w:val="00293C3B"/>
    <w:rsid w:val="002A13FE"/>
    <w:rsid w:val="002A3589"/>
    <w:rsid w:val="002C2E6C"/>
    <w:rsid w:val="002C2FDC"/>
    <w:rsid w:val="002D0667"/>
    <w:rsid w:val="0030491F"/>
    <w:rsid w:val="00313478"/>
    <w:rsid w:val="00345467"/>
    <w:rsid w:val="00350EC6"/>
    <w:rsid w:val="00360418"/>
    <w:rsid w:val="0036080B"/>
    <w:rsid w:val="003647C5"/>
    <w:rsid w:val="003719C3"/>
    <w:rsid w:val="00373BF9"/>
    <w:rsid w:val="00391ADB"/>
    <w:rsid w:val="00394C5E"/>
    <w:rsid w:val="003A3F22"/>
    <w:rsid w:val="003A5EF7"/>
    <w:rsid w:val="003A6BD2"/>
    <w:rsid w:val="003D0B7E"/>
    <w:rsid w:val="003F31D0"/>
    <w:rsid w:val="00404D5E"/>
    <w:rsid w:val="00422B28"/>
    <w:rsid w:val="00430960"/>
    <w:rsid w:val="00435271"/>
    <w:rsid w:val="00473505"/>
    <w:rsid w:val="004816B0"/>
    <w:rsid w:val="0048787F"/>
    <w:rsid w:val="004A4344"/>
    <w:rsid w:val="004A4BE6"/>
    <w:rsid w:val="004A5666"/>
    <w:rsid w:val="004B070A"/>
    <w:rsid w:val="004B4E9B"/>
    <w:rsid w:val="004E5A54"/>
    <w:rsid w:val="004F6B66"/>
    <w:rsid w:val="004F7B30"/>
    <w:rsid w:val="00511D62"/>
    <w:rsid w:val="00511FDA"/>
    <w:rsid w:val="00524105"/>
    <w:rsid w:val="0054142A"/>
    <w:rsid w:val="00544959"/>
    <w:rsid w:val="00551795"/>
    <w:rsid w:val="0056698C"/>
    <w:rsid w:val="00571C31"/>
    <w:rsid w:val="005864BF"/>
    <w:rsid w:val="005867DC"/>
    <w:rsid w:val="005A3114"/>
    <w:rsid w:val="005C0776"/>
    <w:rsid w:val="005C0FD4"/>
    <w:rsid w:val="005C187A"/>
    <w:rsid w:val="005C61B5"/>
    <w:rsid w:val="005C7736"/>
    <w:rsid w:val="005D065B"/>
    <w:rsid w:val="005E3B94"/>
    <w:rsid w:val="005F18E5"/>
    <w:rsid w:val="005F2C8A"/>
    <w:rsid w:val="006009C6"/>
    <w:rsid w:val="006107AE"/>
    <w:rsid w:val="006175EB"/>
    <w:rsid w:val="0066242D"/>
    <w:rsid w:val="0067357F"/>
    <w:rsid w:val="006809FE"/>
    <w:rsid w:val="00680B0B"/>
    <w:rsid w:val="00686684"/>
    <w:rsid w:val="00690328"/>
    <w:rsid w:val="006B7877"/>
    <w:rsid w:val="006D343F"/>
    <w:rsid w:val="006E0AAE"/>
    <w:rsid w:val="006E0C13"/>
    <w:rsid w:val="00700621"/>
    <w:rsid w:val="00710D0E"/>
    <w:rsid w:val="00714772"/>
    <w:rsid w:val="00721B6E"/>
    <w:rsid w:val="00740F7F"/>
    <w:rsid w:val="00763AEE"/>
    <w:rsid w:val="00781D8E"/>
    <w:rsid w:val="007B25C3"/>
    <w:rsid w:val="007B2C36"/>
    <w:rsid w:val="007B6E0A"/>
    <w:rsid w:val="007C67D9"/>
    <w:rsid w:val="007E00D8"/>
    <w:rsid w:val="007E7A85"/>
    <w:rsid w:val="008055B0"/>
    <w:rsid w:val="00812EC6"/>
    <w:rsid w:val="00816AC4"/>
    <w:rsid w:val="00821463"/>
    <w:rsid w:val="008234F9"/>
    <w:rsid w:val="008272CB"/>
    <w:rsid w:val="00894C3D"/>
    <w:rsid w:val="0089759E"/>
    <w:rsid w:val="00897FBA"/>
    <w:rsid w:val="008A4A58"/>
    <w:rsid w:val="008C5C7D"/>
    <w:rsid w:val="008C648A"/>
    <w:rsid w:val="008D15B9"/>
    <w:rsid w:val="008D2D4E"/>
    <w:rsid w:val="008D31D5"/>
    <w:rsid w:val="008E0BC7"/>
    <w:rsid w:val="0090261F"/>
    <w:rsid w:val="009251FA"/>
    <w:rsid w:val="00925274"/>
    <w:rsid w:val="00925643"/>
    <w:rsid w:val="00946E1E"/>
    <w:rsid w:val="009739D8"/>
    <w:rsid w:val="009763B4"/>
    <w:rsid w:val="009A20E9"/>
    <w:rsid w:val="009B331D"/>
    <w:rsid w:val="009D1AD9"/>
    <w:rsid w:val="009D3E6E"/>
    <w:rsid w:val="009E3514"/>
    <w:rsid w:val="00A02666"/>
    <w:rsid w:val="00A03EA9"/>
    <w:rsid w:val="00A06893"/>
    <w:rsid w:val="00A436DC"/>
    <w:rsid w:val="00A7746E"/>
    <w:rsid w:val="00A81A7F"/>
    <w:rsid w:val="00A91554"/>
    <w:rsid w:val="00A93204"/>
    <w:rsid w:val="00A95251"/>
    <w:rsid w:val="00A96A3D"/>
    <w:rsid w:val="00AB2444"/>
    <w:rsid w:val="00AB6BE9"/>
    <w:rsid w:val="00AC30FD"/>
    <w:rsid w:val="00AC5C47"/>
    <w:rsid w:val="00AD734E"/>
    <w:rsid w:val="00B10379"/>
    <w:rsid w:val="00B22FA2"/>
    <w:rsid w:val="00B2736B"/>
    <w:rsid w:val="00B32171"/>
    <w:rsid w:val="00B3387C"/>
    <w:rsid w:val="00B33BD4"/>
    <w:rsid w:val="00B449B5"/>
    <w:rsid w:val="00B45005"/>
    <w:rsid w:val="00B761B6"/>
    <w:rsid w:val="00B7685E"/>
    <w:rsid w:val="00B82A0B"/>
    <w:rsid w:val="00B879AD"/>
    <w:rsid w:val="00B96EB8"/>
    <w:rsid w:val="00B97627"/>
    <w:rsid w:val="00BA14ED"/>
    <w:rsid w:val="00BA4550"/>
    <w:rsid w:val="00BA56BC"/>
    <w:rsid w:val="00BA67FC"/>
    <w:rsid w:val="00BB494A"/>
    <w:rsid w:val="00BB77AC"/>
    <w:rsid w:val="00BC1E5D"/>
    <w:rsid w:val="00BC7073"/>
    <w:rsid w:val="00BE2A62"/>
    <w:rsid w:val="00BE4673"/>
    <w:rsid w:val="00BF64C1"/>
    <w:rsid w:val="00C16478"/>
    <w:rsid w:val="00C205C0"/>
    <w:rsid w:val="00C22B05"/>
    <w:rsid w:val="00C34228"/>
    <w:rsid w:val="00C508FE"/>
    <w:rsid w:val="00C6383B"/>
    <w:rsid w:val="00C672B6"/>
    <w:rsid w:val="00C742E3"/>
    <w:rsid w:val="00C80E65"/>
    <w:rsid w:val="00C900A1"/>
    <w:rsid w:val="00C92763"/>
    <w:rsid w:val="00CC2485"/>
    <w:rsid w:val="00CD4AF6"/>
    <w:rsid w:val="00CE074E"/>
    <w:rsid w:val="00CF48D9"/>
    <w:rsid w:val="00D2540B"/>
    <w:rsid w:val="00D314F7"/>
    <w:rsid w:val="00D361EC"/>
    <w:rsid w:val="00D557AC"/>
    <w:rsid w:val="00D57D04"/>
    <w:rsid w:val="00D6511F"/>
    <w:rsid w:val="00D67D71"/>
    <w:rsid w:val="00D82CBA"/>
    <w:rsid w:val="00D8486B"/>
    <w:rsid w:val="00DA18E8"/>
    <w:rsid w:val="00DB0EBF"/>
    <w:rsid w:val="00DB2B62"/>
    <w:rsid w:val="00DC3548"/>
    <w:rsid w:val="00DE5644"/>
    <w:rsid w:val="00DF6205"/>
    <w:rsid w:val="00E25614"/>
    <w:rsid w:val="00E32AB5"/>
    <w:rsid w:val="00E43F82"/>
    <w:rsid w:val="00E46472"/>
    <w:rsid w:val="00E47201"/>
    <w:rsid w:val="00E5522E"/>
    <w:rsid w:val="00E567EE"/>
    <w:rsid w:val="00E740B8"/>
    <w:rsid w:val="00EA0D83"/>
    <w:rsid w:val="00EA10EB"/>
    <w:rsid w:val="00EA465C"/>
    <w:rsid w:val="00EB0BCF"/>
    <w:rsid w:val="00EB1B68"/>
    <w:rsid w:val="00EB550C"/>
    <w:rsid w:val="00EC44E1"/>
    <w:rsid w:val="00ED5CDC"/>
    <w:rsid w:val="00EE28BE"/>
    <w:rsid w:val="00EE47CC"/>
    <w:rsid w:val="00EE4E1A"/>
    <w:rsid w:val="00F02DBE"/>
    <w:rsid w:val="00F26539"/>
    <w:rsid w:val="00F34029"/>
    <w:rsid w:val="00F67B97"/>
    <w:rsid w:val="00F7148A"/>
    <w:rsid w:val="00F75BA5"/>
    <w:rsid w:val="00F767F3"/>
    <w:rsid w:val="00F7771A"/>
    <w:rsid w:val="00F96CCA"/>
    <w:rsid w:val="00FA736F"/>
    <w:rsid w:val="00FB14A7"/>
    <w:rsid w:val="00FB1851"/>
    <w:rsid w:val="00FB6069"/>
    <w:rsid w:val="00FC0CA0"/>
    <w:rsid w:val="00FC1157"/>
    <w:rsid w:val="00FD0C02"/>
    <w:rsid w:val="00FD631D"/>
    <w:rsid w:val="00FE1CBE"/>
    <w:rsid w:val="00FE6355"/>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3529"/>
  <w15:chartTrackingRefBased/>
  <w15:docId w15:val="{B9965ECA-C573-430B-BC57-19B78970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FE"/>
    <w:pPr>
      <w:spacing w:line="259" w:lineRule="auto"/>
    </w:pPr>
    <w:rPr>
      <w:rFonts w:eastAsiaTheme="minorEastAsia"/>
      <w:kern w:val="0"/>
      <w:sz w:val="22"/>
      <w:szCs w:val="22"/>
      <w:lang w:eastAsia="zh-TW"/>
      <w14:ligatures w14:val="none"/>
    </w:rPr>
  </w:style>
  <w:style w:type="paragraph" w:styleId="Heading1">
    <w:name w:val="heading 1"/>
    <w:basedOn w:val="Normal"/>
    <w:next w:val="Normal"/>
    <w:link w:val="Heading1Char"/>
    <w:uiPriority w:val="9"/>
    <w:qFormat/>
    <w:rsid w:val="006809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809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809F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809FE"/>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809FE"/>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809FE"/>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809FE"/>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809FE"/>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809FE"/>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FE"/>
    <w:rPr>
      <w:rFonts w:eastAsiaTheme="majorEastAsia" w:cstheme="majorBidi"/>
      <w:color w:val="272727" w:themeColor="text1" w:themeTint="D8"/>
    </w:rPr>
  </w:style>
  <w:style w:type="paragraph" w:styleId="Title">
    <w:name w:val="Title"/>
    <w:basedOn w:val="Normal"/>
    <w:next w:val="Normal"/>
    <w:link w:val="TitleChar"/>
    <w:uiPriority w:val="10"/>
    <w:qFormat/>
    <w:rsid w:val="006809F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8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F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8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FE"/>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809FE"/>
    <w:rPr>
      <w:i/>
      <w:iCs/>
      <w:color w:val="404040" w:themeColor="text1" w:themeTint="BF"/>
    </w:rPr>
  </w:style>
  <w:style w:type="paragraph" w:styleId="ListParagraph">
    <w:name w:val="List Paragraph"/>
    <w:basedOn w:val="Normal"/>
    <w:uiPriority w:val="34"/>
    <w:qFormat/>
    <w:rsid w:val="006809FE"/>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809FE"/>
    <w:rPr>
      <w:i/>
      <w:iCs/>
      <w:color w:val="0F4761" w:themeColor="accent1" w:themeShade="BF"/>
    </w:rPr>
  </w:style>
  <w:style w:type="paragraph" w:styleId="IntenseQuote">
    <w:name w:val="Intense Quote"/>
    <w:basedOn w:val="Normal"/>
    <w:next w:val="Normal"/>
    <w:link w:val="IntenseQuoteChar"/>
    <w:uiPriority w:val="30"/>
    <w:qFormat/>
    <w:rsid w:val="006809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809FE"/>
    <w:rPr>
      <w:i/>
      <w:iCs/>
      <w:color w:val="0F4761" w:themeColor="accent1" w:themeShade="BF"/>
    </w:rPr>
  </w:style>
  <w:style w:type="character" w:styleId="IntenseReference">
    <w:name w:val="Intense Reference"/>
    <w:basedOn w:val="DefaultParagraphFont"/>
    <w:uiPriority w:val="32"/>
    <w:qFormat/>
    <w:rsid w:val="006809FE"/>
    <w:rPr>
      <w:b/>
      <w:bCs/>
      <w:smallCaps/>
      <w:color w:val="0F4761" w:themeColor="accent1" w:themeShade="BF"/>
      <w:spacing w:val="5"/>
    </w:rPr>
  </w:style>
  <w:style w:type="paragraph" w:styleId="NormalWeb">
    <w:name w:val="Normal (Web)"/>
    <w:basedOn w:val="Normal"/>
    <w:uiPriority w:val="99"/>
    <w:unhideWhenUsed/>
    <w:rsid w:val="004735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C0D9-228B-E34D-BD2F-04E51974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 sainzorig</dc:creator>
  <cp:keywords/>
  <dc:description/>
  <cp:lastModifiedBy>Амармэнд Амартүвшин</cp:lastModifiedBy>
  <cp:revision>253</cp:revision>
  <cp:lastPrinted>2026-05-25T04:23:00Z</cp:lastPrinted>
  <dcterms:created xsi:type="dcterms:W3CDTF">2026-03-09T13:15:00Z</dcterms:created>
  <dcterms:modified xsi:type="dcterms:W3CDTF">2026-05-29T07:44:00Z</dcterms:modified>
</cp:coreProperties>
</file>