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6DE4A" w14:textId="51AF3146" w:rsidR="00AC7835" w:rsidRPr="00C66F45" w:rsidRDefault="00000000" w:rsidP="00A55D9F">
      <w:r w:rsidRPr="00C66F45">
        <w:tab/>
      </w:r>
    </w:p>
    <w:p w14:paraId="160A6CFD" w14:textId="77777777" w:rsidR="00AC7835" w:rsidRPr="00C66F45" w:rsidRDefault="00AC7835" w:rsidP="00A55D9F"/>
    <w:p w14:paraId="2903F0EA" w14:textId="77777777" w:rsidR="00AC7835" w:rsidRPr="00C66F45" w:rsidRDefault="00000000" w:rsidP="00A55D9F">
      <w:r w:rsidRPr="00C66F45">
        <w:t xml:space="preserve"> </w:t>
      </w:r>
    </w:p>
    <w:p w14:paraId="173E1408" w14:textId="77777777" w:rsidR="00AC7835" w:rsidRPr="00C66F45" w:rsidRDefault="00AC7835" w:rsidP="00A55D9F"/>
    <w:p w14:paraId="639A6967" w14:textId="18C0CCB3" w:rsidR="00966572" w:rsidRPr="004F7B2C" w:rsidRDefault="00966572" w:rsidP="00A55D9F">
      <w:pPr>
        <w:rPr>
          <w:rFonts w:eastAsia="Roboto Slab"/>
        </w:rPr>
      </w:pPr>
      <w:r w:rsidRPr="004F7B2C">
        <w:rPr>
          <w:rFonts w:eastAsia="Roboto Slab"/>
          <w:noProof/>
          <w:lang w:val="en-US" w:eastAsia="en-US"/>
        </w:rPr>
        <mc:AlternateContent>
          <mc:Choice Requires="wps">
            <w:drawing>
              <wp:inline distT="0" distB="0" distL="0" distR="0" wp14:anchorId="3AE09240" wp14:editId="4AF3431F">
                <wp:extent cx="323850" cy="323850"/>
                <wp:effectExtent l="0" t="0" r="0" b="0"/>
                <wp:docPr id="2069491449" name="Rectangle 2069491449" descr="No photo description available."/>
                <wp:cNvGraphicFramePr/>
                <a:graphic xmlns:a="http://schemas.openxmlformats.org/drawingml/2006/main">
                  <a:graphicData uri="http://schemas.microsoft.com/office/word/2010/wordprocessingShape">
                    <wps:wsp>
                      <wps:cNvSpPr/>
                      <wps:spPr>
                        <a:xfrm>
                          <a:off x="5193600" y="3627600"/>
                          <a:ext cx="304800" cy="304800"/>
                        </a:xfrm>
                        <a:prstGeom prst="rect">
                          <a:avLst/>
                        </a:prstGeom>
                        <a:noFill/>
                        <a:ln>
                          <a:noFill/>
                        </a:ln>
                      </wps:spPr>
                      <wps:txbx>
                        <w:txbxContent>
                          <w:p w14:paraId="43F7B764" w14:textId="77777777" w:rsidR="00966572" w:rsidRDefault="00966572" w:rsidP="00A55D9F"/>
                        </w:txbxContent>
                      </wps:txbx>
                      <wps:bodyPr spcFirstLastPara="1" wrap="square" lIns="91425" tIns="91425" rIns="91425" bIns="91425" anchor="ctr" anchorCtr="0">
                        <a:noAutofit/>
                      </wps:bodyPr>
                    </wps:wsp>
                  </a:graphicData>
                </a:graphic>
              </wp:inline>
            </w:drawing>
          </mc:Choice>
          <mc:Fallback>
            <w:pict>
              <v:rect w14:anchorId="3AE09240" id="Rectangle 2069491449" o:spid="_x0000_s1026" alt="No photo description available." style="width:25.5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" filled="f" stroked="f">
                <v:textbox inset="2.53958mm,2.53958mm,2.53958mm,2.53958mm">
                  <w:txbxContent>
                    <w:p w14:paraId="43F7B764" w14:textId="77777777" w:rsidR="00966572" w:rsidRDefault="00966572" w:rsidP="00A55D9F"/>
                  </w:txbxContent>
                </v:textbox>
                <w10:anchorlock/>
              </v:rect>
            </w:pict>
          </mc:Fallback>
        </mc:AlternateContent>
      </w:r>
    </w:p>
    <w:p w14:paraId="35CA9119" w14:textId="77777777" w:rsidR="00966572" w:rsidRPr="004F7B2C" w:rsidRDefault="00966572" w:rsidP="00A55D9F">
      <w:pPr>
        <w:rPr>
          <w:rFonts w:eastAsia="Roboto Slab"/>
        </w:rPr>
      </w:pPr>
    </w:p>
    <w:p w14:paraId="372D4F83" w14:textId="77777777" w:rsidR="00966572" w:rsidRPr="0020568B" w:rsidRDefault="00966572" w:rsidP="00A55D9F">
      <w:pPr>
        <w:rPr>
          <w:rFonts w:eastAsia="Roboto Slab"/>
          <w:sz w:val="22"/>
          <w:szCs w:val="22"/>
        </w:rPr>
      </w:pPr>
    </w:p>
    <w:p w14:paraId="60502FDA" w14:textId="77777777" w:rsidR="00966572" w:rsidRPr="0020568B" w:rsidRDefault="00966572" w:rsidP="00A55D9F">
      <w:pPr>
        <w:pStyle w:val="Title"/>
        <w:rPr>
          <w:sz w:val="22"/>
          <w:szCs w:val="22"/>
        </w:rPr>
      </w:pPr>
      <w:r w:rsidRPr="0020568B">
        <w:rPr>
          <w:sz w:val="22"/>
          <w:szCs w:val="22"/>
        </w:rPr>
        <w:t>ҮНЭЛГЭЭНИЙ ТАЙЛАН</w:t>
      </w:r>
      <w:r w:rsidRPr="0020568B">
        <w:rPr>
          <w:sz w:val="22"/>
          <w:szCs w:val="22"/>
        </w:rPr>
        <w:br/>
      </w:r>
    </w:p>
    <w:p w14:paraId="373EB348" w14:textId="3644650D" w:rsidR="00966572" w:rsidRPr="0020568B" w:rsidRDefault="00966572" w:rsidP="00E85EC7">
      <w:pPr>
        <w:pStyle w:val="Heading2"/>
        <w:ind w:firstLine="720"/>
        <w:rPr>
          <w:sz w:val="22"/>
          <w:szCs w:val="22"/>
        </w:rPr>
      </w:pPr>
      <w:bookmarkStart w:id="0" w:name="_Toc199232113"/>
      <w:r w:rsidRPr="0020568B">
        <w:rPr>
          <w:sz w:val="22"/>
          <w:szCs w:val="22"/>
        </w:rPr>
        <w:t>МОНГОЛ УЛСЫН ЗАСАГ ЗАХИРГАА, НУТАГ ДЭВСГЭРИЙН НЭГЖ, ТҮҮНИЙ УДИРДЛАГЫН ТУХАЙ ХУУЛИЙН ХЭРЭГЦЭЭ, ШААРДЛАГЫГ УРЬДЧИЛАН ТАНДАН СУДАЛГААНЫ ТАЙЛАН</w:t>
      </w:r>
      <w:bookmarkEnd w:id="0"/>
    </w:p>
    <w:p w14:paraId="2B9F12D8" w14:textId="77777777" w:rsidR="00966572" w:rsidRPr="0020568B" w:rsidRDefault="00966572" w:rsidP="00A55D9F">
      <w:pPr>
        <w:rPr>
          <w:sz w:val="22"/>
          <w:szCs w:val="22"/>
        </w:rPr>
      </w:pPr>
    </w:p>
    <w:p w14:paraId="6612476C" w14:textId="4E33E9B9" w:rsidR="002C6F28" w:rsidRPr="0020568B" w:rsidRDefault="00966572" w:rsidP="00A55D9F">
      <w:pPr>
        <w:rPr>
          <w:sz w:val="22"/>
          <w:szCs w:val="22"/>
        </w:rPr>
      </w:pPr>
      <w:r w:rsidRPr="0020568B">
        <w:rPr>
          <w:sz w:val="22"/>
          <w:szCs w:val="22"/>
        </w:rPr>
        <w:t>Гүйцэтгэсэн</w:t>
      </w:r>
      <w:r w:rsidR="002C6F28" w:rsidRPr="0020568B">
        <w:rPr>
          <w:sz w:val="22"/>
          <w:szCs w:val="22"/>
        </w:rPr>
        <w:t xml:space="preserve"> судлаачид:</w:t>
      </w:r>
    </w:p>
    <w:tbl>
      <w:tblPr>
        <w:tblStyle w:val="TableGrid"/>
        <w:tblW w:w="8363" w:type="dxa"/>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6"/>
        <w:gridCol w:w="6317"/>
      </w:tblGrid>
      <w:tr w:rsidR="00A41E5C" w:rsidRPr="0020568B" w14:paraId="2419BCD4" w14:textId="77777777" w:rsidTr="00A41E5C">
        <w:tc>
          <w:tcPr>
            <w:tcW w:w="992" w:type="dxa"/>
          </w:tcPr>
          <w:p w14:paraId="7F539F51" w14:textId="7BAD5B00" w:rsidR="00A41E5C" w:rsidRPr="0020568B" w:rsidRDefault="00A41E5C" w:rsidP="00A41E5C">
            <w:pPr>
              <w:pStyle w:val="NoSpacing"/>
              <w:rPr>
                <w:rFonts w:ascii="Arial" w:hAnsi="Arial" w:cs="Arial"/>
                <w:sz w:val="22"/>
                <w:szCs w:val="22"/>
              </w:rPr>
            </w:pPr>
            <w:proofErr w:type="spellStart"/>
            <w:r w:rsidRPr="0020568B">
              <w:rPr>
                <w:rFonts w:ascii="Arial" w:hAnsi="Arial" w:cs="Arial"/>
                <w:sz w:val="22"/>
                <w:szCs w:val="22"/>
              </w:rPr>
              <w:t>Г.Цагаанбаяр</w:t>
            </w:r>
            <w:proofErr w:type="spellEnd"/>
          </w:p>
        </w:tc>
        <w:tc>
          <w:tcPr>
            <w:tcW w:w="7371" w:type="dxa"/>
          </w:tcPr>
          <w:p w14:paraId="1BFD12A2" w14:textId="2A4B7375" w:rsidR="00A41E5C" w:rsidRPr="0020568B" w:rsidRDefault="00A41E5C" w:rsidP="00A41E5C">
            <w:pPr>
              <w:pStyle w:val="NoSpacing"/>
              <w:rPr>
                <w:rFonts w:ascii="Arial" w:hAnsi="Arial" w:cs="Arial"/>
                <w:sz w:val="22"/>
                <w:szCs w:val="22"/>
              </w:rPr>
            </w:pPr>
            <w:proofErr w:type="spellStart"/>
            <w:r w:rsidRPr="0020568B">
              <w:rPr>
                <w:rFonts w:ascii="Arial" w:hAnsi="Arial" w:cs="Arial"/>
                <w:sz w:val="22"/>
                <w:szCs w:val="22"/>
              </w:rPr>
              <w:t>Өмгөөллийн</w:t>
            </w:r>
            <w:proofErr w:type="spellEnd"/>
            <w:r w:rsidRPr="0020568B">
              <w:rPr>
                <w:rFonts w:ascii="Arial" w:hAnsi="Arial" w:cs="Arial"/>
                <w:sz w:val="22"/>
                <w:szCs w:val="22"/>
              </w:rPr>
              <w:t xml:space="preserve"> “</w:t>
            </w:r>
            <w:proofErr w:type="spellStart"/>
            <w:r w:rsidRPr="0020568B">
              <w:rPr>
                <w:rFonts w:ascii="Arial" w:hAnsi="Arial" w:cs="Arial"/>
                <w:sz w:val="22"/>
                <w:szCs w:val="22"/>
              </w:rPr>
              <w:t>Баяр</w:t>
            </w:r>
            <w:proofErr w:type="spellEnd"/>
            <w:r w:rsidRPr="0020568B">
              <w:rPr>
                <w:rFonts w:ascii="Arial" w:hAnsi="Arial" w:cs="Arial"/>
                <w:sz w:val="22"/>
                <w:szCs w:val="22"/>
              </w:rPr>
              <w:t xml:space="preserve"> </w:t>
            </w:r>
            <w:proofErr w:type="spellStart"/>
            <w:r w:rsidRPr="0020568B">
              <w:rPr>
                <w:rFonts w:ascii="Arial" w:hAnsi="Arial" w:cs="Arial"/>
                <w:sz w:val="22"/>
                <w:szCs w:val="22"/>
              </w:rPr>
              <w:t>энд</w:t>
            </w:r>
            <w:proofErr w:type="spellEnd"/>
            <w:r w:rsidRPr="0020568B">
              <w:rPr>
                <w:rFonts w:ascii="Arial" w:hAnsi="Arial" w:cs="Arial"/>
                <w:sz w:val="22"/>
                <w:szCs w:val="22"/>
              </w:rPr>
              <w:t xml:space="preserve"> </w:t>
            </w:r>
            <w:proofErr w:type="spellStart"/>
            <w:r w:rsidRPr="0020568B">
              <w:rPr>
                <w:rFonts w:ascii="Arial" w:hAnsi="Arial" w:cs="Arial"/>
                <w:sz w:val="22"/>
                <w:szCs w:val="22"/>
              </w:rPr>
              <w:t>Ока</w:t>
            </w:r>
            <w:proofErr w:type="spellEnd"/>
            <w:r w:rsidRPr="0020568B">
              <w:rPr>
                <w:rFonts w:ascii="Arial" w:hAnsi="Arial" w:cs="Arial"/>
                <w:sz w:val="22"/>
                <w:szCs w:val="22"/>
              </w:rPr>
              <w:t xml:space="preserve"> </w:t>
            </w:r>
            <w:proofErr w:type="spellStart"/>
            <w:r w:rsidRPr="0020568B">
              <w:rPr>
                <w:rFonts w:ascii="Arial" w:hAnsi="Arial" w:cs="Arial"/>
                <w:sz w:val="22"/>
                <w:szCs w:val="22"/>
              </w:rPr>
              <w:t>партнерс</w:t>
            </w:r>
            <w:proofErr w:type="spellEnd"/>
            <w:r w:rsidRPr="0020568B">
              <w:rPr>
                <w:rFonts w:ascii="Arial" w:hAnsi="Arial" w:cs="Arial"/>
                <w:sz w:val="22"/>
                <w:szCs w:val="22"/>
              </w:rPr>
              <w:t>” ХХК-</w:t>
            </w:r>
            <w:proofErr w:type="spellStart"/>
            <w:r w:rsidRPr="0020568B">
              <w:rPr>
                <w:rFonts w:ascii="Arial" w:hAnsi="Arial" w:cs="Arial"/>
                <w:sz w:val="22"/>
                <w:szCs w:val="22"/>
              </w:rPr>
              <w:t>ийн</w:t>
            </w:r>
            <w:proofErr w:type="spellEnd"/>
            <w:r w:rsidRPr="0020568B">
              <w:rPr>
                <w:rFonts w:ascii="Arial" w:hAnsi="Arial" w:cs="Arial"/>
                <w:sz w:val="22"/>
                <w:szCs w:val="22"/>
              </w:rPr>
              <w:t xml:space="preserve"> </w:t>
            </w:r>
            <w:proofErr w:type="spellStart"/>
            <w:r w:rsidRPr="0020568B">
              <w:rPr>
                <w:rFonts w:ascii="Arial" w:hAnsi="Arial" w:cs="Arial"/>
                <w:sz w:val="22"/>
                <w:szCs w:val="22"/>
              </w:rPr>
              <w:t>Гүйцэтгэх</w:t>
            </w:r>
            <w:proofErr w:type="spellEnd"/>
            <w:r w:rsidRPr="0020568B">
              <w:rPr>
                <w:rFonts w:ascii="Arial" w:hAnsi="Arial" w:cs="Arial"/>
                <w:sz w:val="22"/>
                <w:szCs w:val="22"/>
              </w:rPr>
              <w:t xml:space="preserve"> </w:t>
            </w:r>
            <w:proofErr w:type="spellStart"/>
            <w:r w:rsidRPr="0020568B">
              <w:rPr>
                <w:rFonts w:ascii="Arial" w:hAnsi="Arial" w:cs="Arial"/>
                <w:sz w:val="22"/>
                <w:szCs w:val="22"/>
              </w:rPr>
              <w:t>захирал</w:t>
            </w:r>
            <w:proofErr w:type="spellEnd"/>
            <w:r w:rsidRPr="0020568B">
              <w:rPr>
                <w:rFonts w:ascii="Arial" w:hAnsi="Arial" w:cs="Arial"/>
                <w:sz w:val="22"/>
                <w:szCs w:val="22"/>
              </w:rPr>
              <w:t xml:space="preserve">, </w:t>
            </w:r>
            <w:proofErr w:type="spellStart"/>
            <w:r w:rsidRPr="0020568B">
              <w:rPr>
                <w:rFonts w:ascii="Arial" w:hAnsi="Arial" w:cs="Arial"/>
                <w:sz w:val="22"/>
                <w:szCs w:val="22"/>
              </w:rPr>
              <w:t>өмгөөлөгч</w:t>
            </w:r>
            <w:proofErr w:type="spellEnd"/>
            <w:r w:rsidR="006A0A3F" w:rsidRPr="0020568B">
              <w:rPr>
                <w:rFonts w:ascii="Arial" w:hAnsi="Arial" w:cs="Arial"/>
                <w:sz w:val="22"/>
                <w:szCs w:val="22"/>
              </w:rPr>
              <w:t>,</w:t>
            </w:r>
            <w:r w:rsidRPr="0020568B">
              <w:rPr>
                <w:rFonts w:ascii="Arial" w:hAnsi="Arial" w:cs="Arial"/>
                <w:sz w:val="22"/>
                <w:szCs w:val="22"/>
              </w:rPr>
              <w:t xml:space="preserve"> </w:t>
            </w:r>
          </w:p>
          <w:p w14:paraId="3703419E" w14:textId="30FE0470" w:rsidR="00A41E5C" w:rsidRPr="0020568B" w:rsidRDefault="00A41E5C" w:rsidP="00A41E5C">
            <w:pPr>
              <w:pStyle w:val="NoSpacing"/>
              <w:rPr>
                <w:rFonts w:ascii="Arial" w:hAnsi="Arial" w:cs="Arial"/>
                <w:sz w:val="22"/>
                <w:szCs w:val="22"/>
              </w:rPr>
            </w:pPr>
            <w:proofErr w:type="spellStart"/>
            <w:r w:rsidRPr="0020568B">
              <w:rPr>
                <w:rFonts w:ascii="Arial" w:hAnsi="Arial" w:cs="Arial"/>
                <w:sz w:val="22"/>
                <w:szCs w:val="22"/>
              </w:rPr>
              <w:t>Хуульч</w:t>
            </w:r>
            <w:proofErr w:type="spellEnd"/>
            <w:r w:rsidRPr="0020568B">
              <w:rPr>
                <w:rFonts w:ascii="Arial" w:hAnsi="Arial" w:cs="Arial"/>
                <w:sz w:val="22"/>
                <w:szCs w:val="22"/>
              </w:rPr>
              <w:t xml:space="preserve">, </w:t>
            </w:r>
            <w:proofErr w:type="spellStart"/>
            <w:r w:rsidRPr="0020568B">
              <w:rPr>
                <w:rFonts w:ascii="Arial" w:hAnsi="Arial" w:cs="Arial"/>
                <w:sz w:val="22"/>
                <w:szCs w:val="22"/>
              </w:rPr>
              <w:t>Япон</w:t>
            </w:r>
            <w:proofErr w:type="spellEnd"/>
            <w:r w:rsidRPr="0020568B">
              <w:rPr>
                <w:rFonts w:ascii="Arial" w:hAnsi="Arial" w:cs="Arial"/>
                <w:sz w:val="22"/>
                <w:szCs w:val="22"/>
              </w:rPr>
              <w:t xml:space="preserve"> </w:t>
            </w:r>
            <w:proofErr w:type="spellStart"/>
            <w:r w:rsidRPr="0020568B">
              <w:rPr>
                <w:rFonts w:ascii="Arial" w:hAnsi="Arial" w:cs="Arial"/>
                <w:sz w:val="22"/>
                <w:szCs w:val="22"/>
              </w:rPr>
              <w:t>улс</w:t>
            </w:r>
            <w:proofErr w:type="spellEnd"/>
            <w:r w:rsidRPr="0020568B">
              <w:rPr>
                <w:rFonts w:ascii="Arial" w:hAnsi="Arial" w:cs="Arial"/>
                <w:sz w:val="22"/>
                <w:szCs w:val="22"/>
              </w:rPr>
              <w:t xml:space="preserve">, </w:t>
            </w:r>
            <w:proofErr w:type="spellStart"/>
            <w:r w:rsidRPr="0020568B">
              <w:rPr>
                <w:rFonts w:ascii="Arial" w:hAnsi="Arial" w:cs="Arial"/>
                <w:sz w:val="22"/>
                <w:szCs w:val="22"/>
              </w:rPr>
              <w:t>Фукуокагийн</w:t>
            </w:r>
            <w:proofErr w:type="spellEnd"/>
            <w:r w:rsidRPr="0020568B">
              <w:rPr>
                <w:rFonts w:ascii="Arial" w:hAnsi="Arial" w:cs="Arial"/>
                <w:sz w:val="22"/>
                <w:szCs w:val="22"/>
              </w:rPr>
              <w:t xml:space="preserve"> </w:t>
            </w:r>
            <w:proofErr w:type="spellStart"/>
            <w:r w:rsidRPr="0020568B">
              <w:rPr>
                <w:rFonts w:ascii="Arial" w:hAnsi="Arial" w:cs="Arial"/>
                <w:sz w:val="22"/>
                <w:szCs w:val="22"/>
              </w:rPr>
              <w:t>их</w:t>
            </w:r>
            <w:proofErr w:type="spellEnd"/>
            <w:r w:rsidRPr="0020568B">
              <w:rPr>
                <w:rFonts w:ascii="Arial" w:hAnsi="Arial" w:cs="Arial"/>
                <w:sz w:val="22"/>
                <w:szCs w:val="22"/>
              </w:rPr>
              <w:t xml:space="preserve"> </w:t>
            </w:r>
            <w:proofErr w:type="spellStart"/>
            <w:r w:rsidRPr="0020568B">
              <w:rPr>
                <w:rFonts w:ascii="Arial" w:hAnsi="Arial" w:cs="Arial"/>
                <w:sz w:val="22"/>
                <w:szCs w:val="22"/>
              </w:rPr>
              <w:t>сургууль</w:t>
            </w:r>
            <w:proofErr w:type="spellEnd"/>
            <w:r w:rsidRPr="0020568B">
              <w:rPr>
                <w:rFonts w:ascii="Arial" w:hAnsi="Arial" w:cs="Arial"/>
                <w:sz w:val="22"/>
                <w:szCs w:val="22"/>
              </w:rPr>
              <w:t xml:space="preserve">, </w:t>
            </w:r>
            <w:proofErr w:type="spellStart"/>
            <w:r w:rsidRPr="0020568B">
              <w:rPr>
                <w:rFonts w:ascii="Arial" w:hAnsi="Arial" w:cs="Arial"/>
                <w:sz w:val="22"/>
                <w:szCs w:val="22"/>
              </w:rPr>
              <w:t>магистр</w:t>
            </w:r>
            <w:proofErr w:type="spellEnd"/>
            <w:r w:rsidRPr="0020568B">
              <w:rPr>
                <w:rFonts w:ascii="Arial" w:hAnsi="Arial" w:cs="Arial"/>
                <w:sz w:val="22"/>
                <w:szCs w:val="22"/>
              </w:rPr>
              <w:t>, 2022</w:t>
            </w:r>
          </w:p>
        </w:tc>
      </w:tr>
      <w:tr w:rsidR="00A41E5C" w:rsidRPr="0020568B" w14:paraId="0EEA2C3D" w14:textId="77777777" w:rsidTr="00A41E5C">
        <w:tc>
          <w:tcPr>
            <w:tcW w:w="992" w:type="dxa"/>
          </w:tcPr>
          <w:p w14:paraId="16281B50" w14:textId="77777777" w:rsidR="00A41E5C" w:rsidRPr="0020568B" w:rsidRDefault="00A41E5C" w:rsidP="00A41E5C">
            <w:pPr>
              <w:pStyle w:val="NoSpacing"/>
              <w:rPr>
                <w:rFonts w:ascii="Arial" w:hAnsi="Arial" w:cs="Arial"/>
                <w:sz w:val="22"/>
                <w:szCs w:val="22"/>
              </w:rPr>
            </w:pPr>
          </w:p>
          <w:p w14:paraId="34EBEFD6" w14:textId="15310F64" w:rsidR="00A41E5C" w:rsidRPr="0020568B" w:rsidRDefault="00A41E5C" w:rsidP="00A41E5C">
            <w:pPr>
              <w:pStyle w:val="NoSpacing"/>
              <w:rPr>
                <w:rFonts w:ascii="Arial" w:hAnsi="Arial" w:cs="Arial"/>
                <w:sz w:val="22"/>
                <w:szCs w:val="22"/>
              </w:rPr>
            </w:pPr>
            <w:proofErr w:type="spellStart"/>
            <w:r w:rsidRPr="0020568B">
              <w:rPr>
                <w:rFonts w:ascii="Arial" w:hAnsi="Arial" w:cs="Arial"/>
                <w:sz w:val="22"/>
                <w:szCs w:val="22"/>
              </w:rPr>
              <w:t>Ж.Содномдаржаа</w:t>
            </w:r>
            <w:proofErr w:type="spellEnd"/>
            <w:r w:rsidRPr="0020568B">
              <w:rPr>
                <w:rFonts w:ascii="Arial" w:hAnsi="Arial" w:cs="Arial"/>
                <w:sz w:val="22"/>
                <w:szCs w:val="22"/>
              </w:rPr>
              <w:t xml:space="preserve"> </w:t>
            </w:r>
          </w:p>
        </w:tc>
        <w:tc>
          <w:tcPr>
            <w:tcW w:w="7371" w:type="dxa"/>
          </w:tcPr>
          <w:p w14:paraId="473A998D" w14:textId="77777777" w:rsidR="00A41E5C" w:rsidRPr="0020568B" w:rsidRDefault="00A41E5C" w:rsidP="00A41E5C">
            <w:pPr>
              <w:pStyle w:val="NoSpacing"/>
              <w:rPr>
                <w:rFonts w:ascii="Arial" w:hAnsi="Arial" w:cs="Arial"/>
                <w:sz w:val="22"/>
                <w:szCs w:val="22"/>
              </w:rPr>
            </w:pPr>
          </w:p>
          <w:p w14:paraId="58F67AAA" w14:textId="0C5EB612" w:rsidR="00A41E5C" w:rsidRPr="0020568B" w:rsidRDefault="00A41E5C" w:rsidP="00A41E5C">
            <w:pPr>
              <w:pStyle w:val="NoSpacing"/>
              <w:rPr>
                <w:rFonts w:ascii="Arial" w:hAnsi="Arial" w:cs="Arial"/>
                <w:sz w:val="22"/>
                <w:szCs w:val="22"/>
              </w:rPr>
            </w:pPr>
            <w:proofErr w:type="spellStart"/>
            <w:r w:rsidRPr="0020568B">
              <w:rPr>
                <w:rFonts w:ascii="Arial" w:hAnsi="Arial" w:cs="Arial"/>
                <w:sz w:val="22"/>
                <w:szCs w:val="22"/>
              </w:rPr>
              <w:t>Өмгөөллийн</w:t>
            </w:r>
            <w:proofErr w:type="spellEnd"/>
            <w:r w:rsidRPr="0020568B">
              <w:rPr>
                <w:rFonts w:ascii="Arial" w:hAnsi="Arial" w:cs="Arial"/>
                <w:sz w:val="22"/>
                <w:szCs w:val="22"/>
              </w:rPr>
              <w:t xml:space="preserve"> </w:t>
            </w:r>
            <w:r w:rsidR="00712F17" w:rsidRPr="0020568B">
              <w:rPr>
                <w:rFonts w:ascii="Arial" w:hAnsi="Arial" w:cs="Arial"/>
                <w:sz w:val="22"/>
                <w:szCs w:val="22"/>
              </w:rPr>
              <w:t>“</w:t>
            </w:r>
            <w:r w:rsidRPr="0020568B">
              <w:rPr>
                <w:rFonts w:ascii="Arial" w:hAnsi="Arial" w:cs="Arial"/>
                <w:sz w:val="22"/>
                <w:szCs w:val="22"/>
              </w:rPr>
              <w:t xml:space="preserve">ӨҮ ЭС ДИ </w:t>
            </w:r>
            <w:proofErr w:type="spellStart"/>
            <w:r w:rsidRPr="0020568B">
              <w:rPr>
                <w:rFonts w:ascii="Arial" w:hAnsi="Arial" w:cs="Arial"/>
                <w:sz w:val="22"/>
                <w:szCs w:val="22"/>
              </w:rPr>
              <w:t>Партнерс</w:t>
            </w:r>
            <w:proofErr w:type="spellEnd"/>
            <w:r w:rsidR="00712F17" w:rsidRPr="0020568B">
              <w:rPr>
                <w:rFonts w:ascii="Arial" w:hAnsi="Arial" w:cs="Arial"/>
                <w:sz w:val="22"/>
                <w:szCs w:val="22"/>
              </w:rPr>
              <w:t>”</w:t>
            </w:r>
            <w:r w:rsidRPr="0020568B">
              <w:rPr>
                <w:rFonts w:ascii="Arial" w:hAnsi="Arial" w:cs="Arial"/>
                <w:sz w:val="22"/>
                <w:szCs w:val="22"/>
              </w:rPr>
              <w:t xml:space="preserve"> ХХН-</w:t>
            </w:r>
            <w:proofErr w:type="spellStart"/>
            <w:r w:rsidRPr="0020568B">
              <w:rPr>
                <w:rFonts w:ascii="Arial" w:hAnsi="Arial" w:cs="Arial"/>
                <w:sz w:val="22"/>
                <w:szCs w:val="22"/>
              </w:rPr>
              <w:t>ийн</w:t>
            </w:r>
            <w:proofErr w:type="spellEnd"/>
            <w:r w:rsidRPr="0020568B">
              <w:rPr>
                <w:rFonts w:ascii="Arial" w:hAnsi="Arial" w:cs="Arial"/>
                <w:sz w:val="22"/>
                <w:szCs w:val="22"/>
              </w:rPr>
              <w:t xml:space="preserve"> </w:t>
            </w:r>
            <w:proofErr w:type="spellStart"/>
            <w:r w:rsidRPr="0020568B">
              <w:rPr>
                <w:rFonts w:ascii="Arial" w:hAnsi="Arial" w:cs="Arial"/>
                <w:sz w:val="22"/>
                <w:szCs w:val="22"/>
              </w:rPr>
              <w:t>гүйцэтгэх</w:t>
            </w:r>
            <w:proofErr w:type="spellEnd"/>
            <w:r w:rsidRPr="0020568B">
              <w:rPr>
                <w:rFonts w:ascii="Arial" w:hAnsi="Arial" w:cs="Arial"/>
                <w:sz w:val="22"/>
                <w:szCs w:val="22"/>
              </w:rPr>
              <w:t xml:space="preserve"> </w:t>
            </w:r>
            <w:proofErr w:type="spellStart"/>
            <w:r w:rsidRPr="0020568B">
              <w:rPr>
                <w:rFonts w:ascii="Arial" w:hAnsi="Arial" w:cs="Arial"/>
                <w:sz w:val="22"/>
                <w:szCs w:val="22"/>
              </w:rPr>
              <w:t>захирал</w:t>
            </w:r>
            <w:proofErr w:type="spellEnd"/>
            <w:r w:rsidRPr="0020568B">
              <w:rPr>
                <w:rFonts w:ascii="Arial" w:hAnsi="Arial" w:cs="Arial"/>
                <w:sz w:val="22"/>
                <w:szCs w:val="22"/>
              </w:rPr>
              <w:t xml:space="preserve">, </w:t>
            </w:r>
            <w:proofErr w:type="spellStart"/>
            <w:r w:rsidRPr="0020568B">
              <w:rPr>
                <w:rFonts w:ascii="Arial" w:hAnsi="Arial" w:cs="Arial"/>
                <w:sz w:val="22"/>
                <w:szCs w:val="22"/>
              </w:rPr>
              <w:t>өмгөөлөгч</w:t>
            </w:r>
            <w:proofErr w:type="spellEnd"/>
            <w:r w:rsidR="006A0A3F" w:rsidRPr="0020568B">
              <w:rPr>
                <w:rFonts w:ascii="Arial" w:hAnsi="Arial" w:cs="Arial"/>
                <w:sz w:val="22"/>
                <w:szCs w:val="22"/>
              </w:rPr>
              <w:t>,</w:t>
            </w:r>
            <w:r w:rsidRPr="0020568B">
              <w:rPr>
                <w:rFonts w:ascii="Arial" w:hAnsi="Arial" w:cs="Arial"/>
                <w:sz w:val="22"/>
                <w:szCs w:val="22"/>
              </w:rPr>
              <w:t xml:space="preserve"> </w:t>
            </w:r>
          </w:p>
          <w:p w14:paraId="7C09BD28" w14:textId="0F4158C0" w:rsidR="00A41E5C" w:rsidRPr="0020568B" w:rsidRDefault="00A41E5C" w:rsidP="00A41E5C">
            <w:pPr>
              <w:pStyle w:val="NoSpacing"/>
              <w:rPr>
                <w:rFonts w:ascii="Arial" w:hAnsi="Arial" w:cs="Arial"/>
                <w:sz w:val="22"/>
                <w:szCs w:val="22"/>
              </w:rPr>
            </w:pPr>
            <w:proofErr w:type="spellStart"/>
            <w:r w:rsidRPr="0020568B">
              <w:rPr>
                <w:rFonts w:ascii="Arial" w:hAnsi="Arial" w:cs="Arial"/>
                <w:sz w:val="22"/>
                <w:szCs w:val="22"/>
              </w:rPr>
              <w:t>Хуульч</w:t>
            </w:r>
            <w:proofErr w:type="spellEnd"/>
            <w:r w:rsidRPr="0020568B">
              <w:rPr>
                <w:rFonts w:ascii="Arial" w:hAnsi="Arial" w:cs="Arial"/>
                <w:sz w:val="22"/>
                <w:szCs w:val="22"/>
              </w:rPr>
              <w:t>, МУИС-</w:t>
            </w:r>
            <w:proofErr w:type="spellStart"/>
            <w:r w:rsidRPr="0020568B">
              <w:rPr>
                <w:rFonts w:ascii="Arial" w:hAnsi="Arial" w:cs="Arial"/>
                <w:sz w:val="22"/>
                <w:szCs w:val="22"/>
              </w:rPr>
              <w:t>ийн</w:t>
            </w:r>
            <w:proofErr w:type="spellEnd"/>
            <w:r w:rsidRPr="0020568B">
              <w:rPr>
                <w:rFonts w:ascii="Arial" w:hAnsi="Arial" w:cs="Arial"/>
                <w:sz w:val="22"/>
                <w:szCs w:val="22"/>
              </w:rPr>
              <w:t xml:space="preserve"> ХЗС, </w:t>
            </w:r>
            <w:proofErr w:type="spellStart"/>
            <w:r w:rsidRPr="0020568B">
              <w:rPr>
                <w:rFonts w:ascii="Arial" w:hAnsi="Arial" w:cs="Arial"/>
                <w:sz w:val="22"/>
                <w:szCs w:val="22"/>
              </w:rPr>
              <w:t>бакалавр</w:t>
            </w:r>
            <w:proofErr w:type="spellEnd"/>
            <w:r w:rsidRPr="0020568B">
              <w:rPr>
                <w:rFonts w:ascii="Arial" w:hAnsi="Arial" w:cs="Arial"/>
                <w:sz w:val="22"/>
                <w:szCs w:val="22"/>
              </w:rPr>
              <w:t xml:space="preserve"> 2013</w:t>
            </w:r>
          </w:p>
        </w:tc>
      </w:tr>
      <w:tr w:rsidR="00A41E5C" w:rsidRPr="0020568B" w14:paraId="0B7D8AA1" w14:textId="77777777" w:rsidTr="00A41E5C">
        <w:tc>
          <w:tcPr>
            <w:tcW w:w="992" w:type="dxa"/>
          </w:tcPr>
          <w:p w14:paraId="570579FA" w14:textId="77777777" w:rsidR="00A41E5C" w:rsidRPr="0020568B" w:rsidRDefault="00A41E5C" w:rsidP="00A41E5C">
            <w:pPr>
              <w:pStyle w:val="NoSpacing"/>
              <w:rPr>
                <w:rFonts w:ascii="Arial" w:hAnsi="Arial" w:cs="Arial"/>
                <w:sz w:val="22"/>
                <w:szCs w:val="22"/>
              </w:rPr>
            </w:pPr>
          </w:p>
          <w:p w14:paraId="1A825AF8" w14:textId="2E218559" w:rsidR="00A41E5C" w:rsidRPr="0020568B" w:rsidRDefault="00A41E5C" w:rsidP="00A41E5C">
            <w:pPr>
              <w:pStyle w:val="NoSpacing"/>
              <w:rPr>
                <w:rFonts w:ascii="Arial" w:hAnsi="Arial" w:cs="Arial"/>
                <w:sz w:val="22"/>
                <w:szCs w:val="22"/>
              </w:rPr>
            </w:pPr>
            <w:proofErr w:type="spellStart"/>
            <w:r w:rsidRPr="0020568B">
              <w:rPr>
                <w:rFonts w:ascii="Arial" w:hAnsi="Arial" w:cs="Arial"/>
                <w:sz w:val="22"/>
                <w:szCs w:val="22"/>
              </w:rPr>
              <w:t>Г.Болормаа</w:t>
            </w:r>
            <w:proofErr w:type="spellEnd"/>
          </w:p>
        </w:tc>
        <w:tc>
          <w:tcPr>
            <w:tcW w:w="7371" w:type="dxa"/>
          </w:tcPr>
          <w:p w14:paraId="1AF0BEEB" w14:textId="77777777" w:rsidR="00A41E5C" w:rsidRPr="0020568B" w:rsidRDefault="00A41E5C" w:rsidP="00A41E5C">
            <w:pPr>
              <w:pStyle w:val="NoSpacing"/>
              <w:rPr>
                <w:rFonts w:ascii="Arial" w:hAnsi="Arial" w:cs="Arial"/>
                <w:sz w:val="22"/>
                <w:szCs w:val="22"/>
              </w:rPr>
            </w:pPr>
          </w:p>
          <w:p w14:paraId="02FD70BE" w14:textId="3D9FDAF7" w:rsidR="00A41E5C" w:rsidRPr="0020568B" w:rsidRDefault="00A41E5C" w:rsidP="00A41E5C">
            <w:pPr>
              <w:pStyle w:val="NoSpacing"/>
              <w:rPr>
                <w:rFonts w:ascii="Arial" w:hAnsi="Arial" w:cs="Arial"/>
                <w:sz w:val="22"/>
                <w:szCs w:val="22"/>
              </w:rPr>
            </w:pPr>
            <w:r w:rsidRPr="0020568B">
              <w:rPr>
                <w:rFonts w:ascii="Arial" w:hAnsi="Arial" w:cs="Arial"/>
                <w:sz w:val="22"/>
                <w:szCs w:val="22"/>
              </w:rPr>
              <w:t>НҮБ-</w:t>
            </w:r>
            <w:proofErr w:type="spellStart"/>
            <w:r w:rsidRPr="0020568B">
              <w:rPr>
                <w:rFonts w:ascii="Arial" w:hAnsi="Arial" w:cs="Arial"/>
                <w:sz w:val="22"/>
                <w:szCs w:val="22"/>
              </w:rPr>
              <w:t>ын</w:t>
            </w:r>
            <w:proofErr w:type="spellEnd"/>
            <w:r w:rsidRPr="0020568B">
              <w:rPr>
                <w:rFonts w:ascii="Arial" w:hAnsi="Arial" w:cs="Arial"/>
                <w:sz w:val="22"/>
                <w:szCs w:val="22"/>
              </w:rPr>
              <w:t xml:space="preserve"> </w:t>
            </w:r>
            <w:proofErr w:type="spellStart"/>
            <w:r w:rsidRPr="0020568B">
              <w:rPr>
                <w:rFonts w:ascii="Arial" w:hAnsi="Arial" w:cs="Arial"/>
                <w:sz w:val="22"/>
                <w:szCs w:val="22"/>
              </w:rPr>
              <w:t>Хүүхдийн</w:t>
            </w:r>
            <w:proofErr w:type="spellEnd"/>
            <w:r w:rsidRPr="0020568B">
              <w:rPr>
                <w:rFonts w:ascii="Arial" w:hAnsi="Arial" w:cs="Arial"/>
                <w:sz w:val="22"/>
                <w:szCs w:val="22"/>
              </w:rPr>
              <w:t xml:space="preserve"> </w:t>
            </w:r>
            <w:proofErr w:type="spellStart"/>
            <w:r w:rsidRPr="0020568B">
              <w:rPr>
                <w:rFonts w:ascii="Arial" w:hAnsi="Arial" w:cs="Arial"/>
                <w:sz w:val="22"/>
                <w:szCs w:val="22"/>
              </w:rPr>
              <w:t>Сан</w:t>
            </w:r>
            <w:proofErr w:type="spellEnd"/>
            <w:r w:rsidRPr="0020568B">
              <w:rPr>
                <w:rFonts w:ascii="Arial" w:hAnsi="Arial" w:cs="Arial"/>
                <w:sz w:val="22"/>
                <w:szCs w:val="22"/>
              </w:rPr>
              <w:t xml:space="preserve"> (UNICEF) </w:t>
            </w:r>
            <w:proofErr w:type="spellStart"/>
            <w:r w:rsidRPr="0020568B">
              <w:rPr>
                <w:rFonts w:ascii="Arial" w:hAnsi="Arial" w:cs="Arial"/>
                <w:sz w:val="22"/>
                <w:szCs w:val="22"/>
              </w:rPr>
              <w:t>зөвлөх</w:t>
            </w:r>
            <w:proofErr w:type="spellEnd"/>
            <w:r w:rsidR="006A0A3F" w:rsidRPr="0020568B">
              <w:rPr>
                <w:rFonts w:ascii="Arial" w:hAnsi="Arial" w:cs="Arial"/>
                <w:sz w:val="22"/>
                <w:szCs w:val="22"/>
              </w:rPr>
              <w:t>,</w:t>
            </w:r>
            <w:r w:rsidRPr="0020568B">
              <w:rPr>
                <w:rFonts w:ascii="Arial" w:hAnsi="Arial" w:cs="Arial"/>
                <w:sz w:val="22"/>
                <w:szCs w:val="22"/>
              </w:rPr>
              <w:t xml:space="preserve"> </w:t>
            </w:r>
          </w:p>
          <w:p w14:paraId="56D84CBD" w14:textId="7CAC8F2B" w:rsidR="00A41E5C" w:rsidRPr="0020568B" w:rsidRDefault="00A41E5C" w:rsidP="00A41E5C">
            <w:pPr>
              <w:pStyle w:val="NoSpacing"/>
              <w:rPr>
                <w:rFonts w:ascii="Arial" w:hAnsi="Arial" w:cs="Arial"/>
                <w:sz w:val="22"/>
                <w:szCs w:val="22"/>
              </w:rPr>
            </w:pPr>
            <w:proofErr w:type="spellStart"/>
            <w:r w:rsidRPr="0020568B">
              <w:rPr>
                <w:rFonts w:ascii="Arial" w:hAnsi="Arial" w:cs="Arial"/>
                <w:sz w:val="22"/>
                <w:szCs w:val="22"/>
              </w:rPr>
              <w:t>Нийгмийн</w:t>
            </w:r>
            <w:proofErr w:type="spellEnd"/>
            <w:r w:rsidRPr="0020568B">
              <w:rPr>
                <w:rFonts w:ascii="Arial" w:hAnsi="Arial" w:cs="Arial"/>
                <w:sz w:val="22"/>
                <w:szCs w:val="22"/>
              </w:rPr>
              <w:t xml:space="preserve"> </w:t>
            </w:r>
            <w:proofErr w:type="spellStart"/>
            <w:r w:rsidRPr="0020568B">
              <w:rPr>
                <w:rFonts w:ascii="Arial" w:hAnsi="Arial" w:cs="Arial"/>
                <w:sz w:val="22"/>
                <w:szCs w:val="22"/>
              </w:rPr>
              <w:t>Бодлогын</w:t>
            </w:r>
            <w:proofErr w:type="spellEnd"/>
            <w:r w:rsidRPr="0020568B">
              <w:rPr>
                <w:rFonts w:ascii="Arial" w:hAnsi="Arial" w:cs="Arial"/>
                <w:sz w:val="22"/>
                <w:szCs w:val="22"/>
              </w:rPr>
              <w:t xml:space="preserve"> Магистр, </w:t>
            </w:r>
            <w:proofErr w:type="spellStart"/>
            <w:r w:rsidRPr="0020568B">
              <w:rPr>
                <w:rFonts w:ascii="Arial" w:hAnsi="Arial" w:cs="Arial"/>
                <w:sz w:val="22"/>
                <w:szCs w:val="22"/>
              </w:rPr>
              <w:t>Австрали</w:t>
            </w:r>
            <w:proofErr w:type="spellEnd"/>
            <w:r w:rsidRPr="0020568B">
              <w:rPr>
                <w:rFonts w:ascii="Arial" w:hAnsi="Arial" w:cs="Arial"/>
                <w:sz w:val="22"/>
                <w:szCs w:val="22"/>
              </w:rPr>
              <w:t xml:space="preserve"> </w:t>
            </w:r>
            <w:proofErr w:type="spellStart"/>
            <w:r w:rsidRPr="0020568B">
              <w:rPr>
                <w:rFonts w:ascii="Arial" w:hAnsi="Arial" w:cs="Arial"/>
                <w:sz w:val="22"/>
                <w:szCs w:val="22"/>
              </w:rPr>
              <w:t>улсын</w:t>
            </w:r>
            <w:proofErr w:type="spellEnd"/>
            <w:r w:rsidRPr="0020568B">
              <w:rPr>
                <w:rFonts w:ascii="Arial" w:hAnsi="Arial" w:cs="Arial"/>
                <w:sz w:val="22"/>
                <w:szCs w:val="22"/>
              </w:rPr>
              <w:t xml:space="preserve"> </w:t>
            </w:r>
            <w:proofErr w:type="spellStart"/>
            <w:r w:rsidRPr="0020568B">
              <w:rPr>
                <w:rFonts w:ascii="Arial" w:hAnsi="Arial" w:cs="Arial"/>
                <w:sz w:val="22"/>
                <w:szCs w:val="22"/>
              </w:rPr>
              <w:t>Мельбурны</w:t>
            </w:r>
            <w:proofErr w:type="spellEnd"/>
            <w:r w:rsidRPr="0020568B">
              <w:rPr>
                <w:rFonts w:ascii="Arial" w:hAnsi="Arial" w:cs="Arial"/>
                <w:sz w:val="22"/>
                <w:szCs w:val="22"/>
              </w:rPr>
              <w:t xml:space="preserve"> </w:t>
            </w:r>
            <w:proofErr w:type="spellStart"/>
            <w:r w:rsidRPr="0020568B">
              <w:rPr>
                <w:rFonts w:ascii="Arial" w:hAnsi="Arial" w:cs="Arial"/>
                <w:sz w:val="22"/>
                <w:szCs w:val="22"/>
              </w:rPr>
              <w:t>Их</w:t>
            </w:r>
            <w:proofErr w:type="spellEnd"/>
            <w:r w:rsidRPr="0020568B">
              <w:rPr>
                <w:rFonts w:ascii="Arial" w:hAnsi="Arial" w:cs="Arial"/>
                <w:sz w:val="22"/>
                <w:szCs w:val="22"/>
              </w:rPr>
              <w:t xml:space="preserve"> Сургууль, 2022-2024</w:t>
            </w:r>
          </w:p>
        </w:tc>
      </w:tr>
      <w:tr w:rsidR="00A41E5C" w:rsidRPr="0020568B" w14:paraId="59EF41C6" w14:textId="77777777" w:rsidTr="00A41E5C">
        <w:tc>
          <w:tcPr>
            <w:tcW w:w="992" w:type="dxa"/>
          </w:tcPr>
          <w:p w14:paraId="41FAB432" w14:textId="77777777" w:rsidR="00A41E5C" w:rsidRPr="0020568B" w:rsidRDefault="00A41E5C" w:rsidP="00A41E5C">
            <w:pPr>
              <w:pStyle w:val="NoSpacing"/>
              <w:rPr>
                <w:rFonts w:ascii="Arial" w:hAnsi="Arial" w:cs="Arial"/>
                <w:sz w:val="22"/>
                <w:szCs w:val="22"/>
              </w:rPr>
            </w:pPr>
          </w:p>
          <w:p w14:paraId="1A6BC9FD" w14:textId="20D90DFF" w:rsidR="00A41E5C" w:rsidRPr="0020568B" w:rsidRDefault="00A41E5C" w:rsidP="00A41E5C">
            <w:pPr>
              <w:pStyle w:val="NoSpacing"/>
              <w:rPr>
                <w:rFonts w:ascii="Arial" w:hAnsi="Arial" w:cs="Arial"/>
                <w:sz w:val="22"/>
                <w:szCs w:val="22"/>
              </w:rPr>
            </w:pPr>
            <w:proofErr w:type="spellStart"/>
            <w:r w:rsidRPr="0020568B">
              <w:rPr>
                <w:rFonts w:ascii="Arial" w:hAnsi="Arial" w:cs="Arial"/>
                <w:sz w:val="22"/>
                <w:szCs w:val="22"/>
              </w:rPr>
              <w:t>Ж.Алтансүх</w:t>
            </w:r>
            <w:proofErr w:type="spellEnd"/>
            <w:r w:rsidRPr="0020568B">
              <w:rPr>
                <w:rFonts w:ascii="Arial" w:hAnsi="Arial" w:cs="Arial"/>
                <w:sz w:val="22"/>
                <w:szCs w:val="22"/>
              </w:rPr>
              <w:t xml:space="preserve"> </w:t>
            </w:r>
          </w:p>
        </w:tc>
        <w:tc>
          <w:tcPr>
            <w:tcW w:w="7371" w:type="dxa"/>
          </w:tcPr>
          <w:p w14:paraId="286456B7" w14:textId="77777777" w:rsidR="00A41E5C" w:rsidRPr="0020568B" w:rsidRDefault="00A41E5C" w:rsidP="00A41E5C">
            <w:pPr>
              <w:pStyle w:val="NoSpacing"/>
              <w:rPr>
                <w:rFonts w:ascii="Arial" w:hAnsi="Arial" w:cs="Arial"/>
                <w:sz w:val="22"/>
                <w:szCs w:val="22"/>
              </w:rPr>
            </w:pPr>
          </w:p>
          <w:p w14:paraId="025BDD04" w14:textId="38A003F5" w:rsidR="00A41E5C" w:rsidRPr="0020568B" w:rsidRDefault="00A41E5C" w:rsidP="00A41E5C">
            <w:pPr>
              <w:pStyle w:val="NoSpacing"/>
              <w:rPr>
                <w:rFonts w:ascii="Arial" w:hAnsi="Arial" w:cs="Arial"/>
                <w:sz w:val="22"/>
                <w:szCs w:val="22"/>
              </w:rPr>
            </w:pPr>
            <w:proofErr w:type="spellStart"/>
            <w:r w:rsidRPr="0020568B">
              <w:rPr>
                <w:rFonts w:ascii="Arial" w:hAnsi="Arial" w:cs="Arial"/>
                <w:sz w:val="22"/>
                <w:szCs w:val="22"/>
              </w:rPr>
              <w:t>Өмгөөллийн</w:t>
            </w:r>
            <w:proofErr w:type="spellEnd"/>
            <w:r w:rsidRPr="0020568B">
              <w:rPr>
                <w:rFonts w:ascii="Arial" w:hAnsi="Arial" w:cs="Arial"/>
                <w:sz w:val="22"/>
                <w:szCs w:val="22"/>
              </w:rPr>
              <w:t xml:space="preserve"> ӨҮ ЭС ДИ </w:t>
            </w:r>
            <w:proofErr w:type="spellStart"/>
            <w:r w:rsidRPr="0020568B">
              <w:rPr>
                <w:rFonts w:ascii="Arial" w:hAnsi="Arial" w:cs="Arial"/>
                <w:sz w:val="22"/>
                <w:szCs w:val="22"/>
              </w:rPr>
              <w:t>Партнерс</w:t>
            </w:r>
            <w:proofErr w:type="spellEnd"/>
            <w:r w:rsidRPr="0020568B">
              <w:rPr>
                <w:rFonts w:ascii="Arial" w:hAnsi="Arial" w:cs="Arial"/>
                <w:sz w:val="22"/>
                <w:szCs w:val="22"/>
              </w:rPr>
              <w:t xml:space="preserve"> ХХН-</w:t>
            </w:r>
            <w:proofErr w:type="spellStart"/>
            <w:r w:rsidRPr="0020568B">
              <w:rPr>
                <w:rFonts w:ascii="Arial" w:hAnsi="Arial" w:cs="Arial"/>
                <w:sz w:val="22"/>
                <w:szCs w:val="22"/>
              </w:rPr>
              <w:t>ийн</w:t>
            </w:r>
            <w:proofErr w:type="spellEnd"/>
            <w:r w:rsidRPr="0020568B">
              <w:rPr>
                <w:rFonts w:ascii="Arial" w:hAnsi="Arial" w:cs="Arial"/>
                <w:sz w:val="22"/>
                <w:szCs w:val="22"/>
              </w:rPr>
              <w:t xml:space="preserve"> </w:t>
            </w:r>
            <w:proofErr w:type="spellStart"/>
            <w:r w:rsidRPr="0020568B">
              <w:rPr>
                <w:rFonts w:ascii="Arial" w:hAnsi="Arial" w:cs="Arial"/>
                <w:sz w:val="22"/>
                <w:szCs w:val="22"/>
              </w:rPr>
              <w:t>өмгөөлөгч</w:t>
            </w:r>
            <w:proofErr w:type="spellEnd"/>
            <w:r w:rsidR="006A0A3F" w:rsidRPr="0020568B">
              <w:rPr>
                <w:rFonts w:ascii="Arial" w:hAnsi="Arial" w:cs="Arial"/>
                <w:sz w:val="22"/>
                <w:szCs w:val="22"/>
              </w:rPr>
              <w:t>,</w:t>
            </w:r>
            <w:r w:rsidRPr="0020568B">
              <w:rPr>
                <w:rFonts w:ascii="Arial" w:hAnsi="Arial" w:cs="Arial"/>
                <w:sz w:val="22"/>
                <w:szCs w:val="22"/>
              </w:rPr>
              <w:t xml:space="preserve"> </w:t>
            </w:r>
          </w:p>
          <w:p w14:paraId="28815433" w14:textId="00095DB0" w:rsidR="00A41E5C" w:rsidRPr="0020568B" w:rsidRDefault="00A41E5C" w:rsidP="00A41E5C">
            <w:pPr>
              <w:pStyle w:val="NoSpacing"/>
              <w:rPr>
                <w:rFonts w:ascii="Arial" w:hAnsi="Arial" w:cs="Arial"/>
                <w:sz w:val="22"/>
                <w:szCs w:val="22"/>
              </w:rPr>
            </w:pPr>
            <w:proofErr w:type="spellStart"/>
            <w:r w:rsidRPr="0020568B">
              <w:rPr>
                <w:rFonts w:ascii="Arial" w:hAnsi="Arial" w:cs="Arial"/>
                <w:sz w:val="22"/>
                <w:szCs w:val="22"/>
              </w:rPr>
              <w:t>Хуульч</w:t>
            </w:r>
            <w:proofErr w:type="spellEnd"/>
            <w:r w:rsidRPr="0020568B">
              <w:rPr>
                <w:rFonts w:ascii="Arial" w:hAnsi="Arial" w:cs="Arial"/>
                <w:sz w:val="22"/>
                <w:szCs w:val="22"/>
              </w:rPr>
              <w:t>, МУИС-</w:t>
            </w:r>
            <w:proofErr w:type="spellStart"/>
            <w:r w:rsidRPr="0020568B">
              <w:rPr>
                <w:rFonts w:ascii="Arial" w:hAnsi="Arial" w:cs="Arial"/>
                <w:sz w:val="22"/>
                <w:szCs w:val="22"/>
              </w:rPr>
              <w:t>ийн</w:t>
            </w:r>
            <w:proofErr w:type="spellEnd"/>
            <w:r w:rsidRPr="0020568B">
              <w:rPr>
                <w:rFonts w:ascii="Arial" w:hAnsi="Arial" w:cs="Arial"/>
                <w:sz w:val="22"/>
                <w:szCs w:val="22"/>
              </w:rPr>
              <w:t xml:space="preserve"> ХЗС </w:t>
            </w:r>
            <w:proofErr w:type="spellStart"/>
            <w:r w:rsidRPr="0020568B">
              <w:rPr>
                <w:rFonts w:ascii="Arial" w:hAnsi="Arial" w:cs="Arial"/>
                <w:sz w:val="22"/>
                <w:szCs w:val="22"/>
              </w:rPr>
              <w:t>магистр</w:t>
            </w:r>
            <w:proofErr w:type="spellEnd"/>
            <w:r w:rsidRPr="0020568B">
              <w:rPr>
                <w:rFonts w:ascii="Arial" w:hAnsi="Arial" w:cs="Arial"/>
                <w:sz w:val="22"/>
                <w:szCs w:val="22"/>
              </w:rPr>
              <w:t xml:space="preserve"> 2016</w:t>
            </w:r>
          </w:p>
        </w:tc>
      </w:tr>
    </w:tbl>
    <w:p w14:paraId="15B85B26" w14:textId="77777777" w:rsidR="00966572" w:rsidRPr="0020568B" w:rsidRDefault="00966572" w:rsidP="00A55D9F">
      <w:pPr>
        <w:rPr>
          <w:rFonts w:eastAsia="Roboto Slab"/>
          <w:sz w:val="22"/>
          <w:szCs w:val="22"/>
        </w:rPr>
      </w:pPr>
    </w:p>
    <w:p w14:paraId="083DE97F" w14:textId="2FE23D17" w:rsidR="00966572" w:rsidRPr="0020568B" w:rsidRDefault="00966572" w:rsidP="00A55D9F">
      <w:pPr>
        <w:rPr>
          <w:sz w:val="22"/>
          <w:szCs w:val="22"/>
        </w:rPr>
      </w:pPr>
      <w:r w:rsidRPr="0020568B">
        <w:rPr>
          <w:rFonts w:eastAsia="Roboto Slab"/>
          <w:sz w:val="22"/>
          <w:szCs w:val="22"/>
        </w:rPr>
        <w:t xml:space="preserve"> </w:t>
      </w:r>
    </w:p>
    <w:p w14:paraId="2F114417" w14:textId="77777777" w:rsidR="00966572" w:rsidRPr="0020568B" w:rsidRDefault="00966572" w:rsidP="00A55D9F">
      <w:pPr>
        <w:rPr>
          <w:sz w:val="22"/>
          <w:szCs w:val="22"/>
        </w:rPr>
      </w:pPr>
    </w:p>
    <w:p w14:paraId="6A6B241C" w14:textId="77777777" w:rsidR="00A55D9F" w:rsidRPr="0020568B" w:rsidRDefault="00A55D9F" w:rsidP="00A55D9F">
      <w:pPr>
        <w:pStyle w:val="Subtitle"/>
        <w:rPr>
          <w:sz w:val="22"/>
          <w:szCs w:val="22"/>
        </w:rPr>
      </w:pPr>
    </w:p>
    <w:p w14:paraId="001252B8" w14:textId="77777777" w:rsidR="00A55D9F" w:rsidRPr="0020568B" w:rsidRDefault="00A55D9F" w:rsidP="00A55D9F">
      <w:pPr>
        <w:pStyle w:val="Subtitle"/>
        <w:rPr>
          <w:sz w:val="22"/>
          <w:szCs w:val="22"/>
        </w:rPr>
      </w:pPr>
    </w:p>
    <w:p w14:paraId="2ECA46BC" w14:textId="2B553D02" w:rsidR="00AC7835" w:rsidRPr="0020568B" w:rsidRDefault="00000000" w:rsidP="00A55D9F">
      <w:pPr>
        <w:pStyle w:val="Subtitle"/>
        <w:rPr>
          <w:sz w:val="22"/>
          <w:szCs w:val="22"/>
        </w:rPr>
      </w:pPr>
      <w:r w:rsidRPr="0020568B">
        <w:rPr>
          <w:sz w:val="22"/>
          <w:szCs w:val="22"/>
        </w:rPr>
        <w:t>УЛААНБААТАР ХОТ</w:t>
      </w:r>
    </w:p>
    <w:p w14:paraId="55AEC6EC" w14:textId="2A82B16E" w:rsidR="00AC7835" w:rsidRDefault="00000000" w:rsidP="00A55D9F">
      <w:pPr>
        <w:pStyle w:val="Subtitle"/>
        <w:rPr>
          <w:sz w:val="22"/>
          <w:szCs w:val="22"/>
        </w:rPr>
      </w:pPr>
      <w:r w:rsidRPr="0020568B">
        <w:rPr>
          <w:sz w:val="22"/>
          <w:szCs w:val="22"/>
        </w:rPr>
        <w:t>2025 ОН</w:t>
      </w:r>
      <w:bookmarkStart w:id="1" w:name="_dncivcipqzlr" w:colFirst="0" w:colLast="0"/>
      <w:bookmarkEnd w:id="1"/>
    </w:p>
    <w:p w14:paraId="2EF28818" w14:textId="77777777" w:rsidR="005D6EBA" w:rsidRDefault="005D6EBA" w:rsidP="005D6EBA"/>
    <w:p w14:paraId="01DD8674" w14:textId="77777777" w:rsidR="005D6EBA" w:rsidRPr="005D6EBA" w:rsidRDefault="005D6EBA" w:rsidP="005D6EBA"/>
    <w:sdt>
      <w:sdtPr>
        <w:rPr>
          <w:rFonts w:ascii="Arial" w:eastAsia="Calibri" w:hAnsi="Arial" w:cs="Arial"/>
          <w:b w:val="0"/>
          <w:bCs w:val="0"/>
          <w:color w:val="auto"/>
          <w:sz w:val="22"/>
          <w:szCs w:val="22"/>
          <w:lang w:val="mn-MN" w:eastAsia="en-GB"/>
        </w:rPr>
        <w:id w:val="-551614037"/>
        <w:docPartObj>
          <w:docPartGallery w:val="Table of Contents"/>
          <w:docPartUnique/>
        </w:docPartObj>
      </w:sdtPr>
      <w:sdtEndPr>
        <w:rPr>
          <w:rFonts w:eastAsia="Times New Roman"/>
          <w:noProof/>
        </w:rPr>
      </w:sdtEndPr>
      <w:sdtContent>
        <w:p w14:paraId="222D8C24" w14:textId="3504AD58" w:rsidR="007657E2" w:rsidRPr="0020568B" w:rsidRDefault="007657E2" w:rsidP="004F7B2C">
          <w:pPr>
            <w:pStyle w:val="TOCHeading"/>
            <w:ind w:firstLine="0"/>
            <w:rPr>
              <w:rFonts w:ascii="Arial" w:hAnsi="Arial" w:cs="Arial"/>
              <w:color w:val="000000" w:themeColor="text1"/>
              <w:sz w:val="22"/>
              <w:szCs w:val="22"/>
            </w:rPr>
          </w:pPr>
          <w:r w:rsidRPr="0020568B">
            <w:rPr>
              <w:rFonts w:ascii="Arial" w:hAnsi="Arial" w:cs="Arial"/>
              <w:color w:val="000000" w:themeColor="text1"/>
              <w:sz w:val="22"/>
              <w:szCs w:val="22"/>
            </w:rPr>
            <w:t>ГАРЧИГ</w:t>
          </w:r>
        </w:p>
        <w:p w14:paraId="4C6678A2" w14:textId="15DC342C" w:rsidR="004F7B2C" w:rsidRPr="0020568B" w:rsidRDefault="007657E2" w:rsidP="005D6EBA">
          <w:pPr>
            <w:pStyle w:val="TOC2"/>
            <w:rPr>
              <w:rFonts w:eastAsiaTheme="minorEastAsia"/>
              <w:kern w:val="2"/>
              <w:lang w:val="en-MN" w:eastAsia="en-US"/>
              <w14:ligatures w14:val="standardContextual"/>
            </w:rPr>
          </w:pPr>
          <w:r w:rsidRPr="0020568B">
            <w:rPr>
              <w:noProof w:val="0"/>
            </w:rPr>
            <w:fldChar w:fldCharType="begin"/>
          </w:r>
          <w:r w:rsidRPr="0020568B">
            <w:instrText xml:space="preserve"> TOC \o "1-3" \h \z \u </w:instrText>
          </w:r>
          <w:r w:rsidRPr="0020568B">
            <w:rPr>
              <w:noProof w:val="0"/>
            </w:rPr>
            <w:fldChar w:fldCharType="separate"/>
          </w:r>
          <w:hyperlink w:anchor="_Toc199232113" w:history="1">
            <w:r w:rsidR="004F7B2C" w:rsidRPr="0020568B">
              <w:rPr>
                <w:rStyle w:val="Hyperlink"/>
                <w:rFonts w:ascii="Arial" w:hAnsi="Arial" w:cs="Arial"/>
                <w:sz w:val="22"/>
                <w:szCs w:val="22"/>
              </w:rPr>
              <w:t>МОНГОЛ УЛСЫН ЗАСАГ ЗАХИРГАА, НУТАГ ДЭВСГЭРИЙН НЭГЖ, ТҮҮНИЙ УДИРДЛАГЫН ТУХАЙ ХУУЛИЙН ХЭРЭГЦЭЭ, ШААРДЛАГЫГ УРЬДЧИЛАН ТАНДАН СУДАЛГААНЫ ТАЙЛАН</w:t>
            </w:r>
            <w:r w:rsidR="004F7B2C" w:rsidRPr="0020568B">
              <w:rPr>
                <w:webHidden/>
              </w:rPr>
              <w:tab/>
            </w:r>
            <w:r w:rsidR="004F7B2C" w:rsidRPr="0020568B">
              <w:rPr>
                <w:webHidden/>
              </w:rPr>
              <w:fldChar w:fldCharType="begin"/>
            </w:r>
            <w:r w:rsidR="004F7B2C" w:rsidRPr="0020568B">
              <w:rPr>
                <w:webHidden/>
              </w:rPr>
              <w:instrText xml:space="preserve"> PAGEREF _Toc199232113 \h </w:instrText>
            </w:r>
            <w:r w:rsidR="004F7B2C" w:rsidRPr="0020568B">
              <w:rPr>
                <w:webHidden/>
              </w:rPr>
            </w:r>
            <w:r w:rsidR="004F7B2C" w:rsidRPr="0020568B">
              <w:rPr>
                <w:webHidden/>
              </w:rPr>
              <w:fldChar w:fldCharType="separate"/>
            </w:r>
            <w:r w:rsidR="004F7B2C" w:rsidRPr="0020568B">
              <w:rPr>
                <w:webHidden/>
              </w:rPr>
              <w:t>1</w:t>
            </w:r>
            <w:r w:rsidR="004F7B2C" w:rsidRPr="0020568B">
              <w:rPr>
                <w:webHidden/>
              </w:rPr>
              <w:fldChar w:fldCharType="end"/>
            </w:r>
          </w:hyperlink>
        </w:p>
        <w:p w14:paraId="122EB971" w14:textId="5F415045" w:rsidR="004F7B2C" w:rsidRPr="0020568B" w:rsidRDefault="004F7B2C" w:rsidP="004F7B2C">
          <w:pPr>
            <w:pStyle w:val="TOC1"/>
            <w:ind w:firstLine="0"/>
            <w:rPr>
              <w:rFonts w:ascii="Arial" w:eastAsiaTheme="minorEastAsia" w:hAnsi="Arial" w:cs="Arial"/>
              <w:kern w:val="2"/>
              <w:sz w:val="22"/>
              <w:szCs w:val="22"/>
              <w:lang w:val="en-MN" w:eastAsia="en-US"/>
              <w14:ligatures w14:val="standardContextual"/>
            </w:rPr>
          </w:pPr>
          <w:hyperlink w:anchor="_Toc199232114" w:history="1">
            <w:r w:rsidRPr="0020568B">
              <w:rPr>
                <w:rStyle w:val="Hyperlink"/>
                <w:rFonts w:ascii="Arial" w:hAnsi="Arial" w:cs="Arial"/>
                <w:sz w:val="22"/>
                <w:szCs w:val="22"/>
              </w:rPr>
              <w:t>ХУРААНГУЙЛСАН ҮГСИЙН ЖАГСААЛТ</w:t>
            </w:r>
            <w:r w:rsidRPr="0020568B">
              <w:rPr>
                <w:rFonts w:ascii="Arial" w:hAnsi="Arial" w:cs="Arial"/>
                <w:webHidden/>
                <w:sz w:val="22"/>
                <w:szCs w:val="22"/>
              </w:rPr>
              <w:tab/>
            </w:r>
            <w:r w:rsidRPr="0020568B">
              <w:rPr>
                <w:rFonts w:ascii="Arial" w:hAnsi="Arial" w:cs="Arial"/>
                <w:webHidden/>
                <w:sz w:val="22"/>
                <w:szCs w:val="22"/>
              </w:rPr>
              <w:fldChar w:fldCharType="begin"/>
            </w:r>
            <w:r w:rsidRPr="0020568B">
              <w:rPr>
                <w:rFonts w:ascii="Arial" w:hAnsi="Arial" w:cs="Arial"/>
                <w:webHidden/>
                <w:sz w:val="22"/>
                <w:szCs w:val="22"/>
              </w:rPr>
              <w:instrText xml:space="preserve"> PAGEREF _Toc199232114 \h </w:instrText>
            </w:r>
            <w:r w:rsidRPr="0020568B">
              <w:rPr>
                <w:rFonts w:ascii="Arial" w:hAnsi="Arial" w:cs="Arial"/>
                <w:webHidden/>
                <w:sz w:val="22"/>
                <w:szCs w:val="22"/>
              </w:rPr>
            </w:r>
            <w:r w:rsidRPr="0020568B">
              <w:rPr>
                <w:rFonts w:ascii="Arial" w:hAnsi="Arial" w:cs="Arial"/>
                <w:webHidden/>
                <w:sz w:val="22"/>
                <w:szCs w:val="22"/>
              </w:rPr>
              <w:fldChar w:fldCharType="separate"/>
            </w:r>
            <w:r w:rsidRPr="0020568B">
              <w:rPr>
                <w:rFonts w:ascii="Arial" w:hAnsi="Arial" w:cs="Arial"/>
                <w:webHidden/>
                <w:sz w:val="22"/>
                <w:szCs w:val="22"/>
              </w:rPr>
              <w:t>3</w:t>
            </w:r>
            <w:r w:rsidRPr="0020568B">
              <w:rPr>
                <w:rFonts w:ascii="Arial" w:hAnsi="Arial" w:cs="Arial"/>
                <w:webHidden/>
                <w:sz w:val="22"/>
                <w:szCs w:val="22"/>
              </w:rPr>
              <w:fldChar w:fldCharType="end"/>
            </w:r>
          </w:hyperlink>
        </w:p>
        <w:p w14:paraId="258CEEAE" w14:textId="64345EBE" w:rsidR="004F7B2C" w:rsidRPr="0020568B" w:rsidRDefault="004F7B2C" w:rsidP="004F7B2C">
          <w:pPr>
            <w:pStyle w:val="TOC1"/>
            <w:ind w:firstLine="0"/>
            <w:rPr>
              <w:rFonts w:ascii="Arial" w:eastAsiaTheme="minorEastAsia" w:hAnsi="Arial" w:cs="Arial"/>
              <w:kern w:val="2"/>
              <w:sz w:val="22"/>
              <w:szCs w:val="22"/>
              <w:lang w:val="en-MN" w:eastAsia="en-US"/>
              <w14:ligatures w14:val="standardContextual"/>
            </w:rPr>
          </w:pPr>
          <w:hyperlink w:anchor="_Toc199232115" w:history="1">
            <w:r w:rsidRPr="0020568B">
              <w:rPr>
                <w:rStyle w:val="Hyperlink"/>
                <w:rFonts w:ascii="Arial" w:hAnsi="Arial" w:cs="Arial"/>
                <w:sz w:val="22"/>
                <w:szCs w:val="22"/>
              </w:rPr>
              <w:t>ХҮСНЭГТИЙН ЖАГСААЛТ</w:t>
            </w:r>
            <w:r w:rsidRPr="0020568B">
              <w:rPr>
                <w:rFonts w:ascii="Arial" w:hAnsi="Arial" w:cs="Arial"/>
                <w:webHidden/>
                <w:sz w:val="22"/>
                <w:szCs w:val="22"/>
              </w:rPr>
              <w:tab/>
            </w:r>
            <w:r w:rsidRPr="0020568B">
              <w:rPr>
                <w:rFonts w:ascii="Arial" w:hAnsi="Arial" w:cs="Arial"/>
                <w:webHidden/>
                <w:sz w:val="22"/>
                <w:szCs w:val="22"/>
              </w:rPr>
              <w:fldChar w:fldCharType="begin"/>
            </w:r>
            <w:r w:rsidRPr="0020568B">
              <w:rPr>
                <w:rFonts w:ascii="Arial" w:hAnsi="Arial" w:cs="Arial"/>
                <w:webHidden/>
                <w:sz w:val="22"/>
                <w:szCs w:val="22"/>
              </w:rPr>
              <w:instrText xml:space="preserve"> PAGEREF _Toc199232115 \h </w:instrText>
            </w:r>
            <w:r w:rsidRPr="0020568B">
              <w:rPr>
                <w:rFonts w:ascii="Arial" w:hAnsi="Arial" w:cs="Arial"/>
                <w:webHidden/>
                <w:sz w:val="22"/>
                <w:szCs w:val="22"/>
              </w:rPr>
            </w:r>
            <w:r w:rsidRPr="0020568B">
              <w:rPr>
                <w:rFonts w:ascii="Arial" w:hAnsi="Arial" w:cs="Arial"/>
                <w:webHidden/>
                <w:sz w:val="22"/>
                <w:szCs w:val="22"/>
              </w:rPr>
              <w:fldChar w:fldCharType="separate"/>
            </w:r>
            <w:r w:rsidRPr="0020568B">
              <w:rPr>
                <w:rFonts w:ascii="Arial" w:hAnsi="Arial" w:cs="Arial"/>
                <w:webHidden/>
                <w:sz w:val="22"/>
                <w:szCs w:val="22"/>
              </w:rPr>
              <w:t>4</w:t>
            </w:r>
            <w:r w:rsidRPr="0020568B">
              <w:rPr>
                <w:rFonts w:ascii="Arial" w:hAnsi="Arial" w:cs="Arial"/>
                <w:webHidden/>
                <w:sz w:val="22"/>
                <w:szCs w:val="22"/>
              </w:rPr>
              <w:fldChar w:fldCharType="end"/>
            </w:r>
          </w:hyperlink>
        </w:p>
        <w:p w14:paraId="2AAD5FC1" w14:textId="6475D0DE" w:rsidR="004F7B2C" w:rsidRPr="0020568B" w:rsidRDefault="004F7B2C" w:rsidP="004F7B2C">
          <w:pPr>
            <w:pStyle w:val="TOC1"/>
            <w:ind w:firstLine="0"/>
            <w:rPr>
              <w:rFonts w:ascii="Arial" w:eastAsiaTheme="minorEastAsia" w:hAnsi="Arial" w:cs="Arial"/>
              <w:kern w:val="2"/>
              <w:sz w:val="22"/>
              <w:szCs w:val="22"/>
              <w:lang w:val="en-MN" w:eastAsia="en-US"/>
              <w14:ligatures w14:val="standardContextual"/>
            </w:rPr>
          </w:pPr>
          <w:hyperlink w:anchor="_Toc199232116" w:history="1">
            <w:r w:rsidRPr="0020568B">
              <w:rPr>
                <w:rStyle w:val="Hyperlink"/>
                <w:rFonts w:ascii="Arial" w:hAnsi="Arial" w:cs="Arial"/>
                <w:sz w:val="22"/>
                <w:szCs w:val="22"/>
              </w:rPr>
              <w:t>ТАЙЛАНГИЙН ТОВЧЛОЛ</w:t>
            </w:r>
            <w:r w:rsidRPr="0020568B">
              <w:rPr>
                <w:rFonts w:ascii="Arial" w:hAnsi="Arial" w:cs="Arial"/>
                <w:webHidden/>
                <w:sz w:val="22"/>
                <w:szCs w:val="22"/>
              </w:rPr>
              <w:tab/>
            </w:r>
            <w:r w:rsidRPr="0020568B">
              <w:rPr>
                <w:rFonts w:ascii="Arial" w:hAnsi="Arial" w:cs="Arial"/>
                <w:webHidden/>
                <w:sz w:val="22"/>
                <w:szCs w:val="22"/>
              </w:rPr>
              <w:fldChar w:fldCharType="begin"/>
            </w:r>
            <w:r w:rsidRPr="0020568B">
              <w:rPr>
                <w:rFonts w:ascii="Arial" w:hAnsi="Arial" w:cs="Arial"/>
                <w:webHidden/>
                <w:sz w:val="22"/>
                <w:szCs w:val="22"/>
              </w:rPr>
              <w:instrText xml:space="preserve"> PAGEREF _Toc199232116 \h </w:instrText>
            </w:r>
            <w:r w:rsidRPr="0020568B">
              <w:rPr>
                <w:rFonts w:ascii="Arial" w:hAnsi="Arial" w:cs="Arial"/>
                <w:webHidden/>
                <w:sz w:val="22"/>
                <w:szCs w:val="22"/>
              </w:rPr>
            </w:r>
            <w:r w:rsidRPr="0020568B">
              <w:rPr>
                <w:rFonts w:ascii="Arial" w:hAnsi="Arial" w:cs="Arial"/>
                <w:webHidden/>
                <w:sz w:val="22"/>
                <w:szCs w:val="22"/>
              </w:rPr>
              <w:fldChar w:fldCharType="separate"/>
            </w:r>
            <w:r w:rsidRPr="0020568B">
              <w:rPr>
                <w:rFonts w:ascii="Arial" w:hAnsi="Arial" w:cs="Arial"/>
                <w:webHidden/>
                <w:sz w:val="22"/>
                <w:szCs w:val="22"/>
              </w:rPr>
              <w:t>1</w:t>
            </w:r>
            <w:r w:rsidRPr="0020568B">
              <w:rPr>
                <w:rFonts w:ascii="Arial" w:hAnsi="Arial" w:cs="Arial"/>
                <w:webHidden/>
                <w:sz w:val="22"/>
                <w:szCs w:val="22"/>
              </w:rPr>
              <w:fldChar w:fldCharType="end"/>
            </w:r>
          </w:hyperlink>
        </w:p>
        <w:p w14:paraId="583F4115" w14:textId="3874FC54" w:rsidR="004F7B2C" w:rsidRPr="0020568B" w:rsidRDefault="004F7B2C" w:rsidP="004F7B2C">
          <w:pPr>
            <w:pStyle w:val="TOC1"/>
            <w:ind w:firstLine="0"/>
            <w:rPr>
              <w:rFonts w:ascii="Arial" w:eastAsiaTheme="minorEastAsia" w:hAnsi="Arial" w:cs="Arial"/>
              <w:kern w:val="2"/>
              <w:sz w:val="22"/>
              <w:szCs w:val="22"/>
              <w:lang w:val="en-MN" w:eastAsia="en-US"/>
              <w14:ligatures w14:val="standardContextual"/>
            </w:rPr>
          </w:pPr>
          <w:hyperlink w:anchor="_Toc199232117" w:history="1">
            <w:r w:rsidRPr="0020568B">
              <w:rPr>
                <w:rStyle w:val="Hyperlink"/>
                <w:rFonts w:ascii="Arial" w:hAnsi="Arial" w:cs="Arial"/>
                <w:sz w:val="22"/>
                <w:szCs w:val="22"/>
              </w:rPr>
              <w:t>НЭГ. АСУУДАЛД ДҮН ШИНЖИЛГЭЭ ХИЙСЭН БАЙДАЛ</w:t>
            </w:r>
            <w:r w:rsidRPr="0020568B">
              <w:rPr>
                <w:rFonts w:ascii="Arial" w:hAnsi="Arial" w:cs="Arial"/>
                <w:webHidden/>
                <w:sz w:val="22"/>
                <w:szCs w:val="22"/>
              </w:rPr>
              <w:tab/>
            </w:r>
            <w:r w:rsidRPr="0020568B">
              <w:rPr>
                <w:rFonts w:ascii="Arial" w:hAnsi="Arial" w:cs="Arial"/>
                <w:webHidden/>
                <w:sz w:val="22"/>
                <w:szCs w:val="22"/>
              </w:rPr>
              <w:fldChar w:fldCharType="begin"/>
            </w:r>
            <w:r w:rsidRPr="0020568B">
              <w:rPr>
                <w:rFonts w:ascii="Arial" w:hAnsi="Arial" w:cs="Arial"/>
                <w:webHidden/>
                <w:sz w:val="22"/>
                <w:szCs w:val="22"/>
              </w:rPr>
              <w:instrText xml:space="preserve"> PAGEREF _Toc199232117 \h </w:instrText>
            </w:r>
            <w:r w:rsidRPr="0020568B">
              <w:rPr>
                <w:rFonts w:ascii="Arial" w:hAnsi="Arial" w:cs="Arial"/>
                <w:webHidden/>
                <w:sz w:val="22"/>
                <w:szCs w:val="22"/>
              </w:rPr>
            </w:r>
            <w:r w:rsidRPr="0020568B">
              <w:rPr>
                <w:rFonts w:ascii="Arial" w:hAnsi="Arial" w:cs="Arial"/>
                <w:webHidden/>
                <w:sz w:val="22"/>
                <w:szCs w:val="22"/>
              </w:rPr>
              <w:fldChar w:fldCharType="separate"/>
            </w:r>
            <w:r w:rsidRPr="0020568B">
              <w:rPr>
                <w:rFonts w:ascii="Arial" w:hAnsi="Arial" w:cs="Arial"/>
                <w:webHidden/>
                <w:sz w:val="22"/>
                <w:szCs w:val="22"/>
              </w:rPr>
              <w:t>2</w:t>
            </w:r>
            <w:r w:rsidRPr="0020568B">
              <w:rPr>
                <w:rFonts w:ascii="Arial" w:hAnsi="Arial" w:cs="Arial"/>
                <w:webHidden/>
                <w:sz w:val="22"/>
                <w:szCs w:val="22"/>
              </w:rPr>
              <w:fldChar w:fldCharType="end"/>
            </w:r>
          </w:hyperlink>
        </w:p>
        <w:p w14:paraId="0DB0B7E5" w14:textId="1CEA29EB" w:rsidR="004F7B2C" w:rsidRPr="0020568B" w:rsidRDefault="004F7B2C" w:rsidP="005D6EBA">
          <w:pPr>
            <w:pStyle w:val="TOC2"/>
            <w:rPr>
              <w:rFonts w:eastAsiaTheme="minorEastAsia"/>
              <w:kern w:val="2"/>
              <w:lang w:val="en-MN" w:eastAsia="en-US"/>
              <w14:ligatures w14:val="standardContextual"/>
            </w:rPr>
          </w:pPr>
          <w:hyperlink w:anchor="_Toc199232118" w:history="1">
            <w:r w:rsidRPr="0020568B">
              <w:rPr>
                <w:rStyle w:val="Hyperlink"/>
                <w:rFonts w:ascii="Arial" w:hAnsi="Arial" w:cs="Arial"/>
                <w:sz w:val="22"/>
                <w:szCs w:val="22"/>
              </w:rPr>
              <w:t>1.1.</w:t>
            </w:r>
            <w:r w:rsidRPr="0020568B">
              <w:rPr>
                <w:rFonts w:eastAsiaTheme="minorEastAsia"/>
                <w:kern w:val="2"/>
                <w:lang w:val="en-MN" w:eastAsia="en-US"/>
                <w14:ligatures w14:val="standardContextual"/>
              </w:rPr>
              <w:tab/>
            </w:r>
            <w:r w:rsidRPr="0020568B">
              <w:rPr>
                <w:rStyle w:val="Hyperlink"/>
                <w:rFonts w:ascii="Arial" w:hAnsi="Arial" w:cs="Arial"/>
                <w:sz w:val="22"/>
                <w:szCs w:val="22"/>
              </w:rPr>
              <w:t>Асуудлын мөн чанар, цар хүрээг тодорхойлсон байдал:</w:t>
            </w:r>
            <w:r w:rsidRPr="0020568B">
              <w:rPr>
                <w:webHidden/>
              </w:rPr>
              <w:tab/>
            </w:r>
            <w:r w:rsidRPr="0020568B">
              <w:rPr>
                <w:webHidden/>
              </w:rPr>
              <w:fldChar w:fldCharType="begin"/>
            </w:r>
            <w:r w:rsidRPr="0020568B">
              <w:rPr>
                <w:webHidden/>
              </w:rPr>
              <w:instrText xml:space="preserve"> PAGEREF _Toc199232118 \h </w:instrText>
            </w:r>
            <w:r w:rsidRPr="0020568B">
              <w:rPr>
                <w:webHidden/>
              </w:rPr>
            </w:r>
            <w:r w:rsidRPr="0020568B">
              <w:rPr>
                <w:webHidden/>
              </w:rPr>
              <w:fldChar w:fldCharType="separate"/>
            </w:r>
            <w:r w:rsidRPr="0020568B">
              <w:rPr>
                <w:webHidden/>
              </w:rPr>
              <w:t>4</w:t>
            </w:r>
            <w:r w:rsidRPr="0020568B">
              <w:rPr>
                <w:webHidden/>
              </w:rPr>
              <w:fldChar w:fldCharType="end"/>
            </w:r>
          </w:hyperlink>
        </w:p>
        <w:p w14:paraId="4F8B89EF" w14:textId="1DD9DBF3" w:rsidR="004F7B2C" w:rsidRPr="0020568B" w:rsidRDefault="004F7B2C" w:rsidP="005D6EBA">
          <w:pPr>
            <w:pStyle w:val="TOC2"/>
            <w:rPr>
              <w:rFonts w:eastAsiaTheme="minorEastAsia"/>
              <w:kern w:val="2"/>
              <w:lang w:val="en-MN" w:eastAsia="en-US"/>
              <w14:ligatures w14:val="standardContextual"/>
            </w:rPr>
          </w:pPr>
          <w:hyperlink w:anchor="_Toc199232119" w:history="1">
            <w:r w:rsidRPr="0020568B">
              <w:rPr>
                <w:rStyle w:val="Hyperlink"/>
                <w:rFonts w:ascii="Arial" w:hAnsi="Arial" w:cs="Arial"/>
                <w:sz w:val="22"/>
                <w:szCs w:val="22"/>
              </w:rPr>
              <w:t>1.2.</w:t>
            </w:r>
            <w:r w:rsidRPr="0020568B">
              <w:rPr>
                <w:rFonts w:eastAsiaTheme="minorEastAsia"/>
                <w:kern w:val="2"/>
                <w:lang w:val="en-MN" w:eastAsia="en-US"/>
                <w14:ligatures w14:val="standardContextual"/>
              </w:rPr>
              <w:tab/>
            </w:r>
            <w:r w:rsidRPr="0020568B">
              <w:rPr>
                <w:rStyle w:val="Hyperlink"/>
                <w:rFonts w:ascii="Arial" w:hAnsi="Arial" w:cs="Arial"/>
                <w:sz w:val="22"/>
                <w:szCs w:val="22"/>
              </w:rPr>
              <w:t>Эрх, хууль ёсны ашиг сонирхол нь хөндөгдөж байгаа нийгмийн бүлэг, иргэд, аж ахуйн нэгж, байгууллага, бусад этгээдийг тодорхойлох:</w:t>
            </w:r>
            <w:r w:rsidRPr="0020568B">
              <w:rPr>
                <w:webHidden/>
              </w:rPr>
              <w:tab/>
            </w:r>
            <w:r w:rsidRPr="0020568B">
              <w:rPr>
                <w:webHidden/>
              </w:rPr>
              <w:fldChar w:fldCharType="begin"/>
            </w:r>
            <w:r w:rsidRPr="0020568B">
              <w:rPr>
                <w:webHidden/>
              </w:rPr>
              <w:instrText xml:space="preserve"> PAGEREF _Toc199232119 \h </w:instrText>
            </w:r>
            <w:r w:rsidRPr="0020568B">
              <w:rPr>
                <w:webHidden/>
              </w:rPr>
            </w:r>
            <w:r w:rsidRPr="0020568B">
              <w:rPr>
                <w:webHidden/>
              </w:rPr>
              <w:fldChar w:fldCharType="separate"/>
            </w:r>
            <w:r w:rsidRPr="0020568B">
              <w:rPr>
                <w:webHidden/>
              </w:rPr>
              <w:t>5</w:t>
            </w:r>
            <w:r w:rsidRPr="0020568B">
              <w:rPr>
                <w:webHidden/>
              </w:rPr>
              <w:fldChar w:fldCharType="end"/>
            </w:r>
          </w:hyperlink>
        </w:p>
        <w:p w14:paraId="37376313" w14:textId="6AC853CC" w:rsidR="004F7B2C" w:rsidRPr="0020568B" w:rsidRDefault="004F7B2C" w:rsidP="005D6EBA">
          <w:pPr>
            <w:pStyle w:val="TOC2"/>
            <w:rPr>
              <w:rFonts w:eastAsiaTheme="minorEastAsia"/>
              <w:kern w:val="2"/>
              <w:lang w:val="en-MN" w:eastAsia="en-US"/>
              <w14:ligatures w14:val="standardContextual"/>
            </w:rPr>
          </w:pPr>
          <w:hyperlink w:anchor="_Toc199232120" w:history="1">
            <w:r w:rsidRPr="0020568B">
              <w:rPr>
                <w:rStyle w:val="Hyperlink"/>
                <w:rFonts w:ascii="Arial" w:hAnsi="Arial" w:cs="Arial"/>
                <w:sz w:val="22"/>
                <w:szCs w:val="22"/>
              </w:rPr>
              <w:t>1.3.</w:t>
            </w:r>
            <w:r w:rsidRPr="0020568B">
              <w:rPr>
                <w:rFonts w:eastAsiaTheme="minorEastAsia"/>
                <w:kern w:val="2"/>
                <w:lang w:val="en-MN" w:eastAsia="en-US"/>
                <w14:ligatures w14:val="standardContextual"/>
              </w:rPr>
              <w:tab/>
            </w:r>
            <w:r w:rsidRPr="0020568B">
              <w:rPr>
                <w:rStyle w:val="Hyperlink"/>
                <w:rFonts w:ascii="Arial" w:hAnsi="Arial" w:cs="Arial"/>
                <w:sz w:val="22"/>
                <w:szCs w:val="22"/>
              </w:rPr>
              <w:t>Асуудлыг үүсгэж буй шалтгаан нөхцөл:</w:t>
            </w:r>
            <w:r w:rsidRPr="0020568B">
              <w:rPr>
                <w:webHidden/>
              </w:rPr>
              <w:tab/>
            </w:r>
            <w:r w:rsidRPr="0020568B">
              <w:rPr>
                <w:webHidden/>
              </w:rPr>
              <w:fldChar w:fldCharType="begin"/>
            </w:r>
            <w:r w:rsidRPr="0020568B">
              <w:rPr>
                <w:webHidden/>
              </w:rPr>
              <w:instrText xml:space="preserve"> PAGEREF _Toc199232120 \h </w:instrText>
            </w:r>
            <w:r w:rsidRPr="0020568B">
              <w:rPr>
                <w:webHidden/>
              </w:rPr>
            </w:r>
            <w:r w:rsidRPr="0020568B">
              <w:rPr>
                <w:webHidden/>
              </w:rPr>
              <w:fldChar w:fldCharType="separate"/>
            </w:r>
            <w:r w:rsidRPr="0020568B">
              <w:rPr>
                <w:webHidden/>
              </w:rPr>
              <w:t>5</w:t>
            </w:r>
            <w:r w:rsidRPr="0020568B">
              <w:rPr>
                <w:webHidden/>
              </w:rPr>
              <w:fldChar w:fldCharType="end"/>
            </w:r>
          </w:hyperlink>
        </w:p>
        <w:p w14:paraId="62E0B428" w14:textId="3AD0F33F" w:rsidR="004F7B2C" w:rsidRPr="0020568B" w:rsidRDefault="004F7B2C" w:rsidP="005D6EBA">
          <w:pPr>
            <w:pStyle w:val="TOC2"/>
            <w:rPr>
              <w:rFonts w:eastAsiaTheme="minorEastAsia"/>
              <w:kern w:val="2"/>
              <w:lang w:val="en-MN" w:eastAsia="en-US"/>
              <w14:ligatures w14:val="standardContextual"/>
            </w:rPr>
          </w:pPr>
          <w:hyperlink w:anchor="_Toc199232121" w:history="1">
            <w:r w:rsidRPr="0020568B">
              <w:rPr>
                <w:rStyle w:val="Hyperlink"/>
                <w:rFonts w:ascii="Arial" w:hAnsi="Arial" w:cs="Arial"/>
                <w:sz w:val="22"/>
                <w:szCs w:val="22"/>
              </w:rPr>
              <w:t>1.4.</w:t>
            </w:r>
            <w:r w:rsidRPr="0020568B">
              <w:rPr>
                <w:rFonts w:eastAsiaTheme="minorEastAsia"/>
                <w:kern w:val="2"/>
                <w:lang w:val="en-MN" w:eastAsia="en-US"/>
                <w14:ligatures w14:val="standardContextual"/>
              </w:rPr>
              <w:tab/>
            </w:r>
            <w:r w:rsidRPr="0020568B">
              <w:rPr>
                <w:rStyle w:val="Hyperlink"/>
                <w:rFonts w:ascii="Arial" w:hAnsi="Arial" w:cs="Arial"/>
                <w:sz w:val="22"/>
                <w:szCs w:val="22"/>
              </w:rPr>
              <w:t>Монгол Улсын эрх зүйн орчин</w:t>
            </w:r>
            <w:r w:rsidRPr="0020568B">
              <w:rPr>
                <w:webHidden/>
              </w:rPr>
              <w:tab/>
            </w:r>
            <w:r w:rsidRPr="0020568B">
              <w:rPr>
                <w:webHidden/>
              </w:rPr>
              <w:fldChar w:fldCharType="begin"/>
            </w:r>
            <w:r w:rsidRPr="0020568B">
              <w:rPr>
                <w:webHidden/>
              </w:rPr>
              <w:instrText xml:space="preserve"> PAGEREF _Toc199232121 \h </w:instrText>
            </w:r>
            <w:r w:rsidRPr="0020568B">
              <w:rPr>
                <w:webHidden/>
              </w:rPr>
            </w:r>
            <w:r w:rsidRPr="0020568B">
              <w:rPr>
                <w:webHidden/>
              </w:rPr>
              <w:fldChar w:fldCharType="separate"/>
            </w:r>
            <w:r w:rsidRPr="0020568B">
              <w:rPr>
                <w:webHidden/>
              </w:rPr>
              <w:t>6</w:t>
            </w:r>
            <w:r w:rsidRPr="0020568B">
              <w:rPr>
                <w:webHidden/>
              </w:rPr>
              <w:fldChar w:fldCharType="end"/>
            </w:r>
          </w:hyperlink>
        </w:p>
        <w:p w14:paraId="616C3DB8" w14:textId="01F13E51" w:rsidR="004F7B2C" w:rsidRPr="0020568B" w:rsidRDefault="004F7B2C" w:rsidP="004F7B2C">
          <w:pPr>
            <w:pStyle w:val="TOC1"/>
            <w:ind w:firstLine="0"/>
            <w:rPr>
              <w:rFonts w:ascii="Arial" w:eastAsiaTheme="minorEastAsia" w:hAnsi="Arial" w:cs="Arial"/>
              <w:kern w:val="2"/>
              <w:sz w:val="22"/>
              <w:szCs w:val="22"/>
              <w:lang w:val="en-MN" w:eastAsia="en-US"/>
              <w14:ligatures w14:val="standardContextual"/>
            </w:rPr>
          </w:pPr>
          <w:hyperlink w:anchor="_Toc199232122" w:history="1">
            <w:r w:rsidRPr="0020568B">
              <w:rPr>
                <w:rStyle w:val="Hyperlink"/>
                <w:rFonts w:ascii="Arial" w:hAnsi="Arial" w:cs="Arial"/>
                <w:sz w:val="22"/>
                <w:szCs w:val="22"/>
              </w:rPr>
              <w:t>ХОЁР. АСУУДЛЫГ ШИЙДВЭРЛЭХ ЗОРИЛГЫГ ТОДОРХОЙЛСОН БАЙДАЛ</w:t>
            </w:r>
            <w:r w:rsidRPr="0020568B">
              <w:rPr>
                <w:rFonts w:ascii="Arial" w:hAnsi="Arial" w:cs="Arial"/>
                <w:webHidden/>
                <w:sz w:val="22"/>
                <w:szCs w:val="22"/>
              </w:rPr>
              <w:tab/>
            </w:r>
            <w:r w:rsidRPr="0020568B">
              <w:rPr>
                <w:rFonts w:ascii="Arial" w:hAnsi="Arial" w:cs="Arial"/>
                <w:webHidden/>
                <w:sz w:val="22"/>
                <w:szCs w:val="22"/>
              </w:rPr>
              <w:fldChar w:fldCharType="begin"/>
            </w:r>
            <w:r w:rsidRPr="0020568B">
              <w:rPr>
                <w:rFonts w:ascii="Arial" w:hAnsi="Arial" w:cs="Arial"/>
                <w:webHidden/>
                <w:sz w:val="22"/>
                <w:szCs w:val="22"/>
              </w:rPr>
              <w:instrText xml:space="preserve"> PAGEREF _Toc199232122 \h </w:instrText>
            </w:r>
            <w:r w:rsidRPr="0020568B">
              <w:rPr>
                <w:rFonts w:ascii="Arial" w:hAnsi="Arial" w:cs="Arial"/>
                <w:webHidden/>
                <w:sz w:val="22"/>
                <w:szCs w:val="22"/>
              </w:rPr>
            </w:r>
            <w:r w:rsidRPr="0020568B">
              <w:rPr>
                <w:rFonts w:ascii="Arial" w:hAnsi="Arial" w:cs="Arial"/>
                <w:webHidden/>
                <w:sz w:val="22"/>
                <w:szCs w:val="22"/>
              </w:rPr>
              <w:fldChar w:fldCharType="separate"/>
            </w:r>
            <w:r w:rsidRPr="0020568B">
              <w:rPr>
                <w:rFonts w:ascii="Arial" w:hAnsi="Arial" w:cs="Arial"/>
                <w:webHidden/>
                <w:sz w:val="22"/>
                <w:szCs w:val="22"/>
              </w:rPr>
              <w:t>17</w:t>
            </w:r>
            <w:r w:rsidRPr="0020568B">
              <w:rPr>
                <w:rFonts w:ascii="Arial" w:hAnsi="Arial" w:cs="Arial"/>
                <w:webHidden/>
                <w:sz w:val="22"/>
                <w:szCs w:val="22"/>
              </w:rPr>
              <w:fldChar w:fldCharType="end"/>
            </w:r>
          </w:hyperlink>
        </w:p>
        <w:p w14:paraId="108897DC" w14:textId="197EC321" w:rsidR="004F7B2C" w:rsidRPr="0020568B" w:rsidRDefault="004F7B2C" w:rsidP="004F7B2C">
          <w:pPr>
            <w:pStyle w:val="TOC1"/>
            <w:ind w:firstLine="0"/>
            <w:rPr>
              <w:rFonts w:ascii="Arial" w:eastAsiaTheme="minorEastAsia" w:hAnsi="Arial" w:cs="Arial"/>
              <w:kern w:val="2"/>
              <w:sz w:val="22"/>
              <w:szCs w:val="22"/>
              <w:lang w:val="en-MN" w:eastAsia="en-US"/>
              <w14:ligatures w14:val="standardContextual"/>
            </w:rPr>
          </w:pPr>
          <w:hyperlink w:anchor="_Toc199232123" w:history="1">
            <w:r w:rsidRPr="0020568B">
              <w:rPr>
                <w:rStyle w:val="Hyperlink"/>
                <w:rFonts w:ascii="Arial" w:hAnsi="Arial" w:cs="Arial"/>
                <w:sz w:val="22"/>
                <w:szCs w:val="22"/>
              </w:rPr>
              <w:t>ГУРАВ. АСУУДЛЫГ ЗОХИЦУУЛАХ ХУВИЛБАРУУД, ТЭДГЭЭРИЙН ЭЕРЭГ, СӨРӨГ ТАЛЫГ ХАРЬЦУУЛСАН БАЙДАЛ</w:t>
            </w:r>
            <w:r w:rsidRPr="0020568B">
              <w:rPr>
                <w:rFonts w:ascii="Arial" w:hAnsi="Arial" w:cs="Arial"/>
                <w:webHidden/>
                <w:sz w:val="22"/>
                <w:szCs w:val="22"/>
              </w:rPr>
              <w:tab/>
            </w:r>
            <w:r w:rsidRPr="0020568B">
              <w:rPr>
                <w:rFonts w:ascii="Arial" w:hAnsi="Arial" w:cs="Arial"/>
                <w:webHidden/>
                <w:sz w:val="22"/>
                <w:szCs w:val="22"/>
              </w:rPr>
              <w:fldChar w:fldCharType="begin"/>
            </w:r>
            <w:r w:rsidRPr="0020568B">
              <w:rPr>
                <w:rFonts w:ascii="Arial" w:hAnsi="Arial" w:cs="Arial"/>
                <w:webHidden/>
                <w:sz w:val="22"/>
                <w:szCs w:val="22"/>
              </w:rPr>
              <w:instrText xml:space="preserve"> PAGEREF _Toc199232123 \h </w:instrText>
            </w:r>
            <w:r w:rsidRPr="0020568B">
              <w:rPr>
                <w:rFonts w:ascii="Arial" w:hAnsi="Arial" w:cs="Arial"/>
                <w:webHidden/>
                <w:sz w:val="22"/>
                <w:szCs w:val="22"/>
              </w:rPr>
            </w:r>
            <w:r w:rsidRPr="0020568B">
              <w:rPr>
                <w:rFonts w:ascii="Arial" w:hAnsi="Arial" w:cs="Arial"/>
                <w:webHidden/>
                <w:sz w:val="22"/>
                <w:szCs w:val="22"/>
              </w:rPr>
              <w:fldChar w:fldCharType="separate"/>
            </w:r>
            <w:r w:rsidRPr="0020568B">
              <w:rPr>
                <w:rFonts w:ascii="Arial" w:hAnsi="Arial" w:cs="Arial"/>
                <w:webHidden/>
                <w:sz w:val="22"/>
                <w:szCs w:val="22"/>
              </w:rPr>
              <w:t>37</w:t>
            </w:r>
            <w:r w:rsidRPr="0020568B">
              <w:rPr>
                <w:rFonts w:ascii="Arial" w:hAnsi="Arial" w:cs="Arial"/>
                <w:webHidden/>
                <w:sz w:val="22"/>
                <w:szCs w:val="22"/>
              </w:rPr>
              <w:fldChar w:fldCharType="end"/>
            </w:r>
          </w:hyperlink>
        </w:p>
        <w:p w14:paraId="6336887E" w14:textId="369125E2" w:rsidR="004F7B2C" w:rsidRPr="0020568B" w:rsidRDefault="004F7B2C" w:rsidP="004F7B2C">
          <w:pPr>
            <w:pStyle w:val="TOC1"/>
            <w:ind w:firstLine="0"/>
            <w:rPr>
              <w:rFonts w:ascii="Arial" w:eastAsiaTheme="minorEastAsia" w:hAnsi="Arial" w:cs="Arial"/>
              <w:kern w:val="2"/>
              <w:sz w:val="22"/>
              <w:szCs w:val="22"/>
              <w:lang w:val="en-MN" w:eastAsia="en-US"/>
              <w14:ligatures w14:val="standardContextual"/>
            </w:rPr>
          </w:pPr>
          <w:hyperlink w:anchor="_Toc199232124" w:history="1">
            <w:r w:rsidRPr="0020568B">
              <w:rPr>
                <w:rStyle w:val="Hyperlink"/>
                <w:rFonts w:ascii="Arial" w:hAnsi="Arial" w:cs="Arial"/>
                <w:sz w:val="22"/>
                <w:szCs w:val="22"/>
              </w:rPr>
              <w:t>ДӨРӨВ. АСУУДЛЫГ ХУУЛЬД ӨӨРЧЛӨЛТ ОРУУЛАХ ЗАМААР  ЗОХИЦУУЛАХ ЭСЭХ ХУВИЛБАРУУДЫН ҮР НӨЛӨӨГ ТАНДАН СУДАЛСАН БАЙДАЛ</w:t>
            </w:r>
            <w:r w:rsidRPr="0020568B">
              <w:rPr>
                <w:rFonts w:ascii="Arial" w:hAnsi="Arial" w:cs="Arial"/>
                <w:webHidden/>
                <w:sz w:val="22"/>
                <w:szCs w:val="22"/>
              </w:rPr>
              <w:tab/>
            </w:r>
            <w:r w:rsidRPr="0020568B">
              <w:rPr>
                <w:rFonts w:ascii="Arial" w:hAnsi="Arial" w:cs="Arial"/>
                <w:webHidden/>
                <w:sz w:val="22"/>
                <w:szCs w:val="22"/>
              </w:rPr>
              <w:fldChar w:fldCharType="begin"/>
            </w:r>
            <w:r w:rsidRPr="0020568B">
              <w:rPr>
                <w:rFonts w:ascii="Arial" w:hAnsi="Arial" w:cs="Arial"/>
                <w:webHidden/>
                <w:sz w:val="22"/>
                <w:szCs w:val="22"/>
              </w:rPr>
              <w:instrText xml:space="preserve"> PAGEREF _Toc199232124 \h </w:instrText>
            </w:r>
            <w:r w:rsidRPr="0020568B">
              <w:rPr>
                <w:rFonts w:ascii="Arial" w:hAnsi="Arial" w:cs="Arial"/>
                <w:webHidden/>
                <w:sz w:val="22"/>
                <w:szCs w:val="22"/>
              </w:rPr>
            </w:r>
            <w:r w:rsidRPr="0020568B">
              <w:rPr>
                <w:rFonts w:ascii="Arial" w:hAnsi="Arial" w:cs="Arial"/>
                <w:webHidden/>
                <w:sz w:val="22"/>
                <w:szCs w:val="22"/>
              </w:rPr>
              <w:fldChar w:fldCharType="separate"/>
            </w:r>
            <w:r w:rsidRPr="0020568B">
              <w:rPr>
                <w:rFonts w:ascii="Arial" w:hAnsi="Arial" w:cs="Arial"/>
                <w:webHidden/>
                <w:sz w:val="22"/>
                <w:szCs w:val="22"/>
              </w:rPr>
              <w:t>39</w:t>
            </w:r>
            <w:r w:rsidRPr="0020568B">
              <w:rPr>
                <w:rFonts w:ascii="Arial" w:hAnsi="Arial" w:cs="Arial"/>
                <w:webHidden/>
                <w:sz w:val="22"/>
                <w:szCs w:val="22"/>
              </w:rPr>
              <w:fldChar w:fldCharType="end"/>
            </w:r>
          </w:hyperlink>
        </w:p>
        <w:p w14:paraId="3E1F451B" w14:textId="7C5540EE" w:rsidR="004F7B2C" w:rsidRPr="0020568B" w:rsidRDefault="004F7B2C" w:rsidP="005D6EBA">
          <w:pPr>
            <w:pStyle w:val="TOC2"/>
            <w:rPr>
              <w:rFonts w:eastAsiaTheme="minorEastAsia"/>
              <w:kern w:val="2"/>
              <w:lang w:val="en-MN" w:eastAsia="en-US"/>
              <w14:ligatures w14:val="standardContextual"/>
            </w:rPr>
          </w:pPr>
          <w:hyperlink w:anchor="_Toc199232125" w:history="1">
            <w:r w:rsidRPr="0020568B">
              <w:rPr>
                <w:rStyle w:val="Hyperlink"/>
                <w:rFonts w:ascii="Arial" w:hAnsi="Arial" w:cs="Arial"/>
                <w:sz w:val="22"/>
                <w:szCs w:val="22"/>
              </w:rPr>
              <w:t>4.1</w:t>
            </w:r>
            <w:r w:rsidRPr="0020568B">
              <w:rPr>
                <w:rFonts w:eastAsiaTheme="minorEastAsia"/>
                <w:kern w:val="2"/>
                <w:lang w:val="en-MN" w:eastAsia="en-US"/>
                <w14:ligatures w14:val="standardContextual"/>
              </w:rPr>
              <w:tab/>
            </w:r>
            <w:r w:rsidRPr="0020568B">
              <w:rPr>
                <w:rStyle w:val="Hyperlink"/>
                <w:rFonts w:ascii="Arial" w:hAnsi="Arial" w:cs="Arial"/>
                <w:sz w:val="22"/>
                <w:szCs w:val="22"/>
              </w:rPr>
              <w:t>Хүний эрхэд үзүүлэх үр нөлөө</w:t>
            </w:r>
            <w:r w:rsidRPr="0020568B">
              <w:rPr>
                <w:webHidden/>
              </w:rPr>
              <w:tab/>
            </w:r>
            <w:r w:rsidRPr="0020568B">
              <w:rPr>
                <w:webHidden/>
              </w:rPr>
              <w:fldChar w:fldCharType="begin"/>
            </w:r>
            <w:r w:rsidRPr="0020568B">
              <w:rPr>
                <w:webHidden/>
              </w:rPr>
              <w:instrText xml:space="preserve"> PAGEREF _Toc199232125 \h </w:instrText>
            </w:r>
            <w:r w:rsidRPr="0020568B">
              <w:rPr>
                <w:webHidden/>
              </w:rPr>
            </w:r>
            <w:r w:rsidRPr="0020568B">
              <w:rPr>
                <w:webHidden/>
              </w:rPr>
              <w:fldChar w:fldCharType="separate"/>
            </w:r>
            <w:r w:rsidRPr="0020568B">
              <w:rPr>
                <w:webHidden/>
              </w:rPr>
              <w:t>39</w:t>
            </w:r>
            <w:r w:rsidRPr="0020568B">
              <w:rPr>
                <w:webHidden/>
              </w:rPr>
              <w:fldChar w:fldCharType="end"/>
            </w:r>
          </w:hyperlink>
        </w:p>
        <w:p w14:paraId="50AAF5E6" w14:textId="77B159C7" w:rsidR="004F7B2C" w:rsidRPr="0020568B" w:rsidRDefault="004F7B2C" w:rsidP="005D6EBA">
          <w:pPr>
            <w:pStyle w:val="TOC2"/>
            <w:rPr>
              <w:rFonts w:eastAsiaTheme="minorEastAsia"/>
              <w:kern w:val="2"/>
              <w:lang w:val="en-MN" w:eastAsia="en-US"/>
              <w14:ligatures w14:val="standardContextual"/>
            </w:rPr>
          </w:pPr>
          <w:hyperlink w:anchor="_Toc199232126" w:history="1">
            <w:r w:rsidRPr="0020568B">
              <w:rPr>
                <w:rStyle w:val="Hyperlink"/>
                <w:rFonts w:ascii="Arial" w:hAnsi="Arial" w:cs="Arial"/>
                <w:sz w:val="22"/>
                <w:szCs w:val="22"/>
              </w:rPr>
              <w:t>4.2</w:t>
            </w:r>
            <w:r w:rsidRPr="0020568B">
              <w:rPr>
                <w:rFonts w:eastAsiaTheme="minorEastAsia"/>
                <w:kern w:val="2"/>
                <w:lang w:val="en-MN" w:eastAsia="en-US"/>
                <w14:ligatures w14:val="standardContextual"/>
              </w:rPr>
              <w:tab/>
            </w:r>
            <w:r w:rsidRPr="0020568B">
              <w:rPr>
                <w:rStyle w:val="Hyperlink"/>
                <w:rFonts w:ascii="Arial" w:hAnsi="Arial" w:cs="Arial"/>
                <w:sz w:val="22"/>
                <w:szCs w:val="22"/>
              </w:rPr>
              <w:t>Эдийн засагт үзүүлэх үр нөлөө</w:t>
            </w:r>
            <w:r w:rsidRPr="0020568B">
              <w:rPr>
                <w:webHidden/>
              </w:rPr>
              <w:tab/>
            </w:r>
            <w:r w:rsidRPr="0020568B">
              <w:rPr>
                <w:webHidden/>
              </w:rPr>
              <w:fldChar w:fldCharType="begin"/>
            </w:r>
            <w:r w:rsidRPr="0020568B">
              <w:rPr>
                <w:webHidden/>
              </w:rPr>
              <w:instrText xml:space="preserve"> PAGEREF _Toc199232126 \h </w:instrText>
            </w:r>
            <w:r w:rsidRPr="0020568B">
              <w:rPr>
                <w:webHidden/>
              </w:rPr>
            </w:r>
            <w:r w:rsidRPr="0020568B">
              <w:rPr>
                <w:webHidden/>
              </w:rPr>
              <w:fldChar w:fldCharType="separate"/>
            </w:r>
            <w:r w:rsidRPr="0020568B">
              <w:rPr>
                <w:webHidden/>
              </w:rPr>
              <w:t>39</w:t>
            </w:r>
            <w:r w:rsidRPr="0020568B">
              <w:rPr>
                <w:webHidden/>
              </w:rPr>
              <w:fldChar w:fldCharType="end"/>
            </w:r>
          </w:hyperlink>
        </w:p>
        <w:p w14:paraId="49A85145" w14:textId="07249F2F" w:rsidR="004F7B2C" w:rsidRPr="0020568B" w:rsidRDefault="004F7B2C" w:rsidP="005D6EBA">
          <w:pPr>
            <w:pStyle w:val="TOC2"/>
            <w:rPr>
              <w:rFonts w:eastAsiaTheme="minorEastAsia"/>
              <w:kern w:val="2"/>
              <w:lang w:val="en-MN" w:eastAsia="en-US"/>
              <w14:ligatures w14:val="standardContextual"/>
            </w:rPr>
          </w:pPr>
          <w:hyperlink w:anchor="_Toc199232127" w:history="1">
            <w:r w:rsidRPr="0020568B">
              <w:rPr>
                <w:rStyle w:val="Hyperlink"/>
                <w:rFonts w:ascii="Arial" w:hAnsi="Arial" w:cs="Arial"/>
                <w:sz w:val="22"/>
                <w:szCs w:val="22"/>
              </w:rPr>
              <w:t>4.3</w:t>
            </w:r>
            <w:r w:rsidRPr="0020568B">
              <w:rPr>
                <w:rFonts w:eastAsiaTheme="minorEastAsia"/>
                <w:kern w:val="2"/>
                <w:lang w:val="en-MN" w:eastAsia="en-US"/>
                <w14:ligatures w14:val="standardContextual"/>
              </w:rPr>
              <w:tab/>
            </w:r>
            <w:r w:rsidRPr="0020568B">
              <w:rPr>
                <w:rStyle w:val="Hyperlink"/>
                <w:rFonts w:ascii="Arial" w:hAnsi="Arial" w:cs="Arial"/>
                <w:sz w:val="22"/>
                <w:szCs w:val="22"/>
              </w:rPr>
              <w:t>Нийгэмд үзүүлэх үр нөлөө</w:t>
            </w:r>
            <w:r w:rsidRPr="0020568B">
              <w:rPr>
                <w:webHidden/>
              </w:rPr>
              <w:tab/>
            </w:r>
            <w:r w:rsidRPr="0020568B">
              <w:rPr>
                <w:webHidden/>
              </w:rPr>
              <w:fldChar w:fldCharType="begin"/>
            </w:r>
            <w:r w:rsidRPr="0020568B">
              <w:rPr>
                <w:webHidden/>
              </w:rPr>
              <w:instrText xml:space="preserve"> PAGEREF _Toc199232127 \h </w:instrText>
            </w:r>
            <w:r w:rsidRPr="0020568B">
              <w:rPr>
                <w:webHidden/>
              </w:rPr>
            </w:r>
            <w:r w:rsidRPr="0020568B">
              <w:rPr>
                <w:webHidden/>
              </w:rPr>
              <w:fldChar w:fldCharType="separate"/>
            </w:r>
            <w:r w:rsidRPr="0020568B">
              <w:rPr>
                <w:webHidden/>
              </w:rPr>
              <w:t>39</w:t>
            </w:r>
            <w:r w:rsidRPr="0020568B">
              <w:rPr>
                <w:webHidden/>
              </w:rPr>
              <w:fldChar w:fldCharType="end"/>
            </w:r>
          </w:hyperlink>
        </w:p>
        <w:p w14:paraId="5942A04D" w14:textId="3F4ED8DF" w:rsidR="004F7B2C" w:rsidRPr="0020568B" w:rsidRDefault="004F7B2C" w:rsidP="005D6EBA">
          <w:pPr>
            <w:pStyle w:val="TOC2"/>
            <w:rPr>
              <w:rFonts w:eastAsiaTheme="minorEastAsia"/>
              <w:kern w:val="2"/>
              <w:lang w:val="en-MN" w:eastAsia="en-US"/>
              <w14:ligatures w14:val="standardContextual"/>
            </w:rPr>
          </w:pPr>
          <w:hyperlink w:anchor="_Toc199232128" w:history="1">
            <w:r w:rsidRPr="0020568B">
              <w:rPr>
                <w:rStyle w:val="Hyperlink"/>
                <w:rFonts w:ascii="Arial" w:hAnsi="Arial" w:cs="Arial"/>
                <w:sz w:val="22"/>
                <w:szCs w:val="22"/>
              </w:rPr>
              <w:t>4.4</w:t>
            </w:r>
            <w:r w:rsidRPr="0020568B">
              <w:rPr>
                <w:rFonts w:eastAsiaTheme="minorEastAsia"/>
                <w:kern w:val="2"/>
                <w:lang w:val="en-MN" w:eastAsia="en-US"/>
                <w14:ligatures w14:val="standardContextual"/>
              </w:rPr>
              <w:tab/>
            </w:r>
            <w:r w:rsidRPr="0020568B">
              <w:rPr>
                <w:rStyle w:val="Hyperlink"/>
                <w:rFonts w:ascii="Arial" w:hAnsi="Arial" w:cs="Arial"/>
                <w:sz w:val="22"/>
                <w:szCs w:val="22"/>
              </w:rPr>
              <w:t>Байгаль орчинд үзүүлэх үр нөлөө</w:t>
            </w:r>
            <w:r w:rsidRPr="0020568B">
              <w:rPr>
                <w:webHidden/>
              </w:rPr>
              <w:tab/>
            </w:r>
            <w:r w:rsidRPr="0020568B">
              <w:rPr>
                <w:webHidden/>
              </w:rPr>
              <w:fldChar w:fldCharType="begin"/>
            </w:r>
            <w:r w:rsidRPr="0020568B">
              <w:rPr>
                <w:webHidden/>
              </w:rPr>
              <w:instrText xml:space="preserve"> PAGEREF _Toc199232128 \h </w:instrText>
            </w:r>
            <w:r w:rsidRPr="0020568B">
              <w:rPr>
                <w:webHidden/>
              </w:rPr>
            </w:r>
            <w:r w:rsidRPr="0020568B">
              <w:rPr>
                <w:webHidden/>
              </w:rPr>
              <w:fldChar w:fldCharType="separate"/>
            </w:r>
            <w:r w:rsidRPr="0020568B">
              <w:rPr>
                <w:webHidden/>
              </w:rPr>
              <w:t>39</w:t>
            </w:r>
            <w:r w:rsidRPr="0020568B">
              <w:rPr>
                <w:webHidden/>
              </w:rPr>
              <w:fldChar w:fldCharType="end"/>
            </w:r>
          </w:hyperlink>
        </w:p>
        <w:p w14:paraId="6C0C9AD0" w14:textId="38738165" w:rsidR="004F7B2C" w:rsidRPr="0020568B" w:rsidRDefault="004F7B2C" w:rsidP="005D6EBA">
          <w:pPr>
            <w:pStyle w:val="TOC2"/>
            <w:rPr>
              <w:rFonts w:eastAsiaTheme="minorEastAsia"/>
              <w:kern w:val="2"/>
              <w:lang w:val="en-MN" w:eastAsia="en-US"/>
              <w14:ligatures w14:val="standardContextual"/>
            </w:rPr>
          </w:pPr>
          <w:hyperlink w:anchor="_Toc199232129" w:history="1">
            <w:r w:rsidRPr="0020568B">
              <w:rPr>
                <w:rStyle w:val="Hyperlink"/>
                <w:rFonts w:ascii="Arial" w:hAnsi="Arial" w:cs="Arial"/>
                <w:sz w:val="22"/>
                <w:szCs w:val="22"/>
              </w:rPr>
              <w:t>4.5</w:t>
            </w:r>
            <w:r w:rsidRPr="0020568B">
              <w:rPr>
                <w:rFonts w:eastAsiaTheme="minorEastAsia"/>
                <w:kern w:val="2"/>
                <w:lang w:val="en-MN" w:eastAsia="en-US"/>
                <w14:ligatures w14:val="standardContextual"/>
              </w:rPr>
              <w:tab/>
            </w:r>
            <w:r w:rsidRPr="0020568B">
              <w:rPr>
                <w:rStyle w:val="Hyperlink"/>
                <w:rFonts w:ascii="Arial" w:hAnsi="Arial" w:cs="Arial"/>
                <w:sz w:val="22"/>
                <w:szCs w:val="22"/>
              </w:rPr>
              <w:t>Монгол Улсын Үндсэн хууль, Монгол Улсын олон улсын гэрээ, бусад хуультай нийцэж байгаа эсэх.</w:t>
            </w:r>
            <w:r w:rsidRPr="0020568B">
              <w:rPr>
                <w:webHidden/>
              </w:rPr>
              <w:tab/>
            </w:r>
            <w:r w:rsidRPr="0020568B">
              <w:rPr>
                <w:webHidden/>
              </w:rPr>
              <w:fldChar w:fldCharType="begin"/>
            </w:r>
            <w:r w:rsidRPr="0020568B">
              <w:rPr>
                <w:webHidden/>
              </w:rPr>
              <w:instrText xml:space="preserve"> PAGEREF _Toc199232129 \h </w:instrText>
            </w:r>
            <w:r w:rsidRPr="0020568B">
              <w:rPr>
                <w:webHidden/>
              </w:rPr>
            </w:r>
            <w:r w:rsidRPr="0020568B">
              <w:rPr>
                <w:webHidden/>
              </w:rPr>
              <w:fldChar w:fldCharType="separate"/>
            </w:r>
            <w:r w:rsidRPr="0020568B">
              <w:rPr>
                <w:webHidden/>
              </w:rPr>
              <w:t>39</w:t>
            </w:r>
            <w:r w:rsidRPr="0020568B">
              <w:rPr>
                <w:webHidden/>
              </w:rPr>
              <w:fldChar w:fldCharType="end"/>
            </w:r>
          </w:hyperlink>
        </w:p>
        <w:p w14:paraId="3A9C0C88" w14:textId="428E1469" w:rsidR="004F7B2C" w:rsidRPr="0020568B" w:rsidRDefault="004F7B2C" w:rsidP="004F7B2C">
          <w:pPr>
            <w:pStyle w:val="TOC1"/>
            <w:ind w:firstLine="0"/>
            <w:rPr>
              <w:rFonts w:ascii="Arial" w:eastAsiaTheme="minorEastAsia" w:hAnsi="Arial" w:cs="Arial"/>
              <w:kern w:val="2"/>
              <w:sz w:val="22"/>
              <w:szCs w:val="22"/>
              <w:lang w:val="en-MN" w:eastAsia="en-US"/>
              <w14:ligatures w14:val="standardContextual"/>
            </w:rPr>
          </w:pPr>
          <w:hyperlink w:anchor="_Toc199232130" w:history="1">
            <w:r w:rsidRPr="0020568B">
              <w:rPr>
                <w:rStyle w:val="Hyperlink"/>
                <w:rFonts w:ascii="Arial" w:hAnsi="Arial" w:cs="Arial"/>
                <w:sz w:val="22"/>
                <w:szCs w:val="22"/>
              </w:rPr>
              <w:t>ТАВ. ХУУЛЬД ӨӨРЧЛӨЛТ ОРУУЛАХ ХУВИЛБАРУУДЫН  ХАРЬЦУУЛСАН ДҮГНЭЛТ</w:t>
            </w:r>
            <w:r w:rsidRPr="0020568B">
              <w:rPr>
                <w:rFonts w:ascii="Arial" w:hAnsi="Arial" w:cs="Arial"/>
                <w:webHidden/>
                <w:sz w:val="22"/>
                <w:szCs w:val="22"/>
              </w:rPr>
              <w:tab/>
            </w:r>
            <w:r w:rsidRPr="0020568B">
              <w:rPr>
                <w:rFonts w:ascii="Arial" w:hAnsi="Arial" w:cs="Arial"/>
                <w:webHidden/>
                <w:sz w:val="22"/>
                <w:szCs w:val="22"/>
              </w:rPr>
              <w:fldChar w:fldCharType="begin"/>
            </w:r>
            <w:r w:rsidRPr="0020568B">
              <w:rPr>
                <w:rFonts w:ascii="Arial" w:hAnsi="Arial" w:cs="Arial"/>
                <w:webHidden/>
                <w:sz w:val="22"/>
                <w:szCs w:val="22"/>
              </w:rPr>
              <w:instrText xml:space="preserve"> PAGEREF _Toc199232130 \h </w:instrText>
            </w:r>
            <w:r w:rsidRPr="0020568B">
              <w:rPr>
                <w:rFonts w:ascii="Arial" w:hAnsi="Arial" w:cs="Arial"/>
                <w:webHidden/>
                <w:sz w:val="22"/>
                <w:szCs w:val="22"/>
              </w:rPr>
            </w:r>
            <w:r w:rsidRPr="0020568B">
              <w:rPr>
                <w:rFonts w:ascii="Arial" w:hAnsi="Arial" w:cs="Arial"/>
                <w:webHidden/>
                <w:sz w:val="22"/>
                <w:szCs w:val="22"/>
              </w:rPr>
              <w:fldChar w:fldCharType="separate"/>
            </w:r>
            <w:r w:rsidRPr="0020568B">
              <w:rPr>
                <w:rFonts w:ascii="Arial" w:hAnsi="Arial" w:cs="Arial"/>
                <w:webHidden/>
                <w:sz w:val="22"/>
                <w:szCs w:val="22"/>
              </w:rPr>
              <w:t>41</w:t>
            </w:r>
            <w:r w:rsidRPr="0020568B">
              <w:rPr>
                <w:rFonts w:ascii="Arial" w:hAnsi="Arial" w:cs="Arial"/>
                <w:webHidden/>
                <w:sz w:val="22"/>
                <w:szCs w:val="22"/>
              </w:rPr>
              <w:fldChar w:fldCharType="end"/>
            </w:r>
          </w:hyperlink>
        </w:p>
        <w:p w14:paraId="0F9997B3" w14:textId="2C43E753" w:rsidR="004F7B2C" w:rsidRPr="0020568B" w:rsidRDefault="004F7B2C" w:rsidP="004F7B2C">
          <w:pPr>
            <w:pStyle w:val="TOC1"/>
            <w:ind w:firstLine="0"/>
            <w:rPr>
              <w:rFonts w:ascii="Arial" w:eastAsiaTheme="minorEastAsia" w:hAnsi="Arial" w:cs="Arial"/>
              <w:kern w:val="2"/>
              <w:sz w:val="22"/>
              <w:szCs w:val="22"/>
              <w:lang w:val="en-MN" w:eastAsia="en-US"/>
              <w14:ligatures w14:val="standardContextual"/>
            </w:rPr>
          </w:pPr>
          <w:hyperlink w:anchor="_Toc199232131" w:history="1">
            <w:r w:rsidRPr="0020568B">
              <w:rPr>
                <w:rStyle w:val="Hyperlink"/>
                <w:rFonts w:ascii="Arial" w:hAnsi="Arial" w:cs="Arial"/>
                <w:sz w:val="22"/>
                <w:szCs w:val="22"/>
              </w:rPr>
              <w:t>ЗУРГАА. ОЛОН УЛСЫН БОЛОН МОНГОЛ УЛСЫН ХУУЛЬ ТОГТООМЖТОЙ ХАРЬЦУУЛСАН БАЙДАЛ</w:t>
            </w:r>
            <w:r w:rsidRPr="0020568B">
              <w:rPr>
                <w:rFonts w:ascii="Arial" w:hAnsi="Arial" w:cs="Arial"/>
                <w:webHidden/>
                <w:sz w:val="22"/>
                <w:szCs w:val="22"/>
              </w:rPr>
              <w:tab/>
            </w:r>
            <w:r w:rsidRPr="0020568B">
              <w:rPr>
                <w:rFonts w:ascii="Arial" w:hAnsi="Arial" w:cs="Arial"/>
                <w:webHidden/>
                <w:sz w:val="22"/>
                <w:szCs w:val="22"/>
              </w:rPr>
              <w:fldChar w:fldCharType="begin"/>
            </w:r>
            <w:r w:rsidRPr="0020568B">
              <w:rPr>
                <w:rFonts w:ascii="Arial" w:hAnsi="Arial" w:cs="Arial"/>
                <w:webHidden/>
                <w:sz w:val="22"/>
                <w:szCs w:val="22"/>
              </w:rPr>
              <w:instrText xml:space="preserve"> PAGEREF _Toc199232131 \h </w:instrText>
            </w:r>
            <w:r w:rsidRPr="0020568B">
              <w:rPr>
                <w:rFonts w:ascii="Arial" w:hAnsi="Arial" w:cs="Arial"/>
                <w:webHidden/>
                <w:sz w:val="22"/>
                <w:szCs w:val="22"/>
              </w:rPr>
            </w:r>
            <w:r w:rsidRPr="0020568B">
              <w:rPr>
                <w:rFonts w:ascii="Arial" w:hAnsi="Arial" w:cs="Arial"/>
                <w:webHidden/>
                <w:sz w:val="22"/>
                <w:szCs w:val="22"/>
              </w:rPr>
              <w:fldChar w:fldCharType="separate"/>
            </w:r>
            <w:r w:rsidRPr="0020568B">
              <w:rPr>
                <w:rFonts w:ascii="Arial" w:hAnsi="Arial" w:cs="Arial"/>
                <w:webHidden/>
                <w:sz w:val="22"/>
                <w:szCs w:val="22"/>
              </w:rPr>
              <w:t>45</w:t>
            </w:r>
            <w:r w:rsidRPr="0020568B">
              <w:rPr>
                <w:rFonts w:ascii="Arial" w:hAnsi="Arial" w:cs="Arial"/>
                <w:webHidden/>
                <w:sz w:val="22"/>
                <w:szCs w:val="22"/>
              </w:rPr>
              <w:fldChar w:fldCharType="end"/>
            </w:r>
          </w:hyperlink>
        </w:p>
        <w:p w14:paraId="125D5CC9" w14:textId="3C081F38" w:rsidR="004F7B2C" w:rsidRPr="0020568B" w:rsidRDefault="004F7B2C" w:rsidP="004F7B2C">
          <w:pPr>
            <w:pStyle w:val="TOC1"/>
            <w:ind w:firstLine="0"/>
            <w:rPr>
              <w:rFonts w:ascii="Arial" w:eastAsiaTheme="minorEastAsia" w:hAnsi="Arial" w:cs="Arial"/>
              <w:kern w:val="2"/>
              <w:sz w:val="22"/>
              <w:szCs w:val="22"/>
              <w:lang w:val="en-MN" w:eastAsia="en-US"/>
              <w14:ligatures w14:val="standardContextual"/>
            </w:rPr>
          </w:pPr>
          <w:hyperlink w:anchor="_Toc199232132" w:history="1">
            <w:r w:rsidRPr="0020568B">
              <w:rPr>
                <w:rStyle w:val="Hyperlink"/>
                <w:rFonts w:ascii="Arial" w:hAnsi="Arial" w:cs="Arial"/>
                <w:sz w:val="22"/>
                <w:szCs w:val="22"/>
              </w:rPr>
              <w:t>ДОЛОО. ДҮГНЭЛТ, ЗӨВЛӨМЖ</w:t>
            </w:r>
            <w:r w:rsidRPr="0020568B">
              <w:rPr>
                <w:rFonts w:ascii="Arial" w:hAnsi="Arial" w:cs="Arial"/>
                <w:webHidden/>
                <w:sz w:val="22"/>
                <w:szCs w:val="22"/>
              </w:rPr>
              <w:tab/>
            </w:r>
            <w:r w:rsidRPr="0020568B">
              <w:rPr>
                <w:rFonts w:ascii="Arial" w:hAnsi="Arial" w:cs="Arial"/>
                <w:webHidden/>
                <w:sz w:val="22"/>
                <w:szCs w:val="22"/>
              </w:rPr>
              <w:fldChar w:fldCharType="begin"/>
            </w:r>
            <w:r w:rsidRPr="0020568B">
              <w:rPr>
                <w:rFonts w:ascii="Arial" w:hAnsi="Arial" w:cs="Arial"/>
                <w:webHidden/>
                <w:sz w:val="22"/>
                <w:szCs w:val="22"/>
              </w:rPr>
              <w:instrText xml:space="preserve"> PAGEREF _Toc199232132 \h </w:instrText>
            </w:r>
            <w:r w:rsidRPr="0020568B">
              <w:rPr>
                <w:rFonts w:ascii="Arial" w:hAnsi="Arial" w:cs="Arial"/>
                <w:webHidden/>
                <w:sz w:val="22"/>
                <w:szCs w:val="22"/>
              </w:rPr>
            </w:r>
            <w:r w:rsidRPr="0020568B">
              <w:rPr>
                <w:rFonts w:ascii="Arial" w:hAnsi="Arial" w:cs="Arial"/>
                <w:webHidden/>
                <w:sz w:val="22"/>
                <w:szCs w:val="22"/>
              </w:rPr>
              <w:fldChar w:fldCharType="separate"/>
            </w:r>
            <w:r w:rsidRPr="0020568B">
              <w:rPr>
                <w:rFonts w:ascii="Arial" w:hAnsi="Arial" w:cs="Arial"/>
                <w:webHidden/>
                <w:sz w:val="22"/>
                <w:szCs w:val="22"/>
              </w:rPr>
              <w:t>52</w:t>
            </w:r>
            <w:r w:rsidRPr="0020568B">
              <w:rPr>
                <w:rFonts w:ascii="Arial" w:hAnsi="Arial" w:cs="Arial"/>
                <w:webHidden/>
                <w:sz w:val="22"/>
                <w:szCs w:val="22"/>
              </w:rPr>
              <w:fldChar w:fldCharType="end"/>
            </w:r>
          </w:hyperlink>
        </w:p>
        <w:p w14:paraId="22BD4BAF" w14:textId="62F65556" w:rsidR="004F7B2C" w:rsidRPr="0020568B" w:rsidRDefault="004F7B2C" w:rsidP="004F7B2C">
          <w:pPr>
            <w:pStyle w:val="TOC1"/>
            <w:ind w:firstLine="0"/>
            <w:rPr>
              <w:rFonts w:ascii="Arial" w:eastAsiaTheme="minorEastAsia" w:hAnsi="Arial" w:cs="Arial"/>
              <w:kern w:val="2"/>
              <w:sz w:val="22"/>
              <w:szCs w:val="22"/>
              <w:lang w:val="en-MN" w:eastAsia="en-US"/>
              <w14:ligatures w14:val="standardContextual"/>
            </w:rPr>
          </w:pPr>
          <w:hyperlink w:anchor="_Toc199232133" w:history="1">
            <w:r w:rsidRPr="0020568B">
              <w:rPr>
                <w:rStyle w:val="Hyperlink"/>
                <w:rFonts w:ascii="Arial" w:hAnsi="Arial" w:cs="Arial"/>
                <w:sz w:val="22"/>
                <w:szCs w:val="22"/>
              </w:rPr>
              <w:t>Ашигласан эх сурвалж</w:t>
            </w:r>
            <w:r w:rsidRPr="0020568B">
              <w:rPr>
                <w:rFonts w:ascii="Arial" w:hAnsi="Arial" w:cs="Arial"/>
                <w:webHidden/>
                <w:sz w:val="22"/>
                <w:szCs w:val="22"/>
              </w:rPr>
              <w:tab/>
            </w:r>
            <w:r w:rsidRPr="0020568B">
              <w:rPr>
                <w:rFonts w:ascii="Arial" w:hAnsi="Arial" w:cs="Arial"/>
                <w:webHidden/>
                <w:sz w:val="22"/>
                <w:szCs w:val="22"/>
              </w:rPr>
              <w:fldChar w:fldCharType="begin"/>
            </w:r>
            <w:r w:rsidRPr="0020568B">
              <w:rPr>
                <w:rFonts w:ascii="Arial" w:hAnsi="Arial" w:cs="Arial"/>
                <w:webHidden/>
                <w:sz w:val="22"/>
                <w:szCs w:val="22"/>
              </w:rPr>
              <w:instrText xml:space="preserve"> PAGEREF _Toc199232133 \h </w:instrText>
            </w:r>
            <w:r w:rsidRPr="0020568B">
              <w:rPr>
                <w:rFonts w:ascii="Arial" w:hAnsi="Arial" w:cs="Arial"/>
                <w:webHidden/>
                <w:sz w:val="22"/>
                <w:szCs w:val="22"/>
              </w:rPr>
            </w:r>
            <w:r w:rsidRPr="0020568B">
              <w:rPr>
                <w:rFonts w:ascii="Arial" w:hAnsi="Arial" w:cs="Arial"/>
                <w:webHidden/>
                <w:sz w:val="22"/>
                <w:szCs w:val="22"/>
              </w:rPr>
              <w:fldChar w:fldCharType="separate"/>
            </w:r>
            <w:r w:rsidRPr="0020568B">
              <w:rPr>
                <w:rFonts w:ascii="Arial" w:hAnsi="Arial" w:cs="Arial"/>
                <w:webHidden/>
                <w:sz w:val="22"/>
                <w:szCs w:val="22"/>
              </w:rPr>
              <w:t>55</w:t>
            </w:r>
            <w:r w:rsidRPr="0020568B">
              <w:rPr>
                <w:rFonts w:ascii="Arial" w:hAnsi="Arial" w:cs="Arial"/>
                <w:webHidden/>
                <w:sz w:val="22"/>
                <w:szCs w:val="22"/>
              </w:rPr>
              <w:fldChar w:fldCharType="end"/>
            </w:r>
          </w:hyperlink>
        </w:p>
        <w:p w14:paraId="530D490C" w14:textId="6F371D24" w:rsidR="004F7B2C" w:rsidRPr="0020568B" w:rsidRDefault="004F7B2C" w:rsidP="004F7B2C">
          <w:pPr>
            <w:pStyle w:val="TOC1"/>
            <w:ind w:firstLine="0"/>
            <w:rPr>
              <w:rFonts w:ascii="Arial" w:eastAsiaTheme="minorEastAsia" w:hAnsi="Arial" w:cs="Arial"/>
              <w:kern w:val="2"/>
              <w:sz w:val="22"/>
              <w:szCs w:val="22"/>
              <w:lang w:val="en-MN" w:eastAsia="en-US"/>
              <w14:ligatures w14:val="standardContextual"/>
            </w:rPr>
          </w:pPr>
          <w:hyperlink w:anchor="_Toc199232134" w:history="1">
            <w:r w:rsidRPr="0020568B">
              <w:rPr>
                <w:rStyle w:val="Hyperlink"/>
                <w:rFonts w:ascii="Arial" w:hAnsi="Arial" w:cs="Arial"/>
                <w:sz w:val="22"/>
                <w:szCs w:val="22"/>
              </w:rPr>
              <w:t>Хавсралт 1. Хүний эрхэд үзүүлэх нөлөө</w:t>
            </w:r>
            <w:r w:rsidRPr="0020568B">
              <w:rPr>
                <w:rFonts w:ascii="Arial" w:hAnsi="Arial" w:cs="Arial"/>
                <w:webHidden/>
                <w:sz w:val="22"/>
                <w:szCs w:val="22"/>
              </w:rPr>
              <w:tab/>
            </w:r>
            <w:r w:rsidRPr="0020568B">
              <w:rPr>
                <w:rFonts w:ascii="Arial" w:hAnsi="Arial" w:cs="Arial"/>
                <w:webHidden/>
                <w:sz w:val="22"/>
                <w:szCs w:val="22"/>
              </w:rPr>
              <w:fldChar w:fldCharType="begin"/>
            </w:r>
            <w:r w:rsidRPr="0020568B">
              <w:rPr>
                <w:rFonts w:ascii="Arial" w:hAnsi="Arial" w:cs="Arial"/>
                <w:webHidden/>
                <w:sz w:val="22"/>
                <w:szCs w:val="22"/>
              </w:rPr>
              <w:instrText xml:space="preserve"> PAGEREF _Toc199232134 \h </w:instrText>
            </w:r>
            <w:r w:rsidRPr="0020568B">
              <w:rPr>
                <w:rFonts w:ascii="Arial" w:hAnsi="Arial" w:cs="Arial"/>
                <w:webHidden/>
                <w:sz w:val="22"/>
                <w:szCs w:val="22"/>
              </w:rPr>
            </w:r>
            <w:r w:rsidRPr="0020568B">
              <w:rPr>
                <w:rFonts w:ascii="Arial" w:hAnsi="Arial" w:cs="Arial"/>
                <w:webHidden/>
                <w:sz w:val="22"/>
                <w:szCs w:val="22"/>
              </w:rPr>
              <w:fldChar w:fldCharType="separate"/>
            </w:r>
            <w:r w:rsidRPr="0020568B">
              <w:rPr>
                <w:rFonts w:ascii="Arial" w:hAnsi="Arial" w:cs="Arial"/>
                <w:webHidden/>
                <w:sz w:val="22"/>
                <w:szCs w:val="22"/>
              </w:rPr>
              <w:t>56</w:t>
            </w:r>
            <w:r w:rsidRPr="0020568B">
              <w:rPr>
                <w:rFonts w:ascii="Arial" w:hAnsi="Arial" w:cs="Arial"/>
                <w:webHidden/>
                <w:sz w:val="22"/>
                <w:szCs w:val="22"/>
              </w:rPr>
              <w:fldChar w:fldCharType="end"/>
            </w:r>
          </w:hyperlink>
        </w:p>
        <w:p w14:paraId="3FB82E59" w14:textId="4B0B220B" w:rsidR="004F7B2C" w:rsidRPr="0020568B" w:rsidRDefault="004F7B2C" w:rsidP="004F7B2C">
          <w:pPr>
            <w:pStyle w:val="TOC1"/>
            <w:ind w:firstLine="0"/>
            <w:rPr>
              <w:rFonts w:ascii="Arial" w:eastAsiaTheme="minorEastAsia" w:hAnsi="Arial" w:cs="Arial"/>
              <w:kern w:val="2"/>
              <w:sz w:val="22"/>
              <w:szCs w:val="22"/>
              <w:lang w:val="en-MN" w:eastAsia="en-US"/>
              <w14:ligatures w14:val="standardContextual"/>
            </w:rPr>
          </w:pPr>
          <w:hyperlink w:anchor="_Toc199232135" w:history="1">
            <w:r w:rsidRPr="0020568B">
              <w:rPr>
                <w:rStyle w:val="Hyperlink"/>
                <w:rFonts w:ascii="Arial" w:hAnsi="Arial" w:cs="Arial"/>
                <w:sz w:val="22"/>
                <w:szCs w:val="22"/>
              </w:rPr>
              <w:t>Хавсралт 2. Эдийн засагт үзүүлэх нөлөө</w:t>
            </w:r>
            <w:r w:rsidRPr="0020568B">
              <w:rPr>
                <w:rFonts w:ascii="Arial" w:hAnsi="Arial" w:cs="Arial"/>
                <w:webHidden/>
                <w:sz w:val="22"/>
                <w:szCs w:val="22"/>
              </w:rPr>
              <w:tab/>
            </w:r>
            <w:r w:rsidRPr="0020568B">
              <w:rPr>
                <w:rFonts w:ascii="Arial" w:hAnsi="Arial" w:cs="Arial"/>
                <w:webHidden/>
                <w:sz w:val="22"/>
                <w:szCs w:val="22"/>
              </w:rPr>
              <w:fldChar w:fldCharType="begin"/>
            </w:r>
            <w:r w:rsidRPr="0020568B">
              <w:rPr>
                <w:rFonts w:ascii="Arial" w:hAnsi="Arial" w:cs="Arial"/>
                <w:webHidden/>
                <w:sz w:val="22"/>
                <w:szCs w:val="22"/>
              </w:rPr>
              <w:instrText xml:space="preserve"> PAGEREF _Toc199232135 \h </w:instrText>
            </w:r>
            <w:r w:rsidRPr="0020568B">
              <w:rPr>
                <w:rFonts w:ascii="Arial" w:hAnsi="Arial" w:cs="Arial"/>
                <w:webHidden/>
                <w:sz w:val="22"/>
                <w:szCs w:val="22"/>
              </w:rPr>
            </w:r>
            <w:r w:rsidRPr="0020568B">
              <w:rPr>
                <w:rFonts w:ascii="Arial" w:hAnsi="Arial" w:cs="Arial"/>
                <w:webHidden/>
                <w:sz w:val="22"/>
                <w:szCs w:val="22"/>
              </w:rPr>
              <w:fldChar w:fldCharType="separate"/>
            </w:r>
            <w:r w:rsidRPr="0020568B">
              <w:rPr>
                <w:rFonts w:ascii="Arial" w:hAnsi="Arial" w:cs="Arial"/>
                <w:webHidden/>
                <w:sz w:val="22"/>
                <w:szCs w:val="22"/>
              </w:rPr>
              <w:t>58</w:t>
            </w:r>
            <w:r w:rsidRPr="0020568B">
              <w:rPr>
                <w:rFonts w:ascii="Arial" w:hAnsi="Arial" w:cs="Arial"/>
                <w:webHidden/>
                <w:sz w:val="22"/>
                <w:szCs w:val="22"/>
              </w:rPr>
              <w:fldChar w:fldCharType="end"/>
            </w:r>
          </w:hyperlink>
        </w:p>
        <w:p w14:paraId="17D6CFC5" w14:textId="5B4028C8" w:rsidR="004F7B2C" w:rsidRPr="0020568B" w:rsidRDefault="004F7B2C" w:rsidP="004F7B2C">
          <w:pPr>
            <w:pStyle w:val="TOC3"/>
            <w:tabs>
              <w:tab w:val="right" w:leader="dot" w:pos="9703"/>
            </w:tabs>
            <w:ind w:left="0" w:firstLine="0"/>
            <w:rPr>
              <w:rFonts w:ascii="Arial" w:eastAsiaTheme="minorEastAsia" w:hAnsi="Arial"/>
              <w:noProof/>
              <w:kern w:val="2"/>
              <w:sz w:val="22"/>
              <w:szCs w:val="22"/>
              <w:lang w:val="en-MN" w:eastAsia="en-US"/>
              <w14:ligatures w14:val="standardContextual"/>
            </w:rPr>
          </w:pPr>
          <w:hyperlink w:anchor="_Toc199232136" w:history="1">
            <w:r w:rsidRPr="0020568B">
              <w:rPr>
                <w:rStyle w:val="Hyperlink"/>
                <w:rFonts w:ascii="Arial" w:hAnsi="Arial"/>
                <w:noProof/>
                <w:sz w:val="22"/>
                <w:szCs w:val="22"/>
              </w:rPr>
              <w:t>Хавсралт 3. Нийгэмд үзүүлэх нөлөө</w:t>
            </w:r>
            <w:r w:rsidRPr="0020568B">
              <w:rPr>
                <w:rFonts w:ascii="Arial" w:hAnsi="Arial"/>
                <w:noProof/>
                <w:webHidden/>
                <w:sz w:val="22"/>
                <w:szCs w:val="22"/>
              </w:rPr>
              <w:tab/>
            </w:r>
            <w:r w:rsidRPr="0020568B">
              <w:rPr>
                <w:rFonts w:ascii="Arial" w:hAnsi="Arial"/>
                <w:noProof/>
                <w:webHidden/>
                <w:sz w:val="22"/>
                <w:szCs w:val="22"/>
              </w:rPr>
              <w:fldChar w:fldCharType="begin"/>
            </w:r>
            <w:r w:rsidRPr="0020568B">
              <w:rPr>
                <w:rFonts w:ascii="Arial" w:hAnsi="Arial"/>
                <w:noProof/>
                <w:webHidden/>
                <w:sz w:val="22"/>
                <w:szCs w:val="22"/>
              </w:rPr>
              <w:instrText xml:space="preserve"> PAGEREF _Toc199232136 \h </w:instrText>
            </w:r>
            <w:r w:rsidRPr="0020568B">
              <w:rPr>
                <w:rFonts w:ascii="Arial" w:hAnsi="Arial"/>
                <w:noProof/>
                <w:webHidden/>
                <w:sz w:val="22"/>
                <w:szCs w:val="22"/>
              </w:rPr>
            </w:r>
            <w:r w:rsidRPr="0020568B">
              <w:rPr>
                <w:rFonts w:ascii="Arial" w:hAnsi="Arial"/>
                <w:noProof/>
                <w:webHidden/>
                <w:sz w:val="22"/>
                <w:szCs w:val="22"/>
              </w:rPr>
              <w:fldChar w:fldCharType="separate"/>
            </w:r>
            <w:r w:rsidRPr="0020568B">
              <w:rPr>
                <w:rFonts w:ascii="Arial" w:hAnsi="Arial"/>
                <w:noProof/>
                <w:webHidden/>
                <w:sz w:val="22"/>
                <w:szCs w:val="22"/>
              </w:rPr>
              <w:t>60</w:t>
            </w:r>
            <w:r w:rsidRPr="0020568B">
              <w:rPr>
                <w:rFonts w:ascii="Arial" w:hAnsi="Arial"/>
                <w:noProof/>
                <w:webHidden/>
                <w:sz w:val="22"/>
                <w:szCs w:val="22"/>
              </w:rPr>
              <w:fldChar w:fldCharType="end"/>
            </w:r>
          </w:hyperlink>
        </w:p>
        <w:p w14:paraId="26ED7E54" w14:textId="75E498EB" w:rsidR="004F7B2C" w:rsidRPr="0020568B" w:rsidRDefault="004F7B2C" w:rsidP="004F7B2C">
          <w:pPr>
            <w:pStyle w:val="TOC1"/>
            <w:ind w:firstLine="0"/>
            <w:rPr>
              <w:rFonts w:ascii="Arial" w:eastAsiaTheme="minorEastAsia" w:hAnsi="Arial" w:cs="Arial"/>
              <w:kern w:val="2"/>
              <w:sz w:val="22"/>
              <w:szCs w:val="22"/>
              <w:lang w:val="en-MN" w:eastAsia="en-US"/>
              <w14:ligatures w14:val="standardContextual"/>
            </w:rPr>
          </w:pPr>
          <w:hyperlink w:anchor="_Toc199232137" w:history="1">
            <w:r w:rsidRPr="0020568B">
              <w:rPr>
                <w:rStyle w:val="Hyperlink"/>
                <w:rFonts w:ascii="Arial" w:hAnsi="Arial" w:cs="Arial"/>
                <w:sz w:val="22"/>
                <w:szCs w:val="22"/>
              </w:rPr>
              <w:t>Хавсралт 4. Байгаль орчинд үзүүлэх нөлөө</w:t>
            </w:r>
            <w:r w:rsidRPr="0020568B">
              <w:rPr>
                <w:rFonts w:ascii="Arial" w:hAnsi="Arial" w:cs="Arial"/>
                <w:webHidden/>
                <w:sz w:val="22"/>
                <w:szCs w:val="22"/>
              </w:rPr>
              <w:tab/>
            </w:r>
            <w:r w:rsidRPr="0020568B">
              <w:rPr>
                <w:rFonts w:ascii="Arial" w:hAnsi="Arial" w:cs="Arial"/>
                <w:webHidden/>
                <w:sz w:val="22"/>
                <w:szCs w:val="22"/>
              </w:rPr>
              <w:fldChar w:fldCharType="begin"/>
            </w:r>
            <w:r w:rsidRPr="0020568B">
              <w:rPr>
                <w:rFonts w:ascii="Arial" w:hAnsi="Arial" w:cs="Arial"/>
                <w:webHidden/>
                <w:sz w:val="22"/>
                <w:szCs w:val="22"/>
              </w:rPr>
              <w:instrText xml:space="preserve"> PAGEREF _Toc199232137 \h </w:instrText>
            </w:r>
            <w:r w:rsidRPr="0020568B">
              <w:rPr>
                <w:rFonts w:ascii="Arial" w:hAnsi="Arial" w:cs="Arial"/>
                <w:webHidden/>
                <w:sz w:val="22"/>
                <w:szCs w:val="22"/>
              </w:rPr>
            </w:r>
            <w:r w:rsidRPr="0020568B">
              <w:rPr>
                <w:rFonts w:ascii="Arial" w:hAnsi="Arial" w:cs="Arial"/>
                <w:webHidden/>
                <w:sz w:val="22"/>
                <w:szCs w:val="22"/>
              </w:rPr>
              <w:fldChar w:fldCharType="separate"/>
            </w:r>
            <w:r w:rsidRPr="0020568B">
              <w:rPr>
                <w:rFonts w:ascii="Arial" w:hAnsi="Arial" w:cs="Arial"/>
                <w:webHidden/>
                <w:sz w:val="22"/>
                <w:szCs w:val="22"/>
              </w:rPr>
              <w:t>63</w:t>
            </w:r>
            <w:r w:rsidRPr="0020568B">
              <w:rPr>
                <w:rFonts w:ascii="Arial" w:hAnsi="Arial" w:cs="Arial"/>
                <w:webHidden/>
                <w:sz w:val="22"/>
                <w:szCs w:val="22"/>
              </w:rPr>
              <w:fldChar w:fldCharType="end"/>
            </w:r>
          </w:hyperlink>
        </w:p>
        <w:p w14:paraId="0014141E" w14:textId="5A0CD1BE" w:rsidR="004F7B2C" w:rsidRPr="0020568B" w:rsidRDefault="004F7B2C" w:rsidP="004F7B2C">
          <w:pPr>
            <w:pStyle w:val="TOC3"/>
            <w:tabs>
              <w:tab w:val="right" w:leader="dot" w:pos="9703"/>
            </w:tabs>
            <w:ind w:left="0" w:firstLine="0"/>
            <w:rPr>
              <w:rFonts w:ascii="Arial" w:eastAsiaTheme="minorEastAsia" w:hAnsi="Arial"/>
              <w:noProof/>
              <w:kern w:val="2"/>
              <w:sz w:val="22"/>
              <w:szCs w:val="22"/>
              <w:lang w:val="en-MN" w:eastAsia="en-US"/>
              <w14:ligatures w14:val="standardContextual"/>
            </w:rPr>
          </w:pPr>
          <w:hyperlink w:anchor="_Toc199232138" w:history="1">
            <w:r w:rsidRPr="0020568B">
              <w:rPr>
                <w:rStyle w:val="Hyperlink"/>
                <w:rFonts w:ascii="Arial" w:hAnsi="Arial"/>
                <w:noProof/>
                <w:sz w:val="22"/>
                <w:szCs w:val="22"/>
              </w:rPr>
              <w:t>Хавсралт 5. Орон нутгийн чиг үүрэг хууль тогтоомжид тусгагдсан байдал</w:t>
            </w:r>
            <w:r w:rsidRPr="0020568B">
              <w:rPr>
                <w:rFonts w:ascii="Arial" w:hAnsi="Arial"/>
                <w:noProof/>
                <w:webHidden/>
                <w:sz w:val="22"/>
                <w:szCs w:val="22"/>
              </w:rPr>
              <w:tab/>
            </w:r>
            <w:r w:rsidRPr="0020568B">
              <w:rPr>
                <w:rFonts w:ascii="Arial" w:hAnsi="Arial"/>
                <w:noProof/>
                <w:webHidden/>
                <w:sz w:val="22"/>
                <w:szCs w:val="22"/>
              </w:rPr>
              <w:fldChar w:fldCharType="begin"/>
            </w:r>
            <w:r w:rsidRPr="0020568B">
              <w:rPr>
                <w:rFonts w:ascii="Arial" w:hAnsi="Arial"/>
                <w:noProof/>
                <w:webHidden/>
                <w:sz w:val="22"/>
                <w:szCs w:val="22"/>
              </w:rPr>
              <w:instrText xml:space="preserve"> PAGEREF _Toc199232138 \h </w:instrText>
            </w:r>
            <w:r w:rsidRPr="0020568B">
              <w:rPr>
                <w:rFonts w:ascii="Arial" w:hAnsi="Arial"/>
                <w:noProof/>
                <w:webHidden/>
                <w:sz w:val="22"/>
                <w:szCs w:val="22"/>
              </w:rPr>
            </w:r>
            <w:r w:rsidRPr="0020568B">
              <w:rPr>
                <w:rFonts w:ascii="Arial" w:hAnsi="Arial"/>
                <w:noProof/>
                <w:webHidden/>
                <w:sz w:val="22"/>
                <w:szCs w:val="22"/>
              </w:rPr>
              <w:fldChar w:fldCharType="separate"/>
            </w:r>
            <w:r w:rsidRPr="0020568B">
              <w:rPr>
                <w:rFonts w:ascii="Arial" w:hAnsi="Arial"/>
                <w:noProof/>
                <w:webHidden/>
                <w:sz w:val="22"/>
                <w:szCs w:val="22"/>
              </w:rPr>
              <w:t>64</w:t>
            </w:r>
            <w:r w:rsidRPr="0020568B">
              <w:rPr>
                <w:rFonts w:ascii="Arial" w:hAnsi="Arial"/>
                <w:noProof/>
                <w:webHidden/>
                <w:sz w:val="22"/>
                <w:szCs w:val="22"/>
              </w:rPr>
              <w:fldChar w:fldCharType="end"/>
            </w:r>
          </w:hyperlink>
        </w:p>
        <w:p w14:paraId="1D546DD6" w14:textId="67926F54" w:rsidR="004F7B2C" w:rsidRPr="0020568B" w:rsidRDefault="004F7B2C" w:rsidP="004F7B2C">
          <w:pPr>
            <w:pStyle w:val="TOC1"/>
            <w:ind w:firstLine="0"/>
            <w:rPr>
              <w:rFonts w:ascii="Arial" w:eastAsiaTheme="minorEastAsia" w:hAnsi="Arial" w:cs="Arial"/>
              <w:kern w:val="2"/>
              <w:sz w:val="22"/>
              <w:szCs w:val="22"/>
              <w:lang w:val="en-MN" w:eastAsia="en-US"/>
              <w14:ligatures w14:val="standardContextual"/>
            </w:rPr>
          </w:pPr>
          <w:hyperlink w:anchor="_Toc199232139" w:history="1">
            <w:r w:rsidRPr="0020568B">
              <w:rPr>
                <w:rStyle w:val="Hyperlink"/>
                <w:rFonts w:ascii="Arial" w:hAnsi="Arial" w:cs="Arial"/>
                <w:sz w:val="22"/>
                <w:szCs w:val="22"/>
              </w:rPr>
              <w:t>Хавсралт 6. Аймгийн засаг даргын эрхлэх асуудлын хүрээний агентлагууд ба засаг даргын бүрэн эрх</w:t>
            </w:r>
            <w:r w:rsidRPr="0020568B">
              <w:rPr>
                <w:rFonts w:ascii="Arial" w:hAnsi="Arial" w:cs="Arial"/>
                <w:webHidden/>
                <w:sz w:val="22"/>
                <w:szCs w:val="22"/>
              </w:rPr>
              <w:tab/>
            </w:r>
            <w:r w:rsidRPr="0020568B">
              <w:rPr>
                <w:rFonts w:ascii="Arial" w:hAnsi="Arial" w:cs="Arial"/>
                <w:webHidden/>
                <w:sz w:val="22"/>
                <w:szCs w:val="22"/>
              </w:rPr>
              <w:fldChar w:fldCharType="begin"/>
            </w:r>
            <w:r w:rsidRPr="0020568B">
              <w:rPr>
                <w:rFonts w:ascii="Arial" w:hAnsi="Arial" w:cs="Arial"/>
                <w:webHidden/>
                <w:sz w:val="22"/>
                <w:szCs w:val="22"/>
              </w:rPr>
              <w:instrText xml:space="preserve"> PAGEREF _Toc199232139 \h </w:instrText>
            </w:r>
            <w:r w:rsidRPr="0020568B">
              <w:rPr>
                <w:rFonts w:ascii="Arial" w:hAnsi="Arial" w:cs="Arial"/>
                <w:webHidden/>
                <w:sz w:val="22"/>
                <w:szCs w:val="22"/>
              </w:rPr>
            </w:r>
            <w:r w:rsidRPr="0020568B">
              <w:rPr>
                <w:rFonts w:ascii="Arial" w:hAnsi="Arial" w:cs="Arial"/>
                <w:webHidden/>
                <w:sz w:val="22"/>
                <w:szCs w:val="22"/>
              </w:rPr>
              <w:fldChar w:fldCharType="separate"/>
            </w:r>
            <w:r w:rsidRPr="0020568B">
              <w:rPr>
                <w:rFonts w:ascii="Arial" w:hAnsi="Arial" w:cs="Arial"/>
                <w:webHidden/>
                <w:sz w:val="22"/>
                <w:szCs w:val="22"/>
              </w:rPr>
              <w:t>73</w:t>
            </w:r>
            <w:r w:rsidRPr="0020568B">
              <w:rPr>
                <w:rFonts w:ascii="Arial" w:hAnsi="Arial" w:cs="Arial"/>
                <w:webHidden/>
                <w:sz w:val="22"/>
                <w:szCs w:val="22"/>
              </w:rPr>
              <w:fldChar w:fldCharType="end"/>
            </w:r>
          </w:hyperlink>
        </w:p>
        <w:p w14:paraId="4B06614B" w14:textId="7FEDB20E" w:rsidR="004F7B2C" w:rsidRPr="0020568B" w:rsidRDefault="004F7B2C" w:rsidP="004F7B2C">
          <w:pPr>
            <w:pStyle w:val="TOC1"/>
            <w:ind w:firstLine="0"/>
            <w:rPr>
              <w:rFonts w:ascii="Arial" w:eastAsiaTheme="minorEastAsia" w:hAnsi="Arial" w:cs="Arial"/>
              <w:kern w:val="2"/>
              <w:sz w:val="22"/>
              <w:szCs w:val="22"/>
              <w:lang w:val="en-MN" w:eastAsia="en-US"/>
              <w14:ligatures w14:val="standardContextual"/>
            </w:rPr>
          </w:pPr>
          <w:hyperlink w:anchor="_Toc199232140" w:history="1">
            <w:r w:rsidRPr="0020568B">
              <w:rPr>
                <w:rStyle w:val="Hyperlink"/>
                <w:rFonts w:ascii="Arial" w:hAnsi="Arial" w:cs="Arial"/>
                <w:sz w:val="22"/>
                <w:szCs w:val="22"/>
              </w:rPr>
              <w:t>Хавсралт 7. Сайд нарын Засаг даргатай байгуулж буй нийтийн эрх зүйн гэрээ</w:t>
            </w:r>
            <w:r w:rsidRPr="0020568B">
              <w:rPr>
                <w:rFonts w:ascii="Arial" w:hAnsi="Arial" w:cs="Arial"/>
                <w:webHidden/>
                <w:sz w:val="22"/>
                <w:szCs w:val="22"/>
              </w:rPr>
              <w:tab/>
            </w:r>
            <w:r w:rsidRPr="0020568B">
              <w:rPr>
                <w:rFonts w:ascii="Arial" w:hAnsi="Arial" w:cs="Arial"/>
                <w:webHidden/>
                <w:sz w:val="22"/>
                <w:szCs w:val="22"/>
              </w:rPr>
              <w:fldChar w:fldCharType="begin"/>
            </w:r>
            <w:r w:rsidRPr="0020568B">
              <w:rPr>
                <w:rFonts w:ascii="Arial" w:hAnsi="Arial" w:cs="Arial"/>
                <w:webHidden/>
                <w:sz w:val="22"/>
                <w:szCs w:val="22"/>
              </w:rPr>
              <w:instrText xml:space="preserve"> PAGEREF _Toc199232140 \h </w:instrText>
            </w:r>
            <w:r w:rsidRPr="0020568B">
              <w:rPr>
                <w:rFonts w:ascii="Arial" w:hAnsi="Arial" w:cs="Arial"/>
                <w:webHidden/>
                <w:sz w:val="22"/>
                <w:szCs w:val="22"/>
              </w:rPr>
            </w:r>
            <w:r w:rsidRPr="0020568B">
              <w:rPr>
                <w:rFonts w:ascii="Arial" w:hAnsi="Arial" w:cs="Arial"/>
                <w:webHidden/>
                <w:sz w:val="22"/>
                <w:szCs w:val="22"/>
              </w:rPr>
              <w:fldChar w:fldCharType="separate"/>
            </w:r>
            <w:r w:rsidRPr="0020568B">
              <w:rPr>
                <w:rFonts w:ascii="Arial" w:hAnsi="Arial" w:cs="Arial"/>
                <w:webHidden/>
                <w:sz w:val="22"/>
                <w:szCs w:val="22"/>
              </w:rPr>
              <w:t>84</w:t>
            </w:r>
            <w:r w:rsidRPr="0020568B">
              <w:rPr>
                <w:rFonts w:ascii="Arial" w:hAnsi="Arial" w:cs="Arial"/>
                <w:webHidden/>
                <w:sz w:val="22"/>
                <w:szCs w:val="22"/>
              </w:rPr>
              <w:fldChar w:fldCharType="end"/>
            </w:r>
          </w:hyperlink>
        </w:p>
        <w:p w14:paraId="4ECF4459" w14:textId="5DE022B7" w:rsidR="004F7B2C" w:rsidRPr="0020568B" w:rsidRDefault="004F7B2C" w:rsidP="004F7B2C">
          <w:pPr>
            <w:pStyle w:val="TOC1"/>
            <w:ind w:firstLine="0"/>
            <w:rPr>
              <w:rFonts w:ascii="Arial" w:eastAsiaTheme="minorEastAsia" w:hAnsi="Arial" w:cs="Arial"/>
              <w:kern w:val="2"/>
              <w:sz w:val="22"/>
              <w:szCs w:val="22"/>
              <w:lang w:val="en-MN" w:eastAsia="en-US"/>
              <w14:ligatures w14:val="standardContextual"/>
            </w:rPr>
          </w:pPr>
          <w:hyperlink w:anchor="_Toc199232141" w:history="1">
            <w:r w:rsidRPr="0020568B">
              <w:rPr>
                <w:rStyle w:val="Hyperlink"/>
                <w:rFonts w:ascii="Arial" w:hAnsi="Arial" w:cs="Arial"/>
                <w:sz w:val="22"/>
                <w:szCs w:val="22"/>
              </w:rPr>
              <w:t>Хавсралт 8. Засаг даргад томилгооны бүрэн эрх олгох шалгуур үзүүлэлт</w:t>
            </w:r>
            <w:r w:rsidRPr="0020568B">
              <w:rPr>
                <w:rFonts w:ascii="Arial" w:hAnsi="Arial" w:cs="Arial"/>
                <w:webHidden/>
                <w:sz w:val="22"/>
                <w:szCs w:val="22"/>
              </w:rPr>
              <w:tab/>
            </w:r>
            <w:r w:rsidRPr="0020568B">
              <w:rPr>
                <w:rFonts w:ascii="Arial" w:hAnsi="Arial" w:cs="Arial"/>
                <w:webHidden/>
                <w:sz w:val="22"/>
                <w:szCs w:val="22"/>
              </w:rPr>
              <w:fldChar w:fldCharType="begin"/>
            </w:r>
            <w:r w:rsidRPr="0020568B">
              <w:rPr>
                <w:rFonts w:ascii="Arial" w:hAnsi="Arial" w:cs="Arial"/>
                <w:webHidden/>
                <w:sz w:val="22"/>
                <w:szCs w:val="22"/>
              </w:rPr>
              <w:instrText xml:space="preserve"> PAGEREF _Toc199232141 \h </w:instrText>
            </w:r>
            <w:r w:rsidRPr="0020568B">
              <w:rPr>
                <w:rFonts w:ascii="Arial" w:hAnsi="Arial" w:cs="Arial"/>
                <w:webHidden/>
                <w:sz w:val="22"/>
                <w:szCs w:val="22"/>
              </w:rPr>
            </w:r>
            <w:r w:rsidRPr="0020568B">
              <w:rPr>
                <w:rFonts w:ascii="Arial" w:hAnsi="Arial" w:cs="Arial"/>
                <w:webHidden/>
                <w:sz w:val="22"/>
                <w:szCs w:val="22"/>
              </w:rPr>
              <w:fldChar w:fldCharType="separate"/>
            </w:r>
            <w:r w:rsidRPr="0020568B">
              <w:rPr>
                <w:rFonts w:ascii="Arial" w:hAnsi="Arial" w:cs="Arial"/>
                <w:webHidden/>
                <w:sz w:val="22"/>
                <w:szCs w:val="22"/>
              </w:rPr>
              <w:t>1</w:t>
            </w:r>
            <w:r w:rsidRPr="0020568B">
              <w:rPr>
                <w:rFonts w:ascii="Arial" w:hAnsi="Arial" w:cs="Arial"/>
                <w:webHidden/>
                <w:sz w:val="22"/>
                <w:szCs w:val="22"/>
              </w:rPr>
              <w:fldChar w:fldCharType="end"/>
            </w:r>
          </w:hyperlink>
        </w:p>
        <w:p w14:paraId="3B700CDB" w14:textId="77777777" w:rsidR="005D6EBA" w:rsidRDefault="007657E2" w:rsidP="005D6EBA">
          <w:pPr>
            <w:ind w:firstLine="0"/>
            <w:rPr>
              <w:noProof/>
              <w:sz w:val="22"/>
              <w:szCs w:val="22"/>
            </w:rPr>
          </w:pPr>
          <w:r w:rsidRPr="0020568B">
            <w:rPr>
              <w:b/>
              <w:bCs/>
              <w:noProof/>
              <w:sz w:val="22"/>
              <w:szCs w:val="22"/>
            </w:rPr>
            <w:fldChar w:fldCharType="end"/>
          </w:r>
        </w:p>
      </w:sdtContent>
    </w:sdt>
    <w:bookmarkStart w:id="2" w:name="_Toc199232114" w:displacedByCustomXml="prev"/>
    <w:p w14:paraId="2607CF06" w14:textId="00C90922" w:rsidR="000B0F11" w:rsidRDefault="00966572" w:rsidP="005D6EBA">
      <w:pPr>
        <w:ind w:firstLine="0"/>
        <w:jc w:val="center"/>
        <w:rPr>
          <w:sz w:val="22"/>
          <w:szCs w:val="22"/>
        </w:rPr>
      </w:pPr>
      <w:r w:rsidRPr="0020568B">
        <w:rPr>
          <w:sz w:val="22"/>
          <w:szCs w:val="22"/>
        </w:rPr>
        <w:lastRenderedPageBreak/>
        <w:t>ХУРААНГУЙЛСАН ҮГСИЙН ЖАГСААЛТ</w:t>
      </w:r>
      <w:bookmarkEnd w:id="2"/>
    </w:p>
    <w:p w14:paraId="3D976B05" w14:textId="77777777" w:rsidR="005D6EBA" w:rsidRPr="005D6EBA" w:rsidRDefault="005D6EBA" w:rsidP="005D6EBA">
      <w:pPr>
        <w:ind w:firstLine="0"/>
        <w:jc w:val="center"/>
        <w:rPr>
          <w:sz w:val="22"/>
          <w:szCs w:val="22"/>
        </w:rPr>
      </w:pPr>
    </w:p>
    <w:p w14:paraId="1538FA0C" w14:textId="77777777" w:rsidR="00E3742B" w:rsidRPr="0020568B" w:rsidRDefault="00E3742B" w:rsidP="00A55D9F">
      <w:pPr>
        <w:rPr>
          <w:rFonts w:eastAsia="Arial"/>
          <w:sz w:val="22"/>
          <w:szCs w:val="22"/>
        </w:rPr>
      </w:pPr>
    </w:p>
    <w:tbl>
      <w:tblPr>
        <w:tblStyle w:val="PlainTable2"/>
        <w:tblW w:w="0" w:type="auto"/>
        <w:tblLook w:val="04A0" w:firstRow="1" w:lastRow="0" w:firstColumn="1" w:lastColumn="0" w:noHBand="0" w:noVBand="1"/>
      </w:tblPr>
      <w:tblGrid>
        <w:gridCol w:w="2137"/>
        <w:gridCol w:w="534"/>
        <w:gridCol w:w="6366"/>
      </w:tblGrid>
      <w:tr w:rsidR="00966572" w:rsidRPr="0020568B" w14:paraId="4472A418" w14:textId="77777777" w:rsidTr="009665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7" w:type="dxa"/>
          </w:tcPr>
          <w:p w14:paraId="6372D130" w14:textId="1E324F7C" w:rsidR="00966572" w:rsidRPr="0020568B" w:rsidRDefault="00966572" w:rsidP="00A55D9F">
            <w:pPr>
              <w:ind w:firstLine="0"/>
              <w:rPr>
                <w:color w:val="000000" w:themeColor="text1"/>
                <w:sz w:val="22"/>
                <w:szCs w:val="22"/>
              </w:rPr>
            </w:pPr>
            <w:r w:rsidRPr="0020568B">
              <w:rPr>
                <w:sz w:val="22"/>
                <w:szCs w:val="22"/>
              </w:rPr>
              <w:t>АИХ</w:t>
            </w:r>
            <w:r w:rsidRPr="0020568B">
              <w:rPr>
                <w:sz w:val="22"/>
                <w:szCs w:val="22"/>
              </w:rPr>
              <w:tab/>
            </w:r>
          </w:p>
        </w:tc>
        <w:tc>
          <w:tcPr>
            <w:tcW w:w="534" w:type="dxa"/>
          </w:tcPr>
          <w:p w14:paraId="46D002EB" w14:textId="77777777" w:rsidR="00966572" w:rsidRPr="0020568B" w:rsidRDefault="00966572" w:rsidP="00A55D9F">
            <w:pPr>
              <w:cnfStyle w:val="100000000000" w:firstRow="1" w:lastRow="0" w:firstColumn="0" w:lastColumn="0" w:oddVBand="0" w:evenVBand="0" w:oddHBand="0" w:evenHBand="0" w:firstRowFirstColumn="0" w:firstRowLastColumn="0" w:lastRowFirstColumn="0" w:lastRowLastColumn="0"/>
              <w:rPr>
                <w:sz w:val="22"/>
                <w:szCs w:val="22"/>
              </w:rPr>
            </w:pPr>
          </w:p>
        </w:tc>
        <w:tc>
          <w:tcPr>
            <w:tcW w:w="6366" w:type="dxa"/>
          </w:tcPr>
          <w:p w14:paraId="350CBB1A" w14:textId="07D252D8" w:rsidR="00966572" w:rsidRPr="0020568B" w:rsidRDefault="00966572" w:rsidP="00A55D9F">
            <w:pPr>
              <w:ind w:firstLine="0"/>
              <w:cnfStyle w:val="100000000000" w:firstRow="1" w:lastRow="0" w:firstColumn="0" w:lastColumn="0" w:oddVBand="0" w:evenVBand="0" w:oddHBand="0" w:evenHBand="0" w:firstRowFirstColumn="0" w:firstRowLastColumn="0" w:lastRowFirstColumn="0" w:lastRowLastColumn="0"/>
              <w:rPr>
                <w:b w:val="0"/>
                <w:bCs w:val="0"/>
                <w:color w:val="000000" w:themeColor="text1"/>
                <w:sz w:val="22"/>
                <w:szCs w:val="22"/>
              </w:rPr>
            </w:pPr>
            <w:proofErr w:type="spellStart"/>
            <w:r w:rsidRPr="0020568B">
              <w:rPr>
                <w:b w:val="0"/>
                <w:bCs w:val="0"/>
                <w:sz w:val="22"/>
                <w:szCs w:val="22"/>
              </w:rPr>
              <w:t>Ардын</w:t>
            </w:r>
            <w:proofErr w:type="spellEnd"/>
            <w:r w:rsidRPr="0020568B">
              <w:rPr>
                <w:b w:val="0"/>
                <w:bCs w:val="0"/>
                <w:sz w:val="22"/>
                <w:szCs w:val="22"/>
              </w:rPr>
              <w:t xml:space="preserve"> </w:t>
            </w:r>
            <w:proofErr w:type="spellStart"/>
            <w:r w:rsidRPr="0020568B">
              <w:rPr>
                <w:b w:val="0"/>
                <w:bCs w:val="0"/>
                <w:sz w:val="22"/>
                <w:szCs w:val="22"/>
              </w:rPr>
              <w:t>Их</w:t>
            </w:r>
            <w:proofErr w:type="spellEnd"/>
            <w:r w:rsidRPr="0020568B">
              <w:rPr>
                <w:b w:val="0"/>
                <w:bCs w:val="0"/>
                <w:sz w:val="22"/>
                <w:szCs w:val="22"/>
              </w:rPr>
              <w:t xml:space="preserve"> </w:t>
            </w:r>
            <w:proofErr w:type="spellStart"/>
            <w:r w:rsidRPr="0020568B">
              <w:rPr>
                <w:b w:val="0"/>
                <w:bCs w:val="0"/>
                <w:sz w:val="22"/>
                <w:szCs w:val="22"/>
              </w:rPr>
              <w:t>Хурал</w:t>
            </w:r>
            <w:proofErr w:type="spellEnd"/>
          </w:p>
        </w:tc>
      </w:tr>
      <w:tr w:rsidR="00966572" w:rsidRPr="0020568B" w14:paraId="66446CFB" w14:textId="77777777" w:rsidTr="00966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7" w:type="dxa"/>
          </w:tcPr>
          <w:p w14:paraId="7D0E09C7" w14:textId="53F52518" w:rsidR="00966572" w:rsidRPr="0020568B" w:rsidRDefault="00966572" w:rsidP="00A55D9F">
            <w:pPr>
              <w:ind w:firstLine="0"/>
              <w:rPr>
                <w:color w:val="000000" w:themeColor="text1"/>
                <w:sz w:val="22"/>
                <w:szCs w:val="22"/>
                <w:shd w:val="clear" w:color="auto" w:fill="FFFFFF"/>
              </w:rPr>
            </w:pPr>
            <w:r w:rsidRPr="0020568B">
              <w:rPr>
                <w:sz w:val="22"/>
                <w:szCs w:val="22"/>
              </w:rPr>
              <w:t>БНМАУ</w:t>
            </w:r>
          </w:p>
        </w:tc>
        <w:tc>
          <w:tcPr>
            <w:tcW w:w="534" w:type="dxa"/>
          </w:tcPr>
          <w:p w14:paraId="1E9A0810" w14:textId="77777777" w:rsidR="00966572" w:rsidRPr="0020568B" w:rsidRDefault="00966572" w:rsidP="00A55D9F">
            <w:pPr>
              <w:cnfStyle w:val="000000100000" w:firstRow="0" w:lastRow="0" w:firstColumn="0" w:lastColumn="0" w:oddVBand="0" w:evenVBand="0" w:oddHBand="1" w:evenHBand="0" w:firstRowFirstColumn="0" w:firstRowLastColumn="0" w:lastRowFirstColumn="0" w:lastRowLastColumn="0"/>
              <w:rPr>
                <w:sz w:val="22"/>
                <w:szCs w:val="22"/>
              </w:rPr>
            </w:pPr>
          </w:p>
        </w:tc>
        <w:tc>
          <w:tcPr>
            <w:tcW w:w="6366" w:type="dxa"/>
          </w:tcPr>
          <w:p w14:paraId="16340F87" w14:textId="7AF9F2D4" w:rsidR="00966572" w:rsidRPr="0020568B" w:rsidRDefault="00966572" w:rsidP="00A55D9F">
            <w:pPr>
              <w:ind w:firstLine="0"/>
              <w:cnfStyle w:val="000000100000" w:firstRow="0" w:lastRow="0" w:firstColumn="0" w:lastColumn="0" w:oddVBand="0" w:evenVBand="0" w:oddHBand="1" w:evenHBand="0" w:firstRowFirstColumn="0" w:firstRowLastColumn="0" w:lastRowFirstColumn="0" w:lastRowLastColumn="0"/>
              <w:rPr>
                <w:color w:val="000000" w:themeColor="text1"/>
                <w:sz w:val="22"/>
                <w:szCs w:val="22"/>
                <w:shd w:val="clear" w:color="auto" w:fill="FFFFFF"/>
              </w:rPr>
            </w:pPr>
            <w:proofErr w:type="spellStart"/>
            <w:r w:rsidRPr="0020568B">
              <w:rPr>
                <w:sz w:val="22"/>
                <w:szCs w:val="22"/>
              </w:rPr>
              <w:t>Бүгд</w:t>
            </w:r>
            <w:proofErr w:type="spellEnd"/>
            <w:r w:rsidRPr="0020568B">
              <w:rPr>
                <w:sz w:val="22"/>
                <w:szCs w:val="22"/>
              </w:rPr>
              <w:t xml:space="preserve"> </w:t>
            </w:r>
            <w:proofErr w:type="spellStart"/>
            <w:r w:rsidRPr="0020568B">
              <w:rPr>
                <w:sz w:val="22"/>
                <w:szCs w:val="22"/>
              </w:rPr>
              <w:t>Найрамдах</w:t>
            </w:r>
            <w:proofErr w:type="spellEnd"/>
            <w:r w:rsidRPr="0020568B">
              <w:rPr>
                <w:sz w:val="22"/>
                <w:szCs w:val="22"/>
              </w:rPr>
              <w:t xml:space="preserve"> </w:t>
            </w:r>
            <w:proofErr w:type="spellStart"/>
            <w:r w:rsidRPr="0020568B">
              <w:rPr>
                <w:sz w:val="22"/>
                <w:szCs w:val="22"/>
              </w:rPr>
              <w:t>Монгол</w:t>
            </w:r>
            <w:proofErr w:type="spellEnd"/>
            <w:r w:rsidRPr="0020568B">
              <w:rPr>
                <w:sz w:val="22"/>
                <w:szCs w:val="22"/>
              </w:rPr>
              <w:t xml:space="preserve"> </w:t>
            </w:r>
            <w:proofErr w:type="spellStart"/>
            <w:r w:rsidRPr="0020568B">
              <w:rPr>
                <w:sz w:val="22"/>
                <w:szCs w:val="22"/>
              </w:rPr>
              <w:t>Ард</w:t>
            </w:r>
            <w:proofErr w:type="spellEnd"/>
            <w:r w:rsidRPr="0020568B">
              <w:rPr>
                <w:sz w:val="22"/>
                <w:szCs w:val="22"/>
              </w:rPr>
              <w:t xml:space="preserve"> </w:t>
            </w:r>
            <w:proofErr w:type="spellStart"/>
            <w:r w:rsidRPr="0020568B">
              <w:rPr>
                <w:sz w:val="22"/>
                <w:szCs w:val="22"/>
              </w:rPr>
              <w:t>Улс</w:t>
            </w:r>
            <w:proofErr w:type="spellEnd"/>
          </w:p>
        </w:tc>
      </w:tr>
      <w:tr w:rsidR="00966572" w:rsidRPr="0020568B" w14:paraId="02A526BE" w14:textId="77777777" w:rsidTr="00966572">
        <w:tc>
          <w:tcPr>
            <w:cnfStyle w:val="001000000000" w:firstRow="0" w:lastRow="0" w:firstColumn="1" w:lastColumn="0" w:oddVBand="0" w:evenVBand="0" w:oddHBand="0" w:evenHBand="0" w:firstRowFirstColumn="0" w:firstRowLastColumn="0" w:lastRowFirstColumn="0" w:lastRowLastColumn="0"/>
            <w:tcW w:w="2137" w:type="dxa"/>
          </w:tcPr>
          <w:p w14:paraId="6A15C933" w14:textId="77777777" w:rsidR="00966572" w:rsidRPr="0020568B" w:rsidRDefault="00966572" w:rsidP="00A55D9F">
            <w:pPr>
              <w:ind w:firstLine="0"/>
              <w:rPr>
                <w:sz w:val="22"/>
                <w:szCs w:val="22"/>
                <w:shd w:val="clear" w:color="auto" w:fill="FFFFFF"/>
              </w:rPr>
            </w:pPr>
            <w:r w:rsidRPr="0020568B">
              <w:rPr>
                <w:sz w:val="22"/>
                <w:szCs w:val="22"/>
              </w:rPr>
              <w:t>ИТХ</w:t>
            </w:r>
            <w:r w:rsidRPr="0020568B">
              <w:rPr>
                <w:sz w:val="22"/>
                <w:szCs w:val="22"/>
              </w:rPr>
              <w:tab/>
            </w:r>
          </w:p>
        </w:tc>
        <w:tc>
          <w:tcPr>
            <w:tcW w:w="534" w:type="dxa"/>
          </w:tcPr>
          <w:p w14:paraId="60D49892" w14:textId="77777777" w:rsidR="00966572" w:rsidRPr="0020568B" w:rsidRDefault="00966572" w:rsidP="00A55D9F">
            <w:pPr>
              <w:cnfStyle w:val="000000000000" w:firstRow="0" w:lastRow="0" w:firstColumn="0" w:lastColumn="0" w:oddVBand="0" w:evenVBand="0" w:oddHBand="0" w:evenHBand="0" w:firstRowFirstColumn="0" w:firstRowLastColumn="0" w:lastRowFirstColumn="0" w:lastRowLastColumn="0"/>
              <w:rPr>
                <w:sz w:val="22"/>
                <w:szCs w:val="22"/>
              </w:rPr>
            </w:pPr>
          </w:p>
        </w:tc>
        <w:tc>
          <w:tcPr>
            <w:tcW w:w="6366" w:type="dxa"/>
          </w:tcPr>
          <w:p w14:paraId="56EDFA38" w14:textId="77777777" w:rsidR="00966572" w:rsidRPr="0020568B" w:rsidRDefault="00966572" w:rsidP="00A55D9F">
            <w:pPr>
              <w:ind w:firstLine="0"/>
              <w:cnfStyle w:val="000000000000" w:firstRow="0" w:lastRow="0" w:firstColumn="0" w:lastColumn="0" w:oddVBand="0" w:evenVBand="0" w:oddHBand="0" w:evenHBand="0" w:firstRowFirstColumn="0" w:firstRowLastColumn="0" w:lastRowFirstColumn="0" w:lastRowLastColumn="0"/>
              <w:rPr>
                <w:sz w:val="22"/>
                <w:szCs w:val="22"/>
                <w:shd w:val="clear" w:color="auto" w:fill="FFFFFF"/>
              </w:rPr>
            </w:pPr>
            <w:proofErr w:type="spellStart"/>
            <w:r w:rsidRPr="0020568B">
              <w:rPr>
                <w:sz w:val="22"/>
                <w:szCs w:val="22"/>
              </w:rPr>
              <w:t>Иргэдийн</w:t>
            </w:r>
            <w:proofErr w:type="spellEnd"/>
            <w:r w:rsidRPr="0020568B">
              <w:rPr>
                <w:sz w:val="22"/>
                <w:szCs w:val="22"/>
              </w:rPr>
              <w:t xml:space="preserve"> </w:t>
            </w:r>
            <w:proofErr w:type="spellStart"/>
            <w:r w:rsidRPr="0020568B">
              <w:rPr>
                <w:sz w:val="22"/>
                <w:szCs w:val="22"/>
              </w:rPr>
              <w:t>төлөөлөгчдийн</w:t>
            </w:r>
            <w:proofErr w:type="spellEnd"/>
            <w:r w:rsidRPr="0020568B">
              <w:rPr>
                <w:sz w:val="22"/>
                <w:szCs w:val="22"/>
              </w:rPr>
              <w:t xml:space="preserve"> </w:t>
            </w:r>
            <w:proofErr w:type="spellStart"/>
            <w:r w:rsidRPr="0020568B">
              <w:rPr>
                <w:sz w:val="22"/>
                <w:szCs w:val="22"/>
              </w:rPr>
              <w:t>хурал</w:t>
            </w:r>
            <w:proofErr w:type="spellEnd"/>
          </w:p>
        </w:tc>
      </w:tr>
      <w:tr w:rsidR="00966572" w:rsidRPr="0020568B" w14:paraId="0085707B" w14:textId="77777777" w:rsidTr="00966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7" w:type="dxa"/>
          </w:tcPr>
          <w:p w14:paraId="43698C0A" w14:textId="6200D77A" w:rsidR="00966572" w:rsidRPr="0020568B" w:rsidRDefault="00966572" w:rsidP="00A55D9F">
            <w:pPr>
              <w:ind w:firstLine="0"/>
              <w:rPr>
                <w:color w:val="000000" w:themeColor="text1"/>
                <w:sz w:val="22"/>
                <w:szCs w:val="22"/>
              </w:rPr>
            </w:pPr>
            <w:r w:rsidRPr="0020568B">
              <w:rPr>
                <w:sz w:val="22"/>
                <w:szCs w:val="22"/>
              </w:rPr>
              <w:t>ИНХ</w:t>
            </w:r>
            <w:r w:rsidRPr="0020568B">
              <w:rPr>
                <w:sz w:val="22"/>
                <w:szCs w:val="22"/>
              </w:rPr>
              <w:tab/>
            </w:r>
          </w:p>
        </w:tc>
        <w:tc>
          <w:tcPr>
            <w:tcW w:w="534" w:type="dxa"/>
          </w:tcPr>
          <w:p w14:paraId="432E3BEA" w14:textId="77777777" w:rsidR="00966572" w:rsidRPr="0020568B" w:rsidRDefault="00966572" w:rsidP="00A55D9F">
            <w:pPr>
              <w:cnfStyle w:val="000000100000" w:firstRow="0" w:lastRow="0" w:firstColumn="0" w:lastColumn="0" w:oddVBand="0" w:evenVBand="0" w:oddHBand="1" w:evenHBand="0" w:firstRowFirstColumn="0" w:firstRowLastColumn="0" w:lastRowFirstColumn="0" w:lastRowLastColumn="0"/>
              <w:rPr>
                <w:sz w:val="22"/>
                <w:szCs w:val="22"/>
              </w:rPr>
            </w:pPr>
          </w:p>
        </w:tc>
        <w:tc>
          <w:tcPr>
            <w:tcW w:w="6366" w:type="dxa"/>
          </w:tcPr>
          <w:p w14:paraId="5FBD6981" w14:textId="52C23732" w:rsidR="00966572" w:rsidRPr="0020568B" w:rsidRDefault="00966572" w:rsidP="00A55D9F">
            <w:pPr>
              <w:ind w:firstLine="0"/>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roofErr w:type="spellStart"/>
            <w:r w:rsidRPr="0020568B">
              <w:rPr>
                <w:sz w:val="22"/>
                <w:szCs w:val="22"/>
              </w:rPr>
              <w:t>Иргэдийн</w:t>
            </w:r>
            <w:proofErr w:type="spellEnd"/>
            <w:r w:rsidRPr="0020568B">
              <w:rPr>
                <w:sz w:val="22"/>
                <w:szCs w:val="22"/>
              </w:rPr>
              <w:t xml:space="preserve"> </w:t>
            </w:r>
            <w:proofErr w:type="spellStart"/>
            <w:r w:rsidRPr="0020568B">
              <w:rPr>
                <w:sz w:val="22"/>
                <w:szCs w:val="22"/>
              </w:rPr>
              <w:t>нийтийн</w:t>
            </w:r>
            <w:proofErr w:type="spellEnd"/>
            <w:r w:rsidRPr="0020568B">
              <w:rPr>
                <w:sz w:val="22"/>
                <w:szCs w:val="22"/>
              </w:rPr>
              <w:t xml:space="preserve"> </w:t>
            </w:r>
            <w:proofErr w:type="spellStart"/>
            <w:r w:rsidRPr="0020568B">
              <w:rPr>
                <w:sz w:val="22"/>
                <w:szCs w:val="22"/>
              </w:rPr>
              <w:t>хурал</w:t>
            </w:r>
            <w:proofErr w:type="spellEnd"/>
          </w:p>
        </w:tc>
      </w:tr>
      <w:tr w:rsidR="00966572" w:rsidRPr="0020568B" w14:paraId="55AE1BCA" w14:textId="77777777" w:rsidTr="00966572">
        <w:tc>
          <w:tcPr>
            <w:cnfStyle w:val="001000000000" w:firstRow="0" w:lastRow="0" w:firstColumn="1" w:lastColumn="0" w:oddVBand="0" w:evenVBand="0" w:oddHBand="0" w:evenHBand="0" w:firstRowFirstColumn="0" w:firstRowLastColumn="0" w:lastRowFirstColumn="0" w:lastRowLastColumn="0"/>
            <w:tcW w:w="2137" w:type="dxa"/>
          </w:tcPr>
          <w:p w14:paraId="14CBE5D2" w14:textId="77777777" w:rsidR="00966572" w:rsidRPr="0020568B" w:rsidRDefault="00966572" w:rsidP="00A55D9F">
            <w:pPr>
              <w:ind w:firstLine="0"/>
              <w:rPr>
                <w:sz w:val="22"/>
                <w:szCs w:val="22"/>
                <w:shd w:val="clear" w:color="auto" w:fill="FFFFFF"/>
              </w:rPr>
            </w:pPr>
            <w:r w:rsidRPr="0020568B">
              <w:rPr>
                <w:sz w:val="22"/>
                <w:szCs w:val="22"/>
              </w:rPr>
              <w:t>ЗДТГ</w:t>
            </w:r>
          </w:p>
        </w:tc>
        <w:tc>
          <w:tcPr>
            <w:tcW w:w="534" w:type="dxa"/>
          </w:tcPr>
          <w:p w14:paraId="6D3C75DE" w14:textId="77777777" w:rsidR="00966572" w:rsidRPr="0020568B" w:rsidRDefault="00966572" w:rsidP="00A55D9F">
            <w:pPr>
              <w:cnfStyle w:val="000000000000" w:firstRow="0" w:lastRow="0" w:firstColumn="0" w:lastColumn="0" w:oddVBand="0" w:evenVBand="0" w:oddHBand="0" w:evenHBand="0" w:firstRowFirstColumn="0" w:firstRowLastColumn="0" w:lastRowFirstColumn="0" w:lastRowLastColumn="0"/>
              <w:rPr>
                <w:sz w:val="22"/>
                <w:szCs w:val="22"/>
              </w:rPr>
            </w:pPr>
          </w:p>
        </w:tc>
        <w:tc>
          <w:tcPr>
            <w:tcW w:w="6366" w:type="dxa"/>
          </w:tcPr>
          <w:p w14:paraId="4382A88E" w14:textId="77777777" w:rsidR="00966572" w:rsidRPr="0020568B" w:rsidRDefault="00966572" w:rsidP="00A55D9F">
            <w:pPr>
              <w:ind w:firstLine="0"/>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20568B">
              <w:rPr>
                <w:sz w:val="22"/>
                <w:szCs w:val="22"/>
              </w:rPr>
              <w:t>Засаг</w:t>
            </w:r>
            <w:proofErr w:type="spellEnd"/>
            <w:r w:rsidRPr="0020568B">
              <w:rPr>
                <w:sz w:val="22"/>
                <w:szCs w:val="22"/>
              </w:rPr>
              <w:t xml:space="preserve"> </w:t>
            </w:r>
            <w:proofErr w:type="spellStart"/>
            <w:r w:rsidRPr="0020568B">
              <w:rPr>
                <w:sz w:val="22"/>
                <w:szCs w:val="22"/>
              </w:rPr>
              <w:t>даргын</w:t>
            </w:r>
            <w:proofErr w:type="spellEnd"/>
            <w:r w:rsidRPr="0020568B">
              <w:rPr>
                <w:sz w:val="22"/>
                <w:szCs w:val="22"/>
              </w:rPr>
              <w:t xml:space="preserve"> </w:t>
            </w:r>
            <w:proofErr w:type="spellStart"/>
            <w:r w:rsidRPr="0020568B">
              <w:rPr>
                <w:sz w:val="22"/>
                <w:szCs w:val="22"/>
              </w:rPr>
              <w:t>тамгын</w:t>
            </w:r>
            <w:proofErr w:type="spellEnd"/>
            <w:r w:rsidRPr="0020568B">
              <w:rPr>
                <w:sz w:val="22"/>
                <w:szCs w:val="22"/>
              </w:rPr>
              <w:t xml:space="preserve"> </w:t>
            </w:r>
            <w:proofErr w:type="spellStart"/>
            <w:r w:rsidRPr="0020568B">
              <w:rPr>
                <w:sz w:val="22"/>
                <w:szCs w:val="22"/>
              </w:rPr>
              <w:t>газар</w:t>
            </w:r>
            <w:proofErr w:type="spellEnd"/>
          </w:p>
          <w:p w14:paraId="06892070" w14:textId="77777777" w:rsidR="00966572" w:rsidRPr="0020568B" w:rsidRDefault="00966572" w:rsidP="00A55D9F">
            <w:pPr>
              <w:ind w:firstLine="0"/>
              <w:cnfStyle w:val="000000000000" w:firstRow="0" w:lastRow="0" w:firstColumn="0" w:lastColumn="0" w:oddVBand="0" w:evenVBand="0" w:oddHBand="0" w:evenHBand="0" w:firstRowFirstColumn="0" w:firstRowLastColumn="0" w:lastRowFirstColumn="0" w:lastRowLastColumn="0"/>
              <w:rPr>
                <w:sz w:val="22"/>
                <w:szCs w:val="22"/>
                <w:shd w:val="clear" w:color="auto" w:fill="FFFFFF"/>
              </w:rPr>
            </w:pPr>
          </w:p>
        </w:tc>
      </w:tr>
      <w:tr w:rsidR="00966572" w:rsidRPr="0020568B" w14:paraId="09E9FE25" w14:textId="77777777" w:rsidTr="00966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7" w:type="dxa"/>
          </w:tcPr>
          <w:p w14:paraId="136CE994" w14:textId="77777777" w:rsidR="00966572" w:rsidRPr="0020568B" w:rsidRDefault="00966572" w:rsidP="00A55D9F">
            <w:pPr>
              <w:ind w:firstLine="0"/>
              <w:rPr>
                <w:sz w:val="22"/>
                <w:szCs w:val="22"/>
              </w:rPr>
            </w:pPr>
            <w:r w:rsidRPr="0020568B">
              <w:rPr>
                <w:sz w:val="22"/>
                <w:szCs w:val="22"/>
              </w:rPr>
              <w:t>ЗГ</w:t>
            </w:r>
          </w:p>
        </w:tc>
        <w:tc>
          <w:tcPr>
            <w:tcW w:w="534" w:type="dxa"/>
          </w:tcPr>
          <w:p w14:paraId="54499A65" w14:textId="77777777" w:rsidR="00966572" w:rsidRPr="0020568B" w:rsidRDefault="00966572" w:rsidP="00A55D9F">
            <w:pPr>
              <w:cnfStyle w:val="000000100000" w:firstRow="0" w:lastRow="0" w:firstColumn="0" w:lastColumn="0" w:oddVBand="0" w:evenVBand="0" w:oddHBand="1" w:evenHBand="0" w:firstRowFirstColumn="0" w:firstRowLastColumn="0" w:lastRowFirstColumn="0" w:lastRowLastColumn="0"/>
              <w:rPr>
                <w:sz w:val="22"/>
                <w:szCs w:val="22"/>
              </w:rPr>
            </w:pPr>
          </w:p>
        </w:tc>
        <w:tc>
          <w:tcPr>
            <w:tcW w:w="6366" w:type="dxa"/>
          </w:tcPr>
          <w:p w14:paraId="26B50769" w14:textId="77777777" w:rsidR="00966572" w:rsidRPr="0020568B" w:rsidRDefault="00966572" w:rsidP="00A55D9F">
            <w:pPr>
              <w:ind w:firstLine="0"/>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20568B">
              <w:rPr>
                <w:sz w:val="22"/>
                <w:szCs w:val="22"/>
              </w:rPr>
              <w:t>Засгийн</w:t>
            </w:r>
            <w:proofErr w:type="spellEnd"/>
            <w:r w:rsidRPr="0020568B">
              <w:rPr>
                <w:sz w:val="22"/>
                <w:szCs w:val="22"/>
              </w:rPr>
              <w:t xml:space="preserve"> </w:t>
            </w:r>
            <w:proofErr w:type="spellStart"/>
            <w:r w:rsidRPr="0020568B">
              <w:rPr>
                <w:sz w:val="22"/>
                <w:szCs w:val="22"/>
              </w:rPr>
              <w:t>газар</w:t>
            </w:r>
            <w:proofErr w:type="spellEnd"/>
          </w:p>
        </w:tc>
      </w:tr>
      <w:tr w:rsidR="00966572" w:rsidRPr="0020568B" w14:paraId="1F176DDA" w14:textId="77777777" w:rsidTr="00966572">
        <w:tc>
          <w:tcPr>
            <w:cnfStyle w:val="001000000000" w:firstRow="0" w:lastRow="0" w:firstColumn="1" w:lastColumn="0" w:oddVBand="0" w:evenVBand="0" w:oddHBand="0" w:evenHBand="0" w:firstRowFirstColumn="0" w:firstRowLastColumn="0" w:lastRowFirstColumn="0" w:lastRowLastColumn="0"/>
            <w:tcW w:w="2137" w:type="dxa"/>
          </w:tcPr>
          <w:p w14:paraId="70C7915A" w14:textId="77777777" w:rsidR="00966572" w:rsidRPr="0020568B" w:rsidRDefault="00966572" w:rsidP="00A55D9F">
            <w:pPr>
              <w:ind w:firstLine="0"/>
              <w:rPr>
                <w:sz w:val="22"/>
                <w:szCs w:val="22"/>
              </w:rPr>
            </w:pPr>
            <w:r w:rsidRPr="0020568B">
              <w:rPr>
                <w:sz w:val="22"/>
                <w:szCs w:val="22"/>
              </w:rPr>
              <w:t>МУЗЗНДНТУТХ</w:t>
            </w:r>
          </w:p>
        </w:tc>
        <w:tc>
          <w:tcPr>
            <w:tcW w:w="534" w:type="dxa"/>
          </w:tcPr>
          <w:p w14:paraId="33202793" w14:textId="77777777" w:rsidR="00966572" w:rsidRPr="0020568B" w:rsidRDefault="00966572" w:rsidP="00A55D9F">
            <w:pPr>
              <w:cnfStyle w:val="000000000000" w:firstRow="0" w:lastRow="0" w:firstColumn="0" w:lastColumn="0" w:oddVBand="0" w:evenVBand="0" w:oddHBand="0" w:evenHBand="0" w:firstRowFirstColumn="0" w:firstRowLastColumn="0" w:lastRowFirstColumn="0" w:lastRowLastColumn="0"/>
              <w:rPr>
                <w:sz w:val="22"/>
                <w:szCs w:val="22"/>
              </w:rPr>
            </w:pPr>
          </w:p>
        </w:tc>
        <w:tc>
          <w:tcPr>
            <w:tcW w:w="6366" w:type="dxa"/>
          </w:tcPr>
          <w:p w14:paraId="739B123C" w14:textId="77777777" w:rsidR="00966572" w:rsidRPr="0020568B" w:rsidRDefault="00966572" w:rsidP="00A55D9F">
            <w:pPr>
              <w:ind w:firstLine="0"/>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20568B">
              <w:rPr>
                <w:sz w:val="22"/>
                <w:szCs w:val="22"/>
              </w:rPr>
              <w:t>Монгол</w:t>
            </w:r>
            <w:proofErr w:type="spellEnd"/>
            <w:r w:rsidRPr="0020568B">
              <w:rPr>
                <w:sz w:val="22"/>
                <w:szCs w:val="22"/>
              </w:rPr>
              <w:t xml:space="preserve"> </w:t>
            </w:r>
            <w:proofErr w:type="spellStart"/>
            <w:r w:rsidRPr="0020568B">
              <w:rPr>
                <w:sz w:val="22"/>
                <w:szCs w:val="22"/>
              </w:rPr>
              <w:t>Улсын</w:t>
            </w:r>
            <w:proofErr w:type="spellEnd"/>
            <w:r w:rsidRPr="0020568B">
              <w:rPr>
                <w:sz w:val="22"/>
                <w:szCs w:val="22"/>
              </w:rPr>
              <w:t xml:space="preserve"> </w:t>
            </w:r>
            <w:proofErr w:type="spellStart"/>
            <w:r w:rsidRPr="0020568B">
              <w:rPr>
                <w:sz w:val="22"/>
                <w:szCs w:val="22"/>
              </w:rPr>
              <w:t>Засаг</w:t>
            </w:r>
            <w:proofErr w:type="spellEnd"/>
            <w:r w:rsidRPr="0020568B">
              <w:rPr>
                <w:sz w:val="22"/>
                <w:szCs w:val="22"/>
              </w:rPr>
              <w:t xml:space="preserve"> </w:t>
            </w:r>
            <w:proofErr w:type="spellStart"/>
            <w:r w:rsidRPr="0020568B">
              <w:rPr>
                <w:sz w:val="22"/>
                <w:szCs w:val="22"/>
              </w:rPr>
              <w:t>захиргаа</w:t>
            </w:r>
            <w:proofErr w:type="spellEnd"/>
            <w:r w:rsidRPr="0020568B">
              <w:rPr>
                <w:sz w:val="22"/>
                <w:szCs w:val="22"/>
              </w:rPr>
              <w:t xml:space="preserve">, </w:t>
            </w:r>
            <w:proofErr w:type="spellStart"/>
            <w:r w:rsidRPr="0020568B">
              <w:rPr>
                <w:sz w:val="22"/>
                <w:szCs w:val="22"/>
              </w:rPr>
              <w:t>нутаг</w:t>
            </w:r>
            <w:proofErr w:type="spellEnd"/>
            <w:r w:rsidRPr="0020568B">
              <w:rPr>
                <w:sz w:val="22"/>
                <w:szCs w:val="22"/>
              </w:rPr>
              <w:t xml:space="preserve"> </w:t>
            </w:r>
            <w:proofErr w:type="spellStart"/>
            <w:r w:rsidRPr="0020568B">
              <w:rPr>
                <w:sz w:val="22"/>
                <w:szCs w:val="22"/>
              </w:rPr>
              <w:t>дэвсгэрийн</w:t>
            </w:r>
            <w:proofErr w:type="spellEnd"/>
            <w:r w:rsidRPr="0020568B">
              <w:rPr>
                <w:sz w:val="22"/>
                <w:szCs w:val="22"/>
              </w:rPr>
              <w:t xml:space="preserve"> </w:t>
            </w:r>
            <w:proofErr w:type="spellStart"/>
            <w:r w:rsidRPr="0020568B">
              <w:rPr>
                <w:sz w:val="22"/>
                <w:szCs w:val="22"/>
              </w:rPr>
              <w:t>нэгж</w:t>
            </w:r>
            <w:proofErr w:type="spellEnd"/>
            <w:r w:rsidRPr="0020568B">
              <w:rPr>
                <w:sz w:val="22"/>
                <w:szCs w:val="22"/>
              </w:rPr>
              <w:t xml:space="preserve">, </w:t>
            </w:r>
            <w:proofErr w:type="spellStart"/>
            <w:r w:rsidRPr="0020568B">
              <w:rPr>
                <w:sz w:val="22"/>
                <w:szCs w:val="22"/>
              </w:rPr>
              <w:t>түүний</w:t>
            </w:r>
            <w:proofErr w:type="spellEnd"/>
            <w:r w:rsidRPr="0020568B">
              <w:rPr>
                <w:sz w:val="22"/>
                <w:szCs w:val="22"/>
              </w:rPr>
              <w:t xml:space="preserve"> </w:t>
            </w:r>
            <w:proofErr w:type="spellStart"/>
            <w:r w:rsidRPr="0020568B">
              <w:rPr>
                <w:sz w:val="22"/>
                <w:szCs w:val="22"/>
              </w:rPr>
              <w:t>удирдлагын</w:t>
            </w:r>
            <w:proofErr w:type="spellEnd"/>
            <w:r w:rsidRPr="0020568B">
              <w:rPr>
                <w:sz w:val="22"/>
                <w:szCs w:val="22"/>
              </w:rPr>
              <w:t xml:space="preserve"> </w:t>
            </w:r>
            <w:proofErr w:type="spellStart"/>
            <w:r w:rsidRPr="0020568B">
              <w:rPr>
                <w:sz w:val="22"/>
                <w:szCs w:val="22"/>
              </w:rPr>
              <w:t>тухай</w:t>
            </w:r>
            <w:proofErr w:type="spellEnd"/>
            <w:r w:rsidRPr="0020568B">
              <w:rPr>
                <w:sz w:val="22"/>
                <w:szCs w:val="22"/>
              </w:rPr>
              <w:t xml:space="preserve"> </w:t>
            </w:r>
            <w:proofErr w:type="spellStart"/>
            <w:r w:rsidRPr="0020568B">
              <w:rPr>
                <w:sz w:val="22"/>
                <w:szCs w:val="22"/>
              </w:rPr>
              <w:t>хууль</w:t>
            </w:r>
            <w:proofErr w:type="spellEnd"/>
          </w:p>
        </w:tc>
      </w:tr>
      <w:tr w:rsidR="00966572" w:rsidRPr="0020568B" w14:paraId="70FCBAEA" w14:textId="77777777" w:rsidTr="00966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7" w:type="dxa"/>
          </w:tcPr>
          <w:p w14:paraId="60DE06CE" w14:textId="77777777" w:rsidR="00966572" w:rsidRPr="0020568B" w:rsidRDefault="00966572" w:rsidP="00A55D9F">
            <w:pPr>
              <w:ind w:firstLine="0"/>
              <w:rPr>
                <w:sz w:val="22"/>
                <w:szCs w:val="22"/>
              </w:rPr>
            </w:pPr>
            <w:r w:rsidRPr="0020568B">
              <w:rPr>
                <w:sz w:val="22"/>
                <w:szCs w:val="22"/>
              </w:rPr>
              <w:t>НҮБХХ</w:t>
            </w:r>
          </w:p>
        </w:tc>
        <w:tc>
          <w:tcPr>
            <w:tcW w:w="534" w:type="dxa"/>
          </w:tcPr>
          <w:p w14:paraId="40B7F908" w14:textId="77777777" w:rsidR="00966572" w:rsidRPr="0020568B" w:rsidRDefault="00966572" w:rsidP="00A55D9F">
            <w:pPr>
              <w:cnfStyle w:val="000000100000" w:firstRow="0" w:lastRow="0" w:firstColumn="0" w:lastColumn="0" w:oddVBand="0" w:evenVBand="0" w:oddHBand="1" w:evenHBand="0" w:firstRowFirstColumn="0" w:firstRowLastColumn="0" w:lastRowFirstColumn="0" w:lastRowLastColumn="0"/>
              <w:rPr>
                <w:sz w:val="22"/>
                <w:szCs w:val="22"/>
              </w:rPr>
            </w:pPr>
          </w:p>
        </w:tc>
        <w:tc>
          <w:tcPr>
            <w:tcW w:w="6366" w:type="dxa"/>
          </w:tcPr>
          <w:p w14:paraId="6CD98CD5" w14:textId="77777777" w:rsidR="00966572" w:rsidRPr="0020568B" w:rsidRDefault="00966572" w:rsidP="00A55D9F">
            <w:pPr>
              <w:ind w:firstLine="0"/>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20568B">
              <w:rPr>
                <w:sz w:val="22"/>
                <w:szCs w:val="22"/>
              </w:rPr>
              <w:t>Нэгдсэн</w:t>
            </w:r>
            <w:proofErr w:type="spellEnd"/>
            <w:r w:rsidRPr="0020568B">
              <w:rPr>
                <w:sz w:val="22"/>
                <w:szCs w:val="22"/>
              </w:rPr>
              <w:t xml:space="preserve"> </w:t>
            </w:r>
            <w:proofErr w:type="spellStart"/>
            <w:r w:rsidRPr="0020568B">
              <w:rPr>
                <w:sz w:val="22"/>
                <w:szCs w:val="22"/>
              </w:rPr>
              <w:t>үндэстний</w:t>
            </w:r>
            <w:proofErr w:type="spellEnd"/>
            <w:r w:rsidRPr="0020568B">
              <w:rPr>
                <w:sz w:val="22"/>
                <w:szCs w:val="22"/>
              </w:rPr>
              <w:t xml:space="preserve"> </w:t>
            </w:r>
            <w:proofErr w:type="spellStart"/>
            <w:r w:rsidRPr="0020568B">
              <w:rPr>
                <w:sz w:val="22"/>
                <w:szCs w:val="22"/>
              </w:rPr>
              <w:t>байгууллагын</w:t>
            </w:r>
            <w:proofErr w:type="spellEnd"/>
            <w:r w:rsidRPr="0020568B">
              <w:rPr>
                <w:sz w:val="22"/>
                <w:szCs w:val="22"/>
              </w:rPr>
              <w:t xml:space="preserve"> </w:t>
            </w:r>
            <w:proofErr w:type="spellStart"/>
            <w:r w:rsidRPr="0020568B">
              <w:rPr>
                <w:sz w:val="22"/>
                <w:szCs w:val="22"/>
              </w:rPr>
              <w:t>Хөгжлийн</w:t>
            </w:r>
            <w:proofErr w:type="spellEnd"/>
            <w:r w:rsidRPr="0020568B">
              <w:rPr>
                <w:sz w:val="22"/>
                <w:szCs w:val="22"/>
              </w:rPr>
              <w:t xml:space="preserve"> </w:t>
            </w:r>
            <w:proofErr w:type="spellStart"/>
            <w:r w:rsidRPr="0020568B">
              <w:rPr>
                <w:sz w:val="22"/>
                <w:szCs w:val="22"/>
              </w:rPr>
              <w:t>хөтөлбөр</w:t>
            </w:r>
            <w:proofErr w:type="spellEnd"/>
          </w:p>
        </w:tc>
      </w:tr>
      <w:tr w:rsidR="00966572" w:rsidRPr="0020568B" w14:paraId="56386EDF" w14:textId="77777777" w:rsidTr="00966572">
        <w:tc>
          <w:tcPr>
            <w:cnfStyle w:val="001000000000" w:firstRow="0" w:lastRow="0" w:firstColumn="1" w:lastColumn="0" w:oddVBand="0" w:evenVBand="0" w:oddHBand="0" w:evenHBand="0" w:firstRowFirstColumn="0" w:firstRowLastColumn="0" w:lastRowFirstColumn="0" w:lastRowLastColumn="0"/>
            <w:tcW w:w="2137" w:type="dxa"/>
          </w:tcPr>
          <w:p w14:paraId="2A9BA6A9" w14:textId="77777777" w:rsidR="00966572" w:rsidRPr="0020568B" w:rsidRDefault="00966572" w:rsidP="00A55D9F">
            <w:pPr>
              <w:ind w:firstLine="0"/>
              <w:rPr>
                <w:sz w:val="22"/>
                <w:szCs w:val="22"/>
              </w:rPr>
            </w:pPr>
            <w:r w:rsidRPr="0020568B">
              <w:rPr>
                <w:sz w:val="22"/>
                <w:szCs w:val="22"/>
              </w:rPr>
              <w:t>ОНХНС</w:t>
            </w:r>
          </w:p>
        </w:tc>
        <w:tc>
          <w:tcPr>
            <w:tcW w:w="534" w:type="dxa"/>
          </w:tcPr>
          <w:p w14:paraId="30555A6B" w14:textId="77777777" w:rsidR="00966572" w:rsidRPr="0020568B" w:rsidRDefault="00966572" w:rsidP="00A55D9F">
            <w:pPr>
              <w:cnfStyle w:val="000000000000" w:firstRow="0" w:lastRow="0" w:firstColumn="0" w:lastColumn="0" w:oddVBand="0" w:evenVBand="0" w:oddHBand="0" w:evenHBand="0" w:firstRowFirstColumn="0" w:firstRowLastColumn="0" w:lastRowFirstColumn="0" w:lastRowLastColumn="0"/>
              <w:rPr>
                <w:sz w:val="22"/>
                <w:szCs w:val="22"/>
              </w:rPr>
            </w:pPr>
          </w:p>
        </w:tc>
        <w:tc>
          <w:tcPr>
            <w:tcW w:w="6366" w:type="dxa"/>
          </w:tcPr>
          <w:p w14:paraId="557A771D" w14:textId="77777777" w:rsidR="00966572" w:rsidRPr="0020568B" w:rsidRDefault="00966572" w:rsidP="00A55D9F">
            <w:pPr>
              <w:ind w:firstLine="0"/>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20568B">
              <w:rPr>
                <w:sz w:val="22"/>
                <w:szCs w:val="22"/>
              </w:rPr>
              <w:t>Орон</w:t>
            </w:r>
            <w:proofErr w:type="spellEnd"/>
            <w:r w:rsidRPr="0020568B">
              <w:rPr>
                <w:sz w:val="22"/>
                <w:szCs w:val="22"/>
              </w:rPr>
              <w:t xml:space="preserve"> </w:t>
            </w:r>
            <w:proofErr w:type="spellStart"/>
            <w:r w:rsidRPr="0020568B">
              <w:rPr>
                <w:sz w:val="22"/>
                <w:szCs w:val="22"/>
              </w:rPr>
              <w:t>нутгийг</w:t>
            </w:r>
            <w:proofErr w:type="spellEnd"/>
            <w:r w:rsidRPr="0020568B">
              <w:rPr>
                <w:sz w:val="22"/>
                <w:szCs w:val="22"/>
              </w:rPr>
              <w:t xml:space="preserve"> </w:t>
            </w:r>
            <w:proofErr w:type="spellStart"/>
            <w:r w:rsidRPr="0020568B">
              <w:rPr>
                <w:sz w:val="22"/>
                <w:szCs w:val="22"/>
              </w:rPr>
              <w:t>хөгжүүлэх</w:t>
            </w:r>
            <w:proofErr w:type="spellEnd"/>
            <w:r w:rsidRPr="0020568B">
              <w:rPr>
                <w:sz w:val="22"/>
                <w:szCs w:val="22"/>
              </w:rPr>
              <w:t xml:space="preserve"> </w:t>
            </w:r>
            <w:proofErr w:type="spellStart"/>
            <w:r w:rsidRPr="0020568B">
              <w:rPr>
                <w:sz w:val="22"/>
                <w:szCs w:val="22"/>
              </w:rPr>
              <w:t>нэгдсэн</w:t>
            </w:r>
            <w:proofErr w:type="spellEnd"/>
            <w:r w:rsidRPr="0020568B">
              <w:rPr>
                <w:sz w:val="22"/>
                <w:szCs w:val="22"/>
              </w:rPr>
              <w:t xml:space="preserve"> </w:t>
            </w:r>
            <w:proofErr w:type="spellStart"/>
            <w:r w:rsidRPr="0020568B">
              <w:rPr>
                <w:sz w:val="22"/>
                <w:szCs w:val="22"/>
              </w:rPr>
              <w:t>сан</w:t>
            </w:r>
            <w:proofErr w:type="spellEnd"/>
          </w:p>
        </w:tc>
      </w:tr>
      <w:tr w:rsidR="00966572" w:rsidRPr="0020568B" w14:paraId="2AA2417A" w14:textId="77777777" w:rsidTr="00966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7" w:type="dxa"/>
          </w:tcPr>
          <w:p w14:paraId="077E0D36" w14:textId="1DCF98C6" w:rsidR="00966572" w:rsidRPr="0020568B" w:rsidRDefault="00966572" w:rsidP="00A55D9F">
            <w:pPr>
              <w:ind w:firstLine="0"/>
              <w:rPr>
                <w:color w:val="000000" w:themeColor="text1"/>
                <w:sz w:val="22"/>
                <w:szCs w:val="22"/>
              </w:rPr>
            </w:pPr>
            <w:r w:rsidRPr="0020568B">
              <w:rPr>
                <w:sz w:val="22"/>
                <w:szCs w:val="22"/>
              </w:rPr>
              <w:t>ОНӨААТҮГ</w:t>
            </w:r>
          </w:p>
        </w:tc>
        <w:tc>
          <w:tcPr>
            <w:tcW w:w="534" w:type="dxa"/>
          </w:tcPr>
          <w:p w14:paraId="09CD9614" w14:textId="77777777" w:rsidR="00966572" w:rsidRPr="0020568B" w:rsidRDefault="00966572" w:rsidP="00A55D9F">
            <w:pPr>
              <w:cnfStyle w:val="000000100000" w:firstRow="0" w:lastRow="0" w:firstColumn="0" w:lastColumn="0" w:oddVBand="0" w:evenVBand="0" w:oddHBand="1" w:evenHBand="0" w:firstRowFirstColumn="0" w:firstRowLastColumn="0" w:lastRowFirstColumn="0" w:lastRowLastColumn="0"/>
              <w:rPr>
                <w:sz w:val="22"/>
                <w:szCs w:val="22"/>
              </w:rPr>
            </w:pPr>
          </w:p>
        </w:tc>
        <w:tc>
          <w:tcPr>
            <w:tcW w:w="6366" w:type="dxa"/>
          </w:tcPr>
          <w:p w14:paraId="2F033F5B" w14:textId="0F4F91EC" w:rsidR="00966572" w:rsidRPr="0020568B" w:rsidRDefault="00966572" w:rsidP="00A55D9F">
            <w:pPr>
              <w:ind w:firstLine="0"/>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20568B">
              <w:rPr>
                <w:sz w:val="22"/>
                <w:szCs w:val="22"/>
              </w:rPr>
              <w:t>Орон</w:t>
            </w:r>
            <w:proofErr w:type="spellEnd"/>
            <w:r w:rsidRPr="0020568B">
              <w:rPr>
                <w:sz w:val="22"/>
                <w:szCs w:val="22"/>
              </w:rPr>
              <w:t xml:space="preserve"> </w:t>
            </w:r>
            <w:proofErr w:type="spellStart"/>
            <w:r w:rsidRPr="0020568B">
              <w:rPr>
                <w:sz w:val="22"/>
                <w:szCs w:val="22"/>
              </w:rPr>
              <w:t>нутгийн</w:t>
            </w:r>
            <w:proofErr w:type="spellEnd"/>
            <w:r w:rsidRPr="0020568B">
              <w:rPr>
                <w:sz w:val="22"/>
                <w:szCs w:val="22"/>
              </w:rPr>
              <w:t xml:space="preserve"> </w:t>
            </w:r>
            <w:proofErr w:type="spellStart"/>
            <w:r w:rsidRPr="0020568B">
              <w:rPr>
                <w:sz w:val="22"/>
                <w:szCs w:val="22"/>
              </w:rPr>
              <w:t>өмчит</w:t>
            </w:r>
            <w:proofErr w:type="spellEnd"/>
            <w:r w:rsidRPr="0020568B">
              <w:rPr>
                <w:sz w:val="22"/>
                <w:szCs w:val="22"/>
              </w:rPr>
              <w:t xml:space="preserve">, </w:t>
            </w:r>
            <w:proofErr w:type="spellStart"/>
            <w:r w:rsidRPr="0020568B">
              <w:rPr>
                <w:sz w:val="22"/>
                <w:szCs w:val="22"/>
              </w:rPr>
              <w:t>аж</w:t>
            </w:r>
            <w:proofErr w:type="spellEnd"/>
            <w:r w:rsidRPr="0020568B">
              <w:rPr>
                <w:sz w:val="22"/>
                <w:szCs w:val="22"/>
              </w:rPr>
              <w:t xml:space="preserve"> </w:t>
            </w:r>
            <w:proofErr w:type="spellStart"/>
            <w:r w:rsidRPr="0020568B">
              <w:rPr>
                <w:sz w:val="22"/>
                <w:szCs w:val="22"/>
              </w:rPr>
              <w:t>ахуйн</w:t>
            </w:r>
            <w:proofErr w:type="spellEnd"/>
            <w:r w:rsidRPr="0020568B">
              <w:rPr>
                <w:sz w:val="22"/>
                <w:szCs w:val="22"/>
              </w:rPr>
              <w:t xml:space="preserve"> </w:t>
            </w:r>
            <w:proofErr w:type="spellStart"/>
            <w:r w:rsidRPr="0020568B">
              <w:rPr>
                <w:sz w:val="22"/>
                <w:szCs w:val="22"/>
              </w:rPr>
              <w:t>тооцоот</w:t>
            </w:r>
            <w:proofErr w:type="spellEnd"/>
            <w:r w:rsidRPr="0020568B">
              <w:rPr>
                <w:sz w:val="22"/>
                <w:szCs w:val="22"/>
              </w:rPr>
              <w:t xml:space="preserve"> </w:t>
            </w:r>
            <w:proofErr w:type="spellStart"/>
            <w:r w:rsidRPr="0020568B">
              <w:rPr>
                <w:sz w:val="22"/>
                <w:szCs w:val="22"/>
              </w:rPr>
              <w:t>үйлдвэрийн</w:t>
            </w:r>
            <w:proofErr w:type="spellEnd"/>
            <w:r w:rsidRPr="0020568B">
              <w:rPr>
                <w:sz w:val="22"/>
                <w:szCs w:val="22"/>
              </w:rPr>
              <w:t xml:space="preserve"> </w:t>
            </w:r>
            <w:proofErr w:type="spellStart"/>
            <w:r w:rsidRPr="0020568B">
              <w:rPr>
                <w:sz w:val="22"/>
                <w:szCs w:val="22"/>
              </w:rPr>
              <w:t>газар</w:t>
            </w:r>
            <w:proofErr w:type="spellEnd"/>
          </w:p>
        </w:tc>
      </w:tr>
      <w:tr w:rsidR="00966572" w:rsidRPr="0020568B" w14:paraId="18F80D75" w14:textId="77777777" w:rsidTr="00966572">
        <w:tc>
          <w:tcPr>
            <w:cnfStyle w:val="001000000000" w:firstRow="0" w:lastRow="0" w:firstColumn="1" w:lastColumn="0" w:oddVBand="0" w:evenVBand="0" w:oddHBand="0" w:evenHBand="0" w:firstRowFirstColumn="0" w:firstRowLastColumn="0" w:lastRowFirstColumn="0" w:lastRowLastColumn="0"/>
            <w:tcW w:w="2137" w:type="dxa"/>
          </w:tcPr>
          <w:p w14:paraId="4E024AF6" w14:textId="77777777" w:rsidR="00966572" w:rsidRPr="0020568B" w:rsidRDefault="00966572" w:rsidP="00A55D9F">
            <w:pPr>
              <w:ind w:firstLine="0"/>
              <w:rPr>
                <w:sz w:val="22"/>
                <w:szCs w:val="22"/>
              </w:rPr>
            </w:pPr>
            <w:r w:rsidRPr="0020568B">
              <w:rPr>
                <w:sz w:val="22"/>
                <w:szCs w:val="22"/>
              </w:rPr>
              <w:t>УИХ</w:t>
            </w:r>
          </w:p>
        </w:tc>
        <w:tc>
          <w:tcPr>
            <w:tcW w:w="534" w:type="dxa"/>
          </w:tcPr>
          <w:p w14:paraId="49029310" w14:textId="77777777" w:rsidR="00966572" w:rsidRPr="0020568B" w:rsidRDefault="00966572" w:rsidP="00A55D9F">
            <w:pPr>
              <w:cnfStyle w:val="000000000000" w:firstRow="0" w:lastRow="0" w:firstColumn="0" w:lastColumn="0" w:oddVBand="0" w:evenVBand="0" w:oddHBand="0" w:evenHBand="0" w:firstRowFirstColumn="0" w:firstRowLastColumn="0" w:lastRowFirstColumn="0" w:lastRowLastColumn="0"/>
              <w:rPr>
                <w:sz w:val="22"/>
                <w:szCs w:val="22"/>
              </w:rPr>
            </w:pPr>
          </w:p>
        </w:tc>
        <w:tc>
          <w:tcPr>
            <w:tcW w:w="6366" w:type="dxa"/>
          </w:tcPr>
          <w:p w14:paraId="02D0A289" w14:textId="77777777" w:rsidR="00966572" w:rsidRPr="0020568B" w:rsidRDefault="00966572" w:rsidP="00A55D9F">
            <w:pPr>
              <w:ind w:firstLine="0"/>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20568B">
              <w:rPr>
                <w:sz w:val="22"/>
                <w:szCs w:val="22"/>
              </w:rPr>
              <w:t>Улсын</w:t>
            </w:r>
            <w:proofErr w:type="spellEnd"/>
            <w:r w:rsidRPr="0020568B">
              <w:rPr>
                <w:sz w:val="22"/>
                <w:szCs w:val="22"/>
              </w:rPr>
              <w:t xml:space="preserve"> </w:t>
            </w:r>
            <w:proofErr w:type="spellStart"/>
            <w:r w:rsidRPr="0020568B">
              <w:rPr>
                <w:sz w:val="22"/>
                <w:szCs w:val="22"/>
              </w:rPr>
              <w:t>Их</w:t>
            </w:r>
            <w:proofErr w:type="spellEnd"/>
            <w:r w:rsidRPr="0020568B">
              <w:rPr>
                <w:sz w:val="22"/>
                <w:szCs w:val="22"/>
              </w:rPr>
              <w:t xml:space="preserve"> </w:t>
            </w:r>
            <w:proofErr w:type="spellStart"/>
            <w:r w:rsidRPr="0020568B">
              <w:rPr>
                <w:sz w:val="22"/>
                <w:szCs w:val="22"/>
              </w:rPr>
              <w:t>Хурал</w:t>
            </w:r>
            <w:proofErr w:type="spellEnd"/>
          </w:p>
        </w:tc>
      </w:tr>
      <w:tr w:rsidR="00966572" w:rsidRPr="0020568B" w14:paraId="0FE37E31" w14:textId="77777777" w:rsidTr="00966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7" w:type="dxa"/>
          </w:tcPr>
          <w:p w14:paraId="7F28F102" w14:textId="77777777" w:rsidR="00966572" w:rsidRPr="0020568B" w:rsidRDefault="00966572" w:rsidP="00A55D9F">
            <w:pPr>
              <w:ind w:firstLine="0"/>
              <w:rPr>
                <w:sz w:val="22"/>
                <w:szCs w:val="22"/>
              </w:rPr>
            </w:pPr>
            <w:r w:rsidRPr="0020568B">
              <w:rPr>
                <w:sz w:val="22"/>
                <w:szCs w:val="22"/>
                <w:shd w:val="clear" w:color="auto" w:fill="FFFFFF"/>
              </w:rPr>
              <w:t>УТХ</w:t>
            </w:r>
          </w:p>
        </w:tc>
        <w:tc>
          <w:tcPr>
            <w:tcW w:w="534" w:type="dxa"/>
          </w:tcPr>
          <w:p w14:paraId="60B2D0B6" w14:textId="77777777" w:rsidR="00966572" w:rsidRPr="0020568B" w:rsidRDefault="00966572" w:rsidP="00A55D9F">
            <w:pPr>
              <w:cnfStyle w:val="000000100000" w:firstRow="0" w:lastRow="0" w:firstColumn="0" w:lastColumn="0" w:oddVBand="0" w:evenVBand="0" w:oddHBand="1" w:evenHBand="0" w:firstRowFirstColumn="0" w:firstRowLastColumn="0" w:lastRowFirstColumn="0" w:lastRowLastColumn="0"/>
              <w:rPr>
                <w:sz w:val="22"/>
                <w:szCs w:val="22"/>
              </w:rPr>
            </w:pPr>
          </w:p>
        </w:tc>
        <w:tc>
          <w:tcPr>
            <w:tcW w:w="6366" w:type="dxa"/>
          </w:tcPr>
          <w:p w14:paraId="46FDC10A" w14:textId="77777777" w:rsidR="00966572" w:rsidRPr="0020568B" w:rsidRDefault="00966572" w:rsidP="00A55D9F">
            <w:pPr>
              <w:ind w:firstLine="0"/>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20568B">
              <w:rPr>
                <w:sz w:val="22"/>
                <w:szCs w:val="22"/>
                <w:shd w:val="clear" w:color="auto" w:fill="FFFFFF"/>
              </w:rPr>
              <w:t>Улсын</w:t>
            </w:r>
            <w:proofErr w:type="spellEnd"/>
            <w:r w:rsidRPr="0020568B">
              <w:rPr>
                <w:sz w:val="22"/>
                <w:szCs w:val="22"/>
                <w:shd w:val="clear" w:color="auto" w:fill="FFFFFF"/>
              </w:rPr>
              <w:t xml:space="preserve"> </w:t>
            </w:r>
            <w:proofErr w:type="spellStart"/>
            <w:r w:rsidRPr="0020568B">
              <w:rPr>
                <w:sz w:val="22"/>
                <w:szCs w:val="22"/>
                <w:shd w:val="clear" w:color="auto" w:fill="FFFFFF"/>
              </w:rPr>
              <w:t>тэмдэгтийн</w:t>
            </w:r>
            <w:proofErr w:type="spellEnd"/>
            <w:r w:rsidRPr="0020568B">
              <w:rPr>
                <w:sz w:val="22"/>
                <w:szCs w:val="22"/>
                <w:shd w:val="clear" w:color="auto" w:fill="FFFFFF"/>
              </w:rPr>
              <w:t xml:space="preserve"> </w:t>
            </w:r>
            <w:proofErr w:type="spellStart"/>
            <w:r w:rsidRPr="0020568B">
              <w:rPr>
                <w:sz w:val="22"/>
                <w:szCs w:val="22"/>
                <w:shd w:val="clear" w:color="auto" w:fill="FFFFFF"/>
              </w:rPr>
              <w:t>хураамж</w:t>
            </w:r>
            <w:proofErr w:type="spellEnd"/>
          </w:p>
        </w:tc>
      </w:tr>
    </w:tbl>
    <w:p w14:paraId="1D689396" w14:textId="7C8FC004" w:rsidR="00966572" w:rsidRPr="0020568B" w:rsidRDefault="00966572" w:rsidP="00A55D9F">
      <w:pPr>
        <w:rPr>
          <w:sz w:val="22"/>
          <w:szCs w:val="22"/>
        </w:rPr>
      </w:pPr>
    </w:p>
    <w:p w14:paraId="297F0CFB" w14:textId="77777777" w:rsidR="000B0F11" w:rsidRPr="0020568B" w:rsidRDefault="000B0F11" w:rsidP="00A55D9F">
      <w:pPr>
        <w:rPr>
          <w:rFonts w:eastAsia="Roboto Slab"/>
          <w:sz w:val="22"/>
          <w:szCs w:val="22"/>
        </w:rPr>
      </w:pPr>
    </w:p>
    <w:p w14:paraId="4A17737D" w14:textId="77777777" w:rsidR="000B0F11" w:rsidRPr="0020568B" w:rsidRDefault="000B0F11" w:rsidP="00A55D9F">
      <w:pPr>
        <w:rPr>
          <w:rFonts w:eastAsia="Roboto Slab"/>
          <w:sz w:val="22"/>
          <w:szCs w:val="22"/>
        </w:rPr>
      </w:pPr>
    </w:p>
    <w:p w14:paraId="6D518830" w14:textId="77777777" w:rsidR="000B0F11" w:rsidRPr="0020568B" w:rsidRDefault="000B0F11" w:rsidP="00A55D9F">
      <w:pPr>
        <w:rPr>
          <w:rFonts w:eastAsia="Roboto Slab"/>
          <w:sz w:val="22"/>
          <w:szCs w:val="22"/>
        </w:rPr>
      </w:pPr>
    </w:p>
    <w:p w14:paraId="6F24662D" w14:textId="77777777" w:rsidR="000B0F11" w:rsidRPr="0020568B" w:rsidRDefault="000B0F11" w:rsidP="00A55D9F">
      <w:pPr>
        <w:rPr>
          <w:rFonts w:eastAsia="Roboto Slab"/>
          <w:sz w:val="22"/>
          <w:szCs w:val="22"/>
        </w:rPr>
      </w:pPr>
    </w:p>
    <w:p w14:paraId="1847FE4E" w14:textId="77777777" w:rsidR="000B0F11" w:rsidRPr="0020568B" w:rsidRDefault="000B0F11" w:rsidP="00A55D9F">
      <w:pPr>
        <w:rPr>
          <w:rFonts w:eastAsia="Roboto Slab"/>
          <w:sz w:val="22"/>
          <w:szCs w:val="22"/>
        </w:rPr>
      </w:pPr>
    </w:p>
    <w:p w14:paraId="4D922208" w14:textId="77777777" w:rsidR="000B0F11" w:rsidRPr="0020568B" w:rsidRDefault="000B0F11" w:rsidP="00A55D9F">
      <w:pPr>
        <w:rPr>
          <w:rFonts w:eastAsia="Roboto Slab"/>
          <w:sz w:val="22"/>
          <w:szCs w:val="22"/>
        </w:rPr>
      </w:pPr>
    </w:p>
    <w:p w14:paraId="2F440F27" w14:textId="77777777" w:rsidR="000B0F11" w:rsidRPr="0020568B" w:rsidRDefault="000B0F11" w:rsidP="00A55D9F">
      <w:pPr>
        <w:rPr>
          <w:rFonts w:eastAsia="Roboto Slab"/>
          <w:sz w:val="22"/>
          <w:szCs w:val="22"/>
        </w:rPr>
      </w:pPr>
    </w:p>
    <w:p w14:paraId="427EDE24" w14:textId="77777777" w:rsidR="000B0F11" w:rsidRPr="0020568B" w:rsidRDefault="000B0F11" w:rsidP="00A55D9F">
      <w:pPr>
        <w:rPr>
          <w:rFonts w:eastAsia="Roboto Slab"/>
          <w:sz w:val="22"/>
          <w:szCs w:val="22"/>
        </w:rPr>
      </w:pPr>
    </w:p>
    <w:p w14:paraId="17B6E355" w14:textId="77777777" w:rsidR="00C66F45" w:rsidRPr="0020568B" w:rsidRDefault="00C66F45" w:rsidP="00A55D9F">
      <w:pPr>
        <w:rPr>
          <w:rFonts w:eastAsia="Roboto Slab"/>
          <w:sz w:val="22"/>
          <w:szCs w:val="22"/>
        </w:rPr>
      </w:pPr>
    </w:p>
    <w:p w14:paraId="3EF4FD3D" w14:textId="77777777" w:rsidR="00A55D9F" w:rsidRPr="0020568B" w:rsidRDefault="00A55D9F" w:rsidP="00A55D9F">
      <w:pPr>
        <w:rPr>
          <w:rFonts w:eastAsia="Roboto Slab"/>
          <w:sz w:val="22"/>
          <w:szCs w:val="22"/>
        </w:rPr>
      </w:pPr>
    </w:p>
    <w:p w14:paraId="464EF7C2" w14:textId="77777777" w:rsidR="00A55D9F" w:rsidRPr="0020568B" w:rsidRDefault="00A55D9F" w:rsidP="00A55D9F">
      <w:pPr>
        <w:rPr>
          <w:rFonts w:eastAsia="Roboto Slab"/>
          <w:sz w:val="22"/>
          <w:szCs w:val="22"/>
        </w:rPr>
      </w:pPr>
    </w:p>
    <w:p w14:paraId="133E8006" w14:textId="57A3E9D8" w:rsidR="00966572" w:rsidRPr="0020568B" w:rsidRDefault="00966572" w:rsidP="005D6EBA">
      <w:pPr>
        <w:pStyle w:val="Heading1"/>
        <w:jc w:val="center"/>
        <w:rPr>
          <w:sz w:val="22"/>
          <w:szCs w:val="22"/>
        </w:rPr>
      </w:pPr>
      <w:bookmarkStart w:id="3" w:name="_Toc199232115"/>
      <w:r w:rsidRPr="0020568B">
        <w:rPr>
          <w:sz w:val="22"/>
          <w:szCs w:val="22"/>
        </w:rPr>
        <w:lastRenderedPageBreak/>
        <w:t>ХҮСНЭГТИЙН ЖАГСААЛТ</w:t>
      </w:r>
      <w:bookmarkEnd w:id="3"/>
    </w:p>
    <w:p w14:paraId="6215D602" w14:textId="77777777" w:rsidR="000B0F11" w:rsidRPr="0020568B" w:rsidRDefault="000B0F11" w:rsidP="00A55D9F">
      <w:pPr>
        <w:rPr>
          <w:rFonts w:eastAsia="Roboto Slab"/>
          <w:sz w:val="22"/>
          <w:szCs w:val="22"/>
        </w:rPr>
      </w:pPr>
    </w:p>
    <w:tbl>
      <w:tblPr>
        <w:tblStyle w:val="PlainTable21"/>
        <w:tblW w:w="9163" w:type="dxa"/>
        <w:tblLayout w:type="fixed"/>
        <w:tblLook w:val="04A0" w:firstRow="1" w:lastRow="0" w:firstColumn="1" w:lastColumn="0" w:noHBand="0" w:noVBand="1"/>
      </w:tblPr>
      <w:tblGrid>
        <w:gridCol w:w="1985"/>
        <w:gridCol w:w="7178"/>
      </w:tblGrid>
      <w:tr w:rsidR="00966572" w:rsidRPr="0020568B" w14:paraId="7B6B2978" w14:textId="77777777" w:rsidTr="002C6F28">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985" w:type="dxa"/>
          </w:tcPr>
          <w:p w14:paraId="5FC21F59" w14:textId="77777777" w:rsidR="00966572" w:rsidRPr="0020568B" w:rsidRDefault="00966572" w:rsidP="00A55D9F">
            <w:pPr>
              <w:ind w:firstLine="0"/>
              <w:rPr>
                <w:rFonts w:eastAsia="Roboto Slab"/>
                <w:sz w:val="22"/>
                <w:szCs w:val="22"/>
              </w:rPr>
            </w:pPr>
            <w:proofErr w:type="spellStart"/>
            <w:r w:rsidRPr="0020568B">
              <w:rPr>
                <w:rFonts w:eastAsia="Roboto Slab"/>
                <w:sz w:val="22"/>
                <w:szCs w:val="22"/>
              </w:rPr>
              <w:t>Хүснэгт</w:t>
            </w:r>
            <w:proofErr w:type="spellEnd"/>
            <w:r w:rsidRPr="0020568B">
              <w:rPr>
                <w:rFonts w:eastAsia="Roboto Slab"/>
                <w:sz w:val="22"/>
                <w:szCs w:val="22"/>
              </w:rPr>
              <w:t xml:space="preserve"> 01</w:t>
            </w:r>
          </w:p>
        </w:tc>
        <w:tc>
          <w:tcPr>
            <w:tcW w:w="7178" w:type="dxa"/>
          </w:tcPr>
          <w:p w14:paraId="353989E0" w14:textId="205B701D" w:rsidR="00966572" w:rsidRPr="0020568B" w:rsidRDefault="00966572" w:rsidP="00A55D9F">
            <w:pPr>
              <w:ind w:firstLine="0"/>
              <w:cnfStyle w:val="100000000000" w:firstRow="1" w:lastRow="0" w:firstColumn="0" w:lastColumn="0" w:oddVBand="0" w:evenVBand="0" w:oddHBand="0" w:evenHBand="0" w:firstRowFirstColumn="0" w:firstRowLastColumn="0" w:lastRowFirstColumn="0" w:lastRowLastColumn="0"/>
              <w:rPr>
                <w:rFonts w:eastAsia="Roboto Slab"/>
                <w:b w:val="0"/>
                <w:bCs w:val="0"/>
                <w:color w:val="000000" w:themeColor="text1"/>
                <w:sz w:val="22"/>
                <w:szCs w:val="22"/>
              </w:rPr>
            </w:pPr>
            <w:proofErr w:type="spellStart"/>
            <w:r w:rsidRPr="0020568B">
              <w:rPr>
                <w:b w:val="0"/>
                <w:bCs w:val="0"/>
                <w:sz w:val="22"/>
                <w:szCs w:val="22"/>
              </w:rPr>
              <w:t>Аймгийн</w:t>
            </w:r>
            <w:proofErr w:type="spellEnd"/>
            <w:r w:rsidRPr="0020568B">
              <w:rPr>
                <w:b w:val="0"/>
                <w:bCs w:val="0"/>
                <w:sz w:val="22"/>
                <w:szCs w:val="22"/>
              </w:rPr>
              <w:t xml:space="preserve"> </w:t>
            </w:r>
            <w:proofErr w:type="spellStart"/>
            <w:r w:rsidRPr="0020568B">
              <w:rPr>
                <w:b w:val="0"/>
                <w:bCs w:val="0"/>
                <w:sz w:val="22"/>
                <w:szCs w:val="22"/>
              </w:rPr>
              <w:t>засаг</w:t>
            </w:r>
            <w:proofErr w:type="spellEnd"/>
            <w:r w:rsidRPr="0020568B">
              <w:rPr>
                <w:b w:val="0"/>
                <w:bCs w:val="0"/>
                <w:sz w:val="22"/>
                <w:szCs w:val="22"/>
              </w:rPr>
              <w:t xml:space="preserve"> </w:t>
            </w:r>
            <w:proofErr w:type="spellStart"/>
            <w:r w:rsidRPr="0020568B">
              <w:rPr>
                <w:b w:val="0"/>
                <w:bCs w:val="0"/>
                <w:sz w:val="22"/>
                <w:szCs w:val="22"/>
              </w:rPr>
              <w:t>дарга</w:t>
            </w:r>
            <w:proofErr w:type="spellEnd"/>
            <w:r w:rsidRPr="0020568B">
              <w:rPr>
                <w:b w:val="0"/>
                <w:bCs w:val="0"/>
                <w:sz w:val="22"/>
                <w:szCs w:val="22"/>
              </w:rPr>
              <w:t xml:space="preserve"> </w:t>
            </w:r>
            <w:proofErr w:type="spellStart"/>
            <w:r w:rsidRPr="0020568B">
              <w:rPr>
                <w:b w:val="0"/>
                <w:bCs w:val="0"/>
                <w:sz w:val="22"/>
                <w:szCs w:val="22"/>
              </w:rPr>
              <w:t>өөрийн</w:t>
            </w:r>
            <w:proofErr w:type="spellEnd"/>
            <w:r w:rsidRPr="0020568B">
              <w:rPr>
                <w:b w:val="0"/>
                <w:bCs w:val="0"/>
                <w:sz w:val="22"/>
                <w:szCs w:val="22"/>
              </w:rPr>
              <w:t xml:space="preserve"> </w:t>
            </w:r>
            <w:proofErr w:type="spellStart"/>
            <w:r w:rsidRPr="0020568B">
              <w:rPr>
                <w:b w:val="0"/>
                <w:bCs w:val="0"/>
                <w:sz w:val="22"/>
                <w:szCs w:val="22"/>
              </w:rPr>
              <w:t>эрхлэх</w:t>
            </w:r>
            <w:proofErr w:type="spellEnd"/>
            <w:r w:rsidRPr="0020568B">
              <w:rPr>
                <w:b w:val="0"/>
                <w:bCs w:val="0"/>
                <w:sz w:val="22"/>
                <w:szCs w:val="22"/>
              </w:rPr>
              <w:t xml:space="preserve"> </w:t>
            </w:r>
            <w:proofErr w:type="spellStart"/>
            <w:r w:rsidRPr="0020568B">
              <w:rPr>
                <w:b w:val="0"/>
                <w:bCs w:val="0"/>
                <w:sz w:val="22"/>
                <w:szCs w:val="22"/>
              </w:rPr>
              <w:t>асуудлын</w:t>
            </w:r>
            <w:proofErr w:type="spellEnd"/>
            <w:r w:rsidRPr="0020568B">
              <w:rPr>
                <w:b w:val="0"/>
                <w:bCs w:val="0"/>
                <w:sz w:val="22"/>
                <w:szCs w:val="22"/>
              </w:rPr>
              <w:t xml:space="preserve"> </w:t>
            </w:r>
            <w:proofErr w:type="spellStart"/>
            <w:r w:rsidRPr="0020568B">
              <w:rPr>
                <w:b w:val="0"/>
                <w:bCs w:val="0"/>
                <w:sz w:val="22"/>
                <w:szCs w:val="22"/>
              </w:rPr>
              <w:t>хүрээнд</w:t>
            </w:r>
            <w:proofErr w:type="spellEnd"/>
            <w:r w:rsidRPr="0020568B">
              <w:rPr>
                <w:b w:val="0"/>
                <w:bCs w:val="0"/>
                <w:sz w:val="22"/>
                <w:szCs w:val="22"/>
              </w:rPr>
              <w:t xml:space="preserve"> </w:t>
            </w:r>
            <w:proofErr w:type="spellStart"/>
            <w:r w:rsidRPr="0020568B">
              <w:rPr>
                <w:b w:val="0"/>
                <w:bCs w:val="0"/>
                <w:sz w:val="22"/>
                <w:szCs w:val="22"/>
              </w:rPr>
              <w:t>зарим</w:t>
            </w:r>
            <w:proofErr w:type="spellEnd"/>
            <w:r w:rsidRPr="0020568B">
              <w:rPr>
                <w:b w:val="0"/>
                <w:bCs w:val="0"/>
                <w:sz w:val="22"/>
                <w:szCs w:val="22"/>
              </w:rPr>
              <w:t xml:space="preserve"> </w:t>
            </w:r>
            <w:proofErr w:type="spellStart"/>
            <w:r w:rsidRPr="0020568B">
              <w:rPr>
                <w:b w:val="0"/>
                <w:bCs w:val="0"/>
                <w:sz w:val="22"/>
                <w:szCs w:val="22"/>
              </w:rPr>
              <w:t>агентлагийн</w:t>
            </w:r>
            <w:proofErr w:type="spellEnd"/>
            <w:r w:rsidRPr="0020568B">
              <w:rPr>
                <w:b w:val="0"/>
                <w:bCs w:val="0"/>
                <w:sz w:val="22"/>
                <w:szCs w:val="22"/>
              </w:rPr>
              <w:t xml:space="preserve"> </w:t>
            </w:r>
            <w:proofErr w:type="spellStart"/>
            <w:r w:rsidRPr="0020568B">
              <w:rPr>
                <w:b w:val="0"/>
                <w:bCs w:val="0"/>
                <w:sz w:val="22"/>
                <w:szCs w:val="22"/>
              </w:rPr>
              <w:t>даргыг</w:t>
            </w:r>
            <w:proofErr w:type="spellEnd"/>
            <w:r w:rsidRPr="0020568B">
              <w:rPr>
                <w:b w:val="0"/>
                <w:bCs w:val="0"/>
                <w:sz w:val="22"/>
                <w:szCs w:val="22"/>
              </w:rPr>
              <w:t xml:space="preserve"> </w:t>
            </w:r>
            <w:proofErr w:type="spellStart"/>
            <w:r w:rsidRPr="0020568B">
              <w:rPr>
                <w:b w:val="0"/>
                <w:bCs w:val="0"/>
                <w:sz w:val="22"/>
                <w:szCs w:val="22"/>
              </w:rPr>
              <w:t>томилох</w:t>
            </w:r>
            <w:proofErr w:type="spellEnd"/>
            <w:r w:rsidRPr="0020568B">
              <w:rPr>
                <w:b w:val="0"/>
                <w:bCs w:val="0"/>
                <w:sz w:val="22"/>
                <w:szCs w:val="22"/>
              </w:rPr>
              <w:t xml:space="preserve"> </w:t>
            </w:r>
            <w:proofErr w:type="spellStart"/>
            <w:r w:rsidRPr="0020568B">
              <w:rPr>
                <w:b w:val="0"/>
                <w:bCs w:val="0"/>
                <w:sz w:val="22"/>
                <w:szCs w:val="22"/>
              </w:rPr>
              <w:t>бүрэн</w:t>
            </w:r>
            <w:proofErr w:type="spellEnd"/>
            <w:r w:rsidRPr="0020568B">
              <w:rPr>
                <w:b w:val="0"/>
                <w:bCs w:val="0"/>
                <w:sz w:val="22"/>
                <w:szCs w:val="22"/>
              </w:rPr>
              <w:t xml:space="preserve"> </w:t>
            </w:r>
            <w:proofErr w:type="spellStart"/>
            <w:r w:rsidRPr="0020568B">
              <w:rPr>
                <w:b w:val="0"/>
                <w:bCs w:val="0"/>
                <w:sz w:val="22"/>
                <w:szCs w:val="22"/>
              </w:rPr>
              <w:t>эрхийг</w:t>
            </w:r>
            <w:proofErr w:type="spellEnd"/>
            <w:r w:rsidRPr="0020568B">
              <w:rPr>
                <w:b w:val="0"/>
                <w:bCs w:val="0"/>
                <w:sz w:val="22"/>
                <w:szCs w:val="22"/>
              </w:rPr>
              <w:t xml:space="preserve"> </w:t>
            </w:r>
            <w:proofErr w:type="spellStart"/>
            <w:r w:rsidRPr="0020568B">
              <w:rPr>
                <w:b w:val="0"/>
                <w:bCs w:val="0"/>
                <w:sz w:val="22"/>
                <w:szCs w:val="22"/>
              </w:rPr>
              <w:t>томилох</w:t>
            </w:r>
            <w:proofErr w:type="spellEnd"/>
            <w:r w:rsidRPr="0020568B">
              <w:rPr>
                <w:b w:val="0"/>
                <w:bCs w:val="0"/>
                <w:sz w:val="22"/>
                <w:szCs w:val="22"/>
              </w:rPr>
              <w:t xml:space="preserve"> </w:t>
            </w:r>
            <w:proofErr w:type="spellStart"/>
            <w:r w:rsidRPr="0020568B">
              <w:rPr>
                <w:b w:val="0"/>
                <w:bCs w:val="0"/>
                <w:sz w:val="22"/>
                <w:szCs w:val="22"/>
              </w:rPr>
              <w:t>эрх</w:t>
            </w:r>
            <w:proofErr w:type="spellEnd"/>
            <w:r w:rsidRPr="0020568B">
              <w:rPr>
                <w:b w:val="0"/>
                <w:bCs w:val="0"/>
                <w:sz w:val="22"/>
                <w:szCs w:val="22"/>
              </w:rPr>
              <w:t xml:space="preserve"> </w:t>
            </w:r>
            <w:proofErr w:type="spellStart"/>
            <w:r w:rsidRPr="0020568B">
              <w:rPr>
                <w:b w:val="0"/>
                <w:bCs w:val="0"/>
                <w:sz w:val="22"/>
                <w:szCs w:val="22"/>
              </w:rPr>
              <w:t>хэмжээтэй</w:t>
            </w:r>
            <w:proofErr w:type="spellEnd"/>
            <w:r w:rsidRPr="0020568B">
              <w:rPr>
                <w:b w:val="0"/>
                <w:bCs w:val="0"/>
                <w:sz w:val="22"/>
                <w:szCs w:val="22"/>
              </w:rPr>
              <w:t xml:space="preserve"> </w:t>
            </w:r>
            <w:proofErr w:type="spellStart"/>
            <w:r w:rsidRPr="0020568B">
              <w:rPr>
                <w:b w:val="0"/>
                <w:bCs w:val="0"/>
                <w:sz w:val="22"/>
                <w:szCs w:val="22"/>
              </w:rPr>
              <w:t>холбоотой</w:t>
            </w:r>
            <w:proofErr w:type="spellEnd"/>
            <w:r w:rsidRPr="0020568B">
              <w:rPr>
                <w:b w:val="0"/>
                <w:bCs w:val="0"/>
                <w:sz w:val="22"/>
                <w:szCs w:val="22"/>
              </w:rPr>
              <w:t xml:space="preserve"> </w:t>
            </w:r>
            <w:proofErr w:type="spellStart"/>
            <w:r w:rsidRPr="0020568B">
              <w:rPr>
                <w:b w:val="0"/>
                <w:bCs w:val="0"/>
                <w:sz w:val="22"/>
                <w:szCs w:val="22"/>
              </w:rPr>
              <w:t>зохицуулалтын</w:t>
            </w:r>
            <w:proofErr w:type="spellEnd"/>
            <w:r w:rsidRPr="0020568B">
              <w:rPr>
                <w:b w:val="0"/>
                <w:bCs w:val="0"/>
                <w:sz w:val="22"/>
                <w:szCs w:val="22"/>
              </w:rPr>
              <w:t xml:space="preserve"> </w:t>
            </w:r>
            <w:proofErr w:type="spellStart"/>
            <w:r w:rsidRPr="0020568B">
              <w:rPr>
                <w:b w:val="0"/>
                <w:bCs w:val="0"/>
                <w:sz w:val="22"/>
                <w:szCs w:val="22"/>
              </w:rPr>
              <w:t>хувилбарууд</w:t>
            </w:r>
            <w:proofErr w:type="spellEnd"/>
          </w:p>
        </w:tc>
      </w:tr>
      <w:tr w:rsidR="00966572" w:rsidRPr="0020568B" w14:paraId="2570F26D" w14:textId="77777777" w:rsidTr="002C6F28">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985" w:type="dxa"/>
          </w:tcPr>
          <w:p w14:paraId="5922CB4A" w14:textId="77777777" w:rsidR="00966572" w:rsidRPr="0020568B" w:rsidRDefault="00966572" w:rsidP="00A55D9F">
            <w:pPr>
              <w:ind w:firstLine="0"/>
              <w:rPr>
                <w:rFonts w:eastAsia="Roboto Slab"/>
                <w:sz w:val="22"/>
                <w:szCs w:val="22"/>
              </w:rPr>
            </w:pPr>
            <w:proofErr w:type="spellStart"/>
            <w:r w:rsidRPr="0020568B">
              <w:rPr>
                <w:rFonts w:eastAsia="Roboto Slab"/>
                <w:sz w:val="22"/>
                <w:szCs w:val="22"/>
              </w:rPr>
              <w:t>Хүснэгт</w:t>
            </w:r>
            <w:proofErr w:type="spellEnd"/>
            <w:r w:rsidRPr="0020568B">
              <w:rPr>
                <w:rFonts w:eastAsia="Roboto Slab"/>
                <w:sz w:val="22"/>
                <w:szCs w:val="22"/>
              </w:rPr>
              <w:t xml:space="preserve"> 02</w:t>
            </w:r>
          </w:p>
        </w:tc>
        <w:tc>
          <w:tcPr>
            <w:tcW w:w="7178" w:type="dxa"/>
          </w:tcPr>
          <w:p w14:paraId="26DDC8E6" w14:textId="40FE3875" w:rsidR="00966572" w:rsidRPr="0020568B" w:rsidRDefault="00966572" w:rsidP="00A55D9F">
            <w:pPr>
              <w:ind w:firstLine="0"/>
              <w:cnfStyle w:val="000000100000" w:firstRow="0" w:lastRow="0" w:firstColumn="0" w:lastColumn="0" w:oddVBand="0" w:evenVBand="0" w:oddHBand="1" w:evenHBand="0" w:firstRowFirstColumn="0" w:firstRowLastColumn="0" w:lastRowFirstColumn="0" w:lastRowLastColumn="0"/>
              <w:rPr>
                <w:rFonts w:eastAsia="Roboto Slab"/>
                <w:color w:val="000000" w:themeColor="text1"/>
                <w:sz w:val="22"/>
                <w:szCs w:val="22"/>
              </w:rPr>
            </w:pPr>
            <w:proofErr w:type="spellStart"/>
            <w:r w:rsidRPr="0020568B">
              <w:rPr>
                <w:sz w:val="22"/>
                <w:szCs w:val="22"/>
              </w:rPr>
              <w:t>Аймгийн</w:t>
            </w:r>
            <w:proofErr w:type="spellEnd"/>
            <w:r w:rsidRPr="0020568B">
              <w:rPr>
                <w:sz w:val="22"/>
                <w:szCs w:val="22"/>
              </w:rPr>
              <w:t xml:space="preserve"> </w:t>
            </w:r>
            <w:proofErr w:type="spellStart"/>
            <w:r w:rsidRPr="0020568B">
              <w:rPr>
                <w:sz w:val="22"/>
                <w:szCs w:val="22"/>
              </w:rPr>
              <w:t>Засаг</w:t>
            </w:r>
            <w:proofErr w:type="spellEnd"/>
            <w:r w:rsidRPr="0020568B">
              <w:rPr>
                <w:sz w:val="22"/>
                <w:szCs w:val="22"/>
              </w:rPr>
              <w:t xml:space="preserve"> </w:t>
            </w:r>
            <w:proofErr w:type="spellStart"/>
            <w:r w:rsidRPr="0020568B">
              <w:rPr>
                <w:sz w:val="22"/>
                <w:szCs w:val="22"/>
              </w:rPr>
              <w:t>даргын</w:t>
            </w:r>
            <w:proofErr w:type="spellEnd"/>
            <w:r w:rsidRPr="0020568B">
              <w:rPr>
                <w:sz w:val="22"/>
                <w:szCs w:val="22"/>
              </w:rPr>
              <w:t xml:space="preserve"> </w:t>
            </w:r>
            <w:proofErr w:type="spellStart"/>
            <w:r w:rsidRPr="0020568B">
              <w:rPr>
                <w:sz w:val="22"/>
                <w:szCs w:val="22"/>
              </w:rPr>
              <w:t>эрхлэх</w:t>
            </w:r>
            <w:proofErr w:type="spellEnd"/>
            <w:r w:rsidRPr="0020568B">
              <w:rPr>
                <w:sz w:val="22"/>
                <w:szCs w:val="22"/>
              </w:rPr>
              <w:t xml:space="preserve"> </w:t>
            </w:r>
            <w:proofErr w:type="spellStart"/>
            <w:r w:rsidRPr="0020568B">
              <w:rPr>
                <w:sz w:val="22"/>
                <w:szCs w:val="22"/>
              </w:rPr>
              <w:t>асуудлын</w:t>
            </w:r>
            <w:proofErr w:type="spellEnd"/>
            <w:r w:rsidRPr="0020568B">
              <w:rPr>
                <w:sz w:val="22"/>
                <w:szCs w:val="22"/>
              </w:rPr>
              <w:t xml:space="preserve"> </w:t>
            </w:r>
            <w:proofErr w:type="spellStart"/>
            <w:r w:rsidRPr="0020568B">
              <w:rPr>
                <w:sz w:val="22"/>
                <w:szCs w:val="22"/>
              </w:rPr>
              <w:t>хүрээнд</w:t>
            </w:r>
            <w:proofErr w:type="spellEnd"/>
            <w:r w:rsidRPr="0020568B">
              <w:rPr>
                <w:sz w:val="22"/>
                <w:szCs w:val="22"/>
              </w:rPr>
              <w:t xml:space="preserve"> </w:t>
            </w:r>
            <w:proofErr w:type="spellStart"/>
            <w:r w:rsidRPr="0020568B">
              <w:rPr>
                <w:sz w:val="22"/>
                <w:szCs w:val="22"/>
              </w:rPr>
              <w:t>томилох</w:t>
            </w:r>
            <w:proofErr w:type="spellEnd"/>
            <w:r w:rsidRPr="0020568B">
              <w:rPr>
                <w:sz w:val="22"/>
                <w:szCs w:val="22"/>
              </w:rPr>
              <w:t xml:space="preserve">, </w:t>
            </w:r>
            <w:proofErr w:type="spellStart"/>
            <w:r w:rsidRPr="0020568B">
              <w:rPr>
                <w:sz w:val="22"/>
                <w:szCs w:val="22"/>
              </w:rPr>
              <w:t>чөлөөлөх</w:t>
            </w:r>
            <w:proofErr w:type="spellEnd"/>
            <w:r w:rsidRPr="0020568B">
              <w:rPr>
                <w:sz w:val="22"/>
                <w:szCs w:val="22"/>
              </w:rPr>
              <w:t xml:space="preserve">, </w:t>
            </w:r>
            <w:proofErr w:type="spellStart"/>
            <w:r w:rsidRPr="0020568B">
              <w:rPr>
                <w:sz w:val="22"/>
                <w:szCs w:val="22"/>
              </w:rPr>
              <w:t>хариуцлага</w:t>
            </w:r>
            <w:proofErr w:type="spellEnd"/>
            <w:r w:rsidRPr="0020568B">
              <w:rPr>
                <w:sz w:val="22"/>
                <w:szCs w:val="22"/>
              </w:rPr>
              <w:t xml:space="preserve"> </w:t>
            </w:r>
            <w:proofErr w:type="spellStart"/>
            <w:r w:rsidRPr="0020568B">
              <w:rPr>
                <w:sz w:val="22"/>
                <w:szCs w:val="22"/>
              </w:rPr>
              <w:t>оногдуулах</w:t>
            </w:r>
            <w:proofErr w:type="spellEnd"/>
            <w:r w:rsidRPr="0020568B">
              <w:rPr>
                <w:sz w:val="22"/>
                <w:szCs w:val="22"/>
              </w:rPr>
              <w:t xml:space="preserve"> </w:t>
            </w:r>
            <w:proofErr w:type="spellStart"/>
            <w:r w:rsidRPr="0020568B">
              <w:rPr>
                <w:sz w:val="22"/>
                <w:szCs w:val="22"/>
              </w:rPr>
              <w:t>боломжтой</w:t>
            </w:r>
            <w:proofErr w:type="spellEnd"/>
            <w:r w:rsidRPr="0020568B">
              <w:rPr>
                <w:sz w:val="22"/>
                <w:szCs w:val="22"/>
              </w:rPr>
              <w:t xml:space="preserve"> </w:t>
            </w:r>
            <w:proofErr w:type="spellStart"/>
            <w:r w:rsidRPr="0020568B">
              <w:rPr>
                <w:sz w:val="22"/>
                <w:szCs w:val="22"/>
              </w:rPr>
              <w:t>агентлагууд</w:t>
            </w:r>
            <w:proofErr w:type="spellEnd"/>
          </w:p>
        </w:tc>
      </w:tr>
      <w:tr w:rsidR="00966572" w:rsidRPr="0020568B" w14:paraId="6BBEDFB7" w14:textId="77777777" w:rsidTr="002C6F28">
        <w:trPr>
          <w:trHeight w:val="450"/>
        </w:trPr>
        <w:tc>
          <w:tcPr>
            <w:cnfStyle w:val="001000000000" w:firstRow="0" w:lastRow="0" w:firstColumn="1" w:lastColumn="0" w:oddVBand="0" w:evenVBand="0" w:oddHBand="0" w:evenHBand="0" w:firstRowFirstColumn="0" w:firstRowLastColumn="0" w:lastRowFirstColumn="0" w:lastRowLastColumn="0"/>
            <w:tcW w:w="1985" w:type="dxa"/>
          </w:tcPr>
          <w:p w14:paraId="79111563" w14:textId="77777777" w:rsidR="00966572" w:rsidRPr="0020568B" w:rsidRDefault="00966572" w:rsidP="00A55D9F">
            <w:pPr>
              <w:ind w:firstLine="0"/>
              <w:rPr>
                <w:rFonts w:eastAsia="Roboto Slab"/>
                <w:sz w:val="22"/>
                <w:szCs w:val="22"/>
              </w:rPr>
            </w:pPr>
            <w:proofErr w:type="spellStart"/>
            <w:r w:rsidRPr="0020568B">
              <w:rPr>
                <w:rFonts w:eastAsia="Roboto Slab"/>
                <w:sz w:val="22"/>
                <w:szCs w:val="22"/>
              </w:rPr>
              <w:t>Хүснэгт</w:t>
            </w:r>
            <w:proofErr w:type="spellEnd"/>
            <w:r w:rsidRPr="0020568B">
              <w:rPr>
                <w:rFonts w:eastAsia="Roboto Slab"/>
                <w:sz w:val="22"/>
                <w:szCs w:val="22"/>
              </w:rPr>
              <w:t xml:space="preserve"> 03</w:t>
            </w:r>
          </w:p>
        </w:tc>
        <w:tc>
          <w:tcPr>
            <w:tcW w:w="7178" w:type="dxa"/>
          </w:tcPr>
          <w:p w14:paraId="1F6E7658" w14:textId="01ABBC29" w:rsidR="00966572" w:rsidRPr="0020568B" w:rsidRDefault="00966572" w:rsidP="00A55D9F">
            <w:pPr>
              <w:ind w:firstLine="0"/>
              <w:cnfStyle w:val="000000000000" w:firstRow="0" w:lastRow="0" w:firstColumn="0" w:lastColumn="0" w:oddVBand="0" w:evenVBand="0" w:oddHBand="0" w:evenHBand="0" w:firstRowFirstColumn="0" w:firstRowLastColumn="0" w:lastRowFirstColumn="0" w:lastRowLastColumn="0"/>
              <w:rPr>
                <w:rFonts w:eastAsia="Roboto Slab"/>
                <w:color w:val="000000" w:themeColor="text1"/>
                <w:sz w:val="22"/>
                <w:szCs w:val="22"/>
              </w:rPr>
            </w:pPr>
            <w:proofErr w:type="spellStart"/>
            <w:r w:rsidRPr="0020568B">
              <w:rPr>
                <w:sz w:val="22"/>
                <w:szCs w:val="22"/>
              </w:rPr>
              <w:t>Хүний</w:t>
            </w:r>
            <w:proofErr w:type="spellEnd"/>
            <w:r w:rsidRPr="0020568B">
              <w:rPr>
                <w:sz w:val="22"/>
                <w:szCs w:val="22"/>
              </w:rPr>
              <w:t xml:space="preserve"> </w:t>
            </w:r>
            <w:proofErr w:type="spellStart"/>
            <w:r w:rsidRPr="0020568B">
              <w:rPr>
                <w:sz w:val="22"/>
                <w:szCs w:val="22"/>
              </w:rPr>
              <w:t>эрхэд</w:t>
            </w:r>
            <w:proofErr w:type="spellEnd"/>
            <w:r w:rsidRPr="0020568B">
              <w:rPr>
                <w:sz w:val="22"/>
                <w:szCs w:val="22"/>
              </w:rPr>
              <w:t xml:space="preserve"> </w:t>
            </w:r>
            <w:proofErr w:type="spellStart"/>
            <w:r w:rsidRPr="0020568B">
              <w:rPr>
                <w:sz w:val="22"/>
                <w:szCs w:val="22"/>
              </w:rPr>
              <w:t>үзүүлэх</w:t>
            </w:r>
            <w:proofErr w:type="spellEnd"/>
            <w:r w:rsidRPr="0020568B">
              <w:rPr>
                <w:sz w:val="22"/>
                <w:szCs w:val="22"/>
              </w:rPr>
              <w:t xml:space="preserve"> </w:t>
            </w:r>
            <w:proofErr w:type="spellStart"/>
            <w:r w:rsidRPr="0020568B">
              <w:rPr>
                <w:sz w:val="22"/>
                <w:szCs w:val="22"/>
              </w:rPr>
              <w:t>нөлөө</w:t>
            </w:r>
            <w:proofErr w:type="spellEnd"/>
          </w:p>
        </w:tc>
      </w:tr>
      <w:tr w:rsidR="00966572" w:rsidRPr="0020568B" w14:paraId="756CA4BE" w14:textId="77777777" w:rsidTr="002C6F2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85" w:type="dxa"/>
          </w:tcPr>
          <w:p w14:paraId="14994FD7" w14:textId="77777777" w:rsidR="00966572" w:rsidRPr="0020568B" w:rsidRDefault="00966572" w:rsidP="00A55D9F">
            <w:pPr>
              <w:ind w:firstLine="0"/>
              <w:rPr>
                <w:rFonts w:eastAsia="Roboto Slab"/>
                <w:sz w:val="22"/>
                <w:szCs w:val="22"/>
              </w:rPr>
            </w:pPr>
            <w:proofErr w:type="spellStart"/>
            <w:r w:rsidRPr="0020568B">
              <w:rPr>
                <w:rFonts w:eastAsia="Roboto Slab"/>
                <w:sz w:val="22"/>
                <w:szCs w:val="22"/>
              </w:rPr>
              <w:t>Хүснэгт</w:t>
            </w:r>
            <w:proofErr w:type="spellEnd"/>
            <w:r w:rsidRPr="0020568B">
              <w:rPr>
                <w:rFonts w:eastAsia="Roboto Slab"/>
                <w:sz w:val="22"/>
                <w:szCs w:val="22"/>
              </w:rPr>
              <w:t xml:space="preserve"> 04</w:t>
            </w:r>
          </w:p>
        </w:tc>
        <w:tc>
          <w:tcPr>
            <w:tcW w:w="7178" w:type="dxa"/>
          </w:tcPr>
          <w:p w14:paraId="5898B535" w14:textId="0B31558E" w:rsidR="00966572" w:rsidRPr="0020568B" w:rsidRDefault="00966572" w:rsidP="00A55D9F">
            <w:pPr>
              <w:ind w:firstLine="0"/>
              <w:cnfStyle w:val="000000100000" w:firstRow="0" w:lastRow="0" w:firstColumn="0" w:lastColumn="0" w:oddVBand="0" w:evenVBand="0" w:oddHBand="1" w:evenHBand="0" w:firstRowFirstColumn="0" w:firstRowLastColumn="0" w:lastRowFirstColumn="0" w:lastRowLastColumn="0"/>
              <w:rPr>
                <w:rFonts w:eastAsia="Roboto Slab"/>
                <w:color w:val="000000" w:themeColor="text1"/>
                <w:sz w:val="22"/>
                <w:szCs w:val="22"/>
              </w:rPr>
            </w:pPr>
            <w:proofErr w:type="spellStart"/>
            <w:r w:rsidRPr="0020568B">
              <w:rPr>
                <w:sz w:val="22"/>
                <w:szCs w:val="22"/>
              </w:rPr>
              <w:t>Эдийн</w:t>
            </w:r>
            <w:proofErr w:type="spellEnd"/>
            <w:r w:rsidRPr="0020568B">
              <w:rPr>
                <w:sz w:val="22"/>
                <w:szCs w:val="22"/>
              </w:rPr>
              <w:t xml:space="preserve"> </w:t>
            </w:r>
            <w:proofErr w:type="spellStart"/>
            <w:r w:rsidRPr="0020568B">
              <w:rPr>
                <w:sz w:val="22"/>
                <w:szCs w:val="22"/>
              </w:rPr>
              <w:t>засагт</w:t>
            </w:r>
            <w:proofErr w:type="spellEnd"/>
            <w:r w:rsidRPr="0020568B">
              <w:rPr>
                <w:sz w:val="22"/>
                <w:szCs w:val="22"/>
              </w:rPr>
              <w:t xml:space="preserve"> </w:t>
            </w:r>
            <w:proofErr w:type="spellStart"/>
            <w:r w:rsidRPr="0020568B">
              <w:rPr>
                <w:sz w:val="22"/>
                <w:szCs w:val="22"/>
              </w:rPr>
              <w:t>үзүүлэх</w:t>
            </w:r>
            <w:proofErr w:type="spellEnd"/>
            <w:r w:rsidRPr="0020568B">
              <w:rPr>
                <w:sz w:val="22"/>
                <w:szCs w:val="22"/>
              </w:rPr>
              <w:t xml:space="preserve"> </w:t>
            </w:r>
            <w:proofErr w:type="spellStart"/>
            <w:r w:rsidRPr="0020568B">
              <w:rPr>
                <w:sz w:val="22"/>
                <w:szCs w:val="22"/>
              </w:rPr>
              <w:t>нөлөө</w:t>
            </w:r>
            <w:proofErr w:type="spellEnd"/>
          </w:p>
        </w:tc>
      </w:tr>
      <w:tr w:rsidR="00966572" w:rsidRPr="0020568B" w14:paraId="439CAAA6" w14:textId="77777777" w:rsidTr="002C6F28">
        <w:trPr>
          <w:trHeight w:val="342"/>
        </w:trPr>
        <w:tc>
          <w:tcPr>
            <w:cnfStyle w:val="001000000000" w:firstRow="0" w:lastRow="0" w:firstColumn="1" w:lastColumn="0" w:oddVBand="0" w:evenVBand="0" w:oddHBand="0" w:evenHBand="0" w:firstRowFirstColumn="0" w:firstRowLastColumn="0" w:lastRowFirstColumn="0" w:lastRowLastColumn="0"/>
            <w:tcW w:w="1985" w:type="dxa"/>
          </w:tcPr>
          <w:p w14:paraId="63F8FBD7" w14:textId="77777777" w:rsidR="00966572" w:rsidRPr="0020568B" w:rsidRDefault="00966572" w:rsidP="00A55D9F">
            <w:pPr>
              <w:ind w:firstLine="0"/>
              <w:rPr>
                <w:rFonts w:eastAsia="Roboto Slab"/>
                <w:sz w:val="22"/>
                <w:szCs w:val="22"/>
              </w:rPr>
            </w:pPr>
            <w:proofErr w:type="spellStart"/>
            <w:r w:rsidRPr="0020568B">
              <w:rPr>
                <w:rFonts w:eastAsia="Roboto Slab"/>
                <w:sz w:val="22"/>
                <w:szCs w:val="22"/>
              </w:rPr>
              <w:t>Хүснэгт</w:t>
            </w:r>
            <w:proofErr w:type="spellEnd"/>
            <w:r w:rsidRPr="0020568B">
              <w:rPr>
                <w:rFonts w:eastAsia="Roboto Slab"/>
                <w:sz w:val="22"/>
                <w:szCs w:val="22"/>
              </w:rPr>
              <w:t xml:space="preserve"> 05</w:t>
            </w:r>
          </w:p>
        </w:tc>
        <w:tc>
          <w:tcPr>
            <w:tcW w:w="7178" w:type="dxa"/>
          </w:tcPr>
          <w:p w14:paraId="61E259D2" w14:textId="00AE551D" w:rsidR="00966572" w:rsidRPr="0020568B" w:rsidRDefault="00966572" w:rsidP="00A55D9F">
            <w:pPr>
              <w:ind w:firstLine="0"/>
              <w:cnfStyle w:val="000000000000" w:firstRow="0" w:lastRow="0" w:firstColumn="0" w:lastColumn="0" w:oddVBand="0" w:evenVBand="0" w:oddHBand="0" w:evenHBand="0" w:firstRowFirstColumn="0" w:firstRowLastColumn="0" w:lastRowFirstColumn="0" w:lastRowLastColumn="0"/>
              <w:rPr>
                <w:rFonts w:eastAsia="Roboto Slab"/>
                <w:color w:val="000000" w:themeColor="text1"/>
                <w:sz w:val="22"/>
                <w:szCs w:val="22"/>
              </w:rPr>
            </w:pPr>
            <w:proofErr w:type="spellStart"/>
            <w:r w:rsidRPr="0020568B">
              <w:rPr>
                <w:sz w:val="22"/>
                <w:szCs w:val="22"/>
              </w:rPr>
              <w:t>Нийгэмд</w:t>
            </w:r>
            <w:proofErr w:type="spellEnd"/>
            <w:r w:rsidRPr="0020568B">
              <w:rPr>
                <w:sz w:val="22"/>
                <w:szCs w:val="22"/>
              </w:rPr>
              <w:t xml:space="preserve"> </w:t>
            </w:r>
            <w:proofErr w:type="spellStart"/>
            <w:r w:rsidRPr="0020568B">
              <w:rPr>
                <w:sz w:val="22"/>
                <w:szCs w:val="22"/>
              </w:rPr>
              <w:t>үзүүлэх</w:t>
            </w:r>
            <w:proofErr w:type="spellEnd"/>
            <w:r w:rsidRPr="0020568B">
              <w:rPr>
                <w:sz w:val="22"/>
                <w:szCs w:val="22"/>
              </w:rPr>
              <w:t xml:space="preserve"> </w:t>
            </w:r>
            <w:proofErr w:type="spellStart"/>
            <w:r w:rsidRPr="0020568B">
              <w:rPr>
                <w:sz w:val="22"/>
                <w:szCs w:val="22"/>
              </w:rPr>
              <w:t>нөлөө</w:t>
            </w:r>
            <w:proofErr w:type="spellEnd"/>
          </w:p>
        </w:tc>
      </w:tr>
      <w:tr w:rsidR="00966572" w:rsidRPr="0020568B" w14:paraId="720400C6" w14:textId="77777777" w:rsidTr="002C6F28">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1985" w:type="dxa"/>
          </w:tcPr>
          <w:p w14:paraId="6C4B8894" w14:textId="77777777" w:rsidR="00966572" w:rsidRPr="0020568B" w:rsidRDefault="00966572" w:rsidP="00A55D9F">
            <w:pPr>
              <w:ind w:firstLine="0"/>
              <w:rPr>
                <w:rFonts w:eastAsia="Roboto Slab"/>
                <w:sz w:val="22"/>
                <w:szCs w:val="22"/>
              </w:rPr>
            </w:pPr>
            <w:proofErr w:type="spellStart"/>
            <w:r w:rsidRPr="0020568B">
              <w:rPr>
                <w:rFonts w:eastAsia="Roboto Slab"/>
                <w:sz w:val="22"/>
                <w:szCs w:val="22"/>
              </w:rPr>
              <w:t>Хүснэгт</w:t>
            </w:r>
            <w:proofErr w:type="spellEnd"/>
            <w:r w:rsidRPr="0020568B">
              <w:rPr>
                <w:rFonts w:eastAsia="Roboto Slab"/>
                <w:sz w:val="22"/>
                <w:szCs w:val="22"/>
              </w:rPr>
              <w:t xml:space="preserve"> 06</w:t>
            </w:r>
          </w:p>
        </w:tc>
        <w:tc>
          <w:tcPr>
            <w:tcW w:w="7178" w:type="dxa"/>
          </w:tcPr>
          <w:p w14:paraId="28C393A6" w14:textId="39B42B67" w:rsidR="00966572" w:rsidRPr="0020568B" w:rsidRDefault="00966572" w:rsidP="00A55D9F">
            <w:pPr>
              <w:ind w:firstLine="0"/>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roofErr w:type="spellStart"/>
            <w:r w:rsidRPr="0020568B">
              <w:rPr>
                <w:sz w:val="22"/>
                <w:szCs w:val="22"/>
              </w:rPr>
              <w:t>Байгаль</w:t>
            </w:r>
            <w:proofErr w:type="spellEnd"/>
            <w:r w:rsidRPr="0020568B">
              <w:rPr>
                <w:sz w:val="22"/>
                <w:szCs w:val="22"/>
              </w:rPr>
              <w:t xml:space="preserve"> </w:t>
            </w:r>
            <w:proofErr w:type="spellStart"/>
            <w:r w:rsidRPr="0020568B">
              <w:rPr>
                <w:sz w:val="22"/>
                <w:szCs w:val="22"/>
              </w:rPr>
              <w:t>орчинд</w:t>
            </w:r>
            <w:proofErr w:type="spellEnd"/>
            <w:r w:rsidRPr="0020568B">
              <w:rPr>
                <w:sz w:val="22"/>
                <w:szCs w:val="22"/>
              </w:rPr>
              <w:t xml:space="preserve"> </w:t>
            </w:r>
            <w:proofErr w:type="spellStart"/>
            <w:r w:rsidRPr="0020568B">
              <w:rPr>
                <w:sz w:val="22"/>
                <w:szCs w:val="22"/>
              </w:rPr>
              <w:t>үзүүлэх</w:t>
            </w:r>
            <w:proofErr w:type="spellEnd"/>
            <w:r w:rsidRPr="0020568B">
              <w:rPr>
                <w:sz w:val="22"/>
                <w:szCs w:val="22"/>
              </w:rPr>
              <w:t xml:space="preserve"> </w:t>
            </w:r>
            <w:proofErr w:type="spellStart"/>
            <w:r w:rsidRPr="0020568B">
              <w:rPr>
                <w:sz w:val="22"/>
                <w:szCs w:val="22"/>
              </w:rPr>
              <w:t>нөлөө</w:t>
            </w:r>
            <w:proofErr w:type="spellEnd"/>
          </w:p>
        </w:tc>
      </w:tr>
      <w:tr w:rsidR="00966572" w:rsidRPr="0020568B" w14:paraId="46DE71BA" w14:textId="77777777" w:rsidTr="002C6F28">
        <w:trPr>
          <w:trHeight w:val="342"/>
        </w:trPr>
        <w:tc>
          <w:tcPr>
            <w:cnfStyle w:val="001000000000" w:firstRow="0" w:lastRow="0" w:firstColumn="1" w:lastColumn="0" w:oddVBand="0" w:evenVBand="0" w:oddHBand="0" w:evenHBand="0" w:firstRowFirstColumn="0" w:firstRowLastColumn="0" w:lastRowFirstColumn="0" w:lastRowLastColumn="0"/>
            <w:tcW w:w="1985" w:type="dxa"/>
          </w:tcPr>
          <w:p w14:paraId="1E9E91FC" w14:textId="77777777" w:rsidR="00966572" w:rsidRPr="0020568B" w:rsidRDefault="00966572" w:rsidP="00A55D9F">
            <w:pPr>
              <w:ind w:firstLine="0"/>
              <w:rPr>
                <w:rFonts w:eastAsia="Roboto Slab"/>
                <w:sz w:val="22"/>
                <w:szCs w:val="22"/>
              </w:rPr>
            </w:pPr>
            <w:proofErr w:type="spellStart"/>
            <w:r w:rsidRPr="0020568B">
              <w:rPr>
                <w:sz w:val="22"/>
                <w:szCs w:val="22"/>
                <w:shd w:val="clear" w:color="auto" w:fill="FFFFFF"/>
              </w:rPr>
              <w:t>Хүснэгт</w:t>
            </w:r>
            <w:proofErr w:type="spellEnd"/>
            <w:r w:rsidRPr="0020568B">
              <w:rPr>
                <w:sz w:val="22"/>
                <w:szCs w:val="22"/>
                <w:shd w:val="clear" w:color="auto" w:fill="FFFFFF"/>
              </w:rPr>
              <w:t xml:space="preserve"> 07</w:t>
            </w:r>
          </w:p>
        </w:tc>
        <w:tc>
          <w:tcPr>
            <w:tcW w:w="7178" w:type="dxa"/>
          </w:tcPr>
          <w:p w14:paraId="44533328" w14:textId="739467DB" w:rsidR="00966572" w:rsidRPr="0020568B" w:rsidRDefault="00966572" w:rsidP="00A55D9F">
            <w:pPr>
              <w:ind w:firstLine="0"/>
              <w:cnfStyle w:val="000000000000" w:firstRow="0" w:lastRow="0" w:firstColumn="0" w:lastColumn="0" w:oddVBand="0" w:evenVBand="0" w:oddHBand="0" w:evenHBand="0" w:firstRowFirstColumn="0" w:firstRowLastColumn="0" w:lastRowFirstColumn="0" w:lastRowLastColumn="0"/>
              <w:rPr>
                <w:color w:val="000000" w:themeColor="text1"/>
                <w:sz w:val="22"/>
                <w:szCs w:val="22"/>
                <w:shd w:val="clear" w:color="auto" w:fill="FFFFFF"/>
              </w:rPr>
            </w:pPr>
            <w:proofErr w:type="spellStart"/>
            <w:r w:rsidRPr="0020568B">
              <w:rPr>
                <w:sz w:val="22"/>
                <w:szCs w:val="22"/>
              </w:rPr>
              <w:t>Орон</w:t>
            </w:r>
            <w:proofErr w:type="spellEnd"/>
            <w:r w:rsidRPr="0020568B">
              <w:rPr>
                <w:sz w:val="22"/>
                <w:szCs w:val="22"/>
              </w:rPr>
              <w:t xml:space="preserve"> </w:t>
            </w:r>
            <w:proofErr w:type="spellStart"/>
            <w:r w:rsidRPr="0020568B">
              <w:rPr>
                <w:sz w:val="22"/>
                <w:szCs w:val="22"/>
              </w:rPr>
              <w:t>нутгийн</w:t>
            </w:r>
            <w:proofErr w:type="spellEnd"/>
            <w:r w:rsidRPr="0020568B">
              <w:rPr>
                <w:sz w:val="22"/>
                <w:szCs w:val="22"/>
              </w:rPr>
              <w:t xml:space="preserve"> </w:t>
            </w:r>
            <w:proofErr w:type="spellStart"/>
            <w:r w:rsidRPr="0020568B">
              <w:rPr>
                <w:sz w:val="22"/>
                <w:szCs w:val="22"/>
              </w:rPr>
              <w:t>чиг</w:t>
            </w:r>
            <w:proofErr w:type="spellEnd"/>
            <w:r w:rsidRPr="0020568B">
              <w:rPr>
                <w:sz w:val="22"/>
                <w:szCs w:val="22"/>
              </w:rPr>
              <w:t xml:space="preserve"> </w:t>
            </w:r>
            <w:proofErr w:type="spellStart"/>
            <w:r w:rsidRPr="0020568B">
              <w:rPr>
                <w:sz w:val="22"/>
                <w:szCs w:val="22"/>
              </w:rPr>
              <w:t>үүрэг</w:t>
            </w:r>
            <w:proofErr w:type="spellEnd"/>
            <w:r w:rsidRPr="0020568B">
              <w:rPr>
                <w:sz w:val="22"/>
                <w:szCs w:val="22"/>
              </w:rPr>
              <w:t xml:space="preserve"> </w:t>
            </w:r>
            <w:proofErr w:type="spellStart"/>
            <w:r w:rsidRPr="0020568B">
              <w:rPr>
                <w:sz w:val="22"/>
                <w:szCs w:val="22"/>
              </w:rPr>
              <w:t>хууль</w:t>
            </w:r>
            <w:proofErr w:type="spellEnd"/>
            <w:r w:rsidRPr="0020568B">
              <w:rPr>
                <w:sz w:val="22"/>
                <w:szCs w:val="22"/>
              </w:rPr>
              <w:t xml:space="preserve"> </w:t>
            </w:r>
            <w:proofErr w:type="spellStart"/>
            <w:r w:rsidRPr="0020568B">
              <w:rPr>
                <w:sz w:val="22"/>
                <w:szCs w:val="22"/>
              </w:rPr>
              <w:t>тогтоомжид</w:t>
            </w:r>
            <w:proofErr w:type="spellEnd"/>
            <w:r w:rsidRPr="0020568B">
              <w:rPr>
                <w:sz w:val="22"/>
                <w:szCs w:val="22"/>
              </w:rPr>
              <w:t xml:space="preserve"> </w:t>
            </w:r>
            <w:proofErr w:type="spellStart"/>
            <w:r w:rsidRPr="0020568B">
              <w:rPr>
                <w:sz w:val="22"/>
                <w:szCs w:val="22"/>
              </w:rPr>
              <w:t>тусгагдсан</w:t>
            </w:r>
            <w:proofErr w:type="spellEnd"/>
            <w:r w:rsidRPr="0020568B">
              <w:rPr>
                <w:sz w:val="22"/>
                <w:szCs w:val="22"/>
              </w:rPr>
              <w:t xml:space="preserve"> </w:t>
            </w:r>
            <w:proofErr w:type="spellStart"/>
            <w:r w:rsidRPr="0020568B">
              <w:rPr>
                <w:sz w:val="22"/>
                <w:szCs w:val="22"/>
              </w:rPr>
              <w:t>байдал</w:t>
            </w:r>
            <w:proofErr w:type="spellEnd"/>
          </w:p>
        </w:tc>
      </w:tr>
      <w:tr w:rsidR="00966572" w:rsidRPr="0020568B" w14:paraId="4F8D81A9" w14:textId="77777777" w:rsidTr="002C6F28">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1985" w:type="dxa"/>
          </w:tcPr>
          <w:p w14:paraId="5EBDD17F" w14:textId="77777777" w:rsidR="00966572" w:rsidRPr="0020568B" w:rsidRDefault="00966572" w:rsidP="00A55D9F">
            <w:pPr>
              <w:ind w:firstLine="0"/>
              <w:rPr>
                <w:sz w:val="22"/>
                <w:szCs w:val="22"/>
                <w:shd w:val="clear" w:color="auto" w:fill="FFFFFF"/>
              </w:rPr>
            </w:pPr>
            <w:proofErr w:type="spellStart"/>
            <w:r w:rsidRPr="0020568B">
              <w:rPr>
                <w:sz w:val="22"/>
                <w:szCs w:val="22"/>
              </w:rPr>
              <w:t>Хүснэгт</w:t>
            </w:r>
            <w:proofErr w:type="spellEnd"/>
            <w:r w:rsidRPr="0020568B">
              <w:rPr>
                <w:sz w:val="22"/>
                <w:szCs w:val="22"/>
              </w:rPr>
              <w:t xml:space="preserve"> 08</w:t>
            </w:r>
          </w:p>
        </w:tc>
        <w:tc>
          <w:tcPr>
            <w:tcW w:w="7178" w:type="dxa"/>
          </w:tcPr>
          <w:p w14:paraId="2A5D1223" w14:textId="7337B8D8" w:rsidR="00966572" w:rsidRPr="0020568B" w:rsidRDefault="00966572" w:rsidP="00A55D9F">
            <w:pPr>
              <w:ind w:firstLine="0"/>
              <w:cnfStyle w:val="000000100000" w:firstRow="0" w:lastRow="0" w:firstColumn="0" w:lastColumn="0" w:oddVBand="0" w:evenVBand="0" w:oddHBand="1" w:evenHBand="0" w:firstRowFirstColumn="0" w:firstRowLastColumn="0" w:lastRowFirstColumn="0" w:lastRowLastColumn="0"/>
              <w:rPr>
                <w:color w:val="000000" w:themeColor="text1"/>
                <w:sz w:val="22"/>
                <w:szCs w:val="22"/>
                <w:shd w:val="clear" w:color="auto" w:fill="FFFFFF"/>
              </w:rPr>
            </w:pPr>
            <w:proofErr w:type="spellStart"/>
            <w:r w:rsidRPr="0020568B">
              <w:rPr>
                <w:sz w:val="22"/>
                <w:szCs w:val="22"/>
              </w:rPr>
              <w:t>Аймгийн</w:t>
            </w:r>
            <w:proofErr w:type="spellEnd"/>
            <w:r w:rsidRPr="0020568B">
              <w:rPr>
                <w:sz w:val="22"/>
                <w:szCs w:val="22"/>
              </w:rPr>
              <w:t xml:space="preserve"> </w:t>
            </w:r>
            <w:proofErr w:type="spellStart"/>
            <w:r w:rsidRPr="0020568B">
              <w:rPr>
                <w:sz w:val="22"/>
                <w:szCs w:val="22"/>
              </w:rPr>
              <w:t>Засаг</w:t>
            </w:r>
            <w:proofErr w:type="spellEnd"/>
            <w:r w:rsidRPr="0020568B">
              <w:rPr>
                <w:sz w:val="22"/>
                <w:szCs w:val="22"/>
              </w:rPr>
              <w:t xml:space="preserve"> </w:t>
            </w:r>
            <w:proofErr w:type="spellStart"/>
            <w:r w:rsidRPr="0020568B">
              <w:rPr>
                <w:sz w:val="22"/>
                <w:szCs w:val="22"/>
              </w:rPr>
              <w:t>даргын</w:t>
            </w:r>
            <w:proofErr w:type="spellEnd"/>
            <w:r w:rsidRPr="0020568B">
              <w:rPr>
                <w:sz w:val="22"/>
                <w:szCs w:val="22"/>
              </w:rPr>
              <w:t xml:space="preserve"> </w:t>
            </w:r>
            <w:proofErr w:type="spellStart"/>
            <w:r w:rsidRPr="0020568B">
              <w:rPr>
                <w:sz w:val="22"/>
                <w:szCs w:val="22"/>
              </w:rPr>
              <w:t>эрхлэх</w:t>
            </w:r>
            <w:proofErr w:type="spellEnd"/>
            <w:r w:rsidRPr="0020568B">
              <w:rPr>
                <w:sz w:val="22"/>
                <w:szCs w:val="22"/>
              </w:rPr>
              <w:t xml:space="preserve"> </w:t>
            </w:r>
            <w:proofErr w:type="spellStart"/>
            <w:r w:rsidRPr="0020568B">
              <w:rPr>
                <w:sz w:val="22"/>
                <w:szCs w:val="22"/>
              </w:rPr>
              <w:t>асуудлын</w:t>
            </w:r>
            <w:proofErr w:type="spellEnd"/>
            <w:r w:rsidRPr="0020568B">
              <w:rPr>
                <w:sz w:val="22"/>
                <w:szCs w:val="22"/>
              </w:rPr>
              <w:t xml:space="preserve"> </w:t>
            </w:r>
            <w:proofErr w:type="spellStart"/>
            <w:r w:rsidRPr="0020568B">
              <w:rPr>
                <w:sz w:val="22"/>
                <w:szCs w:val="22"/>
              </w:rPr>
              <w:t>хүрээний</w:t>
            </w:r>
            <w:proofErr w:type="spellEnd"/>
            <w:r w:rsidRPr="0020568B">
              <w:rPr>
                <w:sz w:val="22"/>
                <w:szCs w:val="22"/>
              </w:rPr>
              <w:t xml:space="preserve"> </w:t>
            </w:r>
            <w:proofErr w:type="spellStart"/>
            <w:r w:rsidRPr="0020568B">
              <w:rPr>
                <w:sz w:val="22"/>
                <w:szCs w:val="22"/>
              </w:rPr>
              <w:t>агентлагууд</w:t>
            </w:r>
            <w:proofErr w:type="spellEnd"/>
            <w:r w:rsidRPr="0020568B">
              <w:rPr>
                <w:sz w:val="22"/>
                <w:szCs w:val="22"/>
              </w:rPr>
              <w:t xml:space="preserve"> </w:t>
            </w:r>
            <w:proofErr w:type="spellStart"/>
            <w:r w:rsidRPr="0020568B">
              <w:rPr>
                <w:sz w:val="22"/>
                <w:szCs w:val="22"/>
              </w:rPr>
              <w:t>ба</w:t>
            </w:r>
            <w:proofErr w:type="spellEnd"/>
            <w:r w:rsidRPr="0020568B">
              <w:rPr>
                <w:sz w:val="22"/>
                <w:szCs w:val="22"/>
              </w:rPr>
              <w:t xml:space="preserve"> </w:t>
            </w:r>
            <w:proofErr w:type="spellStart"/>
            <w:r w:rsidRPr="0020568B">
              <w:rPr>
                <w:sz w:val="22"/>
                <w:szCs w:val="22"/>
              </w:rPr>
              <w:t>засаг</w:t>
            </w:r>
            <w:proofErr w:type="spellEnd"/>
            <w:r w:rsidRPr="0020568B">
              <w:rPr>
                <w:sz w:val="22"/>
                <w:szCs w:val="22"/>
              </w:rPr>
              <w:t xml:space="preserve"> </w:t>
            </w:r>
            <w:proofErr w:type="spellStart"/>
            <w:r w:rsidRPr="0020568B">
              <w:rPr>
                <w:sz w:val="22"/>
                <w:szCs w:val="22"/>
              </w:rPr>
              <w:t>даргын</w:t>
            </w:r>
            <w:proofErr w:type="spellEnd"/>
            <w:r w:rsidRPr="0020568B">
              <w:rPr>
                <w:sz w:val="22"/>
                <w:szCs w:val="22"/>
              </w:rPr>
              <w:t xml:space="preserve"> </w:t>
            </w:r>
            <w:proofErr w:type="spellStart"/>
            <w:r w:rsidRPr="0020568B">
              <w:rPr>
                <w:sz w:val="22"/>
                <w:szCs w:val="22"/>
              </w:rPr>
              <w:t>бүрэн</w:t>
            </w:r>
            <w:proofErr w:type="spellEnd"/>
            <w:r w:rsidRPr="0020568B">
              <w:rPr>
                <w:sz w:val="22"/>
                <w:szCs w:val="22"/>
              </w:rPr>
              <w:t xml:space="preserve"> </w:t>
            </w:r>
            <w:proofErr w:type="spellStart"/>
            <w:r w:rsidRPr="0020568B">
              <w:rPr>
                <w:sz w:val="22"/>
                <w:szCs w:val="22"/>
              </w:rPr>
              <w:t>эрх</w:t>
            </w:r>
            <w:proofErr w:type="spellEnd"/>
            <w:r w:rsidRPr="0020568B">
              <w:rPr>
                <w:color w:val="000000" w:themeColor="text1"/>
                <w:sz w:val="22"/>
                <w:szCs w:val="22"/>
                <w:shd w:val="clear" w:color="auto" w:fill="FFFFFF"/>
              </w:rPr>
              <w:t xml:space="preserve"> </w:t>
            </w:r>
          </w:p>
        </w:tc>
      </w:tr>
      <w:tr w:rsidR="00966572" w:rsidRPr="0020568B" w14:paraId="04A5131F" w14:textId="77777777" w:rsidTr="002C6F28">
        <w:trPr>
          <w:trHeight w:val="342"/>
        </w:trPr>
        <w:tc>
          <w:tcPr>
            <w:cnfStyle w:val="001000000000" w:firstRow="0" w:lastRow="0" w:firstColumn="1" w:lastColumn="0" w:oddVBand="0" w:evenVBand="0" w:oddHBand="0" w:evenHBand="0" w:firstRowFirstColumn="0" w:firstRowLastColumn="0" w:lastRowFirstColumn="0" w:lastRowLastColumn="0"/>
            <w:tcW w:w="1985" w:type="dxa"/>
          </w:tcPr>
          <w:p w14:paraId="25AA5CD1" w14:textId="3BE1AECE" w:rsidR="00966572" w:rsidRPr="0020568B" w:rsidRDefault="00966572" w:rsidP="00A55D9F">
            <w:pPr>
              <w:ind w:firstLine="0"/>
              <w:rPr>
                <w:sz w:val="22"/>
                <w:szCs w:val="22"/>
              </w:rPr>
            </w:pPr>
            <w:proofErr w:type="spellStart"/>
            <w:r w:rsidRPr="0020568B">
              <w:rPr>
                <w:sz w:val="22"/>
                <w:szCs w:val="22"/>
              </w:rPr>
              <w:t>Хүснэгт</w:t>
            </w:r>
            <w:proofErr w:type="spellEnd"/>
            <w:r w:rsidRPr="0020568B">
              <w:rPr>
                <w:sz w:val="22"/>
                <w:szCs w:val="22"/>
              </w:rPr>
              <w:t xml:space="preserve"> 09</w:t>
            </w:r>
          </w:p>
        </w:tc>
        <w:tc>
          <w:tcPr>
            <w:tcW w:w="7178" w:type="dxa"/>
          </w:tcPr>
          <w:p w14:paraId="13B79392" w14:textId="22449A61" w:rsidR="00966572" w:rsidRPr="0020568B" w:rsidRDefault="00966572" w:rsidP="00A55D9F">
            <w:pPr>
              <w:ind w:firstLine="0"/>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20568B">
              <w:rPr>
                <w:sz w:val="22"/>
                <w:szCs w:val="22"/>
              </w:rPr>
              <w:t>Сайд</w:t>
            </w:r>
            <w:proofErr w:type="spellEnd"/>
            <w:r w:rsidRPr="0020568B">
              <w:rPr>
                <w:sz w:val="22"/>
                <w:szCs w:val="22"/>
              </w:rPr>
              <w:t xml:space="preserve"> </w:t>
            </w:r>
            <w:proofErr w:type="spellStart"/>
            <w:r w:rsidRPr="0020568B">
              <w:rPr>
                <w:sz w:val="22"/>
                <w:szCs w:val="22"/>
              </w:rPr>
              <w:t>нарын</w:t>
            </w:r>
            <w:proofErr w:type="spellEnd"/>
            <w:r w:rsidRPr="0020568B">
              <w:rPr>
                <w:sz w:val="22"/>
                <w:szCs w:val="22"/>
              </w:rPr>
              <w:t xml:space="preserve"> </w:t>
            </w:r>
            <w:proofErr w:type="spellStart"/>
            <w:r w:rsidRPr="0020568B">
              <w:rPr>
                <w:sz w:val="22"/>
                <w:szCs w:val="22"/>
              </w:rPr>
              <w:t>Засаг</w:t>
            </w:r>
            <w:proofErr w:type="spellEnd"/>
            <w:r w:rsidRPr="0020568B">
              <w:rPr>
                <w:sz w:val="22"/>
                <w:szCs w:val="22"/>
              </w:rPr>
              <w:t xml:space="preserve"> </w:t>
            </w:r>
            <w:proofErr w:type="spellStart"/>
            <w:r w:rsidRPr="0020568B">
              <w:rPr>
                <w:sz w:val="22"/>
                <w:szCs w:val="22"/>
              </w:rPr>
              <w:t>даргатай</w:t>
            </w:r>
            <w:proofErr w:type="spellEnd"/>
            <w:r w:rsidRPr="0020568B">
              <w:rPr>
                <w:sz w:val="22"/>
                <w:szCs w:val="22"/>
              </w:rPr>
              <w:t xml:space="preserve"> </w:t>
            </w:r>
            <w:proofErr w:type="spellStart"/>
            <w:r w:rsidRPr="0020568B">
              <w:rPr>
                <w:sz w:val="22"/>
                <w:szCs w:val="22"/>
              </w:rPr>
              <w:t>байгуулж</w:t>
            </w:r>
            <w:proofErr w:type="spellEnd"/>
            <w:r w:rsidRPr="0020568B">
              <w:rPr>
                <w:sz w:val="22"/>
                <w:szCs w:val="22"/>
              </w:rPr>
              <w:t xml:space="preserve"> </w:t>
            </w:r>
            <w:proofErr w:type="spellStart"/>
            <w:r w:rsidRPr="0020568B">
              <w:rPr>
                <w:sz w:val="22"/>
                <w:szCs w:val="22"/>
              </w:rPr>
              <w:t>буй</w:t>
            </w:r>
            <w:proofErr w:type="spellEnd"/>
            <w:r w:rsidRPr="0020568B">
              <w:rPr>
                <w:sz w:val="22"/>
                <w:szCs w:val="22"/>
              </w:rPr>
              <w:t xml:space="preserve"> </w:t>
            </w:r>
            <w:proofErr w:type="spellStart"/>
            <w:r w:rsidRPr="0020568B">
              <w:rPr>
                <w:sz w:val="22"/>
                <w:szCs w:val="22"/>
              </w:rPr>
              <w:t>нийтийн</w:t>
            </w:r>
            <w:proofErr w:type="spellEnd"/>
            <w:r w:rsidRPr="0020568B">
              <w:rPr>
                <w:sz w:val="22"/>
                <w:szCs w:val="22"/>
              </w:rPr>
              <w:t xml:space="preserve"> </w:t>
            </w:r>
            <w:proofErr w:type="spellStart"/>
            <w:r w:rsidRPr="0020568B">
              <w:rPr>
                <w:sz w:val="22"/>
                <w:szCs w:val="22"/>
              </w:rPr>
              <w:t>эрх</w:t>
            </w:r>
            <w:proofErr w:type="spellEnd"/>
            <w:r w:rsidRPr="0020568B">
              <w:rPr>
                <w:sz w:val="22"/>
                <w:szCs w:val="22"/>
              </w:rPr>
              <w:t xml:space="preserve"> </w:t>
            </w:r>
            <w:proofErr w:type="spellStart"/>
            <w:r w:rsidRPr="0020568B">
              <w:rPr>
                <w:sz w:val="22"/>
                <w:szCs w:val="22"/>
              </w:rPr>
              <w:t>зүйн</w:t>
            </w:r>
            <w:proofErr w:type="spellEnd"/>
            <w:r w:rsidRPr="0020568B">
              <w:rPr>
                <w:sz w:val="22"/>
                <w:szCs w:val="22"/>
              </w:rPr>
              <w:t xml:space="preserve"> </w:t>
            </w:r>
            <w:proofErr w:type="spellStart"/>
            <w:r w:rsidRPr="0020568B">
              <w:rPr>
                <w:sz w:val="22"/>
                <w:szCs w:val="22"/>
              </w:rPr>
              <w:t>гэрээ</w:t>
            </w:r>
            <w:proofErr w:type="spellEnd"/>
          </w:p>
        </w:tc>
      </w:tr>
      <w:tr w:rsidR="00966572" w:rsidRPr="0020568B" w14:paraId="605A11BC" w14:textId="77777777" w:rsidTr="002C6F28">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1985" w:type="dxa"/>
          </w:tcPr>
          <w:p w14:paraId="5E97F50C" w14:textId="56D19728" w:rsidR="00966572" w:rsidRPr="0020568B" w:rsidRDefault="00966572" w:rsidP="00A55D9F">
            <w:pPr>
              <w:ind w:firstLine="0"/>
              <w:rPr>
                <w:sz w:val="22"/>
                <w:szCs w:val="22"/>
              </w:rPr>
            </w:pPr>
            <w:proofErr w:type="spellStart"/>
            <w:r w:rsidRPr="0020568B">
              <w:rPr>
                <w:sz w:val="22"/>
                <w:szCs w:val="22"/>
              </w:rPr>
              <w:t>Хүснэгт</w:t>
            </w:r>
            <w:proofErr w:type="spellEnd"/>
            <w:r w:rsidRPr="0020568B">
              <w:rPr>
                <w:sz w:val="22"/>
                <w:szCs w:val="22"/>
              </w:rPr>
              <w:t xml:space="preserve"> 10</w:t>
            </w:r>
          </w:p>
        </w:tc>
        <w:tc>
          <w:tcPr>
            <w:tcW w:w="7178" w:type="dxa"/>
          </w:tcPr>
          <w:p w14:paraId="06A0C2B3" w14:textId="7F4D32DC" w:rsidR="00966572" w:rsidRPr="0020568B" w:rsidRDefault="00966572" w:rsidP="00A55D9F">
            <w:pPr>
              <w:ind w:firstLine="0"/>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20568B">
              <w:rPr>
                <w:sz w:val="22"/>
                <w:szCs w:val="22"/>
              </w:rPr>
              <w:t>Засаг</w:t>
            </w:r>
            <w:proofErr w:type="spellEnd"/>
            <w:r w:rsidRPr="0020568B">
              <w:rPr>
                <w:sz w:val="22"/>
                <w:szCs w:val="22"/>
              </w:rPr>
              <w:t xml:space="preserve"> </w:t>
            </w:r>
            <w:proofErr w:type="spellStart"/>
            <w:r w:rsidRPr="0020568B">
              <w:rPr>
                <w:sz w:val="22"/>
                <w:szCs w:val="22"/>
              </w:rPr>
              <w:t>даргад</w:t>
            </w:r>
            <w:proofErr w:type="spellEnd"/>
            <w:r w:rsidRPr="0020568B">
              <w:rPr>
                <w:sz w:val="22"/>
                <w:szCs w:val="22"/>
              </w:rPr>
              <w:t xml:space="preserve"> </w:t>
            </w:r>
            <w:proofErr w:type="spellStart"/>
            <w:r w:rsidRPr="0020568B">
              <w:rPr>
                <w:sz w:val="22"/>
                <w:szCs w:val="22"/>
              </w:rPr>
              <w:t>томилгооны</w:t>
            </w:r>
            <w:proofErr w:type="spellEnd"/>
            <w:r w:rsidRPr="0020568B">
              <w:rPr>
                <w:sz w:val="22"/>
                <w:szCs w:val="22"/>
              </w:rPr>
              <w:t xml:space="preserve"> </w:t>
            </w:r>
            <w:proofErr w:type="spellStart"/>
            <w:r w:rsidRPr="0020568B">
              <w:rPr>
                <w:sz w:val="22"/>
                <w:szCs w:val="22"/>
              </w:rPr>
              <w:t>бүрэн</w:t>
            </w:r>
            <w:proofErr w:type="spellEnd"/>
            <w:r w:rsidRPr="0020568B">
              <w:rPr>
                <w:sz w:val="22"/>
                <w:szCs w:val="22"/>
              </w:rPr>
              <w:t xml:space="preserve"> </w:t>
            </w:r>
            <w:proofErr w:type="spellStart"/>
            <w:r w:rsidRPr="0020568B">
              <w:rPr>
                <w:sz w:val="22"/>
                <w:szCs w:val="22"/>
              </w:rPr>
              <w:t>эрх</w:t>
            </w:r>
            <w:proofErr w:type="spellEnd"/>
            <w:r w:rsidRPr="0020568B">
              <w:rPr>
                <w:sz w:val="22"/>
                <w:szCs w:val="22"/>
              </w:rPr>
              <w:t xml:space="preserve"> олгох </w:t>
            </w:r>
            <w:proofErr w:type="spellStart"/>
            <w:r w:rsidRPr="0020568B">
              <w:rPr>
                <w:sz w:val="22"/>
                <w:szCs w:val="22"/>
              </w:rPr>
              <w:t>шалгуур</w:t>
            </w:r>
            <w:proofErr w:type="spellEnd"/>
            <w:r w:rsidRPr="0020568B">
              <w:rPr>
                <w:sz w:val="22"/>
                <w:szCs w:val="22"/>
              </w:rPr>
              <w:t xml:space="preserve"> </w:t>
            </w:r>
            <w:proofErr w:type="spellStart"/>
            <w:r w:rsidRPr="0020568B">
              <w:rPr>
                <w:sz w:val="22"/>
                <w:szCs w:val="22"/>
              </w:rPr>
              <w:t>үзүүлэлт</w:t>
            </w:r>
            <w:proofErr w:type="spellEnd"/>
          </w:p>
        </w:tc>
      </w:tr>
    </w:tbl>
    <w:p w14:paraId="29D0AE2E" w14:textId="77777777" w:rsidR="00966572" w:rsidRPr="0020568B" w:rsidRDefault="00966572" w:rsidP="00A55D9F">
      <w:pPr>
        <w:rPr>
          <w:sz w:val="22"/>
          <w:szCs w:val="22"/>
        </w:rPr>
      </w:pPr>
    </w:p>
    <w:p w14:paraId="4B488C9B" w14:textId="77777777" w:rsidR="00AC7835" w:rsidRPr="0020568B" w:rsidRDefault="00AC7835" w:rsidP="00A55D9F">
      <w:pPr>
        <w:rPr>
          <w:sz w:val="22"/>
          <w:szCs w:val="22"/>
        </w:rPr>
      </w:pPr>
    </w:p>
    <w:p w14:paraId="569E6903" w14:textId="77777777" w:rsidR="00AC7835" w:rsidRPr="0020568B" w:rsidRDefault="00AC7835" w:rsidP="00A55D9F">
      <w:pPr>
        <w:rPr>
          <w:sz w:val="22"/>
          <w:szCs w:val="22"/>
        </w:rPr>
      </w:pPr>
    </w:p>
    <w:p w14:paraId="0E6E281D" w14:textId="77777777" w:rsidR="00966572" w:rsidRPr="0020568B" w:rsidRDefault="00966572" w:rsidP="00A55D9F">
      <w:pPr>
        <w:rPr>
          <w:sz w:val="22"/>
          <w:szCs w:val="22"/>
        </w:rPr>
      </w:pPr>
    </w:p>
    <w:p w14:paraId="7AE3480A" w14:textId="77777777" w:rsidR="00966572" w:rsidRPr="0020568B" w:rsidRDefault="00966572" w:rsidP="00A55D9F">
      <w:pPr>
        <w:rPr>
          <w:sz w:val="22"/>
          <w:szCs w:val="22"/>
        </w:rPr>
      </w:pPr>
    </w:p>
    <w:p w14:paraId="3DDC2090" w14:textId="77777777" w:rsidR="00C66F45" w:rsidRPr="0020568B" w:rsidRDefault="00C66F45" w:rsidP="00A55D9F">
      <w:pPr>
        <w:rPr>
          <w:sz w:val="22"/>
          <w:szCs w:val="22"/>
        </w:rPr>
      </w:pPr>
    </w:p>
    <w:p w14:paraId="08F0593F" w14:textId="77777777" w:rsidR="00C66F45" w:rsidRPr="0020568B" w:rsidRDefault="00C66F45" w:rsidP="00A55D9F">
      <w:pPr>
        <w:rPr>
          <w:sz w:val="22"/>
          <w:szCs w:val="22"/>
        </w:rPr>
      </w:pPr>
    </w:p>
    <w:p w14:paraId="1BD6F4B5" w14:textId="77777777" w:rsidR="00C66F45" w:rsidRPr="0020568B" w:rsidRDefault="00C66F45" w:rsidP="00A55D9F">
      <w:pPr>
        <w:rPr>
          <w:sz w:val="22"/>
          <w:szCs w:val="22"/>
        </w:rPr>
      </w:pPr>
    </w:p>
    <w:p w14:paraId="7B810756" w14:textId="77777777" w:rsidR="00C66F45" w:rsidRPr="0020568B" w:rsidRDefault="00C66F45" w:rsidP="00A55D9F">
      <w:pPr>
        <w:rPr>
          <w:sz w:val="22"/>
          <w:szCs w:val="22"/>
        </w:rPr>
      </w:pPr>
    </w:p>
    <w:p w14:paraId="3CD0D2AF" w14:textId="77777777" w:rsidR="00C66F45" w:rsidRPr="0020568B" w:rsidRDefault="00C66F45" w:rsidP="00A55D9F">
      <w:pPr>
        <w:rPr>
          <w:sz w:val="22"/>
          <w:szCs w:val="22"/>
        </w:rPr>
      </w:pPr>
    </w:p>
    <w:p w14:paraId="5DB521F7" w14:textId="77777777" w:rsidR="00C66F45" w:rsidRPr="0020568B" w:rsidRDefault="00C66F45" w:rsidP="00A55D9F">
      <w:pPr>
        <w:rPr>
          <w:sz w:val="22"/>
          <w:szCs w:val="22"/>
        </w:rPr>
      </w:pPr>
    </w:p>
    <w:p w14:paraId="4E6B472B" w14:textId="77777777" w:rsidR="00C66F45" w:rsidRPr="0020568B" w:rsidRDefault="00C66F45" w:rsidP="00A55D9F">
      <w:pPr>
        <w:rPr>
          <w:sz w:val="22"/>
          <w:szCs w:val="22"/>
        </w:rPr>
      </w:pPr>
    </w:p>
    <w:p w14:paraId="0D139C9A" w14:textId="77777777" w:rsidR="00C66F45" w:rsidRPr="0020568B" w:rsidRDefault="00C66F45" w:rsidP="00A55D9F">
      <w:pPr>
        <w:rPr>
          <w:sz w:val="22"/>
          <w:szCs w:val="22"/>
        </w:rPr>
      </w:pPr>
    </w:p>
    <w:p w14:paraId="647565BA" w14:textId="77777777" w:rsidR="000B0F11" w:rsidRPr="0020568B" w:rsidRDefault="000B0F11" w:rsidP="004F7B2C">
      <w:pPr>
        <w:ind w:firstLine="0"/>
        <w:rPr>
          <w:sz w:val="22"/>
          <w:szCs w:val="22"/>
        </w:rPr>
        <w:sectPr w:rsidR="000B0F11" w:rsidRPr="0020568B" w:rsidSect="00E3742B">
          <w:headerReference w:type="default" r:id="rId8"/>
          <w:footerReference w:type="default" r:id="rId9"/>
          <w:pgSz w:w="12240" w:h="15840"/>
          <w:pgMar w:top="1137" w:right="907" w:bottom="849" w:left="1620" w:header="680" w:footer="680" w:gutter="0"/>
          <w:pgNumType w:start="1"/>
          <w:cols w:space="720"/>
          <w:titlePg/>
          <w:docGrid w:linePitch="299"/>
        </w:sectPr>
      </w:pPr>
    </w:p>
    <w:p w14:paraId="38EFB860" w14:textId="29F37046" w:rsidR="00AC7835" w:rsidRPr="0020568B" w:rsidRDefault="000B0F11" w:rsidP="00724E91">
      <w:pPr>
        <w:pStyle w:val="Heading1"/>
        <w:jc w:val="center"/>
        <w:rPr>
          <w:sz w:val="22"/>
          <w:szCs w:val="22"/>
        </w:rPr>
      </w:pPr>
      <w:bookmarkStart w:id="4" w:name="_Toc197971277"/>
      <w:bookmarkStart w:id="5" w:name="_Toc199232116"/>
      <w:r w:rsidRPr="0020568B">
        <w:rPr>
          <w:sz w:val="22"/>
          <w:szCs w:val="22"/>
        </w:rPr>
        <w:lastRenderedPageBreak/>
        <w:t>ТАЙЛАНГИЙН ТОВЧЛОЛ</w:t>
      </w:r>
      <w:bookmarkEnd w:id="4"/>
      <w:bookmarkEnd w:id="5"/>
    </w:p>
    <w:p w14:paraId="668F6C39" w14:textId="77777777" w:rsidR="000B0F11" w:rsidRPr="0020568B" w:rsidRDefault="000B0F11" w:rsidP="00A55D9F">
      <w:pPr>
        <w:rPr>
          <w:sz w:val="22"/>
          <w:szCs w:val="22"/>
        </w:rPr>
      </w:pPr>
      <w:r w:rsidRPr="0020568B">
        <w:rPr>
          <w:sz w:val="22"/>
          <w:szCs w:val="22"/>
        </w:rPr>
        <w:t xml:space="preserve">Энэхүү үнэлгээг Монгол Улсын Их Хурлын гишүүн О.Амгаланбаатарын санаачлагаар хэрэгжүүлж буй “Нутагтаа эзэн Монгол” хуулийн цогц шинэчлэлийн төслийн хүрээнд    боловсрууллаа. </w:t>
      </w:r>
    </w:p>
    <w:p w14:paraId="5F80FB9D" w14:textId="569328C2" w:rsidR="00AC7835" w:rsidRPr="0020568B" w:rsidRDefault="00000000" w:rsidP="00A55D9F">
      <w:pPr>
        <w:rPr>
          <w:color w:val="000000" w:themeColor="text1"/>
          <w:sz w:val="22"/>
          <w:szCs w:val="22"/>
        </w:rPr>
      </w:pPr>
      <w:r w:rsidRPr="0020568B">
        <w:rPr>
          <w:sz w:val="22"/>
          <w:szCs w:val="22"/>
        </w:rPr>
        <w:t xml:space="preserve">"Монгол Улсын Их Хурлаас 2019 оны 11 дүгээр сарын 14-ний өдөр баталсан Монгол Улсын Үндсэн хуульд оруулсан нэмэлт, өөрчлөлтийн Тавин есдүгээр зүйлийн 2 дахь хэсэгт “Нутгийн өөрөө удирдах байгууллага нь аймаг, нийслэл, сум дүүрэгт тухайн нутаг дэвсгэрийн иргэдийн Төлөөлөгчдийн хурал, баг, хороонд иргэдийн Нийтийн хурал байна. Аймаг, нийслэл, сум, дүүргийн иргэдийн Төлөөлөгчдийн хурал хуулиар тогтоосон хязгаарын хүрээнд өмчийн удирдлагыг хэрэгжүүлэх, татварын хувь хэмжээг тогтоох эрхтэй. Нутгийн өөрөө удирдах байгууллагын чиг үүрэг, төсвийн харилцааны үндсийг тухайн нутаг дэвсгэрийн эдийн засаг, нийгмийн амьдралын тодорхой онцлогт нийцүүлэн хуулиар тогтоож болно”. Тавин найм дугаар зүйлийн 1-д “Аймаг, нийслэл, сум дүүрэг бол хуулиар тусгайлан олгосон чиг үүрэг, өөрийн удирдлага бүхий засаг захиргаа, нутаг дэвсгэр, эдийн засаг, нийгмийн цогцолбор мөн.” гэж тус тус тусгасан. </w:t>
      </w:r>
    </w:p>
    <w:p w14:paraId="72418D79" w14:textId="77777777" w:rsidR="00AC7835" w:rsidRPr="0020568B" w:rsidRDefault="00000000" w:rsidP="00A55D9F">
      <w:pPr>
        <w:rPr>
          <w:sz w:val="22"/>
          <w:szCs w:val="22"/>
        </w:rPr>
      </w:pPr>
      <w:r w:rsidRPr="0020568B">
        <w:rPr>
          <w:sz w:val="22"/>
          <w:szCs w:val="22"/>
        </w:rPr>
        <w:t xml:space="preserve">Энэ хүрээнд Монгол Улсын Их Хурлаас 2020 оны 12 дугаар сарын 14-ний өдөр “Монгол Улсын Засаг захиргаа, нутаг дэвсгэрийн нэгж, түүний удирдлагын тухай” хуулийн шинэчилсэн найруулгыг баталсан. </w:t>
      </w:r>
    </w:p>
    <w:p w14:paraId="57DD5A2F" w14:textId="77777777" w:rsidR="00AC7835" w:rsidRPr="0020568B" w:rsidRDefault="00000000" w:rsidP="00A55D9F">
      <w:pPr>
        <w:rPr>
          <w:sz w:val="22"/>
          <w:szCs w:val="22"/>
        </w:rPr>
      </w:pPr>
      <w:r w:rsidRPr="0020568B">
        <w:rPr>
          <w:sz w:val="22"/>
          <w:szCs w:val="22"/>
        </w:rPr>
        <w:t>Уг хуулийн төслийг боловсруулахдаа Үндсэн хуулийн анхны үзэл баримтлалыг тодотгох, улмаар 2019 оны нэмэлт, өөрчлөлттэй уялдуулахаар тусгагдсан боловч дагалдах хууль тогтоомжид нэмэлт, өөрчлөлт оруулаагүйн улмаас практикт хэрэгжихэд хүндрэл учирчээ. Тухайлбал, Үндсэн хуулиар тодорхойлсон Засаг даргад хамаарах “хуулиар тусгайлан олгосон чиг үүрэг”-ийг аймаг, нийслэл, сум, дүүрэгт засаг захиргаа, нутаг дэвсгэрийн нэгжийнх нь хувьд ногдуулаагүй, орон нутаг болон төв засгийн бүрэн эрх, чиг үүргийн давхардал, тодорхой бус байдлыг арилгахад чиглэсэн эрх зүйн орчныг сайжруулах хэрэгцээ, шаардлага тулгарч байна.</w:t>
      </w:r>
    </w:p>
    <w:p w14:paraId="61D9A73F" w14:textId="685AC27E" w:rsidR="00AC7835" w:rsidRPr="0020568B" w:rsidRDefault="00000000" w:rsidP="00A55D9F">
      <w:pPr>
        <w:rPr>
          <w:color w:val="000000"/>
          <w:sz w:val="22"/>
          <w:szCs w:val="22"/>
        </w:rPr>
      </w:pPr>
      <w:r w:rsidRPr="0020568B">
        <w:rPr>
          <w:sz w:val="22"/>
          <w:szCs w:val="22"/>
        </w:rPr>
        <w:t>Иймд Хууль тогтоомжийн тухай хуулийн 51 дүгээр зүйлийн 51.3-т “... хуульд өөрөөр заагаагүй бол хууль тогтоомжийн хэрэгжилтийн үр дагаварт хийх үнэлгээг тухайн хууль тогтоомжийг дагаж мөрдсөнөөс хойш 5 жил тутамд хийнэ”. Мөн “Алсын хараа-2050” Монгол Улсын урт хугацааны хөгжлийн бодлогын Засаглалын талаар баримтлах бодлогын 5.2-т заасан "Төрийн захиргааны байгууллагуудын бүтэц, зохион байгуулалтыг оновчтой тодорхойлох замаар чиг үүрэг, эрх мэдлийн хуваарилалтыг</w:t>
      </w:r>
      <w:r w:rsidR="00A55D9F" w:rsidRPr="0020568B">
        <w:rPr>
          <w:sz w:val="22"/>
          <w:szCs w:val="22"/>
        </w:rPr>
        <w:t xml:space="preserve"> </w:t>
      </w:r>
      <w:r w:rsidRPr="0020568B">
        <w:rPr>
          <w:sz w:val="22"/>
          <w:szCs w:val="22"/>
        </w:rPr>
        <w:t>нарийвчилна”</w:t>
      </w:r>
      <w:r w:rsidRPr="0020568B">
        <w:rPr>
          <w:sz w:val="22"/>
          <w:szCs w:val="22"/>
          <w:vertAlign w:val="superscript"/>
        </w:rPr>
        <w:footnoteReference w:id="1"/>
      </w:r>
      <w:r w:rsidRPr="0020568B">
        <w:rPr>
          <w:sz w:val="22"/>
          <w:szCs w:val="22"/>
        </w:rPr>
        <w:t xml:space="preserve"> гэсэн зорилтын </w:t>
      </w:r>
      <w:r w:rsidRPr="0020568B">
        <w:rPr>
          <w:color w:val="000000"/>
          <w:sz w:val="22"/>
          <w:szCs w:val="22"/>
        </w:rPr>
        <w:t>дагуу холбогдох хуулийн төслийг боловсруул</w:t>
      </w:r>
      <w:r w:rsidRPr="0020568B">
        <w:rPr>
          <w:sz w:val="22"/>
          <w:szCs w:val="22"/>
        </w:rPr>
        <w:t>ж, нэмэлт, өөрчлөлт хийх</w:t>
      </w:r>
      <w:r w:rsidRPr="0020568B">
        <w:rPr>
          <w:color w:val="000000"/>
          <w:sz w:val="22"/>
          <w:szCs w:val="22"/>
        </w:rPr>
        <w:t xml:space="preserve"> нь зүйтэй гэж үзэж байна. </w:t>
      </w:r>
    </w:p>
    <w:p w14:paraId="75F2047C" w14:textId="77777777" w:rsidR="00AC7835" w:rsidRPr="0020568B" w:rsidRDefault="00000000" w:rsidP="00A55D9F">
      <w:pPr>
        <w:rPr>
          <w:sz w:val="22"/>
          <w:szCs w:val="22"/>
        </w:rPr>
      </w:pPr>
      <w:r w:rsidRPr="0020568B">
        <w:rPr>
          <w:sz w:val="22"/>
          <w:szCs w:val="22"/>
        </w:rPr>
        <w:t>Энэхүү судалгаагаар Монгол Улсын Засаг захиргаа, нутаг дэвсгэрийн нэгж, түүний удирдлагын тухай хуулийн 19, 20, 27 дугаар зүйлийн хэрэгжилт, түүнд тулгамдсан асуудлыг судалсан.</w:t>
      </w:r>
      <w:r w:rsidRPr="0020568B">
        <w:rPr>
          <w:b/>
          <w:sz w:val="22"/>
          <w:szCs w:val="22"/>
          <w:vertAlign w:val="superscript"/>
        </w:rPr>
        <w:footnoteReference w:id="2"/>
      </w:r>
      <w:r w:rsidRPr="0020568B">
        <w:rPr>
          <w:sz w:val="22"/>
          <w:szCs w:val="22"/>
        </w:rPr>
        <w:t xml:space="preserve"> Судалгааны үр дүнд Энэ хуулийн 19 дүгээр зүйлийн 19.1.1-19.1.5 дахь зүйл, заалтуудын хэрэгжилтийг үнэлэв. Үнэлгээгээр дээрх сонгосон зүйл, заалтуудын хэрэгжилт сул байна гэж дүгнэж байна. Учир нь энэ хууль болон өмнө хэрэгжиж байсан олон хууль тогтоомжуудад орон нутаг чиг үүргээ бие даан шийдвэрлэх зарчмыг тусгаж ирсэн боловч өнөөг хүртэл энэ зарчим хэрэгжихгүй байсаар байна. </w:t>
      </w:r>
    </w:p>
    <w:p w14:paraId="60A2F8C3" w14:textId="77777777" w:rsidR="00AC7835" w:rsidRPr="0020568B" w:rsidRDefault="00000000" w:rsidP="00A55D9F">
      <w:pPr>
        <w:rPr>
          <w:sz w:val="22"/>
          <w:szCs w:val="22"/>
        </w:rPr>
      </w:pPr>
      <w:r w:rsidRPr="0020568B">
        <w:rPr>
          <w:sz w:val="22"/>
          <w:szCs w:val="22"/>
        </w:rPr>
        <w:t xml:space="preserve">Тухайлбал, уг хуулийн 19 дүгээр зүйлийн 19.1.2-т тусгасан “орон нутаг чиг үүргээ хэрэгжүүлэх санхүүжилтийг хамтад нь шийдвэрлэдэг байх” зарчмыг хангаагүй, орон нутаг нь төв засгаас хараат байсаар ирсэн. Мөн Монгол Улсын Их Хурлын 2001 оны 57 дугаар </w:t>
      </w:r>
      <w:r w:rsidRPr="0020568B">
        <w:rPr>
          <w:sz w:val="22"/>
          <w:szCs w:val="22"/>
        </w:rPr>
        <w:lastRenderedPageBreak/>
        <w:t xml:space="preserve">тогтоолоор батлагдсан “Бүсчилсэн хөгжлийн үзэл баримтлал” болон бусад олон хууль тогтоомжуудтай уялдаагүй, чиг үүргийн хувьд давхардсан зэрэг асуудал үүсэж байна. Иймээс судалгааны багийн зүгээс орон нутгийн чиг үүргийг иргэдэд хамгийн ойр нэгжид оновчтой хуваарилах, ялангуяа чиг үүргээ хэрэгжүүлэхэд шаардлагатай санхүүжилтийг нь хамтад нь шийдвэрлэх, мөн орон нутгийн чиг үүргийг тухайн нутаг дэвсгэрийн эдийн засаг, нийгмийн амьдралын тодорхой онцлогт нийцүүлэхэд анхаарах шаардлагатай гэж үзэж байна. </w:t>
      </w:r>
    </w:p>
    <w:p w14:paraId="121990EF" w14:textId="77777777" w:rsidR="00C66F45" w:rsidRPr="0020568B" w:rsidRDefault="00000000" w:rsidP="00A55D9F">
      <w:pPr>
        <w:rPr>
          <w:sz w:val="22"/>
          <w:szCs w:val="22"/>
        </w:rPr>
      </w:pPr>
      <w:r w:rsidRPr="0020568B">
        <w:rPr>
          <w:sz w:val="22"/>
          <w:szCs w:val="22"/>
        </w:rPr>
        <w:t xml:space="preserve">Мөн түүнчлэн тус хуулийн 27 дугаар зүйлийн 27.1, 27.3, 27.4, 27.5 дахь заалтуудад дүн шинжилгээ хийж үзвэл, Засаг дарга харьяалах нутаг дэвсгэртээ төрийн чиг үүргийг хэрэгжүүлэх үүрэг хүлээсэн боловч тухайн орон нутагт буй орон нутгийн газар, хэлтсийн ажилтан, албан хаагч нарт хариуцлага тооцох эрх хэмжээ олгогдоогүй байна. Энэ нь Засаг дарга харьяалах орон нутагтаа захиргааны нэгдсэн удирдлагаар хангах, өөрийн бодлого үйл ажиллагаагаа хэрэгжүүлэхэд хүндрэл үүсгэж байна. Иймээс судалгааны багийн зүгээс энэ хуулийн 27 дугаар зүйлийн хэрэгжилт сул байна гэж </w:t>
      </w:r>
      <w:r w:rsidR="003D5061" w:rsidRPr="0020568B">
        <w:rPr>
          <w:sz w:val="22"/>
          <w:szCs w:val="22"/>
        </w:rPr>
        <w:t xml:space="preserve">үнэлж байна. </w:t>
      </w:r>
    </w:p>
    <w:p w14:paraId="2F9C9B4D" w14:textId="77777777" w:rsidR="000B0F11" w:rsidRPr="0020568B" w:rsidRDefault="003D5061" w:rsidP="00A55D9F">
      <w:pPr>
        <w:rPr>
          <w:sz w:val="22"/>
          <w:szCs w:val="22"/>
        </w:rPr>
      </w:pPr>
      <w:r w:rsidRPr="0020568B">
        <w:rPr>
          <w:sz w:val="22"/>
          <w:szCs w:val="22"/>
        </w:rPr>
        <w:t xml:space="preserve">Иймд хууль тогтоогчид </w:t>
      </w:r>
      <w:r w:rsidR="00A55D9F" w:rsidRPr="0020568B">
        <w:rPr>
          <w:sz w:val="22"/>
          <w:szCs w:val="22"/>
        </w:rPr>
        <w:t>Монгол Улсын Засаг захиргаа, нутаг дэвсгэрийн нэгж, түүний удирдлагын тухай</w:t>
      </w:r>
      <w:r w:rsidRPr="0020568B">
        <w:rPr>
          <w:sz w:val="22"/>
          <w:szCs w:val="22"/>
        </w:rPr>
        <w:t xml:space="preserve"> хуулийн холбогдох хэсэгт Засаг даргын эрхлэх асуудлын хүрээний зарим агентлагийн дарга, удирдлагыг хуульд заасны дагуу томилж, чөлөөлөх </w:t>
      </w:r>
      <w:r w:rsidR="00A55D9F" w:rsidRPr="0020568B">
        <w:rPr>
          <w:sz w:val="22"/>
          <w:szCs w:val="22"/>
        </w:rPr>
        <w:t>зохицуулалтыг хийж өгснөөр</w:t>
      </w:r>
      <w:r w:rsidRPr="0020568B">
        <w:rPr>
          <w:sz w:val="22"/>
          <w:szCs w:val="22"/>
        </w:rPr>
        <w:t xml:space="preserve"> </w:t>
      </w:r>
      <w:r w:rsidR="00A55D9F" w:rsidRPr="0020568B">
        <w:rPr>
          <w:sz w:val="22"/>
          <w:szCs w:val="22"/>
        </w:rPr>
        <w:t xml:space="preserve">салбарын хуулиудаар тухайн салбарын орон нутаг дахь төрийн захиргааны байгууллагын удирдлагыг томилж, чөлөөлөх </w:t>
      </w:r>
      <w:r w:rsidRPr="0020568B">
        <w:rPr>
          <w:sz w:val="22"/>
          <w:szCs w:val="22"/>
        </w:rPr>
        <w:t>эрх зүйн орч</w:t>
      </w:r>
      <w:r w:rsidR="00A55D9F" w:rsidRPr="0020568B">
        <w:rPr>
          <w:sz w:val="22"/>
          <w:szCs w:val="22"/>
        </w:rPr>
        <w:t>ин бүрдэхээр байна гэж судлаачдын зүгээс зөвлөмж хүргүүлж байна.</w:t>
      </w:r>
    </w:p>
    <w:p w14:paraId="372FE676" w14:textId="77777777" w:rsidR="00826044" w:rsidRPr="0020568B" w:rsidRDefault="00826044" w:rsidP="00826044">
      <w:pPr>
        <w:rPr>
          <w:sz w:val="22"/>
          <w:szCs w:val="22"/>
        </w:rPr>
      </w:pPr>
    </w:p>
    <w:p w14:paraId="0D3D428B" w14:textId="77777777" w:rsidR="002C6F28" w:rsidRPr="0020568B" w:rsidRDefault="002C6F28" w:rsidP="009A20AC">
      <w:pPr>
        <w:pStyle w:val="Heading1"/>
        <w:rPr>
          <w:sz w:val="22"/>
          <w:szCs w:val="22"/>
        </w:rPr>
        <w:sectPr w:rsidR="002C6F28" w:rsidRPr="0020568B" w:rsidSect="000B0F11">
          <w:pgSz w:w="12240" w:h="15840"/>
          <w:pgMar w:top="1137" w:right="907" w:bottom="849" w:left="1620" w:header="720" w:footer="720" w:gutter="0"/>
          <w:pgNumType w:start="1"/>
          <w:cols w:space="720"/>
          <w:titlePg/>
        </w:sectPr>
      </w:pPr>
    </w:p>
    <w:p w14:paraId="1C9F3115" w14:textId="77777777" w:rsidR="00826044" w:rsidRPr="0020568B" w:rsidRDefault="00826044">
      <w:pPr>
        <w:spacing w:before="0" w:after="160" w:line="259" w:lineRule="auto"/>
        <w:ind w:firstLine="0"/>
        <w:jc w:val="left"/>
        <w:rPr>
          <w:rFonts w:eastAsia="Roboto Slab"/>
          <w:b/>
          <w:sz w:val="22"/>
          <w:szCs w:val="22"/>
        </w:rPr>
      </w:pPr>
      <w:r w:rsidRPr="0020568B">
        <w:rPr>
          <w:sz w:val="22"/>
          <w:szCs w:val="22"/>
        </w:rPr>
        <w:br w:type="page"/>
      </w:r>
    </w:p>
    <w:p w14:paraId="373AD70C" w14:textId="191C89EB" w:rsidR="00AC7835" w:rsidRPr="0020568B" w:rsidRDefault="000B0F11" w:rsidP="009A20AC">
      <w:pPr>
        <w:pStyle w:val="Heading1"/>
        <w:rPr>
          <w:sz w:val="22"/>
          <w:szCs w:val="22"/>
        </w:rPr>
      </w:pPr>
      <w:bookmarkStart w:id="6" w:name="_Toc199232117"/>
      <w:r w:rsidRPr="0020568B">
        <w:rPr>
          <w:sz w:val="22"/>
          <w:szCs w:val="22"/>
        </w:rPr>
        <w:lastRenderedPageBreak/>
        <w:t>НЭГ.АСУУДАЛД ДҮН ШИНЖИЛГЭЭ ХИЙСЭН БАЙДАЛ</w:t>
      </w:r>
      <w:r w:rsidRPr="0020568B">
        <w:rPr>
          <w:sz w:val="22"/>
          <w:szCs w:val="22"/>
        </w:rPr>
        <w:footnoteReference w:id="3"/>
      </w:r>
      <w:bookmarkEnd w:id="6"/>
    </w:p>
    <w:p w14:paraId="6758BD13" w14:textId="77777777" w:rsidR="00AC7835" w:rsidRPr="0020568B" w:rsidRDefault="00000000" w:rsidP="00A55D9F">
      <w:pPr>
        <w:rPr>
          <w:sz w:val="22"/>
          <w:szCs w:val="22"/>
        </w:rPr>
      </w:pPr>
      <w:r w:rsidRPr="0020568B">
        <w:rPr>
          <w:sz w:val="22"/>
          <w:szCs w:val="22"/>
        </w:rPr>
        <w:t>Монгол Улсын 1992 онд батлагдсан Үндсэн хууль болон түүний Хавсралт хуульд зааснаар Монгол Улсын Үндсэн хуульд заасан хуулиудыг тогтоосон хуваарийн дагуу 1993 онд багтаан батлан гаргах /Тавьдугаар зүйлийн 2 дахь хэсэг/, мөн БНМАУ-ын олон улсын гэрээг Монгол Улсын Үндсэн хуульд нийцүүлэх асуудлыг тухайн гэрээнд заасан болзол, журмын дагуу 1993 онд багтаан шийдвэрлэх /Зургадугаар зүйлийн 3 дахь хэсэг/, хууль тогтоомжийг Монгол Улсын Үндсэн хуульд нийцүүлэн бүрэн шинэчлэх ажлыг 1996 онд багтаан дуусгах /Тавдугаар зүйлийн 4 дэх хэсэг/ зорилтыг хуульчлан тодорхойлсон. Улсын бага хурлын 1992 оны 14 дүгээр тогтоолоор баталсан “Монгол Улсын Үндсэн хуулийг бүрнээ дагаж мөрдөх ажлыг зохион байгуулах, АИХ-ын хоёрдугаар хуралдааны шийдвэрийг биелүүлэх талаар нэн тэргүүнд хэрэгжүүлэх арга хэмжээний төлөвлөгөө”-нд заасны дагуу юуны өмнө төрийн байгууллагын шинэтгэлийг хийж төрийн болон орон нутгийн захиргаа, өөрөө удирдах байгууллагуудыг шинэчлэн зохион байгуулах ажлын хүрээнд Улсын Их Хурлын тухай, Монгол Улсын Ерөнхийлөгчийн тухай, Засгийн газрын тухай, Засаг захиргаа, нутаг дэвсгэрийн нэгж, түүний удирдлагын тухай хууль болон Сонгуулийн тухай хуулийг батлан хэрэгжүүлж эхэлсэн байна.</w:t>
      </w:r>
      <w:r w:rsidRPr="0020568B">
        <w:rPr>
          <w:sz w:val="22"/>
          <w:szCs w:val="22"/>
          <w:vertAlign w:val="superscript"/>
        </w:rPr>
        <w:footnoteReference w:id="4"/>
      </w:r>
    </w:p>
    <w:p w14:paraId="525A7A50" w14:textId="77777777" w:rsidR="00AC7835" w:rsidRPr="0020568B" w:rsidRDefault="00000000" w:rsidP="00A55D9F">
      <w:pPr>
        <w:rPr>
          <w:sz w:val="22"/>
          <w:szCs w:val="22"/>
        </w:rPr>
      </w:pPr>
      <w:r w:rsidRPr="0020568B">
        <w:rPr>
          <w:sz w:val="22"/>
          <w:szCs w:val="22"/>
        </w:rPr>
        <w:t>Үүнээс хойш Монгол Улсын Засаг захиргаа, нутаг дэвсгэрийн нэгж, түүний удирдлагын тухай хуулийг 1992, 2006, 2020 онд тус тус батлан мөрдөж ирсэн байна. 1992 онд батлагдсан энэ хууль нь Монгол Улсын Үндсэн хууль батлагдсаны дараа бүрэлдсэн шинэ парламентын хэлэлцсэн анхны хуулиудын нэг байжээ. Үндсэн хуулийн Хавсралт хуульд нутгийн удирдлагын шинэ тогтолцоог 1992 онд багтаан бүрдүүлнэ гэж заасны дагуу нутгийн өөрөө удирдах байгууллагыг байгуулах бүх нийтийн анхны сонгууль 1992 оны намар болж, Засаг дарга нарыг томилох, тэдгээрийн ажлын албадыг бүрдүүлэх ажил хийгджээ. Эдгээр шинэчлэл нь төрийн удирдлагын төвлөрсөн тогтолцоо буюу орон нутаг дахь Ардын Депутатуудын Хурал, түүний гүйцэтгэх захиргаа, нэг намын бодлогод түшиглэсэн удирдлагын бүтцийг халж Үндсэн хуулийн үзэл санааны дагуу нутгийн удирдлагын цоо шинэ тогтолцоог бий болгох зорилт агуулсан байна. Гэвч энэхүү хууль нь Үндсэн хуулийн “Монгол Улсын Засаг захиргаа, нутаг дэвсгэрийн нэгж, түүний удирдлага” хэмээх Дөрөвдүгээр бүлгийн гарчгийг оролцуулан 57, 58, 59, 60, 61, 62, 63 дугаар зүйл буюу нэг бүлгийн 7 зүйлийн 21 заалтыг үг үсгээр нь хуулбарласан, Үндсэн хуулийн заалтуудыг уг хууль дэлгэрүүлэн зохицуулж чадаагүй ажээ.</w:t>
      </w:r>
      <w:r w:rsidRPr="0020568B">
        <w:rPr>
          <w:sz w:val="22"/>
          <w:szCs w:val="22"/>
          <w:vertAlign w:val="superscript"/>
        </w:rPr>
        <w:footnoteReference w:id="5"/>
      </w:r>
    </w:p>
    <w:p w14:paraId="741324ED" w14:textId="77777777" w:rsidR="00AC7835" w:rsidRPr="0020568B" w:rsidRDefault="00000000" w:rsidP="00A55D9F">
      <w:pPr>
        <w:rPr>
          <w:sz w:val="22"/>
          <w:szCs w:val="22"/>
        </w:rPr>
      </w:pPr>
      <w:r w:rsidRPr="0020568B">
        <w:rPr>
          <w:sz w:val="22"/>
          <w:szCs w:val="22"/>
        </w:rPr>
        <w:t xml:space="preserve">Харин 2006 онд батлагдсан хуулийн тухайд 1/ Орон нутгийн бие даасан байдлыг нэмэгдүүлэх чиглэлээр удирдлагын босоо тогтолцоо давамгайлж, эрх мэдлийн төвлөрөл нэмэгдсэнээр орон нутгийн бие даасан байдлыг хангах, төвлөрлийг сааруулах бодлого алдагдахад хүрч байсан. Мөн орон нутагт үйл ажиллагаа явуулж байгаа төр, төсвийн байгууллагууд, тэдгээрийн удирдлагуудыг үндсэнд нь төвөөс удирдан чиглүүлж, томилон ажиллуулж байгаа нь орон нутгийн удирдлага нутаг дэвсгэртээ үйл ажиллагаа явуулж байгаа төр, төсвийн байгууллага, тэдгээрийн боловсон хүчний үйл ажиллагаанд нөлөөлөх боломжийг хязгаарласан. 2/ Иргэдийн Төлөөлөгчдийн Хурлуудыг байнгын тогтмол ажиллагаатай болгох чиглэлээр Хурлын хуралдааны жилд хийх тооны доод хязгаарыг нэмэгдүүлэх, Тэргүүлэгчдийн </w:t>
      </w:r>
      <w:r w:rsidRPr="0020568B">
        <w:rPr>
          <w:sz w:val="22"/>
          <w:szCs w:val="22"/>
        </w:rPr>
        <w:lastRenderedPageBreak/>
        <w:t>эрх мэдлийг өргөтгөх, Засаг дарга болон бусад албан тушаалтнууд Хурлын Төлөөлөгчдийг ажлаас нь халах, чөлөөлөх, шилжүүлэх, өөрчлөх тохиолдолд саналаа тухайн шатны Хурлын Тэргүүлэгчдэд урьдчилан танилцуулж, зөвшилцсөн байх, Хурлын түр хороо, хэсгүүд байгуулж ажиллуулах зэрэг заалтуудыг нэмж тусгасан. 3/ Зохицуулалтын буюу процедурын шинжтэй, хуульд нарийвчлан тусгаагүй асуудлуудыг шийдвэрлэх талаар Хурлын бүрэн эрх хугацаанаас өмнө дуусгавар болох, Төлөөлөгчийн бүрэн эрхийг түдгэлзүүлэх, эгүүлэн татан үндэслэлийг тодруулах, хуралдааныг орхиж гарахыг хориглох, Хурлын Засаг даргыг томилох, огцруулах талаар бүрэн эрхийг тодотгох, Засаг даргыг томилох процедурыг тогтоох, Мөн Засаг дарга Хурлын шийдвэрт хориг тавих журмыг тодорхой болгох, Засаг захиргаа, нутаг дэвсгэрийн нэгжийн удирдлагын хооронд үүссэн маргааныг зохицуулах журмыг тодорхой болгох заалтуудыг тус тус нэмсэн. 4/ Нутгийн удирдлагын байгууллагууд болох ИТХ, Засаг даргаас Улсын Их Хурал, Засгийн газар, төрийн захиргааны төв байгууллагуудтай харилцах харилцаа, Хурал, Засаг даргын үйл ажиллагааны эрхийн баталгаа, хамгаалалтыг тодотгон авч үзэх заалтууд нэмэгдсэн. Түүнчлэн тус хууль хэрэгжиж эхэлснээс хойш 10 гаруй жилийн хэрэгжилт дээр үндэслэн боловсруулсан шинэчилсэн найруулга нь тухайн үеийн амьдралаас урган гарсан маргаантай асуудлуудыг нарийвчлан зохицуулжээ. 1990-ээд оны сүүл, 2000 оны эхнээс бий болсон эргэн төвлөрүүлэх хандлага, тухайлбал, 2002 онд батлагдсан Төсвийн байгууллагын удирдлага, санхүүжилтийн тухай хуулийн дагуу орон нутгийн төсвийн эрх мэдлийг ихээхэн хумьсан нөхцөл байдлыг залруулах оролдлогыг уг шинэчилсэн найруулгаар хийжээ.</w:t>
      </w:r>
      <w:r w:rsidRPr="0020568B">
        <w:rPr>
          <w:sz w:val="22"/>
          <w:szCs w:val="22"/>
          <w:vertAlign w:val="superscript"/>
        </w:rPr>
        <w:footnoteReference w:id="6"/>
      </w:r>
    </w:p>
    <w:p w14:paraId="1D7C9E72" w14:textId="77777777" w:rsidR="00AC7835" w:rsidRPr="0020568B" w:rsidRDefault="00000000" w:rsidP="00A55D9F">
      <w:pPr>
        <w:rPr>
          <w:sz w:val="22"/>
          <w:szCs w:val="22"/>
        </w:rPr>
      </w:pPr>
      <w:r w:rsidRPr="0020568B">
        <w:rPr>
          <w:sz w:val="22"/>
          <w:szCs w:val="22"/>
        </w:rPr>
        <w:t>Үүний дараа Монгол Улсын Засаг захиргаа, нутаг дэвсгэрийн нэгж, түүний удирдлагын тухай хуулийн 2020 оны шинэчилсэн найруулгад “орон нутгийн чиг үүрэг”-ийг засаг захиргааны нэгж тус бүрээр нь ангилан тогтоосон бөгөөд Монгол Улсын Засаг захиргаа, нутаг дэвсгэрийн нэгж, түүний удирдлагын тухай хуулийн 2020 оны шинэчилсэн найруулгад нийт 24 чиг үүргийг орон нутгийн чиг үүрэгт хамаарахыг заасан бөгөөд аймаг, сум, баг, нийслэл, дүүрэг, хороонд тухайн чиг үүргийг зааглаж хуваарилсан байна. Эдгээр чиг үүргийн тухайд тодорхой хууль, түүнийг дагаж гарсан эрх бүхий байгууллагын шийдвэрээр засаг захиргаа, нутаг дэвсгэрийн нэгж бүрийн эрхлэн гүйцэтгэх чиг үүрэг боловч уг хуулийг хэрэгжүүлж эхэлснээс хойш салбарын хууль тогтоомжийг нийцүүлэх ажлыг “хэлбэр төдий” хийсэн талаар зарим судалгааны үр дүн гарчээ.</w:t>
      </w:r>
      <w:r w:rsidRPr="0020568B">
        <w:rPr>
          <w:sz w:val="22"/>
          <w:szCs w:val="22"/>
          <w:vertAlign w:val="superscript"/>
        </w:rPr>
        <w:footnoteReference w:id="7"/>
      </w:r>
      <w:r w:rsidRPr="0020568B">
        <w:rPr>
          <w:sz w:val="22"/>
          <w:szCs w:val="22"/>
        </w:rPr>
        <w:t xml:space="preserve"> </w:t>
      </w:r>
    </w:p>
    <w:p w14:paraId="6E1CC53C" w14:textId="176A9694" w:rsidR="00AC7835" w:rsidRPr="0020568B" w:rsidRDefault="00000000" w:rsidP="00A55D9F">
      <w:pPr>
        <w:rPr>
          <w:sz w:val="22"/>
          <w:szCs w:val="22"/>
        </w:rPr>
      </w:pPr>
      <w:r w:rsidRPr="0020568B">
        <w:rPr>
          <w:sz w:val="22"/>
          <w:szCs w:val="22"/>
        </w:rPr>
        <w:t>Иймд уг Аргачлалын 3-т заасны дагуу дүн шинжилгээ хийхдээ асуудлыг тодорхойлж, шийдвэрлэх гэж байгаа тухайн асуудлын мөн чанар, цар хүрээг тогтоож, тухайн асуудлаар эрх, хууль ёсны ашиг сонирхол нь хөндөгдөж байгаа нийгмийн бүлэг, иргэн, аж ахуйн нэгж, байгууллага, бусад этгээдийг тодорхойлж, түүнийг үүсгэж байгаа шалтгаан, нөхцөлийг тодорхойлсон болно.</w:t>
      </w:r>
    </w:p>
    <w:p w14:paraId="5F44ED18" w14:textId="30AD844D" w:rsidR="00AC7835" w:rsidRPr="0020568B" w:rsidRDefault="00CD2A11" w:rsidP="00CD2A11">
      <w:pPr>
        <w:pStyle w:val="Heading2"/>
        <w:ind w:left="720"/>
        <w:rPr>
          <w:sz w:val="22"/>
          <w:szCs w:val="22"/>
        </w:rPr>
      </w:pPr>
      <w:bookmarkStart w:id="7" w:name="_Toc199232118"/>
      <w:r>
        <w:rPr>
          <w:sz w:val="22"/>
          <w:szCs w:val="22"/>
        </w:rPr>
        <w:t>1.1.</w:t>
      </w:r>
      <w:r w:rsidRPr="0020568B">
        <w:rPr>
          <w:sz w:val="22"/>
          <w:szCs w:val="22"/>
        </w:rPr>
        <w:t>Асуудлын мөн чанар, цар хүрээг тодорхойлсон байдал:</w:t>
      </w:r>
      <w:bookmarkEnd w:id="7"/>
    </w:p>
    <w:p w14:paraId="7248A5DB" w14:textId="0388E51C" w:rsidR="00AC7835" w:rsidRPr="0020568B" w:rsidRDefault="00000000" w:rsidP="00A55D9F">
      <w:pPr>
        <w:rPr>
          <w:color w:val="000000"/>
          <w:sz w:val="22"/>
          <w:szCs w:val="22"/>
        </w:rPr>
      </w:pPr>
      <w:r w:rsidRPr="0020568B">
        <w:rPr>
          <w:color w:val="FF0000"/>
          <w:sz w:val="22"/>
          <w:szCs w:val="22"/>
        </w:rPr>
        <w:tab/>
      </w:r>
      <w:r w:rsidRPr="0020568B">
        <w:rPr>
          <w:color w:val="000000"/>
          <w:sz w:val="22"/>
          <w:szCs w:val="22"/>
        </w:rPr>
        <w:t>1.Монгол Улсын Засаг захиргаа, нутаг дэвсгэрийн нэгж, түүний удирдлагын тухай хуулийн зохицуулалтыг 2019</w:t>
      </w:r>
      <w:r w:rsidRPr="0020568B">
        <w:rPr>
          <w:sz w:val="22"/>
          <w:szCs w:val="22"/>
        </w:rPr>
        <w:t xml:space="preserve"> онд баталсан Үндсэн хуулийн нэмэлт, өөрчлөлтийн "Монгол Улсын Их Хурлаас </w:t>
      </w:r>
      <w:r w:rsidRPr="0020568B">
        <w:rPr>
          <w:i/>
          <w:sz w:val="22"/>
          <w:szCs w:val="22"/>
        </w:rPr>
        <w:t>2019 оны</w:t>
      </w:r>
      <w:r w:rsidRPr="0020568B">
        <w:rPr>
          <w:sz w:val="22"/>
          <w:szCs w:val="22"/>
        </w:rPr>
        <w:t xml:space="preserve"> 11 дүгээр сарын 14-ний өдөр баталсан Монгол Улсын </w:t>
      </w:r>
      <w:r w:rsidRPr="0020568B">
        <w:rPr>
          <w:i/>
          <w:sz w:val="22"/>
          <w:szCs w:val="22"/>
        </w:rPr>
        <w:t>Үндсэн</w:t>
      </w:r>
      <w:r w:rsidRPr="0020568B">
        <w:rPr>
          <w:sz w:val="22"/>
          <w:szCs w:val="22"/>
        </w:rPr>
        <w:t xml:space="preserve"> </w:t>
      </w:r>
      <w:r w:rsidRPr="0020568B">
        <w:rPr>
          <w:sz w:val="22"/>
          <w:szCs w:val="22"/>
        </w:rPr>
        <w:lastRenderedPageBreak/>
        <w:t xml:space="preserve">хуульд оруулсан нэмэлт, өөрчлөлтийн Тавин есдүгээр зүйлийн 2 дахь хэсэгт “Нутгийн өөрөө удирдах байгууллага нь аймаг, нийслэл, сум дүүрэгт тухайн нутаг дэвсгэрийн иргэдийн Төлөөлөгчдийн хурал, баг, хороонд иргэдийн Нийтийн хурал байна. Аймаг, нийслэл, сум, дүүргийн иргэдийн Төлөөлөгчдийн хурал хуулиар тогтоосон хязгаарын хүрээнд өмчийн удирдлагыг хэрэгжүүлэх, татварын хувь хэмжээг тогтоох эрхтэй. Нутгийн өөрөө удирдах байгууллагын чиг үүрэг, төсвийн харилцааны үндсийг тухайн нутаг дэвсгэрийн эдийн засаг, нийгмийн амьдралын тодорхой онцлогт нийцүүлэн хуулиар тогтоож болно” гэж тусгасан. Тавин найм дугаар зүйлийн 1-д “Аймаг, нийслэл, сум дүүрэг бол хуулиар тусгайлан олгосон чиг үүрэг, өөрийн удирдлага бүхий засаг захиргаа, нутаг дэвсгэр, эдийн засаг, нийгмийн цогцолбор мөн.” гэж тус тус тусгасантай нийцүүлэн </w:t>
      </w:r>
      <w:r w:rsidRPr="0020568B">
        <w:rPr>
          <w:color w:val="000000"/>
          <w:sz w:val="22"/>
          <w:szCs w:val="22"/>
        </w:rPr>
        <w:t xml:space="preserve">хууль </w:t>
      </w:r>
      <w:r w:rsidRPr="0020568B">
        <w:rPr>
          <w:sz w:val="22"/>
          <w:szCs w:val="22"/>
        </w:rPr>
        <w:t>тогтоомжийн</w:t>
      </w:r>
      <w:r w:rsidRPr="0020568B">
        <w:rPr>
          <w:color w:val="000000"/>
          <w:sz w:val="22"/>
          <w:szCs w:val="22"/>
        </w:rPr>
        <w:t xml:space="preserve"> давхардал, хийдэл, зөрчлийг арилгах; </w:t>
      </w:r>
    </w:p>
    <w:p w14:paraId="680FB13A" w14:textId="35CA154D" w:rsidR="00AC7835" w:rsidRPr="0020568B" w:rsidRDefault="00000000" w:rsidP="00A55D9F">
      <w:pPr>
        <w:rPr>
          <w:sz w:val="22"/>
          <w:szCs w:val="22"/>
        </w:rPr>
      </w:pPr>
      <w:r w:rsidRPr="0020568B">
        <w:rPr>
          <w:color w:val="000000"/>
          <w:sz w:val="22"/>
          <w:szCs w:val="22"/>
        </w:rPr>
        <w:t>2.</w:t>
      </w:r>
      <w:r w:rsidRPr="0020568B">
        <w:rPr>
          <w:sz w:val="22"/>
          <w:szCs w:val="22"/>
        </w:rPr>
        <w:t>Монгол Улсын Засаг захиргаа, нутаг дэвсгэрийн нэгж, түүний удирдлагын тухай хуулийн 2020 оны шинэчилсэн найруулгад “орон нутгийн чиг үүрэг”-ийг Үндсэн хуулийн эрх зүйн онол, үзэл баримтлалын үүднээс дүн шинжилгээ хийж, хуульд тусгайлан зохицуулалт оруулах шаардлагатай эсэх асуудал ба Төрийн чиг үүргийг төлөөлөн хэрэгжүүлэхэд учирч буй асуудлыг нээн илрүүлэх, тухайлбал Засаг даргын эрхлэх асуудлын хүрээнд харьяалагдах агентлагуудын даргын томилгооны асуудлыг Засаг дарга томилох боломжтой эсэхэд дүгнэлт өгөх;</w:t>
      </w:r>
    </w:p>
    <w:p w14:paraId="3D0EE2D9" w14:textId="77777777" w:rsidR="00AC7835" w:rsidRPr="0020568B" w:rsidRDefault="00000000" w:rsidP="00A55D9F">
      <w:pPr>
        <w:rPr>
          <w:sz w:val="22"/>
          <w:szCs w:val="22"/>
        </w:rPr>
      </w:pPr>
      <w:r w:rsidRPr="0020568B">
        <w:rPr>
          <w:sz w:val="22"/>
          <w:szCs w:val="22"/>
        </w:rPr>
        <w:t>3.Хууль хэрэгжих хугацаанд практикт үүсээд буй тодорхой асуудлуудыг шийдвэрлэх, Мөн уг хууль хэрэгжиж эхэлснээс хойш иргэдэд төрийн үйлчилгээг хүргэхэд үүсдэг бэрхшээлүүдийг даван туулах, төрийн байгууллагын зарим чиг үүргийг нийтэд ойлгомжтой болгох зорилгоор холбогдох өөрчлөлтүүдийг хийх;</w:t>
      </w:r>
    </w:p>
    <w:p w14:paraId="7F21846E" w14:textId="249FF24E" w:rsidR="00AC7835" w:rsidRPr="0020568B" w:rsidRDefault="00000000" w:rsidP="00A55D9F">
      <w:pPr>
        <w:rPr>
          <w:sz w:val="22"/>
          <w:szCs w:val="22"/>
        </w:rPr>
      </w:pPr>
      <w:r w:rsidRPr="0020568B">
        <w:rPr>
          <w:color w:val="000000"/>
          <w:sz w:val="22"/>
          <w:szCs w:val="22"/>
        </w:rPr>
        <w:t>4.</w:t>
      </w:r>
      <w:r w:rsidRPr="0020568B">
        <w:rPr>
          <w:sz w:val="22"/>
          <w:szCs w:val="22"/>
        </w:rPr>
        <w:t xml:space="preserve">Төрийн ба нутгийн удирдлагын чиг үүргийн зохистой хуваарилалтыг гадаадын зарим орнуудын харьцуулсан туршлагыг харгалзан судлах, мөн орон нутгийн төсөв, санхүүгийн бие даасан, хараат бус байдлыг хэрхэн хангаж байгаа талаар судалж бодлогын шийдэл дэвшүүлэх. </w:t>
      </w:r>
    </w:p>
    <w:p w14:paraId="62B638D4" w14:textId="271F712E" w:rsidR="00AC7835" w:rsidRPr="0020568B" w:rsidRDefault="00000000" w:rsidP="00A55D9F">
      <w:pPr>
        <w:rPr>
          <w:color w:val="000000"/>
          <w:sz w:val="22"/>
          <w:szCs w:val="22"/>
        </w:rPr>
      </w:pPr>
      <w:r w:rsidRPr="0020568B">
        <w:rPr>
          <w:sz w:val="22"/>
          <w:szCs w:val="22"/>
        </w:rPr>
        <w:t xml:space="preserve">5.Энэ хүрээнд эрх ашиг, сонирхол хөндөгдөж буй этгээдүүдээс ирүүлсэн санал, холбогдох </w:t>
      </w:r>
      <w:r w:rsidRPr="0020568B">
        <w:rPr>
          <w:color w:val="000000"/>
          <w:sz w:val="22"/>
          <w:szCs w:val="22"/>
        </w:rPr>
        <w:t>холбогдох тооцоо, социологийн судалгаа, дүгнэлт, зөвлөмж</w:t>
      </w:r>
      <w:r w:rsidRPr="0020568B">
        <w:rPr>
          <w:sz w:val="22"/>
          <w:szCs w:val="22"/>
        </w:rPr>
        <w:t xml:space="preserve"> </w:t>
      </w:r>
      <w:r w:rsidRPr="0020568B">
        <w:rPr>
          <w:color w:val="000000"/>
          <w:sz w:val="22"/>
          <w:szCs w:val="22"/>
        </w:rPr>
        <w:t xml:space="preserve">зэргийг судалж үзсэн болно. </w:t>
      </w:r>
    </w:p>
    <w:p w14:paraId="6C9F85F1" w14:textId="03C17B8D" w:rsidR="00AC7835" w:rsidRPr="0020568B" w:rsidRDefault="00CD2A11" w:rsidP="00CD2A11">
      <w:pPr>
        <w:pStyle w:val="Heading2"/>
        <w:ind w:left="720"/>
        <w:rPr>
          <w:sz w:val="22"/>
          <w:szCs w:val="22"/>
        </w:rPr>
      </w:pPr>
      <w:bookmarkStart w:id="8" w:name="_Toc199232119"/>
      <w:r>
        <w:rPr>
          <w:sz w:val="22"/>
          <w:szCs w:val="22"/>
        </w:rPr>
        <w:t>1.2.</w:t>
      </w:r>
      <w:r w:rsidRPr="0020568B">
        <w:rPr>
          <w:sz w:val="22"/>
          <w:szCs w:val="22"/>
        </w:rPr>
        <w:t>Эрх, хууль ёсны ашиг сонирхол нь хөндөгдөж байгаа нийгмийн бүлэг, иргэд, аж ахуйн нэгж, байгууллага, бусад этгээдийг тодорхойлох:</w:t>
      </w:r>
      <w:bookmarkEnd w:id="8"/>
    </w:p>
    <w:p w14:paraId="3EE254C1" w14:textId="77777777" w:rsidR="00AC7835" w:rsidRPr="0020568B" w:rsidRDefault="00000000" w:rsidP="00A55D9F">
      <w:pPr>
        <w:rPr>
          <w:sz w:val="22"/>
          <w:szCs w:val="22"/>
        </w:rPr>
      </w:pPr>
      <w:r w:rsidRPr="0020568B">
        <w:rPr>
          <w:sz w:val="22"/>
          <w:szCs w:val="22"/>
        </w:rPr>
        <w:t>Монгол Улсын Засаг захиргаа, нутаг дэвсгэрийн нэгж, түүний удирдлагын тухай хуулийн 2020 оны шинэчилсэн найруулгыг хэрэгжүүлж эхэлснээс хойш уг хуульд дагалдах хууль тогтоомжийг нийцүүлэх ажлыг зохион байгуулсан (2022 оны 4 дүгээр сард зөвхөн нэр томьёо, ойлголтыг нийцүүлэн 146 хуульд нэгэн зэрэг өөрчлөлт оруулсан) гэх боловч өнгөрсөн хугацаанд нэмэлт өөрчлөлт оруулсан хуулиудад зөвхөн хэлбэрийн өөрчлөлт оруулсан байна гэж дүгнэжээ.</w:t>
      </w:r>
      <w:r w:rsidRPr="0020568B">
        <w:rPr>
          <w:sz w:val="22"/>
          <w:szCs w:val="22"/>
          <w:vertAlign w:val="superscript"/>
        </w:rPr>
        <w:footnoteReference w:id="8"/>
      </w:r>
    </w:p>
    <w:p w14:paraId="0BDA40AA" w14:textId="77777777" w:rsidR="00AC7835" w:rsidRPr="0020568B" w:rsidRDefault="00000000" w:rsidP="00A55D9F">
      <w:pPr>
        <w:rPr>
          <w:sz w:val="22"/>
          <w:szCs w:val="22"/>
        </w:rPr>
      </w:pPr>
      <w:r w:rsidRPr="0020568B">
        <w:rPr>
          <w:sz w:val="22"/>
          <w:szCs w:val="22"/>
        </w:rPr>
        <w:t xml:space="preserve">Үүнээс үзвэл төрийн захиргааны төв байгууллагуудын зүгээс хуульд заасан орон нутгийн чиг үүрэг, түүнийг хэрэгжүүлэх нөхцөлийн талаар нэгдсэн бодлогогүй, эрх мэдлийг Үндсэн хуулийн үзэл баримтлалд нийцүүлэх талаар бодитой алхам хийхгүй, холбогдох салбарын хууль тогтоомжид эрх мэдлийн төвлөрлийг сааруулах талаар санаачилга гаргахгүй байгааг харуулж байна. Өөрөөр хэлбэл, Монгол Улсын Засаг захиргаа, нутаг дэвсгэрийн нэгж, түүний удирдлагын тухай хуулийн 2020 оны шинэчилсэн найруулгад нийт 24 чиг үүргийг орон </w:t>
      </w:r>
      <w:r w:rsidRPr="0020568B">
        <w:rPr>
          <w:sz w:val="22"/>
          <w:szCs w:val="22"/>
        </w:rPr>
        <w:lastRenderedPageBreak/>
        <w:t>нутгийн чиг үүрэгт хамаарахыг заасан боловч практикт энэ нь хэрэгжилт сул буюу 10 чиг үүрэгт хамаарах хууль тогтоомжийг өөрчилсөн байна.</w:t>
      </w:r>
      <w:r w:rsidRPr="0020568B">
        <w:rPr>
          <w:sz w:val="22"/>
          <w:szCs w:val="22"/>
          <w:vertAlign w:val="superscript"/>
        </w:rPr>
        <w:footnoteReference w:id="9"/>
      </w:r>
      <w:r w:rsidRPr="0020568B">
        <w:rPr>
          <w:sz w:val="22"/>
          <w:szCs w:val="22"/>
        </w:rPr>
        <w:t xml:space="preserve"> Үүнээс үүдэн төрийн үйл ажиллагааг орон нутагт хэрэгжүүлж буй бүх шатны Засаг дарга түүний эрх зүйн байдалд тодорхойгүй байдал үүсэж байна. </w:t>
      </w:r>
    </w:p>
    <w:p w14:paraId="53C27702" w14:textId="1F179F4F" w:rsidR="00AC7835" w:rsidRPr="0020568B" w:rsidRDefault="00000000" w:rsidP="009A20AC">
      <w:pPr>
        <w:rPr>
          <w:sz w:val="22"/>
          <w:szCs w:val="22"/>
        </w:rPr>
      </w:pPr>
      <w:r w:rsidRPr="0020568B">
        <w:rPr>
          <w:sz w:val="22"/>
          <w:szCs w:val="22"/>
        </w:rPr>
        <w:t xml:space="preserve">Иймд судалгааны багийн зүгээс Монгол Улсын засаг захиргаа, нутаг дэвсгэрийн нэгж, түүний удирдлагын тухай хуульд заасан төрийн чиг үүргийг төлөөлөн гүйцэтгэхтэй холбоотойгоор аймгийн Засаг даргад зарим агентлагийн даргыг томилох эрх мэдлийг олгох талаар судална. Нутгийн өөрөө удирдах ёсны бие даасан байдлыг бэхжүүлж, төрийн захиргааны төв байгууллагаас агентлагийн даргыг томилж буй байдлыг халж төвлөрлийг сааруулах нь орон нутаг дахь төрийн үйл ажиллагааны чанар, хүртээмж нэмэгдэж, төрийн байгууллагад хандан үйлчлүүлж байгаа иргэдийн эрх, хууль ёсны ашиг сонирхлыг хамгаалах нөхцөл бүрэлдэх ач холбогдолтой гэж үзэж байна.  </w:t>
      </w:r>
    </w:p>
    <w:p w14:paraId="03E38926" w14:textId="7AE093C9" w:rsidR="00AC7835" w:rsidRPr="0020568B" w:rsidRDefault="00CD2A11" w:rsidP="00CD2A11">
      <w:pPr>
        <w:pStyle w:val="Heading2"/>
        <w:ind w:left="720"/>
        <w:rPr>
          <w:sz w:val="22"/>
          <w:szCs w:val="22"/>
        </w:rPr>
      </w:pPr>
      <w:bookmarkStart w:id="9" w:name="_Toc199232120"/>
      <w:r>
        <w:rPr>
          <w:sz w:val="22"/>
          <w:szCs w:val="22"/>
        </w:rPr>
        <w:t>1.3.</w:t>
      </w:r>
      <w:r w:rsidRPr="0020568B">
        <w:rPr>
          <w:sz w:val="22"/>
          <w:szCs w:val="22"/>
        </w:rPr>
        <w:t>Асуудлыг үүсгэж буй шалтгаан нөхцөл:</w:t>
      </w:r>
      <w:bookmarkEnd w:id="9"/>
    </w:p>
    <w:p w14:paraId="19349599" w14:textId="77777777" w:rsidR="00C66F45" w:rsidRPr="0020568B" w:rsidRDefault="00000000" w:rsidP="00A55D9F">
      <w:pPr>
        <w:rPr>
          <w:sz w:val="22"/>
          <w:szCs w:val="22"/>
        </w:rPr>
      </w:pPr>
      <w:r w:rsidRPr="0020568B">
        <w:rPr>
          <w:sz w:val="22"/>
          <w:szCs w:val="22"/>
        </w:rPr>
        <w:t>Холбогдох мэдээллийг харьцуулан дүгнэхэд Монгол Улсын засаг захиргаа, нутаг дэвсгэрийн нэгж, түүний удирдлагын тухай хуулийн хэрэгжилтийн явцад дараах тулгамдсан асуудал үүсэж байна.</w:t>
      </w:r>
    </w:p>
    <w:p w14:paraId="6212C7F4" w14:textId="14926CF9" w:rsidR="00AC7835" w:rsidRPr="0020568B" w:rsidRDefault="00C66F45" w:rsidP="00A55D9F">
      <w:pPr>
        <w:rPr>
          <w:sz w:val="22"/>
          <w:szCs w:val="22"/>
        </w:rPr>
      </w:pPr>
      <w:r w:rsidRPr="0020568B">
        <w:rPr>
          <w:sz w:val="22"/>
          <w:szCs w:val="22"/>
        </w:rPr>
        <w:t xml:space="preserve">1.Монгол Улсын засаг захиргаа, нутаг дэвсгэрийн нэгж, түүний удирдлагын тухай хуулийн 20 дугаар зүйлд орон нутгийн 24 чиг үүргийг тоочих замаар тогтоосон боловч орон нутаг чиг үүргээ бие даан шийдвэрлэх зарчим өнөөг хүртэл хэрэгжихгүй байна. Тухайлбал, уг хуулийн 19 дүгээр зүйлийн 19.1.2-т тусгасан “орон нутаг чиг үүргээ хэрэгжүүлэх санхүүжилтийг хамтад нь шийдвэрлэдэг байх” зарчмыг хангаагүй, орон нутаг нь төрийн захиргааны төв байгууллагаас хараат байсаар ирсэн. Мөн Монгол Улсын Их Хурлын 2001 оны 57 дугаар тогтоолоор батлагдсан “Бүсчилсэн хөгжлийн үзэл баримтлал” болон бусад олон хууль тогтоомжуудтай уялдаагүй зэрэг асуудлууд гарч байна. </w:t>
      </w:r>
    </w:p>
    <w:p w14:paraId="580110ED" w14:textId="77777777" w:rsidR="00C66F45" w:rsidRPr="0020568B" w:rsidRDefault="00000000" w:rsidP="00A55D9F">
      <w:pPr>
        <w:rPr>
          <w:sz w:val="22"/>
          <w:szCs w:val="22"/>
        </w:rPr>
      </w:pPr>
      <w:r w:rsidRPr="0020568B">
        <w:rPr>
          <w:sz w:val="22"/>
          <w:szCs w:val="22"/>
        </w:rPr>
        <w:t>Мөн Засаг захиргаа, нутаг дэвсгэрийн нэгжийн удирдлагын тухай хуулийн 20 дугаар зүйлд заасан “Орон нутгийн чиг үүрэг”-ийг салбарын бусад хуулиудад дэлгэрүүлэн тусгасан боловч эдгээр хуульд тусгасан чиг үүргийг бусад дагалдах хуулиар дэлгэрүүлэн хуульчлаагүй, хууль тогтоомж хоорондын уялдааг хангаагүй байна.</w:t>
      </w:r>
    </w:p>
    <w:p w14:paraId="6D3AFC46" w14:textId="506B55F6" w:rsidR="00AC7835" w:rsidRPr="0020568B" w:rsidRDefault="00C66F45" w:rsidP="00A55D9F">
      <w:pPr>
        <w:rPr>
          <w:sz w:val="22"/>
          <w:szCs w:val="22"/>
        </w:rPr>
      </w:pPr>
      <w:r w:rsidRPr="0020568B">
        <w:rPr>
          <w:sz w:val="22"/>
          <w:szCs w:val="22"/>
        </w:rPr>
        <w:t xml:space="preserve">2.Монгол Улсын засаг захиргаа, нутаг дэвсгэрийн нэгж, түүний удирдлагын тухай хуулийн 27 дугаар зүйлд холбогдох дараах тулгамдсан асуудал тулгарч байна. Өнөөгийн байдлаар орон нутагт 46 нэгж албан байгууллага болон хуулийн этгээд төрийн чиг үүргийг хэрэгжүүлж иржээ. Үүнээс 12 нэгж хуулийн этгээдийн удирдлагыг Засаг дарга, 34 байгууллагын удирдлагыг төрийн захиргааны төв байгууллага болон эрх бүхийн төрийн захиргааны төв байгууллагаас томилж байна. Үүнээс үүдэн Засаг даргаас орон нутагтаа захиргааны нэгдсэн удирдлагаар хангах, өөрийн бодлого үйл ажиллагаагаа явуулахад хүндрэл үүссэн, мөн шат шатны Засаг дарга тухайн орон нутагт буй орон нутгийн газар, хэлтсийн ажилтан, албан хаагч нарт хариуцлага тооцох эрх хязгаарлагдмал сөрөг үр дагаврыг үүсгэж байна. Энэ нь иргэдэд төрийн үйлчилгээг нэгдсэн бөгөөд тэгш, хүртээмжтэй хүргэхэд хүндрэл, бэрхшээл үүсгэжээ. Иймээс Монгол Улсын засаг захиргаа, нутаг дэвсгэрийн нэгж, түүний удирдлагын тухай хуулийн холбогдох заалтад дүн шинжилгээ, үнэлгээ хийх шаардлагатай гэж судалгааны багийн зүгээс үзэж байна. </w:t>
      </w:r>
    </w:p>
    <w:p w14:paraId="3F2D84EA" w14:textId="264FB6E0" w:rsidR="00AC7835" w:rsidRPr="0020568B" w:rsidRDefault="00CD2A11" w:rsidP="00CD2A11">
      <w:pPr>
        <w:pStyle w:val="Heading2"/>
        <w:ind w:left="720"/>
        <w:rPr>
          <w:sz w:val="22"/>
          <w:szCs w:val="22"/>
        </w:rPr>
      </w:pPr>
      <w:bookmarkStart w:id="10" w:name="_Toc199232121"/>
      <w:r>
        <w:rPr>
          <w:sz w:val="22"/>
          <w:szCs w:val="22"/>
        </w:rPr>
        <w:lastRenderedPageBreak/>
        <w:t>1.4.</w:t>
      </w:r>
      <w:r w:rsidRPr="0020568B">
        <w:rPr>
          <w:sz w:val="22"/>
          <w:szCs w:val="22"/>
        </w:rPr>
        <w:t>Монгол Улсын эрх зүйн орчин</w:t>
      </w:r>
      <w:bookmarkEnd w:id="10"/>
    </w:p>
    <w:p w14:paraId="5050D82D" w14:textId="77777777" w:rsidR="00AC7835" w:rsidRPr="0020568B" w:rsidRDefault="00000000" w:rsidP="00A55D9F">
      <w:pPr>
        <w:rPr>
          <w:sz w:val="22"/>
          <w:szCs w:val="22"/>
        </w:rPr>
      </w:pPr>
      <w:r w:rsidRPr="0020568B">
        <w:rPr>
          <w:sz w:val="22"/>
          <w:szCs w:val="22"/>
        </w:rPr>
        <w:t xml:space="preserve">МУЗЗНДНТУтХ-ийн 4 дүгээр зүйлийн 4.1.6-д “орон нутгийн чиг үүрэг” гэж хуульд заасны дагуу нутгийн өөрийн удирдлагад тусгайлан олгосон, нутгийн өөрөө удирдах байгууллага хариуцан шийдвэрлэх эдийн засаг, нийгмийн шинжтэй асуудлыг ойлгоно хэмээн тодорхойлсон. Уг заалтаас үзвэл нутгийн өөрийн удирдлагын байгууллага буюу бүх шатны хурал, иргэд хуульд заасны дагуу хэнтэй ч үл хуваан, дангаар эрхлэн шийдвэрлэх нийгэм, эдийн засгийн асуудлыг орон нутгийн чиг үүрэгт хамааруулжээ. </w:t>
      </w:r>
    </w:p>
    <w:p w14:paraId="48822804" w14:textId="77777777" w:rsidR="00AC7835" w:rsidRPr="0020568B" w:rsidRDefault="00000000" w:rsidP="00A55D9F">
      <w:pPr>
        <w:rPr>
          <w:sz w:val="22"/>
          <w:szCs w:val="22"/>
        </w:rPr>
      </w:pPr>
      <w:r w:rsidRPr="0020568B">
        <w:rPr>
          <w:sz w:val="22"/>
          <w:szCs w:val="22"/>
        </w:rPr>
        <w:t xml:space="preserve">Монгол Улсын хувьд орон нутаг тусгайлсан чиг үүрэгтэй байх үзэл баримтлалыг Үндсэн хуулийн Тавин наймдугаар зүйлийн 1, Тавин есдүгээр зүйлийн 2 дахь хэсгээр хүлээн зөвшөөрсөн. 2020 онд батлагдсан МУЗЗНДНТУтХ-ийн 20-26 дугаар зүйлд орон нутгийн чиг үүрэг, улмаар нэгж тус бүрийн хэрэгжүүлэх чиг үүргийг тогтоосон. </w:t>
      </w:r>
    </w:p>
    <w:p w14:paraId="4445E9FC" w14:textId="77777777" w:rsidR="00AC7835" w:rsidRPr="0020568B" w:rsidRDefault="00000000" w:rsidP="00A55D9F">
      <w:pPr>
        <w:rPr>
          <w:sz w:val="22"/>
          <w:szCs w:val="22"/>
          <w:vertAlign w:val="superscript"/>
        </w:rPr>
      </w:pPr>
      <w:r w:rsidRPr="0020568B">
        <w:rPr>
          <w:sz w:val="22"/>
          <w:szCs w:val="22"/>
        </w:rPr>
        <w:t>МУЗЗНДНТУтХ-ийн 19 дүгээр зүйлд хууль тогтоогч орон нутгийн чиг үүргийг тогтооход зайлшгүй баримтлах зарчмыг тусгайлан заасан бөгөөд орон нутгийн чиг үүргийг тогтоохдоо энэ зүйлд заасан зарчим бүрийг баримтлах үүрэгтэй юм.</w:t>
      </w:r>
      <w:r w:rsidRPr="0020568B">
        <w:rPr>
          <w:sz w:val="22"/>
          <w:szCs w:val="22"/>
          <w:vertAlign w:val="superscript"/>
        </w:rPr>
        <w:footnoteReference w:id="10"/>
      </w:r>
    </w:p>
    <w:p w14:paraId="492E3BCB" w14:textId="77777777" w:rsidR="00AC7835" w:rsidRPr="0020568B" w:rsidRDefault="00000000" w:rsidP="00A55D9F">
      <w:pPr>
        <w:rPr>
          <w:sz w:val="22"/>
          <w:szCs w:val="22"/>
        </w:rPr>
      </w:pPr>
      <w:r w:rsidRPr="0020568B">
        <w:rPr>
          <w:sz w:val="22"/>
          <w:szCs w:val="22"/>
        </w:rPr>
        <w:t xml:space="preserve">Монгол Улсын Үндсэн хуулийн 58 дугаар зүйлийн 1 дэх хэсэгт “Аймаг, нийслэл, сум, дүүрэг бол хуулиар тусгайлан олгосон чиг үүрэг, өөрийн удирдлага бүхий засаг захиргаа, нутаг дэвсгэр, эдийн засаг, нийгмийн цогцолбор мөн” гэж тусгажээ. Үүнээс үзвэл Үндсэн хуулийн үзэл баримтлалын дагуу Монгол Улсын Засаг захиргаа, нутаг дэвсгэрийн нэгж нь хоёр шатлалд хуваагдаж байгаа буюу төв засгаас чиг үүрэг, өөрийн удирдлага, эдийн засгийн хувьд хараат бусаар үйл ажиллагаа явуулах эрх зүйн үндэслэлийг тодорхойлж өгчээ. Үүнийг дэлгэрүүлэн авч үзвэл, Аймаг, нийслэл, сум, дүүрэгт хуулиар тусгайлан олгосон чиг үүрэг гэдэгт Засаг захиргаа, нутаг дэвсгэрийн нэгж, түүний удирдлагын тухай хуулийн 20-27 дугаар зүйлд тусгасан орон нутгийн чиг үүргийг ойлгоно. </w:t>
      </w:r>
    </w:p>
    <w:p w14:paraId="0DB8AD05" w14:textId="77777777" w:rsidR="00AC7835" w:rsidRPr="0020568B" w:rsidRDefault="00000000" w:rsidP="00A55D9F">
      <w:pPr>
        <w:rPr>
          <w:sz w:val="22"/>
          <w:szCs w:val="22"/>
        </w:rPr>
      </w:pPr>
      <w:r w:rsidRPr="0020568B">
        <w:rPr>
          <w:sz w:val="22"/>
          <w:szCs w:val="22"/>
        </w:rPr>
        <w:t>Орон нутгийн өөрийн удирдлага гэдэг нь удирдлагын босоо түвшинд төв засгаас чиг үүргийн хувьд хараат бусаар буюу өөрийн эрх мэдлийн хүрээний асуудлыг бие даан шийдвэрлэх асуудлыг ойлгодог бол хэвтээ түвшинд иргэдийн хурал ба засаг дарга хоорондын чиг үүргийн хуваарилалтыг авч үздэг. Харин эдийн засаг, нийгмийн цогцолбор гэдэг нь өөрийн нутаг дэвсгэртээ тухайн орон нутгийн онцлогт нийцсэн эдийн засгийн таатай орчныг бүрдүүлэх үүднээс төв засгаас ялгаатай төсөв, санхүү, татварын бодлого хэрэгжүүлэхийг ойлгоно.</w:t>
      </w:r>
    </w:p>
    <w:p w14:paraId="00D25D3B" w14:textId="77777777" w:rsidR="00AC7835" w:rsidRPr="0020568B" w:rsidRDefault="00000000" w:rsidP="00A55D9F">
      <w:pPr>
        <w:rPr>
          <w:sz w:val="22"/>
          <w:szCs w:val="22"/>
        </w:rPr>
      </w:pPr>
      <w:r w:rsidRPr="0020568B">
        <w:rPr>
          <w:sz w:val="22"/>
          <w:szCs w:val="22"/>
        </w:rPr>
        <w:t xml:space="preserve">Чиг үүрэг гэдэг нь тухайн субьектийн хувьд хуульд заасны дагуу заавал хэрэгжүүлэх үйлдэл, үйл ажиллагааг ойлгох бөгөөд нэг чиг үүргийг олон субьектийн дунд тодорхойлсноор ажил эзэнгүйдэх, хариуцлага алдагдах нөхцөл бий болдог. Уг судалгаанд хамаарах хэсэг буюу бүх шатны засаг даргын нийтлэг бүрэн эрхэд тухайн нутаг дэвсгэр дэх хөгжлийн төлөвлөлтийг удирдан зохион байгуулах, төсөв, санхүү, татварын бодлого хэрэгжүүлэх, хүн амд ерөнхий боловсрол олгох, эрүүл мэндийг хамгаалах, соёл урлаг, шинжлэх ухааныг хөгжүүлэх, байгаль орчныг хамгаалах, соёл урлаг, шинжлэх ухааныг хөгжүүлэх, хууль ёс, дэг журмыг сахиулах, орон нутгийн дэд бүтцийг сайжруулах, гал түймэр, малын халдварт өвчин, байгалийн гэнэтийн аюултай тэмцэх, орон нутгийн Засаг захиргааны болон бусад шаардлагатай боловсон хүчин бэлтгэх зэрэг бараг бүх салбар чиглэлээр тодорхой үүрэг хүлээж, эрх эдэлж байна. </w:t>
      </w:r>
    </w:p>
    <w:p w14:paraId="214F4DB1" w14:textId="77777777" w:rsidR="00AC7835" w:rsidRPr="0020568B" w:rsidRDefault="00AC7835" w:rsidP="00A55D9F">
      <w:pPr>
        <w:rPr>
          <w:sz w:val="22"/>
          <w:szCs w:val="22"/>
        </w:rPr>
      </w:pPr>
    </w:p>
    <w:p w14:paraId="7A644E0C" w14:textId="77777777" w:rsidR="00AC7835" w:rsidRPr="0020568B" w:rsidRDefault="00000000" w:rsidP="00A55D9F">
      <w:pPr>
        <w:rPr>
          <w:sz w:val="22"/>
          <w:szCs w:val="22"/>
        </w:rPr>
      </w:pPr>
      <w:r w:rsidRPr="0020568B">
        <w:rPr>
          <w:sz w:val="22"/>
          <w:szCs w:val="22"/>
        </w:rPr>
        <w:lastRenderedPageBreak/>
        <w:t>19.1.1.чиг үүргийг иргэдэд хамгийн ойр нэгжид болон зохих түвшинд оновчтой хуваарилах</w:t>
      </w:r>
    </w:p>
    <w:p w14:paraId="75132A64" w14:textId="77777777" w:rsidR="00AC7835" w:rsidRPr="0020568B" w:rsidRDefault="00000000" w:rsidP="00A55D9F">
      <w:pPr>
        <w:rPr>
          <w:sz w:val="22"/>
          <w:szCs w:val="22"/>
        </w:rPr>
      </w:pPr>
      <w:r w:rsidRPr="0020568B">
        <w:rPr>
          <w:sz w:val="22"/>
          <w:szCs w:val="22"/>
        </w:rPr>
        <w:t>Монгол Улсын Засаг захиргаа, нутаг дэвсгэрийн нэгж, түүний удирдлагын тухай хууль (2020)-ийн шинэчилсэн найруулгыг үзэл баримтлал, танилцуулгад орон нутгийн чиг үүргийг тодорхойлоод, уг чиг үүргийг орон нутаг бие даан шийдвэрлэх бөгөөд төрөөс үүнд оролцохгүй байх, чиг үүргийг аль болох иргэдэд ойр нэгжид хуваарилан, санхүүжилтийн асуудлыг хамтад нь шийдвэрлэх гэсэн үндсэн зарчмыг баримталсан байна.</w:t>
      </w:r>
      <w:r w:rsidRPr="0020568B">
        <w:rPr>
          <w:sz w:val="22"/>
          <w:szCs w:val="22"/>
          <w:vertAlign w:val="superscript"/>
        </w:rPr>
        <w:footnoteReference w:id="11"/>
      </w:r>
    </w:p>
    <w:p w14:paraId="7B4E2281" w14:textId="77777777" w:rsidR="00AC7835" w:rsidRPr="0020568B" w:rsidRDefault="00000000" w:rsidP="00A55D9F">
      <w:pPr>
        <w:rPr>
          <w:sz w:val="22"/>
          <w:szCs w:val="22"/>
        </w:rPr>
      </w:pPr>
      <w:r w:rsidRPr="0020568B">
        <w:rPr>
          <w:sz w:val="22"/>
          <w:szCs w:val="22"/>
        </w:rPr>
        <w:t>Монгол Улсын Их Хурлын 2020 оны 12 дугаар сарын 17-ны өдрийн 45 дугаар тогтоолын 1.3 дахь хэсэгт “Монгол Улсын Засаг захиргаа, нутаг дэвсгэрийн нэгж, түүний удирдлагын тухай хуультай бусад хууль тогтоомжийг нийцүүлэх, холбогдох хуулийн төслийг өргөн мэдүүлэх” гэж Засгийн газарт үүрэг болгосны дагуу орон нутгийн нийт 24 чиг үүргийн 10 чиг үүрэгт хамаарах хууль тогтоомжид нэмэлт өөрчлөлт оруулж, тодорхой хэмжээний нийцүүлэх ажлыг хийсэн байна. Гэвч “нийцүүлэх ажил” нь Монгол Улсын засаг захиргаа, нутаг дэвсгэрийн нэгж, түүний удирдлагын тухай хуулийн үзэл баримтлалын хүрээнд бус, системгүй, бүрэн бус, бусад хууль тогтоомжтой төдийлөн уялдаагүй, тухайн салбарын төрийн захиргааны төв байгууллагуудын үзэмжээр хийсэн гэхээр байна гэжээ.</w:t>
      </w:r>
      <w:r w:rsidRPr="0020568B">
        <w:rPr>
          <w:sz w:val="22"/>
          <w:szCs w:val="22"/>
          <w:vertAlign w:val="superscript"/>
        </w:rPr>
        <w:footnoteReference w:id="12"/>
      </w:r>
      <w:r w:rsidRPr="0020568B">
        <w:rPr>
          <w:sz w:val="22"/>
          <w:szCs w:val="22"/>
        </w:rPr>
        <w:t xml:space="preserve"> </w:t>
      </w:r>
    </w:p>
    <w:p w14:paraId="7F8EA984" w14:textId="77777777" w:rsidR="00AC7835" w:rsidRPr="0020568B" w:rsidRDefault="00000000" w:rsidP="00A55D9F">
      <w:pPr>
        <w:rPr>
          <w:sz w:val="22"/>
          <w:szCs w:val="22"/>
        </w:rPr>
      </w:pPr>
      <w:r w:rsidRPr="0020568B">
        <w:rPr>
          <w:sz w:val="22"/>
          <w:szCs w:val="22"/>
        </w:rPr>
        <w:t>Тухайлбал, Монгол Улсын засаг захиргаа, нутаг дэвсгэрийн нэгж, түүний удирдлагын тухай хуулийн 20 дугаар зүйлд заасан “Орон нутгийн хөгжлийн бодлого, төлөвлөлт”, “Орон нутгийн өмчийн удирдлага”, “Орон нутгийн сан”, “Орон нутгийн хүний нөөцийн бодлогын төлөвлөлт, хөтөлбөр”, “Хүн амын ундны болон ахуйн хэрэгцээний усан хангамж”, “Орон сууц, нийтийн аж ахуй”, “Орон нутаг дахь нийтийн тээвэр”, “Суурин газрын замын хөдөлгөөн, авто зогсоол”, “Гудамж, талбайн нэр, хаягжуулалт”, “Хөшөө дурсгалын зохицуулалт”, “Орон нутгийн аялал, жуулчлалын бодлого, менежмент”, “Орон нутгийн зам, гүүр” зэрэг чиг үүрэг нь орон нутгийн чиг үүрэгтэй зөрчилдөж, оновчтой зохицуулагдаж чадаагүй байна.</w:t>
      </w:r>
      <w:r w:rsidRPr="0020568B">
        <w:rPr>
          <w:sz w:val="22"/>
          <w:szCs w:val="22"/>
          <w:vertAlign w:val="superscript"/>
        </w:rPr>
        <w:footnoteReference w:id="13"/>
      </w:r>
      <w:r w:rsidRPr="0020568B">
        <w:rPr>
          <w:sz w:val="22"/>
          <w:szCs w:val="22"/>
        </w:rPr>
        <w:t xml:space="preserve"> Үүнээс үзвэл энэ хуулийн 19 дүгээр зүйлийн 19.1.1 дэх заалтын хэрэгжилт сул байгааг харуулж байна. </w:t>
      </w:r>
    </w:p>
    <w:p w14:paraId="1F0A3A7F" w14:textId="77777777" w:rsidR="00AC7835" w:rsidRPr="0020568B" w:rsidRDefault="00000000" w:rsidP="00A55D9F">
      <w:pPr>
        <w:rPr>
          <w:sz w:val="22"/>
          <w:szCs w:val="22"/>
        </w:rPr>
      </w:pPr>
      <w:r w:rsidRPr="0020568B">
        <w:rPr>
          <w:sz w:val="22"/>
          <w:szCs w:val="22"/>
        </w:rPr>
        <w:t xml:space="preserve">Мөн ярилцлагын аргаар хийсэн судалгааны үеэр чиг үүргийг орон нутагт хамгийн ойр нэгжид, оновчтой хуваарилах асуудал хэрэгжихгүй байгаа талаар оролцогчид түгээмэл дурдаж байв. Ялангуяа, орон нутгийн хувьд өдөр тутамдаа үйлчлүүлдэг, боловсрол, нийгмийн үйлчилгээний харьяа яам агентлагуудын удирдлагыг төрийн захиргааны төв байгууллагаас томилж буй өнөөгийн тогтолцоо нь орон нутгийн иргэдэд тулгамдаж буй асуудлыг богино хугацаанд шийдвэрлэх, онцлог хэрэгцээнд нь нийцүүлэхэд хүндрэл гарч байна. </w:t>
      </w:r>
    </w:p>
    <w:p w14:paraId="6672D242" w14:textId="77777777" w:rsidR="00AC7835" w:rsidRPr="0020568B" w:rsidRDefault="00AC7835" w:rsidP="00A55D9F">
      <w:pPr>
        <w:rPr>
          <w:sz w:val="22"/>
          <w:szCs w:val="22"/>
        </w:rPr>
      </w:pPr>
    </w:p>
    <w:tbl>
      <w:tblPr>
        <w:tblStyle w:val="a"/>
        <w:tblW w:w="9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13"/>
      </w:tblGrid>
      <w:tr w:rsidR="00AC7835" w:rsidRPr="0020568B" w14:paraId="35F58B5E" w14:textId="77777777">
        <w:trPr>
          <w:trHeight w:val="365"/>
        </w:trPr>
        <w:tc>
          <w:tcPr>
            <w:tcW w:w="9713" w:type="dxa"/>
            <w:shd w:val="clear" w:color="auto" w:fill="FCE5CD"/>
            <w:tcMar>
              <w:top w:w="100" w:type="dxa"/>
              <w:left w:w="100" w:type="dxa"/>
              <w:bottom w:w="100" w:type="dxa"/>
              <w:right w:w="100" w:type="dxa"/>
            </w:tcMar>
          </w:tcPr>
          <w:p w14:paraId="5DF909B0" w14:textId="77777777" w:rsidR="00AC7835" w:rsidRPr="005F6314" w:rsidRDefault="00000000" w:rsidP="00A55D9F">
            <w:pPr>
              <w:rPr>
                <w:sz w:val="20"/>
                <w:szCs w:val="20"/>
              </w:rPr>
            </w:pPr>
            <w:r w:rsidRPr="005F6314">
              <w:rPr>
                <w:sz w:val="20"/>
                <w:szCs w:val="20"/>
              </w:rPr>
              <w:t>Шигтгээ</w:t>
            </w:r>
          </w:p>
        </w:tc>
      </w:tr>
      <w:tr w:rsidR="00AC7835" w:rsidRPr="0020568B" w14:paraId="31B03628" w14:textId="77777777">
        <w:trPr>
          <w:trHeight w:val="950"/>
        </w:trPr>
        <w:tc>
          <w:tcPr>
            <w:tcW w:w="9713" w:type="dxa"/>
            <w:shd w:val="clear" w:color="auto" w:fill="F9CB9C"/>
            <w:tcMar>
              <w:top w:w="100" w:type="dxa"/>
              <w:left w:w="100" w:type="dxa"/>
              <w:bottom w:w="100" w:type="dxa"/>
              <w:right w:w="100" w:type="dxa"/>
            </w:tcMar>
          </w:tcPr>
          <w:p w14:paraId="27F0543D" w14:textId="77777777" w:rsidR="00AC7835" w:rsidRPr="005F6314" w:rsidRDefault="00000000" w:rsidP="00A55D9F">
            <w:pPr>
              <w:rPr>
                <w:sz w:val="20"/>
                <w:szCs w:val="20"/>
              </w:rPr>
            </w:pPr>
            <w:r w:rsidRPr="005F6314">
              <w:rPr>
                <w:sz w:val="20"/>
                <w:szCs w:val="20"/>
              </w:rPr>
              <w:t xml:space="preserve">…“Манай аймагт иргэдтэй өдөр тутамдаа хамгийн ойр ажилладаг нэгжийн нэг бол Хөдөлмөр, халамж үйлчилгээний газар байдаг. Гэвч тус газрын удирдлагыг манай орон нутгийн талаар ямар ч мэдээлэлгүй сайд томилж буй нь чиг үүргийг иргэдэд хамгийн ойр нэгжид хуваарилах асуудал хэрэгжихгүй байна”... </w:t>
            </w:r>
          </w:p>
          <w:p w14:paraId="49DC7FC0" w14:textId="77777777" w:rsidR="00AC7835" w:rsidRPr="005F6314" w:rsidRDefault="00AC7835" w:rsidP="00A55D9F">
            <w:pPr>
              <w:rPr>
                <w:sz w:val="20"/>
                <w:szCs w:val="20"/>
              </w:rPr>
            </w:pPr>
          </w:p>
          <w:p w14:paraId="2B1DCF8E" w14:textId="77777777" w:rsidR="00AC7835" w:rsidRPr="005F6314" w:rsidRDefault="00000000" w:rsidP="00A55D9F">
            <w:pPr>
              <w:rPr>
                <w:sz w:val="20"/>
                <w:szCs w:val="20"/>
              </w:rPr>
            </w:pPr>
            <w:r w:rsidRPr="005F6314">
              <w:rPr>
                <w:sz w:val="20"/>
                <w:szCs w:val="20"/>
              </w:rPr>
              <w:t>Говийн бүсийн төлөөлөл, Засаг даргатай хийсэн ярилцлагын тэмдэглэлээс</w:t>
            </w:r>
          </w:p>
        </w:tc>
      </w:tr>
    </w:tbl>
    <w:p w14:paraId="501A5F84" w14:textId="77777777" w:rsidR="00AC7835" w:rsidRPr="0020568B" w:rsidRDefault="00AC7835" w:rsidP="00A55D9F">
      <w:pPr>
        <w:rPr>
          <w:sz w:val="22"/>
          <w:szCs w:val="22"/>
        </w:rPr>
      </w:pPr>
    </w:p>
    <w:p w14:paraId="0DFC77D1" w14:textId="1AAE83D9" w:rsidR="00AC7835" w:rsidRPr="0020568B" w:rsidRDefault="00000000" w:rsidP="009A20AC">
      <w:pPr>
        <w:rPr>
          <w:sz w:val="22"/>
          <w:szCs w:val="22"/>
        </w:rPr>
      </w:pPr>
      <w:r w:rsidRPr="0020568B">
        <w:rPr>
          <w:sz w:val="22"/>
          <w:szCs w:val="22"/>
        </w:rPr>
        <w:t>19.1.2.чиг үүрэг хэрэгжүүлэх санхүүжилтийг хамтад нь шийдвэрлэдэг байх</w:t>
      </w:r>
    </w:p>
    <w:p w14:paraId="298D359D" w14:textId="77777777" w:rsidR="00AC7835" w:rsidRPr="0020568B" w:rsidRDefault="00000000" w:rsidP="00A55D9F">
      <w:pPr>
        <w:rPr>
          <w:sz w:val="22"/>
          <w:szCs w:val="22"/>
        </w:rPr>
      </w:pPr>
      <w:r w:rsidRPr="0020568B">
        <w:rPr>
          <w:sz w:val="22"/>
          <w:szCs w:val="22"/>
        </w:rPr>
        <w:t>2021 онд Хүний хөгжил, судалгаа сургалтын төвөөс “Монгол Улсын засаг захиргаа, нутаг дэвсгэрийн нэгж, түүний удирдлагын тухай хуулийг Төсвийн тухай хуультай харьцуулсан судалгаа”-г хийж гүйцэтгэжээ. Уг судалгаагаар 2021 онд “Шинэчлэн баталсан Монгол Улсын засаг захиргаа, нутаг дэвсгэрийн нэгж, түүний удирдлагын тухай хуулийн аймаг, нийслэл, сум, дүүргийн төсвийн орлого, зарлага, төсвийн тэнцэл, төсвийн шилжүүлэгт үзүүлэх үр нөлөө” агуулгаар судалгааг хийж, Монгол Улсын засаг захиргаа, нутаг дэвсгэрийн нэгж, түүний удирдлагын тухай хуулийн дагуу аймаг, нийслэл, сум, дүүргийн төсвийн орлого, зарлага, тусгай зориулалтын шилжүүлэг, дээд шатны төсвөөс олгох санхүүгийн дэмжлэг, орлогын шилжүүлгийн хэмжээнд орох өөрчлөлт, түүний үр нөлөөг тооцох болон аймаг, нийслэл, сум, дүүргийн түвшинд төсвийн төвлөрөл саарч, төсвийн бие даасан байдал нэмэгдэх эсэхийг шинжлэн дүгнэсэн байна. Уг судалгаанд төвлөрлийг сааруулах бодлогыг үр дүнтэй хэрэгжүүлэхийн тулд иргэнд хамгийн ойр нэгжид үйлчилгээ үзүүлэх чиг үүргийг төсөв, санхүүгийнх нь хамт хуваарилж, үр дүнг тооцдог байх нь төсвийн хөрөнгийн үр ашиг, үр дүнг дээшлүүлэхэд эергээр нөлөөлөх ач холбогдолтой гэж дүгнэжээ.</w:t>
      </w:r>
      <w:r w:rsidRPr="0020568B">
        <w:rPr>
          <w:sz w:val="22"/>
          <w:szCs w:val="22"/>
          <w:vertAlign w:val="superscript"/>
        </w:rPr>
        <w:footnoteReference w:id="14"/>
      </w:r>
    </w:p>
    <w:p w14:paraId="294E93B7" w14:textId="77777777" w:rsidR="00AC7835" w:rsidRPr="0020568B" w:rsidRDefault="00000000" w:rsidP="00A55D9F">
      <w:pPr>
        <w:rPr>
          <w:sz w:val="22"/>
          <w:szCs w:val="22"/>
        </w:rPr>
      </w:pPr>
      <w:r w:rsidRPr="0020568B">
        <w:rPr>
          <w:sz w:val="22"/>
          <w:szCs w:val="22"/>
        </w:rPr>
        <w:t>Төрөөс төвлөрлийг сааруулах чиглэлээр холбогдох хуульд өөрчлөлт оруулж, 2022 оноос эхлэн аймаг, нийслэлд аж ахуйн нэгжийн орлогын албан татварын 40 хувьтай тэнцэх орлого нэмэгдсэн боловч сум, дүүрэг рүү 3 төрлийн татварын орлогоо шилжүүлж байна. Гэтэл орон нутгийн зарлагын чиг үүргүүдийг нь энэ хуулиар Төлөөлөн гүйцэтгэх чиг үүрэг болгож буцаагаад дээш нь буюу улсын төсөв рүү татахаар болсон. Төсвийн тооцоог хийж үзэхэд аль санхүүжилтийг нь яам болон орон нутаг хариуцах нь тодорхойгүй байгаа нь хуулийн хэрэгжилтэд сөргөөр нөлөөлж байна</w:t>
      </w:r>
      <w:r w:rsidRPr="0020568B">
        <w:rPr>
          <w:sz w:val="22"/>
          <w:szCs w:val="22"/>
          <w:vertAlign w:val="superscript"/>
        </w:rPr>
        <w:footnoteReference w:id="15"/>
      </w:r>
      <w:r w:rsidRPr="0020568B">
        <w:rPr>
          <w:sz w:val="22"/>
          <w:szCs w:val="22"/>
        </w:rPr>
        <w:t xml:space="preserve"> гэжээ.</w:t>
      </w:r>
    </w:p>
    <w:p w14:paraId="4685987D" w14:textId="77777777" w:rsidR="00AC7835" w:rsidRPr="0020568B" w:rsidRDefault="00000000" w:rsidP="00A55D9F">
      <w:pPr>
        <w:rPr>
          <w:sz w:val="22"/>
          <w:szCs w:val="22"/>
        </w:rPr>
      </w:pPr>
      <w:r w:rsidRPr="0020568B">
        <w:rPr>
          <w:sz w:val="22"/>
          <w:szCs w:val="22"/>
        </w:rPr>
        <w:t>Нөгөө талаар Засаг дарга нь төсвийн ерөнхийлөгч захирагч болохын хувьд шийдвэр гаргахдаа төсвийн төсөл боловсруулах, хэлэлцүүлэх, батлуулах, төсвийн гүйцэтгэлийг зохион байгуулах, Хуралд тайлагнах, татварын орлогыг төвлөрүүлэх, шилжүүлэх бүрэн эрхийг хэрэгжүүлэх хэрэгжүүлэхээр тусгагдсан боловч Төсвийг захиран зарцуулах, хөрөнгө гаргах, санхүүжилт зөвшөөрөх шийдвэрүүддээ Засаг даргаас Монгол Улсын засаг захиргаа, нутаг дэвсгэрийн нэгж, түүний удирдлагын тухай хуульд заасан бүрэн эрх (59.1.5; 60.1.5; 62.1.5; 63.1.5)-ээр бус, Төсвийн тухай хуульд заасан төсвийн ерөнхийлөн захирагчийн бүрэн эрх (14.2)-ийг үндэслэл болгох нь түгээмэл байна. Үүнээс гадна Сангийн сайдаас баталсан журам, тушаал, шийдвэрийг үндэслэл болгох нь нийтлэг тохиолдож байна.</w:t>
      </w:r>
      <w:r w:rsidRPr="0020568B">
        <w:rPr>
          <w:sz w:val="22"/>
          <w:szCs w:val="22"/>
          <w:vertAlign w:val="superscript"/>
        </w:rPr>
        <w:footnoteReference w:id="16"/>
      </w:r>
      <w:r w:rsidRPr="0020568B">
        <w:rPr>
          <w:sz w:val="22"/>
          <w:szCs w:val="22"/>
        </w:rPr>
        <w:t xml:space="preserve"> Үүнээс дүгнэн үзвэл энэ </w:t>
      </w:r>
      <w:r w:rsidRPr="0020568B">
        <w:rPr>
          <w:sz w:val="22"/>
          <w:szCs w:val="22"/>
        </w:rPr>
        <w:lastRenderedPageBreak/>
        <w:t>хуулийн 19 дүгээр зүйлийн 19.1.2 дахь заалтын практикт хэрэгжиж байгаа байдал хангалтгүй байгааг харуулж байна.</w:t>
      </w:r>
    </w:p>
    <w:p w14:paraId="0E37D86B" w14:textId="77777777" w:rsidR="00AC7835" w:rsidRPr="0020568B" w:rsidRDefault="00AC7835" w:rsidP="00A55D9F">
      <w:pPr>
        <w:rPr>
          <w:sz w:val="22"/>
          <w:szCs w:val="22"/>
        </w:rPr>
      </w:pPr>
    </w:p>
    <w:p w14:paraId="43E895D5" w14:textId="3404D4EE" w:rsidR="00AC7835" w:rsidRPr="0020568B" w:rsidRDefault="00000000" w:rsidP="009A20AC">
      <w:pPr>
        <w:rPr>
          <w:sz w:val="22"/>
          <w:szCs w:val="22"/>
        </w:rPr>
      </w:pPr>
      <w:r w:rsidRPr="0020568B">
        <w:rPr>
          <w:sz w:val="22"/>
          <w:szCs w:val="22"/>
        </w:rPr>
        <w:t>19.1.3.чиг үүргийг давхардуулахгүй байх</w:t>
      </w:r>
    </w:p>
    <w:p w14:paraId="4CC8EC10" w14:textId="77777777" w:rsidR="00AC7835" w:rsidRPr="0020568B" w:rsidRDefault="00000000" w:rsidP="00A55D9F">
      <w:pPr>
        <w:rPr>
          <w:sz w:val="22"/>
          <w:szCs w:val="22"/>
        </w:rPr>
      </w:pPr>
      <w:r w:rsidRPr="0020568B">
        <w:rPr>
          <w:sz w:val="22"/>
          <w:szCs w:val="22"/>
        </w:rPr>
        <w:t>Засгийн газраас 2016 онд 350 дугаар тогтоол гаргаж “Төвлөрлийг сааруулах талаар төрөөс баримтлах бодлого”-ыг баталсан. Энэ баримт бичигт чиг үүргийг дахин хуваарилах аргачлал боловсруулж, түүний үндсэн дээр чиг үүргийг дахин хуваарилж төв засгийн газрын ачааллыг багасгаж орон нутгийн бие даасан байдлыг хангах зорилт тавьсан. Түүнээс гадна зарим чиг үүргийг хувийн хэвшил болон иргэний нийгмийн байгууллагад шилжүүлэх асуудлыг ч тусгасан байна. Гэвч энэхүү бодлогын баримт бичигт тусгасан төрийн зарим чиг үүргийг орон нутагт хэрхэн хуваарилсан эсэх асуудал тодорхойгүй байсан учраас Монгол Улсын Засаг захиргаа, нутаг дэвсгэрийн нэгжийн тухай хуулийн шинэчилсэн найруулгыг батлах шаардлага бий болсон. Уг хуульд нутгийн удирдлага нь төрийн чиг үүргийг орон нутагт хэрэгжүүлэхдээ дээд төвшний шууд удирдлагын дор үйл ажиллагаа явуулах ба харин орон нутгийн удирдлагын чиг үүрэгт хамаарах асуудлыг нутгийн удирдлагын бүрэн эрхэд хамааруулах зарчмыг баримтлах агуулгаар хуульд тусгагджээ. Энэ нь Засаг захиргаа, нутаг дэвсгэрийн нэгжийн удирдлагын тухай хуулийн 20 дугаар зүйлд заасан “Орон нутгийн чиг үүрэг”-ийг салбарын бусад хуулиудад дэлгэрүүлэн тусгасан байна.</w:t>
      </w:r>
      <w:r w:rsidRPr="0020568B">
        <w:rPr>
          <w:sz w:val="22"/>
          <w:szCs w:val="22"/>
          <w:vertAlign w:val="superscript"/>
        </w:rPr>
        <w:footnoteReference w:id="17"/>
      </w:r>
      <w:r w:rsidRPr="0020568B">
        <w:rPr>
          <w:sz w:val="22"/>
          <w:szCs w:val="22"/>
        </w:rPr>
        <w:t xml:space="preserve"> Гэвч эдгээр хуулиудад тусгасан чиг үүргийг бусад хуулиудаар дэлгэрүүлэн хуульчлаагүй, хууль тогтоомж хоорондын уялдааг хангаагүй байна.</w:t>
      </w:r>
      <w:r w:rsidRPr="0020568B">
        <w:rPr>
          <w:sz w:val="22"/>
          <w:szCs w:val="22"/>
          <w:vertAlign w:val="superscript"/>
        </w:rPr>
        <w:footnoteReference w:id="18"/>
      </w:r>
      <w:r w:rsidRPr="0020568B">
        <w:rPr>
          <w:sz w:val="22"/>
          <w:szCs w:val="22"/>
        </w:rPr>
        <w:t xml:space="preserve"> </w:t>
      </w:r>
    </w:p>
    <w:p w14:paraId="5314F9ED" w14:textId="77777777" w:rsidR="00AC7835" w:rsidRPr="0020568B" w:rsidRDefault="00AC7835" w:rsidP="00A55D9F">
      <w:pPr>
        <w:rPr>
          <w:sz w:val="22"/>
          <w:szCs w:val="22"/>
        </w:rPr>
      </w:pPr>
    </w:p>
    <w:p w14:paraId="2B5DEA83" w14:textId="386971AC" w:rsidR="00AC7835" w:rsidRPr="0020568B" w:rsidRDefault="00000000" w:rsidP="009A20AC">
      <w:pPr>
        <w:rPr>
          <w:sz w:val="22"/>
          <w:szCs w:val="22"/>
        </w:rPr>
      </w:pPr>
      <w:r w:rsidRPr="0020568B">
        <w:rPr>
          <w:sz w:val="22"/>
          <w:szCs w:val="22"/>
        </w:rPr>
        <w:t>19.1.4.нэгжийн удирдлагад бүрэн эрх олгохдоо энэ хуулиар тогтоосон нэгж тус бүрийн чиг үүрэгт нийцүүлэн ялгаатай хуваарилах</w:t>
      </w:r>
    </w:p>
    <w:p w14:paraId="4CFA6933" w14:textId="77777777" w:rsidR="00AC7835" w:rsidRPr="0020568B" w:rsidRDefault="00000000" w:rsidP="00A55D9F">
      <w:pPr>
        <w:rPr>
          <w:sz w:val="22"/>
          <w:szCs w:val="22"/>
        </w:rPr>
      </w:pPr>
      <w:r w:rsidRPr="0020568B">
        <w:rPr>
          <w:sz w:val="22"/>
          <w:szCs w:val="22"/>
        </w:rPr>
        <w:t xml:space="preserve">Монгол Улсын Засаг захиргаа, нутаг дэвсгэрийн нэгжийн тухай хуулийн 20 дугаар зүйлд орон нутгийн 24 чиг үүргийг жагсаан тусгасан бөгөөд аймаг, сум, баг мөн нийслэл, дүүрэг, хорооны чиг үүргийг тус бүр ялгаатай байдлаар хуульчилжээ. Эдгээр нэгж тус бүрийн чиг үүргийг хуваарилахдаа Үндсэн хуулийн үзэл баримтлалын дагуу нутгийн өөрөө удирдах ёсыг төрийн удирдлагатай хослуулах зарчмыг харгалзан тогтоох зарчмыг баримталсан байх ба нэгж тус бүрийн /21-26-д тусгагдсан чиг үүргүүд/ чиг үүргийг ялгаатай агуулгаар хуульчилжээ. </w:t>
      </w:r>
    </w:p>
    <w:p w14:paraId="3DA2998D" w14:textId="77777777" w:rsidR="00AC7835" w:rsidRPr="0020568B" w:rsidRDefault="00AC7835" w:rsidP="00A55D9F">
      <w:pPr>
        <w:rPr>
          <w:sz w:val="22"/>
          <w:szCs w:val="22"/>
        </w:rPr>
      </w:pPr>
    </w:p>
    <w:p w14:paraId="183D0801" w14:textId="403AAAB4" w:rsidR="00AC7835" w:rsidRPr="0020568B" w:rsidRDefault="00000000" w:rsidP="009A20AC">
      <w:pPr>
        <w:rPr>
          <w:sz w:val="22"/>
          <w:szCs w:val="22"/>
        </w:rPr>
      </w:pPr>
      <w:r w:rsidRPr="0020568B">
        <w:rPr>
          <w:sz w:val="22"/>
          <w:szCs w:val="22"/>
        </w:rPr>
        <w:t>19.1.5.тухайн нутаг дэвсгэрийн эдийн засаг, нийгмийн амьдралын тодорхой онцлогт нийцүүлэх</w:t>
      </w:r>
    </w:p>
    <w:p w14:paraId="7868D1DF" w14:textId="77777777" w:rsidR="00AC7835" w:rsidRPr="0020568B" w:rsidRDefault="00000000" w:rsidP="00A55D9F">
      <w:pPr>
        <w:rPr>
          <w:sz w:val="22"/>
          <w:szCs w:val="22"/>
        </w:rPr>
      </w:pPr>
      <w:r w:rsidRPr="0020568B">
        <w:rPr>
          <w:sz w:val="22"/>
          <w:szCs w:val="22"/>
        </w:rPr>
        <w:t xml:space="preserve">Монгол Улсын Их Хурлын 2001 оны 57 дугаар тогтоолоор “Бүсчилсэн хөгжлийн үзэл баримтлал” батлагдаж, Засгийн газраас уг үзэл баримтлалыг хэрэгжүүлэх зорилгоор Баруун, Хангайн, Төвийн, Зүүн, Улаанбаатарын бүсүүдийн хөгжлийн хөтөлбөрийг боловсруулж хэрэгжүүлсэн. Энэхүү бодлогын шийдлийн үр дүнд тухайн орон нутгийн хүн амын эрэлт хэрэгцээ, байгаль орчны нөхцөл, онцлогт нийцсэн эдийн засгийн оновчтой бүтцийг бий болгох, улмаар төрийн шат шатны нэгжийн чиг үүрэг, уялдаа холбоог хангахад чиглэсэн. Гэвч төв засгийн газар ба орон нутгийн чиг үүргийн ялгаа алдагдаж, Улаанбаатар хотод Монгол Улсын </w:t>
      </w:r>
      <w:r w:rsidRPr="0020568B">
        <w:rPr>
          <w:sz w:val="22"/>
          <w:szCs w:val="22"/>
        </w:rPr>
        <w:lastRenderedPageBreak/>
        <w:t>хүн амын 47.6 хувь суурьшиж, ДНБ-ий 66.2 хувийг бүрдүүлэх болсон.</w:t>
      </w:r>
      <w:r w:rsidRPr="0020568B">
        <w:rPr>
          <w:sz w:val="22"/>
          <w:szCs w:val="22"/>
          <w:vertAlign w:val="superscript"/>
        </w:rPr>
        <w:footnoteReference w:id="19"/>
      </w:r>
      <w:r w:rsidRPr="0020568B">
        <w:rPr>
          <w:sz w:val="22"/>
          <w:szCs w:val="22"/>
        </w:rPr>
        <w:t xml:space="preserve"> Энэ нь төрөөс тухайн орон нутгийн эдийн засаг, нийгмийн амьдралын тодорхой онцлогт нийцсэн бодлогыг нэн яаралтай авч хэрэгжүүлэх шаардлагатайг харуулж байна.</w:t>
      </w:r>
    </w:p>
    <w:p w14:paraId="68484B19" w14:textId="77777777" w:rsidR="00AC7835" w:rsidRPr="0020568B" w:rsidRDefault="00000000" w:rsidP="00A55D9F">
      <w:pPr>
        <w:rPr>
          <w:sz w:val="22"/>
          <w:szCs w:val="22"/>
        </w:rPr>
      </w:pPr>
      <w:r w:rsidRPr="0020568B">
        <w:rPr>
          <w:sz w:val="22"/>
          <w:szCs w:val="22"/>
        </w:rPr>
        <w:t xml:space="preserve">Тухайлбал, баруун бүсэд эрчим хүчний тогтвортой эх үүсвэр бүрэлдээгүй, замын сүлжээ дутагдалтай, хувийн хэвшлийн тэргүүлэх аж ахуйн нэгж хөгжөөгүй, Хангайн бүсэд аялал жуулчлал, байгалийн нөөц ихтэй ч хойд, урд хөрштэй харьцах хилийн боомт, экспортын гарц багатай, Төвийн бүсэд газар тариалангийн бүс нутагт тооцогддог боловч олон улсын худалдаа, тээвэр ложистик сул, Зүүн бүсэд мал аж ахуй, газар тариалан, уул уурхайн нөөц ихтэй боловч эрчим хүч, дэд бүтцийн хөгжил сул хөгжсөн зэрэг нь төрөөс орон нутагт хэрэгжүүлэх бодлогыг ялгаатай байдлаар тодорхойлох шаардлагатай байгааг харуулж байна. </w:t>
      </w:r>
    </w:p>
    <w:p w14:paraId="3875FE49" w14:textId="77777777" w:rsidR="00AC7835" w:rsidRPr="0020568B" w:rsidRDefault="00000000" w:rsidP="00A55D9F">
      <w:pPr>
        <w:rPr>
          <w:sz w:val="22"/>
          <w:szCs w:val="22"/>
        </w:rPr>
      </w:pPr>
      <w:r w:rsidRPr="0020568B">
        <w:rPr>
          <w:sz w:val="22"/>
          <w:szCs w:val="22"/>
        </w:rPr>
        <w:t xml:space="preserve">Гэвч шинэчлэн батлагдсан “Монгол Улсын Засаг захиргаа, нутаг дэвсгэрийн нэгжийн тухай” хуульд энэ талаар нарийвчлан тусгаагүй бөгөөд тухайн орон нутгийн нэгж тус бүрийн чиг үүрэг, эрх хэмжээг ялгамжтай зохицуулаагүй байна. Өөрөөр хэлбэл, уг хуулийн 27 дугаар зүйлийн 27.5-д “Засаг захиргаа, нутаг дэвсгэрийн нэгжийн удирдлагаар төлөөлөн гүйцэтгэх” чиг үүргүүдийг жагсаан тодорхойлсон боловч хууль тогтоомжийн хувьд давхардсан, практикт хэрэгжих байдал сул байна. Мөн үүнээс гадна энэ хуулийн 27 дугаар зүйлд заасан төрийн зарим чиг үүргийг орон нутагт хэрэгжүүлэх үйл ажиллагааг хариуцахдаа талууд гэрээ байгуулж ажиллахаар тусгасан боловч гэрээнд тавигдах стандарт нөхцөл нэгэн хэвийн, хэрхэн хэрэгжсэн нь тодорхойгүй асуудал практикт үүсэж байна. </w:t>
      </w:r>
    </w:p>
    <w:p w14:paraId="21A90832" w14:textId="77777777" w:rsidR="00AC7835" w:rsidRPr="0020568B" w:rsidRDefault="00AC7835" w:rsidP="00A55D9F">
      <w:pPr>
        <w:rPr>
          <w:sz w:val="22"/>
          <w:szCs w:val="22"/>
        </w:rPr>
      </w:pPr>
    </w:p>
    <w:tbl>
      <w:tblPr>
        <w:tblStyle w:val="a0"/>
        <w:tblW w:w="9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13"/>
      </w:tblGrid>
      <w:tr w:rsidR="00AC7835" w:rsidRPr="0020568B" w14:paraId="214F3B07" w14:textId="77777777">
        <w:trPr>
          <w:trHeight w:val="365"/>
        </w:trPr>
        <w:tc>
          <w:tcPr>
            <w:tcW w:w="9713" w:type="dxa"/>
            <w:shd w:val="clear" w:color="auto" w:fill="FCE5CD"/>
            <w:tcMar>
              <w:top w:w="100" w:type="dxa"/>
              <w:left w:w="100" w:type="dxa"/>
              <w:bottom w:w="100" w:type="dxa"/>
              <w:right w:w="100" w:type="dxa"/>
            </w:tcMar>
          </w:tcPr>
          <w:p w14:paraId="6CAC1930" w14:textId="77777777" w:rsidR="00AC7835" w:rsidRPr="005F6314" w:rsidRDefault="00000000" w:rsidP="00A55D9F">
            <w:pPr>
              <w:rPr>
                <w:sz w:val="20"/>
                <w:szCs w:val="20"/>
              </w:rPr>
            </w:pPr>
            <w:r w:rsidRPr="005F6314">
              <w:rPr>
                <w:sz w:val="20"/>
                <w:szCs w:val="20"/>
              </w:rPr>
              <w:t>Шигтгээ</w:t>
            </w:r>
          </w:p>
        </w:tc>
      </w:tr>
      <w:tr w:rsidR="00AC7835" w:rsidRPr="0020568B" w14:paraId="55E12D60" w14:textId="77777777">
        <w:trPr>
          <w:trHeight w:val="950"/>
        </w:trPr>
        <w:tc>
          <w:tcPr>
            <w:tcW w:w="9713" w:type="dxa"/>
            <w:shd w:val="clear" w:color="auto" w:fill="F9CB9C"/>
            <w:tcMar>
              <w:top w:w="100" w:type="dxa"/>
              <w:left w:w="100" w:type="dxa"/>
              <w:bottom w:w="100" w:type="dxa"/>
              <w:right w:w="100" w:type="dxa"/>
            </w:tcMar>
          </w:tcPr>
          <w:p w14:paraId="7798474B" w14:textId="77777777" w:rsidR="00AC7835" w:rsidRPr="005F6314" w:rsidRDefault="00000000" w:rsidP="00A55D9F">
            <w:pPr>
              <w:rPr>
                <w:sz w:val="20"/>
                <w:szCs w:val="20"/>
              </w:rPr>
            </w:pPr>
            <w:r w:rsidRPr="005F6314">
              <w:rPr>
                <w:sz w:val="20"/>
                <w:szCs w:val="20"/>
              </w:rPr>
              <w:t xml:space="preserve">…“Орон нутгийн чиг үүргийг хэрэгжүүлэгч зарим албан тушаалтан, албан хаагч нарыг төв яамнаас шууд томилж байгаа нь ойлгомжгүй бөгөөд энэ албан тушаалтан хэний өмнө хариуцлага хүлээх нь тодорхойгүй, улмаар тухайн орон нутгийн асуудлыг нэгдмэл байдлаар хэрэгжүүлэхэд хүндрэл учирдаг”... </w:t>
            </w:r>
          </w:p>
          <w:p w14:paraId="27F3FA97" w14:textId="77777777" w:rsidR="00AC7835" w:rsidRPr="005F6314" w:rsidRDefault="00000000" w:rsidP="00A55D9F">
            <w:pPr>
              <w:rPr>
                <w:sz w:val="20"/>
                <w:szCs w:val="20"/>
              </w:rPr>
            </w:pPr>
            <w:r w:rsidRPr="005F6314">
              <w:rPr>
                <w:sz w:val="20"/>
                <w:szCs w:val="20"/>
              </w:rPr>
              <w:t>Засаг даргатай хийсэн ярилцлагын тэмдэглэлээс</w:t>
            </w:r>
          </w:p>
        </w:tc>
      </w:tr>
    </w:tbl>
    <w:p w14:paraId="3A969065" w14:textId="77777777" w:rsidR="00AC7835" w:rsidRPr="0020568B" w:rsidRDefault="00AC7835" w:rsidP="00A55D9F">
      <w:pPr>
        <w:rPr>
          <w:sz w:val="22"/>
          <w:szCs w:val="22"/>
        </w:rPr>
      </w:pPr>
    </w:p>
    <w:p w14:paraId="3D2E4856" w14:textId="77777777" w:rsidR="00AC7835" w:rsidRPr="0020568B" w:rsidRDefault="00000000" w:rsidP="00A55D9F">
      <w:pPr>
        <w:rPr>
          <w:sz w:val="22"/>
          <w:szCs w:val="22"/>
        </w:rPr>
      </w:pPr>
      <w:r w:rsidRPr="0020568B">
        <w:rPr>
          <w:sz w:val="22"/>
          <w:szCs w:val="22"/>
        </w:rPr>
        <w:t xml:space="preserve">Түүнчлэн ярилцлагын судалгаанд оролцогчид орон нутагт төрийн чиг үүргийг төлөөлүүлэн гүйцэтгэх буюу орон нутагт чиг үүрэг нэмэгдсэн боловч дагалдах санхүүжилтийг хамтад нь шийдвэрлэхгүй орхигдуулах нь иргэдэд төрийн үйлчилгээг хүргэхэд хүндрэл учирдаг талаар түгээмэл дурдаж байв. </w:t>
      </w:r>
    </w:p>
    <w:p w14:paraId="3399D652" w14:textId="77777777" w:rsidR="00AC7835" w:rsidRPr="0020568B" w:rsidRDefault="00000000" w:rsidP="00A55D9F">
      <w:pPr>
        <w:rPr>
          <w:sz w:val="22"/>
          <w:szCs w:val="22"/>
          <w:vertAlign w:val="superscript"/>
        </w:rPr>
      </w:pPr>
      <w:r w:rsidRPr="0020568B">
        <w:rPr>
          <w:sz w:val="22"/>
          <w:szCs w:val="22"/>
        </w:rPr>
        <w:t xml:space="preserve">Үүнээс үзвэл энэ хуулийн 19 дүгээр зүйлийн 19.1.1-19.1.5 дахь зүйл, заалтуудын хэрэгжилтийг дараах байдлаар үнэлэв. Үнэлгээгээр дээрх сонгосон зүйл, заалтуудын хэрэгжилт сул байна гэж дүгнэж байна. Учир нь энэ хууль болон өмнө хэрэгжиж байсан олон хууль тогтоомжуудад орон нутаг чиг үүргээ бие даан шийдвэрлэх зарчмыг тусгаж ирсэн боловч өнөөг хүртэл энэ зарчим хэрэгжихгүй байсаар байна. Тухайлбал, уг хуулийн 19 дүгээр зүйлийн 19.1.2-т тусгасан “орон нутаг чиг үүргээ хэрэгжүүлэх санхүүжилтийг хамтад нь шийдвэрлэдэг байх” зарчмыг хангаагүй, орон нутаг нь төв засгаас хараат байсаар ирсэн. Мөн Монгол Улсын Их Хурлын 2001 оны 57 дугаар тогтоолоор батлагдсан “Бүсчилсэн хөгжлийн үзэл баримтлал” </w:t>
      </w:r>
      <w:r w:rsidRPr="0020568B">
        <w:rPr>
          <w:sz w:val="22"/>
          <w:szCs w:val="22"/>
        </w:rPr>
        <w:lastRenderedPageBreak/>
        <w:t xml:space="preserve">болон бусад олон хууль тогтоомжуудтай уялдаагүй, чиг үүргийн хувьд давхардсан зэрэг асуудалтай холбоотой. Иймээс судалгааны багийн зүгээс орон нутгийн чиг үүргийг иргэдэд хамгийн ойр нэгжид оновчтой хуваарилах, ялангуяа чиг үүргээ хэрэгжүүлэхэд шаардлагатай санхүүжилтийг нь хамтад нь шийдвэрлэх, мөн орон нутгийн чиг үүргийг тухайн нутаг дэвсгэрийн эдийн засаг, нийгмийн амьдралын тодорхой онцлогт нийцүүлэхэд анхаарах шаардлагатай гэсэн зөвлөмжийг хүргүүлж байна. </w:t>
      </w:r>
    </w:p>
    <w:p w14:paraId="2FBFE1C7" w14:textId="77777777" w:rsidR="00AC7835" w:rsidRPr="0020568B" w:rsidRDefault="00000000" w:rsidP="00A55D9F">
      <w:pPr>
        <w:rPr>
          <w:sz w:val="22"/>
          <w:szCs w:val="22"/>
        </w:rPr>
      </w:pPr>
      <w:r w:rsidRPr="0020568B">
        <w:rPr>
          <w:sz w:val="22"/>
          <w:szCs w:val="22"/>
        </w:rPr>
        <w:t xml:space="preserve">Мөн үүнээс гадна Монгол Улсын хувьд дээр судалгаанд дурдсанчлан үе үеийн Засгийн газрын бодлогод орон нутгийн бие даан хөгжих боломжийг тэлэх, төвлөрлийг сааруулах чиглэлээр бодлого дэвшүүлж ирсэн боловч сүүлийн жилүүдэд төв засгийн газарт төрийн чиг үүргүүд, төсөв, томилгооны эрх мэдлийг төвлөрүүлсэн хууль тогтоомжуудыг баталж иржээ. Үүнээс үүдэн нутгийн өөрийн удирдлагыг Үндсэн хуульд тодорхойлсон зарчмаар хэрэгжүүлэх, нутаг дэвсгэрийнхээ эдийн засаг, нийгмийн амьдралын асуудлыг бие даан шийдвэрлэх гол нөхцөл болох орон нутгийн өмч, татвар, төсөв санхүүгийн нөхцөл боломж зэрэг үйл ажиллагаагаа явуулах эдийн засгийн үндэс төлөвшихөд сөрөг үр дагаврыг үүсгэж байна. </w:t>
      </w:r>
    </w:p>
    <w:p w14:paraId="6F456EE6" w14:textId="77777777" w:rsidR="00AC7835" w:rsidRPr="0020568B" w:rsidRDefault="00000000" w:rsidP="00A55D9F">
      <w:pPr>
        <w:rPr>
          <w:sz w:val="22"/>
          <w:szCs w:val="22"/>
        </w:rPr>
      </w:pPr>
      <w:r w:rsidRPr="0020568B">
        <w:rPr>
          <w:sz w:val="22"/>
          <w:szCs w:val="22"/>
        </w:rPr>
        <w:t>Тухайлбал, аймгийн Засаг даргын эрхлэх асуудлын хүрээнд ажиллахаар баталсан 30 агентлаг, байгууллагын 20 гаруй нь босоо удирдлагын тогтолцоотой, төсөв нь засгийн газраас санхүүжиж, удирдлагыг нь хариуцах сайд эсвэл төв газрын дарга томилж байна. Мөн орон нутгийн удирдлагад төрийн удирдлагыг хэрэгжүүлэгч, төрийн төлөөлөл болох шат шатны Засаг даргыг томилох, огцруулахдаа тухайн хурлын шийдвэр гэхээсээ эрх баригч намаас хэт хараат, Ерөнхий сайдын оролцоо нэмэгдэх хандлагатай байна.</w:t>
      </w:r>
    </w:p>
    <w:p w14:paraId="55BC6510" w14:textId="77777777" w:rsidR="00AC7835" w:rsidRPr="0020568B" w:rsidRDefault="00000000" w:rsidP="00A55D9F">
      <w:pPr>
        <w:rPr>
          <w:sz w:val="22"/>
          <w:szCs w:val="22"/>
        </w:rPr>
      </w:pPr>
      <w:r w:rsidRPr="0020568B">
        <w:rPr>
          <w:sz w:val="22"/>
          <w:szCs w:val="22"/>
        </w:rPr>
        <w:t xml:space="preserve">Мөн Орон нутгийн хөгжлийн сангийн зарим санхүүжилтийн зарцуулалтыг хуульд тусгайлан зааснаар хөрөнгө оруулалтын чиглэлээр орон нутгийн шийдвэр гаргах эрхийг хязгаарласан, шилжүүлгийн дүрэм нь зарим талаар субьектив нөлөө орсон талаар шүүмжлэл дагуулж байна. Энэ нь аймгуудын хооронд эрх тэгш бус нөхцөл бий болгох, улмаар сум, дүүргийн хөгжлийн санд шилжих дүн нь 70 хувиас 40 хувь хүртэл буурах бодит нөхцөлийг бий болгож байна. Тухайлбал, Орон нутгийн хөгжлийн санд орох орлогоос импортоос бусад бараа, ажил, үйлчилгээний нэмэгдсэн өртгийн орлогын албан татварын орлогын 5 хувийг хассан нь тус сангийн боломжит орлогыг ихээхэн хэмжээгээр бууруулсан. Мөн Татварын ерөнхий хуульд зааснаар УИХ-аас тусгайлан эрх олгосон тохиолдолд тогтоосон хязгаарт багтаан 11 төрлийн татварын хувь хэмжээг аймаг, нийслэлийн ИТХ болон хотын Зөвлөл батлах, 2 төрлийн татварын хувь хэмжээг сум, дүүргийн ИТХ, орон нутгийн зэрэглэлтэй хотын Зөвлөл батлах эрхтэй байхаар заасан зэргийг дурдаж болно. Түүнчлэн практик амьдрал дээр үүнээс 4 төрлийн татварын хувь хэмжээг л аймаг, нийслэл эсвэл сум, дүүргийн Иргэдийн төлөөлөгчдийн хурал тогтоож байгаа нь орон нутгийн өөрөө удирдах байгууллагын татварын орлогоо нэмэгдүүлэх эсвэл өөрийн онцлогт тохирсон бизнесийн орчныг бүрдүүлэх чиглэлээр идэвх санаачилгатай ажиллах хөшүүрэг болж чадахгүй байна. Мөн үүнээс гадна улсын төсвөөс орон нутгийн төсөвт олгодог шилжүүлэг нь төвлөрсөн удирдлагатай салбаруудын хувьд орон нутаг өөрийн онцлог, хэрэгцээ, шаардлагад нийцсэн зохицуулалт хийх боломжгүй байдаг тул боловсрол, эрүүл мэнд зэрэг салбарт орон нутгийн тухайлсан бодлого хэрэгжүүлэх боломжгүй болгож байна. </w:t>
      </w:r>
    </w:p>
    <w:p w14:paraId="377E0C3A" w14:textId="77777777" w:rsidR="00AC7835" w:rsidRPr="0020568B" w:rsidRDefault="00000000" w:rsidP="00A55D9F">
      <w:pPr>
        <w:rPr>
          <w:sz w:val="22"/>
          <w:szCs w:val="22"/>
        </w:rPr>
      </w:pPr>
      <w:r w:rsidRPr="0020568B">
        <w:rPr>
          <w:sz w:val="22"/>
          <w:szCs w:val="22"/>
        </w:rPr>
        <w:t>Эдгээр тулгамдсан асуудал нь сүүлийн 20 гаруй жилийн хугацаанд шийдэгдэхгүй явсаар өнөөг хүрсэн бөгөөд эрх зүйн зохицуулалтын хувьд тодорхойгүй байдал үүсгэсээр байна. Тухайлбал, Нээлттэй нийгэм форумаас 2003 онд хэрэгжүүлсэн “Монголын нутгийн удирдлагын өнөөгийн төлөв байдал” судалгаанд нутгийн удирдлага болон Засгийн газар хоорондын харилцааны талаар дараах асуудлыг хөнджээ. Үүнд:</w:t>
      </w:r>
    </w:p>
    <w:p w14:paraId="79A7D8BF" w14:textId="77777777" w:rsidR="00AC7835" w:rsidRPr="0020568B" w:rsidRDefault="00000000" w:rsidP="00CD2A11">
      <w:pPr>
        <w:pStyle w:val="IntenseQuote"/>
        <w:jc w:val="both"/>
        <w:rPr>
          <w:color w:val="000000" w:themeColor="text1"/>
          <w:sz w:val="22"/>
          <w:szCs w:val="22"/>
        </w:rPr>
      </w:pPr>
      <w:r w:rsidRPr="0020568B">
        <w:rPr>
          <w:color w:val="000000" w:themeColor="text1"/>
          <w:sz w:val="22"/>
          <w:szCs w:val="22"/>
        </w:rPr>
        <w:t xml:space="preserve">Бүх түвшний Засаг дарга нарын харилцаа нь баг хорооны Засаг дарга, сум, дүүргийн Засаг даргад, аймаг, нийслэлийн Засаг дарга Ерөнхий </w:t>
      </w:r>
      <w:r w:rsidRPr="0020568B">
        <w:rPr>
          <w:color w:val="000000" w:themeColor="text1"/>
          <w:sz w:val="22"/>
          <w:szCs w:val="22"/>
        </w:rPr>
        <w:lastRenderedPageBreak/>
        <w:t xml:space="preserve">сайдын өмнө хариуцлага хүлээж, ажлаа тайлагнадаг байдлаар тодорхойлогдоно. </w:t>
      </w:r>
    </w:p>
    <w:p w14:paraId="373302C3" w14:textId="77777777" w:rsidR="00AC7835" w:rsidRPr="0020568B" w:rsidRDefault="00000000" w:rsidP="00CD2A11">
      <w:pPr>
        <w:pStyle w:val="IntenseQuote"/>
        <w:jc w:val="both"/>
        <w:rPr>
          <w:color w:val="000000" w:themeColor="text1"/>
          <w:sz w:val="22"/>
          <w:szCs w:val="22"/>
        </w:rPr>
      </w:pPr>
      <w:r w:rsidRPr="0020568B">
        <w:rPr>
          <w:color w:val="000000" w:themeColor="text1"/>
          <w:sz w:val="22"/>
          <w:szCs w:val="22"/>
        </w:rPr>
        <w:t>Засаг даргын Тамгын газрын бүтэц орон тоог Засгийн газраас тогтоож өгдөг. Засаг даргын дэргэдэг яам, агентлаг нь Засаг даргатай зөвшилцөн томилж байгаа зэрэг нь Засаг дарга зохион байгуулалт, хүний нөөцийн асуудлаар Засгийн газраас хамааралтай ажилладаг болохыг харуулж байна.</w:t>
      </w:r>
    </w:p>
    <w:p w14:paraId="3AFDB18E" w14:textId="77777777" w:rsidR="00AC7835" w:rsidRPr="0020568B" w:rsidRDefault="00000000" w:rsidP="00CD2A11">
      <w:pPr>
        <w:pStyle w:val="IntenseQuote"/>
        <w:jc w:val="both"/>
        <w:rPr>
          <w:sz w:val="22"/>
          <w:szCs w:val="22"/>
        </w:rPr>
      </w:pPr>
      <w:r w:rsidRPr="0020568B">
        <w:rPr>
          <w:color w:val="000000" w:themeColor="text1"/>
          <w:sz w:val="22"/>
          <w:szCs w:val="22"/>
        </w:rPr>
        <w:t xml:space="preserve">Түүнчлэн яамд агентлагууд нь тушаал, шийдвэр гаргаад түүнийгээ орон нутгийн алба, хэлтсүүдээрээ дамжуулан хэрэгжүүлэх даалгавар өгдөг. Гэтэл уг асуудлыг шийдвэрлэхэд шаардагдах хөрөнгө мөнгө орон нутгийн төсөвт тусгагдаагүй </w:t>
      </w:r>
      <w:r w:rsidRPr="0020568B">
        <w:rPr>
          <w:sz w:val="22"/>
          <w:szCs w:val="22"/>
        </w:rPr>
        <w:t>байдаг. Гэх мэтчилэн орон нутгийн байгууллагууд нь Засаг даргад тайлагнах, яаманд тайлагнах гэсэн хоёрдмол тогтолцоонд хамаарагдаж байна. Энэ мэт зөрчил зөвхөн төв Засгийн газар, аймгуудын хооронд гараад зогсохгүй аймаг сум болон сум багийн хооронд гарч байдаг.</w:t>
      </w:r>
    </w:p>
    <w:p w14:paraId="31916FB3" w14:textId="77777777" w:rsidR="00AC7835" w:rsidRPr="0020568B" w:rsidRDefault="00000000" w:rsidP="00CD2A11">
      <w:pPr>
        <w:pStyle w:val="IntenseQuote"/>
        <w:jc w:val="both"/>
        <w:rPr>
          <w:sz w:val="22"/>
          <w:szCs w:val="22"/>
        </w:rPr>
      </w:pPr>
      <w:r w:rsidRPr="0020568B">
        <w:rPr>
          <w:sz w:val="22"/>
          <w:szCs w:val="22"/>
        </w:rPr>
        <w:t>Аймаг, нийслэлийн Засаг даргаар дамжуулан орон нутгийн төрийн байгууллагууд нь яамд, агентлагтаа тайлагнадаг, хариуцлага хүлээдэг, боловсон хүчний асуудлаа шийддэг нэгдсэн тогтолцоо байхгүй байгаа нь зохион байгуулалтын хувьд буруу юм. Энэ байдлаас болж орон нутагт нэг талаас яамд, агентлагаас гаргасан шийдвэр, нөгөө талаас Засаг даргаас гаргасан шийдвэрүүд нь хоорондоо нийцэхгүй зөрчилтэй байгаа зэрэг нь удирдлагын тогтолцооны үр ашгийг бууруулдаг.</w:t>
      </w:r>
      <w:r w:rsidRPr="0020568B">
        <w:rPr>
          <w:sz w:val="22"/>
          <w:szCs w:val="22"/>
          <w:vertAlign w:val="superscript"/>
        </w:rPr>
        <w:footnoteReference w:id="20"/>
      </w:r>
    </w:p>
    <w:p w14:paraId="3376FB12" w14:textId="77777777" w:rsidR="00AC7835" w:rsidRPr="0020568B" w:rsidRDefault="00AC7835" w:rsidP="00A55D9F">
      <w:pPr>
        <w:rPr>
          <w:sz w:val="22"/>
          <w:szCs w:val="22"/>
        </w:rPr>
      </w:pPr>
    </w:p>
    <w:tbl>
      <w:tblPr>
        <w:tblStyle w:val="a1"/>
        <w:tblW w:w="9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13"/>
      </w:tblGrid>
      <w:tr w:rsidR="00AC7835" w:rsidRPr="0020568B" w14:paraId="17FA8D33" w14:textId="77777777">
        <w:tc>
          <w:tcPr>
            <w:tcW w:w="9713" w:type="dxa"/>
            <w:shd w:val="clear" w:color="auto" w:fill="FCE5CD"/>
            <w:tcMar>
              <w:top w:w="100" w:type="dxa"/>
              <w:left w:w="100" w:type="dxa"/>
              <w:bottom w:w="100" w:type="dxa"/>
              <w:right w:w="100" w:type="dxa"/>
            </w:tcMar>
          </w:tcPr>
          <w:p w14:paraId="768AC198" w14:textId="77777777" w:rsidR="00AC7835" w:rsidRPr="0020568B" w:rsidRDefault="00000000" w:rsidP="00A55D9F">
            <w:pPr>
              <w:rPr>
                <w:sz w:val="20"/>
                <w:szCs w:val="20"/>
              </w:rPr>
            </w:pPr>
            <w:r w:rsidRPr="0020568B">
              <w:rPr>
                <w:sz w:val="20"/>
                <w:szCs w:val="20"/>
              </w:rPr>
              <w:t xml:space="preserve">Шигтгээ: … Аймгийн засаг дарга </w:t>
            </w:r>
          </w:p>
          <w:p w14:paraId="4431DF2D" w14:textId="77777777" w:rsidR="00AC7835" w:rsidRPr="0020568B" w:rsidRDefault="00000000" w:rsidP="00A55D9F">
            <w:pPr>
              <w:rPr>
                <w:sz w:val="20"/>
                <w:szCs w:val="20"/>
              </w:rPr>
            </w:pPr>
            <w:r w:rsidRPr="0020568B">
              <w:rPr>
                <w:sz w:val="20"/>
                <w:szCs w:val="20"/>
              </w:rPr>
              <w:t xml:space="preserve">… “Орон нутгийн чиг үүргийг хэрэгжүүлэгч зарим албан тушаалтан, албан хаагч нарыг төв яамнаас шууд томилж байгаа нь ойлгомжгүй бөгөөд энэ албан тушаалтан хэний өмнө хариуцлага хүлээх нь тодорхойгүй, улмаар тухайн орон нутгийн асуудлыг нэгдмэл байдлаар хэрэгжүүлэхэд хүндрэл учирдаг” гэжээ. </w:t>
            </w:r>
          </w:p>
          <w:p w14:paraId="484B9E09" w14:textId="77777777" w:rsidR="00AC7835" w:rsidRPr="0020568B" w:rsidRDefault="00000000" w:rsidP="00A55D9F">
            <w:pPr>
              <w:rPr>
                <w:sz w:val="22"/>
                <w:szCs w:val="22"/>
              </w:rPr>
            </w:pPr>
            <w:r w:rsidRPr="0020568B">
              <w:rPr>
                <w:sz w:val="20"/>
                <w:szCs w:val="20"/>
              </w:rPr>
              <w:t>Түүнчлэн орон нутагт төрийн чиг үүргийг төлөөлүүлэн гүйцэтгэх буюу орон нутагт чиг үүрэг нэмэгдсэн боловч дагалдах санхүүжилтийг хамтад нь шийдвэрлэхгүй орхигдуулах нь иргэдэд төрийн үйлчилгээг хүргэхэд хүндрэл учирдаг.</w:t>
            </w:r>
            <w:r w:rsidRPr="0020568B">
              <w:rPr>
                <w:sz w:val="22"/>
                <w:szCs w:val="22"/>
              </w:rPr>
              <w:t xml:space="preserve"> </w:t>
            </w:r>
          </w:p>
        </w:tc>
      </w:tr>
    </w:tbl>
    <w:p w14:paraId="02078D69" w14:textId="77777777" w:rsidR="00AC7835" w:rsidRPr="0020568B" w:rsidRDefault="00AC7835" w:rsidP="00A55D9F">
      <w:pPr>
        <w:rPr>
          <w:sz w:val="22"/>
          <w:szCs w:val="22"/>
        </w:rPr>
      </w:pPr>
    </w:p>
    <w:p w14:paraId="76C8AB3D" w14:textId="77777777" w:rsidR="00AC7835" w:rsidRPr="0020568B" w:rsidRDefault="00000000" w:rsidP="00A55D9F">
      <w:pPr>
        <w:rPr>
          <w:sz w:val="22"/>
          <w:szCs w:val="22"/>
        </w:rPr>
      </w:pPr>
      <w:r w:rsidRPr="0020568B">
        <w:rPr>
          <w:sz w:val="22"/>
          <w:szCs w:val="22"/>
        </w:rPr>
        <w:t xml:space="preserve">Түүнчлэн “Орон нутагт хэрэгжүүлэхээр заасан чиг үүргүүд, тэдгээрийн хэрэгжилт, хүндрэл бэрхшээл, шийдвэрлэх арга замууд (Нөхцөл байдлын судалгаа: Сэлэнгэ аймгийн </w:t>
      </w:r>
      <w:r w:rsidRPr="0020568B">
        <w:rPr>
          <w:sz w:val="22"/>
          <w:szCs w:val="22"/>
        </w:rPr>
        <w:lastRenderedPageBreak/>
        <w:t>жишээн дээр)” сэдэвт судалгааны тайланд уг судалгаанд хамааралтай дараах дүгнэлтийг тусгажээ.</w:t>
      </w:r>
      <w:r w:rsidRPr="0020568B">
        <w:rPr>
          <w:sz w:val="22"/>
          <w:szCs w:val="22"/>
          <w:vertAlign w:val="superscript"/>
        </w:rPr>
        <w:footnoteReference w:id="21"/>
      </w:r>
    </w:p>
    <w:p w14:paraId="0B5E48EA" w14:textId="77777777" w:rsidR="00AC7835" w:rsidRPr="0020568B" w:rsidRDefault="00000000" w:rsidP="00A55D9F">
      <w:pPr>
        <w:rPr>
          <w:sz w:val="22"/>
          <w:szCs w:val="22"/>
        </w:rPr>
      </w:pPr>
      <w:r w:rsidRPr="0020568B">
        <w:rPr>
          <w:i/>
          <w:sz w:val="22"/>
          <w:szCs w:val="22"/>
        </w:rPr>
        <w:t xml:space="preserve">Аймгийн Засаг дарга болон ИТХ-ын хуулиар хүлээсэн бүрэн эрхийн шинжилгээ: </w:t>
      </w:r>
      <w:r w:rsidRPr="0020568B">
        <w:rPr>
          <w:sz w:val="22"/>
          <w:szCs w:val="22"/>
        </w:rPr>
        <w:t>Монгол Улсад хүчин төгөлдөр мөрдөгдөж байгаа нийт 723 хууль байгаагаас (136 нь хүчингүй болсонд тооцогдсон) хуульд нэг бүрчлэн шүүлт хийхэд аймгийн Засаг даргад 75 хуулиар, аймгийн ИТХ-д 37 хуулиар төсвийн талаарх эрх, үүргийг олгосон бөгөөд хуулиар тухайн харилцааг зохицуулсан үйл ажиллагааг явуулахад шаардагдах төсөв, хөрөнгийг Төсвийн тухай хууль болон холбогдох хууль тогтоомжийн хүрээнд батлах, төсөвт тусгах, зарцуулах, аливаа арга хэмжээг төлөвлөх, удирдах, хэрэгжүүлэх, санхүүжүүлэх, тухайн хууль тогтоомжийг хэрэгжүүлэгч нэгж, алба, байгууллагыг байгуулах, үйл ажиллагаагаа явуулахад нь дэмжлэг, туслалцаа үзүүлэх, иргэн, аж ахуйн нэгж, байгууллагыг шагнаж, урамшуулах зэргээр хэрэгжүүлэхээр зүйл, заалтууд тусгагдсаныг хууль тус бүрээр түүвэр бэлтгэж хавсралтаар танилцуулсан байна.</w:t>
      </w:r>
    </w:p>
    <w:p w14:paraId="3B1FE5E4" w14:textId="77777777" w:rsidR="00AC7835" w:rsidRPr="0020568B" w:rsidRDefault="00000000" w:rsidP="00A55D9F">
      <w:pPr>
        <w:rPr>
          <w:sz w:val="22"/>
          <w:szCs w:val="22"/>
        </w:rPr>
      </w:pPr>
      <w:r w:rsidRPr="0020568B">
        <w:rPr>
          <w:i/>
          <w:sz w:val="22"/>
          <w:szCs w:val="22"/>
        </w:rPr>
        <w:t xml:space="preserve">Орон нутгийн төсөв ба төсөв хоорондын шинжилгээ: </w:t>
      </w:r>
      <w:r w:rsidRPr="0020568B">
        <w:rPr>
          <w:sz w:val="22"/>
          <w:szCs w:val="22"/>
        </w:rPr>
        <w:t>Монгол Улсын хууль тогтоох болон удирдах эрх мэдэл нь төв засгийн газартаа төвлөрсөн төрийн нэгдсэн тогтолцоотой улс учир орон нутагт эрх мэдлийг хэсэгчлэн шилжүүлсэн байна. Бараг бүх татварыг Засгийн газар тогтоодог тул орон нутаг шинээр татвар бий болгох эрхгүй. Олон улсын туршлагаас үзэхэд орон нутаг нь өөрийн орлогын талаар нэлээд эрх мэдэлтэй байдаг, учир нь тэд өөрийн хэрэгцээ шаардлагыг тодорхой сайн мэддэг тул шаардлагатай зохицуулалтыг хийж чаддаг. Одоогийн мөрдөгдөж буй хуулийн дагуу орон нутаг цөөн тооны татварын болон төлбөрийн хувь хэмжээг УИХ-аас тогтоосон хязгаарт багтаан тогтоох эрхтэй байна. Гэхдээ эдгээр татварын зарим нэг нь харьцангуй бага орлого төвлөрүүлдэг. Жишээлбэл, үл хөдлөх хөрөнгийн болон тээврийн хэрэгслийн татвар нийт орлогын дөрвөн хувийг, бусад төлбөр нь нэгээс бага хувийг бүрдүүлж байна.</w:t>
      </w:r>
    </w:p>
    <w:p w14:paraId="51C32E19" w14:textId="77777777" w:rsidR="00AC7835" w:rsidRPr="0020568B" w:rsidRDefault="00000000" w:rsidP="00A55D9F">
      <w:pPr>
        <w:rPr>
          <w:sz w:val="22"/>
          <w:szCs w:val="22"/>
        </w:rPr>
      </w:pPr>
      <w:r w:rsidRPr="0020568B">
        <w:rPr>
          <w:i/>
          <w:sz w:val="22"/>
          <w:szCs w:val="22"/>
        </w:rPr>
        <w:t xml:space="preserve">Орон нутаг дахь хүний нөөцийн чиг үүрэг: </w:t>
      </w:r>
      <w:r w:rsidRPr="0020568B">
        <w:rPr>
          <w:sz w:val="22"/>
          <w:szCs w:val="22"/>
        </w:rPr>
        <w:t>Аймгийн Засаг даргын эрхлэх асуудлын хүрээний агентлагуудын томилгооны эрх зүйн үндэслэлээс дүгнэж үзвэл орон нутагт төрийн удирдлагыг хэрэгжүүлэгч аймгийн Засаг дарга нь 7 агентлагийн даргаас бусад агентлагийн дарга нарыг томилох эрх байхгүй байна. Мөн босоо удирдлагатай буюу дээд шатны байгууллагаас томилогддог агентлагуудаас зарим байгууллагын хувьд төрийн захиргааны албан хаагчдыг өөрөө томилж, чөлөөлөх эрх зүйн зохицуулалтгүй байдаг. Жишээлбэл, Аймгийн Улсын бүртгэлийн хэлтсийн дарга улсын бүртгэгч нарыг Улсын бүртгэлийн ерөнхий газарт санал оруулж, Улсын бүртгэлийн ерөнхий газрын даргын шийдвэрээр орон нутгийн албан хаагчид томилогдож, чөлөөлөгддөг байх. Өөрөөр хэлбэл, эрх мэдлийн төвлөрлийг сааруулах бодлого практикт эсрэгээрээ хэрэгжиж байгаагийн тодорхой илрэл гэж үзэж болохоор байна. Салбарын хууль тогтоомжид нэмэлт, өөрчлөлт оруулах замаар босоо тогтолцоог нэмэгдүүлж байгаа нь төвлөрлийг сааруулах биш төвлөрлийг бий болгож байна гэж дүгнэсэн байна.</w:t>
      </w:r>
    </w:p>
    <w:p w14:paraId="47CC5FDB" w14:textId="77777777" w:rsidR="00AC7835" w:rsidRPr="0020568B" w:rsidRDefault="00AC7835" w:rsidP="00A55D9F">
      <w:pPr>
        <w:rPr>
          <w:sz w:val="22"/>
          <w:szCs w:val="22"/>
        </w:rPr>
      </w:pPr>
    </w:p>
    <w:p w14:paraId="0686282F" w14:textId="77777777" w:rsidR="00AC7835" w:rsidRPr="0020568B" w:rsidRDefault="00000000" w:rsidP="00A55D9F">
      <w:pPr>
        <w:rPr>
          <w:sz w:val="22"/>
          <w:szCs w:val="22"/>
        </w:rPr>
      </w:pPr>
      <w:r w:rsidRPr="0020568B">
        <w:rPr>
          <w:sz w:val="22"/>
          <w:szCs w:val="22"/>
        </w:rPr>
        <w:t xml:space="preserve">Судалгааны багийн зүгээс … аймгийн Засаг даргаас ярилцлага авахад дараах хариултыг өгснийг унишгчдад хүргэе. </w:t>
      </w:r>
    </w:p>
    <w:p w14:paraId="63C03B75" w14:textId="77777777" w:rsidR="00AC7835" w:rsidRPr="0020568B" w:rsidRDefault="00AC7835" w:rsidP="00A55D9F">
      <w:pPr>
        <w:rPr>
          <w:sz w:val="22"/>
          <w:szCs w:val="22"/>
        </w:rPr>
      </w:pPr>
    </w:p>
    <w:tbl>
      <w:tblPr>
        <w:tblStyle w:val="a2"/>
        <w:tblW w:w="9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13"/>
      </w:tblGrid>
      <w:tr w:rsidR="00AC7835" w:rsidRPr="0020568B" w14:paraId="7E2E6527" w14:textId="77777777">
        <w:tc>
          <w:tcPr>
            <w:tcW w:w="9713" w:type="dxa"/>
            <w:shd w:val="clear" w:color="auto" w:fill="F9CB9C"/>
            <w:tcMar>
              <w:top w:w="100" w:type="dxa"/>
              <w:left w:w="100" w:type="dxa"/>
              <w:bottom w:w="100" w:type="dxa"/>
              <w:right w:w="100" w:type="dxa"/>
            </w:tcMar>
          </w:tcPr>
          <w:p w14:paraId="60B5F408" w14:textId="77777777" w:rsidR="00AC7835" w:rsidRPr="0020568B" w:rsidRDefault="00000000" w:rsidP="00A55D9F">
            <w:pPr>
              <w:rPr>
                <w:sz w:val="20"/>
                <w:szCs w:val="20"/>
              </w:rPr>
            </w:pPr>
            <w:r w:rsidRPr="0020568B">
              <w:rPr>
                <w:sz w:val="20"/>
                <w:szCs w:val="20"/>
              </w:rPr>
              <w:lastRenderedPageBreak/>
              <w:t xml:space="preserve">Шигтгээ: … Аймгийн засаг дарга </w:t>
            </w:r>
          </w:p>
          <w:p w14:paraId="3F5FD2C3" w14:textId="77777777" w:rsidR="00AC7835" w:rsidRPr="0020568B" w:rsidRDefault="00000000" w:rsidP="00A55D9F">
            <w:pPr>
              <w:rPr>
                <w:sz w:val="20"/>
                <w:szCs w:val="20"/>
              </w:rPr>
            </w:pPr>
            <w:r w:rsidRPr="0020568B">
              <w:rPr>
                <w:sz w:val="20"/>
                <w:szCs w:val="20"/>
              </w:rPr>
              <w:t xml:space="preserve">… “Орон нутгийн чиг үүргийг хэрэгжүүлэгч зарим албан тушаалтан, албан хаагч нарыг төв яамнаас шууд томилж байгаа нь орон нутагт ажиллаж байгаа газар, хэлтсүүдийн дарга нарт хариуцлага тооцох боломжийг хязгаарлаж байна. </w:t>
            </w:r>
          </w:p>
          <w:p w14:paraId="5A256658" w14:textId="77777777" w:rsidR="00AC7835" w:rsidRPr="0020568B" w:rsidRDefault="00000000" w:rsidP="00A55D9F">
            <w:pPr>
              <w:rPr>
                <w:sz w:val="20"/>
                <w:szCs w:val="20"/>
              </w:rPr>
            </w:pPr>
            <w:r w:rsidRPr="0020568B">
              <w:rPr>
                <w:sz w:val="20"/>
                <w:szCs w:val="20"/>
              </w:rPr>
              <w:t xml:space="preserve">… Засаг дарга харьяа байгууллагын удирдах албан тушаалтнуудаа томилох, чөлөөлөх, хариуцлага тооцох эрхээ эдэлж, дээрээс ирсэн бодлогоо хэрэгжүүлээд явбал болж байгаа юм. </w:t>
            </w:r>
          </w:p>
          <w:p w14:paraId="67D42033" w14:textId="77777777" w:rsidR="00AC7835" w:rsidRPr="0020568B" w:rsidRDefault="00000000" w:rsidP="00A55D9F">
            <w:pPr>
              <w:rPr>
                <w:sz w:val="20"/>
                <w:szCs w:val="20"/>
              </w:rPr>
            </w:pPr>
            <w:r w:rsidRPr="0020568B">
              <w:rPr>
                <w:sz w:val="20"/>
                <w:szCs w:val="20"/>
              </w:rPr>
              <w:t xml:space="preserve">… Томилгоо дээд шатны төрийн захиргааны байгууллагаас байхаар хариуцлага тооцох боломж бага. Нөгөө хүмүүс ч засаг даргаас дэвшүүлж байгаа бодлогоос зөрөөд, зүгээр өдөр өнгөрөөх байдлаар ажиллаж, үр дүнгүй ажилладаг. </w:t>
            </w:r>
          </w:p>
          <w:p w14:paraId="4FE42363" w14:textId="77777777" w:rsidR="00AC7835" w:rsidRPr="0020568B" w:rsidRDefault="00000000" w:rsidP="00A55D9F">
            <w:pPr>
              <w:rPr>
                <w:sz w:val="22"/>
                <w:szCs w:val="22"/>
              </w:rPr>
            </w:pPr>
            <w:r w:rsidRPr="0020568B">
              <w:rPr>
                <w:sz w:val="20"/>
                <w:szCs w:val="20"/>
              </w:rPr>
              <w:t>… УИХ хууль батлах үүрэгтэй, Засгийн газар хуулийн биелэлтийг хангах үүрэгтэй. Цаашид төсөв батлах процессийг илүү нарийн болгомоор байгаа юм. Бидний явуулсан саналын 3-ны нэг нь л хэрэгждэг бөгөөд орон нутгаас сонгогдсон гишүүд, Сангийн яамны зөрүүтэй байр сууринаас болоод орон нутагт шаардлагатай чухал ажил шийдэгдэхгүй орхигддог.</w:t>
            </w:r>
          </w:p>
        </w:tc>
      </w:tr>
    </w:tbl>
    <w:p w14:paraId="3D4BE73C" w14:textId="77777777" w:rsidR="000B0F11" w:rsidRPr="0020568B" w:rsidRDefault="000B0F11" w:rsidP="00A55D9F">
      <w:pPr>
        <w:rPr>
          <w:sz w:val="22"/>
          <w:szCs w:val="22"/>
        </w:rPr>
      </w:pPr>
    </w:p>
    <w:p w14:paraId="478D188A" w14:textId="77777777" w:rsidR="000B0F11" w:rsidRPr="0020568B" w:rsidRDefault="000B0F11" w:rsidP="00A55D9F">
      <w:pPr>
        <w:rPr>
          <w:sz w:val="22"/>
          <w:szCs w:val="22"/>
        </w:rPr>
      </w:pPr>
    </w:p>
    <w:p w14:paraId="32CBADE6" w14:textId="77777777" w:rsidR="004F7B2C" w:rsidRPr="0020568B" w:rsidRDefault="004F7B2C">
      <w:pPr>
        <w:spacing w:before="0" w:after="160" w:line="259" w:lineRule="auto"/>
        <w:ind w:firstLine="0"/>
        <w:jc w:val="left"/>
        <w:rPr>
          <w:rFonts w:eastAsia="Roboto Slab"/>
          <w:b/>
          <w:sz w:val="22"/>
          <w:szCs w:val="22"/>
        </w:rPr>
      </w:pPr>
      <w:r w:rsidRPr="0020568B">
        <w:rPr>
          <w:sz w:val="22"/>
          <w:szCs w:val="22"/>
        </w:rPr>
        <w:br w:type="page"/>
      </w:r>
    </w:p>
    <w:p w14:paraId="28A1492A" w14:textId="30E8BAA7" w:rsidR="00AC7835" w:rsidRPr="0020568B" w:rsidRDefault="000B0F11" w:rsidP="004F7B2C">
      <w:pPr>
        <w:pStyle w:val="Heading1"/>
        <w:jc w:val="left"/>
        <w:rPr>
          <w:sz w:val="22"/>
          <w:szCs w:val="22"/>
        </w:rPr>
      </w:pPr>
      <w:bookmarkStart w:id="11" w:name="_Toc199232122"/>
      <w:r w:rsidRPr="0020568B">
        <w:rPr>
          <w:sz w:val="22"/>
          <w:szCs w:val="22"/>
        </w:rPr>
        <w:lastRenderedPageBreak/>
        <w:t>ХОЁР.АСУУДЛЫГ ШИЙДВЭРЛЭХ ЗОРИЛГЫГ ТОДОРХОЙЛСОН БАЙДАЛ</w:t>
      </w:r>
      <w:bookmarkEnd w:id="11"/>
    </w:p>
    <w:p w14:paraId="4E809CC2" w14:textId="77777777" w:rsidR="00AC7835" w:rsidRPr="0020568B" w:rsidRDefault="00000000" w:rsidP="00A55D9F">
      <w:pPr>
        <w:rPr>
          <w:sz w:val="22"/>
          <w:szCs w:val="22"/>
        </w:rPr>
      </w:pPr>
      <w:r w:rsidRPr="0020568B">
        <w:rPr>
          <w:sz w:val="22"/>
          <w:szCs w:val="22"/>
        </w:rPr>
        <w:t>Аймгийн Засаг дарга өөрийн эрхлэх асуудлын хүрээнд Монгол Улсын засаг захиргаа, нутаг дэвсгэрийн нэгж, түүний удирдлагын тухай хуулийн 27 дугаар зүйлд заасан төрийн чиг үүргийг төлөөлөн гүйцэтгэх үүргийг хүлээж байна. Гэтэл тус хуулийн 27 дугаар зүйлд заасан 27 чиг үүргийг гүйцэтгэхэд шаардлагатай төсвийн эх үүсвэр болон тухайн чиг үүргийг хэрэгжүүлэхтэй холбоотой зарим агентлагийн даргыг томилох эрх  хэмжээ хуулиар олгогдоогүй байгаа нь орон нутгийн бие даасан байдлыг бэхжүүлэх, нутаг дэвсгэрийнхээ тодорхой асуудлыг бие даан шийдвэрлэх,</w:t>
      </w:r>
      <w:r w:rsidRPr="0020568B">
        <w:rPr>
          <w:rFonts w:eastAsia="Arial"/>
          <w:sz w:val="22"/>
          <w:szCs w:val="22"/>
        </w:rPr>
        <w:t xml:space="preserve"> </w:t>
      </w:r>
      <w:r w:rsidRPr="0020568B">
        <w:rPr>
          <w:sz w:val="22"/>
          <w:szCs w:val="22"/>
        </w:rPr>
        <w:t xml:space="preserve">хуулиар тусгайлан олгосон чиг үүргийн хүрээнд эдийн засаг, нийгмийн асуудлаар бие даан шийдвэр гаргах, сумдын үйл ажиллагааг зохицуулах, хууль тогтоомжийн биелэлтийг хангах, хяналтыг хэрэгжүүлэхэд хүндрэлтэй нөхцөл байдлыг үүсгэж байна. </w:t>
      </w:r>
    </w:p>
    <w:p w14:paraId="370AA9C6" w14:textId="77777777" w:rsidR="00AC7835" w:rsidRPr="0020568B" w:rsidRDefault="00000000" w:rsidP="00A55D9F">
      <w:pPr>
        <w:rPr>
          <w:sz w:val="22"/>
          <w:szCs w:val="22"/>
        </w:rPr>
      </w:pPr>
      <w:r w:rsidRPr="0020568B">
        <w:rPr>
          <w:sz w:val="22"/>
          <w:szCs w:val="22"/>
        </w:rPr>
        <w:t>Иймд Хууль тогтоомжийн тухай хуулийн Хавсралт 1-д заасан Хууль тогтоомжийн хэрэгцээ, шаардлагыг урьдчилан тандан судлах аргачлалд заасны дагуу аймгийн Засаг дарга Нэгжийн тухай хуулийн 27 дугаар зүйлд заасан төрийн чиг үүргийг төлөөлөн хэрэгжүүлэхэд өөрийн эрхлэх асуудлын хүрээний агентлагийн даргыг томилох хэрэгцээ шаардлагыг тандан судалж, санал боловсруулна.</w:t>
      </w:r>
    </w:p>
    <w:p w14:paraId="2F1FEEF7" w14:textId="77777777" w:rsidR="00AC7835" w:rsidRPr="0020568B" w:rsidRDefault="00AC7835" w:rsidP="00A55D9F">
      <w:pPr>
        <w:rPr>
          <w:sz w:val="22"/>
          <w:szCs w:val="22"/>
        </w:rPr>
      </w:pPr>
    </w:p>
    <w:p w14:paraId="771F51FE" w14:textId="77777777" w:rsidR="00AC7835" w:rsidRPr="0020568B" w:rsidRDefault="00000000" w:rsidP="00A55D9F">
      <w:pPr>
        <w:rPr>
          <w:sz w:val="22"/>
          <w:szCs w:val="22"/>
        </w:rPr>
      </w:pPr>
      <w:r w:rsidRPr="0020568B">
        <w:rPr>
          <w:sz w:val="22"/>
          <w:szCs w:val="22"/>
        </w:rPr>
        <w:t>27 дугаар зүйлийн 27.1, 27.2,</w:t>
      </w:r>
      <w:r w:rsidRPr="0020568B">
        <w:rPr>
          <w:sz w:val="22"/>
          <w:szCs w:val="22"/>
          <w:vertAlign w:val="superscript"/>
        </w:rPr>
        <w:footnoteReference w:id="22"/>
      </w:r>
      <w:r w:rsidRPr="0020568B">
        <w:rPr>
          <w:sz w:val="22"/>
          <w:szCs w:val="22"/>
        </w:rPr>
        <w:t xml:space="preserve"> 27.3, 27.4, 27.5 дахь заалтуудын хэрэгжилт</w:t>
      </w:r>
    </w:p>
    <w:p w14:paraId="07997C6E" w14:textId="77777777" w:rsidR="00AC7835" w:rsidRPr="0020568B" w:rsidRDefault="00AC7835" w:rsidP="00A55D9F">
      <w:pPr>
        <w:rPr>
          <w:sz w:val="22"/>
          <w:szCs w:val="22"/>
        </w:rPr>
      </w:pPr>
    </w:p>
    <w:p w14:paraId="264744E1" w14:textId="77777777" w:rsidR="00AC7835" w:rsidRPr="0020568B" w:rsidRDefault="00000000" w:rsidP="00A55D9F">
      <w:pPr>
        <w:rPr>
          <w:sz w:val="22"/>
          <w:szCs w:val="22"/>
        </w:rPr>
      </w:pPr>
      <w:r w:rsidRPr="0020568B">
        <w:rPr>
          <w:sz w:val="22"/>
          <w:szCs w:val="22"/>
        </w:rPr>
        <w:t>Монгол Улсын Засаг захиргаа, нутаг дэвсгэрийн нэгж, түүний удирдлагын тухай хуулийн 2020 оны шинэчилсэн найруулгад “орон нутгийн чиг үүрэг”-ийг засаг захиргааны нэгж тус бүрээр нь ангилан тогтоосон бөгөөд Монгол Улсын Засаг захиргаа, нутаг дэвсгэрийн нэгж, түүний удирдлагын тухай хуулийн 2020 оны шинэчилсэн найруулгад нийт 24 чиг үүргийг орон нутгийн чиг үүрэгт хамаарахыг заасан бөгөөд аймаг, сум, баг, нийслэл, дүүрэг, хороонд тухайн чиг үүргийг зааглаж хуваарилсан байна. Эдгээр чиг үүргийн тухайд тодорхой хууль, түүнийг дагаж гарсан эрх бүхий байгууллагын шийдвэрээр засаг захиргаа, нутаг дэвсгэрийн нэгж бүрийн эрхлэн гүйцэтгэх чиг үүрэг боловч уг хуулийг хэрэгжүүлж эхэлснээс хойш салбарын хууль тогтоомжийг нийцүүлэх ажлыг “хэлбэр төдий” хийсэн талаар зарим судалгааны үр дүн гарчээ.</w:t>
      </w:r>
      <w:r w:rsidRPr="0020568B">
        <w:rPr>
          <w:sz w:val="22"/>
          <w:szCs w:val="22"/>
          <w:vertAlign w:val="superscript"/>
        </w:rPr>
        <w:footnoteReference w:id="23"/>
      </w:r>
      <w:r w:rsidRPr="0020568B">
        <w:rPr>
          <w:sz w:val="22"/>
          <w:szCs w:val="22"/>
        </w:rPr>
        <w:t xml:space="preserve"> </w:t>
      </w:r>
    </w:p>
    <w:p w14:paraId="172A3911" w14:textId="77777777" w:rsidR="00AC7835" w:rsidRPr="0020568B" w:rsidRDefault="00000000" w:rsidP="00A55D9F">
      <w:pPr>
        <w:rPr>
          <w:sz w:val="22"/>
          <w:szCs w:val="22"/>
        </w:rPr>
      </w:pPr>
      <w:r w:rsidRPr="0020568B">
        <w:rPr>
          <w:sz w:val="22"/>
          <w:szCs w:val="22"/>
        </w:rPr>
        <w:t>Монгол Улсад ардчилсан, шинэ Үндсэн хууль батлагдсанаас хойш 30 гаруй жилийн хугацаанд Засгийн газраас төвлөрлийг сааруулах, нутгийн удирдлагыг бэхжүүлэхэд анхаарч ирсэн боловч практикт хэрэгжилт хангалтгүй байсан талаар олон судалгаанд дурдагджээ. Эдгээрийг тоймлон хүргэвэл, 1/ Нутгийн өөрөө удирдах байгууллагын хүний нөөцийн хуваарилалт, мөн бүх шатны засаг даргын бүрэн эрх, чиг үүрэгтэй холбоотой, 2/ Орон нутгийн төсөв, санхүүжилтийн бие даасан байдалтай холбоотой байна.</w:t>
      </w:r>
    </w:p>
    <w:p w14:paraId="49DC0609" w14:textId="77777777" w:rsidR="00AC7835" w:rsidRPr="0020568B" w:rsidRDefault="00000000" w:rsidP="00A55D9F">
      <w:pPr>
        <w:rPr>
          <w:sz w:val="22"/>
          <w:szCs w:val="22"/>
        </w:rPr>
      </w:pPr>
      <w:r w:rsidRPr="0020568B">
        <w:rPr>
          <w:sz w:val="22"/>
          <w:szCs w:val="22"/>
        </w:rPr>
        <w:t xml:space="preserve">Тухайлбал, Нээлттэй нийгэм форумаас 2003 онд хэрэгжүүлсэн “Монголын нутгийн удирдлагын өнөөгийн төлөв байдал” судалгаанд “Орон нутгийн чиг үүргийг хэрэгжүүлэгч зарим албан тушаалтан, албан хаагч нарыг төв яамнаас шууд томилж байгаа нь ойлгомжгүй бөгөөд </w:t>
      </w:r>
      <w:r w:rsidRPr="0020568B">
        <w:rPr>
          <w:sz w:val="22"/>
          <w:szCs w:val="22"/>
        </w:rPr>
        <w:lastRenderedPageBreak/>
        <w:t>энэ албан тушаалтан хэний өмнө хариуцлага хүлээх нь тодорхойгүй, улмаар тухайн орон нутгийн асуудлыг нэгдмэл байдлаар хэрэгжүүлэхэд хүндрэл учирдаг” гэжээ.</w:t>
      </w:r>
      <w:r w:rsidRPr="0020568B">
        <w:rPr>
          <w:sz w:val="22"/>
          <w:szCs w:val="22"/>
          <w:vertAlign w:val="superscript"/>
        </w:rPr>
        <w:footnoteReference w:id="24"/>
      </w:r>
    </w:p>
    <w:p w14:paraId="18E05E57" w14:textId="77777777" w:rsidR="00AC7835" w:rsidRPr="0020568B" w:rsidRDefault="00000000" w:rsidP="00A55D9F">
      <w:pPr>
        <w:rPr>
          <w:sz w:val="22"/>
          <w:szCs w:val="22"/>
        </w:rPr>
      </w:pPr>
      <w:r w:rsidRPr="0020568B">
        <w:rPr>
          <w:sz w:val="22"/>
          <w:szCs w:val="22"/>
        </w:rPr>
        <w:t>Өнөөгийн эрх зүйн зохицуулалтын хүрээнд орон нутагт үйл ажиллагаа явуулж буй орон нутгийн болон төрийн чиг үүргийн 46 нэгж хуулийн этгээдээс 12 нэгжийн удирдлагыг Засаг дарга томилж байна.</w:t>
      </w:r>
      <w:r w:rsidRPr="0020568B">
        <w:rPr>
          <w:sz w:val="22"/>
          <w:szCs w:val="22"/>
          <w:vertAlign w:val="superscript"/>
        </w:rPr>
        <w:footnoteReference w:id="25"/>
      </w:r>
      <w:r w:rsidRPr="0020568B">
        <w:rPr>
          <w:sz w:val="22"/>
          <w:szCs w:val="22"/>
        </w:rPr>
        <w:t xml:space="preserve"> Үүнээс 34 нэгжийг нь төрийн захиргааны төв байгууллага болон эрх бүхийн төрийн агентлагийн дарга томилж байна. Үүнийг дэлгэрүүлэн үзвэл, 1/Байгаль орчны газар; 2/Биеийн тамир, спортын газар; 3/Газрын харилцаа, барилга, хот байгуулалтын газар; 4/Орон нутгийн өмчийн газар; 5/Санхүүгийн хяналт, дотоод аудитын газар; 6/Хүнс, хөдөө аж ахуйн газар; 7/Эрүүл мэндийн газар (Зоонозын өвчин судлалын албатай); 8/Худалдан авах ажиллагааны газар; 9/Архивын хэлтэс; 10/Авто тээврийн төв; 11/Ус суваг, нийтийн аж ахуйн газар; 12/Чуулга, драмын театр юм. Ингээд орон нутаг болон төрийн чиг үүргийг хэрэгжилтэд гарч буй тулгамдсан асуудлыг дор дэлгэрүүлэн авч үзье.</w:t>
      </w:r>
    </w:p>
    <w:p w14:paraId="728FE5A0" w14:textId="77777777" w:rsidR="00AC7835" w:rsidRPr="0020568B" w:rsidRDefault="00AC7835" w:rsidP="00A55D9F">
      <w:pPr>
        <w:rPr>
          <w:sz w:val="22"/>
          <w:szCs w:val="22"/>
        </w:rPr>
      </w:pPr>
    </w:p>
    <w:tbl>
      <w:tblPr>
        <w:tblStyle w:val="a3"/>
        <w:tblW w:w="9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13"/>
      </w:tblGrid>
      <w:tr w:rsidR="00AC7835" w:rsidRPr="0020568B" w14:paraId="7E7969A4" w14:textId="77777777">
        <w:trPr>
          <w:trHeight w:val="365"/>
        </w:trPr>
        <w:tc>
          <w:tcPr>
            <w:tcW w:w="9713" w:type="dxa"/>
            <w:shd w:val="clear" w:color="auto" w:fill="FCE5CD"/>
            <w:tcMar>
              <w:top w:w="100" w:type="dxa"/>
              <w:left w:w="100" w:type="dxa"/>
              <w:bottom w:w="100" w:type="dxa"/>
              <w:right w:w="100" w:type="dxa"/>
            </w:tcMar>
          </w:tcPr>
          <w:p w14:paraId="156929E8" w14:textId="77777777" w:rsidR="00AC7835" w:rsidRPr="0020568B" w:rsidRDefault="00000000" w:rsidP="00A55D9F">
            <w:pPr>
              <w:rPr>
                <w:sz w:val="20"/>
                <w:szCs w:val="20"/>
              </w:rPr>
            </w:pPr>
            <w:r w:rsidRPr="0020568B">
              <w:rPr>
                <w:sz w:val="20"/>
                <w:szCs w:val="20"/>
              </w:rPr>
              <w:t>Шигтгээ</w:t>
            </w:r>
          </w:p>
        </w:tc>
      </w:tr>
      <w:tr w:rsidR="00AC7835" w:rsidRPr="0020568B" w14:paraId="530BCA8C" w14:textId="77777777">
        <w:trPr>
          <w:trHeight w:val="950"/>
        </w:trPr>
        <w:tc>
          <w:tcPr>
            <w:tcW w:w="9713" w:type="dxa"/>
            <w:shd w:val="clear" w:color="auto" w:fill="F9CB9C"/>
            <w:tcMar>
              <w:top w:w="100" w:type="dxa"/>
              <w:left w:w="100" w:type="dxa"/>
              <w:bottom w:w="100" w:type="dxa"/>
              <w:right w:w="100" w:type="dxa"/>
            </w:tcMar>
          </w:tcPr>
          <w:p w14:paraId="12D6B9E8" w14:textId="77777777" w:rsidR="00AC7835" w:rsidRPr="0020568B" w:rsidRDefault="00000000" w:rsidP="00A55D9F">
            <w:pPr>
              <w:rPr>
                <w:sz w:val="20"/>
                <w:szCs w:val="20"/>
              </w:rPr>
            </w:pPr>
            <w:r w:rsidRPr="0020568B">
              <w:rPr>
                <w:sz w:val="20"/>
                <w:szCs w:val="20"/>
              </w:rPr>
              <w:t xml:space="preserve">…“Орон нутгийн чиг үүргийг хэрэгжүүлэгч зарим албан тушаалтан, албан хаагч нарыг яамнаас шууд томилж байгаа нь орон нутагт ажиллаж байгаа газар, хэлтсүүдийн дарга нарт хариуцлага тооцох боломжийг хязгаарлаж байна. Түүнчлэн Засаг дарга харьяа байгууллагын удирдах албан тушаалтнуудаа томилох, чөлөөлөх, хариуцлага тооцох эрхээ эдэлж, дээрээс ирсэн бодлогоо хэрэгжүүлээд явбал болж байгаа юм. Томилгоо төрийн захиргааны байгууллагаас байхаар хариуцлага тооцох боломж бага. Нөгөө хүмүүс ч засаг даргаас дэвшүүлж байгаа бодлогоос зөрөөд, зүгээр өдөр өнгөрөөх байдлаар ажиллаж, үр дүнгүй ажилладаг. </w:t>
            </w:r>
          </w:p>
          <w:p w14:paraId="52A6C063" w14:textId="77777777" w:rsidR="00AC7835" w:rsidRPr="0020568B" w:rsidRDefault="00000000" w:rsidP="00A55D9F">
            <w:pPr>
              <w:rPr>
                <w:sz w:val="20"/>
                <w:szCs w:val="20"/>
              </w:rPr>
            </w:pPr>
            <w:r w:rsidRPr="0020568B">
              <w:rPr>
                <w:sz w:val="20"/>
                <w:szCs w:val="20"/>
              </w:rPr>
              <w:t xml:space="preserve">Мөн УИХ хууль батлах үүрэгтэй, Засгийн газар хуулийн биелэлтийг хангах үүрэгтэй. Цаашид төсөв батлах процессыг илүү нарийн болгомоор байгаа юм. Бидний явуулсан саналын 3-ны нэг нь л хэрэгждэг бөгөөд орон нутгаас сонгогдсон гишүүд, Сангийн яамны зөрүүтэй байр сууринаас болоод орон нутагт шаардлагатай чухал ажил шийдэгдэхгүй орхигддог”... </w:t>
            </w:r>
          </w:p>
          <w:p w14:paraId="622F7E43" w14:textId="77777777" w:rsidR="00AC7835" w:rsidRPr="0020568B" w:rsidRDefault="00000000" w:rsidP="00A55D9F">
            <w:pPr>
              <w:rPr>
                <w:sz w:val="20"/>
                <w:szCs w:val="20"/>
              </w:rPr>
            </w:pPr>
            <w:r w:rsidRPr="0020568B">
              <w:rPr>
                <w:sz w:val="20"/>
                <w:szCs w:val="20"/>
              </w:rPr>
              <w:t>Засаг даргатай хийсэн ярилцлагын тэмдэглэлээс</w:t>
            </w:r>
          </w:p>
        </w:tc>
      </w:tr>
    </w:tbl>
    <w:p w14:paraId="06664085" w14:textId="77777777" w:rsidR="00AC7835" w:rsidRPr="0020568B" w:rsidRDefault="00AC7835" w:rsidP="00A55D9F">
      <w:pPr>
        <w:rPr>
          <w:sz w:val="22"/>
          <w:szCs w:val="22"/>
        </w:rPr>
      </w:pPr>
    </w:p>
    <w:p w14:paraId="1BC5D1C3" w14:textId="77777777" w:rsidR="00AC7835" w:rsidRPr="0020568B" w:rsidRDefault="00000000" w:rsidP="00A55D9F">
      <w:pPr>
        <w:rPr>
          <w:sz w:val="22"/>
          <w:szCs w:val="22"/>
        </w:rPr>
      </w:pPr>
      <w:r w:rsidRPr="0020568B">
        <w:rPr>
          <w:sz w:val="22"/>
          <w:szCs w:val="22"/>
        </w:rPr>
        <w:t xml:space="preserve">Иймээс судалгааны багийн зүгээс Төрийн албаны тухай хуулийн 13 дугаар зүйлийн 13.1-13.1.7-д заасан ангилалд хамаарах төрийн үндсэн чиг үүргийг хэрэгжүүлэх хийгээд төрөөс зайлшгүй авч хэрэгжүүлэх арга хэмжээ болох хууль сахиулах ажиллагаанд хамаарах чиг үүргийн удирдлагыг тухайн төрийн захиргааны төв байгууллага болон Үндсэн хуульд заасан томилгооны процесс болоод холбогдох нарийвчилсан хуулиар томилох нь зүйтэй гэж үзэж байна. Тухайлбал, Цэргийн штаб, дотоодын цэрэг, хилийн цэрэг, тагнуул, шүүх, прокурор, цагдаагийн газар (хэлтэс), шүүхийн шийдвэр гүйцэтгэх газар (хэлтэс), Онцгой байдлын газар (хэлтэс), Гаалийн газар (хэлтэс) зэрэг байгууллагын газар, хэлтсийн удирдлагыг төрийн захиргааны төв байгууллагаас томилж чөлөөлөх нь зүйтэй. </w:t>
      </w:r>
    </w:p>
    <w:p w14:paraId="0F0CD619" w14:textId="77777777" w:rsidR="00AC7835" w:rsidRPr="0020568B" w:rsidRDefault="00000000" w:rsidP="00A55D9F">
      <w:pPr>
        <w:rPr>
          <w:sz w:val="22"/>
          <w:szCs w:val="22"/>
        </w:rPr>
      </w:pPr>
      <w:r w:rsidRPr="0020568B">
        <w:rPr>
          <w:sz w:val="22"/>
          <w:szCs w:val="22"/>
        </w:rPr>
        <w:t xml:space="preserve">Мөн үүнээс гадна Улсын Их Хурлын дэргэдэх байгууллагын удирдлагууд болох Санхүүгийн Зохицуулах Хороо, Үндэсний Аудитын Газар, Монгол банк, Үндэсний Статистикийн Хороо, Сонгуулийн Ерөнхий Хороо, Авлигатай Тэмцэх Газар, Хүний Эрхийн Үндэсний Комисс, </w:t>
      </w:r>
      <w:r w:rsidRPr="0020568B">
        <w:rPr>
          <w:sz w:val="22"/>
          <w:szCs w:val="22"/>
        </w:rPr>
        <w:lastRenderedPageBreak/>
        <w:t xml:space="preserve">Төрийн Албаны Зөвлөл гэх мэт байгууллагын орон нутаг дахь салбарын газар, хэлтсийн удирдлагыг тухайн төрийн захиргааны төв байгууллагаас томилж, чөлөөлөх нь эдгээр байгууллагын хараат бус, бие даасан байдлыг хангахад ач холбогдолтой гэж үзэж байна. </w:t>
      </w:r>
    </w:p>
    <w:p w14:paraId="7A7E2FA8" w14:textId="77777777" w:rsidR="00AC7835" w:rsidRPr="0020568B" w:rsidRDefault="00000000" w:rsidP="00A55D9F">
      <w:pPr>
        <w:rPr>
          <w:sz w:val="22"/>
          <w:szCs w:val="22"/>
        </w:rPr>
      </w:pPr>
      <w:r w:rsidRPr="0020568B">
        <w:rPr>
          <w:sz w:val="22"/>
          <w:szCs w:val="22"/>
        </w:rPr>
        <w:t xml:space="preserve">Түүнчлэн Ус, цаг уур, орчны шинжилгээний төв нь төрийн мэргэшсэн бөгөөд шинжлэх ухааны онцлог бүхий чиг үүргийг хэрэгжүүлж байгаа гэдэг утгаараа салбарын нэгдмэл удирдлагатай байх нь зохистой бол Улсын бүртгэлийн байгууллагын газар (хэлтэс) нь хувь хүн, байгууллага, төрийн нууцтай холбоотой мэдээллийг хадгалах үүргийнхээ дагуу төрийн захиргааны төв байгууллагаас нэгдмэл удирдлагатай байх нь зохистой гэж үзэж байна. </w:t>
      </w:r>
    </w:p>
    <w:p w14:paraId="55F7312C" w14:textId="77777777" w:rsidR="00AC7835" w:rsidRPr="0020568B" w:rsidRDefault="00000000" w:rsidP="00A55D9F">
      <w:pPr>
        <w:rPr>
          <w:sz w:val="22"/>
          <w:szCs w:val="22"/>
        </w:rPr>
      </w:pPr>
      <w:r w:rsidRPr="0020568B">
        <w:rPr>
          <w:sz w:val="22"/>
          <w:szCs w:val="22"/>
        </w:rPr>
        <w:t xml:space="preserve">Харин орон нутаг дахь Боловсролын газар, Хүүхэд, гэр бүлийн хөгжил, хамгааллын газар, Мал эмнэлгийн газар, Нийгмийн даатгалын газар, Соёл, урлаг, аялал жуулчлал, залуучуудын газар, Татварын газар, Хөдөлмөр, халамжийн үйлчилгээний газар, Эрүүл мэндийн даатгалын хэлтэс зэргийн удирдлагыг тухайн орон нутгийн засаг дарга томилох нь төрийн үйлчилгээг иргэдэд ойр бөгөөд хүртээмжтэй хүргэхэд эерэг нөлөө үзүүлнэ гэж үзэж байна. Эдгээр байгууллагын тухайд орон нутагт төрийн нийтлэг чиг үүргийг анхан шатны нэгжид хүргэхэд чухал ач холбогдолтой бөгөөд тухайн шатны Засаг даргын өөрийн бодлогоо хэрэгжүүлэх үндсэн суурь нөхцөл болдог байна. </w:t>
      </w:r>
    </w:p>
    <w:p w14:paraId="07264978" w14:textId="77777777" w:rsidR="00AC7835" w:rsidRPr="0020568B" w:rsidRDefault="00000000" w:rsidP="00A55D9F">
      <w:pPr>
        <w:rPr>
          <w:sz w:val="22"/>
          <w:szCs w:val="22"/>
        </w:rPr>
      </w:pPr>
      <w:r w:rsidRPr="0020568B">
        <w:rPr>
          <w:sz w:val="22"/>
          <w:szCs w:val="22"/>
        </w:rPr>
        <w:t>Түүнчлэн, Засаг даргаас харьяа орон нутагт чиг үүргээ хэрэгжүүлэхэд өөрийн эрх хэмжээнийхээ хүрээнд гаргасан шийдвэр, үйл ажиллагаанд хариуцлага хүлээлгэх үндэслэл болдог боловч холбогдох хуулиудад Засаг даргын эрх хэмжээнд харьяалах газар, хэлтсийн удирдлагуудын томилгоо хийх эрх хязгаарлагдмал байна. Тухайлбал,</w:t>
      </w:r>
    </w:p>
    <w:p w14:paraId="62DD23F5" w14:textId="77777777" w:rsidR="00AC7835" w:rsidRPr="0020568B" w:rsidRDefault="00AC7835" w:rsidP="00A55D9F">
      <w:pPr>
        <w:rPr>
          <w:sz w:val="22"/>
          <w:szCs w:val="22"/>
        </w:rPr>
      </w:pPr>
    </w:p>
    <w:p w14:paraId="58B96404" w14:textId="77777777" w:rsidR="00AC7835" w:rsidRPr="0020568B" w:rsidRDefault="00000000" w:rsidP="00A55D9F">
      <w:pPr>
        <w:rPr>
          <w:sz w:val="22"/>
          <w:szCs w:val="22"/>
        </w:rPr>
      </w:pPr>
      <w:r w:rsidRPr="0020568B">
        <w:rPr>
          <w:sz w:val="22"/>
          <w:szCs w:val="22"/>
        </w:rPr>
        <w:t>Боловсролын газар</w:t>
      </w:r>
    </w:p>
    <w:p w14:paraId="5B3ECA83" w14:textId="77777777" w:rsidR="00AC7835" w:rsidRPr="0020568B" w:rsidRDefault="00D736EA" w:rsidP="00A55D9F">
      <w:pPr>
        <w:rPr>
          <w:sz w:val="22"/>
          <w:szCs w:val="22"/>
        </w:rPr>
      </w:pPr>
      <w:r w:rsidRPr="0020568B">
        <w:rPr>
          <w:bCs/>
          <w:i/>
          <w:sz w:val="22"/>
          <w:szCs w:val="22"/>
        </w:rPr>
        <w:t>Хуулиар шилжүүлж буй байдал:</w:t>
      </w:r>
      <w:r w:rsidRPr="0020568B">
        <w:rPr>
          <w:b/>
          <w:i/>
          <w:sz w:val="22"/>
          <w:szCs w:val="22"/>
        </w:rPr>
        <w:t xml:space="preserve"> </w:t>
      </w:r>
      <w:r w:rsidRPr="0020568B">
        <w:rPr>
          <w:sz w:val="22"/>
          <w:szCs w:val="22"/>
        </w:rPr>
        <w:t xml:space="preserve">Нэгжийн тухай хуулийн 27.5.2-т "сургуулийн өмнөх боловсрол", 27.5.3-т "ерөнхий боловсрол" чиг үүргийг нэгжийн удирдлагаар төлөөлөн гүйцэтгүүлэхээр хуульчилсан. Боловсролын ерөнхий хуулийн 30 дугаар зүйлд Аймгийн засаг дарга боловсролын асуудлаар хэрэгжүүлэх бүрэн эрхийг жагсааж өгсөн ба үүнд харьяа нутаг дэвсгэртээ орон нутгийн өмчийн боловсролын сургалтын байгууллага байгуулах, өөрчлөх, татан буулгах асуудлыг шийдвэрлэх, боловсрол сургалтын байгууллагын материаллаг дэд бүтцийн асуудлыг шийдвэрлэх, хангахад дэмжлэг үзүүлэх, зохион байгуулах, орон нутгийн өмчийн цэцэрлэг, ерөнхий боловсролын сургуулийн үйлчилгээний чанар, үр дүнг Засгийн газар болон иргэн, олон нийтийн өмнө хариуцах, боловсрол сургалтын байгууллагын багш, ажилтанд урамшуулал олгох, нийгмийн баталгааг сайжруулахад орон нутгийн зүгээс дэмжлэг үзүүлэх арга хэмжээг авах зэрэг өргөн хүрээний эрх хэмжээ, чиг үүргийг хуульчилж өгсөн байна. </w:t>
      </w:r>
    </w:p>
    <w:p w14:paraId="12EBF45C" w14:textId="77777777" w:rsidR="00AC7835" w:rsidRPr="0020568B" w:rsidRDefault="00000000" w:rsidP="00A55D9F">
      <w:pPr>
        <w:rPr>
          <w:sz w:val="22"/>
          <w:szCs w:val="22"/>
        </w:rPr>
      </w:pPr>
      <w:r w:rsidRPr="0020568B">
        <w:rPr>
          <w:sz w:val="22"/>
          <w:szCs w:val="22"/>
        </w:rPr>
        <w:t xml:space="preserve">Түүнчлэн, Сургуулийн өмнөх болон ерөнхий боловсролын тухай 28 дугаар зүйлд нутгийн удирдлагын үүрэг, хариуцлагыг жагсааж өгч, үүнд нутгийн өөрөө удирдах байгууллага болон захиргааны байгууллага нь боловсролыг хөгжүүлэх орон нутгийн төлөвлөгөөг боловсруулан хэрэгжүүлэхээр, төрийн болон орон нутгийн өмчийн цэцэрлэг, ерөнхий боловсролын сургуулийн сургалтын хэрэглэгдэхүүн, техник хэрэгсэл, тоног төхөөрөмж, дотуур байр, сургууль цэцэрлэгийн суралцахад таатай орчин нөхцөлөөр хангах зэрэг үүргийг хүлээсэн байна. Мөн тус хуулиар цэцэрлэг, ерөнхий боловсролын сургуульд тэгш хамруулах, боловсролын чанарыг ахиулах үүргийг хүлээхийн зэрэгцээ Нэгжийн тухай хуулийн 27.5.2, 27.5.3-т заасан үйлчилгээг төлөөлөн хэрэгжүүлэх гэрээнд эдгээр нөхцөлийг тусгайлан заахыг хуульд тусгаж өгсөн байна. </w:t>
      </w:r>
    </w:p>
    <w:p w14:paraId="010A2F10" w14:textId="77777777" w:rsidR="00AC7835" w:rsidRPr="0020568B" w:rsidRDefault="00000000" w:rsidP="00A55D9F">
      <w:pPr>
        <w:rPr>
          <w:sz w:val="22"/>
          <w:szCs w:val="22"/>
        </w:rPr>
      </w:pPr>
      <w:r w:rsidRPr="0020568B">
        <w:rPr>
          <w:sz w:val="22"/>
          <w:szCs w:val="22"/>
        </w:rPr>
        <w:t xml:space="preserve">Үүнээс үзвэл, аймгийн Засаг дарга харьяа нутаг дэвсгэртээ боловсролын асуудлаар өргөн цар хүрээтэй чиг үүрэг, хариуцлагыг хүлээж байх бөгөөд Боловсролын газрын даргыг томилох бүрэн эрхтэй байх шаардлагатай байна. Боловсролын ерөнхий хуулийн 26.1.8-д </w:t>
      </w:r>
      <w:r w:rsidRPr="0020568B">
        <w:rPr>
          <w:sz w:val="22"/>
          <w:szCs w:val="22"/>
        </w:rPr>
        <w:lastRenderedPageBreak/>
        <w:t xml:space="preserve">“тухайн орон нутгийн боловсролын газрын дарга, удирдлагыг Боловсролын асуудал эрхэлсэн Засгийн газрын гишүүн томилж, чөлөөлж байгаа билээ. </w:t>
      </w:r>
    </w:p>
    <w:p w14:paraId="7EBC30C8" w14:textId="77777777" w:rsidR="001622EA" w:rsidRPr="0020568B" w:rsidRDefault="00D736EA" w:rsidP="00A55D9F">
      <w:pPr>
        <w:rPr>
          <w:sz w:val="22"/>
          <w:szCs w:val="22"/>
        </w:rPr>
      </w:pPr>
      <w:r w:rsidRPr="0020568B">
        <w:rPr>
          <w:bCs/>
          <w:i/>
          <w:sz w:val="22"/>
          <w:szCs w:val="22"/>
        </w:rPr>
        <w:t>Гэрээгээр шилжүүлж буй байдал:</w:t>
      </w:r>
      <w:r w:rsidRPr="0020568B">
        <w:rPr>
          <w:b/>
          <w:i/>
          <w:sz w:val="22"/>
          <w:szCs w:val="22"/>
        </w:rPr>
        <w:t xml:space="preserve"> </w:t>
      </w:r>
      <w:r w:rsidRPr="0020568B">
        <w:rPr>
          <w:sz w:val="22"/>
          <w:szCs w:val="22"/>
        </w:rPr>
        <w:t xml:space="preserve">Засаг дарга нь харьяа нутаг дэвсгэртээ боловсролын асуудлаар өргөн цар хүрээ бүхий чиг үүргийг хэрэгжүүлж, хариуцлага хүлээдэг болох нь жил бүр Боловсролын асуудал эрхэлсэн Засгийн газрын гишүүн болон Засаг даргын хооронд байгуулагддаг Хамтран ажиллах гэрээнээс харагдаж байна. Тодруулбал тус гэрээнд Засаг даргад боловсролын хууль тогтоомжийг хэрэгжүүлэх чиглэлээр хууль тогтоомжийг баримталж, Засгийн газрын тогтоол, сайдын тушаал, тэдгээрт нийцүүлэн гаргасан зөвлөмж, чиглэл, үүрэг даалгаврын хэрэгжилтийг чанартай үр дүнтэй зохион байгуулах, хууль тогтоомжийг иргэд олон нийтэд сурталчлах, аймгийн Иргэдийн төлөөлөгчдийн хурлаар жилд хоёроос доошгүй удаа орон нутгийнхаа боловсролын чанар, хүртээмжийн асуудлыг хэлэлцүүлэх, түүний дагуу арга хэмжээ авах, боловсролын салбарын барилга байгууламжийн бүртгэлийг жил бүр шинэчлэх, ашиглалт хамгаалалтын талаарх мэдээллийг Боловсролын яаманд хагас жил тутамд хүргүүлж байх үүргийг хүлээлгэжээ. </w:t>
      </w:r>
    </w:p>
    <w:p w14:paraId="14A85CCD" w14:textId="77777777" w:rsidR="00AC7835" w:rsidRPr="0020568B" w:rsidRDefault="00D736EA" w:rsidP="00A55D9F">
      <w:pPr>
        <w:rPr>
          <w:b/>
          <w:i/>
          <w:sz w:val="22"/>
          <w:szCs w:val="22"/>
        </w:rPr>
      </w:pPr>
      <w:r w:rsidRPr="0020568B">
        <w:rPr>
          <w:sz w:val="22"/>
          <w:szCs w:val="22"/>
        </w:rPr>
        <w:t xml:space="preserve">Суралцагч, иргэнд тэгш, хүртээмжтэй чанартай боловсролын үйлчилгээ үзүүлэх чиглэлээр хичээлийн жилийн бүтцийг мөрдөх, гэнэтийн болон давагдашгүй хүчин зүйлийн үед хичээл, сургалтыг тасралтгүй үргэлжлүүлэх, бүх шатны сургалтын байгууллагад хөгжлийн бэрхшээлтэй хүүхэдтэй ажиллаж буй багшийг чадавхжуулахад дэмжлэг үзүүлэх гэх мэт нийт 36 үүргийг, Боловсролын салбарт менежмент, хүний нөөц, эдийн засаг, хөрөнгө оруулалтын бодлогыг үр дүнтэй хэрэгжүүлэх чиглэлээр орон нутгийн байгууллагын хүний нөөцийн чадавх болон материаллаг орчныг бэхжүүлэхэд чиглэсэн хөрөнгө оруулалтыг нэмэгдүүлэх, арга зүйн дэмжлэг туслалцаа үзүүлэх, цэцэрлэг ерөнхий боловсролын сургуулийг мэргэжлийн багшаар бүрэн хангах, тогтвор суурьшилтай ажиллуулах нөхцөлөөр хангах, сургалтын байгууллагын эзэмшил газрын баталгааг хангах гэх мэт 25 үүргийг, Санхүү төслийн удирдлага хэрэгжилтийн чиглэлээр сургалтын байгууллагын хэвийн үйл ажиллагааг доголдуулахгүй байх, хөрөнгө оруулалтын саналыг хүргүүлэх, төсвийн шинэчлэл, цахим шилжилттэй холбоотой үйл ажиллагааг дэмжин ажиллах, холбогдох тооцоо судалгаа, үйл ажиллагааг зохион байгуулах гэх мэт нийт 6 чиг үүргийг тус тус хүлээлгэсэн байна. Үүнээс үзэхэд Хамтран ажиллах гэрээний үр дүнд Засаг дарга нь орон нутагтаа боловсролын асуудлаар мэргэжил арга зүй, зохион байгуулалтын шуурхай удирдлагаар хангаж, өргөн цар хүрээг хамарсан үйл ажиллагааг нутаг дэвсгэрийнхээ хүрээнд эрхлэн гүйцэтгэж байгаа болох нь харагдана. Эндээс Нэгжийн тухай хуулийн 27.5.2, 27.5.3-т заасан чиг үүргийг засаг захиргаа, нутаг дэвсгэрийн нэгжийн удирдлага буюу Засаг даргаар гэрээний үндсэнд төлөөлүүлэн гүйцэтгүүлж байгаа болох нь харагдана. </w:t>
      </w:r>
    </w:p>
    <w:tbl>
      <w:tblPr>
        <w:tblStyle w:val="a4"/>
        <w:tblW w:w="9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13"/>
      </w:tblGrid>
      <w:tr w:rsidR="00AC7835" w:rsidRPr="0020568B" w14:paraId="50146A6A" w14:textId="77777777">
        <w:tc>
          <w:tcPr>
            <w:tcW w:w="9713" w:type="dxa"/>
            <w:shd w:val="clear" w:color="auto" w:fill="FFF2CC"/>
            <w:tcMar>
              <w:top w:w="100" w:type="dxa"/>
              <w:left w:w="100" w:type="dxa"/>
              <w:bottom w:w="100" w:type="dxa"/>
              <w:right w:w="100" w:type="dxa"/>
            </w:tcMar>
          </w:tcPr>
          <w:p w14:paraId="19FCD1F5" w14:textId="77777777" w:rsidR="00AC7835" w:rsidRPr="0020568B" w:rsidRDefault="00000000" w:rsidP="00A55D9F">
            <w:pPr>
              <w:rPr>
                <w:sz w:val="20"/>
                <w:szCs w:val="20"/>
              </w:rPr>
            </w:pPr>
            <w:r w:rsidRPr="0020568B">
              <w:rPr>
                <w:sz w:val="20"/>
                <w:szCs w:val="20"/>
              </w:rPr>
              <w:t>Шигтгээ</w:t>
            </w:r>
          </w:p>
          <w:p w14:paraId="130F614C" w14:textId="77777777" w:rsidR="00AC7835" w:rsidRPr="0020568B" w:rsidRDefault="00000000" w:rsidP="00A55D9F">
            <w:pPr>
              <w:rPr>
                <w:sz w:val="22"/>
                <w:szCs w:val="22"/>
              </w:rPr>
            </w:pPr>
            <w:r w:rsidRPr="0020568B">
              <w:rPr>
                <w:sz w:val="20"/>
                <w:szCs w:val="20"/>
              </w:rPr>
              <w:t xml:space="preserve">    Аймаг, орон нутагт санаачлагатай ажиллах хүн хэрэгтэй. Бид бол бодлого боловсруулах ажилд бол оролцохгүй, гэхдээ яг тухайн аймагт шаардлагатай, хэрэгцээтэй байгаа зүйлсийг олж мэдээд Боловсролын газартай хамтран ажилламаар байдаг. Боловсролын газартай хамтран ажиллахад хэцүү. Жишээлбэл, хөдөөгийн хүүхдүүд хэл муутайгаас болоод оюутан болохдоо хотын хүүхдүүдээс хоцроод эхэлдэг. Миний зүгээс Хөвсгөл аймагт Англи болон Герман хэлийг олгоё гэж зорьсон. Бүх англи хэлний багш нараа цуглуулж байгаад төсөл бичээд, Америкт багш солилцооны хөтөлбөрийг хэрэгжүүлэх тухай хэлэлцсэн. Ийм зүйл хийе гээд бүтэн 6 сар ярилцаад ойлголцоогүй. Нэгдүгээрт дээрээс томилгоотой, хоёрдугаарт үзэл бодлын хувьд ялгаатай.</w:t>
            </w:r>
            <w:r w:rsidRPr="0020568B">
              <w:rPr>
                <w:sz w:val="22"/>
                <w:szCs w:val="22"/>
              </w:rPr>
              <w:t xml:space="preserve"> </w:t>
            </w:r>
          </w:p>
        </w:tc>
      </w:tr>
    </w:tbl>
    <w:p w14:paraId="3A433B20" w14:textId="77777777" w:rsidR="00AC7835" w:rsidRPr="0020568B" w:rsidRDefault="00000000" w:rsidP="00A55D9F">
      <w:pPr>
        <w:rPr>
          <w:sz w:val="22"/>
          <w:szCs w:val="22"/>
        </w:rPr>
      </w:pPr>
      <w:r w:rsidRPr="0020568B">
        <w:rPr>
          <w:sz w:val="22"/>
          <w:szCs w:val="22"/>
        </w:rPr>
        <w:tab/>
      </w:r>
    </w:p>
    <w:p w14:paraId="40401391" w14:textId="77777777" w:rsidR="00AC7835" w:rsidRPr="0020568B" w:rsidRDefault="00000000" w:rsidP="00A55D9F">
      <w:pPr>
        <w:rPr>
          <w:sz w:val="22"/>
          <w:szCs w:val="22"/>
        </w:rPr>
      </w:pPr>
      <w:r w:rsidRPr="0020568B">
        <w:rPr>
          <w:sz w:val="22"/>
          <w:szCs w:val="22"/>
        </w:rPr>
        <w:t>Хүүхэд, гэр бүлийн хөгжил, хамгааллын газар</w:t>
      </w:r>
    </w:p>
    <w:p w14:paraId="753B6C74" w14:textId="77777777" w:rsidR="00AC7835" w:rsidRPr="0020568B" w:rsidRDefault="00000000" w:rsidP="00A55D9F">
      <w:pPr>
        <w:rPr>
          <w:sz w:val="22"/>
          <w:szCs w:val="22"/>
        </w:rPr>
      </w:pPr>
      <w:r w:rsidRPr="0020568B">
        <w:rPr>
          <w:bCs/>
          <w:i/>
          <w:sz w:val="22"/>
          <w:szCs w:val="22"/>
        </w:rPr>
        <w:lastRenderedPageBreak/>
        <w:t>Хуулиар шилжүүлж буй байдал:</w:t>
      </w:r>
      <w:r w:rsidRPr="0020568B">
        <w:rPr>
          <w:b/>
          <w:i/>
          <w:sz w:val="22"/>
          <w:szCs w:val="22"/>
        </w:rPr>
        <w:t xml:space="preserve"> </w:t>
      </w:r>
      <w:r w:rsidRPr="0020568B">
        <w:rPr>
          <w:sz w:val="22"/>
          <w:szCs w:val="22"/>
        </w:rPr>
        <w:t xml:space="preserve">Нэгжийн тухай хуулийн 27.5.5-т "хүн амын хөгжил, хамгааллын үйлчилгээ", 27.5.6-д "нийгмийн халамжийн үйлчилгээ үзүүлэх, зохион байгуулах" чиг үүргийг нэгжийн удирдлагаар төлөөлөн гүйцэтгүүлэхээр хуульчилсан. </w:t>
      </w:r>
      <w:r w:rsidRPr="0020568B">
        <w:rPr>
          <w:sz w:val="22"/>
          <w:szCs w:val="22"/>
        </w:rPr>
        <w:tab/>
      </w:r>
    </w:p>
    <w:p w14:paraId="03BC82A0" w14:textId="77777777" w:rsidR="00AC7835" w:rsidRPr="0020568B" w:rsidRDefault="00000000" w:rsidP="00A55D9F">
      <w:pPr>
        <w:rPr>
          <w:sz w:val="22"/>
          <w:szCs w:val="22"/>
        </w:rPr>
      </w:pPr>
      <w:r w:rsidRPr="0020568B">
        <w:rPr>
          <w:sz w:val="22"/>
          <w:szCs w:val="22"/>
        </w:rPr>
        <w:t xml:space="preserve">Хүүхэд хамгааллын тухай хуулийн 31 дүгээр зүйлд хүүхэд хамгааллын удирдлага, зохион байгуулалтад "хүүхэд, гэр бүлийн хөгжлийн асуудал хариуцсан төрийн захиргааны болон орон нутгийн байгууллага, сум хорооны хүүхэд гэр бүлийн нийгмийн ажилтан, Хүүхдийн төлөө үндэсний болон орон нутгийн зөвлөл, нутгийн өөрөө удирдах байгууллага, бүх шатны Засаг дарга, хүүхдийн эрхийн хууль зүйн хороо, хамтарсан багаас бүрдэнэ хэмээн Засаг дарга, орон нутгийн өөрөө удирдах байгууллага нь хүүхэд хамгааллын байгууллагын гол оролцогч нь байна. Нутгийн өөрөө удирдах байгууллагын чиг үүрэгт аймгийг хөгжүүлэх дунд хугацааны төлөвлөлтийн баримт бичиг, хөгжлийн төлөвлөгөө, Засаг даргын үйл ажиллагааны хөтөлбөрт хүүхдийн эрх, хүүхдийн сайн сайхан байдлыг хангах үйл ажиллагаа, арга хэмжээг тусгаж биелэлтэд нь хяналт тавих бүрэн эрхийг иргэдийн Төлөөлөгчдийн хуралд олгосон байна. </w:t>
      </w:r>
      <w:r w:rsidRPr="0020568B">
        <w:rPr>
          <w:sz w:val="22"/>
          <w:szCs w:val="22"/>
        </w:rPr>
        <w:tab/>
      </w:r>
    </w:p>
    <w:p w14:paraId="71EBD790" w14:textId="77777777" w:rsidR="00AC7835" w:rsidRPr="0020568B" w:rsidRDefault="00000000" w:rsidP="00A55D9F">
      <w:pPr>
        <w:rPr>
          <w:sz w:val="22"/>
          <w:szCs w:val="22"/>
        </w:rPr>
      </w:pPr>
      <w:r w:rsidRPr="0020568B">
        <w:rPr>
          <w:sz w:val="22"/>
          <w:szCs w:val="22"/>
        </w:rPr>
        <w:t xml:space="preserve">Улмаар аймгийн Засаг дарга иргэдийн Төлөөлөгчдийн хурлаас гаргасан шийдвэрийн биелэлтийг хангах, тухайн жилийн төсвийн төсөлд хүүхэд хамгааллын санхүүжилтийг тусгах, хүүхэд гэр бүлийн хөгжлийн асуудал хариуцсан орон нутгийн байгууллага үйл ажиллагаагаа хэвийн явуулахад тусламж, дэмжлэг үзүүлэх өргөн цар хүрээтэй чиг үүргийг хэрэгжүүлэхээр байна. Түүнчлэн аймгийн засаг дарга нь харьяалах нутаг дэвсгэртээ хэрэг хянан шийдвэрлэх ажиллагаанд оролцож буй хүүхдэд тусламж үйлчилгээ үзүүлэх чиг үүрэгтэй хууль зүйн хороог байгуулж ажиллах үүрэгтэй байна. Засаг дарга нь хүүхэд хамгааллын чиглэлээр төрийн чиг үүргийг төлөөлөн хэрэгжүүлж байгаа тул шаардагдах хөрөнгийн эх үүсвэрийг Нэгжийн тухай хуулийн 27.2-т зааснаар шийдвэрлэхээр хуулийн 52.4-т тусгаж өгчээ. Мөн Хүүхдийн төлөө үндэсний зөвлөл шаардлагатай тохиолдолд аймгийн Засаг даргад чиглэл өгч хуулийн хэрэгжилтийг хангуулах эрх хэмжээтэй байна. </w:t>
      </w:r>
    </w:p>
    <w:p w14:paraId="7FB9AC4A" w14:textId="77777777" w:rsidR="00AC7835" w:rsidRPr="0020568B" w:rsidRDefault="00000000" w:rsidP="00A55D9F">
      <w:pPr>
        <w:rPr>
          <w:sz w:val="22"/>
          <w:szCs w:val="22"/>
        </w:rPr>
      </w:pPr>
      <w:r w:rsidRPr="0020568B">
        <w:rPr>
          <w:sz w:val="22"/>
          <w:szCs w:val="22"/>
        </w:rPr>
        <w:t xml:space="preserve">Харин Хүүхдийн эрхийн тухай хуулийн 17 дугаар зүйлд аймгийн засаг даргын хүүхдийн эрхийг хангах талаар авах арга хэмжээг жагсааж, хүүхдийн эрхийг хангах тухай хууль тогтоомжийг хэрэгжүүлэх арга хэмжээг авах, энэ талаар гаргасан санал санаачилгыг дэмжих, нутаг дэвсгэрийн хэмжээнд зохион байгуулах, аймгийн Иргэдийн төлөөлөгчдийн хурлаар тухайн жилд хүүхдийн эрхийг хангах үйл ажиллагаанд шаардагдах төсвийг батлуулж, хэрэгжүүлэх, үр дүнг тайлагнаж, олон нийтэд мэдээлэх үүрэгтэй байна. </w:t>
      </w:r>
    </w:p>
    <w:p w14:paraId="11139230" w14:textId="77777777" w:rsidR="00AC7835" w:rsidRPr="0020568B" w:rsidRDefault="00000000" w:rsidP="00A55D9F">
      <w:pPr>
        <w:rPr>
          <w:sz w:val="22"/>
          <w:szCs w:val="22"/>
        </w:rPr>
      </w:pPr>
      <w:r w:rsidRPr="0020568B">
        <w:rPr>
          <w:sz w:val="22"/>
          <w:szCs w:val="22"/>
        </w:rPr>
        <w:t>Иймд Хүүхэд хамгааллын тухай хууль, Хүүхдийн эрхийн тухай хуулиар аймгийн Засаг даргад хүүхэд хамгааллын чиглэлээр өргөн цар хүрээтэй чиг үүргийг олгосон байх тул Хүүхэд, гэр бүлийн хөгжил, хамгааллын газрын даргыг Засаг дарга томилох бүрэн эрхтэй байх шаардлагатай байх боловч Хүүхэд хамгааллын тухай хуулийн 35.3-т “Аймаг, нийслэлийн хүүхэд, гэр бүлийн хөгжлийн асуудал хариуцсан байгууллагын даргыг хүүхэд, гэр бүлийн хөгжлийн асуудал хариуцсан төрийн захиргааны байгууллагын дарга хуульд заасны дагуу томилж, чөлөөлнө” гэж заасан нөхцөл байдалтай байна.</w:t>
      </w:r>
    </w:p>
    <w:p w14:paraId="36DC064B" w14:textId="77777777" w:rsidR="00AC7835" w:rsidRPr="0020568B" w:rsidRDefault="00000000" w:rsidP="00A55D9F">
      <w:pPr>
        <w:rPr>
          <w:b/>
          <w:i/>
          <w:sz w:val="22"/>
          <w:szCs w:val="22"/>
        </w:rPr>
      </w:pPr>
      <w:r w:rsidRPr="0020568B">
        <w:rPr>
          <w:bCs/>
          <w:i/>
          <w:sz w:val="22"/>
          <w:szCs w:val="22"/>
        </w:rPr>
        <w:t>Гэрээгээр шилжүүлж буй байдал</w:t>
      </w:r>
      <w:r w:rsidRPr="0020568B">
        <w:rPr>
          <w:b/>
          <w:i/>
          <w:sz w:val="22"/>
          <w:szCs w:val="22"/>
        </w:rPr>
        <w:t xml:space="preserve">: </w:t>
      </w:r>
      <w:r w:rsidRPr="0020568B">
        <w:rPr>
          <w:sz w:val="22"/>
          <w:szCs w:val="22"/>
        </w:rPr>
        <w:t xml:space="preserve">Гэр бүл, хөдөлмөр, нийгмийн хамгааллын салбарын асуудлаар жил бүр салбарын асуудал эрхэлсэн Засгийн газрын гишүүн болон аймгийн Засаг даргын хооронд эрх хэрэгжүүлж, үүрэг гүйцэтгэх тухай гэрээ байгуулагдаж байна. Уг гэрээний зорилго нь Засаг дарга нь аймаг орон нутагтаа салбарын асуудлаар холбогдох чиг үүргийг хэрэгжүүлэх, шуурхай удирдлагаар хангах, гэрээнд тусгасан үүргийг хэрэгжүүлэн түүний үр дүнг Сайдын өмнө хариуцахад чиглэж байна. Тодруулбал Гэр бүлийн тухай хуулийг хэрэгжүүлэх ажлын хүрээнд Гэр бүлийн хүчирхийлэлтэй тэмцэх тухай хуулийн 19 дүгээр зүйлд заасны дагуу хүчирхийллийн шалтгаан, нөхцөлийг тогтоох, арилгах арга хэмжээг төлөвлөн хэрэгжүүлэх, гэр бүлд зөвлөгөө өгөх төвүүдийн үйл ажиллагааг өргөжүүлж, сэтгэл зүйн тусламж үйлчилгээ үзүүлэх, нэг цэгийн үйлчилгээний төв, түр хамгаалах байрны болон хамтарсан багийн үйл ажиллагааны зардлыг төсөвт тусгаж батлуулах, хүчирхийлэлтэй тэмцэх </w:t>
      </w:r>
      <w:r w:rsidRPr="0020568B">
        <w:rPr>
          <w:sz w:val="22"/>
          <w:szCs w:val="22"/>
        </w:rPr>
        <w:lastRenderedPageBreak/>
        <w:t>чиглэлээр сургалт, нөлөөллийн ажлыг зохион байгуулах зэрэг чиг үүргийг хэрэгжүүлнэ. Мөн Хүүхдийн эрхийн тухай хуулийн 16 дугаар зүйлийн 16.1, 17 дугаар зүйл, 20</w:t>
      </w:r>
      <w:r w:rsidRPr="0020568B">
        <w:rPr>
          <w:sz w:val="22"/>
          <w:szCs w:val="22"/>
          <w:vertAlign w:val="superscript"/>
        </w:rPr>
        <w:t xml:space="preserve">1 </w:t>
      </w:r>
      <w:r w:rsidRPr="0020568B">
        <w:rPr>
          <w:sz w:val="22"/>
          <w:szCs w:val="22"/>
        </w:rPr>
        <w:t>дүгээр зүйлийн 20</w:t>
      </w:r>
      <w:r w:rsidRPr="0020568B">
        <w:rPr>
          <w:sz w:val="22"/>
          <w:szCs w:val="22"/>
          <w:vertAlign w:val="superscript"/>
        </w:rPr>
        <w:t>1</w:t>
      </w:r>
      <w:r w:rsidRPr="0020568B">
        <w:rPr>
          <w:sz w:val="22"/>
          <w:szCs w:val="22"/>
        </w:rPr>
        <w:t>.1, 20</w:t>
      </w:r>
      <w:r w:rsidRPr="0020568B">
        <w:rPr>
          <w:sz w:val="22"/>
          <w:szCs w:val="22"/>
          <w:vertAlign w:val="superscript"/>
        </w:rPr>
        <w:t>1</w:t>
      </w:r>
      <w:r w:rsidRPr="0020568B">
        <w:rPr>
          <w:sz w:val="22"/>
          <w:szCs w:val="22"/>
        </w:rPr>
        <w:t>.3, 20</w:t>
      </w:r>
      <w:r w:rsidRPr="0020568B">
        <w:rPr>
          <w:sz w:val="22"/>
          <w:szCs w:val="22"/>
          <w:vertAlign w:val="superscript"/>
        </w:rPr>
        <w:t>1</w:t>
      </w:r>
      <w:r w:rsidRPr="0020568B">
        <w:rPr>
          <w:sz w:val="22"/>
          <w:szCs w:val="22"/>
        </w:rPr>
        <w:t>.7, 20</w:t>
      </w:r>
      <w:r w:rsidRPr="0020568B">
        <w:rPr>
          <w:sz w:val="22"/>
          <w:szCs w:val="22"/>
          <w:vertAlign w:val="superscript"/>
        </w:rPr>
        <w:t>1</w:t>
      </w:r>
      <w:r w:rsidRPr="0020568B">
        <w:rPr>
          <w:sz w:val="22"/>
          <w:szCs w:val="22"/>
        </w:rPr>
        <w:t>.9, 20</w:t>
      </w:r>
      <w:r w:rsidRPr="0020568B">
        <w:rPr>
          <w:sz w:val="22"/>
          <w:szCs w:val="22"/>
          <w:vertAlign w:val="superscript"/>
        </w:rPr>
        <w:t>1</w:t>
      </w:r>
      <w:r w:rsidRPr="0020568B">
        <w:rPr>
          <w:sz w:val="22"/>
          <w:szCs w:val="22"/>
        </w:rPr>
        <w:t xml:space="preserve">.10 дахь заалтын хэрэгжилтийн хүрээнд хүүхдийн эрх, хамгааллын салбар дундын төлөвлөгөө батлан хэрэгжүүлж, хүүхдийн хөгжилд чиглэсэн үйлчилгээний хүртээмжийг нэмэгдүүлэх, шийдвэр гаргах түвшинд хүүхдийн оролцоог хангах, Олон нийтийн байцаагч ажиллуулах замаар эрсдэлт нөхцөлд байгаа хүүхдийг илрүүлж хамгааллын үйлчилгээ үзүүлэх чиг үүргүүдийг хэрэгжүүлэхээр байна. Мөн Хүүхэд хамгааллын тухай хуулийн 7 дугаар зүйлийн 7.1, 9 дүгээр зүйлийн 9.4, 9.8, 12 дугаар зүйлийн 12.5, 16 дугаар зүйлийн 16.1, 16.2, 26 дугаар зүйлийн 26.5, 27 дугаар зүйлийн 27.7, 31 дүгээр зүйлийн  31.1, 38 дугаар зүйлийн 38.1.1, 39 дүгээр зүйл, 40 дүгээр зүйлийн 40.1, 40.2.7, 40.4, 40.6, 54 дүгээр зүйлийн 54.1.1, 54.1.3 дахь заалтын хэрэгжилтийг тус тус хангахад “Хүүхэд хамгааллын бодлого”-ы сурталчлан таниулж салбар бүрт мөрдүүлэх, өнгөрсөн онуудад орон нутгийн хэмжээнд хүүхэд хамгааллын үйлчилгээ авсан, үрчлэгдсэн, эсхүл бүтэн өнчин болсон хүүхдийн нөхцөл байдалд үнэлгээ хийж мэдээллийн санд бүртгэх, шаардлагатай үед хүүхэд хамгааллын үйлчилгээг бүрэн хүргэх, Хүүхдийн эрхийн хууль зүйн хороог байгуулж хэрэг хянан шийдвэрлэх ажиллагаанд оролцож байгаа хүүхдэд үйлчилгээ үзүүлэх, хурдан морины уралдаанч хүүхдийн эрх зөрчигдөхөөс сэргийлж аюулгүй байдлыг ханган ажиллах, хүрээлэн буй орчинд хүүхдэд ээлтэй байдлаар засвар үйлчилгээ хийх гэх мэт чиг үүргийг хэрэгжүүлэхээр заажээ. Үүнээс үзэхэд Нэгжийн тухай хуулийн 27.5.5, 27.5.6-т заасан чиг үүргийн тодорхой хэсгийг засаг захиргаа, нутаг дэвсгэрийн нэгжийн удирдлага буюу Засаг даргаар гэрээний үндсэнд төлөөлүүлэн гүйцэтгүүлж байгаа болох нь харагдана. </w:t>
      </w:r>
    </w:p>
    <w:p w14:paraId="31EA3055" w14:textId="77777777" w:rsidR="00AC7835" w:rsidRPr="0020568B" w:rsidRDefault="00AC7835" w:rsidP="00A55D9F">
      <w:pPr>
        <w:rPr>
          <w:sz w:val="22"/>
          <w:szCs w:val="22"/>
        </w:rPr>
      </w:pPr>
    </w:p>
    <w:tbl>
      <w:tblPr>
        <w:tblStyle w:val="a5"/>
        <w:tblW w:w="9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13"/>
      </w:tblGrid>
      <w:tr w:rsidR="00AC7835" w:rsidRPr="0020568B" w14:paraId="3D48FCDE" w14:textId="77777777">
        <w:tc>
          <w:tcPr>
            <w:tcW w:w="9713" w:type="dxa"/>
            <w:shd w:val="clear" w:color="auto" w:fill="FFF2CC"/>
            <w:tcMar>
              <w:top w:w="100" w:type="dxa"/>
              <w:left w:w="100" w:type="dxa"/>
              <w:bottom w:w="100" w:type="dxa"/>
              <w:right w:w="100" w:type="dxa"/>
            </w:tcMar>
          </w:tcPr>
          <w:p w14:paraId="004CF27E" w14:textId="77777777" w:rsidR="00AC7835" w:rsidRPr="0020568B" w:rsidRDefault="00000000" w:rsidP="00A55D9F">
            <w:pPr>
              <w:rPr>
                <w:sz w:val="20"/>
                <w:szCs w:val="20"/>
              </w:rPr>
            </w:pPr>
            <w:r w:rsidRPr="0020568B">
              <w:rPr>
                <w:sz w:val="20"/>
                <w:szCs w:val="20"/>
              </w:rPr>
              <w:t>Шигтгээ</w:t>
            </w:r>
          </w:p>
          <w:p w14:paraId="22FF7570" w14:textId="77777777" w:rsidR="00AC7835" w:rsidRPr="0020568B" w:rsidRDefault="00000000" w:rsidP="00A55D9F">
            <w:pPr>
              <w:rPr>
                <w:sz w:val="22"/>
                <w:szCs w:val="22"/>
              </w:rPr>
            </w:pPr>
            <w:r w:rsidRPr="0020568B">
              <w:rPr>
                <w:sz w:val="20"/>
                <w:szCs w:val="20"/>
              </w:rPr>
              <w:t xml:space="preserve">    Анх аймгаасаа томилдог байсан. Харьяа байгууллагаа бүгдийг нь аймгийн удирдлага сонгодог байгаад, бодлогын чиглэл нь дээд байгууллагаасаа ирдэг байвал болж байгаа юм. Томилгоо дээшээ явчихаар болохгүй байна. Сумын засаг дарга Тамгийн газрын даргаа л томилно, тэрэн дотор байгаа захиргааны л хэдэн албан тушаал шийдэх боломжтой. Хариуцлага тооцох боломж бага. Нөгөө хүмүүс ч мөн зүгээр өдөр өнгөрөөж үр дүнгүй байдаг. Гэхдээ тэр нь бас удирдаж байгаа хүнээсээ болдог. Өөрсдөө эндээсээ томилвол илүү үр дүнтэй.</w:t>
            </w:r>
          </w:p>
        </w:tc>
      </w:tr>
    </w:tbl>
    <w:p w14:paraId="341994D6" w14:textId="77777777" w:rsidR="00AC7835" w:rsidRPr="0020568B" w:rsidRDefault="00AC7835" w:rsidP="00A55D9F">
      <w:pPr>
        <w:rPr>
          <w:sz w:val="22"/>
          <w:szCs w:val="22"/>
        </w:rPr>
      </w:pPr>
    </w:p>
    <w:p w14:paraId="546F9475" w14:textId="77777777" w:rsidR="00AC7835" w:rsidRPr="0020568B" w:rsidRDefault="00000000" w:rsidP="00A55D9F">
      <w:pPr>
        <w:rPr>
          <w:sz w:val="22"/>
          <w:szCs w:val="22"/>
        </w:rPr>
      </w:pPr>
      <w:r w:rsidRPr="0020568B">
        <w:rPr>
          <w:sz w:val="22"/>
          <w:szCs w:val="22"/>
        </w:rPr>
        <w:t>Мал эмнэлгийн газар</w:t>
      </w:r>
    </w:p>
    <w:p w14:paraId="579F279E" w14:textId="77777777" w:rsidR="00AC7835" w:rsidRPr="0020568B" w:rsidRDefault="00D736EA" w:rsidP="00A55D9F">
      <w:pPr>
        <w:rPr>
          <w:sz w:val="22"/>
          <w:szCs w:val="22"/>
        </w:rPr>
      </w:pPr>
      <w:r w:rsidRPr="0020568B">
        <w:rPr>
          <w:bCs/>
          <w:i/>
          <w:sz w:val="22"/>
          <w:szCs w:val="22"/>
        </w:rPr>
        <w:t>Хуулиар шилжүүлж буй байдал:</w:t>
      </w:r>
      <w:r w:rsidRPr="0020568B">
        <w:rPr>
          <w:b/>
          <w:i/>
          <w:sz w:val="22"/>
          <w:szCs w:val="22"/>
        </w:rPr>
        <w:t xml:space="preserve"> </w:t>
      </w:r>
      <w:r w:rsidRPr="0020568B">
        <w:rPr>
          <w:sz w:val="22"/>
          <w:szCs w:val="22"/>
        </w:rPr>
        <w:t xml:space="preserve">Нэгжийн тухай хуулийн 27.5.14-т  "мал, амьтны халдварт, шимэгчлэх өвчинтэй тэмцэх, хортон шавжийн устгал, хяналт, түүний гамшгаас урьдчилан сэргийлэх, хор хохирлыг арилгах, мал эмнэлгийн үйлчилгээ" чиг үүргийг нэгжийн удирдлагаар төлөөлөн гүйцэтгүүлэхээр хуульчилсан. Мал амьтны эрүүл мэндийн тухай хууль 13 дугаар зүйлд улсын бэлэн байдлын төлөвлөгөөнд тусгайлан заасан бол аймгийн мал эмнэлгийн байгууллагын саналыг үндэслэн аймгийн Засаг дарга харьяалах нутаг дэвсгэрийнхээ хэмжээнд хэрэгжүүлэх бэлэн байдлын дэд төлөвлөгөөг батлахаар, халдварт өвчнийг оношлох, шуурхай хариу арга хэмжээ хэрэгжүүлэх чиг үүргийг аймгийн засаг даргад олгож, хорио цээрийн дэглэм тогтоож, халдварт өвчинтэй тэмцэх арга хэмжээг зохион байгуулах, хүн мал, тээврийн хэрэгслийн шилжилт хөдөлгөөнийг хязгаарлах, хориглох, гамшгаас хамгаалах тухай хуулийн дагуу байгуулсан мэргэжлийн ангийг удирдлага арга зүйгээр хангах, үйл ажиллагаанд нь хяналт тавих, тайлагнах бүрэн эрхийг хуулиар олгожээ. Түүнчлэн, мал амьтнаас хүнд халдварладаг өвчинтэй тэмцэх, хяналтад авах арга хэмжээг хэрэгжүүлэх чиг үүрэгтэй байна. </w:t>
      </w:r>
    </w:p>
    <w:p w14:paraId="0FBFAD72" w14:textId="77777777" w:rsidR="00AC7835" w:rsidRPr="0020568B" w:rsidRDefault="00000000" w:rsidP="00A55D9F">
      <w:pPr>
        <w:rPr>
          <w:sz w:val="22"/>
          <w:szCs w:val="22"/>
        </w:rPr>
      </w:pPr>
      <w:r w:rsidRPr="0020568B">
        <w:rPr>
          <w:sz w:val="22"/>
          <w:szCs w:val="22"/>
        </w:rPr>
        <w:lastRenderedPageBreak/>
        <w:t xml:space="preserve">Харин Малын генетик нөөцийн тухай хуульд зааснаар малын генетик нөөцийн үйл ажиллагааны батлагдсан үүлдэр, омгийн малын генетик нөөцийн биологийн ашигт шинж чанарыг бататгах, үржлийн ажлын ололтыг хянан баталгаажуулах, цөм сүргийг сайжруулах арга хэмжээний зардал, малын бэлчээрийг сайжруулах, хадлан тэжээл бэлтгэх, усан хангамжийг нэмэгдүүлэх арга хэмжээний зардал, малын генетик нөөцийн сурталчилгааны зардал зэргийг орон нутгийн төсвөөс санхүүжүүлэхээр хуульчилж өгчээ. Малын генетик нөөцийн үйл ажиллагааг төлөвлөх, удирдан зохион байгуулах, хэрэгжүүлэх, хяналт тавих чиг үүргийг аймгийн хэмжээнд хөдөө аж ахуйн асуудал хариуцсан байгууллагын мал үржлийн алба хариуцахаар байна. Мал эмнэлэг, малын генетик нөөцийн асуудлыг орон нутагт нэгтгэн зохион байгуулах боломжтой бөгөөд харилцан уялдаатай асуудал байж болох юм. </w:t>
      </w:r>
    </w:p>
    <w:p w14:paraId="476DA81C" w14:textId="77777777" w:rsidR="00AC7835" w:rsidRPr="0020568B" w:rsidRDefault="00000000" w:rsidP="00A55D9F">
      <w:pPr>
        <w:rPr>
          <w:sz w:val="22"/>
          <w:szCs w:val="22"/>
        </w:rPr>
      </w:pPr>
      <w:r w:rsidRPr="0020568B">
        <w:rPr>
          <w:sz w:val="22"/>
          <w:szCs w:val="22"/>
        </w:rPr>
        <w:t>Дээрх хуулиудаас үзвэл аймгийн Засаг даргад мал эмнэлгийн газрын даргыг томилох эрх хэмжээг олгох боломжтой байна. Мал, амьтны эрүүл мэндийн тухай хуулийн 28 дугаар зүйлийн 28.7.2-д “энэ хуулийн 28.3-т заасан байгууллагын захирлыг мал, амьтны эрүүл мэндийн асуудал эрхэлсэн Засгийн газрын гишүүнтэй, аймаг, нийслэлийн мал эмнэлгийн байгууллагын даргыг тухайн шатны Засаг даргатай зөвшилцөн мал, амьтны эрүүл мэндийн асуудал хариуцсан төрийн захиргааны байгууллагын дарга томилно гэж тусгасан байна.</w:t>
      </w:r>
    </w:p>
    <w:p w14:paraId="54D70EC4" w14:textId="77777777" w:rsidR="00AC7835" w:rsidRPr="0020568B" w:rsidRDefault="00AC7835" w:rsidP="00A55D9F">
      <w:pPr>
        <w:rPr>
          <w:sz w:val="22"/>
          <w:szCs w:val="22"/>
        </w:rPr>
      </w:pPr>
    </w:p>
    <w:tbl>
      <w:tblPr>
        <w:tblStyle w:val="a6"/>
        <w:tblW w:w="9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13"/>
      </w:tblGrid>
      <w:tr w:rsidR="00AC7835" w:rsidRPr="0020568B" w14:paraId="419E0977" w14:textId="77777777">
        <w:tc>
          <w:tcPr>
            <w:tcW w:w="9713" w:type="dxa"/>
            <w:shd w:val="clear" w:color="auto" w:fill="FFF2CC"/>
            <w:tcMar>
              <w:top w:w="100" w:type="dxa"/>
              <w:left w:w="100" w:type="dxa"/>
              <w:bottom w:w="100" w:type="dxa"/>
              <w:right w:w="100" w:type="dxa"/>
            </w:tcMar>
          </w:tcPr>
          <w:p w14:paraId="595E51D0" w14:textId="77777777" w:rsidR="00AC7835" w:rsidRPr="0020568B" w:rsidRDefault="00000000" w:rsidP="00A55D9F">
            <w:pPr>
              <w:rPr>
                <w:sz w:val="20"/>
                <w:szCs w:val="20"/>
              </w:rPr>
            </w:pPr>
            <w:r w:rsidRPr="0020568B">
              <w:rPr>
                <w:sz w:val="20"/>
                <w:szCs w:val="20"/>
              </w:rPr>
              <w:t>Шигтгээ</w:t>
            </w:r>
          </w:p>
          <w:p w14:paraId="127585E3" w14:textId="77777777" w:rsidR="00AC7835" w:rsidRPr="0020568B" w:rsidRDefault="00000000" w:rsidP="00A55D9F">
            <w:pPr>
              <w:rPr>
                <w:sz w:val="22"/>
                <w:szCs w:val="22"/>
              </w:rPr>
            </w:pPr>
            <w:r w:rsidRPr="0020568B">
              <w:rPr>
                <w:sz w:val="20"/>
                <w:szCs w:val="20"/>
              </w:rPr>
              <w:t xml:space="preserve">   Мал эмнэлгийн газар ах дүү хамаатан саднаараа мөнгө хувааж идсэн асуудал гарсан. ……. аймгийн гаралтай УБ-т ажиллаж байгаа хүнийг би санал тавиад тухайн хүн ажиллахаар болсон. Хэдий би мал эмнэлгийн газраар яриулж байж тухайн залууг албан тушаалд тавьсан ч доор нь ажиллаж буй хүмүүс байнгын матаад, шоглосоор байгаад явуулсан. </w:t>
            </w:r>
          </w:p>
        </w:tc>
      </w:tr>
    </w:tbl>
    <w:p w14:paraId="66DDF651" w14:textId="77777777" w:rsidR="00AC7835" w:rsidRPr="0020568B" w:rsidRDefault="00AC7835" w:rsidP="00A55D9F">
      <w:pPr>
        <w:rPr>
          <w:sz w:val="22"/>
          <w:szCs w:val="22"/>
        </w:rPr>
      </w:pPr>
    </w:p>
    <w:p w14:paraId="6C3F6454" w14:textId="77777777" w:rsidR="00AC7835" w:rsidRPr="0020568B" w:rsidRDefault="00000000" w:rsidP="00A55D9F">
      <w:pPr>
        <w:rPr>
          <w:sz w:val="22"/>
          <w:szCs w:val="22"/>
        </w:rPr>
      </w:pPr>
      <w:r w:rsidRPr="0020568B">
        <w:rPr>
          <w:sz w:val="22"/>
          <w:szCs w:val="22"/>
        </w:rPr>
        <w:t>Нийгмийн даатгалын газар</w:t>
      </w:r>
    </w:p>
    <w:p w14:paraId="56F8E1BA" w14:textId="77777777" w:rsidR="00AC7835" w:rsidRPr="0020568B" w:rsidRDefault="00D736EA" w:rsidP="00A55D9F">
      <w:pPr>
        <w:rPr>
          <w:sz w:val="22"/>
          <w:szCs w:val="22"/>
        </w:rPr>
      </w:pPr>
      <w:r w:rsidRPr="0020568B">
        <w:rPr>
          <w:bCs/>
          <w:i/>
          <w:sz w:val="22"/>
          <w:szCs w:val="22"/>
        </w:rPr>
        <w:t>Хуулиар шилжүүлж буй байдал:</w:t>
      </w:r>
      <w:r w:rsidRPr="0020568B">
        <w:rPr>
          <w:b/>
          <w:i/>
          <w:sz w:val="22"/>
          <w:szCs w:val="22"/>
        </w:rPr>
        <w:t xml:space="preserve"> </w:t>
      </w:r>
      <w:r w:rsidRPr="0020568B">
        <w:rPr>
          <w:sz w:val="22"/>
          <w:szCs w:val="22"/>
        </w:rPr>
        <w:t xml:space="preserve">Монгол Улсын Засаг захиргаа, нутаг дэвсгэрийн нэгж, түүний удирдлагын тухай хуулийн 27 дугаар зүйлийн 27.5.5-д “хүн амын хөгжил, хамгааллын үйлчилгээ” нь төрийн төлөөлүүлэн гүйцэтгэх чиг үүрэгт хамаарахаар тусгагдсан. Энэ хүрээнд Нийгмийн даатгалын ерөнхий хуулийн 45 дугаар зүйлд Нийгмийн даатгалын хууль тогтоомжийн биелэлтэд хяналт тавих үүргийг … бүх шатны Засаг дарга хэрэгжүүлнэ хэмээн тусгажээ. Иймээс орон нутаг дахь Нийгмийн даатгалын газар, хэлтсийн удирдлагыг нийгмийн даатгалын газрын даргатай зөвшилцөн тухайн шатны Засаг дарга томилох нь төрийн төлөөлөн гүйцэтгүүлэх чиг үүрэг болох нь харагдаж байна. </w:t>
      </w:r>
    </w:p>
    <w:p w14:paraId="24F8761D" w14:textId="77777777" w:rsidR="00AC7835" w:rsidRPr="0020568B" w:rsidRDefault="00000000" w:rsidP="00A55D9F">
      <w:pPr>
        <w:rPr>
          <w:sz w:val="22"/>
          <w:szCs w:val="22"/>
        </w:rPr>
      </w:pPr>
      <w:r w:rsidRPr="0020568B">
        <w:rPr>
          <w:b/>
          <w:i/>
          <w:sz w:val="22"/>
          <w:szCs w:val="22"/>
        </w:rPr>
        <w:t xml:space="preserve"> </w:t>
      </w:r>
      <w:r w:rsidRPr="0020568B">
        <w:rPr>
          <w:sz w:val="22"/>
          <w:szCs w:val="22"/>
        </w:rPr>
        <w:t xml:space="preserve">Гэр бүл, хөдөлмөр, нийгмийн хамгааллын салбарын асуудлаар жил бүр салбарын асуудал эрхэлсэн Засгийн газрын гишүүн болон аймгийн Засаг даргын хооронд эрх хэрэгжүүлж, үүрэг гүйцэтгэх тухай гэрээ байгуулагдаж байна. Уг гэрээний зорилго нь Засаг дарга нь аймаг орон нутагтаа салбарын асуудлаар холбогдох чиг үүргийг хэрэгжүүлэх, шуурхай удирдлагаар хангах, гэрээнд тусгасан үүргийг хэрэгжүүлэн түүний үр дүнг Сайдын өмнө хариуцахад чиглэж байна. Тодруулбал Нийгмийн даатгалын ерөнхий хуулийн 45 дугаар зүйлийн 45.1 дэх хэсэг болон холбогдох бусад хууль тогтоомжийг хэрэгжүүлэх хүрээнд орон нутгийн иргэдэд нийгмийн даатгалын ач холбогдлыг сурталчлан таниулах замаар малчид, хувиараа хөдөлмөр эрхлэгчид, залуучуудыг нийгмийн даатгалд хамруулах ажлыг зохион байгуулах, нийгмийн даатгалын цахимжуулалтыг эрчимжүүлэхэд дэмжлэг үзүүлэх, даатгуулагчийн нийгмийн баталгааг хангах хүрээнд ажил олгогчийн хуулиар хүлээсэн эрх, үүргээ биелүүлж буй эсэхэд хяналт тавих, нийгмийн даатгалын шимтгэлийн өр төлбөр үүссэн бол түүнийг барагдуулах ажиллагааг зохион байгуулахад дэмжлэг үзүүлэх, орон нутгийн хэмжээнд хөдөлмөрийн чадвар алдагдалтыг бууруулах, эмчлэн эрүүлжүүлэх, хөдөлмөрийн </w:t>
      </w:r>
      <w:r w:rsidRPr="0020568B">
        <w:rPr>
          <w:sz w:val="22"/>
          <w:szCs w:val="22"/>
        </w:rPr>
        <w:lastRenderedPageBreak/>
        <w:t>чадварыг нөхөн сэргээх үйл ажиллагааг хэрэгжүүлэх, урьдчилан сэргийлэхэд эрүүл мэндийн байгууллагатай хамтран ажиллах зэрэг чиг үүргийг хэрэгжүүлнэ. Ийнхүү гэрээ байгуулах замаар чиг үүргийг хэрэгжүүлж байгаа нь Нэгжийн тухай хуулийн 25.5.5-д заасан чиг үүргийг Засаг даргаар төлөөлүүлэн гүйцэтгүүлж буй хэлбэр мөн.</w:t>
      </w:r>
    </w:p>
    <w:p w14:paraId="6AD7EC55" w14:textId="77777777" w:rsidR="00AC7835" w:rsidRPr="0020568B" w:rsidRDefault="00AC7835" w:rsidP="00A55D9F">
      <w:pPr>
        <w:rPr>
          <w:sz w:val="22"/>
          <w:szCs w:val="22"/>
        </w:rPr>
      </w:pPr>
    </w:p>
    <w:p w14:paraId="789262C0" w14:textId="77777777" w:rsidR="00AC7835" w:rsidRPr="0020568B" w:rsidRDefault="00000000" w:rsidP="00A55D9F">
      <w:pPr>
        <w:rPr>
          <w:sz w:val="22"/>
          <w:szCs w:val="22"/>
        </w:rPr>
      </w:pPr>
      <w:r w:rsidRPr="0020568B">
        <w:rPr>
          <w:sz w:val="22"/>
          <w:szCs w:val="22"/>
        </w:rPr>
        <w:t>Соёл, урлаг, аялал жуулчлал, залуучуудын газар</w:t>
      </w:r>
    </w:p>
    <w:p w14:paraId="22E352EB" w14:textId="77777777" w:rsidR="00AC7835" w:rsidRPr="0020568B" w:rsidRDefault="00D736EA" w:rsidP="00A55D9F">
      <w:pPr>
        <w:rPr>
          <w:sz w:val="22"/>
          <w:szCs w:val="22"/>
        </w:rPr>
      </w:pPr>
      <w:r w:rsidRPr="0020568B">
        <w:rPr>
          <w:bCs/>
          <w:i/>
          <w:sz w:val="22"/>
          <w:szCs w:val="22"/>
        </w:rPr>
        <w:t>Хуулиар шилжүүлж буй байдал:</w:t>
      </w:r>
      <w:r w:rsidRPr="0020568B">
        <w:rPr>
          <w:b/>
          <w:i/>
          <w:sz w:val="22"/>
          <w:szCs w:val="22"/>
        </w:rPr>
        <w:t xml:space="preserve"> </w:t>
      </w:r>
      <w:r w:rsidRPr="0020568B">
        <w:rPr>
          <w:sz w:val="22"/>
          <w:szCs w:val="22"/>
        </w:rPr>
        <w:t xml:space="preserve">Монгол Улсын Засаг захиргаа, нутаг дэвсгэрийн нэгж, түүний удирдлагын тухай хуулийн 27 дугаар зүйлийн 27.5.8-д “соёлын үйлчилгээ”, 27.5.19-д “түүхэн дурсгалт зүйлийн хамгаалалт” зэрэг нь тус тус төрийн төлөөлөн гүйцэтгэх чиг үүрэгт хамаарахаар байна. Энэ хүрээнд Соёлын тухай хуулийн 19 дүгээр зүйлийн 19.1-т “Соёлын үйл ажиллагааны удирдлагын тогтолцоо нь Засгийн газар, соёлын асуудал эрхэлсэн төрийн захиргааны төв байгууллага, соёлын асуудал эрхэлсэн төрийн захиргааны байгууллага, нутгийн захиргааны болон нутгийн өөрөө удирдах байгууллага, соёлын байгууллагын удирдлагаас бүрдэнэ” гэж тусгасан. Түүнчлэн тус хуулийн 23 дугаар зүйлд Аймаг, сум, нийслэл, дүүргийн иргэдийн Төлөөлөгчдийн Хурлын бүрэн эрхийг Харьяалах нутаг дэвсгэрийн хүн амд соёлын боловсрол олгох, орон нутгийн онцлог бүхий соёлын бүтээгдэхүүн, үйлдвэрлэл, үйлчилгээг дэмжих хөтөлбөр баталж, хэрэгжилтийг хангуулах; Тухайн нутаг дэвсгэрийн хэмжээнд соёлын талаар дэвшүүлсэн зорилтын биелэлтийг дүгнэж, хөгжлийн хэтийн төлөв байдлыг тодорхойлж, хяналт тавих; Уран бүтээл туурвихад бүх талын дэмжлэг үзүүлэх гэж тусгасан бол 24 дүгээр зүйлд Аймаг, сум, нийслэл, дүүргийн Засаг дарга соёлын үйл ажиллагааны талаар дараах бүрэн эрхийг хэрэгжүүлнэ гэж тусгажээ. Тухайлбал, Орон нутгийн онцлог бүхий соёлын бүтээгдэхүүн, үйлдвэрлэл, брэнд бий болгох, баяжуулан хөгжүүлэх, сурталчлах ажлыг зохион байгуулах; Орон нутгийн өмчийн соёлын байгууллагын хүний нөөцийг хөгжүүлэх, барилга байгууламжийн ашиглалтыг сайжруулах; Аймаг, сум, нийслэл, дүүрэгт түүх, соёл, урлаг, эсхүл соёлын үнэт зүйлийг төлөөлж, илэрхийлэх соёлын орчин, орон зайг бүрдүүлж, хөгжүүлэх. </w:t>
      </w:r>
    </w:p>
    <w:p w14:paraId="05F0BBE5" w14:textId="77777777" w:rsidR="00AC7835" w:rsidRPr="0020568B" w:rsidRDefault="00000000" w:rsidP="00A55D9F">
      <w:pPr>
        <w:rPr>
          <w:sz w:val="22"/>
          <w:szCs w:val="22"/>
        </w:rPr>
      </w:pPr>
      <w:r w:rsidRPr="0020568B">
        <w:rPr>
          <w:sz w:val="22"/>
          <w:szCs w:val="22"/>
        </w:rPr>
        <w:t>Түүнчлэн энэ хуулийн 30 дугаар зүйлийн 30.2-д “соёлын орчин, орон зайг бүрдүүлэх, хөгжүүлэх чиг үүргийг Аймаг, сум, нийслэл, дүүргийн иргэдийн Төлөөлөгчдийн Хурал, бүх шатны Засаг дарга, аж ахуйн нэгж, байгууллага хэрэгжүүлнэ. Иргэн, хуулийн этгээд соёлын орчин, орон зайг бий болгох, санал санаачилгыг гаргаж, тухайн шатны Засаг даргад уламжлан шийдвэрлүүлнэ, 30.3.Аймаг, нийслэлийн иргэдийн Төлөөлөгчдийн Хурал орон нутгийн онцлог бүхий соёлын орчин, орон зайг тодорхойлж, хот, суурин газрын хэсэгчилсэн ерөнхий төлөвлөгөөнд тусгаж, батална. 30.4-т Түүх, урлаг,уран сайхны үнэт ач холбогдолтой, эсхүл өвөрмөц хийцтэй, үндэсний хэв загварыг хадгалсан салангид буюу цогцолбор барилга байгууламж, түүний тодорхой хэсэг, хөшөө, сүрлэг чимэглэлийн уран баримал, уран зургийн бүтээлийг хадгалж, хамгаална. 30.5-д Энэ хуулийн 30.4-т заасан барилга байгууламж, хөшөө, урлагийн бүтээлийн жагсаалтыг Засаг даргын санал, эрдэм шинжилгээний байгууллагын дүгнэлтийг үндэслэн соёлын асуудал эрхэлсэн Засгийн газрын гишүүн батална гэх зэргээр тусгажээ.</w:t>
      </w:r>
    </w:p>
    <w:p w14:paraId="7F64EE58" w14:textId="77777777" w:rsidR="00AC7835" w:rsidRPr="0020568B" w:rsidRDefault="00000000" w:rsidP="00A55D9F">
      <w:pPr>
        <w:rPr>
          <w:sz w:val="22"/>
          <w:szCs w:val="22"/>
        </w:rPr>
      </w:pPr>
      <w:r w:rsidRPr="0020568B">
        <w:rPr>
          <w:sz w:val="22"/>
          <w:szCs w:val="22"/>
        </w:rPr>
        <w:t xml:space="preserve">Мөн үүнээс гадна 32 дугаар зүйлд соёлын үйл ажиллагааны санхүүжилтийг тусгасан байх бөгөөд соёлын үйл ажиллагааны төсөв нь улсын болон орон нутгийн төсөв, Засгийн газрын тусгай сан, дотоод, гадаадын аж ахуйн нэгж, байгууллагын хандив, соёлын байгууллагын төлбөртэй үйлчилгээ, дотоод, гадаадад зохион байгуулсан соёл, урлагийн арга хэмжээнээс олсон орлого, өөрийн үйл ажиллагааны орлого, хуулиар хориглоогүй бусад эх үүсвэрээс бүрдэнэ гэж тусгажээ. </w:t>
      </w:r>
    </w:p>
    <w:p w14:paraId="5E18A1F9" w14:textId="77777777" w:rsidR="00AC7835" w:rsidRPr="0020568B" w:rsidRDefault="00000000" w:rsidP="00A55D9F">
      <w:pPr>
        <w:rPr>
          <w:sz w:val="22"/>
          <w:szCs w:val="22"/>
        </w:rPr>
      </w:pPr>
      <w:r w:rsidRPr="0020568B">
        <w:rPr>
          <w:sz w:val="22"/>
          <w:szCs w:val="22"/>
        </w:rPr>
        <w:t xml:space="preserve">Үүнээс үзвэл орон нутаг дахь иргэдийн төлөөлөгчдийн (нийтийн) хурал болон шат шатны засаг даргад соёлын талаар өргөн чиг үүргийг хэрэгжүүлэхээр хуульд тусгажээ. Иймд </w:t>
      </w:r>
      <w:r w:rsidRPr="0020568B">
        <w:rPr>
          <w:sz w:val="22"/>
          <w:szCs w:val="22"/>
        </w:rPr>
        <w:lastRenderedPageBreak/>
        <w:t xml:space="preserve">Аймаг, нийслэлийн соёлын газрын удирдлагыг аймаг, нийслэлийн Засаг дарга өөрийн бүрэн эрхийн хүрээнд томилох нь төрийн төлөөлөн гүйцэтгэх чиг үүрэг болохыг харуулж байна. </w:t>
      </w:r>
    </w:p>
    <w:p w14:paraId="720ABEF8" w14:textId="77777777" w:rsidR="00AC7835" w:rsidRPr="0020568B" w:rsidRDefault="00D736EA" w:rsidP="00A55D9F">
      <w:pPr>
        <w:rPr>
          <w:sz w:val="22"/>
          <w:szCs w:val="22"/>
        </w:rPr>
      </w:pPr>
      <w:r w:rsidRPr="0020568B">
        <w:rPr>
          <w:bCs/>
          <w:i/>
          <w:sz w:val="22"/>
          <w:szCs w:val="22"/>
        </w:rPr>
        <w:t>Гэрээгээр шилжүүлж буй байдал:</w:t>
      </w:r>
      <w:r w:rsidRPr="0020568B">
        <w:rPr>
          <w:b/>
          <w:i/>
          <w:sz w:val="22"/>
          <w:szCs w:val="22"/>
        </w:rPr>
        <w:t xml:space="preserve"> </w:t>
      </w:r>
      <w:r w:rsidRPr="0020568B">
        <w:rPr>
          <w:sz w:val="22"/>
          <w:szCs w:val="22"/>
        </w:rPr>
        <w:t xml:space="preserve">Одоогоор аймгийн Засаг дарга нь Соёл, спорт, аялал жуулчлалын чиглэлээр хэрэгжүүлэх чиг үүргийн хүрээнд салбарын сайдтай жил бүр төлөөлөх гүйцэтгүүлэх гэрээг байгуулан ажиллаж байгаа бөгөөд гэрээнээс үүдэлтэй бүхий л үр дүнг салбарын сайдын өмнө хариуцна. Тухайлбал аймгийн Засаг дарга нь тус гэрээний үндсэнд орон нутгийнхаа хөгжлийн үндсэн чиглэлд батлагдсан соёл, урлаг, соёлын өв, биеийн тамир, спорт, аялал жуулчлал, залуучуудыг хөгжүүлэх арга хэмжээний хэрэгжилтийг ханган ажиллах, соёлын бүтээлч үйлдвэрлэлийг дэмжих, соёлын бүтээгдэхүүн, үйлчилгээний нэр төрлийг олшруулан эдийн засгийн эргэлтэд оруулах, соёл урлагийн үйлчилгээний чанар хүртээмжийг нэмэгдүүлэх, нутаг дэвсгэрийн хүн амыг идэвхтэй хөдөлгөөн, спортоор хичээллэх, хүртээмжийг сайжруулах, жуучдын урсгалыг татах бүтээлч хотын хөгжлийн суурийг бэхжүүлэх, залуучуудын хөгжилд чиглэсэн үйл ажиллагаа хэрэгжүүлэх, оролцоог дэмжих, төсвийн жилийн дундуур соёл, спорт, аялал жуулчлал, залуучуудын байгууллагын орон тоо болон төсөв нэмэгдүүлэх талаар шийдвэр гаргахгүй байх, орон нутаг дахь салбарын чиг үүргийг хэрэгжүүлэгч байгууллагуудын санхүүгийн үйл ажиллагаанд хяналт тавьж тайлан мэдээг хүргүүлэх зэрэг томоохон хүрээний чиг үүргийг хэрэгжүүлж байна. Үүнээс үзэхэд Нэгжийн тухай хуулийн 27.5.8, 27.5.9, 27.5.19-т заасан чиг үүргийн тодорхой хэсгийг засаг захиргаа, нутаг дэвсгэрийн нэгжийн удирдлага буюу Засаг даргаар гэрээний үндсэнд төлөөлүүлэн гүйцэтгүүлж байгаа болох нь харагдана. </w:t>
      </w:r>
    </w:p>
    <w:p w14:paraId="214D376B" w14:textId="77777777" w:rsidR="00AC7835" w:rsidRPr="0020568B" w:rsidRDefault="00AC7835" w:rsidP="00A55D9F">
      <w:pPr>
        <w:rPr>
          <w:sz w:val="22"/>
          <w:szCs w:val="22"/>
        </w:rPr>
      </w:pPr>
    </w:p>
    <w:tbl>
      <w:tblPr>
        <w:tblStyle w:val="a7"/>
        <w:tblW w:w="9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13"/>
      </w:tblGrid>
      <w:tr w:rsidR="00AC7835" w:rsidRPr="0020568B" w14:paraId="68ECE028" w14:textId="77777777">
        <w:trPr>
          <w:trHeight w:val="365"/>
        </w:trPr>
        <w:tc>
          <w:tcPr>
            <w:tcW w:w="9713" w:type="dxa"/>
            <w:shd w:val="clear" w:color="auto" w:fill="FCE5CD"/>
            <w:tcMar>
              <w:top w:w="100" w:type="dxa"/>
              <w:left w:w="100" w:type="dxa"/>
              <w:bottom w:w="100" w:type="dxa"/>
              <w:right w:w="100" w:type="dxa"/>
            </w:tcMar>
          </w:tcPr>
          <w:p w14:paraId="2A53B8FF" w14:textId="77777777" w:rsidR="00AC7835" w:rsidRPr="0020568B" w:rsidRDefault="00000000" w:rsidP="00A55D9F">
            <w:pPr>
              <w:rPr>
                <w:sz w:val="22"/>
                <w:szCs w:val="22"/>
              </w:rPr>
            </w:pPr>
            <w:r w:rsidRPr="0020568B">
              <w:rPr>
                <w:sz w:val="22"/>
                <w:szCs w:val="22"/>
              </w:rPr>
              <w:t>Шигтгээ</w:t>
            </w:r>
          </w:p>
        </w:tc>
      </w:tr>
      <w:tr w:rsidR="00AC7835" w:rsidRPr="0020568B" w14:paraId="77C9CE56" w14:textId="77777777">
        <w:trPr>
          <w:trHeight w:val="950"/>
        </w:trPr>
        <w:tc>
          <w:tcPr>
            <w:tcW w:w="9713" w:type="dxa"/>
            <w:shd w:val="clear" w:color="auto" w:fill="F9CB9C"/>
            <w:tcMar>
              <w:top w:w="100" w:type="dxa"/>
              <w:left w:w="100" w:type="dxa"/>
              <w:bottom w:w="100" w:type="dxa"/>
              <w:right w:w="100" w:type="dxa"/>
            </w:tcMar>
          </w:tcPr>
          <w:p w14:paraId="62605058" w14:textId="77777777" w:rsidR="00AC7835" w:rsidRPr="0020568B" w:rsidRDefault="00000000" w:rsidP="00A55D9F">
            <w:pPr>
              <w:rPr>
                <w:sz w:val="22"/>
                <w:szCs w:val="22"/>
              </w:rPr>
            </w:pPr>
            <w:r w:rsidRPr="0020568B">
              <w:rPr>
                <w:sz w:val="22"/>
                <w:szCs w:val="22"/>
              </w:rPr>
              <w:t xml:space="preserve">…“Соёл урлаг, Биеийн тамир спортын газарт аймгийн бодлого салаад явж байгаа. Энэ зүйл суманд бас давтагдаж байна. Сумын засаг даргаа болиод аймгийн нийгмийн даатгалын газраа л дагадаг болсон. Боловсролын газрын дарга бол шууд сайд томилдог болсноос эхлээд зөрчил гарч эхэлж байна. </w:t>
            </w:r>
          </w:p>
          <w:p w14:paraId="23F73CCD" w14:textId="77777777" w:rsidR="00AC7835" w:rsidRPr="0020568B" w:rsidRDefault="00000000" w:rsidP="00A55D9F">
            <w:pPr>
              <w:rPr>
                <w:sz w:val="22"/>
                <w:szCs w:val="22"/>
              </w:rPr>
            </w:pPr>
            <w:r w:rsidRPr="0020568B">
              <w:rPr>
                <w:sz w:val="22"/>
                <w:szCs w:val="22"/>
              </w:rPr>
              <w:t xml:space="preserve">Аймгийн газрын дарга ажил тасалсан Боловсролын газрын даргад хариуцлага тооцох боломжгүй. Орж ирээд загинахаас цаашгүй болсон. Зай хөндийрөөд, уулзаж учрахаа болиод ирэхээр холдоод ирж байна”... </w:t>
            </w:r>
          </w:p>
          <w:p w14:paraId="5EE44F79" w14:textId="77777777" w:rsidR="00AC7835" w:rsidRPr="0020568B" w:rsidRDefault="00000000" w:rsidP="00A55D9F">
            <w:pPr>
              <w:rPr>
                <w:sz w:val="22"/>
                <w:szCs w:val="22"/>
              </w:rPr>
            </w:pPr>
            <w:r w:rsidRPr="0020568B">
              <w:rPr>
                <w:sz w:val="22"/>
                <w:szCs w:val="22"/>
              </w:rPr>
              <w:t>Засаг даргатай хийсэн ярилцлагын тэмдэглэлээс</w:t>
            </w:r>
          </w:p>
        </w:tc>
      </w:tr>
    </w:tbl>
    <w:p w14:paraId="13FDC357" w14:textId="77777777" w:rsidR="00AC7835" w:rsidRPr="0020568B" w:rsidRDefault="00000000" w:rsidP="00A55D9F">
      <w:pPr>
        <w:rPr>
          <w:sz w:val="22"/>
          <w:szCs w:val="22"/>
        </w:rPr>
      </w:pPr>
      <w:r w:rsidRPr="0020568B">
        <w:rPr>
          <w:sz w:val="22"/>
          <w:szCs w:val="22"/>
        </w:rPr>
        <w:t>Татварын газар</w:t>
      </w:r>
    </w:p>
    <w:p w14:paraId="093B8B18" w14:textId="77777777" w:rsidR="00AC7835" w:rsidRPr="0020568B" w:rsidRDefault="00D736EA" w:rsidP="00A55D9F">
      <w:pPr>
        <w:rPr>
          <w:sz w:val="22"/>
          <w:szCs w:val="22"/>
        </w:rPr>
      </w:pPr>
      <w:r w:rsidRPr="0020568B">
        <w:rPr>
          <w:bCs/>
          <w:i/>
          <w:sz w:val="22"/>
          <w:szCs w:val="22"/>
        </w:rPr>
        <w:t>Хуулиар шилжүүлж буй байдал:</w:t>
      </w:r>
      <w:r w:rsidRPr="0020568B">
        <w:rPr>
          <w:b/>
          <w:i/>
          <w:sz w:val="22"/>
          <w:szCs w:val="22"/>
        </w:rPr>
        <w:t xml:space="preserve"> </w:t>
      </w:r>
      <w:r w:rsidRPr="0020568B">
        <w:rPr>
          <w:sz w:val="22"/>
          <w:szCs w:val="22"/>
        </w:rPr>
        <w:t xml:space="preserve">2019 онд татварын харилцааны шинэчлэлийн хүрээнд Татварын багц хуулийг баталсан. Энэ хуулийн хүрээнд татварын хувь, хэмжээг Монгол Улсын Их Хурал, түүний эрх олгосноор Засгийн газар болон аймаг, нийслэл, сум, дүүргийн иргэдийн Төлөөлөгч Хурал, хотын Зөвлөл тогтоох эрхтэй байхаар тусгасан. Түүнчлэн Татварын ерөнхий хуулийн 8 дугаар зүйлийн 8.3-т “Энэ хуулийн 7.2.8, 7.2.13, 7.2.14, 7.2.16, 7.2.17, 7.2.20, 7.2.21, 7.2.24, 7.2.26, 7.2.28, 7.2.29-д заасан татварын хувь, хэмжээг тухайн татварын харилцааг зохицуулсан хуульд Улсын Их Хурлаас тусгайлан эрх олгосон тохиолдолд тогтоосон хязгаарт багтаан </w:t>
      </w:r>
      <w:r w:rsidRPr="0020568B">
        <w:rPr>
          <w:b/>
          <w:sz w:val="22"/>
          <w:szCs w:val="22"/>
        </w:rPr>
        <w:t>аймаг, нийслэлийн иргэдийн Төлөөлөгчдийн Хурал, хотын Зөвлөл тогтоож болно</w:t>
      </w:r>
      <w:r w:rsidRPr="0020568B">
        <w:rPr>
          <w:sz w:val="22"/>
          <w:szCs w:val="22"/>
        </w:rPr>
        <w:t>” хэмээн хуульчилжээ.</w:t>
      </w:r>
    </w:p>
    <w:p w14:paraId="4C53CAD2" w14:textId="77777777" w:rsidR="00AC7835" w:rsidRPr="0020568B" w:rsidRDefault="00000000" w:rsidP="00A55D9F">
      <w:pPr>
        <w:rPr>
          <w:sz w:val="22"/>
          <w:szCs w:val="22"/>
        </w:rPr>
      </w:pPr>
      <w:r w:rsidRPr="0020568B">
        <w:rPr>
          <w:sz w:val="22"/>
          <w:szCs w:val="22"/>
        </w:rPr>
        <w:t xml:space="preserve">Мөн үүнээс гадна Улсын тэмдэгтийн хураамжийн тухай хуулийн 6.2-т заасан тэмдэгтийн хураамжийн хэмжээг Засгийн газар, мөн хуулийн 6.3-т заасан тэмдэгтийн хураамжийн хэмжээг </w:t>
      </w:r>
      <w:r w:rsidRPr="0020568B">
        <w:rPr>
          <w:sz w:val="22"/>
          <w:szCs w:val="22"/>
        </w:rPr>
        <w:lastRenderedPageBreak/>
        <w:t xml:space="preserve">аймаг, нийслэлийн иргэдийн Төлөөлөгчдийн Хурал, улсын зэрэглэлтэй хотын Зөвлөл тус тус тогтооно. </w:t>
      </w:r>
    </w:p>
    <w:p w14:paraId="4598AF7C" w14:textId="77777777" w:rsidR="00AC7835" w:rsidRPr="0020568B" w:rsidRDefault="00000000" w:rsidP="00A55D9F">
      <w:pPr>
        <w:rPr>
          <w:sz w:val="22"/>
          <w:szCs w:val="22"/>
        </w:rPr>
      </w:pPr>
      <w:r w:rsidRPr="0020568B">
        <w:rPr>
          <w:sz w:val="22"/>
          <w:szCs w:val="22"/>
        </w:rPr>
        <w:t>Аймаг, нийслэлийн засаг дарга харьяа нутаг дэвсгэртээ татварын нийгэм, эдийн засгийн ач холбогдлыг тайлбарлан таниулж, татварын хууль тогтоомжийг хэрэгжүүлэх нөхцөл бололцоог бүрдүүлэхэд дэмжлэг туслалцаа үзүүлэх; Хяналт шалгалт хариуцсан төрийн захиргааны байгууллага, албан тушаалтан нь албан үүргээ биелүүлэх явцад татварын хууль тогтоомжийг зөрчсөн тухай мэдээлэл олж мэдсэн, илрүүлсэн бол уг мэдээллийг татварын албанд тухай бүр хүргүүлэх; Зөвшөөрлийн бүртгэл, өөрчлөлтийн мэдээлэл, нөөц хөрөнгө болон сангуудаас олгосон санхүүжилтийн мэдээллийг татварын албанд тухай бүр хүргүүлэх; Татварын хяналт шалгалтын үйл ажиллагаанд туслалцаа үзүүлж, шаардлагатай бусад мэдээллээр татварын албыг хангаж, хамтран ажиллах гэх зэргээр тусгажээ.</w:t>
      </w:r>
    </w:p>
    <w:p w14:paraId="0D90EFAF" w14:textId="77777777" w:rsidR="00AC7835" w:rsidRPr="0020568B" w:rsidRDefault="00000000" w:rsidP="00A55D9F">
      <w:pPr>
        <w:rPr>
          <w:sz w:val="22"/>
          <w:szCs w:val="22"/>
        </w:rPr>
      </w:pPr>
      <w:r w:rsidRPr="0020568B">
        <w:rPr>
          <w:sz w:val="22"/>
          <w:szCs w:val="22"/>
        </w:rPr>
        <w:t xml:space="preserve">Мөн Хувь хүний орлогын албан татварын тухай хууль 21 дүгээр зүйлд “Албан татварын хувь, хэмжээг энэ хуулийн 12.1.3-т заасан орлого олж байгаа хувь хүний сард төлөх албан татварын хэмжээг аймаг, нийслэлийн иргэдийн Төлөөлөгчдийн Хурал, улсын зэрэглэлтэй хотын Зөвлөл доор дурдсан хязгаарт багтаан тогтооно гэх зэргээ бүх шатны Засаг даргад татвартай холбоотой эрх үүрэг ногдуулсан байна. Иймд Засаг дарга тухайн орон нутагтаа төрийн бодлогыг нэгдмэл байдлаар хэрэгжүүлэх, улмаар тухайн орон нутагтаа төсөв, санхүүгийн хувьд үр ашигтай ажиллах ажлыг зохион байгуулах үүднээс Татварын газар, хэлтсийн даргыг тухайн шатны Засаг даргатай зөвшилцөн төрийн захиргааны төв байгууллага томилох шаардлагатай. </w:t>
      </w:r>
    </w:p>
    <w:p w14:paraId="0C47B291" w14:textId="77777777" w:rsidR="00AC7835" w:rsidRPr="0020568B" w:rsidRDefault="00D736EA" w:rsidP="00A55D9F">
      <w:pPr>
        <w:rPr>
          <w:sz w:val="22"/>
          <w:szCs w:val="22"/>
        </w:rPr>
      </w:pPr>
      <w:r w:rsidRPr="0020568B">
        <w:rPr>
          <w:bCs/>
          <w:i/>
          <w:sz w:val="22"/>
          <w:szCs w:val="22"/>
        </w:rPr>
        <w:t>Гэрээгээр шилжүүлж буй байдал:</w:t>
      </w:r>
      <w:r w:rsidRPr="0020568B">
        <w:rPr>
          <w:b/>
          <w:i/>
          <w:sz w:val="22"/>
          <w:szCs w:val="22"/>
        </w:rPr>
        <w:t xml:space="preserve"> </w:t>
      </w:r>
      <w:r w:rsidRPr="0020568B">
        <w:rPr>
          <w:sz w:val="22"/>
          <w:szCs w:val="22"/>
        </w:rPr>
        <w:t xml:space="preserve">Засаг даргын Сангийн сайдтай байгуулдаг Хамтран ажиллах гэрээгээр Засаг даргад улсын болон орон нутгийн төсвийг цаг хугацаанд нь, татварын болон татварын бус орлогын нэр төрлөөр нь бүрэн төвлөрүүлэх, НӨАТ-ийн буцаан олголтын урамшууллаас хөрөнгийн албан татвар, малын тоо толгойн татварын өртэй татвар төлөгчдийг өрөө суутган тооцуулах хүсэлт гаргах ажиллагааг орон нутагт идэвхжүүлэх, сургалт, сурталчигааг татварын албатай хамтран хэрэгжүүлэхүүргийг хүлээж байна. </w:t>
      </w:r>
    </w:p>
    <w:p w14:paraId="359A1BAD" w14:textId="77777777" w:rsidR="00AC7835" w:rsidRPr="0020568B" w:rsidRDefault="00AC7835" w:rsidP="00A55D9F">
      <w:pPr>
        <w:rPr>
          <w:sz w:val="22"/>
          <w:szCs w:val="22"/>
        </w:rPr>
      </w:pPr>
    </w:p>
    <w:tbl>
      <w:tblPr>
        <w:tblStyle w:val="a8"/>
        <w:tblW w:w="9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13"/>
      </w:tblGrid>
      <w:tr w:rsidR="00AC7835" w:rsidRPr="0020568B" w14:paraId="1C35E5E5" w14:textId="77777777">
        <w:tc>
          <w:tcPr>
            <w:tcW w:w="9713" w:type="dxa"/>
            <w:shd w:val="clear" w:color="auto" w:fill="FFF2CC"/>
            <w:tcMar>
              <w:top w:w="100" w:type="dxa"/>
              <w:left w:w="100" w:type="dxa"/>
              <w:bottom w:w="100" w:type="dxa"/>
              <w:right w:w="100" w:type="dxa"/>
            </w:tcMar>
          </w:tcPr>
          <w:p w14:paraId="74247BC2" w14:textId="77777777" w:rsidR="00AC7835" w:rsidRPr="0020568B" w:rsidRDefault="00000000" w:rsidP="00A55D9F">
            <w:pPr>
              <w:rPr>
                <w:sz w:val="20"/>
                <w:szCs w:val="20"/>
              </w:rPr>
            </w:pPr>
            <w:r w:rsidRPr="0020568B">
              <w:rPr>
                <w:sz w:val="20"/>
                <w:szCs w:val="20"/>
              </w:rPr>
              <w:t>Шигтгээ</w:t>
            </w:r>
          </w:p>
          <w:p w14:paraId="36ACBF5B" w14:textId="77777777" w:rsidR="00AC7835" w:rsidRPr="0020568B" w:rsidRDefault="00000000" w:rsidP="00A55D9F">
            <w:pPr>
              <w:rPr>
                <w:sz w:val="22"/>
                <w:szCs w:val="22"/>
              </w:rPr>
            </w:pPr>
            <w:r w:rsidRPr="0020568B">
              <w:rPr>
                <w:sz w:val="20"/>
                <w:szCs w:val="20"/>
              </w:rPr>
              <w:t xml:space="preserve">    Олон босоо томилогоонууд аймаг, сумын хариуцлагатай ажиллах боложмийг олгохгүй байна. Төрийн байгууллагууд хамтын ажиллагааны гэрээ байгуулж байгаа нь ойлгомжгүй, ямар зохицуулалтаар яах гэж байгуулаад байгааг ойлгодоггүй. Тэр нь үр дүн багатай. Босоо удирдлага их байгаагаас ажил явдаггүй, хариуцлага тооцох боломжгүй болдог. Жишээ нь аймгийн татварын еранхий газрын даргыг өөрчлөх гээд 3 жил хүсэлт гаргаад чадаагүй. Татварын хувь хэмжээ бол аймаг орон нутагт орлого бүрдүүлэх дээр чухал үүрэгтэй байдаг. Зарим үед татварын хувь хэмжээ, орлого бүрдүүлэлт сайтай байвал нэмэлт төсөв гарах боломжтой байдаг. Тэрийг тооцоод төсөвт оруулах дээр аймгийн удирдлагатай хамтран ажиллах шаардлагатай байдаг.</w:t>
            </w:r>
          </w:p>
        </w:tc>
      </w:tr>
    </w:tbl>
    <w:p w14:paraId="5AC141E1" w14:textId="77777777" w:rsidR="00AC7835" w:rsidRPr="0020568B" w:rsidRDefault="00AC7835" w:rsidP="00A55D9F">
      <w:pPr>
        <w:rPr>
          <w:sz w:val="22"/>
          <w:szCs w:val="22"/>
        </w:rPr>
      </w:pPr>
    </w:p>
    <w:p w14:paraId="43093DB7" w14:textId="77777777" w:rsidR="00AC7835" w:rsidRPr="0020568B" w:rsidRDefault="00000000" w:rsidP="00A55D9F">
      <w:pPr>
        <w:rPr>
          <w:sz w:val="22"/>
          <w:szCs w:val="22"/>
        </w:rPr>
      </w:pPr>
      <w:r w:rsidRPr="0020568B">
        <w:rPr>
          <w:sz w:val="22"/>
          <w:szCs w:val="22"/>
        </w:rPr>
        <w:t>Хөдөлмөр, халамжийн үйлчилгээний газар</w:t>
      </w:r>
    </w:p>
    <w:p w14:paraId="54915B50" w14:textId="77777777" w:rsidR="00AC7835" w:rsidRPr="0020568B" w:rsidRDefault="00D736EA" w:rsidP="00A55D9F">
      <w:pPr>
        <w:rPr>
          <w:sz w:val="22"/>
          <w:szCs w:val="22"/>
        </w:rPr>
      </w:pPr>
      <w:r w:rsidRPr="0020568B">
        <w:rPr>
          <w:bCs/>
          <w:i/>
          <w:sz w:val="22"/>
          <w:szCs w:val="22"/>
        </w:rPr>
        <w:t>Хуулиар шилжүүлж буй байдал:</w:t>
      </w:r>
      <w:r w:rsidRPr="0020568B">
        <w:rPr>
          <w:b/>
          <w:i/>
          <w:sz w:val="22"/>
          <w:szCs w:val="22"/>
        </w:rPr>
        <w:t xml:space="preserve"> </w:t>
      </w:r>
      <w:r w:rsidRPr="0020568B">
        <w:rPr>
          <w:sz w:val="22"/>
          <w:szCs w:val="22"/>
        </w:rPr>
        <w:t xml:space="preserve">Монгол Улсын Засаг захиргаа, нутаг дэвсгэрийн нэгж, түүний удирдлагын тухай хуулийн 27 дугаар зүйлийн 27.5.5-д “хүн амын хөгжил, хамгааллын үйлчилгээ”, 27.5.6-д “нийгмийн халамжийн үйлчилгээг үзүүлэх, зохион байгуулах”, 27.5.7-д “хөдөлмөр эрхлэлтийг дэмжих, ядуурлыг бууруулах хөтөлбөр, түүний хэрэгжилт” гэж тус тус төрийн төлөөлөн гүйцэтгэх чиг үүргийг тусгасан. Энэ хүрээнд Нийгмийн халамжийн тухай хуулийн 19.4-т Энэ хуулийн 19.2.1-19.2.4-т заасан хүүхэд ба иргэнийг төрөлжсөн асрамжийн үйлчилгээнд хамруулах тухай шийдвэрийг аймаг, нийслэл, дүүргийн нийгмийн халамжийн </w:t>
      </w:r>
      <w:r w:rsidRPr="0020568B">
        <w:rPr>
          <w:sz w:val="22"/>
          <w:szCs w:val="22"/>
        </w:rPr>
        <w:lastRenderedPageBreak/>
        <w:t xml:space="preserve">үйлчилгээний байгууллагын саналыг үндэслэн аймаг, нийслэл, дүүргийн Засаг дарга гаргана.”, 27 дугаар зүйлийн 27.6-д “Амьжиргааг дэмжих Зөвлөлийн үйл ажиллагаанд сум, хорооны Засаг дарга, аймаг дүүргийн нийгмийн халамжийн үйлчилгээний байгууллагын дарга хяналт тавьж ажиллана гэж тусгасан боловч нийгмийн халамжийн үйлчилгээний байгууллагын даргыг төрийн захиргааны төв байгууллагаас тухайн шатны Засаг даргатай зөвшилцөн томилж, чөлөөлнө гэж тусгасан. Үүнээс үзвэл хүн амд нийгмийн халамжийн үйлчилгээ үзүүлэх талаар Засаг даргад өргөн эрх хэмжээ, үүрэг хүлээлгэжээ. Иймд төрөөс нийгмийн халамжийн бодлогыг нэгдсэн байдлаар иргэдэд хүргэх, нөгөө талаар тухайн орон нутгийн онцогт тохируулах үүднээс Хөдөлмөр, халамжийн үйлчилгээний газрын даргыг тухайн шатны Засаг дарга томилох шаардлагатай. </w:t>
      </w:r>
    </w:p>
    <w:p w14:paraId="6768F0FD" w14:textId="77777777" w:rsidR="00D736EA" w:rsidRPr="0020568B" w:rsidRDefault="00000000" w:rsidP="00A55D9F">
      <w:pPr>
        <w:rPr>
          <w:sz w:val="22"/>
          <w:szCs w:val="22"/>
        </w:rPr>
      </w:pPr>
      <w:r w:rsidRPr="0020568B">
        <w:rPr>
          <w:b/>
          <w:i/>
          <w:sz w:val="22"/>
          <w:szCs w:val="22"/>
        </w:rPr>
        <w:t xml:space="preserve"> </w:t>
      </w:r>
      <w:r w:rsidR="00D736EA" w:rsidRPr="0020568B">
        <w:rPr>
          <w:bCs/>
          <w:i/>
          <w:sz w:val="22"/>
          <w:szCs w:val="22"/>
        </w:rPr>
        <w:t>Гэрээгээр шилжүүлж буй байдал:</w:t>
      </w:r>
      <w:r w:rsidR="00D736EA" w:rsidRPr="0020568B">
        <w:rPr>
          <w:b/>
          <w:i/>
          <w:sz w:val="22"/>
          <w:szCs w:val="22"/>
        </w:rPr>
        <w:t xml:space="preserve"> </w:t>
      </w:r>
      <w:r w:rsidRPr="0020568B">
        <w:rPr>
          <w:sz w:val="22"/>
          <w:szCs w:val="22"/>
        </w:rPr>
        <w:t xml:space="preserve">Гэр бүл, хөдөлмөр, нийгмийн хамгааллын салбарын асуудлаар жил бүр салбарын асуудал эрхэлсэн Засгийн газрын гишүүн болон аймгийн Засаг даргын хооронд эрх хэрэгжүүлж, үүрэг гүйцэтгэх тухай гэрээ байгуулагдаж байна. Уг гэрээний зорилго нь Засаг дарга нь аймаг орон нутагтаа салбарын асуудлаар холбогдох чиг үүргийг хэрэгжүүлэх, шуурхай удирдлагаар хангах, гэрээнд тусгасан үүргийг хэрэгжүүлэн түүний үр дүнг Сайдын өмнө хариуцахад чиглэж байна. Тодруулбал Хөдөлмөрийн тухай хуулийн 15 дугаар зүйлийн 15.4, 15.6, 33 дугаар зүйлийн 33.1, 36 дугаар зүйлийн 36.1.3, 159 дүгээр зүйлийн 159.2 заалтын хэрэгжилтийн хүрээнд зохистой хөдөлмөр эрхлэлт, ажлын байрыг бий болгохтой холбоотой Хөдөлмөрийн хуулийн зохицуулалтыг орон нутгийн хэмжээнд ажил олгогч, ажилтанд сурталчлан таниулах, бичил, жижиг, дунд бизнес эрхлэгчийн дэмжих хөдөлмөр эрхлэлтийн арга хэмжээнд дэмжлэг үзүүлэх, хөдөлмөр нийгмийн түншлэлийн гурван талт хороо болон хөдөлмөрийн эрхийн маргаан зохицуулах гурван талт хорооны үйл ажиллагаанд дэмжлэг үзүүлэх, аймаг сумын хамтын хэлэлцээрийг байгуулах, түүний биелэлтэд хяналт тавих зэрэг чиг үүргийг хүлээнэ. </w:t>
      </w:r>
    </w:p>
    <w:p w14:paraId="3FF20D73" w14:textId="77777777" w:rsidR="00D736EA" w:rsidRPr="0020568B" w:rsidRDefault="00000000" w:rsidP="00A55D9F">
      <w:pPr>
        <w:rPr>
          <w:sz w:val="22"/>
          <w:szCs w:val="22"/>
        </w:rPr>
      </w:pPr>
      <w:r w:rsidRPr="0020568B">
        <w:rPr>
          <w:sz w:val="22"/>
          <w:szCs w:val="22"/>
        </w:rPr>
        <w:t xml:space="preserve">Мөн Хөдөлмөр эрхлэлтийг дэмжих тухай хуулийн 30 дугаар зүйлийн 30.3 дахь хэсэг, Хөдөлмөрийн аюулгүй байдал, эрүүл ахуйн тухай хуулийн 24 дүгээр зүйлийн 24.1.2, 25 дугаар зүйл, 32 дугаар зүйлийн 32.1.5 дахь хэсгийг тус тус хэрэгжүүлэх хүрээнд орон нутгийн хэмжээнд ажилгүйдэл, хөдөлмөр эрхлэлт, ядуурлын статистик, мэдээлэл, бүртгэл, ажлын байрны захиалга зэрэг захиргааны мэдээний чанарыг сайжруулах, зохистой хөдөлмөр эрхлэлтийн бодлогод нийцэхгүй үйл ажиллагаа эрхэлж байгаа ААНБ, иргэний судалгааг гаргах, зөвлөмж өгөх, орон нутагтаа хөдөлмөр эрхлэлтийг дэмжих сангаас санхүүжилт авсан ААНБ, ТББ, хувь хүн санхүүгийн дэмжлэгийг зориулалтын дагуу зарцуулж байгаа эсэх, ажлын байр бий болгосон эсэхэд хяналт тавих, орон нутгийн түвшинд үйлдвэрлэлийн осол, хурц хордлого, мэргэжлээс шалтгаалсан өвчний шалтгааныг судалж, хөдөлмөрийн аюулгүй байдал, эрүүл ахуйн урьдчилан сэргийлэх арга хэмжээнд шаардагдах хөрөнгийг төлөвлөн хэрэгжүүлэх, орон нутгийн хөдөлмөрийн аюулгүй бадал, эрүүл ахуйн зөвлөлийн үйл ажиллагааг тогтмолжуулах, хувиараа, албан бус хөдөлмөр эрхлэгч, жижиг дунд үйлдвэрлэл эрхлэгч, малчдыг үйлдвэрлэлийн осол, аюултай, хортой хүчин зүйлийн нөлөөллөөс хамгаалах, сэрэмжлүүлэхэд чиглэсэн арга хэмжээг зохион байгуулах зэрэг чиг үүргийг хэрэгжүүлэхээр тусгажээ. </w:t>
      </w:r>
    </w:p>
    <w:p w14:paraId="43FAD210" w14:textId="77777777" w:rsidR="00AC7835" w:rsidRPr="0020568B" w:rsidRDefault="00000000" w:rsidP="00A55D9F">
      <w:pPr>
        <w:rPr>
          <w:sz w:val="22"/>
          <w:szCs w:val="22"/>
        </w:rPr>
      </w:pPr>
      <w:r w:rsidRPr="0020568B">
        <w:rPr>
          <w:sz w:val="22"/>
          <w:szCs w:val="22"/>
        </w:rPr>
        <w:t>Мөн Нийгмийн халамжийн тухай хууль тогтоомжийг хэрэгжүүлэх хүрээнд нийгмийн халамжийн дэмжлэг, туслалцаа зайлшгүй шаардлагатай өрх, иргэнийг нийгэмшүүлэх, хамт олны бүлэг бүрдүүлэх, орлогын эх үүсвэртэй болгох төсөл хэрэгжүүлэх, олон хүүхэдтэй өрхийн амьжиргааг дэмжих үр дүнтэй арга хэмжээг орон нутгийн онцлогт тохируулан зохион байгуулах гэх мэт чиг үүргийг хэрэгжүүлэхээр тусгасан байна. Үүнээс үзэхэд Нэгжийн тухай хуулийн 27 дугаар зүйлийн 27.5.6 болон 27.5.7 дахь хэсэгт заасан чиг үүргийг гэрээний үндсэнд Засаг дарга харьяа орон нутгийн хэмжээнд төлөөлөн гүйцэтгэж байгаа юм.</w:t>
      </w:r>
    </w:p>
    <w:tbl>
      <w:tblPr>
        <w:tblStyle w:val="a9"/>
        <w:tblW w:w="9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13"/>
      </w:tblGrid>
      <w:tr w:rsidR="00AC7835" w:rsidRPr="0020568B" w14:paraId="6ED473E6" w14:textId="77777777">
        <w:trPr>
          <w:trHeight w:val="365"/>
        </w:trPr>
        <w:tc>
          <w:tcPr>
            <w:tcW w:w="9713" w:type="dxa"/>
            <w:shd w:val="clear" w:color="auto" w:fill="FCE5CD"/>
            <w:tcMar>
              <w:top w:w="100" w:type="dxa"/>
              <w:left w:w="100" w:type="dxa"/>
              <w:bottom w:w="100" w:type="dxa"/>
              <w:right w:w="100" w:type="dxa"/>
            </w:tcMar>
          </w:tcPr>
          <w:p w14:paraId="08598F20" w14:textId="77777777" w:rsidR="00AC7835" w:rsidRPr="0020568B" w:rsidRDefault="00000000" w:rsidP="00A55D9F">
            <w:pPr>
              <w:rPr>
                <w:sz w:val="20"/>
                <w:szCs w:val="20"/>
              </w:rPr>
            </w:pPr>
            <w:r w:rsidRPr="0020568B">
              <w:rPr>
                <w:sz w:val="20"/>
                <w:szCs w:val="20"/>
              </w:rPr>
              <w:t>Шигтгээ</w:t>
            </w:r>
          </w:p>
        </w:tc>
      </w:tr>
      <w:tr w:rsidR="00AC7835" w:rsidRPr="0020568B" w14:paraId="75021CC7" w14:textId="77777777">
        <w:trPr>
          <w:trHeight w:val="950"/>
        </w:trPr>
        <w:tc>
          <w:tcPr>
            <w:tcW w:w="9713" w:type="dxa"/>
            <w:shd w:val="clear" w:color="auto" w:fill="F9CB9C"/>
            <w:tcMar>
              <w:top w:w="100" w:type="dxa"/>
              <w:left w:w="100" w:type="dxa"/>
              <w:bottom w:w="100" w:type="dxa"/>
              <w:right w:w="100" w:type="dxa"/>
            </w:tcMar>
          </w:tcPr>
          <w:p w14:paraId="676F1E03" w14:textId="77777777" w:rsidR="00AC7835" w:rsidRPr="0020568B" w:rsidRDefault="00000000" w:rsidP="00A55D9F">
            <w:pPr>
              <w:rPr>
                <w:sz w:val="20"/>
                <w:szCs w:val="20"/>
              </w:rPr>
            </w:pPr>
            <w:r w:rsidRPr="0020568B">
              <w:rPr>
                <w:sz w:val="20"/>
                <w:szCs w:val="20"/>
              </w:rPr>
              <w:lastRenderedPageBreak/>
              <w:t xml:space="preserve">…“Манай аймагт иргэдтэй өдөр тутамдаа хамгийн ойр ажилладаг нэгжийн нэг бол Хөдөлмөр, халамж үйлчилгээний газар байдаг. Гэвч тус газрын удирдлагыг манай орон нутгийн талаар ямар ч мэдээлэлгүй сайд томилж буй нь чиг үүргийг иргэдэд хамгийн ойр нэгжид хуваарилах асуудал хэрэгжихгүй байна”... </w:t>
            </w:r>
          </w:p>
          <w:p w14:paraId="2CDF42AA" w14:textId="77777777" w:rsidR="00AC7835" w:rsidRPr="0020568B" w:rsidRDefault="00AC7835" w:rsidP="00A55D9F">
            <w:pPr>
              <w:rPr>
                <w:sz w:val="20"/>
                <w:szCs w:val="20"/>
              </w:rPr>
            </w:pPr>
          </w:p>
          <w:p w14:paraId="0C0D4AFA" w14:textId="77777777" w:rsidR="00AC7835" w:rsidRPr="0020568B" w:rsidRDefault="00000000" w:rsidP="00A55D9F">
            <w:pPr>
              <w:rPr>
                <w:sz w:val="20"/>
                <w:szCs w:val="20"/>
              </w:rPr>
            </w:pPr>
            <w:r w:rsidRPr="0020568B">
              <w:rPr>
                <w:sz w:val="20"/>
                <w:szCs w:val="20"/>
              </w:rPr>
              <w:t>Засаг даргатай хийсэн ярилцлагын тэмдэглэлээс</w:t>
            </w:r>
          </w:p>
        </w:tc>
      </w:tr>
    </w:tbl>
    <w:p w14:paraId="6D16F4D4" w14:textId="77777777" w:rsidR="00AC7835" w:rsidRPr="0020568B" w:rsidRDefault="00AC7835" w:rsidP="00A55D9F">
      <w:pPr>
        <w:rPr>
          <w:sz w:val="22"/>
          <w:szCs w:val="22"/>
        </w:rPr>
      </w:pPr>
    </w:p>
    <w:tbl>
      <w:tblPr>
        <w:tblStyle w:val="aa"/>
        <w:tblW w:w="9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13"/>
      </w:tblGrid>
      <w:tr w:rsidR="00AC7835" w:rsidRPr="0020568B" w14:paraId="410BC5C5" w14:textId="77777777">
        <w:trPr>
          <w:trHeight w:val="365"/>
        </w:trPr>
        <w:tc>
          <w:tcPr>
            <w:tcW w:w="9713" w:type="dxa"/>
            <w:shd w:val="clear" w:color="auto" w:fill="FCE5CD"/>
            <w:tcMar>
              <w:top w:w="100" w:type="dxa"/>
              <w:left w:w="100" w:type="dxa"/>
              <w:bottom w:w="100" w:type="dxa"/>
              <w:right w:w="100" w:type="dxa"/>
            </w:tcMar>
          </w:tcPr>
          <w:p w14:paraId="24BB507E" w14:textId="77777777" w:rsidR="00AC7835" w:rsidRPr="0020568B" w:rsidRDefault="00000000" w:rsidP="00A55D9F">
            <w:pPr>
              <w:rPr>
                <w:sz w:val="20"/>
                <w:szCs w:val="20"/>
              </w:rPr>
            </w:pPr>
            <w:r w:rsidRPr="0020568B">
              <w:rPr>
                <w:sz w:val="20"/>
                <w:szCs w:val="20"/>
              </w:rPr>
              <w:t>Шигтгээ</w:t>
            </w:r>
          </w:p>
        </w:tc>
      </w:tr>
      <w:tr w:rsidR="00AC7835" w:rsidRPr="0020568B" w14:paraId="6F02F609" w14:textId="77777777">
        <w:trPr>
          <w:trHeight w:val="950"/>
        </w:trPr>
        <w:tc>
          <w:tcPr>
            <w:tcW w:w="9713" w:type="dxa"/>
            <w:shd w:val="clear" w:color="auto" w:fill="F9CB9C"/>
            <w:tcMar>
              <w:top w:w="100" w:type="dxa"/>
              <w:left w:w="100" w:type="dxa"/>
              <w:bottom w:w="100" w:type="dxa"/>
              <w:right w:w="100" w:type="dxa"/>
            </w:tcMar>
          </w:tcPr>
          <w:p w14:paraId="7BAEE1CB" w14:textId="77777777" w:rsidR="00AC7835" w:rsidRPr="0020568B" w:rsidRDefault="00000000" w:rsidP="00A55D9F">
            <w:pPr>
              <w:rPr>
                <w:sz w:val="20"/>
                <w:szCs w:val="20"/>
              </w:rPr>
            </w:pPr>
            <w:r w:rsidRPr="0020568B">
              <w:rPr>
                <w:sz w:val="20"/>
                <w:szCs w:val="20"/>
              </w:rPr>
              <w:t xml:space="preserve">…“Хөдөлмөр халамж үйлчилгээний газар бол орон нутагт зайлшгүй хэвтээ удирдлагатай байх хэрэгтэй. Энийгээр дамжуулаад хөнгөлөлттэй зээл, жижиг дунд үйлдвэрлэл, нийгмийн үйлчилгээ үзүүлдэг. Босоо болчихоор улс төрийн байгууллага шиг болдог. Хариуцлага тооцож чаддаг бол хамгийн олон иргэд үйлчилгээ авдаг учир засаг дарга шууд нөлөөлөх боломжтой. Жишээ нь, Манай аймаг засаглал нь Ардчилсан намын засаглалтай, дээрээсээ ардын намын удирдлагтай. Гэтэл Хөдөлмөр халамж үйлчилгээний газрын дарга Засаг даргатай 2-хон удаа уулзсан ”... </w:t>
            </w:r>
          </w:p>
          <w:p w14:paraId="7F1910AB" w14:textId="77777777" w:rsidR="00AC7835" w:rsidRPr="0020568B" w:rsidRDefault="00AC7835" w:rsidP="00A55D9F">
            <w:pPr>
              <w:rPr>
                <w:sz w:val="20"/>
                <w:szCs w:val="20"/>
              </w:rPr>
            </w:pPr>
          </w:p>
          <w:p w14:paraId="7FA16DEC" w14:textId="77777777" w:rsidR="00AC7835" w:rsidRPr="0020568B" w:rsidRDefault="00000000" w:rsidP="00A55D9F">
            <w:pPr>
              <w:rPr>
                <w:sz w:val="20"/>
                <w:szCs w:val="20"/>
              </w:rPr>
            </w:pPr>
            <w:r w:rsidRPr="0020568B">
              <w:rPr>
                <w:sz w:val="20"/>
                <w:szCs w:val="20"/>
              </w:rPr>
              <w:t>ИТХ-ын даргатай хийсэн ярилцлагын тэмдэглэлээс</w:t>
            </w:r>
          </w:p>
        </w:tc>
      </w:tr>
    </w:tbl>
    <w:p w14:paraId="5FA5A87C" w14:textId="77777777" w:rsidR="00AC7835" w:rsidRPr="0020568B" w:rsidRDefault="00AC7835" w:rsidP="00A55D9F">
      <w:pPr>
        <w:rPr>
          <w:sz w:val="22"/>
          <w:szCs w:val="22"/>
        </w:rPr>
      </w:pPr>
    </w:p>
    <w:p w14:paraId="713D8891" w14:textId="77777777" w:rsidR="00AC7835" w:rsidRPr="0020568B" w:rsidRDefault="00000000" w:rsidP="00A55D9F">
      <w:pPr>
        <w:rPr>
          <w:sz w:val="22"/>
          <w:szCs w:val="22"/>
        </w:rPr>
      </w:pPr>
      <w:r w:rsidRPr="0020568B">
        <w:rPr>
          <w:sz w:val="22"/>
          <w:szCs w:val="22"/>
        </w:rPr>
        <w:t>Эрүүл мэндийн даатгалын хэлтэс</w:t>
      </w:r>
    </w:p>
    <w:p w14:paraId="60AD159D" w14:textId="77777777" w:rsidR="00AC7835" w:rsidRPr="0020568B" w:rsidRDefault="00000000" w:rsidP="00A55D9F">
      <w:pPr>
        <w:rPr>
          <w:sz w:val="22"/>
          <w:szCs w:val="22"/>
        </w:rPr>
      </w:pPr>
      <w:r w:rsidRPr="0020568B">
        <w:rPr>
          <w:sz w:val="22"/>
          <w:szCs w:val="22"/>
        </w:rPr>
        <w:t xml:space="preserve">Эрүүл мэндийн даатгалын тухай хуулийн 14 дүгээр зүйлийн 14.1-т “Эрүүл мэндийн даатгалын байгууллагын тогтолцоо нь Нийгмийн даатгалын тухай хуулийн 27 дугаар зүйлд заасан Үндэсний зөвлөл, эрүүл мэндийн даатгалын асуудал эрхэлсэн төрийн захиргааны төв болон төрийн захиргааны байгууллага, аймаг, дүүргийн нийгмийн даатгалын хэлтэс, сумын эрүүл мэндийн даатгал хариуцсан байцаагчаас бүрдэнэ.” гэжээ. Мөн түүнчлэн Засаг захиргаа, нутаг дэвсгэрийн нэгж, түүний удирдлагын хуулийн 15 дугаар зүйлийн 15.1.1-т “тухайн нутаг дэвсгэрийн эдийн засаг, нийгмийн амьдралын асуудлыг бие дааж шийдвэрлэх” гэж тусгасны дагуу уг хуулийн 60 дугаар зүйлийн 60.1.1-т “хууль тогтоомж, Засгийн газрын шийдвэрийн биелэлтийг хангах ажлыг хариуцан зохион байгуулж, үр дүнг хариуцах” гэсэн бүрэн эрхийг хэрэгжүүлэх үүрэгтэй. Иймээс тухайн орон нутаг дахь Эрүүл мэндийн даатгалын хэлтсийн удирдлага, албан хаагчийг тухайн шатны Засаг даргын санал болгосноор Төрийн захиргааны төв байгууллага томилж, чөлөөлөх шаардлагатай. </w:t>
      </w:r>
    </w:p>
    <w:p w14:paraId="6B231A4C" w14:textId="77777777" w:rsidR="00AC7835" w:rsidRPr="0020568B" w:rsidRDefault="00D736EA" w:rsidP="00A55D9F">
      <w:pPr>
        <w:rPr>
          <w:sz w:val="22"/>
          <w:szCs w:val="22"/>
        </w:rPr>
      </w:pPr>
      <w:r w:rsidRPr="0020568B">
        <w:rPr>
          <w:bCs/>
          <w:i/>
          <w:sz w:val="22"/>
          <w:szCs w:val="22"/>
        </w:rPr>
        <w:t>Гэрээгээр шилжүүлж буй байдал:</w:t>
      </w:r>
      <w:r w:rsidRPr="0020568B">
        <w:rPr>
          <w:b/>
          <w:i/>
          <w:sz w:val="22"/>
          <w:szCs w:val="22"/>
        </w:rPr>
        <w:t xml:space="preserve"> </w:t>
      </w:r>
      <w:r w:rsidRPr="0020568B">
        <w:rPr>
          <w:sz w:val="22"/>
          <w:szCs w:val="22"/>
        </w:rPr>
        <w:t xml:space="preserve">Эрүүл мэндийн асуудал эрхэлсэн Засгийн газрын гишүүн болон аймгийн Засаг даргын хооронд жил бүр байгуулагддаг Хамтран ажиллах гэрээгээр Засаг дарга нь эрүүл мэндийн даатгалын хамралтыг нэмэгдүүлэх ялангуяа ядуу, эмзэг бүлгийн иргэд, малчид, хувиараа хөдөлмөр эрхлэгч, их дээд сургууль, коллеж, мэргэжлийн сургалт үйлдвэрийн төвийн суралцагчдын хамрагдалтыг нэмэгдүүлэх, энэ чиглэлээр орон нутгийн удирдлага, иргэдтэй хамтран ажиллаж эрүүл мэндийн даатгалын талаар мэдээлэл, сурталчилгааны ажил тогтмол зохион байгуулах чиг үүргийг гэрээний үндсэнд хэрэгжүүлэхээр байна. </w:t>
      </w:r>
    </w:p>
    <w:p w14:paraId="3CB4D5E3" w14:textId="77777777" w:rsidR="00AC7835" w:rsidRPr="0020568B" w:rsidRDefault="00AC7835" w:rsidP="00A55D9F">
      <w:pPr>
        <w:rPr>
          <w:sz w:val="22"/>
          <w:szCs w:val="22"/>
        </w:rPr>
      </w:pPr>
    </w:p>
    <w:p w14:paraId="007E3E1C" w14:textId="77777777" w:rsidR="00AC7835" w:rsidRPr="0020568B" w:rsidRDefault="00000000" w:rsidP="00A55D9F">
      <w:pPr>
        <w:rPr>
          <w:sz w:val="22"/>
          <w:szCs w:val="22"/>
        </w:rPr>
      </w:pPr>
      <w:r w:rsidRPr="0020568B">
        <w:rPr>
          <w:sz w:val="22"/>
          <w:szCs w:val="22"/>
        </w:rPr>
        <w:t xml:space="preserve">Гол мөрний ай сав газрын захиргаа </w:t>
      </w:r>
    </w:p>
    <w:p w14:paraId="06216715" w14:textId="77777777" w:rsidR="00AC7835" w:rsidRPr="0020568B" w:rsidRDefault="00D736EA" w:rsidP="00A55D9F">
      <w:pPr>
        <w:rPr>
          <w:sz w:val="22"/>
          <w:szCs w:val="22"/>
        </w:rPr>
      </w:pPr>
      <w:r w:rsidRPr="0020568B">
        <w:rPr>
          <w:bCs/>
          <w:i/>
          <w:sz w:val="22"/>
          <w:szCs w:val="22"/>
        </w:rPr>
        <w:lastRenderedPageBreak/>
        <w:t>Хуулиар шилжүүлж буй байдал:</w:t>
      </w:r>
      <w:r w:rsidRPr="0020568B">
        <w:rPr>
          <w:b/>
          <w:i/>
          <w:sz w:val="22"/>
          <w:szCs w:val="22"/>
        </w:rPr>
        <w:t xml:space="preserve"> </w:t>
      </w:r>
      <w:r w:rsidRPr="0020568B">
        <w:rPr>
          <w:sz w:val="22"/>
          <w:szCs w:val="22"/>
        </w:rPr>
        <w:t>Монгол Улсын Засаг захиргаа, нутаг дэвсгэрийн нэгж, түүний удирдлагын тухай хуулийн 27 дугаар зүйлийн 27.5.10-д “байгаль орчныг хамгаалах, орчны бохирдол, нөхөн сэргээлт”, 27.5.17-д “газрын харилцаа, газар зохион байгуулалт, төлөвлөлт, хяналт” зэргээр төрийн төлөөлөн гүйцэтгэх чиг үүргийг орон нутагт шилжүүлэхээр тусгасан. Энэ хүрээнд Усны тухай хуулийн 12 дугаар зүйлийн 12.1.1-12.1.5-д заасны дагуу Аймаг, нийслэлийн Засаг дарга усны харилцааны талаар дараах бүрэн эрхийг хэрэгжүүлэхээр тусгагджээ. Үүнд:</w:t>
      </w:r>
    </w:p>
    <w:p w14:paraId="4A7C38DE" w14:textId="2AE494AC" w:rsidR="00AC7835" w:rsidRPr="00A86206" w:rsidRDefault="00A86206" w:rsidP="00A86206">
      <w:pPr>
        <w:rPr>
          <w:sz w:val="22"/>
          <w:szCs w:val="22"/>
        </w:rPr>
      </w:pPr>
      <w:r>
        <w:rPr>
          <w:sz w:val="22"/>
          <w:szCs w:val="22"/>
        </w:rPr>
        <w:t>1.</w:t>
      </w:r>
      <w:r w:rsidRPr="00A86206">
        <w:rPr>
          <w:sz w:val="22"/>
          <w:szCs w:val="22"/>
        </w:rPr>
        <w:t xml:space="preserve">Усыг хамгаалах, зохистой ашиглах, хуримтлуулах, нөхөн сэргээх, үерийн аюул, болзошгүй хөнөөлөөс урьдчилан сэргийлэх, уршгийг арилгах арга хэмжээг хэрэгжүүлэхэд шаардагдах төсөв, хөрөнгийн хэмжээг тодорхойлж, иргэдийн Төлөөлөгчдийн Хурлаар батлуулж, хэрэгжүүлэх”, </w:t>
      </w:r>
    </w:p>
    <w:p w14:paraId="1A9E7062" w14:textId="4A2754C9" w:rsidR="00AC7835" w:rsidRPr="00A86206" w:rsidRDefault="00A86206" w:rsidP="00A86206">
      <w:pPr>
        <w:rPr>
          <w:sz w:val="22"/>
          <w:szCs w:val="22"/>
        </w:rPr>
      </w:pPr>
      <w:r>
        <w:rPr>
          <w:sz w:val="22"/>
          <w:szCs w:val="22"/>
        </w:rPr>
        <w:t>2.</w:t>
      </w:r>
      <w:r w:rsidRPr="00A86206">
        <w:rPr>
          <w:sz w:val="22"/>
          <w:szCs w:val="22"/>
        </w:rPr>
        <w:t xml:space="preserve">Улсын зэрэглэлтэй хотын төвлөрсөн ус хангамжийн эх үүсвэрийн хайгуул, судалгааны захиалга гаргаж, байгаль орчны болон барилга, хот байгуулалтын асуудал эрхэлсэн төрийн захиргааны төв байгууллагад оруулах”, </w:t>
      </w:r>
    </w:p>
    <w:p w14:paraId="4B4A25A9" w14:textId="4E8E6A34" w:rsidR="00AC7835" w:rsidRPr="00A86206" w:rsidRDefault="00A86206" w:rsidP="00A86206">
      <w:pPr>
        <w:rPr>
          <w:sz w:val="22"/>
          <w:szCs w:val="22"/>
        </w:rPr>
      </w:pPr>
      <w:r>
        <w:rPr>
          <w:sz w:val="22"/>
          <w:szCs w:val="22"/>
        </w:rPr>
        <w:t>3.</w:t>
      </w:r>
      <w:r w:rsidRPr="00A86206">
        <w:rPr>
          <w:sz w:val="22"/>
          <w:szCs w:val="22"/>
        </w:rPr>
        <w:t>Ус, усан орчныг хамгаалах, зохистой ашиглах, нөхөн сэргээх, усны барилга байгууламжийг барихтай холбогдсон үйл ажиллагааг зохион байгуулах;</w:t>
      </w:r>
    </w:p>
    <w:p w14:paraId="769397DD" w14:textId="318ABA13" w:rsidR="00AC7835" w:rsidRPr="00A86206" w:rsidRDefault="00A86206" w:rsidP="00A86206">
      <w:pPr>
        <w:rPr>
          <w:sz w:val="22"/>
          <w:szCs w:val="22"/>
        </w:rPr>
      </w:pPr>
      <w:r>
        <w:rPr>
          <w:sz w:val="22"/>
          <w:szCs w:val="22"/>
        </w:rPr>
        <w:t>4.</w:t>
      </w:r>
      <w:r w:rsidRPr="00A86206">
        <w:rPr>
          <w:sz w:val="22"/>
          <w:szCs w:val="22"/>
        </w:rPr>
        <w:t xml:space="preserve">Усны сан бүхий газар, усны эх үүсвэрийн онцгой болон энгийн хамгаалалтын, эрүүл ахуйн бүсийн зааг, тэжээгдлийн мужийг тэмдэгжүүлж, хамгаалах, тохижуулах, бүсийн дэглэмийн хэрэгжилтийг хангах зэрэг чиг үүргийг хүлээжээ. </w:t>
      </w:r>
    </w:p>
    <w:p w14:paraId="1735E077" w14:textId="77777777" w:rsidR="00AC7835" w:rsidRPr="0020568B" w:rsidRDefault="00000000" w:rsidP="00A55D9F">
      <w:pPr>
        <w:rPr>
          <w:sz w:val="22"/>
          <w:szCs w:val="22"/>
        </w:rPr>
      </w:pPr>
      <w:r w:rsidRPr="0020568B">
        <w:rPr>
          <w:sz w:val="22"/>
          <w:szCs w:val="22"/>
        </w:rPr>
        <w:t xml:space="preserve">Үүнээс үзвэл Засаг дарга нь усыг хамгаалах, зохистой ашиглах, нөхөн сэргээх талаар нэлээд өргөн бүрэн эрхийг хэрэгжүүлж байгаа боловч Байгаль орчны асуудал эрхэлсэн төрийн захиргааны төв байгууллагаас тухайн Гол мөрний ай сав газрын захиргааны удирдлагыг томилж, чөлөөлдөг байна. Энэ нь салбарын нэгдмэл бодлогыг хангах, мөн Засаг даргаас тухайн ажилтан, албан хаагчид хариуцлага оногдуулах боломжгүй байдалд сөрөг үр дагавар үүсгэж болзошгүй. Иймээс Засаг даргаас Гол мөрний ай сав газрын захиргааны удирдлага, албан хаагчийг томилох агуулгаар хуульд өөрчлөлт оруулах шаардлагатай. </w:t>
      </w:r>
    </w:p>
    <w:p w14:paraId="08F0ED5B" w14:textId="77777777" w:rsidR="00AC7835" w:rsidRPr="0020568B" w:rsidRDefault="00D736EA" w:rsidP="00A55D9F">
      <w:pPr>
        <w:rPr>
          <w:sz w:val="22"/>
          <w:szCs w:val="22"/>
        </w:rPr>
      </w:pPr>
      <w:r w:rsidRPr="0020568B">
        <w:rPr>
          <w:bCs/>
          <w:i/>
          <w:sz w:val="22"/>
          <w:szCs w:val="22"/>
        </w:rPr>
        <w:t>Гэрээгээр шилжүүлж буй байдал:</w:t>
      </w:r>
      <w:r w:rsidRPr="0020568B">
        <w:rPr>
          <w:b/>
          <w:i/>
          <w:sz w:val="22"/>
          <w:szCs w:val="22"/>
        </w:rPr>
        <w:t xml:space="preserve"> </w:t>
      </w:r>
      <w:r w:rsidRPr="0020568B">
        <w:rPr>
          <w:sz w:val="22"/>
          <w:szCs w:val="22"/>
        </w:rPr>
        <w:t>Одоогийн хуулийн дагуу байгаль орчин, уур амьсгалын өөрчлөлтийн асуудлаар Засаг дарга нь салбарын асуудал эрхэлсэн Засгийн газрын гишүүнтэй Хамтран ажиллах гэрээ байгуулж, гэрээнд тусгасан чиг үүргийг хэрэгжүүлсний үндсэнд түүнээс холбогдон гарах үр дүнг сайдын өмнө хариуцаж байгаа болно. Тус гэрээний нийтлэг үндэслэл хэсэгт талууд Байгаль орчны багц хуулиуд, Байгалийн нөөц ашигласны төлбөрийн тухай, МУЗЗНДНТУтХ, Ойн тухай, Усны тухай, Хог хаягдлын тухай, Төсвийн тухай … зэрэг холбогдох хууль тогтоомжийн хүрээнд хамтран ажиллахаар заасан боловч Засаг даргын эрх үүргийн зохицуулалтад Усны тухай хуулийн зохицуулалттай холбоотой чиг үүрэг шилжүүлсэн хэсэг байхгүй байна.</w:t>
      </w:r>
    </w:p>
    <w:p w14:paraId="1DCE7169" w14:textId="77777777" w:rsidR="00AC7835" w:rsidRPr="0020568B" w:rsidRDefault="00AC7835" w:rsidP="00A55D9F">
      <w:pPr>
        <w:rPr>
          <w:sz w:val="22"/>
          <w:szCs w:val="22"/>
        </w:rPr>
      </w:pPr>
    </w:p>
    <w:p w14:paraId="13E18936" w14:textId="77777777" w:rsidR="00AC7835" w:rsidRPr="0020568B" w:rsidRDefault="00000000" w:rsidP="00A55D9F">
      <w:pPr>
        <w:rPr>
          <w:sz w:val="22"/>
          <w:szCs w:val="22"/>
        </w:rPr>
      </w:pPr>
      <w:r w:rsidRPr="0020568B">
        <w:rPr>
          <w:sz w:val="22"/>
          <w:szCs w:val="22"/>
        </w:rPr>
        <w:t>Улсын тусгай хамгаалалттай газар</w:t>
      </w:r>
    </w:p>
    <w:p w14:paraId="4E599BB5" w14:textId="5AFA14A9" w:rsidR="00AC7835" w:rsidRPr="0020568B" w:rsidRDefault="00D736EA" w:rsidP="00A55D9F">
      <w:pPr>
        <w:rPr>
          <w:sz w:val="22"/>
          <w:szCs w:val="22"/>
        </w:rPr>
      </w:pPr>
      <w:r w:rsidRPr="0020568B">
        <w:rPr>
          <w:bCs/>
          <w:i/>
          <w:sz w:val="22"/>
          <w:szCs w:val="22"/>
        </w:rPr>
        <w:t>Хуулиар шилжүүлж буй байдал</w:t>
      </w:r>
      <w:r w:rsidRPr="0020568B">
        <w:rPr>
          <w:b/>
          <w:i/>
          <w:sz w:val="22"/>
          <w:szCs w:val="22"/>
        </w:rPr>
        <w:t xml:space="preserve">: </w:t>
      </w:r>
      <w:r w:rsidRPr="0020568B">
        <w:rPr>
          <w:sz w:val="22"/>
          <w:szCs w:val="22"/>
        </w:rPr>
        <w:t xml:space="preserve">Монгол Улсын Засаг захиргаа, нутаг дэвсгэрийн нэгж, түүний удирдлагын тухай хуулийн 27 дугаар зүйлийн 27.5.10-д “байгаль орчныг хамгаалах, орчны бохирдол, нөхөн сэргээлт”, 27.5.17-д “газрын харилцаа, газар зохион байгуулалт, төлөвлөлт, хяналт” зэргээр төрийн төлөөлөн гүйцэтгэх чиг үүргийг орон нутагт шилжүүлэхээр тусгасан. Энэ хүрээнд Тусгай хамгаалалттай газар нутгийн тухай хуулийн 29 дүгээр зүйлд Аймаг, нийслэлийн Засаг дарга 1/Тусгай хамгаалалттай газар нутгийн талаарх төрийн бодлого, хууль тогтоомжийг хэрэгжүүлэх ажлыг зохион байгуулах; 2/Өөрийн нутаг дэвсгэрийн тодорхой хэсгийг улсын тусгай болон орон нутгийн хамгаалалтад авах, ангиллыг өөрчлөх, хилийн заагийг тогтоох саналыг судалгаанд үндэслэн боловсруулж, тухайн шатны иргэдийн Төлөөлөгчдийн Хуралд оруулж, хэлэлцүүлэх; 3/Байгалийн нөөц газар, дурсгалт газрын </w:t>
      </w:r>
      <w:r w:rsidRPr="0020568B">
        <w:rPr>
          <w:sz w:val="22"/>
          <w:szCs w:val="22"/>
        </w:rPr>
        <w:lastRenderedPageBreak/>
        <w:t xml:space="preserve">хамгаалалтыг эрхлэх; 4/Байгалийн нөөц газар, дурсгалт газар, орон нутгийн тусгай хамгаалалттай газрын хамгаалалтыг эрхлэх; 5/Орон нутгийн тусгай хамгаалалттай газрын хамгаалалтын менежментийг гэрээгээр хариуцах байгалийн нөөцийн хамтын менежментийн нөхөрлөл, хуулийн этгээдийг сонгон шалгаруулж, гэрээ байгуулах гэх мэтээр Засаг даргад өргөн бүрэн эрхийг олгожээ. </w:t>
      </w:r>
    </w:p>
    <w:p w14:paraId="5EB74658" w14:textId="77777777" w:rsidR="00AC7835" w:rsidRPr="0020568B" w:rsidRDefault="00000000" w:rsidP="00A55D9F">
      <w:pPr>
        <w:rPr>
          <w:sz w:val="22"/>
          <w:szCs w:val="22"/>
        </w:rPr>
      </w:pPr>
      <w:r w:rsidRPr="0020568B">
        <w:rPr>
          <w:sz w:val="22"/>
          <w:szCs w:val="22"/>
        </w:rPr>
        <w:t xml:space="preserve">Мөн үүнээс гадна Тусгай хамгаалалттай газар нутгийн орчны бүсийн тухай хуулийн 8 дугаар зүйлийн 8.1-д “Засаг дарга нь хамгаалалтын захиргаа, зөвлөлтэй хамтран энэ хуульд заасны дагуу орчны бүсийн менежментийн төлөвлөгөө боловсруулан хэрэгжүүлнэ.” гэж тусгажээ. Үүнээс үзвэл Засаг дарга орон нутагтаа Тусгай хамгаалалттай газар нутгийн тухай болон Тусгай хамгаалалттай газар нутгийн орчны бүсийн тухай хуульд заасан өргөн чиг үүргийг хэрэгжүүлж байна. Иймээс Засаг дарга тухайн орон нутаг дахь Улсын тусгай хамгаалалттай газрын даргыг томилохдоо зохих шатны Засаг даргатай зөвшилцөн шийдвэрлэж, даргыг нь тухайн шатны Засаг даргын санал болгосноор байгаль орчны мэргэжилтэй албан хаагчийг томилох шаардлагатай. </w:t>
      </w:r>
    </w:p>
    <w:p w14:paraId="381284C5" w14:textId="77777777" w:rsidR="00AC7835" w:rsidRPr="0020568B" w:rsidRDefault="00AC7835" w:rsidP="00A55D9F">
      <w:pPr>
        <w:rPr>
          <w:sz w:val="22"/>
          <w:szCs w:val="22"/>
        </w:rPr>
      </w:pPr>
    </w:p>
    <w:p w14:paraId="397C5B80" w14:textId="77777777" w:rsidR="00AC7835" w:rsidRPr="0020568B" w:rsidRDefault="00000000" w:rsidP="00A55D9F">
      <w:pPr>
        <w:rPr>
          <w:sz w:val="22"/>
          <w:szCs w:val="22"/>
        </w:rPr>
      </w:pPr>
      <w:r w:rsidRPr="0020568B">
        <w:rPr>
          <w:sz w:val="22"/>
          <w:szCs w:val="22"/>
        </w:rPr>
        <w:t>Цахим хөгжлийн хэлтэс</w:t>
      </w:r>
    </w:p>
    <w:p w14:paraId="72CF007C" w14:textId="1D7ADF93" w:rsidR="00AC7835" w:rsidRPr="0020568B" w:rsidRDefault="00D736EA" w:rsidP="00A55D9F">
      <w:pPr>
        <w:rPr>
          <w:sz w:val="22"/>
          <w:szCs w:val="22"/>
        </w:rPr>
      </w:pPr>
      <w:r w:rsidRPr="0020568B">
        <w:rPr>
          <w:bCs/>
          <w:i/>
          <w:sz w:val="22"/>
          <w:szCs w:val="22"/>
        </w:rPr>
        <w:t>Хуулиар шилжүүлж буй байдал:</w:t>
      </w:r>
      <w:r w:rsidRPr="0020568B">
        <w:rPr>
          <w:b/>
          <w:i/>
          <w:sz w:val="22"/>
          <w:szCs w:val="22"/>
        </w:rPr>
        <w:t xml:space="preserve"> </w:t>
      </w:r>
      <w:r w:rsidRPr="0020568B">
        <w:rPr>
          <w:sz w:val="22"/>
          <w:szCs w:val="22"/>
        </w:rPr>
        <w:t>Харилцаа холбооны тухай хуулийн 7 дугаар зүйлийн 7.1.1-</w:t>
      </w:r>
      <w:r w:rsidR="00A86206">
        <w:rPr>
          <w:sz w:val="22"/>
          <w:szCs w:val="22"/>
        </w:rPr>
        <w:t>д</w:t>
      </w:r>
      <w:r w:rsidRPr="0020568B">
        <w:rPr>
          <w:sz w:val="22"/>
          <w:szCs w:val="22"/>
        </w:rPr>
        <w:t xml:space="preserve"> “Аймаг, сум, нийслэл, дүүргийн шатны Засаг дарга харилцаа холбооны үйлчилгээг сайжруулах арга хэмжээг холбогдох байгууллагатай хамтран хэрэгжүүлэх”; 7.1.3-т “байгалийн гамшиг, гэнэтийн болон давагдашгүй хүчин зүйлийн шинжтэй онцгой нөхцөл байдал үүссэний улмаас харилцаа холбооны сүлжээг барьж байгуулах, сэргээн босгох, осол, гэмтлийг шуурхай арилгахад орон нутгийн бусад байгууллагыг татан оролцуулах, ажиллах хүч, техник хэрэгслээр хангах, шаардлагатай зардлыг санхүүжүүлэх зэрэг бүх талын дэмжлэг, туслалцааг үзүүлэх; 7.1.4-т “радио, телевизийн болон харилцаа холбооны бусад сүлжээ байгуулж, ашиглах санаачлагыг дэмжих, туслалцаа үзүүлэх”; 7.1.5-т “улсын төсвийн болон бусад хөрөнгө оруулалтын төлөвлөлт, төсөл хөтөлбөр, түүнчлэн тухайн орон нутгийн иргэдийн хүсэлтээр харилцаа холбооны шугам, сүлжээ байгуулах тохиолдолд бусдын эзэмшлийн газрыг харилцаа холбооны шугам, сүлжээний зориулалтаар үнэ төлбөргүй ашиглуулах ажлыг зохион байгуулах”; 7.1.6-д “харилцаа холбооны дэд бүтэц, шугам сүлжээ байгуулах газрыг тухайн жилийн газар зохион байгуулалтын ерөнхий төлөвлөгөөнд тусгаж, тухайн шатны иргэдийн Төлөөлөгчдийн Хурлаар хэлэлцүүлж, батлуулах” гэж тус тус Засаг даргад өргөн хүрээтэй үүрэг хүлээлгэсэн боловч орон нутаг дахь цахим хөгжлийн хэлтсийн удирдлагын төрийн захиргааны төв байгууллагаас томилж, чөлөөлж байна. </w:t>
      </w:r>
    </w:p>
    <w:p w14:paraId="0A527DBA" w14:textId="77777777" w:rsidR="00AC7835" w:rsidRPr="0020568B" w:rsidRDefault="00A13465" w:rsidP="00A55D9F">
      <w:pPr>
        <w:rPr>
          <w:b/>
          <w:i/>
          <w:sz w:val="22"/>
          <w:szCs w:val="22"/>
        </w:rPr>
      </w:pPr>
      <w:r w:rsidRPr="0020568B">
        <w:rPr>
          <w:bCs/>
          <w:i/>
          <w:sz w:val="22"/>
          <w:szCs w:val="22"/>
        </w:rPr>
        <w:t>Гэрээгээр шилжүүлж буй байдал:</w:t>
      </w:r>
      <w:r w:rsidRPr="0020568B">
        <w:rPr>
          <w:b/>
          <w:i/>
          <w:sz w:val="22"/>
          <w:szCs w:val="22"/>
        </w:rPr>
        <w:t xml:space="preserve"> </w:t>
      </w:r>
      <w:r w:rsidRPr="0020568B">
        <w:rPr>
          <w:sz w:val="22"/>
          <w:szCs w:val="22"/>
        </w:rPr>
        <w:t xml:space="preserve">Цахим хөгжлийн салбар дахь асуудлын хүрээнд Засаг дарга нь Цахим хөгжил, инновац, харилцаа холбооны сайдтай жил бүр Хамтран ажиллах гэрээ байгуулж, түүний үндсэнд салбарын чиг үүргийг гэрээнд заасан хүрээгээр хэрэгжүүлдэг байна. Тодруулбал цахим засаглалыг бэхжүүлэх чиглэлээр төрийн үйлчилгээг цахимжуулах, оновчлох, загварчлах, нийтийн мэдээллийн дэд бүтэц, төрийн үйлчилгээний нэгдсэн системд холбох,  камерын хяналтын нэгдсэн систем бий болгоход шаардлагатай тоног төхөөрөмжийн стандарт, нөхцөл шаардлагыг тодорхойлох судалгааг хийх, орон нутагт гарааны бизнес эрхлэх, инновацын бүтээгдэхүүн, үйлчилгээг хөгжүүлэх сонирхолтой хүн, хуулийн этгээдийн тоог нэмэгдүүлэх зорилгоор соён гэгээрүүлэх арга хэмжээг зохион байгуулахад холбогдох газар нэгжээс нэгдсэн удирдамжийг авч хэрэгжүүлэх, төрийн үйл ажиллагааг цахим хэлбэрээр явуулах, цахим баримт бичгийг хүлээн зөвшөөрөх, нийтийн мэдээллийн дэд бүтцийг ашиглан олж авах, солилцох боломжтой мэдээллийг хүн, хуулийн этгээдээс шаардахгүй байх, төрийн байгууллагын мэдээллийн системийг Үндэсний дата төвийн үүлэн системд шилжүүлэн байршуулж, давхардсан хөрөнгө оруулалт, мэдээллийн технологийн зардлыг бууруулах, Засгийн газрын 2024 оны 12 дугаар сарын 04-ний өдрийн 208 дугаар тогтоолын хэрэгжилтийг </w:t>
      </w:r>
      <w:r w:rsidRPr="0020568B">
        <w:rPr>
          <w:sz w:val="22"/>
          <w:szCs w:val="22"/>
        </w:rPr>
        <w:lastRenderedPageBreak/>
        <w:t xml:space="preserve">хангаж, нэгдсэн цахим хуудас </w:t>
      </w:r>
      <w:r w:rsidRPr="0020568B">
        <w:rPr>
          <w:sz w:val="22"/>
          <w:szCs w:val="22"/>
        </w:rPr>
        <w:fldChar w:fldCharType="begin"/>
      </w:r>
      <w:r w:rsidRPr="0020568B">
        <w:rPr>
          <w:sz w:val="22"/>
          <w:szCs w:val="22"/>
        </w:rPr>
        <w:instrText>HYPERLINK "http://www.gov.mn" \h</w:instrText>
      </w:r>
      <w:r w:rsidRPr="0020568B">
        <w:rPr>
          <w:sz w:val="22"/>
          <w:szCs w:val="22"/>
        </w:rPr>
      </w:r>
      <w:r w:rsidRPr="0020568B">
        <w:rPr>
          <w:sz w:val="22"/>
          <w:szCs w:val="22"/>
        </w:rPr>
        <w:fldChar w:fldCharType="separate"/>
      </w:r>
      <w:r w:rsidRPr="0020568B">
        <w:rPr>
          <w:color w:val="1155CC"/>
          <w:sz w:val="22"/>
          <w:szCs w:val="22"/>
          <w:u w:val="single"/>
        </w:rPr>
        <w:t>www.gov.mn</w:t>
      </w:r>
      <w:r w:rsidRPr="0020568B">
        <w:rPr>
          <w:sz w:val="22"/>
          <w:szCs w:val="22"/>
        </w:rPr>
        <w:fldChar w:fldCharType="end"/>
      </w:r>
      <w:r w:rsidRPr="0020568B">
        <w:rPr>
          <w:sz w:val="22"/>
          <w:szCs w:val="22"/>
        </w:rPr>
        <w:t xml:space="preserve"> -д мэдээллээ байршуулж хэвших, их өгөгдөл, хиймэл оюун ухааныг ашиглах чиглэлээр дэвшилтэт технологийг нэвтрүүлэх сургалтыг зохион байгуулах, төрийн үйлчилгээний нэгдсэн системийг олон нийтэд сурталчлан таниулах гэх мэт 21 төрлийн чиг үүргийг хүлээлгэжээ. Энэ нь гэрээний үндсэнд цахим хөгжлийн салбарын тодорхой чиг үүргийг Засаг даргаар гүйцэтгүүлж буй хэлбэр боловч энэ нь Монгол Улсын Засаг захиргаа, нутаг дэвсгэрийн нэгж, түүний удирдлагын тухай хуульд заасан төлөөлүүлэн гүйцэтгүүлэх чиг үүрэгт хамаарахгүй байна. Энэ талаар уг судалгааны ганцаарчилсан ярилцлагад оролцогч … Аймгийн Засаг дарга дараах агуулгаар шүүмжлэлтэй хандаж байсан. </w:t>
      </w:r>
    </w:p>
    <w:p w14:paraId="19ADF29C" w14:textId="77777777" w:rsidR="00AC7835" w:rsidRPr="0020568B" w:rsidRDefault="00AC7835" w:rsidP="00A55D9F">
      <w:pPr>
        <w:rPr>
          <w:sz w:val="22"/>
          <w:szCs w:val="22"/>
        </w:rPr>
      </w:pPr>
    </w:p>
    <w:tbl>
      <w:tblPr>
        <w:tblStyle w:val="ab"/>
        <w:tblW w:w="9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13"/>
      </w:tblGrid>
      <w:tr w:rsidR="00AC7835" w:rsidRPr="0020568B" w14:paraId="71D10E49" w14:textId="77777777">
        <w:tc>
          <w:tcPr>
            <w:tcW w:w="9713" w:type="dxa"/>
            <w:shd w:val="clear" w:color="auto" w:fill="FFF2CC"/>
            <w:tcMar>
              <w:top w:w="100" w:type="dxa"/>
              <w:left w:w="100" w:type="dxa"/>
              <w:bottom w:w="100" w:type="dxa"/>
              <w:right w:w="100" w:type="dxa"/>
            </w:tcMar>
          </w:tcPr>
          <w:p w14:paraId="4140FA54" w14:textId="77777777" w:rsidR="00AC7835" w:rsidRPr="0020568B" w:rsidRDefault="00000000" w:rsidP="00A55D9F">
            <w:pPr>
              <w:rPr>
                <w:sz w:val="20"/>
                <w:szCs w:val="20"/>
              </w:rPr>
            </w:pPr>
            <w:r w:rsidRPr="0020568B">
              <w:rPr>
                <w:sz w:val="20"/>
                <w:szCs w:val="20"/>
              </w:rPr>
              <w:t>Шигтгээ…</w:t>
            </w:r>
          </w:p>
          <w:p w14:paraId="74D03012" w14:textId="77777777" w:rsidR="00AC7835" w:rsidRPr="0020568B" w:rsidRDefault="00000000" w:rsidP="00A55D9F">
            <w:pPr>
              <w:rPr>
                <w:i/>
                <w:sz w:val="22"/>
                <w:szCs w:val="22"/>
              </w:rPr>
            </w:pPr>
            <w:r w:rsidRPr="0020568B">
              <w:rPr>
                <w:sz w:val="20"/>
                <w:szCs w:val="20"/>
              </w:rPr>
              <w:t>Аймгийн засаг дарга нар бүх зүйлийг хэрэгжүүлэх үүрэгтэй боловч шууд хариуцлага тооцох боломжгүй. Орон нутгийн ажил явдаггүйн том жишээ энэ байна. Жишээ нь, манай аймгийн цахим мэргэжилтэнг яам томилж байгаа. Яам томилоход өмнө нь шууд надад орж ирж тайлангаа ярьдаг байсан бол хамтран ажиллах боломж бага гээд үүнээс болоод үр дүн, үзүүлэлт буурсан.</w:t>
            </w:r>
          </w:p>
        </w:tc>
      </w:tr>
    </w:tbl>
    <w:p w14:paraId="7C1DE7FF" w14:textId="77777777" w:rsidR="00AC7835" w:rsidRPr="0020568B" w:rsidRDefault="00AC7835" w:rsidP="00A55D9F">
      <w:pPr>
        <w:rPr>
          <w:sz w:val="22"/>
          <w:szCs w:val="22"/>
        </w:rPr>
      </w:pPr>
    </w:p>
    <w:p w14:paraId="78A2B1E6" w14:textId="0DDFD39C" w:rsidR="00AC7835" w:rsidRPr="0020568B" w:rsidRDefault="00000000" w:rsidP="004F7B2C">
      <w:pPr>
        <w:rPr>
          <w:sz w:val="22"/>
          <w:szCs w:val="22"/>
        </w:rPr>
      </w:pPr>
      <w:r w:rsidRPr="0020568B">
        <w:rPr>
          <w:sz w:val="22"/>
          <w:szCs w:val="22"/>
        </w:rPr>
        <w:t>Хүснэгт 2.Аймгийн засаг даргын эрхлэх асуудлын хүрээнд томилох, чөлөөлөх, хариуцлага оногдуулах боломжтой агентлагууд</w:t>
      </w:r>
    </w:p>
    <w:tbl>
      <w:tblPr>
        <w:tblStyle w:val="ac"/>
        <w:tblW w:w="10080" w:type="dxa"/>
        <w:tblInd w:w="-3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5"/>
        <w:gridCol w:w="1340"/>
        <w:gridCol w:w="3969"/>
        <w:gridCol w:w="4246"/>
      </w:tblGrid>
      <w:tr w:rsidR="00AC7835" w:rsidRPr="0020568B" w14:paraId="5659E23E" w14:textId="77777777" w:rsidTr="0020568B">
        <w:tc>
          <w:tcPr>
            <w:tcW w:w="525" w:type="dxa"/>
            <w:tcMar>
              <w:top w:w="100" w:type="dxa"/>
              <w:left w:w="100" w:type="dxa"/>
              <w:bottom w:w="100" w:type="dxa"/>
              <w:right w:w="100" w:type="dxa"/>
            </w:tcMar>
          </w:tcPr>
          <w:p w14:paraId="148FBBD8" w14:textId="77777777" w:rsidR="00AC7835" w:rsidRPr="0020568B" w:rsidRDefault="00000000" w:rsidP="004F7B2C">
            <w:pPr>
              <w:pStyle w:val="NoSpacing"/>
              <w:jc w:val="center"/>
              <w:rPr>
                <w:rFonts w:ascii="Arial" w:hAnsi="Arial" w:cs="Arial"/>
                <w:sz w:val="20"/>
                <w:szCs w:val="20"/>
              </w:rPr>
            </w:pPr>
            <w:r w:rsidRPr="0020568B">
              <w:rPr>
                <w:rFonts w:ascii="Arial" w:hAnsi="Arial" w:cs="Arial"/>
                <w:sz w:val="20"/>
                <w:szCs w:val="20"/>
              </w:rPr>
              <w:t>№</w:t>
            </w:r>
          </w:p>
        </w:tc>
        <w:tc>
          <w:tcPr>
            <w:tcW w:w="1340" w:type="dxa"/>
            <w:tcMar>
              <w:top w:w="100" w:type="dxa"/>
              <w:left w:w="100" w:type="dxa"/>
              <w:bottom w:w="100" w:type="dxa"/>
              <w:right w:w="100" w:type="dxa"/>
            </w:tcMar>
          </w:tcPr>
          <w:p w14:paraId="69260789" w14:textId="77777777" w:rsidR="00AC7835" w:rsidRPr="0020568B" w:rsidRDefault="00000000" w:rsidP="004F7B2C">
            <w:pPr>
              <w:pStyle w:val="NoSpacing"/>
              <w:jc w:val="center"/>
              <w:rPr>
                <w:rFonts w:ascii="Arial" w:hAnsi="Arial" w:cs="Arial"/>
                <w:i/>
                <w:sz w:val="20"/>
                <w:szCs w:val="20"/>
              </w:rPr>
            </w:pPr>
            <w:r w:rsidRPr="0020568B">
              <w:rPr>
                <w:rFonts w:ascii="Arial" w:hAnsi="Arial" w:cs="Arial"/>
                <w:sz w:val="20"/>
                <w:szCs w:val="20"/>
              </w:rPr>
              <w:t>Агентлагууд</w:t>
            </w:r>
            <w:r w:rsidRPr="0020568B">
              <w:rPr>
                <w:rFonts w:ascii="Arial" w:hAnsi="Arial" w:cs="Arial"/>
                <w:sz w:val="20"/>
                <w:szCs w:val="20"/>
                <w:vertAlign w:val="superscript"/>
              </w:rPr>
              <w:footnoteReference w:id="26"/>
            </w:r>
          </w:p>
        </w:tc>
        <w:tc>
          <w:tcPr>
            <w:tcW w:w="3969" w:type="dxa"/>
            <w:tcMar>
              <w:top w:w="100" w:type="dxa"/>
              <w:left w:w="100" w:type="dxa"/>
              <w:bottom w:w="100" w:type="dxa"/>
              <w:right w:w="100" w:type="dxa"/>
            </w:tcMar>
          </w:tcPr>
          <w:p w14:paraId="72FC0A34" w14:textId="77777777" w:rsidR="00AC7835" w:rsidRPr="0020568B" w:rsidRDefault="00000000" w:rsidP="004F7B2C">
            <w:pPr>
              <w:pStyle w:val="NoSpacing"/>
              <w:jc w:val="center"/>
              <w:rPr>
                <w:rFonts w:ascii="Arial" w:hAnsi="Arial" w:cs="Arial"/>
                <w:sz w:val="20"/>
                <w:szCs w:val="20"/>
              </w:rPr>
            </w:pPr>
            <w:r w:rsidRPr="0020568B">
              <w:rPr>
                <w:rFonts w:ascii="Arial" w:hAnsi="Arial" w:cs="Arial"/>
                <w:sz w:val="20"/>
                <w:szCs w:val="20"/>
              </w:rPr>
              <w:t>Холбогдох хуулийн заалт</w:t>
            </w:r>
          </w:p>
        </w:tc>
        <w:tc>
          <w:tcPr>
            <w:tcW w:w="4246" w:type="dxa"/>
            <w:tcMar>
              <w:top w:w="100" w:type="dxa"/>
              <w:left w:w="100" w:type="dxa"/>
              <w:bottom w:w="100" w:type="dxa"/>
              <w:right w:w="100" w:type="dxa"/>
            </w:tcMar>
          </w:tcPr>
          <w:p w14:paraId="4A205B42" w14:textId="77777777" w:rsidR="00AC7835" w:rsidRPr="0020568B" w:rsidRDefault="00000000" w:rsidP="004F7B2C">
            <w:pPr>
              <w:pStyle w:val="NoSpacing"/>
              <w:jc w:val="center"/>
              <w:rPr>
                <w:rFonts w:ascii="Arial" w:hAnsi="Arial" w:cs="Arial"/>
                <w:sz w:val="20"/>
                <w:szCs w:val="20"/>
              </w:rPr>
            </w:pPr>
            <w:r w:rsidRPr="0020568B">
              <w:rPr>
                <w:rFonts w:ascii="Arial" w:hAnsi="Arial" w:cs="Arial"/>
                <w:sz w:val="20"/>
                <w:szCs w:val="20"/>
              </w:rPr>
              <w:t>Өөрчлөх санал</w:t>
            </w:r>
          </w:p>
        </w:tc>
      </w:tr>
      <w:tr w:rsidR="00AC7835" w:rsidRPr="0020568B" w14:paraId="4012F63F" w14:textId="77777777" w:rsidTr="0020568B">
        <w:tc>
          <w:tcPr>
            <w:tcW w:w="525" w:type="dxa"/>
            <w:tcMar>
              <w:top w:w="100" w:type="dxa"/>
              <w:left w:w="100" w:type="dxa"/>
              <w:bottom w:w="100" w:type="dxa"/>
              <w:right w:w="100" w:type="dxa"/>
            </w:tcMar>
          </w:tcPr>
          <w:p w14:paraId="51495A9C"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1</w:t>
            </w:r>
          </w:p>
        </w:tc>
        <w:tc>
          <w:tcPr>
            <w:tcW w:w="1340" w:type="dxa"/>
            <w:tcMar>
              <w:top w:w="100" w:type="dxa"/>
              <w:left w:w="100" w:type="dxa"/>
              <w:bottom w:w="100" w:type="dxa"/>
              <w:right w:w="100" w:type="dxa"/>
            </w:tcMar>
          </w:tcPr>
          <w:p w14:paraId="0625F6B4"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Боловсролын газар</w:t>
            </w:r>
          </w:p>
        </w:tc>
        <w:tc>
          <w:tcPr>
            <w:tcW w:w="3969" w:type="dxa"/>
            <w:tcMar>
              <w:top w:w="100" w:type="dxa"/>
              <w:left w:w="100" w:type="dxa"/>
              <w:bottom w:w="100" w:type="dxa"/>
              <w:right w:w="100" w:type="dxa"/>
            </w:tcMar>
          </w:tcPr>
          <w:p w14:paraId="79761DAC"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Боловсролын Ерөнхий хууль:</w:t>
            </w:r>
          </w:p>
          <w:p w14:paraId="435D37DC"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26 дугаар зүйл. Боловсролын асуудал эрхэлсэн Засгийн газрын гишүүний бүрэн эрх</w:t>
            </w:r>
          </w:p>
          <w:p w14:paraId="6A34CDCF"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26.1.</w:t>
            </w:r>
            <w:proofErr w:type="gramStart"/>
            <w:r w:rsidRPr="0020568B">
              <w:rPr>
                <w:rFonts w:ascii="Arial" w:hAnsi="Arial" w:cs="Arial"/>
                <w:sz w:val="20"/>
                <w:szCs w:val="20"/>
              </w:rPr>
              <w:t>18.аймаг</w:t>
            </w:r>
            <w:proofErr w:type="gramEnd"/>
            <w:r w:rsidRPr="0020568B">
              <w:rPr>
                <w:rFonts w:ascii="Arial" w:hAnsi="Arial" w:cs="Arial"/>
                <w:sz w:val="20"/>
                <w:szCs w:val="20"/>
              </w:rPr>
              <w:t>, нийслэлийн боловсролын газрын даргыг Төрийн албаны тухай хуульд заасан сонгон шалгаруулалтын шалгалтын дүнг үндэслэн томилж, хуульд заасны дагуу чөлөөлөх;</w:t>
            </w:r>
          </w:p>
        </w:tc>
        <w:tc>
          <w:tcPr>
            <w:tcW w:w="4246" w:type="dxa"/>
            <w:tcMar>
              <w:top w:w="100" w:type="dxa"/>
              <w:left w:w="100" w:type="dxa"/>
              <w:bottom w:w="100" w:type="dxa"/>
              <w:right w:w="100" w:type="dxa"/>
            </w:tcMar>
          </w:tcPr>
          <w:p w14:paraId="06C864B4"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Боловсролын Ерөнхий хууль:</w:t>
            </w:r>
          </w:p>
          <w:p w14:paraId="50CC1373"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26.1.</w:t>
            </w:r>
            <w:proofErr w:type="gramStart"/>
            <w:r w:rsidRPr="0020568B">
              <w:rPr>
                <w:rFonts w:ascii="Arial" w:hAnsi="Arial" w:cs="Arial"/>
                <w:sz w:val="20"/>
                <w:szCs w:val="20"/>
              </w:rPr>
              <w:t>18.аймаг</w:t>
            </w:r>
            <w:proofErr w:type="gramEnd"/>
            <w:r w:rsidRPr="0020568B">
              <w:rPr>
                <w:rFonts w:ascii="Arial" w:hAnsi="Arial" w:cs="Arial"/>
                <w:sz w:val="20"/>
                <w:szCs w:val="20"/>
              </w:rPr>
              <w:t>, нийслэлийн боловсролын газрын даргыг Төрийн албаны тухай хуульд заасан сонгон шалгаруулалтын шалгалтын дүнг үндэслэн аймаг, нийслэлийн Засаг дарга томилж, хуульд заасны дагуу чөлөөлөх;</w:t>
            </w:r>
          </w:p>
        </w:tc>
      </w:tr>
      <w:tr w:rsidR="00AC7835" w:rsidRPr="0020568B" w14:paraId="283F3DE8" w14:textId="77777777" w:rsidTr="0020568B">
        <w:tc>
          <w:tcPr>
            <w:tcW w:w="525" w:type="dxa"/>
            <w:tcMar>
              <w:top w:w="100" w:type="dxa"/>
              <w:left w:w="100" w:type="dxa"/>
              <w:bottom w:w="100" w:type="dxa"/>
              <w:right w:w="100" w:type="dxa"/>
            </w:tcMar>
          </w:tcPr>
          <w:p w14:paraId="327DB610"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2</w:t>
            </w:r>
          </w:p>
        </w:tc>
        <w:tc>
          <w:tcPr>
            <w:tcW w:w="1340" w:type="dxa"/>
            <w:tcMar>
              <w:top w:w="100" w:type="dxa"/>
              <w:left w:w="100" w:type="dxa"/>
              <w:bottom w:w="100" w:type="dxa"/>
              <w:right w:w="100" w:type="dxa"/>
            </w:tcMar>
          </w:tcPr>
          <w:p w14:paraId="1BBE623A"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Хүүхэд, гэр бүлийн хөгжил, хамгааллын газар</w:t>
            </w:r>
          </w:p>
        </w:tc>
        <w:tc>
          <w:tcPr>
            <w:tcW w:w="3969" w:type="dxa"/>
            <w:tcMar>
              <w:top w:w="100" w:type="dxa"/>
              <w:left w:w="100" w:type="dxa"/>
              <w:bottom w:w="100" w:type="dxa"/>
              <w:right w:w="100" w:type="dxa"/>
            </w:tcMar>
          </w:tcPr>
          <w:p w14:paraId="71CAF973"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Хүүхэд хамгааллын тухай хууль:</w:t>
            </w:r>
          </w:p>
          <w:p w14:paraId="12D09B54"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35.</w:t>
            </w:r>
            <w:proofErr w:type="gramStart"/>
            <w:r w:rsidRPr="0020568B">
              <w:rPr>
                <w:rFonts w:ascii="Arial" w:hAnsi="Arial" w:cs="Arial"/>
                <w:sz w:val="20"/>
                <w:szCs w:val="20"/>
              </w:rPr>
              <w:t>3.Аймаг</w:t>
            </w:r>
            <w:proofErr w:type="gramEnd"/>
            <w:r w:rsidRPr="0020568B">
              <w:rPr>
                <w:rFonts w:ascii="Arial" w:hAnsi="Arial" w:cs="Arial"/>
                <w:sz w:val="20"/>
                <w:szCs w:val="20"/>
              </w:rPr>
              <w:t>, нийслэлийн хүүхэд, гэр бүлийн хөгжлийн асуудал хариуцсан байгууллагын даргыг хүүхэд, гэр бүлийн хөгжлийн асуудал хариуцсан төрийн захиргааны байгууллагын дарга хуульд заасны дагуу томилж, чөлөөлнө.</w:t>
            </w:r>
          </w:p>
        </w:tc>
        <w:tc>
          <w:tcPr>
            <w:tcW w:w="4246" w:type="dxa"/>
            <w:tcMar>
              <w:top w:w="100" w:type="dxa"/>
              <w:left w:w="100" w:type="dxa"/>
              <w:bottom w:w="100" w:type="dxa"/>
              <w:right w:w="100" w:type="dxa"/>
            </w:tcMar>
          </w:tcPr>
          <w:p w14:paraId="67E3A43A"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Хүүхэд хамгааллын тухай хууль:</w:t>
            </w:r>
          </w:p>
          <w:p w14:paraId="2320468C"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35.</w:t>
            </w:r>
            <w:proofErr w:type="gramStart"/>
            <w:r w:rsidRPr="0020568B">
              <w:rPr>
                <w:rFonts w:ascii="Arial" w:hAnsi="Arial" w:cs="Arial"/>
                <w:sz w:val="20"/>
                <w:szCs w:val="20"/>
              </w:rPr>
              <w:t>3.Аймаг</w:t>
            </w:r>
            <w:proofErr w:type="gramEnd"/>
            <w:r w:rsidRPr="0020568B">
              <w:rPr>
                <w:rFonts w:ascii="Arial" w:hAnsi="Arial" w:cs="Arial"/>
                <w:sz w:val="20"/>
                <w:szCs w:val="20"/>
              </w:rPr>
              <w:t>, нийслэлийн хүүхэд, гэр бүлийн хөгжлийн асуудал хариуцсан байгууллагын даргыг хүүхэд, гэр бүлийн хөгжлийн асуудал хариуцсан төрийн захиргааны байгууллагын дарг</w:t>
            </w:r>
            <w:r w:rsidR="001622EA" w:rsidRPr="0020568B">
              <w:rPr>
                <w:rFonts w:ascii="Arial" w:hAnsi="Arial" w:cs="Arial"/>
                <w:sz w:val="20"/>
                <w:szCs w:val="20"/>
              </w:rPr>
              <w:t>ын саналыг үндэслэн</w:t>
            </w:r>
            <w:r w:rsidRPr="0020568B">
              <w:rPr>
                <w:rFonts w:ascii="Arial" w:hAnsi="Arial" w:cs="Arial"/>
                <w:sz w:val="20"/>
                <w:szCs w:val="20"/>
              </w:rPr>
              <w:t xml:space="preserve"> аймаг, нийслэлийн Засаг дарга хуульд заасны дагуу томилж, чөлөөлнө.</w:t>
            </w:r>
          </w:p>
        </w:tc>
      </w:tr>
      <w:tr w:rsidR="00AC7835" w:rsidRPr="0020568B" w14:paraId="6D4AA802" w14:textId="77777777" w:rsidTr="0020568B">
        <w:tc>
          <w:tcPr>
            <w:tcW w:w="525" w:type="dxa"/>
            <w:tcMar>
              <w:top w:w="100" w:type="dxa"/>
              <w:left w:w="100" w:type="dxa"/>
              <w:bottom w:w="100" w:type="dxa"/>
              <w:right w:w="100" w:type="dxa"/>
            </w:tcMar>
          </w:tcPr>
          <w:p w14:paraId="1D36A6FA"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3</w:t>
            </w:r>
          </w:p>
        </w:tc>
        <w:tc>
          <w:tcPr>
            <w:tcW w:w="1340" w:type="dxa"/>
            <w:tcMar>
              <w:top w:w="100" w:type="dxa"/>
              <w:left w:w="100" w:type="dxa"/>
              <w:bottom w:w="100" w:type="dxa"/>
              <w:right w:w="100" w:type="dxa"/>
            </w:tcMar>
          </w:tcPr>
          <w:p w14:paraId="54B0996A"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Мал эмнэлгийн газар</w:t>
            </w:r>
          </w:p>
        </w:tc>
        <w:tc>
          <w:tcPr>
            <w:tcW w:w="3969" w:type="dxa"/>
            <w:tcMar>
              <w:top w:w="100" w:type="dxa"/>
              <w:left w:w="100" w:type="dxa"/>
              <w:bottom w:w="100" w:type="dxa"/>
              <w:right w:w="100" w:type="dxa"/>
            </w:tcMar>
          </w:tcPr>
          <w:p w14:paraId="15FA541F"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Мал, амьтны эрүүл мэндийн тухай хууль:</w:t>
            </w:r>
          </w:p>
          <w:p w14:paraId="3F79F038"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28.7.</w:t>
            </w:r>
            <w:proofErr w:type="gramStart"/>
            <w:r w:rsidRPr="0020568B">
              <w:rPr>
                <w:rFonts w:ascii="Arial" w:hAnsi="Arial" w:cs="Arial"/>
                <w:sz w:val="20"/>
                <w:szCs w:val="20"/>
              </w:rPr>
              <w:t>2.энэ</w:t>
            </w:r>
            <w:proofErr w:type="gramEnd"/>
            <w:r w:rsidRPr="0020568B">
              <w:rPr>
                <w:rFonts w:ascii="Arial" w:hAnsi="Arial" w:cs="Arial"/>
                <w:sz w:val="20"/>
                <w:szCs w:val="20"/>
              </w:rPr>
              <w:t xml:space="preserve"> хуулийн 28.3-т заасан байгууллагын захирлыг мал, амьтны эрүүл мэндийн асуудал эрхэлсэн </w:t>
            </w:r>
            <w:r w:rsidRPr="0020568B">
              <w:rPr>
                <w:rFonts w:ascii="Arial" w:hAnsi="Arial" w:cs="Arial"/>
                <w:sz w:val="20"/>
                <w:szCs w:val="20"/>
              </w:rPr>
              <w:lastRenderedPageBreak/>
              <w:t xml:space="preserve">Засгийн газрын гишүүнтэй, аймаг, нийслэлийн мал эмнэлгийн байгууллагын даргыг </w:t>
            </w:r>
            <w:r w:rsidRPr="0020568B">
              <w:rPr>
                <w:rFonts w:ascii="Arial" w:hAnsi="Arial" w:cs="Arial"/>
                <w:b/>
                <w:sz w:val="20"/>
                <w:szCs w:val="20"/>
              </w:rPr>
              <w:t xml:space="preserve">тухайн шатны Засаг даргатай зөвшилцөн </w:t>
            </w:r>
            <w:r w:rsidRPr="0020568B">
              <w:rPr>
                <w:rFonts w:ascii="Arial" w:hAnsi="Arial" w:cs="Arial"/>
                <w:sz w:val="20"/>
                <w:szCs w:val="20"/>
              </w:rPr>
              <w:t>мал, амьтны эрүүл мэндийн асуудал хариуцсан төрийн захиргааны байгууллагын дарга;</w:t>
            </w:r>
          </w:p>
        </w:tc>
        <w:tc>
          <w:tcPr>
            <w:tcW w:w="4246" w:type="dxa"/>
            <w:tcMar>
              <w:top w:w="100" w:type="dxa"/>
              <w:left w:w="100" w:type="dxa"/>
              <w:bottom w:w="100" w:type="dxa"/>
              <w:right w:w="100" w:type="dxa"/>
            </w:tcMar>
          </w:tcPr>
          <w:p w14:paraId="44016EB5"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lastRenderedPageBreak/>
              <w:t>Мал, амьтны эрүүл мэндийн тухай хууль:</w:t>
            </w:r>
          </w:p>
          <w:p w14:paraId="0600F1D8"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28.7.</w:t>
            </w:r>
            <w:proofErr w:type="gramStart"/>
            <w:r w:rsidRPr="0020568B">
              <w:rPr>
                <w:rFonts w:ascii="Arial" w:hAnsi="Arial" w:cs="Arial"/>
                <w:sz w:val="20"/>
                <w:szCs w:val="20"/>
              </w:rPr>
              <w:t>2.энэ</w:t>
            </w:r>
            <w:proofErr w:type="gramEnd"/>
            <w:r w:rsidRPr="0020568B">
              <w:rPr>
                <w:rFonts w:ascii="Arial" w:hAnsi="Arial" w:cs="Arial"/>
                <w:sz w:val="20"/>
                <w:szCs w:val="20"/>
              </w:rPr>
              <w:t xml:space="preserve"> хуулийн 28.3-т заасан байгууллагын захирлыг мал, амьтны эрүүл мэндийн асуудал эрхэлсэн Засгийн газрын гишүүнтэй зөвшилцөн </w:t>
            </w:r>
            <w:r w:rsidRPr="0020568B">
              <w:rPr>
                <w:rFonts w:ascii="Arial" w:hAnsi="Arial" w:cs="Arial"/>
                <w:b/>
                <w:sz w:val="20"/>
                <w:szCs w:val="20"/>
              </w:rPr>
              <w:t xml:space="preserve">мал, амьтны эрүүл </w:t>
            </w:r>
            <w:r w:rsidRPr="0020568B">
              <w:rPr>
                <w:rFonts w:ascii="Arial" w:hAnsi="Arial" w:cs="Arial"/>
                <w:b/>
                <w:sz w:val="20"/>
                <w:szCs w:val="20"/>
              </w:rPr>
              <w:lastRenderedPageBreak/>
              <w:t>мэндийн асуудал хариуцсан төрийн захиргааны байгууллагын дарга</w:t>
            </w:r>
            <w:r w:rsidRPr="0020568B">
              <w:rPr>
                <w:rFonts w:ascii="Arial" w:hAnsi="Arial" w:cs="Arial"/>
                <w:sz w:val="20"/>
                <w:szCs w:val="20"/>
              </w:rPr>
              <w:t xml:space="preserve">, аймаг, нийслэлийн мал эмнэлгийн байгууллагын даргыг мал, амьтны эрүүл мэндийн асуудал хариуцсан төрийн захиргааны байгууллагын даргатай зөвшилцөн </w:t>
            </w:r>
            <w:r w:rsidRPr="0020568B">
              <w:rPr>
                <w:rFonts w:ascii="Arial" w:hAnsi="Arial" w:cs="Arial"/>
                <w:b/>
                <w:sz w:val="20"/>
                <w:szCs w:val="20"/>
              </w:rPr>
              <w:t>тухайн шатны Засаг дарга;</w:t>
            </w:r>
          </w:p>
        </w:tc>
      </w:tr>
      <w:tr w:rsidR="00AC7835" w:rsidRPr="0020568B" w14:paraId="55EAE3DC" w14:textId="77777777" w:rsidTr="0020568B">
        <w:tc>
          <w:tcPr>
            <w:tcW w:w="525" w:type="dxa"/>
            <w:tcMar>
              <w:top w:w="100" w:type="dxa"/>
              <w:left w:w="100" w:type="dxa"/>
              <w:bottom w:w="100" w:type="dxa"/>
              <w:right w:w="100" w:type="dxa"/>
            </w:tcMar>
          </w:tcPr>
          <w:p w14:paraId="641C4BF0"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lastRenderedPageBreak/>
              <w:t>4</w:t>
            </w:r>
          </w:p>
        </w:tc>
        <w:tc>
          <w:tcPr>
            <w:tcW w:w="1340" w:type="dxa"/>
            <w:tcMar>
              <w:top w:w="100" w:type="dxa"/>
              <w:left w:w="100" w:type="dxa"/>
              <w:bottom w:w="100" w:type="dxa"/>
              <w:right w:w="100" w:type="dxa"/>
            </w:tcMar>
          </w:tcPr>
          <w:p w14:paraId="2C9A0FBA"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Нийгмийн даатгалын газар</w:t>
            </w:r>
          </w:p>
        </w:tc>
        <w:tc>
          <w:tcPr>
            <w:tcW w:w="3969" w:type="dxa"/>
            <w:tcMar>
              <w:top w:w="100" w:type="dxa"/>
              <w:left w:w="100" w:type="dxa"/>
              <w:bottom w:w="100" w:type="dxa"/>
              <w:right w:w="100" w:type="dxa"/>
            </w:tcMar>
          </w:tcPr>
          <w:p w14:paraId="2D5A2EBC"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Нийгмийн даатгалын ерөнхий хууль:</w:t>
            </w:r>
          </w:p>
          <w:p w14:paraId="77BFA5CE"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37.</w:t>
            </w:r>
            <w:proofErr w:type="gramStart"/>
            <w:r w:rsidRPr="0020568B">
              <w:rPr>
                <w:rFonts w:ascii="Arial" w:hAnsi="Arial" w:cs="Arial"/>
                <w:sz w:val="20"/>
                <w:szCs w:val="20"/>
              </w:rPr>
              <w:t>5.Аймаг</w:t>
            </w:r>
            <w:proofErr w:type="gramEnd"/>
            <w:r w:rsidRPr="0020568B">
              <w:rPr>
                <w:rFonts w:ascii="Arial" w:hAnsi="Arial" w:cs="Arial"/>
                <w:sz w:val="20"/>
                <w:szCs w:val="20"/>
              </w:rPr>
              <w:t>, нийслэл, дүүргийн нийгмийн даатгалын газрын даргыг Төрийн албаны тухай хуульд заасны дагуу сонгон шалгаруулж, нийгмийн даатгалын асуудал хариуцсан төрийн захиргааны байгууллагын дарга томилж, чөлөөлнө.</w:t>
            </w:r>
          </w:p>
        </w:tc>
        <w:tc>
          <w:tcPr>
            <w:tcW w:w="4246" w:type="dxa"/>
            <w:tcMar>
              <w:top w:w="100" w:type="dxa"/>
              <w:left w:w="100" w:type="dxa"/>
              <w:bottom w:w="100" w:type="dxa"/>
              <w:right w:w="100" w:type="dxa"/>
            </w:tcMar>
          </w:tcPr>
          <w:p w14:paraId="0E48C2EE"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Нийгмийн даатгалын ерөнхий хууль:</w:t>
            </w:r>
          </w:p>
          <w:p w14:paraId="186AD7F0"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37.</w:t>
            </w:r>
            <w:proofErr w:type="gramStart"/>
            <w:r w:rsidRPr="0020568B">
              <w:rPr>
                <w:rFonts w:ascii="Arial" w:hAnsi="Arial" w:cs="Arial"/>
                <w:sz w:val="20"/>
                <w:szCs w:val="20"/>
              </w:rPr>
              <w:t>5.Аймаг</w:t>
            </w:r>
            <w:proofErr w:type="gramEnd"/>
            <w:r w:rsidRPr="0020568B">
              <w:rPr>
                <w:rFonts w:ascii="Arial" w:hAnsi="Arial" w:cs="Arial"/>
                <w:sz w:val="20"/>
                <w:szCs w:val="20"/>
              </w:rPr>
              <w:t>, нийслэлийн нийгмийн даатгалын газрын даргыг Төрийн албаны тухай хуульд заасны дагуу сонгон шалгаруулж, нийгмийн даатгалын асуудал хариуцсан төрийн захиргааны байгууллагын даргатай зөвшилцөн аймаг, нийслэлийн засаг дарга, дүүргийн нийгмийн даатгалын газрын даргыг Төрийн албаны тухай хуульд заасны дагуу сонгон шалгаруулж, нийслэлийн нийгмийн даатгалын газрын даргатай зөвшилцөн дүүргийн засаг дарга томилж, чөлөөлнө.</w:t>
            </w:r>
          </w:p>
        </w:tc>
      </w:tr>
      <w:tr w:rsidR="00AC7835" w:rsidRPr="0020568B" w14:paraId="15518AA9" w14:textId="77777777" w:rsidTr="0020568B">
        <w:tc>
          <w:tcPr>
            <w:tcW w:w="525" w:type="dxa"/>
            <w:tcMar>
              <w:top w:w="100" w:type="dxa"/>
              <w:left w:w="100" w:type="dxa"/>
              <w:bottom w:w="100" w:type="dxa"/>
              <w:right w:w="100" w:type="dxa"/>
            </w:tcMar>
          </w:tcPr>
          <w:p w14:paraId="2F344850"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5</w:t>
            </w:r>
          </w:p>
        </w:tc>
        <w:tc>
          <w:tcPr>
            <w:tcW w:w="1340" w:type="dxa"/>
            <w:tcMar>
              <w:top w:w="100" w:type="dxa"/>
              <w:left w:w="100" w:type="dxa"/>
              <w:bottom w:w="100" w:type="dxa"/>
              <w:right w:w="100" w:type="dxa"/>
            </w:tcMar>
          </w:tcPr>
          <w:p w14:paraId="03C6F34B"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Соёл, урлаг, аялал жуулчлал, залуучуудын газар</w:t>
            </w:r>
          </w:p>
        </w:tc>
        <w:tc>
          <w:tcPr>
            <w:tcW w:w="3969" w:type="dxa"/>
            <w:tcMar>
              <w:top w:w="100" w:type="dxa"/>
              <w:left w:w="100" w:type="dxa"/>
              <w:bottom w:w="100" w:type="dxa"/>
              <w:right w:w="100" w:type="dxa"/>
            </w:tcMar>
          </w:tcPr>
          <w:p w14:paraId="027029A4"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Соёлын тухай хууль:</w:t>
            </w:r>
          </w:p>
          <w:p w14:paraId="23FA1E32"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18.</w:t>
            </w:r>
            <w:proofErr w:type="gramStart"/>
            <w:r w:rsidRPr="0020568B">
              <w:rPr>
                <w:rFonts w:ascii="Arial" w:hAnsi="Arial" w:cs="Arial"/>
                <w:sz w:val="20"/>
                <w:szCs w:val="20"/>
              </w:rPr>
              <w:t>2.Аймаг</w:t>
            </w:r>
            <w:proofErr w:type="gramEnd"/>
            <w:r w:rsidRPr="0020568B">
              <w:rPr>
                <w:rFonts w:ascii="Arial" w:hAnsi="Arial" w:cs="Arial"/>
                <w:sz w:val="20"/>
                <w:szCs w:val="20"/>
              </w:rPr>
              <w:t>, нийслэлийн соёлын газрын удирдлагыг аймаг, нийслэлийн Засаг даргатай зөвшилцөн соёлын асуудал эрхэлсэн Засгийн газрын гишүүн томилж, чөлөөлнө.</w:t>
            </w:r>
          </w:p>
        </w:tc>
        <w:tc>
          <w:tcPr>
            <w:tcW w:w="4246" w:type="dxa"/>
            <w:tcMar>
              <w:top w:w="100" w:type="dxa"/>
              <w:left w:w="100" w:type="dxa"/>
              <w:bottom w:w="100" w:type="dxa"/>
              <w:right w:w="100" w:type="dxa"/>
            </w:tcMar>
          </w:tcPr>
          <w:p w14:paraId="4D651EAF"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Соёлын тухай хууль</w:t>
            </w:r>
          </w:p>
          <w:p w14:paraId="3B570B19" w14:textId="77777777" w:rsidR="00AC7835" w:rsidRPr="0020568B" w:rsidRDefault="00000000" w:rsidP="004F7B2C">
            <w:pPr>
              <w:pStyle w:val="NoSpacing"/>
              <w:rPr>
                <w:rFonts w:ascii="Arial" w:hAnsi="Arial" w:cs="Arial"/>
                <w:sz w:val="20"/>
                <w:szCs w:val="20"/>
              </w:rPr>
            </w:pPr>
            <w:r w:rsidRPr="0020568B">
              <w:rPr>
                <w:rFonts w:ascii="Arial" w:hAnsi="Arial" w:cs="Arial"/>
                <w:b/>
                <w:sz w:val="20"/>
                <w:szCs w:val="20"/>
              </w:rPr>
              <w:t>18.2.</w:t>
            </w:r>
            <w:r w:rsidRPr="0020568B">
              <w:rPr>
                <w:rFonts w:ascii="Arial" w:hAnsi="Arial" w:cs="Arial"/>
                <w:sz w:val="20"/>
                <w:szCs w:val="20"/>
              </w:rPr>
              <w:t xml:space="preserve"> Аймаг, нийслэлийн соёлын газрын удирдлагыг соёлын асуудал эрхэлсэн Засгийн газрын гишүүнтэй зөвшилцөн аймаг, нийслэлийн Засаг дарга хуульд заасны дагуу томилж, чөлөөлнө. </w:t>
            </w:r>
          </w:p>
        </w:tc>
      </w:tr>
      <w:tr w:rsidR="00AC7835" w:rsidRPr="0020568B" w14:paraId="23ACE861" w14:textId="77777777" w:rsidTr="0020568B">
        <w:tc>
          <w:tcPr>
            <w:tcW w:w="525" w:type="dxa"/>
            <w:tcMar>
              <w:top w:w="100" w:type="dxa"/>
              <w:left w:w="100" w:type="dxa"/>
              <w:bottom w:w="100" w:type="dxa"/>
              <w:right w:w="100" w:type="dxa"/>
            </w:tcMar>
          </w:tcPr>
          <w:p w14:paraId="7441414B"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6</w:t>
            </w:r>
          </w:p>
        </w:tc>
        <w:tc>
          <w:tcPr>
            <w:tcW w:w="1340" w:type="dxa"/>
            <w:tcMar>
              <w:top w:w="100" w:type="dxa"/>
              <w:left w:w="100" w:type="dxa"/>
              <w:bottom w:w="100" w:type="dxa"/>
              <w:right w:w="100" w:type="dxa"/>
            </w:tcMar>
          </w:tcPr>
          <w:p w14:paraId="0672DA87"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Татварын газар</w:t>
            </w:r>
          </w:p>
        </w:tc>
        <w:tc>
          <w:tcPr>
            <w:tcW w:w="3969" w:type="dxa"/>
            <w:tcMar>
              <w:top w:w="100" w:type="dxa"/>
              <w:left w:w="100" w:type="dxa"/>
              <w:bottom w:w="100" w:type="dxa"/>
              <w:right w:w="100" w:type="dxa"/>
            </w:tcMar>
          </w:tcPr>
          <w:p w14:paraId="7F361F51"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Татварын Ерөнхий хууль:</w:t>
            </w:r>
          </w:p>
          <w:p w14:paraId="5A5C620E"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77.</w:t>
            </w:r>
            <w:proofErr w:type="gramStart"/>
            <w:r w:rsidRPr="0020568B">
              <w:rPr>
                <w:rFonts w:ascii="Arial" w:hAnsi="Arial" w:cs="Arial"/>
                <w:sz w:val="20"/>
                <w:szCs w:val="20"/>
              </w:rPr>
              <w:t>5.Аймаг</w:t>
            </w:r>
            <w:proofErr w:type="gramEnd"/>
            <w:r w:rsidRPr="0020568B">
              <w:rPr>
                <w:rFonts w:ascii="Arial" w:hAnsi="Arial" w:cs="Arial"/>
                <w:sz w:val="20"/>
                <w:szCs w:val="20"/>
              </w:rPr>
              <w:t>, нийслэл, хот, дүүргийн татварын газар, хэлтсийн даргыг татварын асуудал хариуцсан төрийн захиргааны байгууллагын дарга тухайн шатны Засаг дарга, хотын Захирагчтай зөвшилцөн томилж, чөлөөлнө.</w:t>
            </w:r>
          </w:p>
        </w:tc>
        <w:tc>
          <w:tcPr>
            <w:tcW w:w="4246" w:type="dxa"/>
            <w:tcMar>
              <w:top w:w="100" w:type="dxa"/>
              <w:left w:w="100" w:type="dxa"/>
              <w:bottom w:w="100" w:type="dxa"/>
              <w:right w:w="100" w:type="dxa"/>
            </w:tcMar>
          </w:tcPr>
          <w:p w14:paraId="252AA80D"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Татварын Ерөнхий хууль:</w:t>
            </w:r>
          </w:p>
          <w:p w14:paraId="707DC2F3"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77.5. Аймаг, нийслэлийн татварын газрын даргыг Төрийн албаны тухай хуульд заасны дагуу сонгон шалгаруулж аймаг, нийслэлийн Засаг даргатай зөвшилцөж татварын асуудал эрхэлсэн төрийн захиргааны байгууллагын дарга, дүүргийн татварын хэлстийн даргыг нийслэлийн Засаг даргатай зөвшилцөж нийслэлийн татварын газрын дарга тус тус томилж, чөлөөлнө.</w:t>
            </w:r>
          </w:p>
        </w:tc>
      </w:tr>
      <w:tr w:rsidR="00AC7835" w:rsidRPr="0020568B" w14:paraId="4C64CC27" w14:textId="77777777" w:rsidTr="0020568B">
        <w:tc>
          <w:tcPr>
            <w:tcW w:w="525" w:type="dxa"/>
            <w:tcMar>
              <w:top w:w="100" w:type="dxa"/>
              <w:left w:w="100" w:type="dxa"/>
              <w:bottom w:w="100" w:type="dxa"/>
              <w:right w:w="100" w:type="dxa"/>
            </w:tcMar>
          </w:tcPr>
          <w:p w14:paraId="3B5B8DB5"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7</w:t>
            </w:r>
          </w:p>
        </w:tc>
        <w:tc>
          <w:tcPr>
            <w:tcW w:w="1340" w:type="dxa"/>
            <w:tcMar>
              <w:top w:w="100" w:type="dxa"/>
              <w:left w:w="100" w:type="dxa"/>
              <w:bottom w:w="100" w:type="dxa"/>
              <w:right w:w="100" w:type="dxa"/>
            </w:tcMar>
          </w:tcPr>
          <w:p w14:paraId="425822A2"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Хөдөлмөр, халамжийн үйлчилгээний газар</w:t>
            </w:r>
          </w:p>
        </w:tc>
        <w:tc>
          <w:tcPr>
            <w:tcW w:w="3969" w:type="dxa"/>
            <w:tcMar>
              <w:top w:w="100" w:type="dxa"/>
              <w:left w:w="100" w:type="dxa"/>
              <w:bottom w:w="100" w:type="dxa"/>
              <w:right w:w="100" w:type="dxa"/>
            </w:tcMar>
          </w:tcPr>
          <w:p w14:paraId="4A357E70"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Нийгмийн халамжийн тухай хууль:</w:t>
            </w:r>
          </w:p>
          <w:p w14:paraId="01406383"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24.3. ... аймаг, нийслэлийн нийгмийн халамжийн үйлчилгээний байгууллагын даргыг нийгмийн халамжийн асуудал эрхэлсэн төрийн захиргааны байгууллагын дарга, дүүргийн нийгмийн халамжийн үйлчилгээний байгууллагын даргыг нийслэлийн нийгмийн халамжийн үйлчилгээний байгууллагын дарга</w:t>
            </w:r>
            <w:r w:rsidRPr="0020568B">
              <w:rPr>
                <w:rFonts w:ascii="Arial" w:hAnsi="Arial" w:cs="Arial"/>
                <w:b/>
                <w:sz w:val="20"/>
                <w:szCs w:val="20"/>
              </w:rPr>
              <w:t xml:space="preserve"> тухайн шатны Засаг даргатай зөвшилцөн томилж, чөлөөлнө.</w:t>
            </w:r>
          </w:p>
        </w:tc>
        <w:tc>
          <w:tcPr>
            <w:tcW w:w="4246" w:type="dxa"/>
            <w:tcMar>
              <w:top w:w="100" w:type="dxa"/>
              <w:left w:w="100" w:type="dxa"/>
              <w:bottom w:w="100" w:type="dxa"/>
              <w:right w:w="100" w:type="dxa"/>
            </w:tcMar>
          </w:tcPr>
          <w:p w14:paraId="1E363D62"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Нийгмийн халамжийн тухай хууль:</w:t>
            </w:r>
          </w:p>
          <w:p w14:paraId="21DD9333"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xml:space="preserve">24.3. ... аймаг, нийслэлийн нийгмийн халамжийн үйлчилгээний байгууллагын даргыг нийгмийн халамжийн асуудал эрхэлсэн төрийн захиргааны байгууллагын даргатай, дүүргийн нийгмийн халамжийн үйлчилгээний байгууллагын даргыг нийслэлийн нийгмийн халамжийн үйлчилгээний байгууллагын </w:t>
            </w:r>
            <w:r w:rsidR="001622EA" w:rsidRPr="0020568B">
              <w:rPr>
                <w:rFonts w:ascii="Arial" w:hAnsi="Arial" w:cs="Arial"/>
                <w:sz w:val="20"/>
                <w:szCs w:val="20"/>
              </w:rPr>
              <w:t>даргын саналыг үндэслэн</w:t>
            </w:r>
            <w:r w:rsidRPr="0020568B">
              <w:rPr>
                <w:rFonts w:ascii="Arial" w:hAnsi="Arial" w:cs="Arial"/>
                <w:b/>
                <w:sz w:val="20"/>
                <w:szCs w:val="20"/>
              </w:rPr>
              <w:t xml:space="preserve"> тухайн шатны Засаг дарга томилж, чөлөөлнө.</w:t>
            </w:r>
          </w:p>
        </w:tc>
      </w:tr>
      <w:tr w:rsidR="00AC7835" w:rsidRPr="0020568B" w14:paraId="3639B410" w14:textId="77777777" w:rsidTr="0020568B">
        <w:tc>
          <w:tcPr>
            <w:tcW w:w="525" w:type="dxa"/>
            <w:tcMar>
              <w:top w:w="100" w:type="dxa"/>
              <w:left w:w="100" w:type="dxa"/>
              <w:bottom w:w="100" w:type="dxa"/>
              <w:right w:w="100" w:type="dxa"/>
            </w:tcMar>
          </w:tcPr>
          <w:p w14:paraId="51F8D456"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8</w:t>
            </w:r>
          </w:p>
        </w:tc>
        <w:tc>
          <w:tcPr>
            <w:tcW w:w="1340" w:type="dxa"/>
            <w:tcMar>
              <w:top w:w="100" w:type="dxa"/>
              <w:left w:w="100" w:type="dxa"/>
              <w:bottom w:w="100" w:type="dxa"/>
              <w:right w:w="100" w:type="dxa"/>
            </w:tcMar>
          </w:tcPr>
          <w:p w14:paraId="51F6D982"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xml:space="preserve">Эрүүл мэндийн </w:t>
            </w:r>
            <w:r w:rsidRPr="0020568B">
              <w:rPr>
                <w:rFonts w:ascii="Arial" w:hAnsi="Arial" w:cs="Arial"/>
                <w:sz w:val="20"/>
                <w:szCs w:val="20"/>
              </w:rPr>
              <w:lastRenderedPageBreak/>
              <w:t>даатгалын хэлтэс</w:t>
            </w:r>
          </w:p>
        </w:tc>
        <w:tc>
          <w:tcPr>
            <w:tcW w:w="3969" w:type="dxa"/>
            <w:tcMar>
              <w:top w:w="100" w:type="dxa"/>
              <w:left w:w="100" w:type="dxa"/>
              <w:bottom w:w="100" w:type="dxa"/>
              <w:right w:w="100" w:type="dxa"/>
            </w:tcMar>
          </w:tcPr>
          <w:p w14:paraId="06032A25"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lastRenderedPageBreak/>
              <w:t>Эрүүл мэндийн даатгалын тухай</w:t>
            </w:r>
          </w:p>
          <w:p w14:paraId="42747FB8"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lastRenderedPageBreak/>
              <w:t>151 дүгээр зүйл. Эрүүл мэндийн даатгалын байгууллага, түүний удирдлага</w:t>
            </w:r>
          </w:p>
          <w:p w14:paraId="0A548B1E"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151.4. Эрүүл мэндийн даатгалын орон нутгийн салбарын даргыг нийгмийн даатгалын болон эрүүл мэндийн даатгалын байгууллагад гурваас доошгүй жил ажилласан ажилтнаас сонгон шалгаруулж, эрүүл мэндийн даатгалын байгууллагын дарга томилж, чөлөөлнө.</w:t>
            </w:r>
          </w:p>
        </w:tc>
        <w:tc>
          <w:tcPr>
            <w:tcW w:w="4246" w:type="dxa"/>
            <w:tcMar>
              <w:top w:w="100" w:type="dxa"/>
              <w:left w:w="100" w:type="dxa"/>
              <w:bottom w:w="100" w:type="dxa"/>
              <w:right w:w="100" w:type="dxa"/>
            </w:tcMar>
          </w:tcPr>
          <w:p w14:paraId="6869A622"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lastRenderedPageBreak/>
              <w:t>Эрүүл мэндийн даатгалын тухай</w:t>
            </w:r>
          </w:p>
          <w:p w14:paraId="381754F2"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lastRenderedPageBreak/>
              <w:t xml:space="preserve">151 дүгээр </w:t>
            </w:r>
            <w:proofErr w:type="gramStart"/>
            <w:r w:rsidRPr="0020568B">
              <w:rPr>
                <w:rFonts w:ascii="Arial" w:hAnsi="Arial" w:cs="Arial"/>
                <w:sz w:val="20"/>
                <w:szCs w:val="20"/>
              </w:rPr>
              <w:t>зүйл.Эрүүл</w:t>
            </w:r>
            <w:proofErr w:type="gramEnd"/>
            <w:r w:rsidRPr="0020568B">
              <w:rPr>
                <w:rFonts w:ascii="Arial" w:hAnsi="Arial" w:cs="Arial"/>
                <w:sz w:val="20"/>
                <w:szCs w:val="20"/>
              </w:rPr>
              <w:t xml:space="preserve"> мэндийн даатгалын байгууллага, түүний удирдлага</w:t>
            </w:r>
          </w:p>
          <w:p w14:paraId="7222A5A6"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151.</w:t>
            </w:r>
            <w:proofErr w:type="gramStart"/>
            <w:r w:rsidRPr="0020568B">
              <w:rPr>
                <w:rFonts w:ascii="Arial" w:hAnsi="Arial" w:cs="Arial"/>
                <w:sz w:val="20"/>
                <w:szCs w:val="20"/>
              </w:rPr>
              <w:t>4.Эрүүл</w:t>
            </w:r>
            <w:proofErr w:type="gramEnd"/>
            <w:r w:rsidRPr="0020568B">
              <w:rPr>
                <w:rFonts w:ascii="Arial" w:hAnsi="Arial" w:cs="Arial"/>
                <w:sz w:val="20"/>
                <w:szCs w:val="20"/>
              </w:rPr>
              <w:t xml:space="preserve"> мэндийн даатгалын орон нутгийн салбарын даргыг нийгмийн даатгалын болон эрүүл мэндийн даатгалын байгууллагад гурваас доошгүй жил ажилласан ажилтнаас сонгон шалгаруулж, тухайн шатны Засаг даргын санал болгосноор эрүүл мэндийн даатгалын байгууллагын дарга томилж, чөлөөлнө.</w:t>
            </w:r>
          </w:p>
        </w:tc>
      </w:tr>
      <w:tr w:rsidR="00AC7835" w:rsidRPr="0020568B" w14:paraId="0FDE4595" w14:textId="77777777" w:rsidTr="0020568B">
        <w:tc>
          <w:tcPr>
            <w:tcW w:w="525" w:type="dxa"/>
            <w:tcMar>
              <w:top w:w="100" w:type="dxa"/>
              <w:left w:w="100" w:type="dxa"/>
              <w:bottom w:w="100" w:type="dxa"/>
              <w:right w:w="100" w:type="dxa"/>
            </w:tcMar>
          </w:tcPr>
          <w:p w14:paraId="5EBD8CB9"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lastRenderedPageBreak/>
              <w:t>9</w:t>
            </w:r>
          </w:p>
        </w:tc>
        <w:tc>
          <w:tcPr>
            <w:tcW w:w="1340" w:type="dxa"/>
            <w:tcMar>
              <w:top w:w="100" w:type="dxa"/>
              <w:left w:w="100" w:type="dxa"/>
              <w:bottom w:w="100" w:type="dxa"/>
              <w:right w:w="100" w:type="dxa"/>
            </w:tcMar>
          </w:tcPr>
          <w:p w14:paraId="28CC76EA"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Гол мөрний ай сав газрын захиргаа</w:t>
            </w:r>
          </w:p>
        </w:tc>
        <w:tc>
          <w:tcPr>
            <w:tcW w:w="3969" w:type="dxa"/>
            <w:tcMar>
              <w:top w:w="100" w:type="dxa"/>
              <w:left w:w="100" w:type="dxa"/>
              <w:bottom w:w="100" w:type="dxa"/>
              <w:right w:w="100" w:type="dxa"/>
            </w:tcMar>
          </w:tcPr>
          <w:p w14:paraId="46FAC374"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Усны тухай хууль</w:t>
            </w:r>
          </w:p>
          <w:p w14:paraId="1D2907D1"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10.</w:t>
            </w:r>
            <w:proofErr w:type="gramStart"/>
            <w:r w:rsidRPr="0020568B">
              <w:rPr>
                <w:rFonts w:ascii="Arial" w:hAnsi="Arial" w:cs="Arial"/>
                <w:sz w:val="20"/>
                <w:szCs w:val="20"/>
              </w:rPr>
              <w:t>1.Байгаль</w:t>
            </w:r>
            <w:proofErr w:type="gramEnd"/>
            <w:r w:rsidRPr="0020568B">
              <w:rPr>
                <w:rFonts w:ascii="Arial" w:hAnsi="Arial" w:cs="Arial"/>
                <w:sz w:val="20"/>
                <w:szCs w:val="20"/>
              </w:rPr>
              <w:t xml:space="preserve"> орчны асуудал эрхэлсэн төрийн захиргааны төв байгууллага усны харилцааны асуудлаар дараах бүрэн эрхийг хэрэгжүүлнэ:</w:t>
            </w:r>
          </w:p>
          <w:p w14:paraId="4A1DAC20"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10.1.</w:t>
            </w:r>
            <w:proofErr w:type="gramStart"/>
            <w:r w:rsidRPr="0020568B">
              <w:rPr>
                <w:rFonts w:ascii="Arial" w:hAnsi="Arial" w:cs="Arial"/>
                <w:sz w:val="20"/>
                <w:szCs w:val="20"/>
              </w:rPr>
              <w:t>11.сав</w:t>
            </w:r>
            <w:proofErr w:type="gramEnd"/>
            <w:r w:rsidRPr="0020568B">
              <w:rPr>
                <w:rFonts w:ascii="Arial" w:hAnsi="Arial" w:cs="Arial"/>
                <w:sz w:val="20"/>
                <w:szCs w:val="20"/>
              </w:rPr>
              <w:t xml:space="preserve"> газрын захиргааны даргыг томилох, чөлөөлөх;</w:t>
            </w:r>
          </w:p>
          <w:p w14:paraId="6F61213D" w14:textId="77777777" w:rsidR="00AC7835" w:rsidRPr="0020568B" w:rsidRDefault="00AC7835" w:rsidP="004F7B2C">
            <w:pPr>
              <w:pStyle w:val="NoSpacing"/>
              <w:rPr>
                <w:rFonts w:ascii="Arial" w:hAnsi="Arial" w:cs="Arial"/>
                <w:sz w:val="20"/>
                <w:szCs w:val="20"/>
              </w:rPr>
            </w:pPr>
          </w:p>
        </w:tc>
        <w:tc>
          <w:tcPr>
            <w:tcW w:w="4246" w:type="dxa"/>
            <w:tcMar>
              <w:top w:w="100" w:type="dxa"/>
              <w:left w:w="100" w:type="dxa"/>
              <w:bottom w:w="100" w:type="dxa"/>
              <w:right w:w="100" w:type="dxa"/>
            </w:tcMar>
          </w:tcPr>
          <w:p w14:paraId="7C450449"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Усны тухай хууль</w:t>
            </w:r>
          </w:p>
          <w:p w14:paraId="7EC270B5"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xml:space="preserve">12 дугаар зүйл. Аймаг, нийслэлийн засаг даргын бүрэн эрх.  </w:t>
            </w:r>
          </w:p>
          <w:p w14:paraId="046ACA44"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12.5. Байгаль орчны асуудал эрхэлсэн төрийн захиргааны төв байгууллагатай зөвшилцөн сав газрын захиргааны даргыг томилох, чөлөөлөх</w:t>
            </w:r>
          </w:p>
        </w:tc>
      </w:tr>
      <w:tr w:rsidR="00AC7835" w:rsidRPr="0020568B" w14:paraId="2CED8556" w14:textId="77777777" w:rsidTr="0020568B">
        <w:tc>
          <w:tcPr>
            <w:tcW w:w="525" w:type="dxa"/>
            <w:tcMar>
              <w:top w:w="100" w:type="dxa"/>
              <w:left w:w="100" w:type="dxa"/>
              <w:bottom w:w="100" w:type="dxa"/>
              <w:right w:w="100" w:type="dxa"/>
            </w:tcMar>
          </w:tcPr>
          <w:p w14:paraId="5D20256A"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10</w:t>
            </w:r>
          </w:p>
        </w:tc>
        <w:tc>
          <w:tcPr>
            <w:tcW w:w="1340" w:type="dxa"/>
            <w:tcMar>
              <w:top w:w="100" w:type="dxa"/>
              <w:left w:w="100" w:type="dxa"/>
              <w:bottom w:w="100" w:type="dxa"/>
              <w:right w:w="100" w:type="dxa"/>
            </w:tcMar>
          </w:tcPr>
          <w:p w14:paraId="35484DDE"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Улсын тусгай хамгаалалттай газар</w:t>
            </w:r>
          </w:p>
        </w:tc>
        <w:tc>
          <w:tcPr>
            <w:tcW w:w="3969" w:type="dxa"/>
            <w:tcMar>
              <w:top w:w="100" w:type="dxa"/>
              <w:left w:w="100" w:type="dxa"/>
              <w:bottom w:w="100" w:type="dxa"/>
              <w:right w:w="100" w:type="dxa"/>
            </w:tcMar>
          </w:tcPr>
          <w:p w14:paraId="31E008E1"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Тусгай хамгаалалттай газар нутгийн тухай хууль</w:t>
            </w:r>
          </w:p>
          <w:p w14:paraId="7AC1614C"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xml:space="preserve">27 дугаар зүйл. Тусгай хамгаалалттай газар нутгийн асуудал эрхэлсэн төрийн захиргааны төв байгууллагын бүрэн эрх.  </w:t>
            </w:r>
          </w:p>
          <w:p w14:paraId="67BE9E56"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10/ зохих шатны Засаг даргатай зөвшилцөн тухайн дархан цаазат газар, байгалийн цогцолборт газарт хамгаалалтын захиргаа байгуулах асуудлыг шийдвэрлэж, даргыг нь байгаль орчны мэргэжилтэй, тухайн салбарт 3-аас доошгүй жил ажиллаж байгаа төрийн албан хаагчдаас Төрийн албаны тухай хуулийн 17.1-д заасны дагуу сонгон шалгаруулж томилох;</w:t>
            </w:r>
          </w:p>
        </w:tc>
        <w:tc>
          <w:tcPr>
            <w:tcW w:w="4246" w:type="dxa"/>
            <w:tcMar>
              <w:top w:w="100" w:type="dxa"/>
              <w:left w:w="100" w:type="dxa"/>
              <w:bottom w:w="100" w:type="dxa"/>
              <w:right w:w="100" w:type="dxa"/>
            </w:tcMar>
          </w:tcPr>
          <w:p w14:paraId="16CD4181"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Тусгай хамгаалалттай газар нутгийн тухай хууль</w:t>
            </w:r>
          </w:p>
          <w:p w14:paraId="5B56B9CB"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xml:space="preserve">27 дугаар зүйл. Тусгай хамгаалалттай газар нутгийн асуудал эрхэлсэн төрийн захиргааны төв байгууллагын бүрэн эрх.  </w:t>
            </w:r>
          </w:p>
          <w:p w14:paraId="292288F9"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xml:space="preserve">"10/ зохих шатны Засаг даргатай зөвшилцөн тухайн дархан цаазат газар, байгалийн цогцолборт газарт хамгаалалтын захиргаа байгуулах асуудлыг шийдвэрлэж, даргыг нь тухайн шатны Засаг даргын санал болгосноор байгаль орчны мэргэжилтэй, тухайн салбарт 3-аас доошгүй жил ажиллаж байгаа төрийн албан хаагчдаас Төрийн албаны тухай хуулийн 17.1-д заасны дагуу сонгон шалгаруулж томилох; </w:t>
            </w:r>
          </w:p>
        </w:tc>
      </w:tr>
    </w:tbl>
    <w:p w14:paraId="2F20F5A8" w14:textId="77777777" w:rsidR="00AC7835" w:rsidRPr="0020568B" w:rsidRDefault="00AC7835" w:rsidP="00A55D9F">
      <w:pPr>
        <w:rPr>
          <w:sz w:val="22"/>
          <w:szCs w:val="22"/>
        </w:rPr>
      </w:pPr>
    </w:p>
    <w:p w14:paraId="1E7CF777" w14:textId="77777777" w:rsidR="00AC7835" w:rsidRPr="0020568B" w:rsidRDefault="00AC7835" w:rsidP="00A55D9F">
      <w:pPr>
        <w:rPr>
          <w:sz w:val="22"/>
          <w:szCs w:val="22"/>
        </w:rPr>
      </w:pPr>
    </w:p>
    <w:p w14:paraId="30DA78C4" w14:textId="77777777" w:rsidR="000B0F11" w:rsidRPr="0020568B" w:rsidRDefault="000B0F11" w:rsidP="00A55D9F">
      <w:pPr>
        <w:rPr>
          <w:sz w:val="22"/>
          <w:szCs w:val="22"/>
        </w:rPr>
      </w:pPr>
    </w:p>
    <w:p w14:paraId="6C90F4F2" w14:textId="77777777" w:rsidR="000B0F11" w:rsidRPr="0020568B" w:rsidRDefault="000B0F11" w:rsidP="00A55D9F">
      <w:pPr>
        <w:rPr>
          <w:sz w:val="22"/>
          <w:szCs w:val="22"/>
        </w:rPr>
      </w:pPr>
    </w:p>
    <w:p w14:paraId="47CFA6A1" w14:textId="77777777" w:rsidR="000B0F11" w:rsidRPr="0020568B" w:rsidRDefault="000B0F11" w:rsidP="00A55D9F">
      <w:pPr>
        <w:rPr>
          <w:sz w:val="22"/>
          <w:szCs w:val="22"/>
        </w:rPr>
      </w:pPr>
    </w:p>
    <w:p w14:paraId="0CFB23C9" w14:textId="77777777" w:rsidR="000B0F11" w:rsidRPr="0020568B" w:rsidRDefault="000B0F11" w:rsidP="00A55D9F">
      <w:pPr>
        <w:rPr>
          <w:sz w:val="22"/>
          <w:szCs w:val="22"/>
        </w:rPr>
      </w:pPr>
    </w:p>
    <w:p w14:paraId="06A656A1" w14:textId="77777777" w:rsidR="000B0F11" w:rsidRPr="0020568B" w:rsidRDefault="000B0F11" w:rsidP="00A55D9F">
      <w:pPr>
        <w:rPr>
          <w:sz w:val="22"/>
          <w:szCs w:val="22"/>
        </w:rPr>
      </w:pPr>
    </w:p>
    <w:p w14:paraId="2F7AD4BD" w14:textId="77777777" w:rsidR="000B0F11" w:rsidRPr="0020568B" w:rsidRDefault="000B0F11" w:rsidP="00A55D9F">
      <w:pPr>
        <w:rPr>
          <w:sz w:val="22"/>
          <w:szCs w:val="22"/>
        </w:rPr>
      </w:pPr>
    </w:p>
    <w:p w14:paraId="7824BB8B" w14:textId="77777777" w:rsidR="000B0F11" w:rsidRPr="0020568B" w:rsidRDefault="000B0F11" w:rsidP="00A55D9F">
      <w:pPr>
        <w:rPr>
          <w:sz w:val="22"/>
          <w:szCs w:val="22"/>
        </w:rPr>
      </w:pPr>
    </w:p>
    <w:p w14:paraId="12EBDE73" w14:textId="77777777" w:rsidR="000B0F11" w:rsidRPr="0020568B" w:rsidRDefault="000B0F11" w:rsidP="00A55D9F">
      <w:pPr>
        <w:rPr>
          <w:sz w:val="22"/>
          <w:szCs w:val="22"/>
        </w:rPr>
      </w:pPr>
    </w:p>
    <w:p w14:paraId="78F3C7E8" w14:textId="5EC5CCE7" w:rsidR="00AC7835" w:rsidRPr="0020568B" w:rsidRDefault="000B0F11" w:rsidP="004F7B2C">
      <w:pPr>
        <w:pStyle w:val="Heading1"/>
        <w:jc w:val="left"/>
        <w:rPr>
          <w:sz w:val="22"/>
          <w:szCs w:val="22"/>
        </w:rPr>
      </w:pPr>
      <w:bookmarkStart w:id="12" w:name="_Toc199232123"/>
      <w:r w:rsidRPr="0020568B">
        <w:rPr>
          <w:sz w:val="22"/>
          <w:szCs w:val="22"/>
        </w:rPr>
        <w:lastRenderedPageBreak/>
        <w:t>ГУРАВ.АСУУДЛЫГ ЗОХИЦУУЛАХ ХУВИЛБАРУУД,</w:t>
      </w:r>
      <w:r w:rsidR="004F7B2C" w:rsidRPr="0020568B">
        <w:rPr>
          <w:sz w:val="22"/>
          <w:szCs w:val="22"/>
        </w:rPr>
        <w:t xml:space="preserve"> </w:t>
      </w:r>
      <w:r w:rsidRPr="0020568B">
        <w:rPr>
          <w:sz w:val="22"/>
          <w:szCs w:val="22"/>
        </w:rPr>
        <w:t>ТЭДГЭЭРИЙН ЭЕРЭГ, СӨРӨГ ТАЛЫГ ХАРЬЦУУЛСАН БАЙДАЛ</w:t>
      </w:r>
      <w:bookmarkEnd w:id="12"/>
    </w:p>
    <w:p w14:paraId="3B48FE8D" w14:textId="77777777" w:rsidR="00AC7835" w:rsidRPr="0020568B" w:rsidRDefault="00000000" w:rsidP="00A55D9F">
      <w:pPr>
        <w:rPr>
          <w:sz w:val="22"/>
          <w:szCs w:val="22"/>
        </w:rPr>
      </w:pPr>
      <w:r w:rsidRPr="0020568B">
        <w:rPr>
          <w:sz w:val="22"/>
          <w:szCs w:val="22"/>
        </w:rPr>
        <w:t xml:space="preserve">Асуудлыг шийдвэрлэх боломжтой хувилбаруудыг тогтоож, Хавсралт 1-д заасан аргачлалын дагуу зорилгод хүрэх байдал буюу </w:t>
      </w:r>
      <w:r w:rsidRPr="0020568B">
        <w:rPr>
          <w:i/>
          <w:sz w:val="22"/>
          <w:szCs w:val="22"/>
        </w:rPr>
        <w:t xml:space="preserve">“Төрийн буюу орон нутгийн үйлчилгээний чанар, хүртээмжийг нэмэгдүүлэх, хууль тогтоомжийн уялдаа холбоог хангах” </w:t>
      </w:r>
      <w:r w:rsidRPr="0020568B">
        <w:rPr>
          <w:sz w:val="22"/>
          <w:szCs w:val="22"/>
        </w:rPr>
        <w:t>зорилгыг хангаж чадах эсэх, зардал, үр өгөөжийн харьцаа буюу хувилбарыг хэрэгжүүлэхтэй холбоотой гарах зардал, үзүүлэх эерэг өөрчлөлтийг харьцуулан судалж дараах дүгнэлтийг гаргалаа.</w:t>
      </w:r>
    </w:p>
    <w:p w14:paraId="7A5A3705" w14:textId="77777777" w:rsidR="00AC7835" w:rsidRPr="0020568B" w:rsidRDefault="00AC7835" w:rsidP="00A55D9F">
      <w:pPr>
        <w:rPr>
          <w:sz w:val="22"/>
          <w:szCs w:val="22"/>
        </w:rPr>
      </w:pPr>
    </w:p>
    <w:p w14:paraId="71FDA5D0" w14:textId="6552B3D3" w:rsidR="00AC7835" w:rsidRPr="0020568B" w:rsidRDefault="00000000" w:rsidP="00A55D9F">
      <w:pPr>
        <w:rPr>
          <w:sz w:val="22"/>
          <w:szCs w:val="22"/>
        </w:rPr>
      </w:pPr>
      <w:r w:rsidRPr="0020568B">
        <w:rPr>
          <w:sz w:val="22"/>
          <w:szCs w:val="22"/>
        </w:rPr>
        <w:t>Хүснэгт 1.Аймгийн Засаг дарга өөрийн эрхлэх асуудлын хүрээнд зарим агентлагийн даргыг томилох эрх хэмжээтэй холбоотой зохицуулалтын хувилбарууд</w:t>
      </w:r>
    </w:p>
    <w:p w14:paraId="2ACF0517" w14:textId="77777777" w:rsidR="00AC7835" w:rsidRPr="0020568B" w:rsidRDefault="00AC7835" w:rsidP="00A55D9F">
      <w:pPr>
        <w:rPr>
          <w:sz w:val="22"/>
          <w:szCs w:val="22"/>
        </w:rPr>
      </w:pPr>
    </w:p>
    <w:tbl>
      <w:tblPr>
        <w:tblStyle w:val="ad"/>
        <w:tblW w:w="984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5"/>
        <w:gridCol w:w="1783"/>
        <w:gridCol w:w="3827"/>
        <w:gridCol w:w="2693"/>
        <w:gridCol w:w="1192"/>
      </w:tblGrid>
      <w:tr w:rsidR="00AC7835" w:rsidRPr="0020568B" w14:paraId="11D7C765" w14:textId="77777777" w:rsidTr="0020568B">
        <w:tc>
          <w:tcPr>
            <w:tcW w:w="2128" w:type="dxa"/>
            <w:gridSpan w:val="2"/>
            <w:shd w:val="clear" w:color="auto" w:fill="E7E6E6"/>
          </w:tcPr>
          <w:p w14:paraId="630305D1" w14:textId="77777777" w:rsidR="00AC7835" w:rsidRPr="0020568B" w:rsidRDefault="00000000" w:rsidP="004F7B2C">
            <w:pPr>
              <w:pStyle w:val="NoSpacing"/>
              <w:jc w:val="center"/>
              <w:rPr>
                <w:rFonts w:ascii="Arial" w:hAnsi="Arial" w:cs="Arial"/>
                <w:sz w:val="20"/>
                <w:szCs w:val="20"/>
              </w:rPr>
            </w:pPr>
            <w:proofErr w:type="spellStart"/>
            <w:r w:rsidRPr="0020568B">
              <w:rPr>
                <w:rFonts w:ascii="Arial" w:hAnsi="Arial" w:cs="Arial"/>
                <w:sz w:val="20"/>
                <w:szCs w:val="20"/>
              </w:rPr>
              <w:t>Хувилбар</w:t>
            </w:r>
            <w:proofErr w:type="spellEnd"/>
          </w:p>
        </w:tc>
        <w:tc>
          <w:tcPr>
            <w:tcW w:w="3827" w:type="dxa"/>
            <w:shd w:val="clear" w:color="auto" w:fill="E7E6E6"/>
          </w:tcPr>
          <w:p w14:paraId="06030130" w14:textId="77777777" w:rsidR="00AC7835" w:rsidRPr="0020568B" w:rsidRDefault="00000000" w:rsidP="004F7B2C">
            <w:pPr>
              <w:pStyle w:val="NoSpacing"/>
              <w:jc w:val="center"/>
              <w:rPr>
                <w:rFonts w:ascii="Arial" w:hAnsi="Arial" w:cs="Arial"/>
                <w:sz w:val="20"/>
                <w:szCs w:val="20"/>
              </w:rPr>
            </w:pPr>
            <w:proofErr w:type="spellStart"/>
            <w:r w:rsidRPr="0020568B">
              <w:rPr>
                <w:rFonts w:ascii="Arial" w:hAnsi="Arial" w:cs="Arial"/>
                <w:sz w:val="20"/>
                <w:szCs w:val="20"/>
              </w:rPr>
              <w:t>Зорилгод</w:t>
            </w:r>
            <w:proofErr w:type="spellEnd"/>
            <w:r w:rsidRPr="0020568B">
              <w:rPr>
                <w:rFonts w:ascii="Arial" w:hAnsi="Arial" w:cs="Arial"/>
                <w:sz w:val="20"/>
                <w:szCs w:val="20"/>
              </w:rPr>
              <w:t xml:space="preserve"> </w:t>
            </w:r>
            <w:proofErr w:type="spellStart"/>
            <w:r w:rsidRPr="0020568B">
              <w:rPr>
                <w:rFonts w:ascii="Arial" w:hAnsi="Arial" w:cs="Arial"/>
                <w:sz w:val="20"/>
                <w:szCs w:val="20"/>
              </w:rPr>
              <w:t>хүрэх</w:t>
            </w:r>
            <w:proofErr w:type="spellEnd"/>
            <w:r w:rsidRPr="0020568B">
              <w:rPr>
                <w:rFonts w:ascii="Arial" w:hAnsi="Arial" w:cs="Arial"/>
                <w:sz w:val="20"/>
                <w:szCs w:val="20"/>
              </w:rPr>
              <w:t xml:space="preserve"> </w:t>
            </w:r>
            <w:proofErr w:type="spellStart"/>
            <w:r w:rsidRPr="0020568B">
              <w:rPr>
                <w:rFonts w:ascii="Arial" w:hAnsi="Arial" w:cs="Arial"/>
                <w:sz w:val="20"/>
                <w:szCs w:val="20"/>
              </w:rPr>
              <w:t>байдал</w:t>
            </w:r>
            <w:proofErr w:type="spellEnd"/>
          </w:p>
        </w:tc>
        <w:tc>
          <w:tcPr>
            <w:tcW w:w="2693" w:type="dxa"/>
            <w:shd w:val="clear" w:color="auto" w:fill="E7E6E6"/>
          </w:tcPr>
          <w:p w14:paraId="3C51553F" w14:textId="77777777" w:rsidR="00AC7835" w:rsidRPr="0020568B" w:rsidRDefault="00000000" w:rsidP="004F7B2C">
            <w:pPr>
              <w:pStyle w:val="NoSpacing"/>
              <w:jc w:val="center"/>
              <w:rPr>
                <w:rFonts w:ascii="Arial" w:hAnsi="Arial" w:cs="Arial"/>
                <w:sz w:val="20"/>
                <w:szCs w:val="20"/>
              </w:rPr>
            </w:pPr>
            <w:proofErr w:type="spellStart"/>
            <w:r w:rsidRPr="0020568B">
              <w:rPr>
                <w:rFonts w:ascii="Arial" w:hAnsi="Arial" w:cs="Arial"/>
                <w:sz w:val="20"/>
                <w:szCs w:val="20"/>
              </w:rPr>
              <w:t>Зардал</w:t>
            </w:r>
            <w:proofErr w:type="spellEnd"/>
            <w:r w:rsidRPr="0020568B">
              <w:rPr>
                <w:rFonts w:ascii="Arial" w:hAnsi="Arial" w:cs="Arial"/>
                <w:sz w:val="20"/>
                <w:szCs w:val="20"/>
              </w:rPr>
              <w:t xml:space="preserve">, </w:t>
            </w:r>
            <w:proofErr w:type="spellStart"/>
            <w:r w:rsidRPr="0020568B">
              <w:rPr>
                <w:rFonts w:ascii="Arial" w:hAnsi="Arial" w:cs="Arial"/>
                <w:sz w:val="20"/>
                <w:szCs w:val="20"/>
              </w:rPr>
              <w:t>үр</w:t>
            </w:r>
            <w:proofErr w:type="spellEnd"/>
            <w:r w:rsidRPr="0020568B">
              <w:rPr>
                <w:rFonts w:ascii="Arial" w:hAnsi="Arial" w:cs="Arial"/>
                <w:sz w:val="20"/>
                <w:szCs w:val="20"/>
              </w:rPr>
              <w:t xml:space="preserve"> </w:t>
            </w:r>
            <w:proofErr w:type="spellStart"/>
            <w:r w:rsidRPr="0020568B">
              <w:rPr>
                <w:rFonts w:ascii="Arial" w:hAnsi="Arial" w:cs="Arial"/>
                <w:sz w:val="20"/>
                <w:szCs w:val="20"/>
              </w:rPr>
              <w:t>өгөөжийн</w:t>
            </w:r>
            <w:proofErr w:type="spellEnd"/>
            <w:r w:rsidRPr="0020568B">
              <w:rPr>
                <w:rFonts w:ascii="Arial" w:hAnsi="Arial" w:cs="Arial"/>
                <w:sz w:val="20"/>
                <w:szCs w:val="20"/>
              </w:rPr>
              <w:t xml:space="preserve"> </w:t>
            </w:r>
            <w:proofErr w:type="spellStart"/>
            <w:r w:rsidRPr="0020568B">
              <w:rPr>
                <w:rFonts w:ascii="Arial" w:hAnsi="Arial" w:cs="Arial"/>
                <w:sz w:val="20"/>
                <w:szCs w:val="20"/>
              </w:rPr>
              <w:t>харьцаа</w:t>
            </w:r>
            <w:proofErr w:type="spellEnd"/>
          </w:p>
        </w:tc>
        <w:tc>
          <w:tcPr>
            <w:tcW w:w="1192" w:type="dxa"/>
            <w:shd w:val="clear" w:color="auto" w:fill="E7E6E6"/>
          </w:tcPr>
          <w:p w14:paraId="17401E51" w14:textId="77777777" w:rsidR="00AC7835" w:rsidRPr="0020568B" w:rsidRDefault="00000000" w:rsidP="004F7B2C">
            <w:pPr>
              <w:pStyle w:val="NoSpacing"/>
              <w:jc w:val="center"/>
              <w:rPr>
                <w:rFonts w:ascii="Arial" w:hAnsi="Arial" w:cs="Arial"/>
                <w:sz w:val="20"/>
                <w:szCs w:val="20"/>
              </w:rPr>
            </w:pPr>
            <w:proofErr w:type="spellStart"/>
            <w:r w:rsidRPr="0020568B">
              <w:rPr>
                <w:rFonts w:ascii="Arial" w:hAnsi="Arial" w:cs="Arial"/>
                <w:sz w:val="20"/>
                <w:szCs w:val="20"/>
              </w:rPr>
              <w:t>Үр</w:t>
            </w:r>
            <w:proofErr w:type="spellEnd"/>
            <w:r w:rsidRPr="0020568B">
              <w:rPr>
                <w:rFonts w:ascii="Arial" w:hAnsi="Arial" w:cs="Arial"/>
                <w:sz w:val="20"/>
                <w:szCs w:val="20"/>
              </w:rPr>
              <w:t xml:space="preserve"> </w:t>
            </w:r>
            <w:proofErr w:type="spellStart"/>
            <w:r w:rsidRPr="0020568B">
              <w:rPr>
                <w:rFonts w:ascii="Arial" w:hAnsi="Arial" w:cs="Arial"/>
                <w:sz w:val="20"/>
                <w:szCs w:val="20"/>
              </w:rPr>
              <w:t>дүн</w:t>
            </w:r>
            <w:proofErr w:type="spellEnd"/>
          </w:p>
        </w:tc>
      </w:tr>
      <w:tr w:rsidR="00AC7835" w:rsidRPr="0020568B" w14:paraId="3ABC406E" w14:textId="77777777" w:rsidTr="0020568B">
        <w:tc>
          <w:tcPr>
            <w:tcW w:w="345" w:type="dxa"/>
          </w:tcPr>
          <w:p w14:paraId="1E09297D"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1</w:t>
            </w:r>
          </w:p>
        </w:tc>
        <w:tc>
          <w:tcPr>
            <w:tcW w:w="1783" w:type="dxa"/>
          </w:tcPr>
          <w:p w14:paraId="608951F0"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Тэг</w:t>
            </w:r>
            <w:proofErr w:type="spellEnd"/>
            <w:r w:rsidRPr="0020568B">
              <w:rPr>
                <w:rFonts w:ascii="Arial" w:hAnsi="Arial" w:cs="Arial"/>
                <w:sz w:val="20"/>
                <w:szCs w:val="20"/>
              </w:rPr>
              <w:t xml:space="preserve"> </w:t>
            </w:r>
            <w:proofErr w:type="spellStart"/>
            <w:r w:rsidRPr="0020568B">
              <w:rPr>
                <w:rFonts w:ascii="Arial" w:hAnsi="Arial" w:cs="Arial"/>
                <w:sz w:val="20"/>
                <w:szCs w:val="20"/>
              </w:rPr>
              <w:t>хувилбар</w:t>
            </w:r>
            <w:proofErr w:type="spellEnd"/>
            <w:r w:rsidRPr="0020568B">
              <w:rPr>
                <w:rFonts w:ascii="Arial" w:hAnsi="Arial" w:cs="Arial"/>
                <w:sz w:val="20"/>
                <w:szCs w:val="20"/>
              </w:rPr>
              <w:t xml:space="preserve"> </w:t>
            </w:r>
          </w:p>
        </w:tc>
        <w:tc>
          <w:tcPr>
            <w:tcW w:w="3827" w:type="dxa"/>
          </w:tcPr>
          <w:p w14:paraId="0F194081"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Өнөөгийн</w:t>
            </w:r>
            <w:proofErr w:type="spellEnd"/>
            <w:r w:rsidRPr="0020568B">
              <w:rPr>
                <w:rFonts w:ascii="Arial" w:hAnsi="Arial" w:cs="Arial"/>
                <w:sz w:val="20"/>
                <w:szCs w:val="20"/>
              </w:rPr>
              <w:t xml:space="preserve"> </w:t>
            </w:r>
            <w:proofErr w:type="spellStart"/>
            <w:r w:rsidRPr="0020568B">
              <w:rPr>
                <w:rFonts w:ascii="Arial" w:hAnsi="Arial" w:cs="Arial"/>
                <w:sz w:val="20"/>
                <w:szCs w:val="20"/>
              </w:rPr>
              <w:t>тулгамдаад</w:t>
            </w:r>
            <w:proofErr w:type="spellEnd"/>
            <w:r w:rsidRPr="0020568B">
              <w:rPr>
                <w:rFonts w:ascii="Arial" w:hAnsi="Arial" w:cs="Arial"/>
                <w:sz w:val="20"/>
                <w:szCs w:val="20"/>
              </w:rPr>
              <w:t xml:space="preserve"> </w:t>
            </w:r>
            <w:proofErr w:type="spellStart"/>
            <w:r w:rsidRPr="0020568B">
              <w:rPr>
                <w:rFonts w:ascii="Arial" w:hAnsi="Arial" w:cs="Arial"/>
                <w:sz w:val="20"/>
                <w:szCs w:val="20"/>
              </w:rPr>
              <w:t>байгаа</w:t>
            </w:r>
            <w:proofErr w:type="spellEnd"/>
            <w:r w:rsidRPr="0020568B">
              <w:rPr>
                <w:rFonts w:ascii="Arial" w:hAnsi="Arial" w:cs="Arial"/>
                <w:sz w:val="20"/>
                <w:szCs w:val="20"/>
              </w:rPr>
              <w:t xml:space="preserve"> </w:t>
            </w:r>
            <w:proofErr w:type="spellStart"/>
            <w:r w:rsidRPr="0020568B">
              <w:rPr>
                <w:rFonts w:ascii="Arial" w:hAnsi="Arial" w:cs="Arial"/>
                <w:sz w:val="20"/>
                <w:szCs w:val="20"/>
              </w:rPr>
              <w:t>бэрхшээл</w:t>
            </w:r>
            <w:proofErr w:type="spellEnd"/>
            <w:r w:rsidRPr="0020568B">
              <w:rPr>
                <w:rFonts w:ascii="Arial" w:hAnsi="Arial" w:cs="Arial"/>
                <w:sz w:val="20"/>
                <w:szCs w:val="20"/>
              </w:rPr>
              <w:t xml:space="preserve"> </w:t>
            </w:r>
            <w:proofErr w:type="spellStart"/>
            <w:r w:rsidRPr="0020568B">
              <w:rPr>
                <w:rFonts w:ascii="Arial" w:hAnsi="Arial" w:cs="Arial"/>
                <w:sz w:val="20"/>
                <w:szCs w:val="20"/>
              </w:rPr>
              <w:t>хэвээр</w:t>
            </w:r>
            <w:proofErr w:type="spellEnd"/>
            <w:r w:rsidRPr="0020568B">
              <w:rPr>
                <w:rFonts w:ascii="Arial" w:hAnsi="Arial" w:cs="Arial"/>
                <w:sz w:val="20"/>
                <w:szCs w:val="20"/>
              </w:rPr>
              <w:t xml:space="preserve"> </w:t>
            </w:r>
            <w:proofErr w:type="spellStart"/>
            <w:r w:rsidRPr="0020568B">
              <w:rPr>
                <w:rFonts w:ascii="Arial" w:hAnsi="Arial" w:cs="Arial"/>
                <w:sz w:val="20"/>
                <w:szCs w:val="20"/>
              </w:rPr>
              <w:t>үргэлжлэх</w:t>
            </w:r>
            <w:proofErr w:type="spellEnd"/>
            <w:r w:rsidRPr="0020568B">
              <w:rPr>
                <w:rFonts w:ascii="Arial" w:hAnsi="Arial" w:cs="Arial"/>
                <w:sz w:val="20"/>
                <w:szCs w:val="20"/>
              </w:rPr>
              <w:t xml:space="preserve"> </w:t>
            </w:r>
            <w:proofErr w:type="spellStart"/>
            <w:r w:rsidRPr="0020568B">
              <w:rPr>
                <w:rFonts w:ascii="Arial" w:hAnsi="Arial" w:cs="Arial"/>
                <w:sz w:val="20"/>
                <w:szCs w:val="20"/>
              </w:rPr>
              <w:t>бөгөөд</w:t>
            </w:r>
            <w:proofErr w:type="spellEnd"/>
            <w:r w:rsidRPr="0020568B">
              <w:rPr>
                <w:rFonts w:ascii="Arial" w:hAnsi="Arial" w:cs="Arial"/>
                <w:sz w:val="20"/>
                <w:szCs w:val="20"/>
              </w:rPr>
              <w:t xml:space="preserve"> </w:t>
            </w:r>
            <w:proofErr w:type="spellStart"/>
            <w:r w:rsidRPr="0020568B">
              <w:rPr>
                <w:rFonts w:ascii="Arial" w:hAnsi="Arial" w:cs="Arial"/>
                <w:sz w:val="20"/>
                <w:szCs w:val="20"/>
              </w:rPr>
              <w:t>зорилгод</w:t>
            </w:r>
            <w:proofErr w:type="spellEnd"/>
            <w:r w:rsidRPr="0020568B">
              <w:rPr>
                <w:rFonts w:ascii="Arial" w:hAnsi="Arial" w:cs="Arial"/>
                <w:sz w:val="20"/>
                <w:szCs w:val="20"/>
              </w:rPr>
              <w:t xml:space="preserve"> </w:t>
            </w:r>
            <w:proofErr w:type="spellStart"/>
            <w:r w:rsidRPr="0020568B">
              <w:rPr>
                <w:rFonts w:ascii="Arial" w:hAnsi="Arial" w:cs="Arial"/>
                <w:sz w:val="20"/>
                <w:szCs w:val="20"/>
              </w:rPr>
              <w:t>хүрэх</w:t>
            </w:r>
            <w:proofErr w:type="spellEnd"/>
            <w:r w:rsidRPr="0020568B">
              <w:rPr>
                <w:rFonts w:ascii="Arial" w:hAnsi="Arial" w:cs="Arial"/>
                <w:sz w:val="20"/>
                <w:szCs w:val="20"/>
              </w:rPr>
              <w:t xml:space="preserve"> </w:t>
            </w:r>
            <w:proofErr w:type="spellStart"/>
            <w:r w:rsidRPr="0020568B">
              <w:rPr>
                <w:rFonts w:ascii="Arial" w:hAnsi="Arial" w:cs="Arial"/>
                <w:sz w:val="20"/>
                <w:szCs w:val="20"/>
              </w:rPr>
              <w:t>боломжгүй</w:t>
            </w:r>
            <w:proofErr w:type="spellEnd"/>
            <w:r w:rsidRPr="0020568B">
              <w:rPr>
                <w:rFonts w:ascii="Arial" w:hAnsi="Arial" w:cs="Arial"/>
                <w:sz w:val="20"/>
                <w:szCs w:val="20"/>
              </w:rPr>
              <w:t xml:space="preserve">. </w:t>
            </w:r>
          </w:p>
        </w:tc>
        <w:tc>
          <w:tcPr>
            <w:tcW w:w="2693" w:type="dxa"/>
          </w:tcPr>
          <w:p w14:paraId="56CC3FF2"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Нэмэлт</w:t>
            </w:r>
            <w:proofErr w:type="spellEnd"/>
            <w:r w:rsidRPr="0020568B">
              <w:rPr>
                <w:rFonts w:ascii="Arial" w:hAnsi="Arial" w:cs="Arial"/>
                <w:sz w:val="20"/>
                <w:szCs w:val="20"/>
              </w:rPr>
              <w:t xml:space="preserve"> </w:t>
            </w:r>
            <w:proofErr w:type="spellStart"/>
            <w:r w:rsidRPr="0020568B">
              <w:rPr>
                <w:rFonts w:ascii="Arial" w:hAnsi="Arial" w:cs="Arial"/>
                <w:sz w:val="20"/>
                <w:szCs w:val="20"/>
              </w:rPr>
              <w:t>зардал</w:t>
            </w:r>
            <w:proofErr w:type="spellEnd"/>
            <w:r w:rsidRPr="0020568B">
              <w:rPr>
                <w:rFonts w:ascii="Arial" w:hAnsi="Arial" w:cs="Arial"/>
                <w:sz w:val="20"/>
                <w:szCs w:val="20"/>
              </w:rPr>
              <w:t xml:space="preserve"> </w:t>
            </w:r>
            <w:proofErr w:type="spellStart"/>
            <w:r w:rsidRPr="0020568B">
              <w:rPr>
                <w:rFonts w:ascii="Arial" w:hAnsi="Arial" w:cs="Arial"/>
                <w:sz w:val="20"/>
                <w:szCs w:val="20"/>
              </w:rPr>
              <w:t>гарахгүй</w:t>
            </w:r>
            <w:proofErr w:type="spellEnd"/>
            <w:r w:rsidRPr="0020568B">
              <w:rPr>
                <w:rFonts w:ascii="Arial" w:hAnsi="Arial" w:cs="Arial"/>
                <w:sz w:val="20"/>
                <w:szCs w:val="20"/>
              </w:rPr>
              <w:t xml:space="preserve"> ч, </w:t>
            </w:r>
            <w:proofErr w:type="spellStart"/>
            <w:r w:rsidRPr="0020568B">
              <w:rPr>
                <w:rFonts w:ascii="Arial" w:hAnsi="Arial" w:cs="Arial"/>
                <w:sz w:val="20"/>
                <w:szCs w:val="20"/>
              </w:rPr>
              <w:t>сөрөг</w:t>
            </w:r>
            <w:proofErr w:type="spellEnd"/>
            <w:r w:rsidRPr="0020568B">
              <w:rPr>
                <w:rFonts w:ascii="Arial" w:hAnsi="Arial" w:cs="Arial"/>
                <w:sz w:val="20"/>
                <w:szCs w:val="20"/>
              </w:rPr>
              <w:t xml:space="preserve"> </w:t>
            </w:r>
            <w:proofErr w:type="spellStart"/>
            <w:r w:rsidRPr="0020568B">
              <w:rPr>
                <w:rFonts w:ascii="Arial" w:hAnsi="Arial" w:cs="Arial"/>
                <w:sz w:val="20"/>
                <w:szCs w:val="20"/>
              </w:rPr>
              <w:t>үр</w:t>
            </w:r>
            <w:proofErr w:type="spellEnd"/>
            <w:r w:rsidRPr="0020568B">
              <w:rPr>
                <w:rFonts w:ascii="Arial" w:hAnsi="Arial" w:cs="Arial"/>
                <w:sz w:val="20"/>
                <w:szCs w:val="20"/>
              </w:rPr>
              <w:t xml:space="preserve"> </w:t>
            </w:r>
            <w:proofErr w:type="spellStart"/>
            <w:r w:rsidRPr="0020568B">
              <w:rPr>
                <w:rFonts w:ascii="Arial" w:hAnsi="Arial" w:cs="Arial"/>
                <w:sz w:val="20"/>
                <w:szCs w:val="20"/>
              </w:rPr>
              <w:t>дагавар</w:t>
            </w:r>
            <w:proofErr w:type="spellEnd"/>
            <w:r w:rsidRPr="0020568B">
              <w:rPr>
                <w:rFonts w:ascii="Arial" w:hAnsi="Arial" w:cs="Arial"/>
                <w:sz w:val="20"/>
                <w:szCs w:val="20"/>
              </w:rPr>
              <w:t xml:space="preserve"> </w:t>
            </w:r>
            <w:proofErr w:type="spellStart"/>
            <w:r w:rsidRPr="0020568B">
              <w:rPr>
                <w:rFonts w:ascii="Arial" w:hAnsi="Arial" w:cs="Arial"/>
                <w:sz w:val="20"/>
                <w:szCs w:val="20"/>
              </w:rPr>
              <w:t>улам</w:t>
            </w:r>
            <w:proofErr w:type="spellEnd"/>
            <w:r w:rsidRPr="0020568B">
              <w:rPr>
                <w:rFonts w:ascii="Arial" w:hAnsi="Arial" w:cs="Arial"/>
                <w:sz w:val="20"/>
                <w:szCs w:val="20"/>
              </w:rPr>
              <w:t xml:space="preserve"> </w:t>
            </w:r>
            <w:proofErr w:type="spellStart"/>
            <w:r w:rsidRPr="0020568B">
              <w:rPr>
                <w:rFonts w:ascii="Arial" w:hAnsi="Arial" w:cs="Arial"/>
                <w:sz w:val="20"/>
                <w:szCs w:val="20"/>
              </w:rPr>
              <w:t>бүр</w:t>
            </w:r>
            <w:proofErr w:type="spellEnd"/>
            <w:r w:rsidRPr="0020568B">
              <w:rPr>
                <w:rFonts w:ascii="Arial" w:hAnsi="Arial" w:cs="Arial"/>
                <w:sz w:val="20"/>
                <w:szCs w:val="20"/>
              </w:rPr>
              <w:t xml:space="preserve"> </w:t>
            </w:r>
            <w:proofErr w:type="spellStart"/>
            <w:r w:rsidRPr="0020568B">
              <w:rPr>
                <w:rFonts w:ascii="Arial" w:hAnsi="Arial" w:cs="Arial"/>
                <w:sz w:val="20"/>
                <w:szCs w:val="20"/>
              </w:rPr>
              <w:t>нэмэгдэнэ</w:t>
            </w:r>
            <w:proofErr w:type="spellEnd"/>
            <w:r w:rsidRPr="0020568B">
              <w:rPr>
                <w:rFonts w:ascii="Arial" w:hAnsi="Arial" w:cs="Arial"/>
                <w:sz w:val="20"/>
                <w:szCs w:val="20"/>
              </w:rPr>
              <w:t xml:space="preserve">. </w:t>
            </w:r>
          </w:p>
        </w:tc>
        <w:tc>
          <w:tcPr>
            <w:tcW w:w="1192" w:type="dxa"/>
          </w:tcPr>
          <w:p w14:paraId="74BE11C2"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Үр</w:t>
            </w:r>
            <w:proofErr w:type="spellEnd"/>
            <w:r w:rsidRPr="0020568B">
              <w:rPr>
                <w:rFonts w:ascii="Arial" w:hAnsi="Arial" w:cs="Arial"/>
                <w:sz w:val="20"/>
                <w:szCs w:val="20"/>
              </w:rPr>
              <w:t xml:space="preserve"> </w:t>
            </w:r>
            <w:proofErr w:type="spellStart"/>
            <w:r w:rsidRPr="0020568B">
              <w:rPr>
                <w:rFonts w:ascii="Arial" w:hAnsi="Arial" w:cs="Arial"/>
                <w:sz w:val="20"/>
                <w:szCs w:val="20"/>
              </w:rPr>
              <w:t>дүн</w:t>
            </w:r>
            <w:proofErr w:type="spellEnd"/>
            <w:r w:rsidRPr="0020568B">
              <w:rPr>
                <w:rFonts w:ascii="Arial" w:hAnsi="Arial" w:cs="Arial"/>
                <w:sz w:val="20"/>
                <w:szCs w:val="20"/>
              </w:rPr>
              <w:t xml:space="preserve"> </w:t>
            </w:r>
            <w:proofErr w:type="spellStart"/>
            <w:r w:rsidRPr="0020568B">
              <w:rPr>
                <w:rFonts w:ascii="Arial" w:hAnsi="Arial" w:cs="Arial"/>
                <w:sz w:val="20"/>
                <w:szCs w:val="20"/>
              </w:rPr>
              <w:t>сөрөг</w:t>
            </w:r>
            <w:proofErr w:type="spellEnd"/>
          </w:p>
        </w:tc>
      </w:tr>
      <w:tr w:rsidR="00AC7835" w:rsidRPr="0020568B" w14:paraId="308E64B1" w14:textId="77777777" w:rsidTr="0020568B">
        <w:tc>
          <w:tcPr>
            <w:tcW w:w="345" w:type="dxa"/>
          </w:tcPr>
          <w:p w14:paraId="630086AA"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2</w:t>
            </w:r>
          </w:p>
        </w:tc>
        <w:tc>
          <w:tcPr>
            <w:tcW w:w="1783" w:type="dxa"/>
          </w:tcPr>
          <w:p w14:paraId="263B0545"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Хэвлэл</w:t>
            </w:r>
            <w:proofErr w:type="spellEnd"/>
            <w:r w:rsidRPr="0020568B">
              <w:rPr>
                <w:rFonts w:ascii="Arial" w:hAnsi="Arial" w:cs="Arial"/>
                <w:sz w:val="20"/>
                <w:szCs w:val="20"/>
              </w:rPr>
              <w:t xml:space="preserve"> </w:t>
            </w:r>
            <w:proofErr w:type="spellStart"/>
            <w:r w:rsidRPr="0020568B">
              <w:rPr>
                <w:rFonts w:ascii="Arial" w:hAnsi="Arial" w:cs="Arial"/>
                <w:sz w:val="20"/>
                <w:szCs w:val="20"/>
              </w:rPr>
              <w:t>мэдээллийн</w:t>
            </w:r>
            <w:proofErr w:type="spellEnd"/>
            <w:r w:rsidRPr="0020568B">
              <w:rPr>
                <w:rFonts w:ascii="Arial" w:hAnsi="Arial" w:cs="Arial"/>
                <w:sz w:val="20"/>
                <w:szCs w:val="20"/>
              </w:rPr>
              <w:t xml:space="preserve"> </w:t>
            </w:r>
            <w:proofErr w:type="spellStart"/>
            <w:r w:rsidRPr="0020568B">
              <w:rPr>
                <w:rFonts w:ascii="Arial" w:hAnsi="Arial" w:cs="Arial"/>
                <w:sz w:val="20"/>
                <w:szCs w:val="20"/>
              </w:rPr>
              <w:t>хэрэгслээр</w:t>
            </w:r>
            <w:proofErr w:type="spellEnd"/>
            <w:r w:rsidRPr="0020568B">
              <w:rPr>
                <w:rFonts w:ascii="Arial" w:hAnsi="Arial" w:cs="Arial"/>
                <w:sz w:val="20"/>
                <w:szCs w:val="20"/>
              </w:rPr>
              <w:t xml:space="preserve"> </w:t>
            </w:r>
            <w:proofErr w:type="spellStart"/>
            <w:r w:rsidRPr="0020568B">
              <w:rPr>
                <w:rFonts w:ascii="Arial" w:hAnsi="Arial" w:cs="Arial"/>
                <w:sz w:val="20"/>
                <w:szCs w:val="20"/>
              </w:rPr>
              <w:t>ухуулга</w:t>
            </w:r>
            <w:proofErr w:type="spellEnd"/>
            <w:r w:rsidRPr="0020568B">
              <w:rPr>
                <w:rFonts w:ascii="Arial" w:hAnsi="Arial" w:cs="Arial"/>
                <w:sz w:val="20"/>
                <w:szCs w:val="20"/>
              </w:rPr>
              <w:t xml:space="preserve">, </w:t>
            </w:r>
            <w:proofErr w:type="spellStart"/>
            <w:r w:rsidRPr="0020568B">
              <w:rPr>
                <w:rFonts w:ascii="Arial" w:hAnsi="Arial" w:cs="Arial"/>
                <w:sz w:val="20"/>
                <w:szCs w:val="20"/>
              </w:rPr>
              <w:t>сурталчилгаа</w:t>
            </w:r>
            <w:proofErr w:type="spellEnd"/>
            <w:r w:rsidRPr="0020568B">
              <w:rPr>
                <w:rFonts w:ascii="Arial" w:hAnsi="Arial" w:cs="Arial"/>
                <w:sz w:val="20"/>
                <w:szCs w:val="20"/>
              </w:rPr>
              <w:t xml:space="preserve"> </w:t>
            </w:r>
            <w:proofErr w:type="spellStart"/>
            <w:r w:rsidRPr="0020568B">
              <w:rPr>
                <w:rFonts w:ascii="Arial" w:hAnsi="Arial" w:cs="Arial"/>
                <w:sz w:val="20"/>
                <w:szCs w:val="20"/>
              </w:rPr>
              <w:t>хийх</w:t>
            </w:r>
            <w:proofErr w:type="spellEnd"/>
            <w:r w:rsidRPr="0020568B">
              <w:rPr>
                <w:rFonts w:ascii="Arial" w:hAnsi="Arial" w:cs="Arial"/>
                <w:sz w:val="20"/>
                <w:szCs w:val="20"/>
              </w:rPr>
              <w:t xml:space="preserve"> </w:t>
            </w:r>
          </w:p>
        </w:tc>
        <w:tc>
          <w:tcPr>
            <w:tcW w:w="3827" w:type="dxa"/>
          </w:tcPr>
          <w:p w14:paraId="4145F5EB"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Өнөөгийн</w:t>
            </w:r>
            <w:proofErr w:type="spellEnd"/>
            <w:r w:rsidRPr="0020568B">
              <w:rPr>
                <w:rFonts w:ascii="Arial" w:hAnsi="Arial" w:cs="Arial"/>
                <w:sz w:val="20"/>
                <w:szCs w:val="20"/>
              </w:rPr>
              <w:t xml:space="preserve"> </w:t>
            </w:r>
            <w:proofErr w:type="spellStart"/>
            <w:r w:rsidRPr="0020568B">
              <w:rPr>
                <w:rFonts w:ascii="Arial" w:hAnsi="Arial" w:cs="Arial"/>
                <w:sz w:val="20"/>
                <w:szCs w:val="20"/>
              </w:rPr>
              <w:t>тулгамдаад</w:t>
            </w:r>
            <w:proofErr w:type="spellEnd"/>
            <w:r w:rsidRPr="0020568B">
              <w:rPr>
                <w:rFonts w:ascii="Arial" w:hAnsi="Arial" w:cs="Arial"/>
                <w:sz w:val="20"/>
                <w:szCs w:val="20"/>
              </w:rPr>
              <w:t xml:space="preserve"> </w:t>
            </w:r>
            <w:proofErr w:type="spellStart"/>
            <w:r w:rsidRPr="0020568B">
              <w:rPr>
                <w:rFonts w:ascii="Arial" w:hAnsi="Arial" w:cs="Arial"/>
                <w:sz w:val="20"/>
                <w:szCs w:val="20"/>
              </w:rPr>
              <w:t>байгаа</w:t>
            </w:r>
            <w:proofErr w:type="spellEnd"/>
            <w:r w:rsidRPr="0020568B">
              <w:rPr>
                <w:rFonts w:ascii="Arial" w:hAnsi="Arial" w:cs="Arial"/>
                <w:sz w:val="20"/>
                <w:szCs w:val="20"/>
              </w:rPr>
              <w:t xml:space="preserve"> </w:t>
            </w:r>
            <w:proofErr w:type="spellStart"/>
            <w:r w:rsidRPr="0020568B">
              <w:rPr>
                <w:rFonts w:ascii="Arial" w:hAnsi="Arial" w:cs="Arial"/>
                <w:sz w:val="20"/>
                <w:szCs w:val="20"/>
              </w:rPr>
              <w:t>бэрхшээл</w:t>
            </w:r>
            <w:proofErr w:type="spellEnd"/>
            <w:r w:rsidRPr="0020568B">
              <w:rPr>
                <w:rFonts w:ascii="Arial" w:hAnsi="Arial" w:cs="Arial"/>
                <w:sz w:val="20"/>
                <w:szCs w:val="20"/>
              </w:rPr>
              <w:t xml:space="preserve"> </w:t>
            </w:r>
            <w:proofErr w:type="spellStart"/>
            <w:r w:rsidRPr="0020568B">
              <w:rPr>
                <w:rFonts w:ascii="Arial" w:hAnsi="Arial" w:cs="Arial"/>
                <w:sz w:val="20"/>
                <w:szCs w:val="20"/>
              </w:rPr>
              <w:t>хэвээр</w:t>
            </w:r>
            <w:proofErr w:type="spellEnd"/>
            <w:r w:rsidRPr="0020568B">
              <w:rPr>
                <w:rFonts w:ascii="Arial" w:hAnsi="Arial" w:cs="Arial"/>
                <w:sz w:val="20"/>
                <w:szCs w:val="20"/>
              </w:rPr>
              <w:t xml:space="preserve"> </w:t>
            </w:r>
            <w:proofErr w:type="spellStart"/>
            <w:r w:rsidRPr="0020568B">
              <w:rPr>
                <w:rFonts w:ascii="Arial" w:hAnsi="Arial" w:cs="Arial"/>
                <w:sz w:val="20"/>
                <w:szCs w:val="20"/>
              </w:rPr>
              <w:t>үргэлжлэх</w:t>
            </w:r>
            <w:proofErr w:type="spellEnd"/>
            <w:r w:rsidRPr="0020568B">
              <w:rPr>
                <w:rFonts w:ascii="Arial" w:hAnsi="Arial" w:cs="Arial"/>
                <w:sz w:val="20"/>
                <w:szCs w:val="20"/>
              </w:rPr>
              <w:t xml:space="preserve"> </w:t>
            </w:r>
            <w:proofErr w:type="spellStart"/>
            <w:r w:rsidRPr="0020568B">
              <w:rPr>
                <w:rFonts w:ascii="Arial" w:hAnsi="Arial" w:cs="Arial"/>
                <w:sz w:val="20"/>
                <w:szCs w:val="20"/>
              </w:rPr>
              <w:t>бөгөөд</w:t>
            </w:r>
            <w:proofErr w:type="spellEnd"/>
            <w:r w:rsidRPr="0020568B">
              <w:rPr>
                <w:rFonts w:ascii="Arial" w:hAnsi="Arial" w:cs="Arial"/>
                <w:sz w:val="20"/>
                <w:szCs w:val="20"/>
              </w:rPr>
              <w:t xml:space="preserve"> </w:t>
            </w:r>
            <w:proofErr w:type="spellStart"/>
            <w:r w:rsidRPr="0020568B">
              <w:rPr>
                <w:rFonts w:ascii="Arial" w:hAnsi="Arial" w:cs="Arial"/>
                <w:sz w:val="20"/>
                <w:szCs w:val="20"/>
              </w:rPr>
              <w:t>хууль</w:t>
            </w:r>
            <w:proofErr w:type="spellEnd"/>
            <w:r w:rsidRPr="0020568B">
              <w:rPr>
                <w:rFonts w:ascii="Arial" w:hAnsi="Arial" w:cs="Arial"/>
                <w:sz w:val="20"/>
                <w:szCs w:val="20"/>
              </w:rPr>
              <w:t xml:space="preserve"> </w:t>
            </w:r>
            <w:proofErr w:type="spellStart"/>
            <w:r w:rsidRPr="0020568B">
              <w:rPr>
                <w:rFonts w:ascii="Arial" w:hAnsi="Arial" w:cs="Arial"/>
                <w:sz w:val="20"/>
                <w:szCs w:val="20"/>
              </w:rPr>
              <w:t>тогтоомж</w:t>
            </w:r>
            <w:proofErr w:type="spellEnd"/>
            <w:r w:rsidRPr="0020568B">
              <w:rPr>
                <w:rFonts w:ascii="Arial" w:hAnsi="Arial" w:cs="Arial"/>
                <w:sz w:val="20"/>
                <w:szCs w:val="20"/>
              </w:rPr>
              <w:t xml:space="preserve"> </w:t>
            </w:r>
            <w:proofErr w:type="spellStart"/>
            <w:r w:rsidRPr="0020568B">
              <w:rPr>
                <w:rFonts w:ascii="Arial" w:hAnsi="Arial" w:cs="Arial"/>
                <w:sz w:val="20"/>
                <w:szCs w:val="20"/>
              </w:rPr>
              <w:t>хоорондын</w:t>
            </w:r>
            <w:proofErr w:type="spellEnd"/>
            <w:r w:rsidRPr="0020568B">
              <w:rPr>
                <w:rFonts w:ascii="Arial" w:hAnsi="Arial" w:cs="Arial"/>
                <w:sz w:val="20"/>
                <w:szCs w:val="20"/>
              </w:rPr>
              <w:t xml:space="preserve"> </w:t>
            </w:r>
            <w:proofErr w:type="spellStart"/>
            <w:r w:rsidRPr="0020568B">
              <w:rPr>
                <w:rFonts w:ascii="Arial" w:hAnsi="Arial" w:cs="Arial"/>
                <w:sz w:val="20"/>
                <w:szCs w:val="20"/>
              </w:rPr>
              <w:t>давхардал</w:t>
            </w:r>
            <w:proofErr w:type="spellEnd"/>
            <w:r w:rsidRPr="0020568B">
              <w:rPr>
                <w:rFonts w:ascii="Arial" w:hAnsi="Arial" w:cs="Arial"/>
                <w:sz w:val="20"/>
                <w:szCs w:val="20"/>
              </w:rPr>
              <w:t xml:space="preserve">, </w:t>
            </w:r>
            <w:proofErr w:type="spellStart"/>
            <w:r w:rsidRPr="0020568B">
              <w:rPr>
                <w:rFonts w:ascii="Arial" w:hAnsi="Arial" w:cs="Arial"/>
                <w:sz w:val="20"/>
                <w:szCs w:val="20"/>
              </w:rPr>
              <w:t>хийдэл</w:t>
            </w:r>
            <w:proofErr w:type="spellEnd"/>
            <w:r w:rsidRPr="0020568B">
              <w:rPr>
                <w:rFonts w:ascii="Arial" w:hAnsi="Arial" w:cs="Arial"/>
                <w:sz w:val="20"/>
                <w:szCs w:val="20"/>
              </w:rPr>
              <w:t xml:space="preserve">, </w:t>
            </w:r>
            <w:proofErr w:type="spellStart"/>
            <w:r w:rsidRPr="0020568B">
              <w:rPr>
                <w:rFonts w:ascii="Arial" w:hAnsi="Arial" w:cs="Arial"/>
                <w:sz w:val="20"/>
                <w:szCs w:val="20"/>
              </w:rPr>
              <w:t>зөрчил</w:t>
            </w:r>
            <w:proofErr w:type="spellEnd"/>
            <w:r w:rsidRPr="0020568B">
              <w:rPr>
                <w:rFonts w:ascii="Arial" w:hAnsi="Arial" w:cs="Arial"/>
                <w:sz w:val="20"/>
                <w:szCs w:val="20"/>
              </w:rPr>
              <w:t xml:space="preserve"> </w:t>
            </w:r>
            <w:proofErr w:type="spellStart"/>
            <w:r w:rsidRPr="0020568B">
              <w:rPr>
                <w:rFonts w:ascii="Arial" w:hAnsi="Arial" w:cs="Arial"/>
                <w:sz w:val="20"/>
                <w:szCs w:val="20"/>
              </w:rPr>
              <w:t>арилахгүй</w:t>
            </w:r>
            <w:proofErr w:type="spellEnd"/>
            <w:r w:rsidRPr="0020568B">
              <w:rPr>
                <w:rFonts w:ascii="Arial" w:hAnsi="Arial" w:cs="Arial"/>
                <w:sz w:val="20"/>
                <w:szCs w:val="20"/>
              </w:rPr>
              <w:t xml:space="preserve">. </w:t>
            </w:r>
          </w:p>
        </w:tc>
        <w:tc>
          <w:tcPr>
            <w:tcW w:w="2693" w:type="dxa"/>
          </w:tcPr>
          <w:p w14:paraId="33F807A5"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Зардал</w:t>
            </w:r>
            <w:proofErr w:type="spellEnd"/>
            <w:r w:rsidRPr="0020568B">
              <w:rPr>
                <w:rFonts w:ascii="Arial" w:hAnsi="Arial" w:cs="Arial"/>
                <w:sz w:val="20"/>
                <w:szCs w:val="20"/>
              </w:rPr>
              <w:t xml:space="preserve"> </w:t>
            </w:r>
            <w:proofErr w:type="spellStart"/>
            <w:r w:rsidRPr="0020568B">
              <w:rPr>
                <w:rFonts w:ascii="Arial" w:hAnsi="Arial" w:cs="Arial"/>
                <w:sz w:val="20"/>
                <w:szCs w:val="20"/>
              </w:rPr>
              <w:t>тодорхой</w:t>
            </w:r>
            <w:proofErr w:type="spellEnd"/>
            <w:r w:rsidRPr="0020568B">
              <w:rPr>
                <w:rFonts w:ascii="Arial" w:hAnsi="Arial" w:cs="Arial"/>
                <w:sz w:val="20"/>
                <w:szCs w:val="20"/>
              </w:rPr>
              <w:t xml:space="preserve"> </w:t>
            </w:r>
            <w:proofErr w:type="spellStart"/>
            <w:r w:rsidRPr="0020568B">
              <w:rPr>
                <w:rFonts w:ascii="Arial" w:hAnsi="Arial" w:cs="Arial"/>
                <w:sz w:val="20"/>
                <w:szCs w:val="20"/>
              </w:rPr>
              <w:t>хэмжээнд</w:t>
            </w:r>
            <w:proofErr w:type="spellEnd"/>
            <w:r w:rsidRPr="0020568B">
              <w:rPr>
                <w:rFonts w:ascii="Arial" w:hAnsi="Arial" w:cs="Arial"/>
                <w:sz w:val="20"/>
                <w:szCs w:val="20"/>
              </w:rPr>
              <w:t xml:space="preserve"> </w:t>
            </w:r>
            <w:proofErr w:type="spellStart"/>
            <w:r w:rsidRPr="0020568B">
              <w:rPr>
                <w:rFonts w:ascii="Arial" w:hAnsi="Arial" w:cs="Arial"/>
                <w:sz w:val="20"/>
                <w:szCs w:val="20"/>
              </w:rPr>
              <w:t>гарна</w:t>
            </w:r>
            <w:proofErr w:type="spellEnd"/>
            <w:r w:rsidRPr="0020568B">
              <w:rPr>
                <w:rFonts w:ascii="Arial" w:hAnsi="Arial" w:cs="Arial"/>
                <w:sz w:val="20"/>
                <w:szCs w:val="20"/>
              </w:rPr>
              <w:t xml:space="preserve">. </w:t>
            </w:r>
            <w:proofErr w:type="spellStart"/>
            <w:r w:rsidRPr="0020568B">
              <w:rPr>
                <w:rFonts w:ascii="Arial" w:hAnsi="Arial" w:cs="Arial"/>
                <w:sz w:val="20"/>
                <w:szCs w:val="20"/>
              </w:rPr>
              <w:t>Асуудлыг</w:t>
            </w:r>
            <w:proofErr w:type="spellEnd"/>
            <w:r w:rsidRPr="0020568B">
              <w:rPr>
                <w:rFonts w:ascii="Arial" w:hAnsi="Arial" w:cs="Arial"/>
                <w:sz w:val="20"/>
                <w:szCs w:val="20"/>
              </w:rPr>
              <w:t xml:space="preserve"> </w:t>
            </w:r>
            <w:proofErr w:type="spellStart"/>
            <w:r w:rsidRPr="0020568B">
              <w:rPr>
                <w:rFonts w:ascii="Arial" w:hAnsi="Arial" w:cs="Arial"/>
                <w:sz w:val="20"/>
                <w:szCs w:val="20"/>
              </w:rPr>
              <w:t>үүсгэж</w:t>
            </w:r>
            <w:proofErr w:type="spellEnd"/>
            <w:r w:rsidRPr="0020568B">
              <w:rPr>
                <w:rFonts w:ascii="Arial" w:hAnsi="Arial" w:cs="Arial"/>
                <w:sz w:val="20"/>
                <w:szCs w:val="20"/>
              </w:rPr>
              <w:t xml:space="preserve"> </w:t>
            </w:r>
            <w:proofErr w:type="spellStart"/>
            <w:r w:rsidRPr="0020568B">
              <w:rPr>
                <w:rFonts w:ascii="Arial" w:hAnsi="Arial" w:cs="Arial"/>
                <w:sz w:val="20"/>
                <w:szCs w:val="20"/>
              </w:rPr>
              <w:t>байгаа</w:t>
            </w:r>
            <w:proofErr w:type="spellEnd"/>
            <w:r w:rsidRPr="0020568B">
              <w:rPr>
                <w:rFonts w:ascii="Arial" w:hAnsi="Arial" w:cs="Arial"/>
                <w:sz w:val="20"/>
                <w:szCs w:val="20"/>
              </w:rPr>
              <w:t xml:space="preserve"> </w:t>
            </w:r>
            <w:proofErr w:type="spellStart"/>
            <w:r w:rsidRPr="0020568B">
              <w:rPr>
                <w:rFonts w:ascii="Arial" w:hAnsi="Arial" w:cs="Arial"/>
                <w:sz w:val="20"/>
                <w:szCs w:val="20"/>
              </w:rPr>
              <w:t>гол</w:t>
            </w:r>
            <w:proofErr w:type="spellEnd"/>
            <w:r w:rsidRPr="0020568B">
              <w:rPr>
                <w:rFonts w:ascii="Arial" w:hAnsi="Arial" w:cs="Arial"/>
                <w:sz w:val="20"/>
                <w:szCs w:val="20"/>
              </w:rPr>
              <w:t xml:space="preserve"> </w:t>
            </w:r>
            <w:proofErr w:type="spellStart"/>
            <w:r w:rsidRPr="0020568B">
              <w:rPr>
                <w:rFonts w:ascii="Arial" w:hAnsi="Arial" w:cs="Arial"/>
                <w:sz w:val="20"/>
                <w:szCs w:val="20"/>
              </w:rPr>
              <w:t>шалтгааныг</w:t>
            </w:r>
            <w:proofErr w:type="spellEnd"/>
            <w:r w:rsidRPr="0020568B">
              <w:rPr>
                <w:rFonts w:ascii="Arial" w:hAnsi="Arial" w:cs="Arial"/>
                <w:sz w:val="20"/>
                <w:szCs w:val="20"/>
              </w:rPr>
              <w:t xml:space="preserve"> </w:t>
            </w:r>
            <w:proofErr w:type="spellStart"/>
            <w:r w:rsidRPr="0020568B">
              <w:rPr>
                <w:rFonts w:ascii="Arial" w:hAnsi="Arial" w:cs="Arial"/>
                <w:sz w:val="20"/>
                <w:szCs w:val="20"/>
              </w:rPr>
              <w:t>арилгахад</w:t>
            </w:r>
            <w:proofErr w:type="spellEnd"/>
            <w:r w:rsidRPr="0020568B">
              <w:rPr>
                <w:rFonts w:ascii="Arial" w:hAnsi="Arial" w:cs="Arial"/>
                <w:sz w:val="20"/>
                <w:szCs w:val="20"/>
              </w:rPr>
              <w:t xml:space="preserve"> </w:t>
            </w:r>
            <w:proofErr w:type="spellStart"/>
            <w:r w:rsidRPr="0020568B">
              <w:rPr>
                <w:rFonts w:ascii="Arial" w:hAnsi="Arial" w:cs="Arial"/>
                <w:sz w:val="20"/>
                <w:szCs w:val="20"/>
              </w:rPr>
              <w:t>нөлөөлж</w:t>
            </w:r>
            <w:proofErr w:type="spellEnd"/>
            <w:r w:rsidRPr="0020568B">
              <w:rPr>
                <w:rFonts w:ascii="Arial" w:hAnsi="Arial" w:cs="Arial"/>
                <w:sz w:val="20"/>
                <w:szCs w:val="20"/>
              </w:rPr>
              <w:t xml:space="preserve">, </w:t>
            </w:r>
            <w:proofErr w:type="spellStart"/>
            <w:r w:rsidRPr="0020568B">
              <w:rPr>
                <w:rFonts w:ascii="Arial" w:hAnsi="Arial" w:cs="Arial"/>
                <w:sz w:val="20"/>
                <w:szCs w:val="20"/>
              </w:rPr>
              <w:t>сөрөг</w:t>
            </w:r>
            <w:proofErr w:type="spellEnd"/>
            <w:r w:rsidRPr="0020568B">
              <w:rPr>
                <w:rFonts w:ascii="Arial" w:hAnsi="Arial" w:cs="Arial"/>
                <w:sz w:val="20"/>
                <w:szCs w:val="20"/>
              </w:rPr>
              <w:t xml:space="preserve"> </w:t>
            </w:r>
            <w:proofErr w:type="spellStart"/>
            <w:r w:rsidRPr="0020568B">
              <w:rPr>
                <w:rFonts w:ascii="Arial" w:hAnsi="Arial" w:cs="Arial"/>
                <w:sz w:val="20"/>
                <w:szCs w:val="20"/>
              </w:rPr>
              <w:t>үр</w:t>
            </w:r>
            <w:proofErr w:type="spellEnd"/>
            <w:r w:rsidRPr="0020568B">
              <w:rPr>
                <w:rFonts w:ascii="Arial" w:hAnsi="Arial" w:cs="Arial"/>
                <w:sz w:val="20"/>
                <w:szCs w:val="20"/>
              </w:rPr>
              <w:t xml:space="preserve"> </w:t>
            </w:r>
            <w:proofErr w:type="spellStart"/>
            <w:r w:rsidRPr="0020568B">
              <w:rPr>
                <w:rFonts w:ascii="Arial" w:hAnsi="Arial" w:cs="Arial"/>
                <w:sz w:val="20"/>
                <w:szCs w:val="20"/>
              </w:rPr>
              <w:t>дагаварыг</w:t>
            </w:r>
            <w:proofErr w:type="spellEnd"/>
            <w:r w:rsidRPr="0020568B">
              <w:rPr>
                <w:rFonts w:ascii="Arial" w:hAnsi="Arial" w:cs="Arial"/>
                <w:sz w:val="20"/>
                <w:szCs w:val="20"/>
              </w:rPr>
              <w:t xml:space="preserve"> </w:t>
            </w:r>
            <w:proofErr w:type="spellStart"/>
            <w:r w:rsidRPr="0020568B">
              <w:rPr>
                <w:rFonts w:ascii="Arial" w:hAnsi="Arial" w:cs="Arial"/>
                <w:sz w:val="20"/>
                <w:szCs w:val="20"/>
              </w:rPr>
              <w:t>бууруулж</w:t>
            </w:r>
            <w:proofErr w:type="spellEnd"/>
            <w:r w:rsidRPr="0020568B">
              <w:rPr>
                <w:rFonts w:ascii="Arial" w:hAnsi="Arial" w:cs="Arial"/>
                <w:sz w:val="20"/>
                <w:szCs w:val="20"/>
              </w:rPr>
              <w:t xml:space="preserve"> </w:t>
            </w:r>
            <w:proofErr w:type="spellStart"/>
            <w:r w:rsidRPr="0020568B">
              <w:rPr>
                <w:rFonts w:ascii="Arial" w:hAnsi="Arial" w:cs="Arial"/>
                <w:sz w:val="20"/>
                <w:szCs w:val="20"/>
              </w:rPr>
              <w:t>чадахгүй</w:t>
            </w:r>
            <w:proofErr w:type="spellEnd"/>
            <w:r w:rsidRPr="0020568B">
              <w:rPr>
                <w:rFonts w:ascii="Arial" w:hAnsi="Arial" w:cs="Arial"/>
                <w:sz w:val="20"/>
                <w:szCs w:val="20"/>
              </w:rPr>
              <w:t>.</w:t>
            </w:r>
          </w:p>
        </w:tc>
        <w:tc>
          <w:tcPr>
            <w:tcW w:w="1192" w:type="dxa"/>
          </w:tcPr>
          <w:p w14:paraId="4D4A2586"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Тодорхой</w:t>
            </w:r>
            <w:proofErr w:type="spellEnd"/>
            <w:r w:rsidRPr="0020568B">
              <w:rPr>
                <w:rFonts w:ascii="Arial" w:hAnsi="Arial" w:cs="Arial"/>
                <w:sz w:val="20"/>
                <w:szCs w:val="20"/>
              </w:rPr>
              <w:t xml:space="preserve"> </w:t>
            </w:r>
            <w:proofErr w:type="spellStart"/>
            <w:r w:rsidRPr="0020568B">
              <w:rPr>
                <w:rFonts w:ascii="Arial" w:hAnsi="Arial" w:cs="Arial"/>
                <w:sz w:val="20"/>
                <w:szCs w:val="20"/>
              </w:rPr>
              <w:t>үр</w:t>
            </w:r>
            <w:proofErr w:type="spellEnd"/>
            <w:r w:rsidRPr="0020568B">
              <w:rPr>
                <w:rFonts w:ascii="Arial" w:hAnsi="Arial" w:cs="Arial"/>
                <w:sz w:val="20"/>
                <w:szCs w:val="20"/>
              </w:rPr>
              <w:t xml:space="preserve"> </w:t>
            </w:r>
            <w:proofErr w:type="spellStart"/>
            <w:r w:rsidRPr="0020568B">
              <w:rPr>
                <w:rFonts w:ascii="Arial" w:hAnsi="Arial" w:cs="Arial"/>
                <w:sz w:val="20"/>
                <w:szCs w:val="20"/>
              </w:rPr>
              <w:t>дүнд</w:t>
            </w:r>
            <w:proofErr w:type="spellEnd"/>
            <w:r w:rsidRPr="0020568B">
              <w:rPr>
                <w:rFonts w:ascii="Arial" w:hAnsi="Arial" w:cs="Arial"/>
                <w:sz w:val="20"/>
                <w:szCs w:val="20"/>
              </w:rPr>
              <w:t xml:space="preserve"> </w:t>
            </w:r>
            <w:proofErr w:type="spellStart"/>
            <w:r w:rsidRPr="0020568B">
              <w:rPr>
                <w:rFonts w:ascii="Arial" w:hAnsi="Arial" w:cs="Arial"/>
                <w:sz w:val="20"/>
                <w:szCs w:val="20"/>
              </w:rPr>
              <w:t>хүрэхгүй</w:t>
            </w:r>
            <w:proofErr w:type="spellEnd"/>
            <w:r w:rsidRPr="0020568B">
              <w:rPr>
                <w:rFonts w:ascii="Arial" w:hAnsi="Arial" w:cs="Arial"/>
                <w:sz w:val="20"/>
                <w:szCs w:val="20"/>
              </w:rPr>
              <w:t>.</w:t>
            </w:r>
          </w:p>
        </w:tc>
      </w:tr>
      <w:tr w:rsidR="00AC7835" w:rsidRPr="0020568B" w14:paraId="600736E4" w14:textId="77777777" w:rsidTr="0020568B">
        <w:tc>
          <w:tcPr>
            <w:tcW w:w="345" w:type="dxa"/>
          </w:tcPr>
          <w:p w14:paraId="61B99A10"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3</w:t>
            </w:r>
          </w:p>
        </w:tc>
        <w:tc>
          <w:tcPr>
            <w:tcW w:w="1783" w:type="dxa"/>
          </w:tcPr>
          <w:p w14:paraId="285847C2"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Зах</w:t>
            </w:r>
            <w:proofErr w:type="spellEnd"/>
            <w:r w:rsidRPr="0020568B">
              <w:rPr>
                <w:rFonts w:ascii="Arial" w:hAnsi="Arial" w:cs="Arial"/>
                <w:sz w:val="20"/>
                <w:szCs w:val="20"/>
              </w:rPr>
              <w:t xml:space="preserve"> </w:t>
            </w:r>
            <w:proofErr w:type="spellStart"/>
            <w:r w:rsidRPr="0020568B">
              <w:rPr>
                <w:rFonts w:ascii="Arial" w:hAnsi="Arial" w:cs="Arial"/>
                <w:sz w:val="20"/>
                <w:szCs w:val="20"/>
              </w:rPr>
              <w:t>зээлийн</w:t>
            </w:r>
            <w:proofErr w:type="spellEnd"/>
            <w:r w:rsidRPr="0020568B">
              <w:rPr>
                <w:rFonts w:ascii="Arial" w:hAnsi="Arial" w:cs="Arial"/>
                <w:sz w:val="20"/>
                <w:szCs w:val="20"/>
              </w:rPr>
              <w:t xml:space="preserve"> </w:t>
            </w:r>
            <w:proofErr w:type="spellStart"/>
            <w:r w:rsidRPr="0020568B">
              <w:rPr>
                <w:rFonts w:ascii="Arial" w:hAnsi="Arial" w:cs="Arial"/>
                <w:sz w:val="20"/>
                <w:szCs w:val="20"/>
              </w:rPr>
              <w:t>эдийн</w:t>
            </w:r>
            <w:proofErr w:type="spellEnd"/>
            <w:r w:rsidRPr="0020568B">
              <w:rPr>
                <w:rFonts w:ascii="Arial" w:hAnsi="Arial" w:cs="Arial"/>
                <w:sz w:val="20"/>
                <w:szCs w:val="20"/>
              </w:rPr>
              <w:t xml:space="preserve"> </w:t>
            </w:r>
            <w:proofErr w:type="spellStart"/>
            <w:r w:rsidRPr="0020568B">
              <w:rPr>
                <w:rFonts w:ascii="Arial" w:hAnsi="Arial" w:cs="Arial"/>
                <w:sz w:val="20"/>
                <w:szCs w:val="20"/>
              </w:rPr>
              <w:t>засгийн</w:t>
            </w:r>
            <w:proofErr w:type="spellEnd"/>
            <w:r w:rsidRPr="0020568B">
              <w:rPr>
                <w:rFonts w:ascii="Arial" w:hAnsi="Arial" w:cs="Arial"/>
                <w:sz w:val="20"/>
                <w:szCs w:val="20"/>
              </w:rPr>
              <w:t xml:space="preserve"> </w:t>
            </w:r>
            <w:proofErr w:type="spellStart"/>
            <w:r w:rsidRPr="0020568B">
              <w:rPr>
                <w:rFonts w:ascii="Arial" w:hAnsi="Arial" w:cs="Arial"/>
                <w:sz w:val="20"/>
                <w:szCs w:val="20"/>
              </w:rPr>
              <w:t>хэрэгслүүдийг</w:t>
            </w:r>
            <w:proofErr w:type="spellEnd"/>
            <w:r w:rsidRPr="0020568B">
              <w:rPr>
                <w:rFonts w:ascii="Arial" w:hAnsi="Arial" w:cs="Arial"/>
                <w:sz w:val="20"/>
                <w:szCs w:val="20"/>
              </w:rPr>
              <w:t xml:space="preserve"> </w:t>
            </w:r>
            <w:proofErr w:type="spellStart"/>
            <w:r w:rsidRPr="0020568B">
              <w:rPr>
                <w:rFonts w:ascii="Arial" w:hAnsi="Arial" w:cs="Arial"/>
                <w:sz w:val="20"/>
                <w:szCs w:val="20"/>
              </w:rPr>
              <w:t>ашиглан</w:t>
            </w:r>
            <w:proofErr w:type="spellEnd"/>
            <w:r w:rsidRPr="0020568B">
              <w:rPr>
                <w:rFonts w:ascii="Arial" w:hAnsi="Arial" w:cs="Arial"/>
                <w:sz w:val="20"/>
                <w:szCs w:val="20"/>
              </w:rPr>
              <w:t xml:space="preserve"> </w:t>
            </w:r>
            <w:proofErr w:type="spellStart"/>
            <w:r w:rsidRPr="0020568B">
              <w:rPr>
                <w:rFonts w:ascii="Arial" w:hAnsi="Arial" w:cs="Arial"/>
                <w:sz w:val="20"/>
                <w:szCs w:val="20"/>
              </w:rPr>
              <w:t>төрөөс</w:t>
            </w:r>
            <w:proofErr w:type="spellEnd"/>
            <w:r w:rsidRPr="0020568B">
              <w:rPr>
                <w:rFonts w:ascii="Arial" w:hAnsi="Arial" w:cs="Arial"/>
                <w:sz w:val="20"/>
                <w:szCs w:val="20"/>
              </w:rPr>
              <w:t xml:space="preserve"> </w:t>
            </w:r>
            <w:proofErr w:type="spellStart"/>
            <w:r w:rsidRPr="0020568B">
              <w:rPr>
                <w:rFonts w:ascii="Arial" w:hAnsi="Arial" w:cs="Arial"/>
                <w:sz w:val="20"/>
                <w:szCs w:val="20"/>
              </w:rPr>
              <w:t>зохицуулалт</w:t>
            </w:r>
            <w:proofErr w:type="spellEnd"/>
            <w:r w:rsidRPr="0020568B">
              <w:rPr>
                <w:rFonts w:ascii="Arial" w:hAnsi="Arial" w:cs="Arial"/>
                <w:sz w:val="20"/>
                <w:szCs w:val="20"/>
              </w:rPr>
              <w:t xml:space="preserve"> </w:t>
            </w:r>
            <w:proofErr w:type="spellStart"/>
            <w:r w:rsidRPr="0020568B">
              <w:rPr>
                <w:rFonts w:ascii="Arial" w:hAnsi="Arial" w:cs="Arial"/>
                <w:sz w:val="20"/>
                <w:szCs w:val="20"/>
              </w:rPr>
              <w:t>хийх</w:t>
            </w:r>
            <w:proofErr w:type="spellEnd"/>
            <w:r w:rsidRPr="0020568B">
              <w:rPr>
                <w:rFonts w:ascii="Arial" w:hAnsi="Arial" w:cs="Arial"/>
                <w:sz w:val="20"/>
                <w:szCs w:val="20"/>
              </w:rPr>
              <w:t xml:space="preserve"> </w:t>
            </w:r>
          </w:p>
        </w:tc>
        <w:tc>
          <w:tcPr>
            <w:tcW w:w="3827" w:type="dxa"/>
          </w:tcPr>
          <w:p w14:paraId="5DC59F30"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Хууль</w:t>
            </w:r>
            <w:proofErr w:type="spellEnd"/>
            <w:r w:rsidRPr="0020568B">
              <w:rPr>
                <w:rFonts w:ascii="Arial" w:hAnsi="Arial" w:cs="Arial"/>
                <w:sz w:val="20"/>
                <w:szCs w:val="20"/>
              </w:rPr>
              <w:t xml:space="preserve"> </w:t>
            </w:r>
            <w:proofErr w:type="spellStart"/>
            <w:r w:rsidRPr="0020568B">
              <w:rPr>
                <w:rFonts w:ascii="Arial" w:hAnsi="Arial" w:cs="Arial"/>
                <w:sz w:val="20"/>
                <w:szCs w:val="20"/>
              </w:rPr>
              <w:t>тогтоомж</w:t>
            </w:r>
            <w:proofErr w:type="spellEnd"/>
            <w:r w:rsidRPr="0020568B">
              <w:rPr>
                <w:rFonts w:ascii="Arial" w:hAnsi="Arial" w:cs="Arial"/>
                <w:sz w:val="20"/>
                <w:szCs w:val="20"/>
              </w:rPr>
              <w:t xml:space="preserve"> </w:t>
            </w:r>
            <w:proofErr w:type="spellStart"/>
            <w:r w:rsidRPr="0020568B">
              <w:rPr>
                <w:rFonts w:ascii="Arial" w:hAnsi="Arial" w:cs="Arial"/>
                <w:sz w:val="20"/>
                <w:szCs w:val="20"/>
              </w:rPr>
              <w:t>хоорондын</w:t>
            </w:r>
            <w:proofErr w:type="spellEnd"/>
            <w:r w:rsidRPr="0020568B">
              <w:rPr>
                <w:rFonts w:ascii="Arial" w:hAnsi="Arial" w:cs="Arial"/>
                <w:sz w:val="20"/>
                <w:szCs w:val="20"/>
              </w:rPr>
              <w:t xml:space="preserve"> </w:t>
            </w:r>
            <w:proofErr w:type="spellStart"/>
            <w:r w:rsidRPr="0020568B">
              <w:rPr>
                <w:rFonts w:ascii="Arial" w:hAnsi="Arial" w:cs="Arial"/>
                <w:sz w:val="20"/>
                <w:szCs w:val="20"/>
              </w:rPr>
              <w:t>давхардал</w:t>
            </w:r>
            <w:proofErr w:type="spellEnd"/>
            <w:r w:rsidRPr="0020568B">
              <w:rPr>
                <w:rFonts w:ascii="Arial" w:hAnsi="Arial" w:cs="Arial"/>
                <w:sz w:val="20"/>
                <w:szCs w:val="20"/>
              </w:rPr>
              <w:t xml:space="preserve">, </w:t>
            </w:r>
            <w:proofErr w:type="spellStart"/>
            <w:r w:rsidRPr="0020568B">
              <w:rPr>
                <w:rFonts w:ascii="Arial" w:hAnsi="Arial" w:cs="Arial"/>
                <w:sz w:val="20"/>
                <w:szCs w:val="20"/>
              </w:rPr>
              <w:t>хийдэл</w:t>
            </w:r>
            <w:proofErr w:type="spellEnd"/>
            <w:r w:rsidRPr="0020568B">
              <w:rPr>
                <w:rFonts w:ascii="Arial" w:hAnsi="Arial" w:cs="Arial"/>
                <w:sz w:val="20"/>
                <w:szCs w:val="20"/>
              </w:rPr>
              <w:t xml:space="preserve">, </w:t>
            </w:r>
            <w:proofErr w:type="spellStart"/>
            <w:r w:rsidRPr="0020568B">
              <w:rPr>
                <w:rFonts w:ascii="Arial" w:hAnsi="Arial" w:cs="Arial"/>
                <w:sz w:val="20"/>
                <w:szCs w:val="20"/>
              </w:rPr>
              <w:t>зөрчлийг</w:t>
            </w:r>
            <w:proofErr w:type="spellEnd"/>
            <w:r w:rsidRPr="0020568B">
              <w:rPr>
                <w:rFonts w:ascii="Arial" w:hAnsi="Arial" w:cs="Arial"/>
                <w:sz w:val="20"/>
                <w:szCs w:val="20"/>
              </w:rPr>
              <w:t xml:space="preserve"> </w:t>
            </w:r>
            <w:proofErr w:type="spellStart"/>
            <w:r w:rsidRPr="0020568B">
              <w:rPr>
                <w:rFonts w:ascii="Arial" w:hAnsi="Arial" w:cs="Arial"/>
                <w:sz w:val="20"/>
                <w:szCs w:val="20"/>
              </w:rPr>
              <w:t>эдийн</w:t>
            </w:r>
            <w:proofErr w:type="spellEnd"/>
            <w:r w:rsidRPr="0020568B">
              <w:rPr>
                <w:rFonts w:ascii="Arial" w:hAnsi="Arial" w:cs="Arial"/>
                <w:sz w:val="20"/>
                <w:szCs w:val="20"/>
              </w:rPr>
              <w:t xml:space="preserve"> </w:t>
            </w:r>
            <w:proofErr w:type="spellStart"/>
            <w:r w:rsidRPr="0020568B">
              <w:rPr>
                <w:rFonts w:ascii="Arial" w:hAnsi="Arial" w:cs="Arial"/>
                <w:sz w:val="20"/>
                <w:szCs w:val="20"/>
              </w:rPr>
              <w:t>засгийн</w:t>
            </w:r>
            <w:proofErr w:type="spellEnd"/>
            <w:r w:rsidRPr="0020568B">
              <w:rPr>
                <w:rFonts w:ascii="Arial" w:hAnsi="Arial" w:cs="Arial"/>
                <w:sz w:val="20"/>
                <w:szCs w:val="20"/>
              </w:rPr>
              <w:t xml:space="preserve"> </w:t>
            </w:r>
            <w:proofErr w:type="spellStart"/>
            <w:r w:rsidRPr="0020568B">
              <w:rPr>
                <w:rFonts w:ascii="Arial" w:hAnsi="Arial" w:cs="Arial"/>
                <w:sz w:val="20"/>
                <w:szCs w:val="20"/>
              </w:rPr>
              <w:t>арга</w:t>
            </w:r>
            <w:proofErr w:type="spellEnd"/>
            <w:r w:rsidRPr="0020568B">
              <w:rPr>
                <w:rFonts w:ascii="Arial" w:hAnsi="Arial" w:cs="Arial"/>
                <w:sz w:val="20"/>
                <w:szCs w:val="20"/>
              </w:rPr>
              <w:t xml:space="preserve"> </w:t>
            </w:r>
            <w:proofErr w:type="spellStart"/>
            <w:r w:rsidRPr="0020568B">
              <w:rPr>
                <w:rFonts w:ascii="Arial" w:hAnsi="Arial" w:cs="Arial"/>
                <w:sz w:val="20"/>
                <w:szCs w:val="20"/>
              </w:rPr>
              <w:t>хэрэгслээр</w:t>
            </w:r>
            <w:proofErr w:type="spellEnd"/>
            <w:r w:rsidRPr="0020568B">
              <w:rPr>
                <w:rFonts w:ascii="Arial" w:hAnsi="Arial" w:cs="Arial"/>
                <w:sz w:val="20"/>
                <w:szCs w:val="20"/>
              </w:rPr>
              <w:t xml:space="preserve"> </w:t>
            </w:r>
            <w:proofErr w:type="spellStart"/>
            <w:r w:rsidRPr="0020568B">
              <w:rPr>
                <w:rFonts w:ascii="Arial" w:hAnsi="Arial" w:cs="Arial"/>
                <w:sz w:val="20"/>
                <w:szCs w:val="20"/>
              </w:rPr>
              <w:t>зохицуулах</w:t>
            </w:r>
            <w:proofErr w:type="spellEnd"/>
            <w:r w:rsidRPr="0020568B">
              <w:rPr>
                <w:rFonts w:ascii="Arial" w:hAnsi="Arial" w:cs="Arial"/>
                <w:sz w:val="20"/>
                <w:szCs w:val="20"/>
              </w:rPr>
              <w:t xml:space="preserve"> </w:t>
            </w:r>
            <w:proofErr w:type="spellStart"/>
            <w:r w:rsidRPr="0020568B">
              <w:rPr>
                <w:rFonts w:ascii="Arial" w:hAnsi="Arial" w:cs="Arial"/>
                <w:sz w:val="20"/>
                <w:szCs w:val="20"/>
              </w:rPr>
              <w:t>боломжгүй</w:t>
            </w:r>
            <w:proofErr w:type="spellEnd"/>
            <w:r w:rsidRPr="0020568B">
              <w:rPr>
                <w:rFonts w:ascii="Arial" w:hAnsi="Arial" w:cs="Arial"/>
                <w:sz w:val="20"/>
                <w:szCs w:val="20"/>
              </w:rPr>
              <w:t xml:space="preserve">. </w:t>
            </w:r>
          </w:p>
        </w:tc>
        <w:tc>
          <w:tcPr>
            <w:tcW w:w="2693" w:type="dxa"/>
          </w:tcPr>
          <w:p w14:paraId="0178D9BF"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Зардал</w:t>
            </w:r>
            <w:proofErr w:type="spellEnd"/>
            <w:r w:rsidRPr="0020568B">
              <w:rPr>
                <w:rFonts w:ascii="Arial" w:hAnsi="Arial" w:cs="Arial"/>
                <w:sz w:val="20"/>
                <w:szCs w:val="20"/>
              </w:rPr>
              <w:t xml:space="preserve"> </w:t>
            </w:r>
            <w:proofErr w:type="spellStart"/>
            <w:r w:rsidRPr="0020568B">
              <w:rPr>
                <w:rFonts w:ascii="Arial" w:hAnsi="Arial" w:cs="Arial"/>
                <w:sz w:val="20"/>
                <w:szCs w:val="20"/>
              </w:rPr>
              <w:t>шаардагдана</w:t>
            </w:r>
            <w:proofErr w:type="spellEnd"/>
            <w:r w:rsidRPr="0020568B">
              <w:rPr>
                <w:rFonts w:ascii="Arial" w:hAnsi="Arial" w:cs="Arial"/>
                <w:sz w:val="20"/>
                <w:szCs w:val="20"/>
              </w:rPr>
              <w:t xml:space="preserve">. </w:t>
            </w:r>
            <w:proofErr w:type="spellStart"/>
            <w:r w:rsidRPr="0020568B">
              <w:rPr>
                <w:rFonts w:ascii="Arial" w:hAnsi="Arial" w:cs="Arial"/>
                <w:sz w:val="20"/>
                <w:szCs w:val="20"/>
              </w:rPr>
              <w:t>Асуудлыг</w:t>
            </w:r>
            <w:proofErr w:type="spellEnd"/>
            <w:r w:rsidRPr="0020568B">
              <w:rPr>
                <w:rFonts w:ascii="Arial" w:hAnsi="Arial" w:cs="Arial"/>
                <w:sz w:val="20"/>
                <w:szCs w:val="20"/>
              </w:rPr>
              <w:t xml:space="preserve"> </w:t>
            </w:r>
            <w:proofErr w:type="spellStart"/>
            <w:r w:rsidRPr="0020568B">
              <w:rPr>
                <w:rFonts w:ascii="Arial" w:hAnsi="Arial" w:cs="Arial"/>
                <w:sz w:val="20"/>
                <w:szCs w:val="20"/>
              </w:rPr>
              <w:t>үүсгэж</w:t>
            </w:r>
            <w:proofErr w:type="spellEnd"/>
            <w:r w:rsidRPr="0020568B">
              <w:rPr>
                <w:rFonts w:ascii="Arial" w:hAnsi="Arial" w:cs="Arial"/>
                <w:sz w:val="20"/>
                <w:szCs w:val="20"/>
              </w:rPr>
              <w:t xml:space="preserve"> </w:t>
            </w:r>
            <w:proofErr w:type="spellStart"/>
            <w:r w:rsidRPr="0020568B">
              <w:rPr>
                <w:rFonts w:ascii="Arial" w:hAnsi="Arial" w:cs="Arial"/>
                <w:sz w:val="20"/>
                <w:szCs w:val="20"/>
              </w:rPr>
              <w:t>байгаа</w:t>
            </w:r>
            <w:proofErr w:type="spellEnd"/>
            <w:r w:rsidRPr="0020568B">
              <w:rPr>
                <w:rFonts w:ascii="Arial" w:hAnsi="Arial" w:cs="Arial"/>
                <w:sz w:val="20"/>
                <w:szCs w:val="20"/>
              </w:rPr>
              <w:t xml:space="preserve"> </w:t>
            </w:r>
            <w:proofErr w:type="spellStart"/>
            <w:r w:rsidRPr="0020568B">
              <w:rPr>
                <w:rFonts w:ascii="Arial" w:hAnsi="Arial" w:cs="Arial"/>
                <w:sz w:val="20"/>
                <w:szCs w:val="20"/>
              </w:rPr>
              <w:t>гол</w:t>
            </w:r>
            <w:proofErr w:type="spellEnd"/>
            <w:r w:rsidRPr="0020568B">
              <w:rPr>
                <w:rFonts w:ascii="Arial" w:hAnsi="Arial" w:cs="Arial"/>
                <w:sz w:val="20"/>
                <w:szCs w:val="20"/>
              </w:rPr>
              <w:t xml:space="preserve"> </w:t>
            </w:r>
            <w:proofErr w:type="spellStart"/>
            <w:r w:rsidRPr="0020568B">
              <w:rPr>
                <w:rFonts w:ascii="Arial" w:hAnsi="Arial" w:cs="Arial"/>
                <w:sz w:val="20"/>
                <w:szCs w:val="20"/>
              </w:rPr>
              <w:t>шалтгааныг</w:t>
            </w:r>
            <w:proofErr w:type="spellEnd"/>
            <w:r w:rsidRPr="0020568B">
              <w:rPr>
                <w:rFonts w:ascii="Arial" w:hAnsi="Arial" w:cs="Arial"/>
                <w:sz w:val="20"/>
                <w:szCs w:val="20"/>
              </w:rPr>
              <w:t xml:space="preserve"> </w:t>
            </w:r>
            <w:proofErr w:type="spellStart"/>
            <w:r w:rsidRPr="0020568B">
              <w:rPr>
                <w:rFonts w:ascii="Arial" w:hAnsi="Arial" w:cs="Arial"/>
                <w:sz w:val="20"/>
                <w:szCs w:val="20"/>
              </w:rPr>
              <w:t>арилгахад</w:t>
            </w:r>
            <w:proofErr w:type="spellEnd"/>
            <w:r w:rsidRPr="0020568B">
              <w:rPr>
                <w:rFonts w:ascii="Arial" w:hAnsi="Arial" w:cs="Arial"/>
                <w:sz w:val="20"/>
                <w:szCs w:val="20"/>
              </w:rPr>
              <w:t xml:space="preserve"> </w:t>
            </w:r>
            <w:proofErr w:type="spellStart"/>
            <w:r w:rsidRPr="0020568B">
              <w:rPr>
                <w:rFonts w:ascii="Arial" w:hAnsi="Arial" w:cs="Arial"/>
                <w:sz w:val="20"/>
                <w:szCs w:val="20"/>
              </w:rPr>
              <w:t>нөлөөлж</w:t>
            </w:r>
            <w:proofErr w:type="spellEnd"/>
            <w:r w:rsidRPr="0020568B">
              <w:rPr>
                <w:rFonts w:ascii="Arial" w:hAnsi="Arial" w:cs="Arial"/>
                <w:sz w:val="20"/>
                <w:szCs w:val="20"/>
              </w:rPr>
              <w:t xml:space="preserve">, </w:t>
            </w:r>
            <w:proofErr w:type="spellStart"/>
            <w:r w:rsidRPr="0020568B">
              <w:rPr>
                <w:rFonts w:ascii="Arial" w:hAnsi="Arial" w:cs="Arial"/>
                <w:sz w:val="20"/>
                <w:szCs w:val="20"/>
              </w:rPr>
              <w:t>сөрөг</w:t>
            </w:r>
            <w:proofErr w:type="spellEnd"/>
            <w:r w:rsidRPr="0020568B">
              <w:rPr>
                <w:rFonts w:ascii="Arial" w:hAnsi="Arial" w:cs="Arial"/>
                <w:sz w:val="20"/>
                <w:szCs w:val="20"/>
              </w:rPr>
              <w:t xml:space="preserve"> </w:t>
            </w:r>
            <w:proofErr w:type="spellStart"/>
            <w:r w:rsidRPr="0020568B">
              <w:rPr>
                <w:rFonts w:ascii="Arial" w:hAnsi="Arial" w:cs="Arial"/>
                <w:sz w:val="20"/>
                <w:szCs w:val="20"/>
              </w:rPr>
              <w:t>үр</w:t>
            </w:r>
            <w:proofErr w:type="spellEnd"/>
            <w:r w:rsidRPr="0020568B">
              <w:rPr>
                <w:rFonts w:ascii="Arial" w:hAnsi="Arial" w:cs="Arial"/>
                <w:sz w:val="20"/>
                <w:szCs w:val="20"/>
              </w:rPr>
              <w:t xml:space="preserve"> </w:t>
            </w:r>
            <w:proofErr w:type="spellStart"/>
            <w:r w:rsidRPr="0020568B">
              <w:rPr>
                <w:rFonts w:ascii="Arial" w:hAnsi="Arial" w:cs="Arial"/>
                <w:sz w:val="20"/>
                <w:szCs w:val="20"/>
              </w:rPr>
              <w:t>дагаварыг</w:t>
            </w:r>
            <w:proofErr w:type="spellEnd"/>
            <w:r w:rsidRPr="0020568B">
              <w:rPr>
                <w:rFonts w:ascii="Arial" w:hAnsi="Arial" w:cs="Arial"/>
                <w:sz w:val="20"/>
                <w:szCs w:val="20"/>
              </w:rPr>
              <w:t xml:space="preserve"> </w:t>
            </w:r>
            <w:proofErr w:type="spellStart"/>
            <w:r w:rsidRPr="0020568B">
              <w:rPr>
                <w:rFonts w:ascii="Arial" w:hAnsi="Arial" w:cs="Arial"/>
                <w:sz w:val="20"/>
                <w:szCs w:val="20"/>
              </w:rPr>
              <w:t>бууруулж</w:t>
            </w:r>
            <w:proofErr w:type="spellEnd"/>
            <w:r w:rsidRPr="0020568B">
              <w:rPr>
                <w:rFonts w:ascii="Arial" w:hAnsi="Arial" w:cs="Arial"/>
                <w:sz w:val="20"/>
                <w:szCs w:val="20"/>
              </w:rPr>
              <w:t xml:space="preserve"> </w:t>
            </w:r>
            <w:proofErr w:type="spellStart"/>
            <w:r w:rsidRPr="0020568B">
              <w:rPr>
                <w:rFonts w:ascii="Arial" w:hAnsi="Arial" w:cs="Arial"/>
                <w:sz w:val="20"/>
                <w:szCs w:val="20"/>
              </w:rPr>
              <w:t>чадахгүй</w:t>
            </w:r>
            <w:proofErr w:type="spellEnd"/>
            <w:r w:rsidRPr="0020568B">
              <w:rPr>
                <w:rFonts w:ascii="Arial" w:hAnsi="Arial" w:cs="Arial"/>
                <w:sz w:val="20"/>
                <w:szCs w:val="20"/>
              </w:rPr>
              <w:t>.</w:t>
            </w:r>
          </w:p>
        </w:tc>
        <w:tc>
          <w:tcPr>
            <w:tcW w:w="1192" w:type="dxa"/>
          </w:tcPr>
          <w:p w14:paraId="144617AE"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Тодорхой</w:t>
            </w:r>
            <w:proofErr w:type="spellEnd"/>
            <w:r w:rsidRPr="0020568B">
              <w:rPr>
                <w:rFonts w:ascii="Arial" w:hAnsi="Arial" w:cs="Arial"/>
                <w:sz w:val="20"/>
                <w:szCs w:val="20"/>
              </w:rPr>
              <w:t xml:space="preserve"> </w:t>
            </w:r>
            <w:proofErr w:type="spellStart"/>
            <w:r w:rsidRPr="0020568B">
              <w:rPr>
                <w:rFonts w:ascii="Arial" w:hAnsi="Arial" w:cs="Arial"/>
                <w:sz w:val="20"/>
                <w:szCs w:val="20"/>
              </w:rPr>
              <w:t>үр</w:t>
            </w:r>
            <w:proofErr w:type="spellEnd"/>
            <w:r w:rsidRPr="0020568B">
              <w:rPr>
                <w:rFonts w:ascii="Arial" w:hAnsi="Arial" w:cs="Arial"/>
                <w:sz w:val="20"/>
                <w:szCs w:val="20"/>
              </w:rPr>
              <w:t xml:space="preserve"> </w:t>
            </w:r>
            <w:proofErr w:type="spellStart"/>
            <w:r w:rsidRPr="0020568B">
              <w:rPr>
                <w:rFonts w:ascii="Arial" w:hAnsi="Arial" w:cs="Arial"/>
                <w:sz w:val="20"/>
                <w:szCs w:val="20"/>
              </w:rPr>
              <w:t>дүнд</w:t>
            </w:r>
            <w:proofErr w:type="spellEnd"/>
            <w:r w:rsidRPr="0020568B">
              <w:rPr>
                <w:rFonts w:ascii="Arial" w:hAnsi="Arial" w:cs="Arial"/>
                <w:sz w:val="20"/>
                <w:szCs w:val="20"/>
              </w:rPr>
              <w:t xml:space="preserve"> </w:t>
            </w:r>
            <w:proofErr w:type="spellStart"/>
            <w:r w:rsidRPr="0020568B">
              <w:rPr>
                <w:rFonts w:ascii="Arial" w:hAnsi="Arial" w:cs="Arial"/>
                <w:sz w:val="20"/>
                <w:szCs w:val="20"/>
              </w:rPr>
              <w:t>хүрэхгүй</w:t>
            </w:r>
            <w:proofErr w:type="spellEnd"/>
            <w:r w:rsidRPr="0020568B">
              <w:rPr>
                <w:rFonts w:ascii="Arial" w:hAnsi="Arial" w:cs="Arial"/>
                <w:sz w:val="20"/>
                <w:szCs w:val="20"/>
              </w:rPr>
              <w:t>.</w:t>
            </w:r>
          </w:p>
        </w:tc>
      </w:tr>
      <w:tr w:rsidR="00AC7835" w:rsidRPr="0020568B" w14:paraId="032CB1DD" w14:textId="77777777" w:rsidTr="0020568B">
        <w:tc>
          <w:tcPr>
            <w:tcW w:w="345" w:type="dxa"/>
          </w:tcPr>
          <w:p w14:paraId="0FD1B584"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4</w:t>
            </w:r>
          </w:p>
        </w:tc>
        <w:tc>
          <w:tcPr>
            <w:tcW w:w="1783" w:type="dxa"/>
          </w:tcPr>
          <w:p w14:paraId="7B2D3B4D"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Төрөөс</w:t>
            </w:r>
            <w:proofErr w:type="spellEnd"/>
            <w:r w:rsidRPr="0020568B">
              <w:rPr>
                <w:rFonts w:ascii="Arial" w:hAnsi="Arial" w:cs="Arial"/>
                <w:sz w:val="20"/>
                <w:szCs w:val="20"/>
              </w:rPr>
              <w:t xml:space="preserve"> </w:t>
            </w:r>
            <w:proofErr w:type="spellStart"/>
            <w:r w:rsidRPr="0020568B">
              <w:rPr>
                <w:rFonts w:ascii="Arial" w:hAnsi="Arial" w:cs="Arial"/>
                <w:sz w:val="20"/>
                <w:szCs w:val="20"/>
              </w:rPr>
              <w:t>санхүүгийн</w:t>
            </w:r>
            <w:proofErr w:type="spellEnd"/>
            <w:r w:rsidRPr="0020568B">
              <w:rPr>
                <w:rFonts w:ascii="Arial" w:hAnsi="Arial" w:cs="Arial"/>
                <w:sz w:val="20"/>
                <w:szCs w:val="20"/>
              </w:rPr>
              <w:t xml:space="preserve"> </w:t>
            </w:r>
            <w:proofErr w:type="spellStart"/>
            <w:r w:rsidRPr="0020568B">
              <w:rPr>
                <w:rFonts w:ascii="Arial" w:hAnsi="Arial" w:cs="Arial"/>
                <w:sz w:val="20"/>
                <w:szCs w:val="20"/>
              </w:rPr>
              <w:t>интервенци</w:t>
            </w:r>
            <w:proofErr w:type="spellEnd"/>
            <w:r w:rsidRPr="0020568B">
              <w:rPr>
                <w:rFonts w:ascii="Arial" w:hAnsi="Arial" w:cs="Arial"/>
                <w:sz w:val="20"/>
                <w:szCs w:val="20"/>
              </w:rPr>
              <w:t xml:space="preserve"> </w:t>
            </w:r>
            <w:proofErr w:type="spellStart"/>
            <w:r w:rsidRPr="0020568B">
              <w:rPr>
                <w:rFonts w:ascii="Arial" w:hAnsi="Arial" w:cs="Arial"/>
                <w:sz w:val="20"/>
                <w:szCs w:val="20"/>
              </w:rPr>
              <w:t>хийх</w:t>
            </w:r>
            <w:proofErr w:type="spellEnd"/>
            <w:r w:rsidRPr="0020568B">
              <w:rPr>
                <w:rFonts w:ascii="Arial" w:hAnsi="Arial" w:cs="Arial"/>
                <w:sz w:val="20"/>
                <w:szCs w:val="20"/>
              </w:rPr>
              <w:t xml:space="preserve"> </w:t>
            </w:r>
          </w:p>
        </w:tc>
        <w:tc>
          <w:tcPr>
            <w:tcW w:w="3827" w:type="dxa"/>
          </w:tcPr>
          <w:p w14:paraId="1148FB93"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Төв</w:t>
            </w:r>
            <w:proofErr w:type="spellEnd"/>
            <w:r w:rsidRPr="0020568B">
              <w:rPr>
                <w:rFonts w:ascii="Arial" w:hAnsi="Arial" w:cs="Arial"/>
                <w:sz w:val="20"/>
                <w:szCs w:val="20"/>
              </w:rPr>
              <w:t xml:space="preserve"> </w:t>
            </w:r>
            <w:proofErr w:type="spellStart"/>
            <w:r w:rsidRPr="0020568B">
              <w:rPr>
                <w:rFonts w:ascii="Arial" w:hAnsi="Arial" w:cs="Arial"/>
                <w:sz w:val="20"/>
                <w:szCs w:val="20"/>
              </w:rPr>
              <w:t>засгаас</w:t>
            </w:r>
            <w:proofErr w:type="spellEnd"/>
            <w:r w:rsidRPr="0020568B">
              <w:rPr>
                <w:rFonts w:ascii="Arial" w:hAnsi="Arial" w:cs="Arial"/>
                <w:sz w:val="20"/>
                <w:szCs w:val="20"/>
              </w:rPr>
              <w:t xml:space="preserve"> </w:t>
            </w:r>
            <w:proofErr w:type="spellStart"/>
            <w:r w:rsidRPr="0020568B">
              <w:rPr>
                <w:rFonts w:ascii="Arial" w:hAnsi="Arial" w:cs="Arial"/>
                <w:sz w:val="20"/>
                <w:szCs w:val="20"/>
              </w:rPr>
              <w:t>орон</w:t>
            </w:r>
            <w:proofErr w:type="spellEnd"/>
            <w:r w:rsidRPr="0020568B">
              <w:rPr>
                <w:rFonts w:ascii="Arial" w:hAnsi="Arial" w:cs="Arial"/>
                <w:sz w:val="20"/>
                <w:szCs w:val="20"/>
              </w:rPr>
              <w:t xml:space="preserve"> </w:t>
            </w:r>
            <w:proofErr w:type="spellStart"/>
            <w:r w:rsidRPr="0020568B">
              <w:rPr>
                <w:rFonts w:ascii="Arial" w:hAnsi="Arial" w:cs="Arial"/>
                <w:sz w:val="20"/>
                <w:szCs w:val="20"/>
              </w:rPr>
              <w:t>нутгийн</w:t>
            </w:r>
            <w:proofErr w:type="spellEnd"/>
            <w:r w:rsidRPr="0020568B">
              <w:rPr>
                <w:rFonts w:ascii="Arial" w:hAnsi="Arial" w:cs="Arial"/>
                <w:sz w:val="20"/>
                <w:szCs w:val="20"/>
              </w:rPr>
              <w:t xml:space="preserve"> </w:t>
            </w:r>
            <w:proofErr w:type="spellStart"/>
            <w:r w:rsidRPr="0020568B">
              <w:rPr>
                <w:rFonts w:ascii="Arial" w:hAnsi="Arial" w:cs="Arial"/>
                <w:sz w:val="20"/>
                <w:szCs w:val="20"/>
              </w:rPr>
              <w:t>байгууллагын</w:t>
            </w:r>
            <w:proofErr w:type="spellEnd"/>
            <w:r w:rsidRPr="0020568B">
              <w:rPr>
                <w:rFonts w:ascii="Arial" w:hAnsi="Arial" w:cs="Arial"/>
                <w:sz w:val="20"/>
                <w:szCs w:val="20"/>
              </w:rPr>
              <w:t xml:space="preserve"> </w:t>
            </w:r>
            <w:proofErr w:type="spellStart"/>
            <w:r w:rsidRPr="0020568B">
              <w:rPr>
                <w:rFonts w:ascii="Arial" w:hAnsi="Arial" w:cs="Arial"/>
                <w:sz w:val="20"/>
                <w:szCs w:val="20"/>
              </w:rPr>
              <w:t>ажилтан</w:t>
            </w:r>
            <w:proofErr w:type="spellEnd"/>
            <w:r w:rsidRPr="0020568B">
              <w:rPr>
                <w:rFonts w:ascii="Arial" w:hAnsi="Arial" w:cs="Arial"/>
                <w:sz w:val="20"/>
                <w:szCs w:val="20"/>
              </w:rPr>
              <w:t xml:space="preserve">, </w:t>
            </w:r>
            <w:proofErr w:type="spellStart"/>
            <w:r w:rsidRPr="0020568B">
              <w:rPr>
                <w:rFonts w:ascii="Arial" w:hAnsi="Arial" w:cs="Arial"/>
                <w:sz w:val="20"/>
                <w:szCs w:val="20"/>
              </w:rPr>
              <w:t>албан</w:t>
            </w:r>
            <w:proofErr w:type="spellEnd"/>
            <w:r w:rsidRPr="0020568B">
              <w:rPr>
                <w:rFonts w:ascii="Arial" w:hAnsi="Arial" w:cs="Arial"/>
                <w:sz w:val="20"/>
                <w:szCs w:val="20"/>
              </w:rPr>
              <w:t xml:space="preserve"> </w:t>
            </w:r>
            <w:proofErr w:type="spellStart"/>
            <w:r w:rsidRPr="0020568B">
              <w:rPr>
                <w:rFonts w:ascii="Arial" w:hAnsi="Arial" w:cs="Arial"/>
                <w:sz w:val="20"/>
                <w:szCs w:val="20"/>
              </w:rPr>
              <w:t>хаагчдыг</w:t>
            </w:r>
            <w:proofErr w:type="spellEnd"/>
            <w:r w:rsidRPr="0020568B">
              <w:rPr>
                <w:rFonts w:ascii="Arial" w:hAnsi="Arial" w:cs="Arial"/>
                <w:sz w:val="20"/>
                <w:szCs w:val="20"/>
              </w:rPr>
              <w:t xml:space="preserve"> </w:t>
            </w:r>
            <w:proofErr w:type="spellStart"/>
            <w:r w:rsidRPr="0020568B">
              <w:rPr>
                <w:rFonts w:ascii="Arial" w:hAnsi="Arial" w:cs="Arial"/>
                <w:sz w:val="20"/>
                <w:szCs w:val="20"/>
              </w:rPr>
              <w:t>чадавхжуулах</w:t>
            </w:r>
            <w:proofErr w:type="spellEnd"/>
            <w:r w:rsidRPr="0020568B">
              <w:rPr>
                <w:rFonts w:ascii="Arial" w:hAnsi="Arial" w:cs="Arial"/>
                <w:sz w:val="20"/>
                <w:szCs w:val="20"/>
              </w:rPr>
              <w:t xml:space="preserve">, </w:t>
            </w:r>
            <w:proofErr w:type="spellStart"/>
            <w:r w:rsidRPr="0020568B">
              <w:rPr>
                <w:rFonts w:ascii="Arial" w:hAnsi="Arial" w:cs="Arial"/>
                <w:sz w:val="20"/>
                <w:szCs w:val="20"/>
              </w:rPr>
              <w:t>үйлчилгээний</w:t>
            </w:r>
            <w:proofErr w:type="spellEnd"/>
            <w:r w:rsidRPr="0020568B">
              <w:rPr>
                <w:rFonts w:ascii="Arial" w:hAnsi="Arial" w:cs="Arial"/>
                <w:sz w:val="20"/>
                <w:szCs w:val="20"/>
              </w:rPr>
              <w:t xml:space="preserve"> </w:t>
            </w:r>
            <w:proofErr w:type="spellStart"/>
            <w:r w:rsidRPr="0020568B">
              <w:rPr>
                <w:rFonts w:ascii="Arial" w:hAnsi="Arial" w:cs="Arial"/>
                <w:sz w:val="20"/>
                <w:szCs w:val="20"/>
              </w:rPr>
              <w:t>чанар</w:t>
            </w:r>
            <w:proofErr w:type="spellEnd"/>
            <w:r w:rsidRPr="0020568B">
              <w:rPr>
                <w:rFonts w:ascii="Arial" w:hAnsi="Arial" w:cs="Arial"/>
                <w:sz w:val="20"/>
                <w:szCs w:val="20"/>
              </w:rPr>
              <w:t xml:space="preserve"> </w:t>
            </w:r>
            <w:proofErr w:type="spellStart"/>
            <w:r w:rsidRPr="0020568B">
              <w:rPr>
                <w:rFonts w:ascii="Arial" w:hAnsi="Arial" w:cs="Arial"/>
                <w:sz w:val="20"/>
                <w:szCs w:val="20"/>
              </w:rPr>
              <w:t>хүртээмжийг</w:t>
            </w:r>
            <w:proofErr w:type="spellEnd"/>
            <w:r w:rsidRPr="0020568B">
              <w:rPr>
                <w:rFonts w:ascii="Arial" w:hAnsi="Arial" w:cs="Arial"/>
                <w:sz w:val="20"/>
                <w:szCs w:val="20"/>
              </w:rPr>
              <w:t xml:space="preserve"> </w:t>
            </w:r>
            <w:proofErr w:type="spellStart"/>
            <w:r w:rsidRPr="0020568B">
              <w:rPr>
                <w:rFonts w:ascii="Arial" w:hAnsi="Arial" w:cs="Arial"/>
                <w:sz w:val="20"/>
                <w:szCs w:val="20"/>
              </w:rPr>
              <w:t>нэмэгдүүлэхэд</w:t>
            </w:r>
            <w:proofErr w:type="spellEnd"/>
            <w:r w:rsidRPr="0020568B">
              <w:rPr>
                <w:rFonts w:ascii="Arial" w:hAnsi="Arial" w:cs="Arial"/>
                <w:sz w:val="20"/>
                <w:szCs w:val="20"/>
              </w:rPr>
              <w:t xml:space="preserve"> </w:t>
            </w:r>
            <w:proofErr w:type="spellStart"/>
            <w:r w:rsidRPr="0020568B">
              <w:rPr>
                <w:rFonts w:ascii="Arial" w:hAnsi="Arial" w:cs="Arial"/>
                <w:sz w:val="20"/>
                <w:szCs w:val="20"/>
              </w:rPr>
              <w:t>санхүүжилтийн</w:t>
            </w:r>
            <w:proofErr w:type="spellEnd"/>
            <w:r w:rsidRPr="0020568B">
              <w:rPr>
                <w:rFonts w:ascii="Arial" w:hAnsi="Arial" w:cs="Arial"/>
                <w:sz w:val="20"/>
                <w:szCs w:val="20"/>
              </w:rPr>
              <w:t xml:space="preserve"> </w:t>
            </w:r>
            <w:proofErr w:type="spellStart"/>
            <w:r w:rsidRPr="0020568B">
              <w:rPr>
                <w:rFonts w:ascii="Arial" w:hAnsi="Arial" w:cs="Arial"/>
                <w:sz w:val="20"/>
                <w:szCs w:val="20"/>
              </w:rPr>
              <w:t>асуудлыг</w:t>
            </w:r>
            <w:proofErr w:type="spellEnd"/>
            <w:r w:rsidRPr="0020568B">
              <w:rPr>
                <w:rFonts w:ascii="Arial" w:hAnsi="Arial" w:cs="Arial"/>
                <w:sz w:val="20"/>
                <w:szCs w:val="20"/>
              </w:rPr>
              <w:t xml:space="preserve"> </w:t>
            </w:r>
            <w:proofErr w:type="spellStart"/>
            <w:r w:rsidRPr="0020568B">
              <w:rPr>
                <w:rFonts w:ascii="Arial" w:hAnsi="Arial" w:cs="Arial"/>
                <w:sz w:val="20"/>
                <w:szCs w:val="20"/>
              </w:rPr>
              <w:t>шийдвэрлэснээр</w:t>
            </w:r>
            <w:proofErr w:type="spellEnd"/>
            <w:r w:rsidRPr="0020568B">
              <w:rPr>
                <w:rFonts w:ascii="Arial" w:hAnsi="Arial" w:cs="Arial"/>
                <w:sz w:val="20"/>
                <w:szCs w:val="20"/>
              </w:rPr>
              <w:t xml:space="preserve"> </w:t>
            </w:r>
            <w:proofErr w:type="spellStart"/>
            <w:r w:rsidRPr="0020568B">
              <w:rPr>
                <w:rFonts w:ascii="Arial" w:hAnsi="Arial" w:cs="Arial"/>
                <w:sz w:val="20"/>
                <w:szCs w:val="20"/>
              </w:rPr>
              <w:t>зарим</w:t>
            </w:r>
            <w:proofErr w:type="spellEnd"/>
            <w:r w:rsidRPr="0020568B">
              <w:rPr>
                <w:rFonts w:ascii="Arial" w:hAnsi="Arial" w:cs="Arial"/>
                <w:sz w:val="20"/>
                <w:szCs w:val="20"/>
              </w:rPr>
              <w:t xml:space="preserve"> </w:t>
            </w:r>
            <w:proofErr w:type="spellStart"/>
            <w:r w:rsidRPr="0020568B">
              <w:rPr>
                <w:rFonts w:ascii="Arial" w:hAnsi="Arial" w:cs="Arial"/>
                <w:sz w:val="20"/>
                <w:szCs w:val="20"/>
              </w:rPr>
              <w:t>талаар</w:t>
            </w:r>
            <w:proofErr w:type="spellEnd"/>
            <w:r w:rsidRPr="0020568B">
              <w:rPr>
                <w:rFonts w:ascii="Arial" w:hAnsi="Arial" w:cs="Arial"/>
                <w:sz w:val="20"/>
                <w:szCs w:val="20"/>
              </w:rPr>
              <w:t xml:space="preserve"> </w:t>
            </w:r>
            <w:proofErr w:type="spellStart"/>
            <w:r w:rsidRPr="0020568B">
              <w:rPr>
                <w:rFonts w:ascii="Arial" w:hAnsi="Arial" w:cs="Arial"/>
                <w:sz w:val="20"/>
                <w:szCs w:val="20"/>
              </w:rPr>
              <w:t>байгууллагын</w:t>
            </w:r>
            <w:proofErr w:type="spellEnd"/>
            <w:r w:rsidRPr="0020568B">
              <w:rPr>
                <w:rFonts w:ascii="Arial" w:hAnsi="Arial" w:cs="Arial"/>
                <w:sz w:val="20"/>
                <w:szCs w:val="20"/>
              </w:rPr>
              <w:t xml:space="preserve"> </w:t>
            </w:r>
            <w:proofErr w:type="spellStart"/>
            <w:r w:rsidRPr="0020568B">
              <w:rPr>
                <w:rFonts w:ascii="Arial" w:hAnsi="Arial" w:cs="Arial"/>
                <w:sz w:val="20"/>
                <w:szCs w:val="20"/>
              </w:rPr>
              <w:t>үйл</w:t>
            </w:r>
            <w:proofErr w:type="spellEnd"/>
            <w:r w:rsidRPr="0020568B">
              <w:rPr>
                <w:rFonts w:ascii="Arial" w:hAnsi="Arial" w:cs="Arial"/>
                <w:sz w:val="20"/>
                <w:szCs w:val="20"/>
              </w:rPr>
              <w:t xml:space="preserve"> </w:t>
            </w:r>
            <w:proofErr w:type="spellStart"/>
            <w:r w:rsidRPr="0020568B">
              <w:rPr>
                <w:rFonts w:ascii="Arial" w:hAnsi="Arial" w:cs="Arial"/>
                <w:sz w:val="20"/>
                <w:szCs w:val="20"/>
              </w:rPr>
              <w:t>ажиллагааг</w:t>
            </w:r>
            <w:proofErr w:type="spellEnd"/>
            <w:r w:rsidRPr="0020568B">
              <w:rPr>
                <w:rFonts w:ascii="Arial" w:hAnsi="Arial" w:cs="Arial"/>
                <w:sz w:val="20"/>
                <w:szCs w:val="20"/>
              </w:rPr>
              <w:t xml:space="preserve"> </w:t>
            </w:r>
            <w:proofErr w:type="spellStart"/>
            <w:r w:rsidRPr="0020568B">
              <w:rPr>
                <w:rFonts w:ascii="Arial" w:hAnsi="Arial" w:cs="Arial"/>
                <w:sz w:val="20"/>
                <w:szCs w:val="20"/>
              </w:rPr>
              <w:t>дэмжих</w:t>
            </w:r>
            <w:proofErr w:type="spellEnd"/>
            <w:r w:rsidRPr="0020568B">
              <w:rPr>
                <w:rFonts w:ascii="Arial" w:hAnsi="Arial" w:cs="Arial"/>
                <w:sz w:val="20"/>
                <w:szCs w:val="20"/>
              </w:rPr>
              <w:t xml:space="preserve"> </w:t>
            </w:r>
            <w:proofErr w:type="spellStart"/>
            <w:r w:rsidRPr="0020568B">
              <w:rPr>
                <w:rFonts w:ascii="Arial" w:hAnsi="Arial" w:cs="Arial"/>
                <w:sz w:val="20"/>
                <w:szCs w:val="20"/>
              </w:rPr>
              <w:t>хэдий</w:t>
            </w:r>
            <w:proofErr w:type="spellEnd"/>
            <w:r w:rsidRPr="0020568B">
              <w:rPr>
                <w:rFonts w:ascii="Arial" w:hAnsi="Arial" w:cs="Arial"/>
                <w:sz w:val="20"/>
                <w:szCs w:val="20"/>
              </w:rPr>
              <w:t xml:space="preserve"> ч </w:t>
            </w:r>
            <w:proofErr w:type="spellStart"/>
            <w:r w:rsidRPr="0020568B">
              <w:rPr>
                <w:rFonts w:ascii="Arial" w:hAnsi="Arial" w:cs="Arial"/>
                <w:sz w:val="20"/>
                <w:szCs w:val="20"/>
              </w:rPr>
              <w:t>зорилгыг</w:t>
            </w:r>
            <w:proofErr w:type="spellEnd"/>
            <w:r w:rsidRPr="0020568B">
              <w:rPr>
                <w:rFonts w:ascii="Arial" w:hAnsi="Arial" w:cs="Arial"/>
                <w:sz w:val="20"/>
                <w:szCs w:val="20"/>
              </w:rPr>
              <w:t xml:space="preserve"> </w:t>
            </w:r>
            <w:proofErr w:type="spellStart"/>
            <w:r w:rsidRPr="0020568B">
              <w:rPr>
                <w:rFonts w:ascii="Arial" w:hAnsi="Arial" w:cs="Arial"/>
                <w:sz w:val="20"/>
                <w:szCs w:val="20"/>
              </w:rPr>
              <w:t>хангаж</w:t>
            </w:r>
            <w:proofErr w:type="spellEnd"/>
            <w:r w:rsidRPr="0020568B">
              <w:rPr>
                <w:rFonts w:ascii="Arial" w:hAnsi="Arial" w:cs="Arial"/>
                <w:sz w:val="20"/>
                <w:szCs w:val="20"/>
              </w:rPr>
              <w:t xml:space="preserve"> </w:t>
            </w:r>
            <w:proofErr w:type="spellStart"/>
            <w:r w:rsidRPr="0020568B">
              <w:rPr>
                <w:rFonts w:ascii="Arial" w:hAnsi="Arial" w:cs="Arial"/>
                <w:sz w:val="20"/>
                <w:szCs w:val="20"/>
              </w:rPr>
              <w:t>чадахгүй</w:t>
            </w:r>
            <w:proofErr w:type="spellEnd"/>
            <w:r w:rsidRPr="0020568B">
              <w:rPr>
                <w:rFonts w:ascii="Arial" w:hAnsi="Arial" w:cs="Arial"/>
                <w:sz w:val="20"/>
                <w:szCs w:val="20"/>
              </w:rPr>
              <w:t>.</w:t>
            </w:r>
          </w:p>
        </w:tc>
        <w:tc>
          <w:tcPr>
            <w:tcW w:w="2693" w:type="dxa"/>
          </w:tcPr>
          <w:p w14:paraId="37E800F5"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Зардал</w:t>
            </w:r>
            <w:proofErr w:type="spellEnd"/>
            <w:r w:rsidRPr="0020568B">
              <w:rPr>
                <w:rFonts w:ascii="Arial" w:hAnsi="Arial" w:cs="Arial"/>
                <w:sz w:val="20"/>
                <w:szCs w:val="20"/>
              </w:rPr>
              <w:t xml:space="preserve"> </w:t>
            </w:r>
            <w:proofErr w:type="spellStart"/>
            <w:r w:rsidRPr="0020568B">
              <w:rPr>
                <w:rFonts w:ascii="Arial" w:hAnsi="Arial" w:cs="Arial"/>
                <w:sz w:val="20"/>
                <w:szCs w:val="20"/>
              </w:rPr>
              <w:t>шаардагдана</w:t>
            </w:r>
            <w:proofErr w:type="spellEnd"/>
            <w:r w:rsidRPr="0020568B">
              <w:rPr>
                <w:rFonts w:ascii="Arial" w:hAnsi="Arial" w:cs="Arial"/>
                <w:sz w:val="20"/>
                <w:szCs w:val="20"/>
              </w:rPr>
              <w:t xml:space="preserve">. </w:t>
            </w:r>
            <w:proofErr w:type="spellStart"/>
            <w:r w:rsidRPr="0020568B">
              <w:rPr>
                <w:rFonts w:ascii="Arial" w:hAnsi="Arial" w:cs="Arial"/>
                <w:sz w:val="20"/>
                <w:szCs w:val="20"/>
              </w:rPr>
              <w:t>Асуудлыг</w:t>
            </w:r>
            <w:proofErr w:type="spellEnd"/>
            <w:r w:rsidRPr="0020568B">
              <w:rPr>
                <w:rFonts w:ascii="Arial" w:hAnsi="Arial" w:cs="Arial"/>
                <w:sz w:val="20"/>
                <w:szCs w:val="20"/>
              </w:rPr>
              <w:t xml:space="preserve"> </w:t>
            </w:r>
            <w:proofErr w:type="spellStart"/>
            <w:r w:rsidRPr="0020568B">
              <w:rPr>
                <w:rFonts w:ascii="Arial" w:hAnsi="Arial" w:cs="Arial"/>
                <w:sz w:val="20"/>
                <w:szCs w:val="20"/>
              </w:rPr>
              <w:t>үүсгэж</w:t>
            </w:r>
            <w:proofErr w:type="spellEnd"/>
            <w:r w:rsidRPr="0020568B">
              <w:rPr>
                <w:rFonts w:ascii="Arial" w:hAnsi="Arial" w:cs="Arial"/>
                <w:sz w:val="20"/>
                <w:szCs w:val="20"/>
              </w:rPr>
              <w:t xml:space="preserve"> </w:t>
            </w:r>
            <w:proofErr w:type="spellStart"/>
            <w:r w:rsidRPr="0020568B">
              <w:rPr>
                <w:rFonts w:ascii="Arial" w:hAnsi="Arial" w:cs="Arial"/>
                <w:sz w:val="20"/>
                <w:szCs w:val="20"/>
              </w:rPr>
              <w:t>байгаа</w:t>
            </w:r>
            <w:proofErr w:type="spellEnd"/>
            <w:r w:rsidRPr="0020568B">
              <w:rPr>
                <w:rFonts w:ascii="Arial" w:hAnsi="Arial" w:cs="Arial"/>
                <w:sz w:val="20"/>
                <w:szCs w:val="20"/>
              </w:rPr>
              <w:t xml:space="preserve"> </w:t>
            </w:r>
            <w:proofErr w:type="spellStart"/>
            <w:r w:rsidRPr="0020568B">
              <w:rPr>
                <w:rFonts w:ascii="Arial" w:hAnsi="Arial" w:cs="Arial"/>
                <w:sz w:val="20"/>
                <w:szCs w:val="20"/>
              </w:rPr>
              <w:t>гол</w:t>
            </w:r>
            <w:proofErr w:type="spellEnd"/>
            <w:r w:rsidRPr="0020568B">
              <w:rPr>
                <w:rFonts w:ascii="Arial" w:hAnsi="Arial" w:cs="Arial"/>
                <w:sz w:val="20"/>
                <w:szCs w:val="20"/>
              </w:rPr>
              <w:t xml:space="preserve"> </w:t>
            </w:r>
            <w:proofErr w:type="spellStart"/>
            <w:r w:rsidRPr="0020568B">
              <w:rPr>
                <w:rFonts w:ascii="Arial" w:hAnsi="Arial" w:cs="Arial"/>
                <w:sz w:val="20"/>
                <w:szCs w:val="20"/>
              </w:rPr>
              <w:t>шалтгааныг</w:t>
            </w:r>
            <w:proofErr w:type="spellEnd"/>
            <w:r w:rsidRPr="0020568B">
              <w:rPr>
                <w:rFonts w:ascii="Arial" w:hAnsi="Arial" w:cs="Arial"/>
                <w:sz w:val="20"/>
                <w:szCs w:val="20"/>
              </w:rPr>
              <w:t xml:space="preserve"> </w:t>
            </w:r>
            <w:proofErr w:type="spellStart"/>
            <w:r w:rsidRPr="0020568B">
              <w:rPr>
                <w:rFonts w:ascii="Arial" w:hAnsi="Arial" w:cs="Arial"/>
                <w:sz w:val="20"/>
                <w:szCs w:val="20"/>
              </w:rPr>
              <w:t>арилгахад</w:t>
            </w:r>
            <w:proofErr w:type="spellEnd"/>
            <w:r w:rsidRPr="0020568B">
              <w:rPr>
                <w:rFonts w:ascii="Arial" w:hAnsi="Arial" w:cs="Arial"/>
                <w:sz w:val="20"/>
                <w:szCs w:val="20"/>
              </w:rPr>
              <w:t xml:space="preserve"> </w:t>
            </w:r>
            <w:proofErr w:type="spellStart"/>
            <w:r w:rsidRPr="0020568B">
              <w:rPr>
                <w:rFonts w:ascii="Arial" w:hAnsi="Arial" w:cs="Arial"/>
                <w:sz w:val="20"/>
                <w:szCs w:val="20"/>
              </w:rPr>
              <w:t>нөлөөлж</w:t>
            </w:r>
            <w:proofErr w:type="spellEnd"/>
            <w:r w:rsidRPr="0020568B">
              <w:rPr>
                <w:rFonts w:ascii="Arial" w:hAnsi="Arial" w:cs="Arial"/>
                <w:sz w:val="20"/>
                <w:szCs w:val="20"/>
              </w:rPr>
              <w:t xml:space="preserve">, </w:t>
            </w:r>
            <w:proofErr w:type="spellStart"/>
            <w:r w:rsidRPr="0020568B">
              <w:rPr>
                <w:rFonts w:ascii="Arial" w:hAnsi="Arial" w:cs="Arial"/>
                <w:sz w:val="20"/>
                <w:szCs w:val="20"/>
              </w:rPr>
              <w:t>сөрөг</w:t>
            </w:r>
            <w:proofErr w:type="spellEnd"/>
            <w:r w:rsidRPr="0020568B">
              <w:rPr>
                <w:rFonts w:ascii="Arial" w:hAnsi="Arial" w:cs="Arial"/>
                <w:sz w:val="20"/>
                <w:szCs w:val="20"/>
              </w:rPr>
              <w:t xml:space="preserve"> </w:t>
            </w:r>
            <w:proofErr w:type="spellStart"/>
            <w:r w:rsidRPr="0020568B">
              <w:rPr>
                <w:rFonts w:ascii="Arial" w:hAnsi="Arial" w:cs="Arial"/>
                <w:sz w:val="20"/>
                <w:szCs w:val="20"/>
              </w:rPr>
              <w:t>үр</w:t>
            </w:r>
            <w:proofErr w:type="spellEnd"/>
            <w:r w:rsidRPr="0020568B">
              <w:rPr>
                <w:rFonts w:ascii="Arial" w:hAnsi="Arial" w:cs="Arial"/>
                <w:sz w:val="20"/>
                <w:szCs w:val="20"/>
              </w:rPr>
              <w:t xml:space="preserve"> </w:t>
            </w:r>
            <w:proofErr w:type="spellStart"/>
            <w:r w:rsidRPr="0020568B">
              <w:rPr>
                <w:rFonts w:ascii="Arial" w:hAnsi="Arial" w:cs="Arial"/>
                <w:sz w:val="20"/>
                <w:szCs w:val="20"/>
              </w:rPr>
              <w:t>дагаварыг</w:t>
            </w:r>
            <w:proofErr w:type="spellEnd"/>
            <w:r w:rsidRPr="0020568B">
              <w:rPr>
                <w:rFonts w:ascii="Arial" w:hAnsi="Arial" w:cs="Arial"/>
                <w:sz w:val="20"/>
                <w:szCs w:val="20"/>
              </w:rPr>
              <w:t xml:space="preserve"> </w:t>
            </w:r>
            <w:proofErr w:type="spellStart"/>
            <w:r w:rsidRPr="0020568B">
              <w:rPr>
                <w:rFonts w:ascii="Arial" w:hAnsi="Arial" w:cs="Arial"/>
                <w:sz w:val="20"/>
                <w:szCs w:val="20"/>
              </w:rPr>
              <w:t>бууруулж</w:t>
            </w:r>
            <w:proofErr w:type="spellEnd"/>
            <w:r w:rsidRPr="0020568B">
              <w:rPr>
                <w:rFonts w:ascii="Arial" w:hAnsi="Arial" w:cs="Arial"/>
                <w:sz w:val="20"/>
                <w:szCs w:val="20"/>
              </w:rPr>
              <w:t xml:space="preserve"> </w:t>
            </w:r>
            <w:proofErr w:type="spellStart"/>
            <w:r w:rsidRPr="0020568B">
              <w:rPr>
                <w:rFonts w:ascii="Arial" w:hAnsi="Arial" w:cs="Arial"/>
                <w:sz w:val="20"/>
                <w:szCs w:val="20"/>
              </w:rPr>
              <w:t>чадахгүй</w:t>
            </w:r>
            <w:proofErr w:type="spellEnd"/>
            <w:r w:rsidRPr="0020568B">
              <w:rPr>
                <w:rFonts w:ascii="Arial" w:hAnsi="Arial" w:cs="Arial"/>
                <w:sz w:val="20"/>
                <w:szCs w:val="20"/>
              </w:rPr>
              <w:t>.</w:t>
            </w:r>
          </w:p>
        </w:tc>
        <w:tc>
          <w:tcPr>
            <w:tcW w:w="1192" w:type="dxa"/>
          </w:tcPr>
          <w:p w14:paraId="5A798694"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Тодорхой</w:t>
            </w:r>
            <w:proofErr w:type="spellEnd"/>
            <w:r w:rsidRPr="0020568B">
              <w:rPr>
                <w:rFonts w:ascii="Arial" w:hAnsi="Arial" w:cs="Arial"/>
                <w:sz w:val="20"/>
                <w:szCs w:val="20"/>
              </w:rPr>
              <w:t xml:space="preserve"> </w:t>
            </w:r>
            <w:proofErr w:type="spellStart"/>
            <w:r w:rsidRPr="0020568B">
              <w:rPr>
                <w:rFonts w:ascii="Arial" w:hAnsi="Arial" w:cs="Arial"/>
                <w:sz w:val="20"/>
                <w:szCs w:val="20"/>
              </w:rPr>
              <w:t>үр</w:t>
            </w:r>
            <w:proofErr w:type="spellEnd"/>
            <w:r w:rsidRPr="0020568B">
              <w:rPr>
                <w:rFonts w:ascii="Arial" w:hAnsi="Arial" w:cs="Arial"/>
                <w:sz w:val="20"/>
                <w:szCs w:val="20"/>
              </w:rPr>
              <w:t xml:space="preserve"> </w:t>
            </w:r>
            <w:proofErr w:type="spellStart"/>
            <w:r w:rsidRPr="0020568B">
              <w:rPr>
                <w:rFonts w:ascii="Arial" w:hAnsi="Arial" w:cs="Arial"/>
                <w:sz w:val="20"/>
                <w:szCs w:val="20"/>
              </w:rPr>
              <w:t>дүнд</w:t>
            </w:r>
            <w:proofErr w:type="spellEnd"/>
            <w:r w:rsidRPr="0020568B">
              <w:rPr>
                <w:rFonts w:ascii="Arial" w:hAnsi="Arial" w:cs="Arial"/>
                <w:sz w:val="20"/>
                <w:szCs w:val="20"/>
              </w:rPr>
              <w:t xml:space="preserve"> </w:t>
            </w:r>
            <w:proofErr w:type="spellStart"/>
            <w:r w:rsidRPr="0020568B">
              <w:rPr>
                <w:rFonts w:ascii="Arial" w:hAnsi="Arial" w:cs="Arial"/>
                <w:sz w:val="20"/>
                <w:szCs w:val="20"/>
              </w:rPr>
              <w:t>хүрэхгүй</w:t>
            </w:r>
            <w:proofErr w:type="spellEnd"/>
            <w:r w:rsidRPr="0020568B">
              <w:rPr>
                <w:rFonts w:ascii="Arial" w:hAnsi="Arial" w:cs="Arial"/>
                <w:sz w:val="20"/>
                <w:szCs w:val="20"/>
              </w:rPr>
              <w:t>.</w:t>
            </w:r>
          </w:p>
        </w:tc>
      </w:tr>
      <w:tr w:rsidR="00AC7835" w:rsidRPr="0020568B" w14:paraId="16BC5AFD" w14:textId="77777777" w:rsidTr="0020568B">
        <w:tc>
          <w:tcPr>
            <w:tcW w:w="345" w:type="dxa"/>
          </w:tcPr>
          <w:p w14:paraId="64B01372"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5</w:t>
            </w:r>
          </w:p>
        </w:tc>
        <w:tc>
          <w:tcPr>
            <w:tcW w:w="1783" w:type="dxa"/>
          </w:tcPr>
          <w:p w14:paraId="51E6E40B"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Захиргааны</w:t>
            </w:r>
            <w:proofErr w:type="spellEnd"/>
            <w:r w:rsidRPr="0020568B">
              <w:rPr>
                <w:rFonts w:ascii="Arial" w:hAnsi="Arial" w:cs="Arial"/>
                <w:sz w:val="20"/>
                <w:szCs w:val="20"/>
              </w:rPr>
              <w:t xml:space="preserve"> </w:t>
            </w:r>
            <w:proofErr w:type="spellStart"/>
            <w:r w:rsidRPr="0020568B">
              <w:rPr>
                <w:rFonts w:ascii="Arial" w:hAnsi="Arial" w:cs="Arial"/>
                <w:sz w:val="20"/>
                <w:szCs w:val="20"/>
              </w:rPr>
              <w:t>шийдвэр</w:t>
            </w:r>
            <w:proofErr w:type="spellEnd"/>
            <w:r w:rsidRPr="0020568B">
              <w:rPr>
                <w:rFonts w:ascii="Arial" w:hAnsi="Arial" w:cs="Arial"/>
                <w:sz w:val="20"/>
                <w:szCs w:val="20"/>
              </w:rPr>
              <w:t xml:space="preserve"> </w:t>
            </w:r>
            <w:proofErr w:type="spellStart"/>
            <w:r w:rsidRPr="0020568B">
              <w:rPr>
                <w:rFonts w:ascii="Arial" w:hAnsi="Arial" w:cs="Arial"/>
                <w:sz w:val="20"/>
                <w:szCs w:val="20"/>
              </w:rPr>
              <w:t>гаргах</w:t>
            </w:r>
            <w:proofErr w:type="spellEnd"/>
            <w:r w:rsidRPr="0020568B">
              <w:rPr>
                <w:rFonts w:ascii="Arial" w:hAnsi="Arial" w:cs="Arial"/>
                <w:sz w:val="20"/>
                <w:szCs w:val="20"/>
              </w:rPr>
              <w:t xml:space="preserve"> </w:t>
            </w:r>
          </w:p>
        </w:tc>
        <w:tc>
          <w:tcPr>
            <w:tcW w:w="3827" w:type="dxa"/>
          </w:tcPr>
          <w:p w14:paraId="21C74C7F"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Төрийн</w:t>
            </w:r>
            <w:proofErr w:type="spellEnd"/>
            <w:r w:rsidRPr="0020568B">
              <w:rPr>
                <w:rFonts w:ascii="Arial" w:hAnsi="Arial" w:cs="Arial"/>
                <w:sz w:val="20"/>
                <w:szCs w:val="20"/>
              </w:rPr>
              <w:t xml:space="preserve"> </w:t>
            </w:r>
            <w:proofErr w:type="spellStart"/>
            <w:r w:rsidRPr="0020568B">
              <w:rPr>
                <w:rFonts w:ascii="Arial" w:hAnsi="Arial" w:cs="Arial"/>
                <w:sz w:val="20"/>
                <w:szCs w:val="20"/>
              </w:rPr>
              <w:t>болон</w:t>
            </w:r>
            <w:proofErr w:type="spellEnd"/>
            <w:r w:rsidRPr="0020568B">
              <w:rPr>
                <w:rFonts w:ascii="Arial" w:hAnsi="Arial" w:cs="Arial"/>
                <w:sz w:val="20"/>
                <w:szCs w:val="20"/>
              </w:rPr>
              <w:t xml:space="preserve"> </w:t>
            </w:r>
            <w:proofErr w:type="spellStart"/>
            <w:r w:rsidRPr="0020568B">
              <w:rPr>
                <w:rFonts w:ascii="Arial" w:hAnsi="Arial" w:cs="Arial"/>
                <w:sz w:val="20"/>
                <w:szCs w:val="20"/>
              </w:rPr>
              <w:t>орон</w:t>
            </w:r>
            <w:proofErr w:type="spellEnd"/>
            <w:r w:rsidRPr="0020568B">
              <w:rPr>
                <w:rFonts w:ascii="Arial" w:hAnsi="Arial" w:cs="Arial"/>
                <w:sz w:val="20"/>
                <w:szCs w:val="20"/>
              </w:rPr>
              <w:t xml:space="preserve"> </w:t>
            </w:r>
            <w:proofErr w:type="spellStart"/>
            <w:r w:rsidRPr="0020568B">
              <w:rPr>
                <w:rFonts w:ascii="Arial" w:hAnsi="Arial" w:cs="Arial"/>
                <w:sz w:val="20"/>
                <w:szCs w:val="20"/>
              </w:rPr>
              <w:t>нутгийн</w:t>
            </w:r>
            <w:proofErr w:type="spellEnd"/>
            <w:r w:rsidRPr="0020568B">
              <w:rPr>
                <w:rFonts w:ascii="Arial" w:hAnsi="Arial" w:cs="Arial"/>
                <w:sz w:val="20"/>
                <w:szCs w:val="20"/>
              </w:rPr>
              <w:t xml:space="preserve"> </w:t>
            </w:r>
            <w:proofErr w:type="spellStart"/>
            <w:r w:rsidRPr="0020568B">
              <w:rPr>
                <w:rFonts w:ascii="Arial" w:hAnsi="Arial" w:cs="Arial"/>
                <w:sz w:val="20"/>
                <w:szCs w:val="20"/>
              </w:rPr>
              <w:t>чиг</w:t>
            </w:r>
            <w:proofErr w:type="spellEnd"/>
            <w:r w:rsidRPr="0020568B">
              <w:rPr>
                <w:rFonts w:ascii="Arial" w:hAnsi="Arial" w:cs="Arial"/>
                <w:sz w:val="20"/>
                <w:szCs w:val="20"/>
              </w:rPr>
              <w:t xml:space="preserve"> </w:t>
            </w:r>
            <w:proofErr w:type="spellStart"/>
            <w:r w:rsidRPr="0020568B">
              <w:rPr>
                <w:rFonts w:ascii="Arial" w:hAnsi="Arial" w:cs="Arial"/>
                <w:sz w:val="20"/>
                <w:szCs w:val="20"/>
              </w:rPr>
              <w:t>үүргийг</w:t>
            </w:r>
            <w:proofErr w:type="spellEnd"/>
            <w:r w:rsidRPr="0020568B">
              <w:rPr>
                <w:rFonts w:ascii="Arial" w:hAnsi="Arial" w:cs="Arial"/>
                <w:sz w:val="20"/>
                <w:szCs w:val="20"/>
              </w:rPr>
              <w:t xml:space="preserve"> </w:t>
            </w:r>
            <w:proofErr w:type="spellStart"/>
            <w:r w:rsidRPr="0020568B">
              <w:rPr>
                <w:rFonts w:ascii="Arial" w:hAnsi="Arial" w:cs="Arial"/>
                <w:sz w:val="20"/>
                <w:szCs w:val="20"/>
              </w:rPr>
              <w:t>зохицуулсан</w:t>
            </w:r>
            <w:proofErr w:type="spellEnd"/>
            <w:r w:rsidRPr="0020568B">
              <w:rPr>
                <w:rFonts w:ascii="Arial" w:hAnsi="Arial" w:cs="Arial"/>
                <w:sz w:val="20"/>
                <w:szCs w:val="20"/>
              </w:rPr>
              <w:t xml:space="preserve"> </w:t>
            </w:r>
            <w:proofErr w:type="spellStart"/>
            <w:r w:rsidRPr="0020568B">
              <w:rPr>
                <w:rFonts w:ascii="Arial" w:hAnsi="Arial" w:cs="Arial"/>
                <w:sz w:val="20"/>
                <w:szCs w:val="20"/>
              </w:rPr>
              <w:t>дүрэм</w:t>
            </w:r>
            <w:proofErr w:type="spellEnd"/>
            <w:r w:rsidRPr="0020568B">
              <w:rPr>
                <w:rFonts w:ascii="Arial" w:hAnsi="Arial" w:cs="Arial"/>
                <w:sz w:val="20"/>
                <w:szCs w:val="20"/>
              </w:rPr>
              <w:t xml:space="preserve">, </w:t>
            </w:r>
            <w:proofErr w:type="spellStart"/>
            <w:r w:rsidRPr="0020568B">
              <w:rPr>
                <w:rFonts w:ascii="Arial" w:hAnsi="Arial" w:cs="Arial"/>
                <w:sz w:val="20"/>
                <w:szCs w:val="20"/>
              </w:rPr>
              <w:t>журмыг</w:t>
            </w:r>
            <w:proofErr w:type="spellEnd"/>
            <w:r w:rsidRPr="0020568B">
              <w:rPr>
                <w:rFonts w:ascii="Arial" w:hAnsi="Arial" w:cs="Arial"/>
                <w:sz w:val="20"/>
                <w:szCs w:val="20"/>
              </w:rPr>
              <w:t xml:space="preserve"> </w:t>
            </w:r>
            <w:proofErr w:type="spellStart"/>
            <w:r w:rsidRPr="0020568B">
              <w:rPr>
                <w:rFonts w:ascii="Arial" w:hAnsi="Arial" w:cs="Arial"/>
                <w:sz w:val="20"/>
                <w:szCs w:val="20"/>
              </w:rPr>
              <w:t>орон</w:t>
            </w:r>
            <w:proofErr w:type="spellEnd"/>
            <w:r w:rsidRPr="0020568B">
              <w:rPr>
                <w:rFonts w:ascii="Arial" w:hAnsi="Arial" w:cs="Arial"/>
                <w:sz w:val="20"/>
                <w:szCs w:val="20"/>
              </w:rPr>
              <w:t xml:space="preserve"> </w:t>
            </w:r>
            <w:proofErr w:type="spellStart"/>
            <w:r w:rsidRPr="0020568B">
              <w:rPr>
                <w:rFonts w:ascii="Arial" w:hAnsi="Arial" w:cs="Arial"/>
                <w:sz w:val="20"/>
                <w:szCs w:val="20"/>
              </w:rPr>
              <w:t>нутгийн</w:t>
            </w:r>
            <w:proofErr w:type="spellEnd"/>
            <w:r w:rsidRPr="0020568B">
              <w:rPr>
                <w:rFonts w:ascii="Arial" w:hAnsi="Arial" w:cs="Arial"/>
                <w:sz w:val="20"/>
                <w:szCs w:val="20"/>
              </w:rPr>
              <w:t xml:space="preserve"> </w:t>
            </w:r>
            <w:proofErr w:type="spellStart"/>
            <w:r w:rsidRPr="0020568B">
              <w:rPr>
                <w:rFonts w:ascii="Arial" w:hAnsi="Arial" w:cs="Arial"/>
                <w:sz w:val="20"/>
                <w:szCs w:val="20"/>
              </w:rPr>
              <w:t>хэмжээнд</w:t>
            </w:r>
            <w:proofErr w:type="spellEnd"/>
            <w:r w:rsidRPr="0020568B">
              <w:rPr>
                <w:rFonts w:ascii="Arial" w:hAnsi="Arial" w:cs="Arial"/>
                <w:sz w:val="20"/>
                <w:szCs w:val="20"/>
              </w:rPr>
              <w:t xml:space="preserve"> </w:t>
            </w:r>
            <w:proofErr w:type="spellStart"/>
            <w:r w:rsidRPr="0020568B">
              <w:rPr>
                <w:rFonts w:ascii="Arial" w:hAnsi="Arial" w:cs="Arial"/>
                <w:sz w:val="20"/>
                <w:szCs w:val="20"/>
              </w:rPr>
              <w:t>шийдвэрлэж</w:t>
            </w:r>
            <w:proofErr w:type="spellEnd"/>
            <w:r w:rsidRPr="0020568B">
              <w:rPr>
                <w:rFonts w:ascii="Arial" w:hAnsi="Arial" w:cs="Arial"/>
                <w:sz w:val="20"/>
                <w:szCs w:val="20"/>
              </w:rPr>
              <w:t xml:space="preserve"> </w:t>
            </w:r>
            <w:proofErr w:type="spellStart"/>
            <w:r w:rsidRPr="0020568B">
              <w:rPr>
                <w:rFonts w:ascii="Arial" w:hAnsi="Arial" w:cs="Arial"/>
                <w:sz w:val="20"/>
                <w:szCs w:val="20"/>
              </w:rPr>
              <w:t>болох</w:t>
            </w:r>
            <w:proofErr w:type="spellEnd"/>
            <w:r w:rsidRPr="0020568B">
              <w:rPr>
                <w:rFonts w:ascii="Arial" w:hAnsi="Arial" w:cs="Arial"/>
                <w:sz w:val="20"/>
                <w:szCs w:val="20"/>
              </w:rPr>
              <w:t xml:space="preserve"> </w:t>
            </w:r>
            <w:proofErr w:type="spellStart"/>
            <w:r w:rsidRPr="0020568B">
              <w:rPr>
                <w:rFonts w:ascii="Arial" w:hAnsi="Arial" w:cs="Arial"/>
                <w:sz w:val="20"/>
                <w:szCs w:val="20"/>
              </w:rPr>
              <w:t>хэдий</w:t>
            </w:r>
            <w:proofErr w:type="spellEnd"/>
            <w:r w:rsidRPr="0020568B">
              <w:rPr>
                <w:rFonts w:ascii="Arial" w:hAnsi="Arial" w:cs="Arial"/>
                <w:sz w:val="20"/>
                <w:szCs w:val="20"/>
              </w:rPr>
              <w:t xml:space="preserve"> ч </w:t>
            </w:r>
            <w:proofErr w:type="spellStart"/>
            <w:r w:rsidRPr="0020568B">
              <w:rPr>
                <w:rFonts w:ascii="Arial" w:hAnsi="Arial" w:cs="Arial"/>
                <w:sz w:val="20"/>
                <w:szCs w:val="20"/>
              </w:rPr>
              <w:t>хууль</w:t>
            </w:r>
            <w:proofErr w:type="spellEnd"/>
            <w:r w:rsidRPr="0020568B">
              <w:rPr>
                <w:rFonts w:ascii="Arial" w:hAnsi="Arial" w:cs="Arial"/>
                <w:sz w:val="20"/>
                <w:szCs w:val="20"/>
              </w:rPr>
              <w:t xml:space="preserve"> </w:t>
            </w:r>
            <w:proofErr w:type="spellStart"/>
            <w:r w:rsidRPr="0020568B">
              <w:rPr>
                <w:rFonts w:ascii="Arial" w:hAnsi="Arial" w:cs="Arial"/>
                <w:sz w:val="20"/>
                <w:szCs w:val="20"/>
              </w:rPr>
              <w:t>хоорондын</w:t>
            </w:r>
            <w:proofErr w:type="spellEnd"/>
            <w:r w:rsidRPr="0020568B">
              <w:rPr>
                <w:rFonts w:ascii="Arial" w:hAnsi="Arial" w:cs="Arial"/>
                <w:sz w:val="20"/>
                <w:szCs w:val="20"/>
              </w:rPr>
              <w:t xml:space="preserve"> </w:t>
            </w:r>
            <w:proofErr w:type="spellStart"/>
            <w:r w:rsidRPr="0020568B">
              <w:rPr>
                <w:rFonts w:ascii="Arial" w:hAnsi="Arial" w:cs="Arial"/>
                <w:sz w:val="20"/>
                <w:szCs w:val="20"/>
              </w:rPr>
              <w:t>уялдаа</w:t>
            </w:r>
            <w:proofErr w:type="spellEnd"/>
            <w:r w:rsidRPr="0020568B">
              <w:rPr>
                <w:rFonts w:ascii="Arial" w:hAnsi="Arial" w:cs="Arial"/>
                <w:sz w:val="20"/>
                <w:szCs w:val="20"/>
              </w:rPr>
              <w:t xml:space="preserve"> </w:t>
            </w:r>
            <w:proofErr w:type="spellStart"/>
            <w:r w:rsidRPr="0020568B">
              <w:rPr>
                <w:rFonts w:ascii="Arial" w:hAnsi="Arial" w:cs="Arial"/>
                <w:sz w:val="20"/>
                <w:szCs w:val="20"/>
              </w:rPr>
              <w:t>холбоог</w:t>
            </w:r>
            <w:proofErr w:type="spellEnd"/>
            <w:r w:rsidRPr="0020568B">
              <w:rPr>
                <w:rFonts w:ascii="Arial" w:hAnsi="Arial" w:cs="Arial"/>
                <w:sz w:val="20"/>
                <w:szCs w:val="20"/>
              </w:rPr>
              <w:t xml:space="preserve"> </w:t>
            </w:r>
            <w:proofErr w:type="spellStart"/>
            <w:r w:rsidRPr="0020568B">
              <w:rPr>
                <w:rFonts w:ascii="Arial" w:hAnsi="Arial" w:cs="Arial"/>
                <w:sz w:val="20"/>
                <w:szCs w:val="20"/>
              </w:rPr>
              <w:t>хангахгүй</w:t>
            </w:r>
            <w:proofErr w:type="spellEnd"/>
            <w:r w:rsidRPr="0020568B">
              <w:rPr>
                <w:rFonts w:ascii="Arial" w:hAnsi="Arial" w:cs="Arial"/>
                <w:sz w:val="20"/>
                <w:szCs w:val="20"/>
              </w:rPr>
              <w:t xml:space="preserve">. </w:t>
            </w:r>
          </w:p>
        </w:tc>
        <w:tc>
          <w:tcPr>
            <w:tcW w:w="2693" w:type="dxa"/>
          </w:tcPr>
          <w:p w14:paraId="75CE5716"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Асуудлыг</w:t>
            </w:r>
            <w:proofErr w:type="spellEnd"/>
            <w:r w:rsidRPr="0020568B">
              <w:rPr>
                <w:rFonts w:ascii="Arial" w:hAnsi="Arial" w:cs="Arial"/>
                <w:sz w:val="20"/>
                <w:szCs w:val="20"/>
              </w:rPr>
              <w:t xml:space="preserve"> </w:t>
            </w:r>
            <w:proofErr w:type="spellStart"/>
            <w:r w:rsidRPr="0020568B">
              <w:rPr>
                <w:rFonts w:ascii="Arial" w:hAnsi="Arial" w:cs="Arial"/>
                <w:sz w:val="20"/>
                <w:szCs w:val="20"/>
              </w:rPr>
              <w:t>үүсгэж</w:t>
            </w:r>
            <w:proofErr w:type="spellEnd"/>
            <w:r w:rsidRPr="0020568B">
              <w:rPr>
                <w:rFonts w:ascii="Arial" w:hAnsi="Arial" w:cs="Arial"/>
                <w:sz w:val="20"/>
                <w:szCs w:val="20"/>
              </w:rPr>
              <w:t xml:space="preserve"> </w:t>
            </w:r>
            <w:proofErr w:type="spellStart"/>
            <w:r w:rsidRPr="0020568B">
              <w:rPr>
                <w:rFonts w:ascii="Arial" w:hAnsi="Arial" w:cs="Arial"/>
                <w:sz w:val="20"/>
                <w:szCs w:val="20"/>
              </w:rPr>
              <w:t>байгаа</w:t>
            </w:r>
            <w:proofErr w:type="spellEnd"/>
            <w:r w:rsidRPr="0020568B">
              <w:rPr>
                <w:rFonts w:ascii="Arial" w:hAnsi="Arial" w:cs="Arial"/>
                <w:sz w:val="20"/>
                <w:szCs w:val="20"/>
              </w:rPr>
              <w:t xml:space="preserve"> </w:t>
            </w:r>
            <w:proofErr w:type="spellStart"/>
            <w:r w:rsidRPr="0020568B">
              <w:rPr>
                <w:rFonts w:ascii="Arial" w:hAnsi="Arial" w:cs="Arial"/>
                <w:sz w:val="20"/>
                <w:szCs w:val="20"/>
              </w:rPr>
              <w:t>шалтгааныг</w:t>
            </w:r>
            <w:proofErr w:type="spellEnd"/>
            <w:r w:rsidRPr="0020568B">
              <w:rPr>
                <w:rFonts w:ascii="Arial" w:hAnsi="Arial" w:cs="Arial"/>
                <w:sz w:val="20"/>
                <w:szCs w:val="20"/>
              </w:rPr>
              <w:t xml:space="preserve"> </w:t>
            </w:r>
            <w:proofErr w:type="spellStart"/>
            <w:r w:rsidRPr="0020568B">
              <w:rPr>
                <w:rFonts w:ascii="Arial" w:hAnsi="Arial" w:cs="Arial"/>
                <w:sz w:val="20"/>
                <w:szCs w:val="20"/>
              </w:rPr>
              <w:t>арилгахад</w:t>
            </w:r>
            <w:proofErr w:type="spellEnd"/>
            <w:r w:rsidRPr="0020568B">
              <w:rPr>
                <w:rFonts w:ascii="Arial" w:hAnsi="Arial" w:cs="Arial"/>
                <w:sz w:val="20"/>
                <w:szCs w:val="20"/>
              </w:rPr>
              <w:t xml:space="preserve"> </w:t>
            </w:r>
            <w:proofErr w:type="spellStart"/>
            <w:r w:rsidRPr="0020568B">
              <w:rPr>
                <w:rFonts w:ascii="Arial" w:hAnsi="Arial" w:cs="Arial"/>
                <w:sz w:val="20"/>
                <w:szCs w:val="20"/>
              </w:rPr>
              <w:t>цогцоор</w:t>
            </w:r>
            <w:proofErr w:type="spellEnd"/>
            <w:r w:rsidRPr="0020568B">
              <w:rPr>
                <w:rFonts w:ascii="Arial" w:hAnsi="Arial" w:cs="Arial"/>
                <w:sz w:val="20"/>
                <w:szCs w:val="20"/>
              </w:rPr>
              <w:t xml:space="preserve"> </w:t>
            </w:r>
            <w:proofErr w:type="spellStart"/>
            <w:r w:rsidRPr="0020568B">
              <w:rPr>
                <w:rFonts w:ascii="Arial" w:hAnsi="Arial" w:cs="Arial"/>
                <w:sz w:val="20"/>
                <w:szCs w:val="20"/>
              </w:rPr>
              <w:t>нөлөөлж</w:t>
            </w:r>
            <w:proofErr w:type="spellEnd"/>
            <w:r w:rsidRPr="0020568B">
              <w:rPr>
                <w:rFonts w:ascii="Arial" w:hAnsi="Arial" w:cs="Arial"/>
                <w:sz w:val="20"/>
                <w:szCs w:val="20"/>
              </w:rPr>
              <w:t xml:space="preserve">, </w:t>
            </w:r>
            <w:proofErr w:type="spellStart"/>
            <w:r w:rsidRPr="0020568B">
              <w:rPr>
                <w:rFonts w:ascii="Arial" w:hAnsi="Arial" w:cs="Arial"/>
                <w:sz w:val="20"/>
                <w:szCs w:val="20"/>
              </w:rPr>
              <w:t>сөрөг</w:t>
            </w:r>
            <w:proofErr w:type="spellEnd"/>
            <w:r w:rsidRPr="0020568B">
              <w:rPr>
                <w:rFonts w:ascii="Arial" w:hAnsi="Arial" w:cs="Arial"/>
                <w:sz w:val="20"/>
                <w:szCs w:val="20"/>
              </w:rPr>
              <w:t xml:space="preserve"> </w:t>
            </w:r>
            <w:proofErr w:type="spellStart"/>
            <w:r w:rsidRPr="0020568B">
              <w:rPr>
                <w:rFonts w:ascii="Arial" w:hAnsi="Arial" w:cs="Arial"/>
                <w:sz w:val="20"/>
                <w:szCs w:val="20"/>
              </w:rPr>
              <w:t>үр</w:t>
            </w:r>
            <w:proofErr w:type="spellEnd"/>
            <w:r w:rsidRPr="0020568B">
              <w:rPr>
                <w:rFonts w:ascii="Arial" w:hAnsi="Arial" w:cs="Arial"/>
                <w:sz w:val="20"/>
                <w:szCs w:val="20"/>
              </w:rPr>
              <w:t xml:space="preserve"> </w:t>
            </w:r>
            <w:proofErr w:type="spellStart"/>
            <w:r w:rsidRPr="0020568B">
              <w:rPr>
                <w:rFonts w:ascii="Arial" w:hAnsi="Arial" w:cs="Arial"/>
                <w:sz w:val="20"/>
                <w:szCs w:val="20"/>
              </w:rPr>
              <w:t>дагаварыг</w:t>
            </w:r>
            <w:proofErr w:type="spellEnd"/>
            <w:r w:rsidRPr="0020568B">
              <w:rPr>
                <w:rFonts w:ascii="Arial" w:hAnsi="Arial" w:cs="Arial"/>
                <w:sz w:val="20"/>
                <w:szCs w:val="20"/>
              </w:rPr>
              <w:t xml:space="preserve"> </w:t>
            </w:r>
            <w:proofErr w:type="spellStart"/>
            <w:r w:rsidRPr="0020568B">
              <w:rPr>
                <w:rFonts w:ascii="Arial" w:hAnsi="Arial" w:cs="Arial"/>
                <w:sz w:val="20"/>
                <w:szCs w:val="20"/>
              </w:rPr>
              <w:t>бүрэн</w:t>
            </w:r>
            <w:proofErr w:type="spellEnd"/>
            <w:r w:rsidRPr="0020568B">
              <w:rPr>
                <w:rFonts w:ascii="Arial" w:hAnsi="Arial" w:cs="Arial"/>
                <w:sz w:val="20"/>
                <w:szCs w:val="20"/>
              </w:rPr>
              <w:t xml:space="preserve"> </w:t>
            </w:r>
            <w:proofErr w:type="spellStart"/>
            <w:r w:rsidRPr="0020568B">
              <w:rPr>
                <w:rFonts w:ascii="Arial" w:hAnsi="Arial" w:cs="Arial"/>
                <w:sz w:val="20"/>
                <w:szCs w:val="20"/>
              </w:rPr>
              <w:t>бууруулж</w:t>
            </w:r>
            <w:proofErr w:type="spellEnd"/>
            <w:r w:rsidRPr="0020568B">
              <w:rPr>
                <w:rFonts w:ascii="Arial" w:hAnsi="Arial" w:cs="Arial"/>
                <w:sz w:val="20"/>
                <w:szCs w:val="20"/>
              </w:rPr>
              <w:t xml:space="preserve"> </w:t>
            </w:r>
            <w:proofErr w:type="spellStart"/>
            <w:proofErr w:type="gramStart"/>
            <w:r w:rsidRPr="0020568B">
              <w:rPr>
                <w:rFonts w:ascii="Arial" w:hAnsi="Arial" w:cs="Arial"/>
                <w:sz w:val="20"/>
                <w:szCs w:val="20"/>
              </w:rPr>
              <w:t>чадахгүй</w:t>
            </w:r>
            <w:proofErr w:type="spellEnd"/>
            <w:r w:rsidRPr="0020568B">
              <w:rPr>
                <w:rFonts w:ascii="Arial" w:hAnsi="Arial" w:cs="Arial"/>
                <w:sz w:val="20"/>
                <w:szCs w:val="20"/>
              </w:rPr>
              <w:t xml:space="preserve"> .</w:t>
            </w:r>
            <w:proofErr w:type="gramEnd"/>
          </w:p>
        </w:tc>
        <w:tc>
          <w:tcPr>
            <w:tcW w:w="1192" w:type="dxa"/>
          </w:tcPr>
          <w:p w14:paraId="07EFD49E"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Тодорхой</w:t>
            </w:r>
            <w:proofErr w:type="spellEnd"/>
            <w:r w:rsidRPr="0020568B">
              <w:rPr>
                <w:rFonts w:ascii="Arial" w:hAnsi="Arial" w:cs="Arial"/>
                <w:sz w:val="20"/>
                <w:szCs w:val="20"/>
              </w:rPr>
              <w:t xml:space="preserve"> </w:t>
            </w:r>
            <w:proofErr w:type="spellStart"/>
            <w:r w:rsidRPr="0020568B">
              <w:rPr>
                <w:rFonts w:ascii="Arial" w:hAnsi="Arial" w:cs="Arial"/>
                <w:sz w:val="20"/>
                <w:szCs w:val="20"/>
              </w:rPr>
              <w:t>үр</w:t>
            </w:r>
            <w:proofErr w:type="spellEnd"/>
            <w:r w:rsidRPr="0020568B">
              <w:rPr>
                <w:rFonts w:ascii="Arial" w:hAnsi="Arial" w:cs="Arial"/>
                <w:sz w:val="20"/>
                <w:szCs w:val="20"/>
              </w:rPr>
              <w:t xml:space="preserve"> </w:t>
            </w:r>
            <w:proofErr w:type="spellStart"/>
            <w:r w:rsidRPr="0020568B">
              <w:rPr>
                <w:rFonts w:ascii="Arial" w:hAnsi="Arial" w:cs="Arial"/>
                <w:sz w:val="20"/>
                <w:szCs w:val="20"/>
              </w:rPr>
              <w:t>дүнд</w:t>
            </w:r>
            <w:proofErr w:type="spellEnd"/>
            <w:r w:rsidRPr="0020568B">
              <w:rPr>
                <w:rFonts w:ascii="Arial" w:hAnsi="Arial" w:cs="Arial"/>
                <w:sz w:val="20"/>
                <w:szCs w:val="20"/>
              </w:rPr>
              <w:t xml:space="preserve"> </w:t>
            </w:r>
            <w:proofErr w:type="spellStart"/>
            <w:r w:rsidRPr="0020568B">
              <w:rPr>
                <w:rFonts w:ascii="Arial" w:hAnsi="Arial" w:cs="Arial"/>
                <w:sz w:val="20"/>
                <w:szCs w:val="20"/>
              </w:rPr>
              <w:t>хүрэхгүй</w:t>
            </w:r>
            <w:proofErr w:type="spellEnd"/>
            <w:r w:rsidRPr="0020568B">
              <w:rPr>
                <w:rFonts w:ascii="Arial" w:hAnsi="Arial" w:cs="Arial"/>
                <w:sz w:val="20"/>
                <w:szCs w:val="20"/>
              </w:rPr>
              <w:t>.</w:t>
            </w:r>
          </w:p>
        </w:tc>
      </w:tr>
      <w:tr w:rsidR="00AC7835" w:rsidRPr="0020568B" w14:paraId="519CB7FC" w14:textId="77777777" w:rsidTr="0020568B">
        <w:tc>
          <w:tcPr>
            <w:tcW w:w="345" w:type="dxa"/>
          </w:tcPr>
          <w:p w14:paraId="52FB481E"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6</w:t>
            </w:r>
          </w:p>
        </w:tc>
        <w:tc>
          <w:tcPr>
            <w:tcW w:w="1783" w:type="dxa"/>
          </w:tcPr>
          <w:p w14:paraId="0D0A872F"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Хууль</w:t>
            </w:r>
            <w:proofErr w:type="spellEnd"/>
            <w:r w:rsidRPr="0020568B">
              <w:rPr>
                <w:rFonts w:ascii="Arial" w:hAnsi="Arial" w:cs="Arial"/>
                <w:sz w:val="20"/>
                <w:szCs w:val="20"/>
              </w:rPr>
              <w:t xml:space="preserve"> </w:t>
            </w:r>
            <w:proofErr w:type="spellStart"/>
            <w:r w:rsidRPr="0020568B">
              <w:rPr>
                <w:rFonts w:ascii="Arial" w:hAnsi="Arial" w:cs="Arial"/>
                <w:sz w:val="20"/>
                <w:szCs w:val="20"/>
              </w:rPr>
              <w:t>тогтоомжийн</w:t>
            </w:r>
            <w:proofErr w:type="spellEnd"/>
            <w:r w:rsidRPr="0020568B">
              <w:rPr>
                <w:rFonts w:ascii="Arial" w:hAnsi="Arial" w:cs="Arial"/>
                <w:sz w:val="20"/>
                <w:szCs w:val="20"/>
              </w:rPr>
              <w:t xml:space="preserve"> </w:t>
            </w:r>
            <w:proofErr w:type="spellStart"/>
            <w:r w:rsidRPr="0020568B">
              <w:rPr>
                <w:rFonts w:ascii="Arial" w:hAnsi="Arial" w:cs="Arial"/>
                <w:sz w:val="20"/>
                <w:szCs w:val="20"/>
              </w:rPr>
              <w:t>төсөл</w:t>
            </w:r>
            <w:proofErr w:type="spellEnd"/>
            <w:r w:rsidRPr="0020568B">
              <w:rPr>
                <w:rFonts w:ascii="Arial" w:hAnsi="Arial" w:cs="Arial"/>
                <w:sz w:val="20"/>
                <w:szCs w:val="20"/>
              </w:rPr>
              <w:t xml:space="preserve"> </w:t>
            </w:r>
            <w:proofErr w:type="spellStart"/>
            <w:r w:rsidRPr="0020568B">
              <w:rPr>
                <w:rFonts w:ascii="Arial" w:hAnsi="Arial" w:cs="Arial"/>
                <w:sz w:val="20"/>
                <w:szCs w:val="20"/>
              </w:rPr>
              <w:t>боловсруулах</w:t>
            </w:r>
            <w:proofErr w:type="spellEnd"/>
            <w:r w:rsidRPr="0020568B">
              <w:rPr>
                <w:rFonts w:ascii="Arial" w:hAnsi="Arial" w:cs="Arial"/>
                <w:sz w:val="20"/>
                <w:szCs w:val="20"/>
              </w:rPr>
              <w:t xml:space="preserve"> </w:t>
            </w:r>
          </w:p>
        </w:tc>
        <w:tc>
          <w:tcPr>
            <w:tcW w:w="3827" w:type="dxa"/>
          </w:tcPr>
          <w:p w14:paraId="67F0D935"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Хууль</w:t>
            </w:r>
            <w:proofErr w:type="spellEnd"/>
            <w:r w:rsidRPr="0020568B">
              <w:rPr>
                <w:rFonts w:ascii="Arial" w:hAnsi="Arial" w:cs="Arial"/>
                <w:sz w:val="20"/>
                <w:szCs w:val="20"/>
              </w:rPr>
              <w:t xml:space="preserve"> </w:t>
            </w:r>
            <w:proofErr w:type="spellStart"/>
            <w:r w:rsidRPr="0020568B">
              <w:rPr>
                <w:rFonts w:ascii="Arial" w:hAnsi="Arial" w:cs="Arial"/>
                <w:sz w:val="20"/>
                <w:szCs w:val="20"/>
              </w:rPr>
              <w:t>тогтоогчоос</w:t>
            </w:r>
            <w:proofErr w:type="spellEnd"/>
            <w:r w:rsidRPr="0020568B">
              <w:rPr>
                <w:rFonts w:ascii="Arial" w:hAnsi="Arial" w:cs="Arial"/>
                <w:sz w:val="20"/>
                <w:szCs w:val="20"/>
              </w:rPr>
              <w:t xml:space="preserve"> </w:t>
            </w:r>
            <w:proofErr w:type="spellStart"/>
            <w:r w:rsidRPr="0020568B">
              <w:rPr>
                <w:rFonts w:ascii="Arial" w:hAnsi="Arial" w:cs="Arial"/>
                <w:sz w:val="20"/>
                <w:szCs w:val="20"/>
              </w:rPr>
              <w:t>орон</w:t>
            </w:r>
            <w:proofErr w:type="spellEnd"/>
            <w:r w:rsidRPr="0020568B">
              <w:rPr>
                <w:rFonts w:ascii="Arial" w:hAnsi="Arial" w:cs="Arial"/>
                <w:sz w:val="20"/>
                <w:szCs w:val="20"/>
              </w:rPr>
              <w:t xml:space="preserve"> </w:t>
            </w:r>
            <w:proofErr w:type="spellStart"/>
            <w:r w:rsidRPr="0020568B">
              <w:rPr>
                <w:rFonts w:ascii="Arial" w:hAnsi="Arial" w:cs="Arial"/>
                <w:sz w:val="20"/>
                <w:szCs w:val="20"/>
              </w:rPr>
              <w:t>нутгийн</w:t>
            </w:r>
            <w:proofErr w:type="spellEnd"/>
            <w:r w:rsidRPr="0020568B">
              <w:rPr>
                <w:rFonts w:ascii="Arial" w:hAnsi="Arial" w:cs="Arial"/>
                <w:sz w:val="20"/>
                <w:szCs w:val="20"/>
              </w:rPr>
              <w:t xml:space="preserve"> </w:t>
            </w:r>
            <w:proofErr w:type="spellStart"/>
            <w:r w:rsidRPr="0020568B">
              <w:rPr>
                <w:rFonts w:ascii="Arial" w:hAnsi="Arial" w:cs="Arial"/>
                <w:sz w:val="20"/>
                <w:szCs w:val="20"/>
              </w:rPr>
              <w:t>эрх</w:t>
            </w:r>
            <w:proofErr w:type="spellEnd"/>
            <w:r w:rsidRPr="0020568B">
              <w:rPr>
                <w:rFonts w:ascii="Arial" w:hAnsi="Arial" w:cs="Arial"/>
                <w:sz w:val="20"/>
                <w:szCs w:val="20"/>
              </w:rPr>
              <w:t xml:space="preserve"> </w:t>
            </w:r>
            <w:proofErr w:type="spellStart"/>
            <w:r w:rsidRPr="0020568B">
              <w:rPr>
                <w:rFonts w:ascii="Arial" w:hAnsi="Arial" w:cs="Arial"/>
                <w:sz w:val="20"/>
                <w:szCs w:val="20"/>
              </w:rPr>
              <w:t>мэдлийг</w:t>
            </w:r>
            <w:proofErr w:type="spellEnd"/>
            <w:r w:rsidRPr="0020568B">
              <w:rPr>
                <w:rFonts w:ascii="Arial" w:hAnsi="Arial" w:cs="Arial"/>
                <w:sz w:val="20"/>
                <w:szCs w:val="20"/>
              </w:rPr>
              <w:t xml:space="preserve"> </w:t>
            </w:r>
            <w:proofErr w:type="spellStart"/>
            <w:r w:rsidRPr="0020568B">
              <w:rPr>
                <w:rFonts w:ascii="Arial" w:hAnsi="Arial" w:cs="Arial"/>
                <w:sz w:val="20"/>
                <w:szCs w:val="20"/>
              </w:rPr>
              <w:t>бэхжүүлэх</w:t>
            </w:r>
            <w:proofErr w:type="spellEnd"/>
            <w:r w:rsidRPr="0020568B">
              <w:rPr>
                <w:rFonts w:ascii="Arial" w:hAnsi="Arial" w:cs="Arial"/>
                <w:sz w:val="20"/>
                <w:szCs w:val="20"/>
              </w:rPr>
              <w:t xml:space="preserve">, </w:t>
            </w:r>
            <w:proofErr w:type="spellStart"/>
            <w:r w:rsidRPr="0020568B">
              <w:rPr>
                <w:rFonts w:ascii="Arial" w:hAnsi="Arial" w:cs="Arial"/>
                <w:sz w:val="20"/>
                <w:szCs w:val="20"/>
              </w:rPr>
              <w:t>төвлөрлийг</w:t>
            </w:r>
            <w:proofErr w:type="spellEnd"/>
            <w:r w:rsidRPr="0020568B">
              <w:rPr>
                <w:rFonts w:ascii="Arial" w:hAnsi="Arial" w:cs="Arial"/>
                <w:sz w:val="20"/>
                <w:szCs w:val="20"/>
              </w:rPr>
              <w:t xml:space="preserve"> </w:t>
            </w:r>
            <w:proofErr w:type="spellStart"/>
            <w:r w:rsidRPr="0020568B">
              <w:rPr>
                <w:rFonts w:ascii="Arial" w:hAnsi="Arial" w:cs="Arial"/>
                <w:sz w:val="20"/>
                <w:szCs w:val="20"/>
              </w:rPr>
              <w:t>сааруулах</w:t>
            </w:r>
            <w:proofErr w:type="spellEnd"/>
            <w:r w:rsidRPr="0020568B">
              <w:rPr>
                <w:rFonts w:ascii="Arial" w:hAnsi="Arial" w:cs="Arial"/>
                <w:sz w:val="20"/>
                <w:szCs w:val="20"/>
              </w:rPr>
              <w:t xml:space="preserve"> </w:t>
            </w:r>
            <w:proofErr w:type="spellStart"/>
            <w:r w:rsidRPr="0020568B">
              <w:rPr>
                <w:rFonts w:ascii="Arial" w:hAnsi="Arial" w:cs="Arial"/>
                <w:sz w:val="20"/>
                <w:szCs w:val="20"/>
              </w:rPr>
              <w:t>үүднээс</w:t>
            </w:r>
            <w:proofErr w:type="spellEnd"/>
            <w:r w:rsidRPr="0020568B">
              <w:rPr>
                <w:rFonts w:ascii="Arial" w:hAnsi="Arial" w:cs="Arial"/>
                <w:sz w:val="20"/>
                <w:szCs w:val="20"/>
              </w:rPr>
              <w:t xml:space="preserve"> </w:t>
            </w:r>
            <w:proofErr w:type="spellStart"/>
            <w:r w:rsidRPr="0020568B">
              <w:rPr>
                <w:rFonts w:ascii="Arial" w:hAnsi="Arial" w:cs="Arial"/>
                <w:sz w:val="20"/>
                <w:szCs w:val="20"/>
              </w:rPr>
              <w:t>Засаг</w:t>
            </w:r>
            <w:proofErr w:type="spellEnd"/>
            <w:r w:rsidRPr="0020568B">
              <w:rPr>
                <w:rFonts w:ascii="Arial" w:hAnsi="Arial" w:cs="Arial"/>
                <w:sz w:val="20"/>
                <w:szCs w:val="20"/>
              </w:rPr>
              <w:t xml:space="preserve"> </w:t>
            </w:r>
            <w:proofErr w:type="spellStart"/>
            <w:r w:rsidRPr="0020568B">
              <w:rPr>
                <w:rFonts w:ascii="Arial" w:hAnsi="Arial" w:cs="Arial"/>
                <w:sz w:val="20"/>
                <w:szCs w:val="20"/>
              </w:rPr>
              <w:t>даргын</w:t>
            </w:r>
            <w:proofErr w:type="spellEnd"/>
            <w:r w:rsidRPr="0020568B">
              <w:rPr>
                <w:rFonts w:ascii="Arial" w:hAnsi="Arial" w:cs="Arial"/>
                <w:sz w:val="20"/>
                <w:szCs w:val="20"/>
              </w:rPr>
              <w:t xml:space="preserve"> </w:t>
            </w:r>
            <w:proofErr w:type="spellStart"/>
            <w:r w:rsidRPr="0020568B">
              <w:rPr>
                <w:rFonts w:ascii="Arial" w:hAnsi="Arial" w:cs="Arial"/>
                <w:sz w:val="20"/>
                <w:szCs w:val="20"/>
              </w:rPr>
              <w:t>эрхлэх</w:t>
            </w:r>
            <w:proofErr w:type="spellEnd"/>
            <w:r w:rsidRPr="0020568B">
              <w:rPr>
                <w:rFonts w:ascii="Arial" w:hAnsi="Arial" w:cs="Arial"/>
                <w:sz w:val="20"/>
                <w:szCs w:val="20"/>
              </w:rPr>
              <w:t xml:space="preserve"> </w:t>
            </w:r>
            <w:proofErr w:type="spellStart"/>
            <w:r w:rsidRPr="0020568B">
              <w:rPr>
                <w:rFonts w:ascii="Arial" w:hAnsi="Arial" w:cs="Arial"/>
                <w:sz w:val="20"/>
                <w:szCs w:val="20"/>
              </w:rPr>
              <w:t>асуудлын</w:t>
            </w:r>
            <w:proofErr w:type="spellEnd"/>
            <w:r w:rsidRPr="0020568B">
              <w:rPr>
                <w:rFonts w:ascii="Arial" w:hAnsi="Arial" w:cs="Arial"/>
                <w:sz w:val="20"/>
                <w:szCs w:val="20"/>
              </w:rPr>
              <w:t xml:space="preserve"> </w:t>
            </w:r>
            <w:proofErr w:type="spellStart"/>
            <w:r w:rsidRPr="0020568B">
              <w:rPr>
                <w:rFonts w:ascii="Arial" w:hAnsi="Arial" w:cs="Arial"/>
                <w:sz w:val="20"/>
                <w:szCs w:val="20"/>
              </w:rPr>
              <w:t>хүрээний</w:t>
            </w:r>
            <w:proofErr w:type="spellEnd"/>
            <w:r w:rsidRPr="0020568B">
              <w:rPr>
                <w:rFonts w:ascii="Arial" w:hAnsi="Arial" w:cs="Arial"/>
                <w:sz w:val="20"/>
                <w:szCs w:val="20"/>
              </w:rPr>
              <w:t xml:space="preserve"> </w:t>
            </w:r>
            <w:proofErr w:type="spellStart"/>
            <w:r w:rsidRPr="0020568B">
              <w:rPr>
                <w:rFonts w:ascii="Arial" w:hAnsi="Arial" w:cs="Arial"/>
                <w:sz w:val="20"/>
                <w:szCs w:val="20"/>
              </w:rPr>
              <w:t>зарим</w:t>
            </w:r>
            <w:proofErr w:type="spellEnd"/>
            <w:r w:rsidRPr="0020568B">
              <w:rPr>
                <w:rFonts w:ascii="Arial" w:hAnsi="Arial" w:cs="Arial"/>
                <w:sz w:val="20"/>
                <w:szCs w:val="20"/>
              </w:rPr>
              <w:t xml:space="preserve"> </w:t>
            </w:r>
            <w:proofErr w:type="spellStart"/>
            <w:r w:rsidRPr="0020568B">
              <w:rPr>
                <w:rFonts w:ascii="Arial" w:hAnsi="Arial" w:cs="Arial"/>
                <w:sz w:val="20"/>
                <w:szCs w:val="20"/>
              </w:rPr>
              <w:t>агентлагийн</w:t>
            </w:r>
            <w:proofErr w:type="spellEnd"/>
            <w:r w:rsidRPr="0020568B">
              <w:rPr>
                <w:rFonts w:ascii="Arial" w:hAnsi="Arial" w:cs="Arial"/>
                <w:sz w:val="20"/>
                <w:szCs w:val="20"/>
              </w:rPr>
              <w:t xml:space="preserve"> </w:t>
            </w:r>
            <w:proofErr w:type="spellStart"/>
            <w:r w:rsidRPr="0020568B">
              <w:rPr>
                <w:rFonts w:ascii="Arial" w:hAnsi="Arial" w:cs="Arial"/>
                <w:sz w:val="20"/>
                <w:szCs w:val="20"/>
              </w:rPr>
              <w:t>даргын</w:t>
            </w:r>
            <w:proofErr w:type="spellEnd"/>
            <w:r w:rsidRPr="0020568B">
              <w:rPr>
                <w:rFonts w:ascii="Arial" w:hAnsi="Arial" w:cs="Arial"/>
                <w:sz w:val="20"/>
                <w:szCs w:val="20"/>
              </w:rPr>
              <w:t xml:space="preserve"> </w:t>
            </w:r>
            <w:proofErr w:type="spellStart"/>
            <w:r w:rsidRPr="0020568B">
              <w:rPr>
                <w:rFonts w:ascii="Arial" w:hAnsi="Arial" w:cs="Arial"/>
                <w:sz w:val="20"/>
                <w:szCs w:val="20"/>
              </w:rPr>
              <w:t>томилгоог</w:t>
            </w:r>
            <w:proofErr w:type="spellEnd"/>
            <w:r w:rsidRPr="0020568B">
              <w:rPr>
                <w:rFonts w:ascii="Arial" w:hAnsi="Arial" w:cs="Arial"/>
                <w:sz w:val="20"/>
                <w:szCs w:val="20"/>
              </w:rPr>
              <w:t xml:space="preserve"> </w:t>
            </w:r>
            <w:proofErr w:type="spellStart"/>
            <w:r w:rsidRPr="0020568B">
              <w:rPr>
                <w:rFonts w:ascii="Arial" w:hAnsi="Arial" w:cs="Arial"/>
                <w:sz w:val="20"/>
                <w:szCs w:val="20"/>
              </w:rPr>
              <w:t>салбарын</w:t>
            </w:r>
            <w:proofErr w:type="spellEnd"/>
            <w:r w:rsidRPr="0020568B">
              <w:rPr>
                <w:rFonts w:ascii="Arial" w:hAnsi="Arial" w:cs="Arial"/>
                <w:sz w:val="20"/>
                <w:szCs w:val="20"/>
              </w:rPr>
              <w:t xml:space="preserve"> </w:t>
            </w:r>
            <w:proofErr w:type="spellStart"/>
            <w:r w:rsidRPr="0020568B">
              <w:rPr>
                <w:rFonts w:ascii="Arial" w:hAnsi="Arial" w:cs="Arial"/>
                <w:sz w:val="20"/>
                <w:szCs w:val="20"/>
              </w:rPr>
              <w:t>холбогдох</w:t>
            </w:r>
            <w:proofErr w:type="spellEnd"/>
            <w:r w:rsidRPr="0020568B">
              <w:rPr>
                <w:rFonts w:ascii="Arial" w:hAnsi="Arial" w:cs="Arial"/>
                <w:sz w:val="20"/>
                <w:szCs w:val="20"/>
              </w:rPr>
              <w:t xml:space="preserve"> </w:t>
            </w:r>
            <w:proofErr w:type="spellStart"/>
            <w:r w:rsidRPr="0020568B">
              <w:rPr>
                <w:rFonts w:ascii="Arial" w:hAnsi="Arial" w:cs="Arial"/>
                <w:sz w:val="20"/>
                <w:szCs w:val="20"/>
              </w:rPr>
              <w:t>нарийвчилсан</w:t>
            </w:r>
            <w:proofErr w:type="spellEnd"/>
            <w:r w:rsidRPr="0020568B">
              <w:rPr>
                <w:rFonts w:ascii="Arial" w:hAnsi="Arial" w:cs="Arial"/>
                <w:sz w:val="20"/>
                <w:szCs w:val="20"/>
              </w:rPr>
              <w:t xml:space="preserve"> </w:t>
            </w:r>
            <w:proofErr w:type="spellStart"/>
            <w:r w:rsidRPr="0020568B">
              <w:rPr>
                <w:rFonts w:ascii="Arial" w:hAnsi="Arial" w:cs="Arial"/>
                <w:sz w:val="20"/>
                <w:szCs w:val="20"/>
              </w:rPr>
              <w:t>хуулиар</w:t>
            </w:r>
            <w:proofErr w:type="spellEnd"/>
            <w:r w:rsidRPr="0020568B">
              <w:rPr>
                <w:rFonts w:ascii="Arial" w:hAnsi="Arial" w:cs="Arial"/>
                <w:sz w:val="20"/>
                <w:szCs w:val="20"/>
              </w:rPr>
              <w:t xml:space="preserve"> </w:t>
            </w:r>
            <w:proofErr w:type="spellStart"/>
            <w:r w:rsidRPr="0020568B">
              <w:rPr>
                <w:rFonts w:ascii="Arial" w:hAnsi="Arial" w:cs="Arial"/>
                <w:sz w:val="20"/>
                <w:szCs w:val="20"/>
              </w:rPr>
              <w:t>зохицуулж</w:t>
            </w:r>
            <w:proofErr w:type="spellEnd"/>
            <w:r w:rsidRPr="0020568B">
              <w:rPr>
                <w:rFonts w:ascii="Arial" w:hAnsi="Arial" w:cs="Arial"/>
                <w:sz w:val="20"/>
                <w:szCs w:val="20"/>
              </w:rPr>
              <w:t xml:space="preserve"> </w:t>
            </w:r>
            <w:proofErr w:type="spellStart"/>
            <w:r w:rsidRPr="0020568B">
              <w:rPr>
                <w:rFonts w:ascii="Arial" w:hAnsi="Arial" w:cs="Arial"/>
                <w:sz w:val="20"/>
                <w:szCs w:val="20"/>
              </w:rPr>
              <w:t>өгсөн</w:t>
            </w:r>
            <w:proofErr w:type="spellEnd"/>
            <w:r w:rsidRPr="0020568B">
              <w:rPr>
                <w:rFonts w:ascii="Arial" w:hAnsi="Arial" w:cs="Arial"/>
                <w:sz w:val="20"/>
                <w:szCs w:val="20"/>
              </w:rPr>
              <w:t xml:space="preserve"> </w:t>
            </w:r>
            <w:proofErr w:type="spellStart"/>
            <w:r w:rsidRPr="0020568B">
              <w:rPr>
                <w:rFonts w:ascii="Arial" w:hAnsi="Arial" w:cs="Arial"/>
                <w:sz w:val="20"/>
                <w:szCs w:val="20"/>
              </w:rPr>
              <w:t>байх</w:t>
            </w:r>
            <w:proofErr w:type="spellEnd"/>
            <w:r w:rsidRPr="0020568B">
              <w:rPr>
                <w:rFonts w:ascii="Arial" w:hAnsi="Arial" w:cs="Arial"/>
                <w:sz w:val="20"/>
                <w:szCs w:val="20"/>
              </w:rPr>
              <w:t xml:space="preserve"> </w:t>
            </w:r>
            <w:proofErr w:type="spellStart"/>
            <w:r w:rsidRPr="0020568B">
              <w:rPr>
                <w:rFonts w:ascii="Arial" w:hAnsi="Arial" w:cs="Arial"/>
                <w:sz w:val="20"/>
                <w:szCs w:val="20"/>
              </w:rPr>
              <w:t>тул</w:t>
            </w:r>
            <w:proofErr w:type="spellEnd"/>
            <w:r w:rsidRPr="0020568B">
              <w:rPr>
                <w:rFonts w:ascii="Arial" w:hAnsi="Arial" w:cs="Arial"/>
                <w:sz w:val="20"/>
                <w:szCs w:val="20"/>
              </w:rPr>
              <w:t xml:space="preserve"> </w:t>
            </w:r>
            <w:proofErr w:type="spellStart"/>
            <w:r w:rsidRPr="0020568B">
              <w:rPr>
                <w:rFonts w:ascii="Arial" w:hAnsi="Arial" w:cs="Arial"/>
                <w:sz w:val="20"/>
                <w:szCs w:val="20"/>
              </w:rPr>
              <w:t>тухайн</w:t>
            </w:r>
            <w:proofErr w:type="spellEnd"/>
            <w:r w:rsidRPr="0020568B">
              <w:rPr>
                <w:rFonts w:ascii="Arial" w:hAnsi="Arial" w:cs="Arial"/>
                <w:sz w:val="20"/>
                <w:szCs w:val="20"/>
              </w:rPr>
              <w:t xml:space="preserve"> </w:t>
            </w:r>
            <w:proofErr w:type="spellStart"/>
            <w:r w:rsidRPr="0020568B">
              <w:rPr>
                <w:rFonts w:ascii="Arial" w:hAnsi="Arial" w:cs="Arial"/>
                <w:sz w:val="20"/>
                <w:szCs w:val="20"/>
              </w:rPr>
              <w:t>хуулиудыг</w:t>
            </w:r>
            <w:proofErr w:type="spellEnd"/>
            <w:r w:rsidRPr="0020568B">
              <w:rPr>
                <w:rFonts w:ascii="Arial" w:hAnsi="Arial" w:cs="Arial"/>
                <w:sz w:val="20"/>
                <w:szCs w:val="20"/>
              </w:rPr>
              <w:t xml:space="preserve"> </w:t>
            </w:r>
            <w:proofErr w:type="spellStart"/>
            <w:r w:rsidRPr="0020568B">
              <w:rPr>
                <w:rFonts w:ascii="Arial" w:hAnsi="Arial" w:cs="Arial"/>
                <w:sz w:val="20"/>
                <w:szCs w:val="20"/>
              </w:rPr>
              <w:t>өөрчлөх</w:t>
            </w:r>
            <w:proofErr w:type="spellEnd"/>
            <w:r w:rsidRPr="0020568B">
              <w:rPr>
                <w:rFonts w:ascii="Arial" w:hAnsi="Arial" w:cs="Arial"/>
                <w:sz w:val="20"/>
                <w:szCs w:val="20"/>
              </w:rPr>
              <w:t xml:space="preserve"> </w:t>
            </w:r>
            <w:proofErr w:type="spellStart"/>
            <w:r w:rsidRPr="0020568B">
              <w:rPr>
                <w:rFonts w:ascii="Arial" w:hAnsi="Arial" w:cs="Arial"/>
                <w:sz w:val="20"/>
                <w:szCs w:val="20"/>
              </w:rPr>
              <w:t>замаар</w:t>
            </w:r>
            <w:proofErr w:type="spellEnd"/>
            <w:r w:rsidRPr="0020568B">
              <w:rPr>
                <w:rFonts w:ascii="Arial" w:hAnsi="Arial" w:cs="Arial"/>
                <w:sz w:val="20"/>
                <w:szCs w:val="20"/>
              </w:rPr>
              <w:t xml:space="preserve"> </w:t>
            </w:r>
            <w:proofErr w:type="spellStart"/>
            <w:r w:rsidRPr="0020568B">
              <w:rPr>
                <w:rFonts w:ascii="Arial" w:hAnsi="Arial" w:cs="Arial"/>
                <w:sz w:val="20"/>
                <w:szCs w:val="20"/>
              </w:rPr>
              <w:t>өнөөгийн</w:t>
            </w:r>
            <w:proofErr w:type="spellEnd"/>
            <w:r w:rsidRPr="0020568B">
              <w:rPr>
                <w:rFonts w:ascii="Arial" w:hAnsi="Arial" w:cs="Arial"/>
                <w:sz w:val="20"/>
                <w:szCs w:val="20"/>
              </w:rPr>
              <w:t xml:space="preserve"> </w:t>
            </w:r>
            <w:proofErr w:type="spellStart"/>
            <w:r w:rsidRPr="0020568B">
              <w:rPr>
                <w:rFonts w:ascii="Arial" w:hAnsi="Arial" w:cs="Arial"/>
                <w:sz w:val="20"/>
                <w:szCs w:val="20"/>
              </w:rPr>
              <w:t>тулгамдаад</w:t>
            </w:r>
            <w:proofErr w:type="spellEnd"/>
            <w:r w:rsidRPr="0020568B">
              <w:rPr>
                <w:rFonts w:ascii="Arial" w:hAnsi="Arial" w:cs="Arial"/>
                <w:sz w:val="20"/>
                <w:szCs w:val="20"/>
              </w:rPr>
              <w:t xml:space="preserve"> </w:t>
            </w:r>
            <w:proofErr w:type="spellStart"/>
            <w:r w:rsidRPr="0020568B">
              <w:rPr>
                <w:rFonts w:ascii="Arial" w:hAnsi="Arial" w:cs="Arial"/>
                <w:sz w:val="20"/>
                <w:szCs w:val="20"/>
              </w:rPr>
              <w:t>байгаа</w:t>
            </w:r>
            <w:proofErr w:type="spellEnd"/>
            <w:r w:rsidRPr="0020568B">
              <w:rPr>
                <w:rFonts w:ascii="Arial" w:hAnsi="Arial" w:cs="Arial"/>
                <w:sz w:val="20"/>
                <w:szCs w:val="20"/>
              </w:rPr>
              <w:t xml:space="preserve"> </w:t>
            </w:r>
            <w:proofErr w:type="spellStart"/>
            <w:r w:rsidRPr="0020568B">
              <w:rPr>
                <w:rFonts w:ascii="Arial" w:hAnsi="Arial" w:cs="Arial"/>
                <w:sz w:val="20"/>
                <w:szCs w:val="20"/>
              </w:rPr>
              <w:lastRenderedPageBreak/>
              <w:t>бэрхшээл</w:t>
            </w:r>
            <w:proofErr w:type="spellEnd"/>
            <w:r w:rsidRPr="0020568B">
              <w:rPr>
                <w:rFonts w:ascii="Arial" w:hAnsi="Arial" w:cs="Arial"/>
                <w:sz w:val="20"/>
                <w:szCs w:val="20"/>
              </w:rPr>
              <w:t xml:space="preserve">, </w:t>
            </w:r>
            <w:proofErr w:type="spellStart"/>
            <w:r w:rsidRPr="0020568B">
              <w:rPr>
                <w:rFonts w:ascii="Arial" w:hAnsi="Arial" w:cs="Arial"/>
                <w:sz w:val="20"/>
                <w:szCs w:val="20"/>
              </w:rPr>
              <w:t>асуудлыг</w:t>
            </w:r>
            <w:proofErr w:type="spellEnd"/>
            <w:r w:rsidRPr="0020568B">
              <w:rPr>
                <w:rFonts w:ascii="Arial" w:hAnsi="Arial" w:cs="Arial"/>
                <w:sz w:val="20"/>
                <w:szCs w:val="20"/>
              </w:rPr>
              <w:t xml:space="preserve"> </w:t>
            </w:r>
            <w:proofErr w:type="spellStart"/>
            <w:r w:rsidRPr="0020568B">
              <w:rPr>
                <w:rFonts w:ascii="Arial" w:hAnsi="Arial" w:cs="Arial"/>
                <w:sz w:val="20"/>
                <w:szCs w:val="20"/>
              </w:rPr>
              <w:t>шийдвэрлэх</w:t>
            </w:r>
            <w:proofErr w:type="spellEnd"/>
            <w:r w:rsidRPr="0020568B">
              <w:rPr>
                <w:rFonts w:ascii="Arial" w:hAnsi="Arial" w:cs="Arial"/>
                <w:sz w:val="20"/>
                <w:szCs w:val="20"/>
              </w:rPr>
              <w:t xml:space="preserve"> </w:t>
            </w:r>
            <w:proofErr w:type="spellStart"/>
            <w:r w:rsidRPr="0020568B">
              <w:rPr>
                <w:rFonts w:ascii="Arial" w:hAnsi="Arial" w:cs="Arial"/>
                <w:sz w:val="20"/>
                <w:szCs w:val="20"/>
              </w:rPr>
              <w:t>бөгөөд</w:t>
            </w:r>
            <w:proofErr w:type="spellEnd"/>
            <w:r w:rsidRPr="0020568B">
              <w:rPr>
                <w:rFonts w:ascii="Arial" w:hAnsi="Arial" w:cs="Arial"/>
                <w:sz w:val="20"/>
                <w:szCs w:val="20"/>
              </w:rPr>
              <w:t xml:space="preserve"> </w:t>
            </w:r>
            <w:proofErr w:type="spellStart"/>
            <w:r w:rsidRPr="0020568B">
              <w:rPr>
                <w:rFonts w:ascii="Arial" w:hAnsi="Arial" w:cs="Arial"/>
                <w:sz w:val="20"/>
                <w:szCs w:val="20"/>
              </w:rPr>
              <w:t>зорилгод</w:t>
            </w:r>
            <w:proofErr w:type="spellEnd"/>
            <w:r w:rsidRPr="0020568B">
              <w:rPr>
                <w:rFonts w:ascii="Arial" w:hAnsi="Arial" w:cs="Arial"/>
                <w:sz w:val="20"/>
                <w:szCs w:val="20"/>
              </w:rPr>
              <w:t xml:space="preserve"> </w:t>
            </w:r>
            <w:proofErr w:type="spellStart"/>
            <w:r w:rsidRPr="0020568B">
              <w:rPr>
                <w:rFonts w:ascii="Arial" w:hAnsi="Arial" w:cs="Arial"/>
                <w:sz w:val="20"/>
                <w:szCs w:val="20"/>
              </w:rPr>
              <w:t>хүрэх</w:t>
            </w:r>
            <w:proofErr w:type="spellEnd"/>
            <w:r w:rsidRPr="0020568B">
              <w:rPr>
                <w:rFonts w:ascii="Arial" w:hAnsi="Arial" w:cs="Arial"/>
                <w:sz w:val="20"/>
                <w:szCs w:val="20"/>
              </w:rPr>
              <w:t xml:space="preserve"> </w:t>
            </w:r>
            <w:proofErr w:type="spellStart"/>
            <w:r w:rsidRPr="0020568B">
              <w:rPr>
                <w:rFonts w:ascii="Arial" w:hAnsi="Arial" w:cs="Arial"/>
                <w:sz w:val="20"/>
                <w:szCs w:val="20"/>
              </w:rPr>
              <w:t>боломжтой</w:t>
            </w:r>
            <w:proofErr w:type="spellEnd"/>
            <w:r w:rsidRPr="0020568B">
              <w:rPr>
                <w:rFonts w:ascii="Arial" w:hAnsi="Arial" w:cs="Arial"/>
                <w:sz w:val="20"/>
                <w:szCs w:val="20"/>
              </w:rPr>
              <w:t xml:space="preserve">. </w:t>
            </w:r>
          </w:p>
        </w:tc>
        <w:tc>
          <w:tcPr>
            <w:tcW w:w="2693" w:type="dxa"/>
          </w:tcPr>
          <w:p w14:paraId="1DC9BCDE"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lastRenderedPageBreak/>
              <w:t>Тодорхой</w:t>
            </w:r>
            <w:proofErr w:type="spellEnd"/>
            <w:r w:rsidRPr="0020568B">
              <w:rPr>
                <w:rFonts w:ascii="Arial" w:hAnsi="Arial" w:cs="Arial"/>
                <w:sz w:val="20"/>
                <w:szCs w:val="20"/>
              </w:rPr>
              <w:t xml:space="preserve"> </w:t>
            </w:r>
            <w:proofErr w:type="spellStart"/>
            <w:r w:rsidRPr="0020568B">
              <w:rPr>
                <w:rFonts w:ascii="Arial" w:hAnsi="Arial" w:cs="Arial"/>
                <w:sz w:val="20"/>
                <w:szCs w:val="20"/>
              </w:rPr>
              <w:t>зардал</w:t>
            </w:r>
            <w:proofErr w:type="spellEnd"/>
            <w:r w:rsidRPr="0020568B">
              <w:rPr>
                <w:rFonts w:ascii="Arial" w:hAnsi="Arial" w:cs="Arial"/>
                <w:sz w:val="20"/>
                <w:szCs w:val="20"/>
              </w:rPr>
              <w:t xml:space="preserve"> </w:t>
            </w:r>
            <w:proofErr w:type="spellStart"/>
            <w:r w:rsidRPr="0020568B">
              <w:rPr>
                <w:rFonts w:ascii="Arial" w:hAnsi="Arial" w:cs="Arial"/>
                <w:sz w:val="20"/>
                <w:szCs w:val="20"/>
              </w:rPr>
              <w:t>гарах</w:t>
            </w:r>
            <w:proofErr w:type="spellEnd"/>
            <w:r w:rsidRPr="0020568B">
              <w:rPr>
                <w:rFonts w:ascii="Arial" w:hAnsi="Arial" w:cs="Arial"/>
                <w:sz w:val="20"/>
                <w:szCs w:val="20"/>
              </w:rPr>
              <w:t xml:space="preserve"> </w:t>
            </w:r>
            <w:proofErr w:type="spellStart"/>
            <w:r w:rsidRPr="0020568B">
              <w:rPr>
                <w:rFonts w:ascii="Arial" w:hAnsi="Arial" w:cs="Arial"/>
                <w:sz w:val="20"/>
                <w:szCs w:val="20"/>
              </w:rPr>
              <w:t>боловч</w:t>
            </w:r>
            <w:proofErr w:type="spellEnd"/>
            <w:r w:rsidRPr="0020568B">
              <w:rPr>
                <w:rFonts w:ascii="Arial" w:hAnsi="Arial" w:cs="Arial"/>
                <w:sz w:val="20"/>
                <w:szCs w:val="20"/>
              </w:rPr>
              <w:t xml:space="preserve"> </w:t>
            </w:r>
            <w:proofErr w:type="spellStart"/>
            <w:r w:rsidRPr="0020568B">
              <w:rPr>
                <w:rFonts w:ascii="Arial" w:hAnsi="Arial" w:cs="Arial"/>
                <w:sz w:val="20"/>
                <w:szCs w:val="20"/>
              </w:rPr>
              <w:t>энэ</w:t>
            </w:r>
            <w:proofErr w:type="spellEnd"/>
            <w:r w:rsidRPr="0020568B">
              <w:rPr>
                <w:rFonts w:ascii="Arial" w:hAnsi="Arial" w:cs="Arial"/>
                <w:sz w:val="20"/>
                <w:szCs w:val="20"/>
              </w:rPr>
              <w:t xml:space="preserve"> </w:t>
            </w:r>
            <w:proofErr w:type="spellStart"/>
            <w:r w:rsidRPr="0020568B">
              <w:rPr>
                <w:rFonts w:ascii="Arial" w:hAnsi="Arial" w:cs="Arial"/>
                <w:sz w:val="20"/>
                <w:szCs w:val="20"/>
              </w:rPr>
              <w:t>нь</w:t>
            </w:r>
            <w:proofErr w:type="spellEnd"/>
            <w:r w:rsidRPr="0020568B">
              <w:rPr>
                <w:rFonts w:ascii="Arial" w:hAnsi="Arial" w:cs="Arial"/>
                <w:sz w:val="20"/>
                <w:szCs w:val="20"/>
              </w:rPr>
              <w:t xml:space="preserve"> </w:t>
            </w:r>
            <w:proofErr w:type="spellStart"/>
            <w:r w:rsidRPr="0020568B">
              <w:rPr>
                <w:rFonts w:ascii="Arial" w:hAnsi="Arial" w:cs="Arial"/>
                <w:sz w:val="20"/>
                <w:szCs w:val="20"/>
              </w:rPr>
              <w:t>хувилбар</w:t>
            </w:r>
            <w:proofErr w:type="spellEnd"/>
            <w:r w:rsidRPr="0020568B">
              <w:rPr>
                <w:rFonts w:ascii="Arial" w:hAnsi="Arial" w:cs="Arial"/>
                <w:sz w:val="20"/>
                <w:szCs w:val="20"/>
              </w:rPr>
              <w:t xml:space="preserve"> </w:t>
            </w:r>
            <w:proofErr w:type="spellStart"/>
            <w:r w:rsidRPr="0020568B">
              <w:rPr>
                <w:rFonts w:ascii="Arial" w:hAnsi="Arial" w:cs="Arial"/>
                <w:sz w:val="20"/>
                <w:szCs w:val="20"/>
              </w:rPr>
              <w:t>нь</w:t>
            </w:r>
            <w:proofErr w:type="spellEnd"/>
            <w:r w:rsidRPr="0020568B">
              <w:rPr>
                <w:rFonts w:ascii="Arial" w:hAnsi="Arial" w:cs="Arial"/>
                <w:sz w:val="20"/>
                <w:szCs w:val="20"/>
              </w:rPr>
              <w:t xml:space="preserve"> </w:t>
            </w:r>
            <w:proofErr w:type="spellStart"/>
            <w:r w:rsidRPr="0020568B">
              <w:rPr>
                <w:rFonts w:ascii="Arial" w:hAnsi="Arial" w:cs="Arial"/>
                <w:sz w:val="20"/>
                <w:szCs w:val="20"/>
              </w:rPr>
              <w:t>асуудлыг</w:t>
            </w:r>
            <w:proofErr w:type="spellEnd"/>
            <w:r w:rsidRPr="0020568B">
              <w:rPr>
                <w:rFonts w:ascii="Arial" w:hAnsi="Arial" w:cs="Arial"/>
                <w:sz w:val="20"/>
                <w:szCs w:val="20"/>
              </w:rPr>
              <w:t xml:space="preserve"> </w:t>
            </w:r>
            <w:proofErr w:type="spellStart"/>
            <w:r w:rsidRPr="0020568B">
              <w:rPr>
                <w:rFonts w:ascii="Arial" w:hAnsi="Arial" w:cs="Arial"/>
                <w:sz w:val="20"/>
                <w:szCs w:val="20"/>
              </w:rPr>
              <w:t>үүсгэж</w:t>
            </w:r>
            <w:proofErr w:type="spellEnd"/>
            <w:r w:rsidRPr="0020568B">
              <w:rPr>
                <w:rFonts w:ascii="Arial" w:hAnsi="Arial" w:cs="Arial"/>
                <w:sz w:val="20"/>
                <w:szCs w:val="20"/>
              </w:rPr>
              <w:t xml:space="preserve"> </w:t>
            </w:r>
            <w:proofErr w:type="spellStart"/>
            <w:r w:rsidRPr="0020568B">
              <w:rPr>
                <w:rFonts w:ascii="Arial" w:hAnsi="Arial" w:cs="Arial"/>
                <w:sz w:val="20"/>
                <w:szCs w:val="20"/>
              </w:rPr>
              <w:t>байгаа</w:t>
            </w:r>
            <w:proofErr w:type="spellEnd"/>
            <w:r w:rsidRPr="0020568B">
              <w:rPr>
                <w:rFonts w:ascii="Arial" w:hAnsi="Arial" w:cs="Arial"/>
                <w:sz w:val="20"/>
                <w:szCs w:val="20"/>
              </w:rPr>
              <w:t xml:space="preserve"> </w:t>
            </w:r>
            <w:proofErr w:type="spellStart"/>
            <w:r w:rsidRPr="0020568B">
              <w:rPr>
                <w:rFonts w:ascii="Arial" w:hAnsi="Arial" w:cs="Arial"/>
                <w:sz w:val="20"/>
                <w:szCs w:val="20"/>
              </w:rPr>
              <w:t>гол</w:t>
            </w:r>
            <w:proofErr w:type="spellEnd"/>
            <w:r w:rsidRPr="0020568B">
              <w:rPr>
                <w:rFonts w:ascii="Arial" w:hAnsi="Arial" w:cs="Arial"/>
                <w:sz w:val="20"/>
                <w:szCs w:val="20"/>
              </w:rPr>
              <w:t xml:space="preserve"> </w:t>
            </w:r>
            <w:proofErr w:type="spellStart"/>
            <w:r w:rsidRPr="0020568B">
              <w:rPr>
                <w:rFonts w:ascii="Arial" w:hAnsi="Arial" w:cs="Arial"/>
                <w:sz w:val="20"/>
                <w:szCs w:val="20"/>
              </w:rPr>
              <w:t>шалтгааныг</w:t>
            </w:r>
            <w:proofErr w:type="spellEnd"/>
            <w:r w:rsidRPr="0020568B">
              <w:rPr>
                <w:rFonts w:ascii="Arial" w:hAnsi="Arial" w:cs="Arial"/>
                <w:sz w:val="20"/>
                <w:szCs w:val="20"/>
              </w:rPr>
              <w:t xml:space="preserve"> </w:t>
            </w:r>
            <w:proofErr w:type="spellStart"/>
            <w:r w:rsidRPr="0020568B">
              <w:rPr>
                <w:rFonts w:ascii="Arial" w:hAnsi="Arial" w:cs="Arial"/>
                <w:sz w:val="20"/>
                <w:szCs w:val="20"/>
              </w:rPr>
              <w:t>шийдвэрлэхэд</w:t>
            </w:r>
            <w:proofErr w:type="spellEnd"/>
            <w:r w:rsidRPr="0020568B">
              <w:rPr>
                <w:rFonts w:ascii="Arial" w:hAnsi="Arial" w:cs="Arial"/>
                <w:sz w:val="20"/>
                <w:szCs w:val="20"/>
              </w:rPr>
              <w:t xml:space="preserve"> </w:t>
            </w:r>
            <w:proofErr w:type="spellStart"/>
            <w:r w:rsidRPr="0020568B">
              <w:rPr>
                <w:rFonts w:ascii="Arial" w:hAnsi="Arial" w:cs="Arial"/>
                <w:sz w:val="20"/>
                <w:szCs w:val="20"/>
              </w:rPr>
              <w:t>чухал</w:t>
            </w:r>
            <w:proofErr w:type="spellEnd"/>
            <w:r w:rsidRPr="0020568B">
              <w:rPr>
                <w:rFonts w:ascii="Arial" w:hAnsi="Arial" w:cs="Arial"/>
                <w:sz w:val="20"/>
                <w:szCs w:val="20"/>
              </w:rPr>
              <w:t xml:space="preserve"> </w:t>
            </w:r>
            <w:proofErr w:type="spellStart"/>
            <w:r w:rsidRPr="0020568B">
              <w:rPr>
                <w:rFonts w:ascii="Arial" w:hAnsi="Arial" w:cs="Arial"/>
                <w:sz w:val="20"/>
                <w:szCs w:val="20"/>
              </w:rPr>
              <w:t>нөлөө</w:t>
            </w:r>
            <w:proofErr w:type="spellEnd"/>
            <w:r w:rsidRPr="0020568B">
              <w:rPr>
                <w:rFonts w:ascii="Arial" w:hAnsi="Arial" w:cs="Arial"/>
                <w:sz w:val="20"/>
                <w:szCs w:val="20"/>
              </w:rPr>
              <w:t xml:space="preserve"> </w:t>
            </w:r>
            <w:proofErr w:type="spellStart"/>
            <w:r w:rsidRPr="0020568B">
              <w:rPr>
                <w:rFonts w:ascii="Arial" w:hAnsi="Arial" w:cs="Arial"/>
                <w:sz w:val="20"/>
                <w:szCs w:val="20"/>
              </w:rPr>
              <w:t>үзүүлэх</w:t>
            </w:r>
            <w:proofErr w:type="spellEnd"/>
            <w:r w:rsidRPr="0020568B">
              <w:rPr>
                <w:rFonts w:ascii="Arial" w:hAnsi="Arial" w:cs="Arial"/>
                <w:sz w:val="20"/>
                <w:szCs w:val="20"/>
              </w:rPr>
              <w:t xml:space="preserve"> </w:t>
            </w:r>
            <w:proofErr w:type="spellStart"/>
            <w:r w:rsidRPr="0020568B">
              <w:rPr>
                <w:rFonts w:ascii="Arial" w:hAnsi="Arial" w:cs="Arial"/>
                <w:sz w:val="20"/>
                <w:szCs w:val="20"/>
              </w:rPr>
              <w:t>боломжтой</w:t>
            </w:r>
            <w:proofErr w:type="spellEnd"/>
            <w:r w:rsidRPr="0020568B">
              <w:rPr>
                <w:rFonts w:ascii="Arial" w:hAnsi="Arial" w:cs="Arial"/>
                <w:sz w:val="20"/>
                <w:szCs w:val="20"/>
              </w:rPr>
              <w:t>.</w:t>
            </w:r>
          </w:p>
        </w:tc>
        <w:tc>
          <w:tcPr>
            <w:tcW w:w="1192" w:type="dxa"/>
          </w:tcPr>
          <w:p w14:paraId="5F5F58BA" w14:textId="77777777" w:rsidR="00AC7835" w:rsidRPr="0020568B" w:rsidRDefault="00AC7835" w:rsidP="004F7B2C">
            <w:pPr>
              <w:pStyle w:val="NoSpacing"/>
              <w:rPr>
                <w:rFonts w:ascii="Arial" w:hAnsi="Arial" w:cs="Arial"/>
                <w:sz w:val="20"/>
                <w:szCs w:val="20"/>
              </w:rPr>
            </w:pPr>
          </w:p>
          <w:p w14:paraId="67DBCDBB"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Үр</w:t>
            </w:r>
            <w:proofErr w:type="spellEnd"/>
            <w:r w:rsidRPr="0020568B">
              <w:rPr>
                <w:rFonts w:ascii="Arial" w:hAnsi="Arial" w:cs="Arial"/>
                <w:sz w:val="20"/>
                <w:szCs w:val="20"/>
              </w:rPr>
              <w:t xml:space="preserve"> </w:t>
            </w:r>
            <w:proofErr w:type="spellStart"/>
            <w:r w:rsidRPr="0020568B">
              <w:rPr>
                <w:rFonts w:ascii="Arial" w:hAnsi="Arial" w:cs="Arial"/>
                <w:sz w:val="20"/>
                <w:szCs w:val="20"/>
              </w:rPr>
              <w:t>дүнтэй</w:t>
            </w:r>
            <w:proofErr w:type="spellEnd"/>
            <w:r w:rsidRPr="0020568B">
              <w:rPr>
                <w:rFonts w:ascii="Arial" w:hAnsi="Arial" w:cs="Arial"/>
                <w:sz w:val="20"/>
                <w:szCs w:val="20"/>
              </w:rPr>
              <w:t xml:space="preserve"> </w:t>
            </w:r>
          </w:p>
          <w:p w14:paraId="767069EE" w14:textId="77777777" w:rsidR="00AC7835" w:rsidRPr="0020568B" w:rsidRDefault="00AC7835" w:rsidP="004F7B2C">
            <w:pPr>
              <w:pStyle w:val="NoSpacing"/>
              <w:rPr>
                <w:rFonts w:ascii="Arial" w:hAnsi="Arial" w:cs="Arial"/>
                <w:sz w:val="20"/>
                <w:szCs w:val="20"/>
              </w:rPr>
            </w:pPr>
          </w:p>
        </w:tc>
      </w:tr>
    </w:tbl>
    <w:p w14:paraId="044B2760" w14:textId="77777777" w:rsidR="00AC7835" w:rsidRPr="0020568B" w:rsidRDefault="00AC7835" w:rsidP="00A55D9F">
      <w:pPr>
        <w:rPr>
          <w:sz w:val="22"/>
          <w:szCs w:val="22"/>
        </w:rPr>
      </w:pPr>
    </w:p>
    <w:p w14:paraId="523245C5" w14:textId="77777777" w:rsidR="00AC7835" w:rsidRPr="0020568B" w:rsidRDefault="00000000" w:rsidP="00A55D9F">
      <w:pPr>
        <w:rPr>
          <w:sz w:val="22"/>
          <w:szCs w:val="22"/>
        </w:rPr>
      </w:pPr>
      <w:r w:rsidRPr="0020568B">
        <w:rPr>
          <w:sz w:val="22"/>
          <w:szCs w:val="22"/>
        </w:rPr>
        <w:t>Хэвлэл, мэдээллийн хэрэгслээр ухуулга, сурталчилгаа хийх замаар иргэд, олон нийтийг мэдээллээр хангах, зах зээлийн эдийн засгийн хэрэгслүүдийг ашиглан төрөөс зохицуулалт хийх, эсхүл төрөөс санхүүгийн интервенци хийх, захиргааны шийдвэр гаргаснаар тухайн асуудлыг үүсгэж байгаа гол шалтгааныг шийдвэрлэж, дэвшүүлсэн зорилгод хүрэх боломжгүй байна.</w:t>
      </w:r>
    </w:p>
    <w:p w14:paraId="6DAB83BC" w14:textId="77777777" w:rsidR="00AC7835" w:rsidRPr="0020568B" w:rsidRDefault="00000000" w:rsidP="00A55D9F">
      <w:pPr>
        <w:rPr>
          <w:sz w:val="22"/>
          <w:szCs w:val="22"/>
        </w:rPr>
      </w:pPr>
      <w:r w:rsidRPr="0020568B">
        <w:rPr>
          <w:sz w:val="22"/>
          <w:szCs w:val="22"/>
        </w:rPr>
        <w:t xml:space="preserve">Иймд асуудлын мөн чанар, цар хүрээ болон Үндсэн хуулийн үзэл баримтлалыг тодотгон хуульчлах үүднээс Монгол Улсын Засаг захиргаа, нутаг дэвсгэрийн нэгж, түүний удирдлагын тухай хуулийн холбогдох заалтад аль эсвэл Аймгийн засаг даргын эрхлэх асуудлын хүрээнд хамаарах агентлагийн даргыг томилохтой холбоотой салбарын нарийвчилсан хуулиудад нэмэлт, өөрчлөлт оруулах талаар хуулийн төсөл боловсруулах нь зүйтэй гэж үзэж байна. </w:t>
      </w:r>
    </w:p>
    <w:p w14:paraId="67E9B616" w14:textId="77777777" w:rsidR="00AC7835" w:rsidRPr="0020568B" w:rsidRDefault="00000000" w:rsidP="00A55D9F">
      <w:pPr>
        <w:rPr>
          <w:sz w:val="22"/>
          <w:szCs w:val="22"/>
        </w:rPr>
      </w:pPr>
      <w:r w:rsidRPr="0020568B">
        <w:rPr>
          <w:sz w:val="22"/>
          <w:szCs w:val="22"/>
        </w:rPr>
        <w:t>Уг хууль боловсруулахтай уялдуулан Боловсролын ерөнхий хууль, Хүүхэд хамгааллын тухай, Мал, амьтны эрүүл мэндийн тухай, Нийгмийн даатгалын ерөнхий хууль, Соёлын өвийг хамгаалах тухай, Стандартчилал, техникийн зохицуулалт, тохирлын үнэлгээний итгэмжлэлийн тухай, Статистикийн тухай, Татварын ерөнхий хууль, Ус цаг уур, орчны шинжилгээний тухай, Нийгмийн халамжийн тухай, Эрүүл мэндийн тухай, Эрүүл мэндийн даатгалын тухай зэрэг хуулиудад нэмэлт, өөрчлөлт оруулах  шаардлагатай гэж үзэж байна.</w:t>
      </w:r>
    </w:p>
    <w:p w14:paraId="0BFB4E53" w14:textId="77777777" w:rsidR="00AC7835" w:rsidRPr="0020568B" w:rsidRDefault="00AC7835" w:rsidP="00A55D9F">
      <w:pPr>
        <w:rPr>
          <w:sz w:val="22"/>
          <w:szCs w:val="22"/>
        </w:rPr>
      </w:pPr>
    </w:p>
    <w:p w14:paraId="0B4EC3EB" w14:textId="77777777" w:rsidR="004F7B2C" w:rsidRPr="0020568B" w:rsidRDefault="004F7B2C">
      <w:pPr>
        <w:spacing w:before="0" w:after="160" w:line="259" w:lineRule="auto"/>
        <w:ind w:firstLine="0"/>
        <w:jc w:val="left"/>
        <w:rPr>
          <w:rFonts w:eastAsia="Roboto Slab"/>
          <w:b/>
          <w:sz w:val="22"/>
          <w:szCs w:val="22"/>
        </w:rPr>
      </w:pPr>
      <w:r w:rsidRPr="0020568B">
        <w:rPr>
          <w:sz w:val="22"/>
          <w:szCs w:val="22"/>
        </w:rPr>
        <w:br w:type="page"/>
      </w:r>
    </w:p>
    <w:p w14:paraId="529DF8CE" w14:textId="30C993CC" w:rsidR="00AC7835" w:rsidRPr="0020568B" w:rsidRDefault="000B0F11" w:rsidP="009A20AC">
      <w:pPr>
        <w:pStyle w:val="Heading1"/>
        <w:rPr>
          <w:sz w:val="22"/>
          <w:szCs w:val="22"/>
        </w:rPr>
      </w:pPr>
      <w:bookmarkStart w:id="13" w:name="_Toc199232124"/>
      <w:r w:rsidRPr="0020568B">
        <w:rPr>
          <w:sz w:val="22"/>
          <w:szCs w:val="22"/>
        </w:rPr>
        <w:lastRenderedPageBreak/>
        <w:t xml:space="preserve">ДӨРӨВ.АСУУДЛЫГ ХУУЛЬД ӨӨРЧЛӨЛТ ОРУУЛАХ ЗАМААР </w:t>
      </w:r>
      <w:r w:rsidRPr="0020568B">
        <w:rPr>
          <w:sz w:val="22"/>
          <w:szCs w:val="22"/>
        </w:rPr>
        <w:br/>
        <w:t>ЗОХИЦУУЛАХ ЭСЭХ ХУВИЛБАРУУДЫН ҮР НӨЛӨӨГ ТАНДАН СУДАЛСАН БАЙДАЛ</w:t>
      </w:r>
      <w:bookmarkEnd w:id="13"/>
    </w:p>
    <w:p w14:paraId="115ED327" w14:textId="77777777" w:rsidR="00AC7835" w:rsidRPr="0020568B" w:rsidRDefault="00000000" w:rsidP="00A55D9F">
      <w:pPr>
        <w:rPr>
          <w:i/>
          <w:sz w:val="22"/>
          <w:szCs w:val="22"/>
        </w:rPr>
      </w:pPr>
      <w:r w:rsidRPr="0020568B">
        <w:rPr>
          <w:sz w:val="22"/>
          <w:szCs w:val="22"/>
        </w:rPr>
        <w:t>Аргачлалд заасны дагуу өмнөх үе шатанд сонгон авсан хуулийн төсөл боловсруулах хувилбарын үр нөлөөг аргачлалд заасны дагуу ерөнхий асуултуудад хариулах замаар дүгнэлтийг нэгтгэн гаргалаа.</w:t>
      </w:r>
    </w:p>
    <w:p w14:paraId="1DAC5A01" w14:textId="7BE90575" w:rsidR="00E3742B" w:rsidRPr="0020568B" w:rsidRDefault="00000000" w:rsidP="004F7B2C">
      <w:pPr>
        <w:rPr>
          <w:sz w:val="22"/>
          <w:szCs w:val="22"/>
        </w:rPr>
      </w:pPr>
      <w:r w:rsidRPr="0020568B">
        <w:rPr>
          <w:sz w:val="22"/>
          <w:szCs w:val="22"/>
        </w:rPr>
        <w:t xml:space="preserve">Жич: Хүний эрх, эдийн засаг, нийгэм, байгаль орчинд үзүүлэх үр нөлөөг шалгуур асуултын дагуу тандсан байдлыг Хавсралт 1, 2, 3, 4-өөс үзнэ үү. </w:t>
      </w:r>
    </w:p>
    <w:p w14:paraId="738E0A1C" w14:textId="0615675E" w:rsidR="00AC7835" w:rsidRPr="0020568B" w:rsidRDefault="00A86206" w:rsidP="00A86206">
      <w:pPr>
        <w:pStyle w:val="Heading2"/>
        <w:ind w:left="360"/>
        <w:rPr>
          <w:sz w:val="22"/>
          <w:szCs w:val="22"/>
        </w:rPr>
      </w:pPr>
      <w:bookmarkStart w:id="14" w:name="_Toc199232125"/>
      <w:r>
        <w:rPr>
          <w:sz w:val="22"/>
          <w:szCs w:val="22"/>
        </w:rPr>
        <w:t>4.1.</w:t>
      </w:r>
      <w:r w:rsidRPr="0020568B">
        <w:rPr>
          <w:sz w:val="22"/>
          <w:szCs w:val="22"/>
        </w:rPr>
        <w:t>Хүний эрхэд үзүүлэх үр нөлөө</w:t>
      </w:r>
      <w:bookmarkEnd w:id="14"/>
    </w:p>
    <w:p w14:paraId="0B2FBE51" w14:textId="181E3D9C" w:rsidR="00AC7835" w:rsidRPr="0020568B" w:rsidRDefault="00000000" w:rsidP="009E78F0">
      <w:pPr>
        <w:rPr>
          <w:sz w:val="22"/>
          <w:szCs w:val="22"/>
        </w:rPr>
      </w:pPr>
      <w:r w:rsidRPr="0020568B">
        <w:rPr>
          <w:sz w:val="22"/>
          <w:szCs w:val="22"/>
        </w:rPr>
        <w:t>Түргэн шуурхай, илүү ойлгомжтой бүртгэлийн үйлчилгээг иргэдэд санал болгох замаар Монгол Улсын Үндсэн хуулиар тунхагласан хүний эрх, эрх чөлөөг хангахад эерэг нөлөө үзүүлнэ.</w:t>
      </w:r>
    </w:p>
    <w:p w14:paraId="6C230271" w14:textId="5A0D28D8" w:rsidR="00AC7835" w:rsidRPr="0020568B" w:rsidRDefault="00A86206" w:rsidP="00A86206">
      <w:pPr>
        <w:pStyle w:val="Heading2"/>
        <w:ind w:left="360"/>
        <w:rPr>
          <w:sz w:val="22"/>
          <w:szCs w:val="22"/>
        </w:rPr>
      </w:pPr>
      <w:bookmarkStart w:id="15" w:name="_Toc199232126"/>
      <w:r>
        <w:rPr>
          <w:sz w:val="22"/>
          <w:szCs w:val="22"/>
        </w:rPr>
        <w:t>4.2.</w:t>
      </w:r>
      <w:r w:rsidRPr="0020568B">
        <w:rPr>
          <w:sz w:val="22"/>
          <w:szCs w:val="22"/>
        </w:rPr>
        <w:t>Эдийн засагт үзүүлэх үр нөлөө</w:t>
      </w:r>
      <w:bookmarkEnd w:id="15"/>
    </w:p>
    <w:p w14:paraId="2292695E" w14:textId="7D3F9254" w:rsidR="00AC7835" w:rsidRPr="0020568B" w:rsidRDefault="00000000" w:rsidP="004F7B2C">
      <w:pPr>
        <w:rPr>
          <w:sz w:val="22"/>
          <w:szCs w:val="22"/>
        </w:rPr>
      </w:pPr>
      <w:r w:rsidRPr="0020568B">
        <w:rPr>
          <w:sz w:val="22"/>
          <w:szCs w:val="22"/>
        </w:rPr>
        <w:t>Эрх зүйн зохицуулалтын хувьд төрийн зарим чиг үүргийг хуулиар тодорхой зохицуулаагүй хэдий ч бүх шатны засаг дарга, иргэдийн хурлын практикт хийгддэг ажиллагаа учраас энэ хуульд нэмэлт, өөрчлөлт оруулснаар эдийн засагт ачаалал үүсгэхгүй бөгөөд байгууллагын дотоод үйл ажиллагааны хүрээнд зохицуулалт хийх байдлаар асуудлыг шийдвэрлэх боломжтой.</w:t>
      </w:r>
    </w:p>
    <w:p w14:paraId="040C40D3" w14:textId="183BDC27" w:rsidR="00AC7835" w:rsidRPr="0020568B" w:rsidRDefault="00A86206" w:rsidP="00A86206">
      <w:pPr>
        <w:pStyle w:val="Heading2"/>
        <w:ind w:left="360"/>
        <w:rPr>
          <w:sz w:val="22"/>
          <w:szCs w:val="22"/>
        </w:rPr>
      </w:pPr>
      <w:bookmarkStart w:id="16" w:name="_Toc199232127"/>
      <w:r>
        <w:rPr>
          <w:sz w:val="22"/>
          <w:szCs w:val="22"/>
        </w:rPr>
        <w:t>4.3.</w:t>
      </w:r>
      <w:r w:rsidRPr="0020568B">
        <w:rPr>
          <w:sz w:val="22"/>
          <w:szCs w:val="22"/>
        </w:rPr>
        <w:t>Нийгэмд үзүүлэх үр нөлөө</w:t>
      </w:r>
      <w:bookmarkEnd w:id="16"/>
    </w:p>
    <w:p w14:paraId="04E2C86F" w14:textId="603F6A97" w:rsidR="00AC7835" w:rsidRPr="0020568B" w:rsidRDefault="00000000" w:rsidP="004F7B2C">
      <w:pPr>
        <w:rPr>
          <w:sz w:val="22"/>
          <w:szCs w:val="22"/>
        </w:rPr>
      </w:pPr>
      <w:r w:rsidRPr="0020568B">
        <w:rPr>
          <w:sz w:val="22"/>
          <w:szCs w:val="22"/>
        </w:rPr>
        <w:t xml:space="preserve"> Нийгэмд ямар нэгэн сөрөг нөлөө үзүүлэхгүй. Харин эрх зүйн зохицуулалтыг боловсронгуй болгосноор иргэд төрийн байгууллагаас түргэн шуурхай, чирэгдэлгүй үйлчилгээ авахаас гадна төр болон орон нутгийн хооронд эрх зүйн хувьд шийдвэрлэгдээгүй асуудлууд тодорхой бөгөөд ойлгомжтой болно. </w:t>
      </w:r>
    </w:p>
    <w:p w14:paraId="4C730446" w14:textId="4DEEDD7E" w:rsidR="00AC7835" w:rsidRPr="0020568B" w:rsidRDefault="00A86206" w:rsidP="00A86206">
      <w:pPr>
        <w:pStyle w:val="Heading2"/>
        <w:ind w:left="360"/>
        <w:rPr>
          <w:sz w:val="22"/>
          <w:szCs w:val="22"/>
        </w:rPr>
      </w:pPr>
      <w:bookmarkStart w:id="17" w:name="_Toc199232128"/>
      <w:r>
        <w:rPr>
          <w:sz w:val="22"/>
          <w:szCs w:val="22"/>
        </w:rPr>
        <w:t>4.4.</w:t>
      </w:r>
      <w:r w:rsidRPr="0020568B">
        <w:rPr>
          <w:sz w:val="22"/>
          <w:szCs w:val="22"/>
        </w:rPr>
        <w:t>Байгаль орчинд үзүүлэх үр нөлөө</w:t>
      </w:r>
      <w:bookmarkEnd w:id="17"/>
    </w:p>
    <w:p w14:paraId="53A45FEC" w14:textId="7805A948" w:rsidR="00AC7835" w:rsidRPr="0020568B" w:rsidRDefault="00000000" w:rsidP="00A55D9F">
      <w:pPr>
        <w:rPr>
          <w:sz w:val="22"/>
          <w:szCs w:val="22"/>
        </w:rPr>
      </w:pPr>
      <w:r w:rsidRPr="0020568B">
        <w:rPr>
          <w:sz w:val="22"/>
          <w:szCs w:val="22"/>
        </w:rPr>
        <w:t xml:space="preserve">Байгаль орчинд ямар нэгэн шууд болон шууд бус сөрөг нөлөө үзүүлэхгүй. </w:t>
      </w:r>
    </w:p>
    <w:p w14:paraId="0B7565E8" w14:textId="04766BA0" w:rsidR="00AC7835" w:rsidRPr="0020568B" w:rsidRDefault="00A86206" w:rsidP="00A86206">
      <w:pPr>
        <w:pStyle w:val="Heading2"/>
        <w:ind w:left="360"/>
        <w:rPr>
          <w:sz w:val="22"/>
          <w:szCs w:val="22"/>
        </w:rPr>
      </w:pPr>
      <w:bookmarkStart w:id="18" w:name="_Toc199232129"/>
      <w:r>
        <w:rPr>
          <w:sz w:val="22"/>
          <w:szCs w:val="22"/>
        </w:rPr>
        <w:t>4.1.</w:t>
      </w:r>
      <w:r w:rsidRPr="0020568B">
        <w:rPr>
          <w:sz w:val="22"/>
          <w:szCs w:val="22"/>
        </w:rPr>
        <w:t>Монгол Улсын Үндсэн хууль, Монгол Улсын олон улсын гэрээ, бусад хуультай нийцэж байгаа эсэх.</w:t>
      </w:r>
      <w:bookmarkEnd w:id="18"/>
    </w:p>
    <w:p w14:paraId="31D31CEB" w14:textId="77777777" w:rsidR="00AC7835" w:rsidRPr="0020568B" w:rsidRDefault="00000000" w:rsidP="00A55D9F">
      <w:pPr>
        <w:rPr>
          <w:sz w:val="22"/>
          <w:szCs w:val="22"/>
        </w:rPr>
      </w:pPr>
      <w:r w:rsidRPr="0020568B">
        <w:rPr>
          <w:sz w:val="22"/>
          <w:szCs w:val="22"/>
        </w:rPr>
        <w:t xml:space="preserve">1992 оны Монгол Улсын Үндсэн хуулийн Тавин наймдугаар зүйлийн 1-д Аймаг, нийслэл, сум, дүүрэг бол хуулиар тусгайлан олгосон чиг үүрэг, өөрийн удирдлага бүхий засаг захиргаа, нутаг дэвсгэр, эдийн засаг, нийгмийн цогцолбор мөн. Мөн уг хуулийн 59 дүгээр зүйлийн 59.2-т заасан нутгийн өөрөө удирдах байгууллагын чиг үүрэг, төсвийн харилцааны үндсийг тухайн нутаг дэвсгэрийн эдийн засаг, нийгмийн амьдралын онцлогт нийцүүлэн хуулиар тогтоох үндэслэл, журмыг энэ хуулиар дэлгэрүүлэн зохицуулна. Монгол Улсын Засаг захиргаа, нутаг дэвсгэрийн нэгж, түүний удирдлагын тухай хуулийн 20 дугаар зүйлийн 20.2-т “орон нутгийн чиг үүргийг нэмэгдүүлж болно” гэж тус тус заасан тул хууль боловсруулахаар сонгосон хувилбар нь Үндсэн хуулийн зарчим агуулга, үзэл баримтлалтай нийцэж байна. </w:t>
      </w:r>
    </w:p>
    <w:p w14:paraId="0B094096" w14:textId="77777777" w:rsidR="00AC7835" w:rsidRPr="0020568B" w:rsidRDefault="00AC7835" w:rsidP="00A55D9F">
      <w:pPr>
        <w:rPr>
          <w:sz w:val="22"/>
          <w:szCs w:val="22"/>
        </w:rPr>
      </w:pPr>
    </w:p>
    <w:p w14:paraId="248CADC1" w14:textId="77777777" w:rsidR="00A86206" w:rsidRDefault="00A86206" w:rsidP="00A86206">
      <w:pPr>
        <w:spacing w:before="0" w:after="160" w:line="259" w:lineRule="auto"/>
        <w:ind w:firstLine="0"/>
        <w:jc w:val="left"/>
        <w:rPr>
          <w:sz w:val="22"/>
          <w:szCs w:val="22"/>
        </w:rPr>
      </w:pPr>
      <w:bookmarkStart w:id="19" w:name="_Toc199232130"/>
    </w:p>
    <w:p w14:paraId="7CFF6C77" w14:textId="7E0BC4DF" w:rsidR="00AC7835" w:rsidRPr="00A86206" w:rsidRDefault="00202E80" w:rsidP="00A86206">
      <w:pPr>
        <w:spacing w:before="0" w:after="160" w:line="259" w:lineRule="auto"/>
        <w:jc w:val="left"/>
        <w:rPr>
          <w:rFonts w:eastAsia="Roboto Slab"/>
          <w:b/>
          <w:bCs/>
          <w:sz w:val="22"/>
          <w:szCs w:val="22"/>
        </w:rPr>
      </w:pPr>
      <w:r w:rsidRPr="00A86206">
        <w:rPr>
          <w:b/>
          <w:bCs/>
          <w:sz w:val="22"/>
          <w:szCs w:val="22"/>
        </w:rPr>
        <w:lastRenderedPageBreak/>
        <w:t>ТАВ.ХУУЛЬД ӨӨРЧЛӨЛТ ОРУУЛАХ ХУВИЛБАРУУДЫН</w:t>
      </w:r>
      <w:r w:rsidR="004F7B2C" w:rsidRPr="00A86206">
        <w:rPr>
          <w:b/>
          <w:bCs/>
          <w:sz w:val="22"/>
          <w:szCs w:val="22"/>
        </w:rPr>
        <w:t xml:space="preserve"> </w:t>
      </w:r>
      <w:r w:rsidRPr="00A86206">
        <w:rPr>
          <w:b/>
          <w:bCs/>
          <w:sz w:val="22"/>
          <w:szCs w:val="22"/>
        </w:rPr>
        <w:t>ХАРЬЦУУЛСАН ДҮГНЭЛТ</w:t>
      </w:r>
      <w:bookmarkEnd w:id="19"/>
    </w:p>
    <w:p w14:paraId="5519B6C7" w14:textId="333B519A" w:rsidR="00AC7835" w:rsidRPr="0020568B" w:rsidRDefault="00000000" w:rsidP="004F7B2C">
      <w:pPr>
        <w:rPr>
          <w:sz w:val="22"/>
          <w:szCs w:val="22"/>
        </w:rPr>
      </w:pPr>
      <w:r w:rsidRPr="0020568B">
        <w:rPr>
          <w:sz w:val="22"/>
          <w:szCs w:val="22"/>
        </w:rPr>
        <w:t>Судалгааны багийн зүгээс зохицуулалтын хувилбаруудыг харьцуулахын тулд Засаг захиргаа, нутаг дэвсгэрийн нэгж, түүний удирдлагын тухай хуулийн 27 дугаар зүйлд тусгасан төлөөлөн гүйцэтгэх чиг үүргийг хэрэгжүүлэхээр тусгагдсан агентлагуудад дүн шинжилгээ хийхдээ тухайн шатны Засаг даргад хуулиар ямар чиг үүрэг олгосон эсэхийг Монгол Улсад хүчин төгөлдөр мөрдөгдөж буй хууль тогтоомжуудаас түүвэрлэн судалсан. Мөн түүнчлэн Төсвийн тухай хууль болон бусад холбогдох хуулиудад орон нутгийн чиг үүргийг төлөөлөн гүйцэтгэхэд санхүүжилтийг хамтад нь шийдвэрлэсэн эсэхийг төрийн захиргааны төв байгууллага болон аймгийн Засаг дарга хоорондын байгуулсан нийтийн эрх зүйн гэрээнд дүн шинжилгээ хийсэн болно. Мөн үүнээс гадна тухайн салбарын хуулиар төрийн захиргааны байгууллагын эрх зүйн байдал, ялангуяа удирдлага, зохион байгуулалт нь нэгдмэл бөгөөд төвлөрсөн эсэхийг судалж, улмаар судалгааны түүврийн дагуу орон нутгийн Засаг дарга, иргэдийн төлөөлөгчдийн хурлын Төлөөлөгч нартай хийсэн санал, асуулгыг ашигласан болно. Эдгээр шалгуур үзүүлэлтийг дор харуулав.</w:t>
      </w:r>
      <w:r w:rsidRPr="0020568B">
        <w:rPr>
          <w:sz w:val="22"/>
          <w:szCs w:val="22"/>
          <w:vertAlign w:val="superscript"/>
        </w:rPr>
        <w:footnoteReference w:id="27"/>
      </w:r>
      <w:r w:rsidRPr="0020568B">
        <w:rPr>
          <w:sz w:val="22"/>
          <w:szCs w:val="22"/>
        </w:rPr>
        <w:t xml:space="preserve"> </w:t>
      </w:r>
    </w:p>
    <w:p w14:paraId="5685DD76" w14:textId="799B378E" w:rsidR="00AC7835" w:rsidRPr="0020568B" w:rsidRDefault="00A86206" w:rsidP="00A86206">
      <w:pPr>
        <w:pStyle w:val="ListParagraph"/>
        <w:ind w:firstLine="0"/>
        <w:rPr>
          <w:sz w:val="22"/>
          <w:szCs w:val="22"/>
        </w:rPr>
      </w:pPr>
      <w:r>
        <w:rPr>
          <w:sz w:val="22"/>
          <w:szCs w:val="22"/>
        </w:rPr>
        <w:t>1.</w:t>
      </w:r>
      <w:r w:rsidRPr="0020568B">
        <w:rPr>
          <w:sz w:val="22"/>
          <w:szCs w:val="22"/>
        </w:rPr>
        <w:t>Нэгжийн тухай хуулиар төлөөлөн гүйцэтгүүлэх чиг үүрэгт хамаарч байгаа эсэх;</w:t>
      </w:r>
    </w:p>
    <w:p w14:paraId="688DEAA8" w14:textId="272F41BD" w:rsidR="00AC7835" w:rsidRPr="0020568B" w:rsidRDefault="00A86206" w:rsidP="00A86206">
      <w:pPr>
        <w:pStyle w:val="ListParagraph"/>
        <w:ind w:firstLine="0"/>
        <w:rPr>
          <w:sz w:val="22"/>
          <w:szCs w:val="22"/>
        </w:rPr>
      </w:pPr>
      <w:r>
        <w:rPr>
          <w:sz w:val="22"/>
          <w:szCs w:val="22"/>
        </w:rPr>
        <w:t>2.</w:t>
      </w:r>
      <w:r w:rsidRPr="0020568B">
        <w:rPr>
          <w:sz w:val="22"/>
          <w:szCs w:val="22"/>
        </w:rPr>
        <w:t>Салбар салбарын нарийвчилсан хуулиар Засаг дарга болон орон нутгийн өөрөө удирдах байгууллагад өргөн цар хүрээтэй чиг үүрэг олгосон эсэх;</w:t>
      </w:r>
    </w:p>
    <w:p w14:paraId="2770135D" w14:textId="3AD0EF64" w:rsidR="00AC7835" w:rsidRPr="0020568B" w:rsidRDefault="00A86206" w:rsidP="00A86206">
      <w:pPr>
        <w:pStyle w:val="ListParagraph"/>
        <w:ind w:firstLine="0"/>
        <w:rPr>
          <w:sz w:val="22"/>
          <w:szCs w:val="22"/>
        </w:rPr>
      </w:pPr>
      <w:r>
        <w:rPr>
          <w:sz w:val="22"/>
          <w:szCs w:val="22"/>
        </w:rPr>
        <w:t>3.</w:t>
      </w:r>
      <w:r w:rsidRPr="0020568B">
        <w:rPr>
          <w:sz w:val="22"/>
          <w:szCs w:val="22"/>
        </w:rPr>
        <w:t>Чиг үүргийг хэрэгжүүлэх санхүүжилтийг орон нутаг хариуцахаар хуульд заасан эсэх;</w:t>
      </w:r>
    </w:p>
    <w:p w14:paraId="11A39295" w14:textId="2409BAC5" w:rsidR="00AC7835" w:rsidRPr="0020568B" w:rsidRDefault="00A86206" w:rsidP="00A86206">
      <w:pPr>
        <w:pStyle w:val="ListParagraph"/>
        <w:ind w:firstLine="0"/>
        <w:rPr>
          <w:sz w:val="22"/>
          <w:szCs w:val="22"/>
        </w:rPr>
      </w:pPr>
      <w:r>
        <w:rPr>
          <w:sz w:val="22"/>
          <w:szCs w:val="22"/>
        </w:rPr>
        <w:t>4.</w:t>
      </w:r>
      <w:r w:rsidRPr="0020568B">
        <w:rPr>
          <w:sz w:val="22"/>
          <w:szCs w:val="22"/>
        </w:rPr>
        <w:t>Засаг дарга болон Яамдын сайд нарын хооронд байгуулсан гэрээгээр чиг үүргийг шилжүүлж буй байдал;</w:t>
      </w:r>
    </w:p>
    <w:p w14:paraId="4B3B0FA8" w14:textId="7F12282E" w:rsidR="00AC7835" w:rsidRPr="0020568B" w:rsidRDefault="00A86206" w:rsidP="00A86206">
      <w:pPr>
        <w:pStyle w:val="ListParagraph"/>
        <w:ind w:firstLine="0"/>
        <w:rPr>
          <w:sz w:val="22"/>
          <w:szCs w:val="22"/>
        </w:rPr>
      </w:pPr>
      <w:r>
        <w:rPr>
          <w:sz w:val="22"/>
          <w:szCs w:val="22"/>
        </w:rPr>
        <w:t>5.</w:t>
      </w:r>
      <w:r w:rsidRPr="0020568B">
        <w:rPr>
          <w:sz w:val="22"/>
          <w:szCs w:val="22"/>
        </w:rPr>
        <w:t>Ярилцлагын судалгааны санал;</w:t>
      </w:r>
    </w:p>
    <w:p w14:paraId="79B30D6A" w14:textId="69CBE199" w:rsidR="00AC7835" w:rsidRPr="0020568B" w:rsidRDefault="00A86206" w:rsidP="00A86206">
      <w:pPr>
        <w:pStyle w:val="ListParagraph"/>
        <w:ind w:firstLine="0"/>
        <w:rPr>
          <w:sz w:val="22"/>
          <w:szCs w:val="22"/>
        </w:rPr>
      </w:pPr>
      <w:r>
        <w:rPr>
          <w:sz w:val="22"/>
          <w:szCs w:val="22"/>
        </w:rPr>
        <w:t>6.</w:t>
      </w:r>
      <w:r w:rsidRPr="0020568B">
        <w:rPr>
          <w:sz w:val="22"/>
          <w:szCs w:val="22"/>
        </w:rPr>
        <w:t>Тухайн салбарын хуулиар Удирдлага, бүтэц зохион байгуулалт нь нэгдмэл төвлөрсөн байх шаардлага, хараат бус бие даан үйл ажиллагаа явуулах шаардлага зэргийг харгалзан үзэх.</w:t>
      </w:r>
    </w:p>
    <w:p w14:paraId="2C2D2BA6" w14:textId="6D38A805" w:rsidR="00AC7835" w:rsidRPr="0020568B" w:rsidRDefault="00000000" w:rsidP="004F7B2C">
      <w:pPr>
        <w:rPr>
          <w:sz w:val="22"/>
          <w:szCs w:val="22"/>
        </w:rPr>
      </w:pPr>
      <w:r w:rsidRPr="0020568B">
        <w:rPr>
          <w:sz w:val="22"/>
          <w:szCs w:val="22"/>
        </w:rPr>
        <w:t xml:space="preserve">Дээр дурдсан 6 шалгуур үзүүлэлтээр шалгаж үзээд дараах гурван бодлогын хувилбарыг дэвшүүлж байна. </w:t>
      </w:r>
    </w:p>
    <w:p w14:paraId="2C512C5E" w14:textId="1921FF69" w:rsidR="00AC7835" w:rsidRPr="00A86206" w:rsidRDefault="00A86206" w:rsidP="00A86206">
      <w:pPr>
        <w:rPr>
          <w:sz w:val="22"/>
          <w:szCs w:val="22"/>
        </w:rPr>
      </w:pPr>
      <w:r>
        <w:rPr>
          <w:sz w:val="22"/>
          <w:szCs w:val="22"/>
        </w:rPr>
        <w:t>1.</w:t>
      </w:r>
      <w:r w:rsidRPr="00A86206">
        <w:rPr>
          <w:sz w:val="22"/>
          <w:szCs w:val="22"/>
        </w:rPr>
        <w:t>Засаг даргын санал болгосноор эсхүл зөвшилцсөний дагуу төрийн захиргааны төв байгууллага томилох боломжтой байгууллагууд</w:t>
      </w:r>
    </w:p>
    <w:p w14:paraId="7F7F4828" w14:textId="4E315142" w:rsidR="00AC7835" w:rsidRPr="0020568B" w:rsidRDefault="00000000" w:rsidP="004F7B2C">
      <w:pPr>
        <w:rPr>
          <w:sz w:val="22"/>
          <w:szCs w:val="22"/>
        </w:rPr>
      </w:pPr>
      <w:r w:rsidRPr="0020568B">
        <w:rPr>
          <w:i/>
          <w:sz w:val="22"/>
          <w:szCs w:val="22"/>
        </w:rPr>
        <w:t xml:space="preserve">Эрүүл мэндийн даатгалын хэлтэс, Татварын газар, Улсын тусгай хамгаалалттай газар </w:t>
      </w:r>
      <w:r w:rsidRPr="0020568B">
        <w:rPr>
          <w:sz w:val="22"/>
          <w:szCs w:val="22"/>
        </w:rPr>
        <w:t xml:space="preserve">нь Засаг захиргаа, нутаг дэвсгэрийн нэгж, түүний удирдлагын тухай хуулийн 27 дугаар зүйлд тусгасан төлөөлөн гүйцэтгэх чиг үүргийг хэрэгжүүлэхээр холбогдох хуульд тусгагдсан боловч Засаг дарга болон орон нутгийн өөрөө удирдах байгууллагад хуулиар өргөн чиг үүрэг олгогдсон, мөн тухайн чиг үүргийг хэрэгжүүлэхэд санхүүжилтийг орон нутагт тусгайлан тогтоосон байдал, орон нутаг дахь агентлагийн нэгдмэл, төвлөрсөн удирдлагатай байх зэрэг онцлог шинжээс нь хамааруулан “Засаг даргын санал болгосноор эсхүл зөвшилцсөний дагуу төрийн захиргааны төв байгууллага томилох” гэж хуульд нэмэлт, өөрчлөлт оруулах нь зүйтэй гэж үзэж байна. </w:t>
      </w:r>
    </w:p>
    <w:p w14:paraId="0F649A41" w14:textId="6E0EAB90" w:rsidR="00AC7835" w:rsidRPr="00A86206" w:rsidRDefault="00A86206" w:rsidP="00A86206">
      <w:pPr>
        <w:rPr>
          <w:sz w:val="22"/>
          <w:szCs w:val="22"/>
        </w:rPr>
      </w:pPr>
      <w:r>
        <w:rPr>
          <w:sz w:val="22"/>
          <w:szCs w:val="22"/>
        </w:rPr>
        <w:t>2.</w:t>
      </w:r>
      <w:r w:rsidRPr="00A86206">
        <w:rPr>
          <w:sz w:val="22"/>
          <w:szCs w:val="22"/>
        </w:rPr>
        <w:t>Төрийн захиргааны төв байгууллагын санал болгосноор эсхүл зөвшилцсөнөөр тухайн шатны Засаг дарга томилох, чөлөөлөх боломжтой байгууллагууд</w:t>
      </w:r>
    </w:p>
    <w:p w14:paraId="217E6D82" w14:textId="7D75C7B1" w:rsidR="00AC7835" w:rsidRPr="0020568B" w:rsidRDefault="00000000" w:rsidP="00A55D9F">
      <w:pPr>
        <w:rPr>
          <w:sz w:val="22"/>
          <w:szCs w:val="22"/>
          <w:lang w:val="en-GB"/>
        </w:rPr>
      </w:pPr>
      <w:r w:rsidRPr="0020568B">
        <w:rPr>
          <w:sz w:val="22"/>
          <w:szCs w:val="22"/>
        </w:rPr>
        <w:t xml:space="preserve">Мал эмнэлгийн газар, Нийгмийн даатгалын газар, Соёл, урлаг, аялал жуулчлал, залуучуудын газар, Гол мөрний ай сав газрын захиргаа нь 1/ Засаг захиргаа, нутаг дэвсгэрийн нэгж, түүний удирдлагын тухай хуулийн 27 дугаар зүйлд тусгасан төлөөлөн гүйцэтгэх чиг үүргийг хэрэгжүүлэхээр холбогдох хуульд тусгагдсан байдал; 2/ Салбарын нарийвчилсан </w:t>
      </w:r>
      <w:r w:rsidRPr="0020568B">
        <w:rPr>
          <w:sz w:val="22"/>
          <w:szCs w:val="22"/>
        </w:rPr>
        <w:lastRenderedPageBreak/>
        <w:t>хуулиар Засаг дарга болон орон нутгийн өөрөө удирдах байгууллагад өргөн цар хүрээтэй чиг үүрэг олгогдсон; 3/ Тухайн чиг үүргийг хэрэгжүүлэх санхүүжилтийг орон нутаг хариуцахаар хуульд тусгасан; 4/ Засаг дарга болон төрийн захиргааны төв байгууллагын хооронд байгуулсан нийтийн эрх зүйн гэрээгээр чиг үүргийг шилжүүлэн тусгасан; 5/ Уг судалгааны социологийн судалгааны үр дүн зэрэг шалгуур үзүүлэлтээр “төрийн захиргааны төв байгууллагын санал болгосноор эсхүл зөвшилцсөнөөр тухайн шатны Засаг дарга томилох, чөлөөлөх” агуулгаар холбогдох хуульд нэмэлт, өөрчлөлт оруулах нь зүйтэй гэж үзэж байна.</w:t>
      </w:r>
      <w:r w:rsidR="00BE6167" w:rsidRPr="0020568B">
        <w:rPr>
          <w:sz w:val="22"/>
          <w:szCs w:val="22"/>
        </w:rPr>
        <w:t xml:space="preserve"> </w:t>
      </w:r>
    </w:p>
    <w:p w14:paraId="0A3BC90E" w14:textId="77777777" w:rsidR="00AC7835" w:rsidRPr="0020568B" w:rsidRDefault="00AC7835" w:rsidP="00A55D9F">
      <w:pPr>
        <w:rPr>
          <w:sz w:val="22"/>
          <w:szCs w:val="22"/>
        </w:rPr>
      </w:pPr>
    </w:p>
    <w:p w14:paraId="4573AF3C" w14:textId="52BE9719" w:rsidR="00AC7835" w:rsidRPr="00A86206" w:rsidRDefault="00A86206" w:rsidP="00A86206">
      <w:pPr>
        <w:rPr>
          <w:sz w:val="22"/>
          <w:szCs w:val="22"/>
        </w:rPr>
      </w:pPr>
      <w:r>
        <w:rPr>
          <w:sz w:val="22"/>
          <w:szCs w:val="22"/>
        </w:rPr>
        <w:t>3.</w:t>
      </w:r>
      <w:r w:rsidRPr="00A86206">
        <w:rPr>
          <w:sz w:val="22"/>
          <w:szCs w:val="22"/>
        </w:rPr>
        <w:t>Засаг дарга дангаар томилох боломжтой байгууллагууд</w:t>
      </w:r>
    </w:p>
    <w:p w14:paraId="15E5629C" w14:textId="2A7ADEB1" w:rsidR="00AC7835" w:rsidRPr="0020568B" w:rsidRDefault="00000000" w:rsidP="00A55D9F">
      <w:pPr>
        <w:rPr>
          <w:sz w:val="22"/>
          <w:szCs w:val="22"/>
        </w:rPr>
      </w:pPr>
      <w:r w:rsidRPr="0020568B">
        <w:rPr>
          <w:i/>
          <w:sz w:val="22"/>
          <w:szCs w:val="22"/>
        </w:rPr>
        <w:t xml:space="preserve">Боловсролын газар, Хүүхэд, гэр бүлийн хөгжил, хамгааллын газар, Хөдөлмөр, халамжийн үйлчилгээний газар </w:t>
      </w:r>
      <w:r w:rsidRPr="0020568B">
        <w:rPr>
          <w:sz w:val="22"/>
          <w:szCs w:val="22"/>
        </w:rPr>
        <w:t xml:space="preserve">нь Засаг захиргаа, нутаг дэвсгэрийн нэгж, түүний удирдлагын тухай хуулийн 27 дугаар зүйлд тусгасан төлөөлөн гүйцэтгэх чиг үүргийг хэрэгжүүлэхээр холбогдох хуульд тусгагдсан байдал; Салбарын нарийвчилсан хуулиар Засаг дарга болон орон нутгийн өөрөө удирдах байгууллагад өргөн цар хүрээтэй чиг үүрэг олгосон эсэх; Чиг үүргийг хэрэгжүүлэх санхүүжилтийг орон нутаг хариуцахаар хуульд заасан эсэх; Засаг дарга болон Яамдын сайд нарын хооронд байгуулсан гэрээгээр чиг үүргийг шилжүүлж буй байдал; Тухайн салбарын хуулиар Удирдлага, бүтэц зохион байгуулалт нь нэгдмэл төвлөрсөн байх шаардлага, хараат бус бие даан үйл ажиллагаа явуулах шаардлага; Ярилцлагын судалгааны санал, асуулга зэрэг бүх шалгуур, үзүүлэлтийг зэрэг хангаж байгаа учраас Засаг дарга эдгээр байгууллагын удирдлагыг дангаар томилох нь зүйтэй гэж үзэж байна. </w:t>
      </w:r>
    </w:p>
    <w:p w14:paraId="46BDFCD9" w14:textId="70DCE647" w:rsidR="00BE6167" w:rsidRPr="0020568B" w:rsidRDefault="00BE6167" w:rsidP="00A55D9F">
      <w:pPr>
        <w:rPr>
          <w:sz w:val="22"/>
          <w:szCs w:val="22"/>
        </w:rPr>
      </w:pPr>
      <w:r w:rsidRPr="0020568B">
        <w:rPr>
          <w:sz w:val="22"/>
          <w:szCs w:val="22"/>
        </w:rPr>
        <w:t>Иймд судалгааны багийн зүгээс</w:t>
      </w:r>
      <w:r w:rsidRPr="0020568B">
        <w:rPr>
          <w:sz w:val="22"/>
          <w:szCs w:val="22"/>
          <w:lang w:val="en-GB"/>
        </w:rPr>
        <w:t xml:space="preserve"> </w:t>
      </w:r>
      <w:r w:rsidRPr="0020568B">
        <w:rPr>
          <w:sz w:val="22"/>
          <w:szCs w:val="22"/>
        </w:rPr>
        <w:t xml:space="preserve">дээр дурдсан бодлогын хувилбаруудыг харгалзан </w:t>
      </w:r>
      <w:r w:rsidR="0061797E" w:rsidRPr="0020568B">
        <w:rPr>
          <w:sz w:val="22"/>
          <w:szCs w:val="22"/>
        </w:rPr>
        <w:t xml:space="preserve">үзэж </w:t>
      </w:r>
      <w:r w:rsidRPr="0020568B">
        <w:rPr>
          <w:sz w:val="22"/>
          <w:szCs w:val="22"/>
        </w:rPr>
        <w:t xml:space="preserve">тус хуулийн холбогдох хэсэгт Засаг даргын эрхлэх асуудлын хүрээний зарим агентлагийн дарга, удирдлагыг хуульд заасны дагуу томилж, чөлөөлөх </w:t>
      </w:r>
      <w:r w:rsidR="0061797E" w:rsidRPr="0020568B">
        <w:rPr>
          <w:sz w:val="22"/>
          <w:szCs w:val="22"/>
        </w:rPr>
        <w:t xml:space="preserve">талаар хуульд </w:t>
      </w:r>
      <w:r w:rsidRPr="0020568B">
        <w:rPr>
          <w:sz w:val="22"/>
          <w:szCs w:val="22"/>
        </w:rPr>
        <w:t xml:space="preserve">нэмэлт, </w:t>
      </w:r>
      <w:r w:rsidR="0061797E" w:rsidRPr="0020568B">
        <w:rPr>
          <w:sz w:val="22"/>
          <w:szCs w:val="22"/>
        </w:rPr>
        <w:t>өөрчлөлт оруулах</w:t>
      </w:r>
      <w:r w:rsidRPr="0020568B">
        <w:rPr>
          <w:sz w:val="22"/>
          <w:szCs w:val="22"/>
        </w:rPr>
        <w:t xml:space="preserve"> шаардлагатай.</w:t>
      </w:r>
      <w:r w:rsidR="00D23EF6" w:rsidRPr="0020568B">
        <w:rPr>
          <w:sz w:val="22"/>
          <w:szCs w:val="22"/>
        </w:rPr>
        <w:t xml:space="preserve"> Одоогийн нөхцөл байдалд аймгийн Засаг дарга зарим харьяа агентлагын даргыг томилж, чөлөөлж байгаа боловч Нэгжийн тухай хуулийн 60 дугаар зүйлд заасан бүрэн эрхээд ийм бүрэн эрх олгоогүй, хуулийн 60.1.20 дугаар зүйлд зөвхөн “аймгийн Засаг даргын орлогч, тамгын газрын даргыг томилох, чөлөөлөх, огцруулах” эрхтэй байхаар томьёолсон нь бусад харьяа агентлагын даргыг томилох, чөлөөлөх эрхгүй </w:t>
      </w:r>
      <w:r w:rsidR="003C3556" w:rsidRPr="0020568B">
        <w:rPr>
          <w:sz w:val="22"/>
          <w:szCs w:val="22"/>
        </w:rPr>
        <w:t xml:space="preserve">мэт нөхцөл байдалтай байна. </w:t>
      </w:r>
    </w:p>
    <w:p w14:paraId="7CB0616B" w14:textId="7FEE2CB8" w:rsidR="00A13465" w:rsidRPr="0020568B" w:rsidRDefault="00000000" w:rsidP="004F7B2C">
      <w:pPr>
        <w:rPr>
          <w:b/>
          <w:bCs/>
          <w:sz w:val="22"/>
          <w:szCs w:val="22"/>
        </w:rPr>
      </w:pPr>
      <w:r w:rsidRPr="0020568B">
        <w:rPr>
          <w:b/>
          <w:bCs/>
          <w:sz w:val="22"/>
          <w:szCs w:val="22"/>
        </w:rPr>
        <w:t>Засаг даргад томилгооны чиг үүргийг олгосноос үүсэх сөрөг үр дагаврыг хязгаарлах боломж</w:t>
      </w:r>
    </w:p>
    <w:p w14:paraId="15964660" w14:textId="77777777" w:rsidR="00AC7835" w:rsidRPr="0020568B" w:rsidRDefault="00000000" w:rsidP="00A55D9F">
      <w:pPr>
        <w:rPr>
          <w:color w:val="333333"/>
          <w:sz w:val="22"/>
          <w:szCs w:val="22"/>
        </w:rPr>
      </w:pPr>
      <w:r w:rsidRPr="0020568B">
        <w:rPr>
          <w:sz w:val="22"/>
          <w:szCs w:val="22"/>
        </w:rPr>
        <w:t>Аймгийн засаг даргын эрхлэх асуудлын хүрээний агентлагуудын даргыг Засаг дарга дангаар томилж, чөлөөлөх бүрэн эрхийг олгосноор Үндсэн хууль болон МУЗЗНДНТУтХ-д заасан орон нутаг</w:t>
      </w:r>
      <w:r w:rsidRPr="0020568B">
        <w:rPr>
          <w:color w:val="333333"/>
          <w:sz w:val="22"/>
          <w:szCs w:val="22"/>
        </w:rPr>
        <w:t xml:space="preserve"> нь тухайн нутаг дэвсгэрийн эдийн засаг, нийгмийн амьдралын асуудлыг бие дааж шийдвэрлэх боломж нь илүү бүрдэх бөгөөд ажлын уялдаа холбоо хангагдаж, түргэн шуурхай ажиллах, агентлагийн дарга болон Засаг даргын хоорондын үл ойлголцох асуудал багасах, Засаг дарга өөрийн бодлого үйл ажиллагааг хэрэгжүүлэх боломж болон төрийн чиг үүргийг төлөөлөн хэрэгжүүлэх, хариуцлага тооцох, яамдын сайд нартай байгуулж буй гэрээгээр хүлээсэн үүргээ биелүүлэх боломж нь нэмэгдэх, нэг баг болж хамтран ажиллах нөхцөл боломж нь илүүтэй бүрдэхээр байна. </w:t>
      </w:r>
    </w:p>
    <w:p w14:paraId="41169822" w14:textId="77777777" w:rsidR="00AC7835" w:rsidRPr="0020568B" w:rsidRDefault="00000000" w:rsidP="00A55D9F">
      <w:pPr>
        <w:rPr>
          <w:sz w:val="22"/>
          <w:szCs w:val="22"/>
        </w:rPr>
      </w:pPr>
      <w:r w:rsidRPr="0020568B">
        <w:rPr>
          <w:sz w:val="22"/>
          <w:szCs w:val="22"/>
        </w:rPr>
        <w:t xml:space="preserve">Нэгэнт хуулиар орон нутгийн нэгжийн удирдлагад төрийн чиг үүргийг төлөөлөн хэрэгжүүлэхээр заасан, үүний дагуу бүх яамдын сайд нар засаг даргатай гэрээ байгуулж нийт 19 сайдтай 652 тооны (2025 онд байгуулсан төрийн чиг үүргийг төлөөлөн хэрэгжүүлэх гэрээ, хамтран ажиллах гэрээгээр. Хавсралт 7-оос дэлгэрүүлэн үзнэ үү) ажлыг хэрэгжүүлэхээр үүрэг хүлээн ажиллаж байна. Ийм чиг үүргийг гэрээгээр шилжүүлэн авч ажиллаж байгаа бол өөрийн эрхлэх асуудлын хүрээний агентлагийн даргатай нэг баг болж хамтран ажиллаж, орон нутгийн чиг үүрэг болоод төрийн чиг үүргийг саадгүй гүйцэтгэж байх шаардлагатай гэж үзэж байна. </w:t>
      </w:r>
    </w:p>
    <w:p w14:paraId="1AD7203A" w14:textId="77777777" w:rsidR="00AC7835" w:rsidRPr="0020568B" w:rsidRDefault="00000000" w:rsidP="00A55D9F">
      <w:pPr>
        <w:rPr>
          <w:sz w:val="22"/>
          <w:szCs w:val="22"/>
        </w:rPr>
      </w:pPr>
      <w:r w:rsidRPr="0020568B">
        <w:rPr>
          <w:sz w:val="22"/>
          <w:szCs w:val="22"/>
        </w:rPr>
        <w:lastRenderedPageBreak/>
        <w:t xml:space="preserve">Харин Засаг даргад агентлагийн даргыг дангаар томилох болон төрийн захиргааны байгууллагатай зөвшилцөн томилох томилгооны эрх мэдлийг олгосноор ашиг сонирхлын зөрчил үүсгэсэн томилгоо хийх эрсдэлийг дараах арга замаар хянах, хязгаарлах боломжтой гэж үзэж байна. </w:t>
      </w:r>
    </w:p>
    <w:p w14:paraId="49FC1CAC" w14:textId="74B77933" w:rsidR="00AC7835" w:rsidRPr="0020568B" w:rsidRDefault="00000000" w:rsidP="00A55D9F">
      <w:pPr>
        <w:rPr>
          <w:sz w:val="22"/>
          <w:szCs w:val="22"/>
        </w:rPr>
      </w:pPr>
      <w:r w:rsidRPr="0020568B">
        <w:rPr>
          <w:i/>
          <w:sz w:val="22"/>
          <w:szCs w:val="22"/>
        </w:rPr>
        <w:t>Нэгдүгээрт.</w:t>
      </w:r>
      <w:r w:rsidRPr="0020568B">
        <w:rPr>
          <w:sz w:val="22"/>
          <w:szCs w:val="22"/>
        </w:rPr>
        <w:t xml:space="preserve">Төрийн албаны зөвлөл нь Төрийн албаны тухай хуулийн хүрээнд хуульд заасан шаардлага хангаж байгаа хүнийг Засаг дарга томилж байгаа эсэхэд хяналт тавих, гарсан зөрчлийг таслан зогсоох аудит хийх, үндэслэлгүйгээр чөлөөлөгдсөн хүнийг эргүүлэн томилуулах шийдвэр гаргах зэргээр чадахуйн зарчмын хэрэгжилт болон Төрийн албаны тухай хуулийн хэрэгжилтийг хангуулах боломжтой байна. </w:t>
      </w:r>
    </w:p>
    <w:p w14:paraId="67E4D6E3" w14:textId="3DB19D54" w:rsidR="00AC7835" w:rsidRPr="0020568B" w:rsidRDefault="00000000" w:rsidP="00A55D9F">
      <w:pPr>
        <w:rPr>
          <w:sz w:val="22"/>
          <w:szCs w:val="22"/>
        </w:rPr>
      </w:pPr>
      <w:r w:rsidRPr="0020568B">
        <w:rPr>
          <w:i/>
          <w:sz w:val="22"/>
          <w:szCs w:val="22"/>
        </w:rPr>
        <w:t>Хоёрдугаарт.</w:t>
      </w:r>
      <w:r w:rsidRPr="0020568B">
        <w:rPr>
          <w:sz w:val="22"/>
          <w:szCs w:val="22"/>
        </w:rPr>
        <w:t xml:space="preserve">Хууль бусаар ажлаас чөлөөлөгдсөн хүн Төрийн албаны тухай хууль болон Захиргааны хэргийн шүүхэд хандаж зөрчигдсөн эрхээ сэргээлгэх боломжтой байна. </w:t>
      </w:r>
    </w:p>
    <w:p w14:paraId="5114AB97" w14:textId="61ED6679" w:rsidR="00AC7835" w:rsidRPr="0020568B" w:rsidRDefault="00000000" w:rsidP="00A55D9F">
      <w:pPr>
        <w:rPr>
          <w:sz w:val="22"/>
          <w:szCs w:val="22"/>
        </w:rPr>
      </w:pPr>
      <w:r w:rsidRPr="0020568B">
        <w:rPr>
          <w:i/>
          <w:sz w:val="22"/>
          <w:szCs w:val="22"/>
        </w:rPr>
        <w:t>Гуравдугаарт.</w:t>
      </w:r>
      <w:r w:rsidRPr="0020568B">
        <w:rPr>
          <w:sz w:val="22"/>
          <w:szCs w:val="22"/>
        </w:rPr>
        <w:t>Эрүүгийн хуулийн 22.1 дүгээр зүйлд Эрх мэдэл, албан тушаалын байдлаа урвуулан ашиглах гэмт хэрэг, 22.9 дүгээр зүйлд Төрийн өмчийн төсвийн бус хөрөнгийг зориулалтын бусаар зарцуулах гэмт хэргүүдийг хуульчилсан байх бөгөөд Засаг дарга өөрт олгогдсон томилгооны эрх мэдлээ урвуулан ашиглаж, илт хууль бус томилгоо хийсэн, улмаар бусдад цалин хөлс олгосон зэрэг үйлдлүүд нь Эрүүгийн хуульд заасан гэмт хэргийн шинжтэй үйлдэл байж болзошгүй бөгөөд эрүүгийн хуулиар тодорхой хэмжээний хамгаалалт, хязгаарлалтыг хийж өгчээ. Энэ төрлийн гэмт хэргийг мөрдөн шалгах чиг үүрэг нь Авлигатай тэмцэх газарт байгаа.</w:t>
      </w:r>
    </w:p>
    <w:p w14:paraId="210793A1" w14:textId="6B810A51" w:rsidR="00AC7835" w:rsidRPr="0020568B" w:rsidRDefault="00000000" w:rsidP="00A55D9F">
      <w:pPr>
        <w:rPr>
          <w:sz w:val="22"/>
          <w:szCs w:val="22"/>
        </w:rPr>
      </w:pPr>
      <w:r w:rsidRPr="0020568B">
        <w:rPr>
          <w:i/>
          <w:sz w:val="22"/>
          <w:szCs w:val="22"/>
        </w:rPr>
        <w:t>Дөрөв.</w:t>
      </w:r>
      <w:r w:rsidRPr="0020568B">
        <w:rPr>
          <w:sz w:val="22"/>
          <w:szCs w:val="22"/>
        </w:rPr>
        <w:t xml:space="preserve">Төрийн аудитын тухай хууль, Төрийн хяналт шалгалтын тухай хуулиар санхүүгийн, гүйцэтгэлийн болон нийцлийн аудит хийх боломжтой байх бөгөөд эдгээр аудит, хяналт шалгалтын дүнд хууль бус томилгооны зөрчил илрэх боломжтой байна. </w:t>
      </w:r>
    </w:p>
    <w:p w14:paraId="64FDE7BE" w14:textId="5181BF5B" w:rsidR="00AC7835" w:rsidRPr="0020568B" w:rsidRDefault="00202E80" w:rsidP="00A86206">
      <w:pPr>
        <w:pStyle w:val="Heading1"/>
        <w:rPr>
          <w:sz w:val="22"/>
          <w:szCs w:val="22"/>
        </w:rPr>
      </w:pPr>
      <w:bookmarkStart w:id="20" w:name="_Toc199232131"/>
      <w:r w:rsidRPr="0020568B">
        <w:rPr>
          <w:sz w:val="22"/>
          <w:szCs w:val="22"/>
        </w:rPr>
        <w:t>ЗУРГАА.ОЛОН УЛСЫН БОЛОН МОНГОЛ УЛСЫН ХУУЛЬ ТОГТООМЖТОЙ ХАРЬЦУУЛСАН БАЙДАЛ</w:t>
      </w:r>
      <w:bookmarkEnd w:id="20"/>
    </w:p>
    <w:p w14:paraId="7BB05E15" w14:textId="77777777" w:rsidR="00AC7835" w:rsidRPr="0020568B" w:rsidRDefault="00000000" w:rsidP="00A55D9F">
      <w:pPr>
        <w:rPr>
          <w:sz w:val="22"/>
          <w:szCs w:val="22"/>
        </w:rPr>
      </w:pPr>
      <w:r w:rsidRPr="0020568B">
        <w:rPr>
          <w:sz w:val="22"/>
          <w:szCs w:val="22"/>
        </w:rPr>
        <w:t xml:space="preserve">Монгол Улсад ардчилсан, шинэ Үндсэн хууль батлагдсанаас хойш 30 гаруй жилийн хугацаанд Засгийн газраас төвлөрлийг сааруулах, нутгийн удирдлагыг бэхжүүлэхэд анхаарч ирсэн боловч үүний хэрэгжилт хангалтгүй байсан талаар олон судалгаанд дурдагджээ. </w:t>
      </w:r>
    </w:p>
    <w:p w14:paraId="3816385A" w14:textId="77777777" w:rsidR="00AC7835" w:rsidRPr="0020568B" w:rsidRDefault="00000000" w:rsidP="00A55D9F">
      <w:pPr>
        <w:rPr>
          <w:sz w:val="22"/>
          <w:szCs w:val="22"/>
        </w:rPr>
      </w:pPr>
      <w:r w:rsidRPr="0020568B">
        <w:rPr>
          <w:sz w:val="22"/>
          <w:szCs w:val="22"/>
        </w:rPr>
        <w:t>Үүнээс жишээ болгон дурдвал, Монгол Улсын Засаг захиргаа, нутаг дэвсгэрийн нэгж, түүний удирдлагын тухай хуулийн хэрэгжилтийн байдалд хийсэн дүн шинжилгээ (2019) судалгаанд Засгийн газрын үйл ажиллагааны хөтөлбөрт тусгагдсан арга хэмжээнүүд тууштай бус, амлалт төдий байсан</w:t>
      </w:r>
      <w:r w:rsidRPr="0020568B">
        <w:rPr>
          <w:sz w:val="22"/>
          <w:szCs w:val="22"/>
          <w:vertAlign w:val="superscript"/>
        </w:rPr>
        <w:footnoteReference w:id="28"/>
      </w:r>
      <w:r w:rsidRPr="0020568B">
        <w:rPr>
          <w:sz w:val="22"/>
          <w:szCs w:val="22"/>
        </w:rPr>
        <w:t xml:space="preserve"> гэж дүгнэжээ. Уг судалгаанд дурдсанаар 2008-2012 онд “Засаг захиргааны нэгжүүдийг эдийн засгийн хувьд бие даан хөгжих бололцоогоор хангана; Нутгийн өөрөө удирдах болон захиргааны байгууллагын үйл ажиллагааны эрх зүйн орчныг боловсронгуй болгож, эрх мэдлийн зохистой харьцааг тогтоон, нутгийн өөрөө удирдах ёсыг жинхэнэ утгаар нь төлөвшүүлэн хөгжүүлнэ.”, 2012-2016 онд “Төсөв, санхүү, боловсон хүчний томилгоотой холбоотой орон нутгийн эрх мэдлийг нэмэгдүүлж, төвлөрлийг сааруулах”, 2016-2020 онд “Монгол Улсын засаг захиргаа, нутаг дэвсгэрийн нэгж, түүний удирдлагын тогтолцоо, эрх хэмжээ, чиг үүрэг, үйл ажиллагааны зарчим, зохион байгуулалтыг боловсронгуй болгоно” </w:t>
      </w:r>
      <w:r w:rsidRPr="0020568B">
        <w:rPr>
          <w:sz w:val="22"/>
          <w:szCs w:val="22"/>
        </w:rPr>
        <w:lastRenderedPageBreak/>
        <w:t>гэж тусгасан боловч үе үеийн Засгийн газрын шийдвэрүүд үүнийхээ эсрэг байсан</w:t>
      </w:r>
      <w:r w:rsidRPr="0020568B">
        <w:rPr>
          <w:sz w:val="22"/>
          <w:szCs w:val="22"/>
          <w:vertAlign w:val="superscript"/>
        </w:rPr>
        <w:footnoteReference w:id="29"/>
      </w:r>
      <w:r w:rsidRPr="0020568B">
        <w:rPr>
          <w:sz w:val="22"/>
          <w:szCs w:val="22"/>
        </w:rPr>
        <w:t xml:space="preserve"> хэмээн дүгнэжээ. </w:t>
      </w:r>
    </w:p>
    <w:p w14:paraId="477C9DC0" w14:textId="77777777" w:rsidR="00AC7835" w:rsidRPr="0020568B" w:rsidRDefault="00000000" w:rsidP="00A55D9F">
      <w:pPr>
        <w:rPr>
          <w:sz w:val="22"/>
          <w:szCs w:val="22"/>
        </w:rPr>
      </w:pPr>
      <w:r w:rsidRPr="0020568B">
        <w:rPr>
          <w:sz w:val="22"/>
          <w:szCs w:val="22"/>
        </w:rPr>
        <w:t xml:space="preserve">Иймээс судалгааны энэ хэсэгт төрийн төв болон нутгийн өөрөө удирдах байгууллагын бүрэн эрх, чиг үүргийг тогтоох шалгуур үзүүлэлт, харилцан хамаарлын талаар харьцуулсан судалгааны үүднээс товч дүн шинжилгээ хийнэ. </w:t>
      </w:r>
    </w:p>
    <w:p w14:paraId="12BCAC6A" w14:textId="77777777" w:rsidR="00AC7835" w:rsidRPr="0020568B" w:rsidRDefault="00000000" w:rsidP="00A55D9F">
      <w:pPr>
        <w:rPr>
          <w:sz w:val="22"/>
          <w:szCs w:val="22"/>
        </w:rPr>
      </w:pPr>
      <w:r w:rsidRPr="0020568B">
        <w:rPr>
          <w:sz w:val="22"/>
          <w:szCs w:val="22"/>
        </w:rPr>
        <w:t>Гадаад орнуудын харьцуулсан туршлага</w:t>
      </w:r>
    </w:p>
    <w:p w14:paraId="6B2F13EE" w14:textId="77777777" w:rsidR="00AC7835" w:rsidRPr="0020568B" w:rsidRDefault="00000000" w:rsidP="00A55D9F">
      <w:pPr>
        <w:rPr>
          <w:sz w:val="22"/>
          <w:szCs w:val="22"/>
        </w:rPr>
      </w:pPr>
      <w:r w:rsidRPr="0020568B">
        <w:rPr>
          <w:sz w:val="22"/>
          <w:szCs w:val="22"/>
        </w:rPr>
        <w:t>Европын Холбооны судлаачдын хэрэглэсэн арга зүйн хүрээнд төрийн захиргааны төв болон нутгийн захиргааны байгууллага хоорондын үүрэг, хариуцлагыг хуваарилахад баримталдаг зарчмуудын агуулгыг дараах байдлаар тодорхойлжээ. Үүнд:</w:t>
      </w:r>
      <w:r w:rsidRPr="0020568B">
        <w:rPr>
          <w:sz w:val="22"/>
          <w:szCs w:val="22"/>
          <w:vertAlign w:val="superscript"/>
        </w:rPr>
        <w:footnoteReference w:id="30"/>
      </w:r>
    </w:p>
    <w:p w14:paraId="081C7EDC" w14:textId="77777777" w:rsidR="00AC7835" w:rsidRPr="0020568B" w:rsidRDefault="00000000" w:rsidP="00A55D9F">
      <w:pPr>
        <w:rPr>
          <w:sz w:val="22"/>
          <w:szCs w:val="22"/>
        </w:rPr>
      </w:pPr>
      <w:r w:rsidRPr="0020568B">
        <w:rPr>
          <w:sz w:val="22"/>
          <w:szCs w:val="22"/>
        </w:rPr>
        <w:t xml:space="preserve">- </w:t>
      </w:r>
      <w:r w:rsidRPr="0020568B">
        <w:rPr>
          <w:i/>
          <w:sz w:val="22"/>
          <w:szCs w:val="22"/>
        </w:rPr>
        <w:t>Нутгийн өөрийн удирдлагын зарчим:</w:t>
      </w:r>
      <w:r w:rsidRPr="0020568B">
        <w:rPr>
          <w:sz w:val="22"/>
          <w:szCs w:val="22"/>
        </w:rPr>
        <w:t xml:space="preserve"> Өөрийн удирдлагыг орон нутгийн үйл ажиллагааны үндсэн зарчим буюу ардчилсан механизм гэж үздэг. Нутгийн өөрийн удирдлагын тухай Европын Хартийн 2 дугаар зүйлд “Орон нутгийн өөрийн удирдлагын зарчмыг дотоодын хууль, боломжтой нөхцөлд Үндсэн хуулиар хүлээн зөвшөөрнө” гэж заасан байдаг. Үндсэн хууль, бусад хууль, тогтоомжид орон нутгийн бие даасан байдал, орон нутгийн удирдлагын улс төрийн хүрээний зохицуулалтыг багтаана (өөрөөр хэлбэл, дээд газраас хяналт тавих арга хэрэгслээр хязгаарлагдахгүй хариуцлагын хүрээг хамруулна). </w:t>
      </w:r>
    </w:p>
    <w:p w14:paraId="483B78E4" w14:textId="77777777" w:rsidR="00AC7835" w:rsidRPr="0020568B" w:rsidRDefault="00000000" w:rsidP="00A55D9F">
      <w:pPr>
        <w:pStyle w:val="ListParagraph"/>
        <w:numPr>
          <w:ilvl w:val="0"/>
          <w:numId w:val="4"/>
        </w:numPr>
        <w:rPr>
          <w:sz w:val="22"/>
          <w:szCs w:val="22"/>
        </w:rPr>
      </w:pPr>
      <w:r w:rsidRPr="0020568B">
        <w:rPr>
          <w:i/>
          <w:sz w:val="22"/>
          <w:szCs w:val="22"/>
        </w:rPr>
        <w:t xml:space="preserve">Субсидиар зарчим: </w:t>
      </w:r>
      <w:r w:rsidRPr="0020568B">
        <w:rPr>
          <w:sz w:val="22"/>
          <w:szCs w:val="22"/>
        </w:rPr>
        <w:t>Энэхүү зарчим нь иргэнд хамгийн ойр эрх бүхий байгууллагууд эрх мэдлээ хэрэгжүүлэхэд давуу эрх олгох тухай агуулгыг илэрхийлдэг. Нутгийн өөрийн удирдлагын тухай Европын Хартийн 4 дүгээр зүйлийн 3 дахь хэсэгт “Төрийн чиг үүргийг аль болох иргэнд хамгийн ойр захиргааны нэгж хэрэгжүүлнэ. Аль нэг чиг үүргийг бусад эрх барих байгууллагад шилжүүлэхдээ тухайн ажлын хэмжээ, шинж байдал, үр ашигтай, хэмнэлттэй байх шаардлагыг харгалзан үзэх ёстой” гэж заажээ. Хамтран хэрэгжүүлэх чиг үүргийг гүйцэтгэхдээ иргэдийн хэрэгцээнд нийцсэн үйл ажиллагаа явуулах чадвартай, иргэдэд хамгийн ойр байгаа түвшинг сонгох хэрэгтэй байдаг.</w:t>
      </w:r>
    </w:p>
    <w:p w14:paraId="2C999ACC" w14:textId="77777777" w:rsidR="00AC7835" w:rsidRPr="0020568B" w:rsidRDefault="00000000" w:rsidP="00A55D9F">
      <w:pPr>
        <w:rPr>
          <w:sz w:val="22"/>
          <w:szCs w:val="22"/>
        </w:rPr>
      </w:pPr>
      <w:r w:rsidRPr="0020568B">
        <w:rPr>
          <w:i/>
          <w:sz w:val="22"/>
          <w:szCs w:val="22"/>
        </w:rPr>
        <w:t>- Эрх мэдэл шилжүүлэх (төлөөлүүлэх):</w:t>
      </w:r>
      <w:r w:rsidRPr="0020568B">
        <w:rPr>
          <w:sz w:val="22"/>
          <w:szCs w:val="22"/>
        </w:rPr>
        <w:t xml:space="preserve"> Төв, орон нутгийн харилцаа нь төрийн төв байгууллагаас эрх мэдлээ орон нутгийн түвшинд шилжүүлэх, төлөөлүүлэх байдлаар илрэх ба хууль, тогтоомжийн дагуу шилжүүлсэн эрх мэдлийг хэрэгжүүлэх, хянах, санхүүжүүлэх механизм, мэдээлэл дамжуулах урсгалыг тогтоох байдлаар зохицуулдаг. Нутгийн өөрийн удирдлагын тухай Европын Хартийн 8 дугаар зүйлийн 2 дахь заалтад “Аливаа захиргааны хяналт нь нутгийн өөрөө удирдах байгууллагын үйл ажиллагааны зөвхөн хууль, Үндсэн хуулийн зарчимд нийцсэн байдлыг хангахад чиглэнэ. Гэхдээ дээд шатны эрх барих байгууллагаас нутгийн өөрөө удирдах байгууллагад шилжүүлсэн үүргийн хэрэгжилтэд захиргааны хяналт хийгдэнэ” гэж тусгажээ.</w:t>
      </w:r>
    </w:p>
    <w:p w14:paraId="1BD44107" w14:textId="77777777" w:rsidR="00AC7835" w:rsidRPr="0020568B" w:rsidRDefault="00000000" w:rsidP="00A55D9F">
      <w:pPr>
        <w:rPr>
          <w:sz w:val="22"/>
          <w:szCs w:val="22"/>
        </w:rPr>
      </w:pPr>
      <w:r w:rsidRPr="0020568B">
        <w:rPr>
          <w:i/>
          <w:sz w:val="22"/>
          <w:szCs w:val="22"/>
        </w:rPr>
        <w:t xml:space="preserve">Санхүүгийн хүрэлцээ: </w:t>
      </w:r>
      <w:r w:rsidRPr="0020568B">
        <w:rPr>
          <w:sz w:val="22"/>
          <w:szCs w:val="22"/>
        </w:rPr>
        <w:t>Санхүүгийн зохицуулалт нь эрх мэдэл, үүрэг хариуцлагыг хэрэгжүүлэхийн тулд орон нутгийн удирдлагад орлого олох боломж олгосон (орон нутгийн татвар, санхүүгийн дэмжлэг шилжүүлэг, бусад орлого) байдал, түүний хэрэгжилт, төрийн захиргааны төв болон нутгийн захиргааны байгууллагуудын төсвийн хамтын ажиллагаа, хуваарилалтын зарчим, санхүүгийн хүртээмжийг баталгаажуулах, орон нутгийн орлогын зөрүүг зохицуулах (хэт их зөрүү гарахаас сэргийлэх) гэх мэтийг илэрхийлдэг.</w:t>
      </w:r>
      <w:r w:rsidRPr="0020568B">
        <w:rPr>
          <w:sz w:val="22"/>
          <w:szCs w:val="22"/>
          <w:vertAlign w:val="superscript"/>
        </w:rPr>
        <w:footnoteReference w:id="31"/>
      </w:r>
    </w:p>
    <w:p w14:paraId="38CF76DF" w14:textId="77777777" w:rsidR="00AC7835" w:rsidRPr="0020568B" w:rsidRDefault="00000000" w:rsidP="00A55D9F">
      <w:pPr>
        <w:rPr>
          <w:sz w:val="22"/>
          <w:szCs w:val="22"/>
        </w:rPr>
      </w:pPr>
      <w:r w:rsidRPr="0020568B">
        <w:rPr>
          <w:sz w:val="22"/>
          <w:szCs w:val="22"/>
        </w:rPr>
        <w:lastRenderedPageBreak/>
        <w:t>Эдгээр зарчмын хүрээнд дэлхийн зарим орны төв орон нутгийн чиг үүргийн хуваарилалтыг үзвэл орон нутагт иргэний бүртгэл, төрөөс олгодог тэтгэмж, иргэний хамгаалал, дэд бүтцийн хамгаалал гэх мэт төрийн чиг үүргийг хэрэгжүүлэхийн зэрэгцээ үйлчилгээний чанартай дараах нийтлэг чиг үүрэг гүйцэтгэж байна. Үүнд: Төлөвлөлт, Суурь боловсрол, Соёлын үйлчилгээ, Нийгмийн суурь хангамж, Эрүүл мэндийн суурь үйлчилгээ, Ус хангамж, Цахилгаан хангамж, Нийтийн тээвэр, Бизнесийг дэмжих гэх мэт юм.</w:t>
      </w:r>
      <w:r w:rsidRPr="0020568B">
        <w:rPr>
          <w:sz w:val="22"/>
          <w:szCs w:val="22"/>
          <w:vertAlign w:val="superscript"/>
        </w:rPr>
        <w:footnoteReference w:id="32"/>
      </w:r>
      <w:r w:rsidRPr="0020568B">
        <w:rPr>
          <w:sz w:val="22"/>
          <w:szCs w:val="22"/>
        </w:rPr>
        <w:t xml:space="preserve"> Ингээд төв ба орон нутгийн анхан шатны чиг үүргийг хэрхэн хуваарилсан талаар Польш, Чех, Дани, Албани, Болгар Улсаар тус тус жишээ болгон авч үзье. </w:t>
      </w:r>
    </w:p>
    <w:p w14:paraId="0A100DE0" w14:textId="77777777" w:rsidR="00AC7835" w:rsidRPr="0020568B" w:rsidRDefault="00AC7835" w:rsidP="00A55D9F">
      <w:pPr>
        <w:rPr>
          <w:sz w:val="22"/>
          <w:szCs w:val="22"/>
        </w:rPr>
      </w:pPr>
    </w:p>
    <w:p w14:paraId="24F0FB15" w14:textId="77777777" w:rsidR="00AC7835" w:rsidRPr="0020568B" w:rsidRDefault="00000000" w:rsidP="00A55D9F">
      <w:pPr>
        <w:rPr>
          <w:sz w:val="22"/>
          <w:szCs w:val="22"/>
        </w:rPr>
      </w:pPr>
      <w:r w:rsidRPr="0020568B">
        <w:rPr>
          <w:sz w:val="22"/>
          <w:szCs w:val="22"/>
        </w:rPr>
        <w:t>Польш Улс</w:t>
      </w:r>
      <w:r w:rsidRPr="0020568B">
        <w:rPr>
          <w:sz w:val="22"/>
          <w:szCs w:val="22"/>
          <w:vertAlign w:val="superscript"/>
        </w:rPr>
        <w:footnoteReference w:id="33"/>
      </w:r>
    </w:p>
    <w:p w14:paraId="4BDD0AA7" w14:textId="77777777" w:rsidR="00AC7835" w:rsidRPr="0020568B" w:rsidRDefault="00000000" w:rsidP="00A55D9F">
      <w:pPr>
        <w:pStyle w:val="ListParagraph"/>
        <w:numPr>
          <w:ilvl w:val="0"/>
          <w:numId w:val="2"/>
        </w:numPr>
        <w:rPr>
          <w:sz w:val="22"/>
          <w:szCs w:val="22"/>
        </w:rPr>
      </w:pPr>
      <w:r w:rsidRPr="0020568B">
        <w:rPr>
          <w:sz w:val="22"/>
          <w:szCs w:val="22"/>
        </w:rPr>
        <w:t>Техникийн дэд бүтэц: Бохир, цэвэр усны сүлжээ, бохир усны цэвэрлэгээ, орон нутгийн зам, хог хаягдал, ус хангамж, ус хэмнэхэд чиглэсэн үйл ажиллагаа, замын хөдөлгөөний аюулгүй байдал, орон нутгийн нийтийн тээвэр, зах, худалдааны төвүүд.</w:t>
      </w:r>
    </w:p>
    <w:p w14:paraId="79EE8115" w14:textId="77777777" w:rsidR="00AC7835" w:rsidRPr="0020568B" w:rsidRDefault="00000000" w:rsidP="00A55D9F">
      <w:pPr>
        <w:pStyle w:val="ListParagraph"/>
        <w:numPr>
          <w:ilvl w:val="0"/>
          <w:numId w:val="2"/>
        </w:numPr>
        <w:rPr>
          <w:sz w:val="22"/>
          <w:szCs w:val="22"/>
        </w:rPr>
      </w:pPr>
      <w:r w:rsidRPr="0020568B">
        <w:rPr>
          <w:sz w:val="22"/>
          <w:szCs w:val="22"/>
        </w:rPr>
        <w:t>Нийгмийн дэд бүтэц: Боловсрол (ясли, цэцэрлэг, бага сургууль, гимнази), сургуулийн барилга, туслах барилгууд (биеийн тамирын заал), багшийн цалин.</w:t>
      </w:r>
    </w:p>
    <w:p w14:paraId="4DDAE95B" w14:textId="77777777" w:rsidR="00AC7835" w:rsidRPr="0020568B" w:rsidRDefault="00000000" w:rsidP="00A55D9F">
      <w:pPr>
        <w:pStyle w:val="ListParagraph"/>
        <w:numPr>
          <w:ilvl w:val="0"/>
          <w:numId w:val="2"/>
        </w:numPr>
        <w:rPr>
          <w:sz w:val="22"/>
          <w:szCs w:val="22"/>
        </w:rPr>
      </w:pPr>
      <w:r w:rsidRPr="0020568B">
        <w:rPr>
          <w:sz w:val="22"/>
          <w:szCs w:val="22"/>
        </w:rPr>
        <w:t>Эрүүл мэндийн алба: Эрүүл мэндийн суурь үйлчилгээ (өрхийн эмнэлэг), нийгмийн тусламж/халамж, асрамжийн төв, яаралтай тусламж, байнгын болон яаралтай мөнгөн тусламж.</w:t>
      </w:r>
    </w:p>
    <w:p w14:paraId="62372318" w14:textId="77777777" w:rsidR="00AC7835" w:rsidRPr="0020568B" w:rsidRDefault="00000000" w:rsidP="00A55D9F">
      <w:pPr>
        <w:pStyle w:val="ListParagraph"/>
        <w:numPr>
          <w:ilvl w:val="0"/>
          <w:numId w:val="2"/>
        </w:numPr>
        <w:rPr>
          <w:sz w:val="22"/>
          <w:szCs w:val="22"/>
        </w:rPr>
      </w:pPr>
      <w:r w:rsidRPr="0020568B">
        <w:rPr>
          <w:sz w:val="22"/>
          <w:szCs w:val="22"/>
        </w:rPr>
        <w:t>Соёл, биеийн тамир: Театр, соёлын төв, номын сан, аялал жуулчлал, спортын сайн дурын арга хэмжээг дэмжих, тоглоомын талбай, биеийн тамирын талбай, сургуулийн хичээлээс гадуурх ажлын зохион байгуулалт, дугуйн зам, аяллын зам.</w:t>
      </w:r>
    </w:p>
    <w:p w14:paraId="784A4427" w14:textId="77777777" w:rsidR="00AC7835" w:rsidRPr="0020568B" w:rsidRDefault="00000000" w:rsidP="00A55D9F">
      <w:pPr>
        <w:pStyle w:val="ListParagraph"/>
        <w:numPr>
          <w:ilvl w:val="0"/>
          <w:numId w:val="2"/>
        </w:numPr>
        <w:rPr>
          <w:sz w:val="22"/>
          <w:szCs w:val="22"/>
        </w:rPr>
      </w:pPr>
      <w:r w:rsidRPr="0020568B">
        <w:rPr>
          <w:sz w:val="22"/>
          <w:szCs w:val="22"/>
        </w:rPr>
        <w:t>Гэр бүлийн бодлого: Жирэмсэн эмэгтэйчүүдийг халамжлах (эмнэлэг, эрх зүй, нийгмийн халамжаар хангах), сургуулийн аялал зугаалга, олон хүүхэдтэй айлд зориулсан нийгмийн орон сууц барих.</w:t>
      </w:r>
    </w:p>
    <w:p w14:paraId="542596B6" w14:textId="77777777" w:rsidR="00AC7835" w:rsidRPr="0020568B" w:rsidRDefault="00000000" w:rsidP="00A55D9F">
      <w:pPr>
        <w:pStyle w:val="ListParagraph"/>
        <w:numPr>
          <w:ilvl w:val="0"/>
          <w:numId w:val="2"/>
        </w:numPr>
        <w:rPr>
          <w:sz w:val="22"/>
          <w:szCs w:val="22"/>
        </w:rPr>
      </w:pPr>
      <w:r w:rsidRPr="0020568B">
        <w:rPr>
          <w:sz w:val="22"/>
          <w:szCs w:val="22"/>
        </w:rPr>
        <w:t>Хэв журам, аюулгүй байдал: Галын болон үерийн аюулаас хамгаалах (сайн дурын гал команд)</w:t>
      </w:r>
    </w:p>
    <w:p w14:paraId="41139869" w14:textId="77777777" w:rsidR="00AC7835" w:rsidRPr="0020568B" w:rsidRDefault="00000000" w:rsidP="00A55D9F">
      <w:pPr>
        <w:pStyle w:val="ListParagraph"/>
        <w:numPr>
          <w:ilvl w:val="0"/>
          <w:numId w:val="2"/>
        </w:numPr>
        <w:rPr>
          <w:sz w:val="22"/>
          <w:szCs w:val="22"/>
        </w:rPr>
      </w:pPr>
      <w:r w:rsidRPr="0020568B">
        <w:rPr>
          <w:sz w:val="22"/>
          <w:szCs w:val="22"/>
        </w:rPr>
        <w:t>Цагдаа: Цагдаагийн илүү орон тоог татаас олгох, цагдаагийн тоног хэрэгсэлд татаас олгох</w:t>
      </w:r>
    </w:p>
    <w:p w14:paraId="27CADB3F" w14:textId="77777777" w:rsidR="00AC7835" w:rsidRPr="0020568B" w:rsidRDefault="00000000" w:rsidP="00A55D9F">
      <w:pPr>
        <w:pStyle w:val="ListParagraph"/>
        <w:numPr>
          <w:ilvl w:val="0"/>
          <w:numId w:val="2"/>
        </w:numPr>
        <w:rPr>
          <w:sz w:val="22"/>
          <w:szCs w:val="22"/>
        </w:rPr>
      </w:pPr>
      <w:r w:rsidRPr="0020568B">
        <w:rPr>
          <w:sz w:val="22"/>
          <w:szCs w:val="22"/>
        </w:rPr>
        <w:t>Өөрийн харьяа байгууллага байгуулах: Хотын харуул хамгаалалт</w:t>
      </w:r>
    </w:p>
    <w:p w14:paraId="2C49D754" w14:textId="77777777" w:rsidR="00AC7835" w:rsidRPr="0020568B" w:rsidRDefault="00000000" w:rsidP="00A55D9F">
      <w:pPr>
        <w:pStyle w:val="ListParagraph"/>
        <w:numPr>
          <w:ilvl w:val="0"/>
          <w:numId w:val="2"/>
        </w:numPr>
        <w:rPr>
          <w:sz w:val="22"/>
          <w:szCs w:val="22"/>
        </w:rPr>
      </w:pPr>
      <w:r w:rsidRPr="0020568B">
        <w:rPr>
          <w:sz w:val="22"/>
          <w:szCs w:val="22"/>
        </w:rPr>
        <w:t>Хотын цэвэрлэгээ</w:t>
      </w:r>
    </w:p>
    <w:p w14:paraId="27D68A62" w14:textId="77777777" w:rsidR="00AC7835" w:rsidRPr="0020568B" w:rsidRDefault="00000000" w:rsidP="00A55D9F">
      <w:pPr>
        <w:pStyle w:val="ListParagraph"/>
        <w:numPr>
          <w:ilvl w:val="0"/>
          <w:numId w:val="2"/>
        </w:numPr>
        <w:rPr>
          <w:sz w:val="22"/>
          <w:szCs w:val="22"/>
        </w:rPr>
      </w:pPr>
      <w:r w:rsidRPr="0020568B">
        <w:rPr>
          <w:sz w:val="22"/>
          <w:szCs w:val="22"/>
        </w:rPr>
        <w:t>Нийтийн хэрэглээний аж ахуйг тордох: Хот, нийтийн аж ахуйг ашиглах дүрэм журам гаргах</w:t>
      </w:r>
    </w:p>
    <w:p w14:paraId="6C879569" w14:textId="77777777" w:rsidR="00AC7835" w:rsidRPr="0020568B" w:rsidRDefault="00000000" w:rsidP="00A55D9F">
      <w:pPr>
        <w:pStyle w:val="ListParagraph"/>
        <w:numPr>
          <w:ilvl w:val="0"/>
          <w:numId w:val="2"/>
        </w:numPr>
        <w:rPr>
          <w:sz w:val="22"/>
          <w:szCs w:val="22"/>
        </w:rPr>
      </w:pPr>
      <w:r w:rsidRPr="0020568B">
        <w:rPr>
          <w:sz w:val="22"/>
          <w:szCs w:val="22"/>
        </w:rPr>
        <w:t>Нутаг дэвсгэрийн төлөвлөлт</w:t>
      </w:r>
    </w:p>
    <w:p w14:paraId="287BC5BF" w14:textId="77777777" w:rsidR="00AC7835" w:rsidRPr="0020568B" w:rsidRDefault="00000000" w:rsidP="00A55D9F">
      <w:pPr>
        <w:pStyle w:val="ListParagraph"/>
        <w:numPr>
          <w:ilvl w:val="0"/>
          <w:numId w:val="2"/>
        </w:numPr>
        <w:rPr>
          <w:sz w:val="22"/>
          <w:szCs w:val="22"/>
        </w:rPr>
      </w:pPr>
      <w:r w:rsidRPr="0020568B">
        <w:rPr>
          <w:sz w:val="22"/>
          <w:szCs w:val="22"/>
        </w:rPr>
        <w:t>Орон нутгийн үл хөдлөх хөрөнгийг захиран зарцуулах</w:t>
      </w:r>
    </w:p>
    <w:p w14:paraId="2F5DF9BE" w14:textId="77777777" w:rsidR="00AC7835" w:rsidRPr="0020568B" w:rsidRDefault="00000000" w:rsidP="00A55D9F">
      <w:pPr>
        <w:pStyle w:val="ListParagraph"/>
        <w:numPr>
          <w:ilvl w:val="0"/>
          <w:numId w:val="2"/>
        </w:numPr>
        <w:rPr>
          <w:sz w:val="22"/>
          <w:szCs w:val="22"/>
        </w:rPr>
      </w:pPr>
      <w:r w:rsidRPr="0020568B">
        <w:rPr>
          <w:sz w:val="22"/>
          <w:szCs w:val="22"/>
        </w:rPr>
        <w:t>Байгаль, орчныг хамгаалах</w:t>
      </w:r>
    </w:p>
    <w:p w14:paraId="4342C132" w14:textId="77777777" w:rsidR="00AC7835" w:rsidRPr="0020568B" w:rsidRDefault="00000000" w:rsidP="00A55D9F">
      <w:pPr>
        <w:pStyle w:val="ListParagraph"/>
        <w:numPr>
          <w:ilvl w:val="0"/>
          <w:numId w:val="2"/>
        </w:numPr>
        <w:rPr>
          <w:sz w:val="22"/>
          <w:szCs w:val="22"/>
        </w:rPr>
      </w:pPr>
      <w:r w:rsidRPr="0020568B">
        <w:rPr>
          <w:sz w:val="22"/>
          <w:szCs w:val="22"/>
        </w:rPr>
        <w:t>Усны аж ахуй: Хэмнэлттэй зарцуулах бодлого, эх булаг хайх, усны сав газрыг хамгаалах, тордох.</w:t>
      </w:r>
    </w:p>
    <w:p w14:paraId="72FA6677" w14:textId="77777777" w:rsidR="00AC7835" w:rsidRPr="0020568B" w:rsidRDefault="00000000" w:rsidP="00A55D9F">
      <w:pPr>
        <w:pStyle w:val="ListParagraph"/>
        <w:numPr>
          <w:ilvl w:val="0"/>
          <w:numId w:val="2"/>
        </w:numPr>
        <w:rPr>
          <w:sz w:val="22"/>
          <w:szCs w:val="22"/>
        </w:rPr>
      </w:pPr>
      <w:r w:rsidRPr="0020568B">
        <w:rPr>
          <w:sz w:val="22"/>
          <w:szCs w:val="22"/>
        </w:rPr>
        <w:t>Цэцэрлэгт хүрээлэн, моджуулах</w:t>
      </w:r>
    </w:p>
    <w:p w14:paraId="0B39D221" w14:textId="77777777" w:rsidR="00AC7835" w:rsidRPr="0020568B" w:rsidRDefault="00000000" w:rsidP="00A55D9F">
      <w:pPr>
        <w:pStyle w:val="ListParagraph"/>
        <w:numPr>
          <w:ilvl w:val="0"/>
          <w:numId w:val="2"/>
        </w:numPr>
        <w:rPr>
          <w:sz w:val="22"/>
          <w:szCs w:val="22"/>
        </w:rPr>
      </w:pPr>
      <w:r w:rsidRPr="0020568B">
        <w:rPr>
          <w:sz w:val="22"/>
          <w:szCs w:val="22"/>
        </w:rPr>
        <w:t>ТББ-тай харилцах, өөрөө удирдах ёсны үзэл санааг дэлгэрүүлэх</w:t>
      </w:r>
    </w:p>
    <w:p w14:paraId="443EE8DF" w14:textId="77777777" w:rsidR="00AC7835" w:rsidRPr="0020568B" w:rsidRDefault="00AC7835" w:rsidP="00A55D9F">
      <w:pPr>
        <w:rPr>
          <w:sz w:val="22"/>
          <w:szCs w:val="22"/>
        </w:rPr>
      </w:pPr>
    </w:p>
    <w:p w14:paraId="3C788549" w14:textId="77777777" w:rsidR="00AC7835" w:rsidRPr="0020568B" w:rsidRDefault="00000000" w:rsidP="00A86206">
      <w:pPr>
        <w:spacing w:before="0" w:after="0"/>
        <w:rPr>
          <w:sz w:val="22"/>
          <w:szCs w:val="22"/>
        </w:rPr>
      </w:pPr>
      <w:r w:rsidRPr="0020568B">
        <w:rPr>
          <w:sz w:val="22"/>
          <w:szCs w:val="22"/>
        </w:rPr>
        <w:lastRenderedPageBreak/>
        <w:t>Чех улс</w:t>
      </w:r>
      <w:r w:rsidRPr="0020568B">
        <w:rPr>
          <w:sz w:val="22"/>
          <w:szCs w:val="22"/>
          <w:vertAlign w:val="superscript"/>
        </w:rPr>
        <w:footnoteReference w:id="34"/>
      </w:r>
    </w:p>
    <w:p w14:paraId="769E05ED" w14:textId="77777777" w:rsidR="00AC7835" w:rsidRPr="0020568B" w:rsidRDefault="00000000" w:rsidP="00A86206">
      <w:pPr>
        <w:spacing w:before="0" w:after="0"/>
        <w:rPr>
          <w:sz w:val="22"/>
          <w:szCs w:val="22"/>
        </w:rPr>
      </w:pPr>
      <w:r w:rsidRPr="0020568B">
        <w:rPr>
          <w:sz w:val="22"/>
          <w:szCs w:val="22"/>
        </w:rPr>
        <w:t>- Хотын төсөв</w:t>
      </w:r>
    </w:p>
    <w:p w14:paraId="27564F15" w14:textId="77777777" w:rsidR="00AC7835" w:rsidRPr="0020568B" w:rsidRDefault="00000000" w:rsidP="00A86206">
      <w:pPr>
        <w:spacing w:before="0" w:after="0"/>
        <w:rPr>
          <w:sz w:val="22"/>
          <w:szCs w:val="22"/>
        </w:rPr>
      </w:pPr>
      <w:r w:rsidRPr="0020568B">
        <w:rPr>
          <w:sz w:val="22"/>
          <w:szCs w:val="22"/>
        </w:rPr>
        <w:t>- Орон нутгийн хөгжил</w:t>
      </w:r>
    </w:p>
    <w:p w14:paraId="3524A761" w14:textId="77777777" w:rsidR="00AC7835" w:rsidRPr="0020568B" w:rsidRDefault="00000000" w:rsidP="00A86206">
      <w:pPr>
        <w:spacing w:before="0" w:after="0"/>
        <w:rPr>
          <w:sz w:val="22"/>
          <w:szCs w:val="22"/>
        </w:rPr>
      </w:pPr>
      <w:r w:rsidRPr="0020568B">
        <w:rPr>
          <w:sz w:val="22"/>
          <w:szCs w:val="22"/>
        </w:rPr>
        <w:t>- Газар тариалан болон ойн аж ахуйн удирдлага</w:t>
      </w:r>
    </w:p>
    <w:p w14:paraId="5A360A68" w14:textId="77777777" w:rsidR="00AC7835" w:rsidRPr="0020568B" w:rsidRDefault="00000000" w:rsidP="00A86206">
      <w:pPr>
        <w:spacing w:before="0" w:after="0"/>
        <w:rPr>
          <w:sz w:val="22"/>
          <w:szCs w:val="22"/>
        </w:rPr>
      </w:pPr>
      <w:r w:rsidRPr="0020568B">
        <w:rPr>
          <w:sz w:val="22"/>
          <w:szCs w:val="22"/>
        </w:rPr>
        <w:t>- Орон нутгийн цагдаа</w:t>
      </w:r>
    </w:p>
    <w:p w14:paraId="663A0D46" w14:textId="77777777" w:rsidR="00AC7835" w:rsidRPr="0020568B" w:rsidRDefault="00000000" w:rsidP="00A86206">
      <w:pPr>
        <w:spacing w:before="0" w:after="0"/>
        <w:rPr>
          <w:sz w:val="22"/>
          <w:szCs w:val="22"/>
        </w:rPr>
      </w:pPr>
      <w:r w:rsidRPr="0020568B">
        <w:rPr>
          <w:sz w:val="22"/>
          <w:szCs w:val="22"/>
        </w:rPr>
        <w:t>- Усан хангамж болон бохир ус</w:t>
      </w:r>
    </w:p>
    <w:p w14:paraId="5C1C19EF" w14:textId="77777777" w:rsidR="00AC7835" w:rsidRPr="0020568B" w:rsidRDefault="00000000" w:rsidP="00A86206">
      <w:pPr>
        <w:spacing w:before="0" w:after="0"/>
        <w:rPr>
          <w:sz w:val="22"/>
          <w:szCs w:val="22"/>
        </w:rPr>
      </w:pPr>
      <w:r w:rsidRPr="0020568B">
        <w:rPr>
          <w:sz w:val="22"/>
          <w:szCs w:val="22"/>
        </w:rPr>
        <w:t>- Өрхийн хог хаягдал</w:t>
      </w:r>
    </w:p>
    <w:p w14:paraId="3D1BC80E" w14:textId="77777777" w:rsidR="00AC7835" w:rsidRPr="0020568B" w:rsidRDefault="00000000" w:rsidP="00A86206">
      <w:pPr>
        <w:spacing w:before="0" w:after="0"/>
        <w:rPr>
          <w:sz w:val="22"/>
          <w:szCs w:val="22"/>
        </w:rPr>
      </w:pPr>
      <w:r w:rsidRPr="0020568B">
        <w:rPr>
          <w:sz w:val="22"/>
          <w:szCs w:val="22"/>
        </w:rPr>
        <w:t>- Анхан шатны боловсрол</w:t>
      </w:r>
    </w:p>
    <w:p w14:paraId="6DD69FF1" w14:textId="77777777" w:rsidR="00AC7835" w:rsidRPr="0020568B" w:rsidRDefault="00000000" w:rsidP="00A86206">
      <w:pPr>
        <w:spacing w:before="0" w:after="0"/>
        <w:rPr>
          <w:sz w:val="22"/>
          <w:szCs w:val="22"/>
        </w:rPr>
      </w:pPr>
      <w:r w:rsidRPr="0020568B">
        <w:rPr>
          <w:sz w:val="22"/>
          <w:szCs w:val="22"/>
        </w:rPr>
        <w:t>- Орон сууцжуулалт</w:t>
      </w:r>
    </w:p>
    <w:p w14:paraId="5DC2DF1A" w14:textId="77777777" w:rsidR="00AC7835" w:rsidRPr="0020568B" w:rsidRDefault="00000000" w:rsidP="00A86206">
      <w:pPr>
        <w:spacing w:before="0" w:after="0"/>
        <w:rPr>
          <w:sz w:val="22"/>
          <w:szCs w:val="22"/>
        </w:rPr>
      </w:pPr>
      <w:r w:rsidRPr="0020568B">
        <w:rPr>
          <w:sz w:val="22"/>
          <w:szCs w:val="22"/>
        </w:rPr>
        <w:t>- Социаль үйлчилгээнүүд</w:t>
      </w:r>
    </w:p>
    <w:p w14:paraId="17F5E0B5" w14:textId="77777777" w:rsidR="00AC7835" w:rsidRPr="0020568B" w:rsidRDefault="00000000" w:rsidP="00A86206">
      <w:pPr>
        <w:spacing w:before="0" w:after="0"/>
        <w:rPr>
          <w:sz w:val="22"/>
          <w:szCs w:val="22"/>
        </w:rPr>
      </w:pPr>
      <w:r w:rsidRPr="0020568B">
        <w:rPr>
          <w:sz w:val="22"/>
          <w:szCs w:val="22"/>
        </w:rPr>
        <w:t>- Орон зайн төлөвлөлт</w:t>
      </w:r>
    </w:p>
    <w:p w14:paraId="4EBA47AF" w14:textId="77777777" w:rsidR="00AC7835" w:rsidRPr="0020568B" w:rsidRDefault="00000000" w:rsidP="00A86206">
      <w:pPr>
        <w:spacing w:before="0" w:after="0"/>
        <w:rPr>
          <w:sz w:val="22"/>
          <w:szCs w:val="22"/>
        </w:rPr>
      </w:pPr>
      <w:r w:rsidRPr="0020568B">
        <w:rPr>
          <w:sz w:val="22"/>
          <w:szCs w:val="22"/>
        </w:rPr>
        <w:t>- Бусад нэгжүүдтэй харилцах</w:t>
      </w:r>
    </w:p>
    <w:p w14:paraId="5B5CECCC" w14:textId="77777777" w:rsidR="00AC7835" w:rsidRPr="0020568B" w:rsidRDefault="00000000" w:rsidP="00A86206">
      <w:pPr>
        <w:spacing w:before="0" w:after="0"/>
        <w:rPr>
          <w:sz w:val="22"/>
          <w:szCs w:val="22"/>
        </w:rPr>
      </w:pPr>
      <w:r w:rsidRPr="0020568B">
        <w:rPr>
          <w:sz w:val="22"/>
          <w:szCs w:val="22"/>
        </w:rPr>
        <w:t>- Нийтийн тээвэр</w:t>
      </w:r>
    </w:p>
    <w:p w14:paraId="16F5415A" w14:textId="77777777" w:rsidR="00AC7835" w:rsidRPr="0020568B" w:rsidRDefault="00000000" w:rsidP="00A86206">
      <w:pPr>
        <w:spacing w:before="0" w:after="0"/>
        <w:rPr>
          <w:sz w:val="22"/>
          <w:szCs w:val="22"/>
        </w:rPr>
      </w:pPr>
      <w:r w:rsidRPr="0020568B">
        <w:rPr>
          <w:sz w:val="22"/>
          <w:szCs w:val="22"/>
        </w:rPr>
        <w:t>- Ахлах сургууль</w:t>
      </w:r>
    </w:p>
    <w:p w14:paraId="59D8DB1B" w14:textId="77777777" w:rsidR="00AC7835" w:rsidRPr="0020568B" w:rsidRDefault="00000000" w:rsidP="00A86206">
      <w:pPr>
        <w:spacing w:before="0" w:after="0"/>
        <w:rPr>
          <w:sz w:val="22"/>
          <w:szCs w:val="22"/>
        </w:rPr>
      </w:pPr>
      <w:r w:rsidRPr="0020568B">
        <w:rPr>
          <w:sz w:val="22"/>
          <w:szCs w:val="22"/>
        </w:rPr>
        <w:t>- Замын сүлжээ</w:t>
      </w:r>
    </w:p>
    <w:p w14:paraId="6F5A8A99" w14:textId="77777777" w:rsidR="00AC7835" w:rsidRPr="0020568B" w:rsidRDefault="00000000" w:rsidP="00A86206">
      <w:pPr>
        <w:spacing w:before="0" w:after="0"/>
        <w:rPr>
          <w:sz w:val="22"/>
          <w:szCs w:val="22"/>
        </w:rPr>
      </w:pPr>
      <w:r w:rsidRPr="0020568B">
        <w:rPr>
          <w:sz w:val="22"/>
          <w:szCs w:val="22"/>
        </w:rPr>
        <w:t>- Социаль үйлчилгээнүүд</w:t>
      </w:r>
    </w:p>
    <w:p w14:paraId="7F841015" w14:textId="77777777" w:rsidR="00AC7835" w:rsidRPr="0020568B" w:rsidRDefault="00000000" w:rsidP="00A86206">
      <w:pPr>
        <w:spacing w:before="0" w:after="0"/>
        <w:rPr>
          <w:sz w:val="22"/>
          <w:szCs w:val="22"/>
        </w:rPr>
      </w:pPr>
      <w:r w:rsidRPr="0020568B">
        <w:rPr>
          <w:sz w:val="22"/>
          <w:szCs w:val="22"/>
        </w:rPr>
        <w:t>- Байгаль орчин</w:t>
      </w:r>
    </w:p>
    <w:p w14:paraId="0869E341" w14:textId="77777777" w:rsidR="00AC7835" w:rsidRPr="0020568B" w:rsidRDefault="00000000" w:rsidP="00A86206">
      <w:pPr>
        <w:spacing w:before="0" w:after="0"/>
        <w:rPr>
          <w:sz w:val="22"/>
          <w:szCs w:val="22"/>
        </w:rPr>
      </w:pPr>
      <w:r w:rsidRPr="0020568B">
        <w:rPr>
          <w:sz w:val="22"/>
          <w:szCs w:val="22"/>
        </w:rPr>
        <w:t>- Тээвэр</w:t>
      </w:r>
    </w:p>
    <w:p w14:paraId="613FDE32" w14:textId="77777777" w:rsidR="00AC7835" w:rsidRPr="0020568B" w:rsidRDefault="00000000" w:rsidP="00A86206">
      <w:pPr>
        <w:spacing w:before="0" w:after="0"/>
        <w:rPr>
          <w:sz w:val="22"/>
          <w:szCs w:val="22"/>
        </w:rPr>
      </w:pPr>
      <w:r w:rsidRPr="0020568B">
        <w:rPr>
          <w:sz w:val="22"/>
          <w:szCs w:val="22"/>
        </w:rPr>
        <w:t>- Бүс нутгийн хөгжил</w:t>
      </w:r>
    </w:p>
    <w:p w14:paraId="6A3C1D19" w14:textId="77777777" w:rsidR="00AC7835" w:rsidRPr="0020568B" w:rsidRDefault="00000000" w:rsidP="00A86206">
      <w:pPr>
        <w:spacing w:before="0" w:after="0"/>
        <w:rPr>
          <w:sz w:val="22"/>
          <w:szCs w:val="22"/>
        </w:rPr>
      </w:pPr>
      <w:r w:rsidRPr="0020568B">
        <w:rPr>
          <w:sz w:val="22"/>
          <w:szCs w:val="22"/>
        </w:rPr>
        <w:t>- Эрүүл мэнд</w:t>
      </w:r>
    </w:p>
    <w:p w14:paraId="1F35285E" w14:textId="77777777" w:rsidR="00AC7835" w:rsidRPr="0020568B" w:rsidRDefault="00AC7835" w:rsidP="00A86206">
      <w:pPr>
        <w:spacing w:before="0" w:after="0"/>
        <w:rPr>
          <w:sz w:val="22"/>
          <w:szCs w:val="22"/>
        </w:rPr>
      </w:pPr>
    </w:p>
    <w:p w14:paraId="555A6149" w14:textId="77777777" w:rsidR="00AC7835" w:rsidRPr="0020568B" w:rsidRDefault="00000000" w:rsidP="00A86206">
      <w:pPr>
        <w:spacing w:before="0" w:after="0"/>
        <w:rPr>
          <w:sz w:val="22"/>
          <w:szCs w:val="22"/>
        </w:rPr>
      </w:pPr>
      <w:r w:rsidRPr="0020568B">
        <w:rPr>
          <w:sz w:val="22"/>
          <w:szCs w:val="22"/>
        </w:rPr>
        <w:t>Дани Улс</w:t>
      </w:r>
      <w:r w:rsidRPr="0020568B">
        <w:rPr>
          <w:sz w:val="22"/>
          <w:szCs w:val="22"/>
          <w:vertAlign w:val="superscript"/>
        </w:rPr>
        <w:footnoteReference w:id="35"/>
      </w:r>
    </w:p>
    <w:p w14:paraId="0752FDC6" w14:textId="77777777" w:rsidR="00AC7835" w:rsidRPr="0020568B" w:rsidRDefault="00000000" w:rsidP="00A86206">
      <w:pPr>
        <w:spacing w:before="0" w:after="0"/>
        <w:rPr>
          <w:sz w:val="22"/>
          <w:szCs w:val="22"/>
        </w:rPr>
      </w:pPr>
      <w:r w:rsidRPr="0020568B">
        <w:rPr>
          <w:sz w:val="22"/>
          <w:szCs w:val="22"/>
        </w:rPr>
        <w:t>- Анхан шатны боловсрол</w:t>
      </w:r>
    </w:p>
    <w:p w14:paraId="15DE36A6" w14:textId="77777777" w:rsidR="00AC7835" w:rsidRPr="0020568B" w:rsidRDefault="00000000" w:rsidP="00A86206">
      <w:pPr>
        <w:spacing w:before="0" w:after="0"/>
        <w:rPr>
          <w:sz w:val="22"/>
          <w:szCs w:val="22"/>
        </w:rPr>
      </w:pPr>
      <w:r w:rsidRPr="0020568B">
        <w:rPr>
          <w:sz w:val="22"/>
          <w:szCs w:val="22"/>
        </w:rPr>
        <w:t>- Хүүхдийн халамж</w:t>
      </w:r>
    </w:p>
    <w:p w14:paraId="08E34E1B" w14:textId="77777777" w:rsidR="00AC7835" w:rsidRPr="0020568B" w:rsidRDefault="00000000" w:rsidP="00A86206">
      <w:pPr>
        <w:spacing w:before="0" w:after="0"/>
        <w:rPr>
          <w:sz w:val="22"/>
          <w:szCs w:val="22"/>
        </w:rPr>
      </w:pPr>
      <w:r w:rsidRPr="0020568B">
        <w:rPr>
          <w:sz w:val="22"/>
          <w:szCs w:val="22"/>
        </w:rPr>
        <w:t>- Ахмад настны халамж</w:t>
      </w:r>
    </w:p>
    <w:p w14:paraId="13382672" w14:textId="77777777" w:rsidR="00AC7835" w:rsidRPr="0020568B" w:rsidRDefault="00000000" w:rsidP="00A86206">
      <w:pPr>
        <w:spacing w:before="0" w:after="0"/>
        <w:rPr>
          <w:sz w:val="22"/>
          <w:szCs w:val="22"/>
        </w:rPr>
      </w:pPr>
      <w:r w:rsidRPr="0020568B">
        <w:rPr>
          <w:sz w:val="22"/>
          <w:szCs w:val="22"/>
        </w:rPr>
        <w:t>- Цагаач, дүрвэгчдийг нийгэмшүүлэх</w:t>
      </w:r>
    </w:p>
    <w:p w14:paraId="6C27A593" w14:textId="77777777" w:rsidR="00AC7835" w:rsidRPr="0020568B" w:rsidRDefault="00000000" w:rsidP="00A86206">
      <w:pPr>
        <w:spacing w:before="0" w:after="0"/>
        <w:rPr>
          <w:sz w:val="22"/>
          <w:szCs w:val="22"/>
        </w:rPr>
      </w:pPr>
      <w:r w:rsidRPr="0020568B">
        <w:rPr>
          <w:sz w:val="22"/>
          <w:szCs w:val="22"/>
        </w:rPr>
        <w:t>- Байгаль хамгаалал болон хог хаягдал</w:t>
      </w:r>
    </w:p>
    <w:p w14:paraId="4807E127" w14:textId="77777777" w:rsidR="00AC7835" w:rsidRPr="0020568B" w:rsidRDefault="00000000" w:rsidP="00A86206">
      <w:pPr>
        <w:spacing w:before="0" w:after="0"/>
        <w:rPr>
          <w:sz w:val="22"/>
          <w:szCs w:val="22"/>
        </w:rPr>
      </w:pPr>
      <w:r w:rsidRPr="0020568B">
        <w:rPr>
          <w:sz w:val="22"/>
          <w:szCs w:val="22"/>
        </w:rPr>
        <w:t>- Ажилгүйчүүдэд дэмжлэг үзүүлэх</w:t>
      </w:r>
    </w:p>
    <w:p w14:paraId="71556C75" w14:textId="77777777" w:rsidR="00AC7835" w:rsidRPr="0020568B" w:rsidRDefault="00000000" w:rsidP="00A86206">
      <w:pPr>
        <w:spacing w:before="0" w:after="0"/>
        <w:rPr>
          <w:sz w:val="22"/>
          <w:szCs w:val="22"/>
        </w:rPr>
      </w:pPr>
      <w:r w:rsidRPr="0020568B">
        <w:rPr>
          <w:sz w:val="22"/>
          <w:szCs w:val="22"/>
        </w:rPr>
        <w:t>- Орон нутгийн эдийн засгийн хөгжил</w:t>
      </w:r>
    </w:p>
    <w:p w14:paraId="752EB5CB" w14:textId="77777777" w:rsidR="00AC7835" w:rsidRPr="0020568B" w:rsidRDefault="00000000" w:rsidP="00A86206">
      <w:pPr>
        <w:spacing w:before="0" w:after="0"/>
        <w:rPr>
          <w:sz w:val="22"/>
          <w:szCs w:val="22"/>
        </w:rPr>
      </w:pPr>
      <w:r w:rsidRPr="0020568B">
        <w:rPr>
          <w:sz w:val="22"/>
          <w:szCs w:val="22"/>
        </w:rPr>
        <w:t>- Соёл, спорт</w:t>
      </w:r>
    </w:p>
    <w:p w14:paraId="1C011F2A" w14:textId="77777777" w:rsidR="00AC7835" w:rsidRPr="0020568B" w:rsidRDefault="00000000" w:rsidP="00A86206">
      <w:pPr>
        <w:spacing w:before="0" w:after="0"/>
        <w:rPr>
          <w:sz w:val="22"/>
          <w:szCs w:val="22"/>
        </w:rPr>
      </w:pPr>
      <w:r w:rsidRPr="0020568B">
        <w:rPr>
          <w:sz w:val="22"/>
          <w:szCs w:val="22"/>
        </w:rPr>
        <w:t>- Эрүүл мэндийн халамж</w:t>
      </w:r>
    </w:p>
    <w:p w14:paraId="72154FD1" w14:textId="77777777" w:rsidR="00AC7835" w:rsidRPr="0020568B" w:rsidRDefault="00000000" w:rsidP="00A86206">
      <w:pPr>
        <w:spacing w:before="0" w:after="0"/>
        <w:rPr>
          <w:sz w:val="22"/>
          <w:szCs w:val="22"/>
        </w:rPr>
      </w:pPr>
      <w:r w:rsidRPr="0020568B">
        <w:rPr>
          <w:sz w:val="22"/>
          <w:szCs w:val="22"/>
        </w:rPr>
        <w:t>- Эмнэлэг</w:t>
      </w:r>
    </w:p>
    <w:p w14:paraId="36A402A8" w14:textId="77777777" w:rsidR="00AC7835" w:rsidRPr="0020568B" w:rsidRDefault="00000000" w:rsidP="00A86206">
      <w:pPr>
        <w:spacing w:before="0" w:after="0"/>
        <w:rPr>
          <w:sz w:val="22"/>
          <w:szCs w:val="22"/>
        </w:rPr>
      </w:pPr>
      <w:r w:rsidRPr="0020568B">
        <w:rPr>
          <w:sz w:val="22"/>
          <w:szCs w:val="22"/>
        </w:rPr>
        <w:t>- Эрүүл мэндийн даатгал</w:t>
      </w:r>
    </w:p>
    <w:p w14:paraId="4D06B8ED" w14:textId="77777777" w:rsidR="00AC7835" w:rsidRPr="0020568B" w:rsidRDefault="00000000" w:rsidP="00A86206">
      <w:pPr>
        <w:spacing w:before="0" w:after="0"/>
        <w:rPr>
          <w:sz w:val="22"/>
          <w:szCs w:val="22"/>
        </w:rPr>
      </w:pPr>
      <w:r w:rsidRPr="0020568B">
        <w:rPr>
          <w:sz w:val="22"/>
          <w:szCs w:val="22"/>
        </w:rPr>
        <w:t>- Сэтгэцийн эрүүл мэндийн үйлчилгээ</w:t>
      </w:r>
    </w:p>
    <w:p w14:paraId="15F14A65" w14:textId="77777777" w:rsidR="00AC7835" w:rsidRPr="0020568B" w:rsidRDefault="00000000" w:rsidP="00A86206">
      <w:pPr>
        <w:spacing w:before="0" w:after="0"/>
        <w:rPr>
          <w:sz w:val="22"/>
          <w:szCs w:val="22"/>
        </w:rPr>
      </w:pPr>
      <w:r w:rsidRPr="0020568B">
        <w:rPr>
          <w:sz w:val="22"/>
          <w:szCs w:val="22"/>
        </w:rPr>
        <w:t>- Социаль үйлчилгээ ба тусгай хэрэгцээт боловсрол</w:t>
      </w:r>
    </w:p>
    <w:p w14:paraId="64BFC68D" w14:textId="77777777" w:rsidR="00AC7835" w:rsidRPr="0020568B" w:rsidRDefault="00000000" w:rsidP="00A86206">
      <w:pPr>
        <w:spacing w:before="0" w:after="0"/>
        <w:rPr>
          <w:sz w:val="22"/>
          <w:szCs w:val="22"/>
        </w:rPr>
      </w:pPr>
      <w:r w:rsidRPr="0020568B">
        <w:rPr>
          <w:sz w:val="22"/>
          <w:szCs w:val="22"/>
        </w:rPr>
        <w:t>- Бүс нутгийн хөгжил</w:t>
      </w:r>
    </w:p>
    <w:p w14:paraId="2C310277" w14:textId="77777777" w:rsidR="00AC7835" w:rsidRPr="0020568B" w:rsidRDefault="00000000" w:rsidP="00A86206">
      <w:pPr>
        <w:spacing w:before="0" w:after="0"/>
        <w:rPr>
          <w:sz w:val="22"/>
          <w:szCs w:val="22"/>
        </w:rPr>
      </w:pPr>
      <w:r w:rsidRPr="0020568B">
        <w:rPr>
          <w:sz w:val="22"/>
          <w:szCs w:val="22"/>
        </w:rPr>
        <w:t>- Бизнесийг хөхүүлэн дэмжих</w:t>
      </w:r>
    </w:p>
    <w:p w14:paraId="6F3850A4" w14:textId="77777777" w:rsidR="00AC7835" w:rsidRPr="0020568B" w:rsidRDefault="00000000" w:rsidP="00A86206">
      <w:pPr>
        <w:spacing w:before="0" w:after="0"/>
        <w:rPr>
          <w:sz w:val="22"/>
          <w:szCs w:val="22"/>
        </w:rPr>
      </w:pPr>
      <w:r w:rsidRPr="0020568B">
        <w:rPr>
          <w:sz w:val="22"/>
          <w:szCs w:val="22"/>
        </w:rPr>
        <w:t>- Ажлын байр буй болгох</w:t>
      </w:r>
    </w:p>
    <w:p w14:paraId="5E7A935F" w14:textId="77777777" w:rsidR="00AC7835" w:rsidRPr="0020568B" w:rsidRDefault="00000000" w:rsidP="00A86206">
      <w:pPr>
        <w:spacing w:before="0" w:after="0"/>
        <w:rPr>
          <w:sz w:val="22"/>
          <w:szCs w:val="22"/>
        </w:rPr>
      </w:pPr>
      <w:r w:rsidRPr="0020568B">
        <w:rPr>
          <w:sz w:val="22"/>
          <w:szCs w:val="22"/>
        </w:rPr>
        <w:t>- Тээвэр</w:t>
      </w:r>
    </w:p>
    <w:p w14:paraId="1F747DA7" w14:textId="77777777" w:rsidR="00AC7835" w:rsidRPr="0020568B" w:rsidRDefault="00000000" w:rsidP="00A86206">
      <w:pPr>
        <w:spacing w:before="0" w:after="0"/>
        <w:rPr>
          <w:sz w:val="22"/>
          <w:szCs w:val="22"/>
        </w:rPr>
      </w:pPr>
      <w:r w:rsidRPr="0020568B">
        <w:rPr>
          <w:sz w:val="22"/>
          <w:szCs w:val="22"/>
        </w:rPr>
        <w:t>- Хөрсний бохирдлын асуудал</w:t>
      </w:r>
    </w:p>
    <w:p w14:paraId="530536D9" w14:textId="77777777" w:rsidR="00AC7835" w:rsidRPr="0020568B" w:rsidRDefault="00AC7835" w:rsidP="00A86206">
      <w:pPr>
        <w:spacing w:before="0" w:after="0"/>
        <w:rPr>
          <w:sz w:val="22"/>
          <w:szCs w:val="22"/>
        </w:rPr>
      </w:pPr>
    </w:p>
    <w:p w14:paraId="0A16121B" w14:textId="77777777" w:rsidR="00AC7835" w:rsidRPr="0020568B" w:rsidRDefault="00000000" w:rsidP="00A86206">
      <w:pPr>
        <w:spacing w:before="0" w:after="0"/>
        <w:rPr>
          <w:sz w:val="22"/>
          <w:szCs w:val="22"/>
        </w:rPr>
      </w:pPr>
      <w:r w:rsidRPr="0020568B">
        <w:rPr>
          <w:sz w:val="22"/>
          <w:szCs w:val="22"/>
        </w:rPr>
        <w:t>Албани Улс</w:t>
      </w:r>
      <w:r w:rsidRPr="0020568B">
        <w:rPr>
          <w:sz w:val="22"/>
          <w:szCs w:val="22"/>
          <w:vertAlign w:val="superscript"/>
        </w:rPr>
        <w:footnoteReference w:id="36"/>
      </w:r>
    </w:p>
    <w:p w14:paraId="0BC13F2C" w14:textId="77777777" w:rsidR="00AC7835" w:rsidRPr="0020568B" w:rsidRDefault="00000000" w:rsidP="00A86206">
      <w:pPr>
        <w:spacing w:before="0" w:after="0"/>
        <w:rPr>
          <w:sz w:val="22"/>
          <w:szCs w:val="22"/>
        </w:rPr>
      </w:pPr>
      <w:r w:rsidRPr="0020568B">
        <w:rPr>
          <w:sz w:val="22"/>
          <w:szCs w:val="22"/>
        </w:rPr>
        <w:t>Тус улсын анхан шатны нэгж болох коммун нь дараах чиг үүрэгтэй.</w:t>
      </w:r>
    </w:p>
    <w:p w14:paraId="0FA138A7" w14:textId="77777777" w:rsidR="00AC7835" w:rsidRPr="0020568B" w:rsidRDefault="00000000" w:rsidP="00A86206">
      <w:pPr>
        <w:spacing w:before="0" w:after="0"/>
        <w:rPr>
          <w:sz w:val="22"/>
          <w:szCs w:val="22"/>
        </w:rPr>
      </w:pPr>
      <w:r w:rsidRPr="0020568B">
        <w:rPr>
          <w:sz w:val="22"/>
          <w:szCs w:val="22"/>
        </w:rPr>
        <w:lastRenderedPageBreak/>
        <w:t>- Усан хангамж</w:t>
      </w:r>
    </w:p>
    <w:p w14:paraId="370724F4" w14:textId="77777777" w:rsidR="00AC7835" w:rsidRPr="0020568B" w:rsidRDefault="00000000" w:rsidP="00A86206">
      <w:pPr>
        <w:spacing w:before="0" w:after="0"/>
        <w:rPr>
          <w:sz w:val="22"/>
          <w:szCs w:val="22"/>
        </w:rPr>
      </w:pPr>
      <w:r w:rsidRPr="0020568B">
        <w:rPr>
          <w:sz w:val="22"/>
          <w:szCs w:val="22"/>
        </w:rPr>
        <w:t>- Бохир ус, ус суваг</w:t>
      </w:r>
    </w:p>
    <w:p w14:paraId="282166A7" w14:textId="77777777" w:rsidR="00AC7835" w:rsidRPr="0020568B" w:rsidRDefault="00000000" w:rsidP="00A86206">
      <w:pPr>
        <w:spacing w:before="0" w:after="0"/>
        <w:rPr>
          <w:sz w:val="22"/>
          <w:szCs w:val="22"/>
        </w:rPr>
      </w:pPr>
      <w:r w:rsidRPr="0020568B">
        <w:rPr>
          <w:sz w:val="22"/>
          <w:szCs w:val="22"/>
        </w:rPr>
        <w:t>- Орон нутгийн зам, явган зам, талбай</w:t>
      </w:r>
    </w:p>
    <w:p w14:paraId="246BEF7C" w14:textId="77777777" w:rsidR="00AC7835" w:rsidRPr="0020568B" w:rsidRDefault="00000000" w:rsidP="00A86206">
      <w:pPr>
        <w:spacing w:before="0" w:after="0"/>
        <w:rPr>
          <w:sz w:val="22"/>
          <w:szCs w:val="22"/>
        </w:rPr>
      </w:pPr>
      <w:r w:rsidRPr="0020568B">
        <w:rPr>
          <w:sz w:val="22"/>
          <w:szCs w:val="22"/>
        </w:rPr>
        <w:t>- Нийтийн тээвэр</w:t>
      </w:r>
    </w:p>
    <w:p w14:paraId="5BCF2137" w14:textId="77777777" w:rsidR="00AC7835" w:rsidRPr="0020568B" w:rsidRDefault="00000000" w:rsidP="00A86206">
      <w:pPr>
        <w:spacing w:before="0" w:after="0"/>
        <w:rPr>
          <w:sz w:val="22"/>
          <w:szCs w:val="22"/>
        </w:rPr>
      </w:pPr>
      <w:r w:rsidRPr="0020568B">
        <w:rPr>
          <w:sz w:val="22"/>
          <w:szCs w:val="22"/>
        </w:rPr>
        <w:t>- Хог хаягдлыг цэвэрлэх</w:t>
      </w:r>
    </w:p>
    <w:p w14:paraId="343A2B86" w14:textId="77777777" w:rsidR="00AC7835" w:rsidRPr="0020568B" w:rsidRDefault="00000000" w:rsidP="00A86206">
      <w:pPr>
        <w:spacing w:before="0" w:after="0"/>
        <w:rPr>
          <w:sz w:val="22"/>
          <w:szCs w:val="22"/>
        </w:rPr>
      </w:pPr>
      <w:r w:rsidRPr="0020568B">
        <w:rPr>
          <w:sz w:val="22"/>
          <w:szCs w:val="22"/>
        </w:rPr>
        <w:t>- Газар болон хотын хөгжил</w:t>
      </w:r>
    </w:p>
    <w:p w14:paraId="36A486C7" w14:textId="77777777" w:rsidR="00AC7835" w:rsidRPr="0020568B" w:rsidRDefault="00000000" w:rsidP="00A86206">
      <w:pPr>
        <w:spacing w:before="0" w:after="0"/>
        <w:rPr>
          <w:sz w:val="22"/>
          <w:szCs w:val="22"/>
        </w:rPr>
      </w:pPr>
      <w:r w:rsidRPr="0020568B">
        <w:rPr>
          <w:sz w:val="22"/>
          <w:szCs w:val="22"/>
        </w:rPr>
        <w:t>- Социаль үйлчилгээ</w:t>
      </w:r>
    </w:p>
    <w:p w14:paraId="60D344A0" w14:textId="77777777" w:rsidR="00AC7835" w:rsidRPr="0020568B" w:rsidRDefault="00000000" w:rsidP="00A86206">
      <w:pPr>
        <w:spacing w:before="0" w:after="0"/>
        <w:rPr>
          <w:sz w:val="22"/>
          <w:szCs w:val="22"/>
        </w:rPr>
      </w:pPr>
      <w:r w:rsidRPr="0020568B">
        <w:rPr>
          <w:sz w:val="22"/>
          <w:szCs w:val="22"/>
        </w:rPr>
        <w:t>- Соёл</w:t>
      </w:r>
    </w:p>
    <w:p w14:paraId="23FCA124" w14:textId="77777777" w:rsidR="00AC7835" w:rsidRPr="0020568B" w:rsidRDefault="00000000" w:rsidP="00A86206">
      <w:pPr>
        <w:spacing w:before="0" w:after="0"/>
        <w:rPr>
          <w:sz w:val="22"/>
          <w:szCs w:val="22"/>
        </w:rPr>
      </w:pPr>
      <w:r w:rsidRPr="0020568B">
        <w:rPr>
          <w:sz w:val="22"/>
          <w:szCs w:val="22"/>
        </w:rPr>
        <w:t>- Орон нутгийн эдийн засгийн хөгжил</w:t>
      </w:r>
    </w:p>
    <w:p w14:paraId="2DBEB4F3" w14:textId="77777777" w:rsidR="00AC7835" w:rsidRPr="0020568B" w:rsidRDefault="00000000" w:rsidP="00A86206">
      <w:pPr>
        <w:spacing w:before="0" w:after="0"/>
        <w:rPr>
          <w:sz w:val="22"/>
          <w:szCs w:val="22"/>
        </w:rPr>
      </w:pPr>
      <w:r w:rsidRPr="0020568B">
        <w:rPr>
          <w:sz w:val="22"/>
          <w:szCs w:val="22"/>
        </w:rPr>
        <w:t>- Жижиг бизнесийг хөгжүүлэх</w:t>
      </w:r>
    </w:p>
    <w:p w14:paraId="0830A413" w14:textId="77777777" w:rsidR="00AC7835" w:rsidRPr="0020568B" w:rsidRDefault="00000000" w:rsidP="00A86206">
      <w:pPr>
        <w:spacing w:before="0" w:after="0"/>
        <w:rPr>
          <w:sz w:val="22"/>
          <w:szCs w:val="22"/>
        </w:rPr>
      </w:pPr>
      <w:r w:rsidRPr="0020568B">
        <w:rPr>
          <w:sz w:val="22"/>
          <w:szCs w:val="22"/>
        </w:rPr>
        <w:t>- Мал эмнэлгийн үйлчилгээ</w:t>
      </w:r>
    </w:p>
    <w:p w14:paraId="4D131F8E" w14:textId="77777777" w:rsidR="00AC7835" w:rsidRPr="0020568B" w:rsidRDefault="00000000" w:rsidP="00A86206">
      <w:pPr>
        <w:spacing w:before="0" w:after="0"/>
        <w:rPr>
          <w:sz w:val="22"/>
          <w:szCs w:val="22"/>
        </w:rPr>
      </w:pPr>
      <w:r w:rsidRPr="0020568B">
        <w:rPr>
          <w:sz w:val="22"/>
          <w:szCs w:val="22"/>
        </w:rPr>
        <w:t>- Нийтийн хэв журам, иргэний аюулгүй байдал</w:t>
      </w:r>
    </w:p>
    <w:p w14:paraId="71AE5C54" w14:textId="77777777" w:rsidR="00AC7835" w:rsidRPr="0020568B" w:rsidRDefault="00000000" w:rsidP="00A86206">
      <w:pPr>
        <w:spacing w:before="0" w:after="0"/>
        <w:rPr>
          <w:sz w:val="22"/>
          <w:szCs w:val="22"/>
        </w:rPr>
      </w:pPr>
      <w:r w:rsidRPr="0020568B">
        <w:rPr>
          <w:sz w:val="22"/>
          <w:szCs w:val="22"/>
        </w:rPr>
        <w:t>- Оршуулгын газар</w:t>
      </w:r>
    </w:p>
    <w:p w14:paraId="4919093D" w14:textId="77777777" w:rsidR="00AC7835" w:rsidRPr="0020568B" w:rsidRDefault="00AC7835" w:rsidP="00A86206">
      <w:pPr>
        <w:spacing w:before="0" w:after="0"/>
        <w:rPr>
          <w:sz w:val="22"/>
          <w:szCs w:val="22"/>
        </w:rPr>
      </w:pPr>
    </w:p>
    <w:p w14:paraId="60843343" w14:textId="77777777" w:rsidR="00AC7835" w:rsidRPr="0020568B" w:rsidRDefault="00000000" w:rsidP="00A86206">
      <w:pPr>
        <w:spacing w:before="0" w:after="0"/>
        <w:rPr>
          <w:sz w:val="22"/>
          <w:szCs w:val="22"/>
        </w:rPr>
      </w:pPr>
      <w:r w:rsidRPr="0020568B">
        <w:rPr>
          <w:sz w:val="22"/>
          <w:szCs w:val="22"/>
        </w:rPr>
        <w:t>Болгар Улс</w:t>
      </w:r>
      <w:r w:rsidRPr="0020568B">
        <w:rPr>
          <w:sz w:val="22"/>
          <w:szCs w:val="22"/>
          <w:vertAlign w:val="superscript"/>
        </w:rPr>
        <w:footnoteReference w:id="37"/>
      </w:r>
    </w:p>
    <w:p w14:paraId="4AAF83D4" w14:textId="77777777" w:rsidR="00AC7835" w:rsidRPr="0020568B" w:rsidRDefault="00000000" w:rsidP="00A86206">
      <w:pPr>
        <w:spacing w:before="0" w:after="0"/>
        <w:rPr>
          <w:sz w:val="22"/>
          <w:szCs w:val="22"/>
        </w:rPr>
      </w:pPr>
      <w:r w:rsidRPr="0020568B">
        <w:rPr>
          <w:sz w:val="22"/>
          <w:szCs w:val="22"/>
        </w:rPr>
        <w:t>- Боловсрол</w:t>
      </w:r>
    </w:p>
    <w:p w14:paraId="4A614AD6" w14:textId="77777777" w:rsidR="00AC7835" w:rsidRPr="0020568B" w:rsidRDefault="00000000" w:rsidP="00A86206">
      <w:pPr>
        <w:spacing w:before="0" w:after="0"/>
        <w:rPr>
          <w:sz w:val="22"/>
          <w:szCs w:val="22"/>
        </w:rPr>
      </w:pPr>
      <w:r w:rsidRPr="0020568B">
        <w:rPr>
          <w:sz w:val="22"/>
          <w:szCs w:val="22"/>
        </w:rPr>
        <w:t>- Эрүүл мэнд (эмнэлгийн болон нийгмийн халамж, ариун цэвэр, эрүүл ахуй)</w:t>
      </w:r>
    </w:p>
    <w:p w14:paraId="1180C006" w14:textId="77777777" w:rsidR="00AC7835" w:rsidRPr="0020568B" w:rsidRDefault="00000000" w:rsidP="00A86206">
      <w:pPr>
        <w:spacing w:before="0" w:after="0"/>
        <w:rPr>
          <w:sz w:val="22"/>
          <w:szCs w:val="22"/>
        </w:rPr>
      </w:pPr>
      <w:r w:rsidRPr="0020568B">
        <w:rPr>
          <w:sz w:val="22"/>
          <w:szCs w:val="22"/>
        </w:rPr>
        <w:t>- Социаль үйлчилгээ</w:t>
      </w:r>
    </w:p>
    <w:p w14:paraId="13535636" w14:textId="77777777" w:rsidR="00AC7835" w:rsidRPr="0020568B" w:rsidRDefault="00000000" w:rsidP="00A86206">
      <w:pPr>
        <w:spacing w:before="0" w:after="0"/>
        <w:rPr>
          <w:sz w:val="22"/>
          <w:szCs w:val="22"/>
        </w:rPr>
      </w:pPr>
      <w:r w:rsidRPr="0020568B">
        <w:rPr>
          <w:sz w:val="22"/>
          <w:szCs w:val="22"/>
        </w:rPr>
        <w:t>- Соёл</w:t>
      </w:r>
    </w:p>
    <w:p w14:paraId="7F1F19A6" w14:textId="77777777" w:rsidR="00AC7835" w:rsidRPr="0020568B" w:rsidRDefault="00000000" w:rsidP="00A86206">
      <w:pPr>
        <w:spacing w:before="0" w:after="0"/>
        <w:rPr>
          <w:sz w:val="22"/>
          <w:szCs w:val="22"/>
        </w:rPr>
      </w:pPr>
      <w:r w:rsidRPr="0020568B">
        <w:rPr>
          <w:sz w:val="22"/>
          <w:szCs w:val="22"/>
        </w:rPr>
        <w:t>- Төрийн (public) алба</w:t>
      </w:r>
    </w:p>
    <w:p w14:paraId="6727F2CF" w14:textId="77777777" w:rsidR="00AC7835" w:rsidRPr="0020568B" w:rsidRDefault="00000000" w:rsidP="00A86206">
      <w:pPr>
        <w:spacing w:before="0" w:after="0"/>
        <w:rPr>
          <w:sz w:val="22"/>
          <w:szCs w:val="22"/>
        </w:rPr>
      </w:pPr>
      <w:r w:rsidRPr="0020568B">
        <w:rPr>
          <w:sz w:val="22"/>
          <w:szCs w:val="22"/>
        </w:rPr>
        <w:t>- Спорт, биеийн тамир</w:t>
      </w:r>
    </w:p>
    <w:p w14:paraId="029AD2A2" w14:textId="77777777" w:rsidR="00AC7835" w:rsidRPr="0020568B" w:rsidRDefault="00000000" w:rsidP="00A86206">
      <w:pPr>
        <w:spacing w:before="0" w:after="0"/>
        <w:rPr>
          <w:sz w:val="22"/>
          <w:szCs w:val="22"/>
        </w:rPr>
      </w:pPr>
      <w:r w:rsidRPr="0020568B">
        <w:rPr>
          <w:sz w:val="22"/>
          <w:szCs w:val="22"/>
        </w:rPr>
        <w:t>- Усан хангамж, бохир ус</w:t>
      </w:r>
    </w:p>
    <w:p w14:paraId="088F45C1" w14:textId="77777777" w:rsidR="00AC7835" w:rsidRPr="0020568B" w:rsidRDefault="00000000" w:rsidP="00A86206">
      <w:pPr>
        <w:spacing w:before="0" w:after="0"/>
        <w:rPr>
          <w:sz w:val="22"/>
          <w:szCs w:val="22"/>
        </w:rPr>
      </w:pPr>
      <w:r w:rsidRPr="0020568B">
        <w:rPr>
          <w:sz w:val="22"/>
          <w:szCs w:val="22"/>
        </w:rPr>
        <w:t>- Аялал жуулчлал</w:t>
      </w:r>
    </w:p>
    <w:p w14:paraId="7B73B9BB" w14:textId="77777777" w:rsidR="00AC7835" w:rsidRPr="0020568B" w:rsidRDefault="00000000" w:rsidP="00A86206">
      <w:pPr>
        <w:spacing w:before="0" w:after="0"/>
        <w:rPr>
          <w:sz w:val="22"/>
          <w:szCs w:val="22"/>
        </w:rPr>
      </w:pPr>
      <w:r w:rsidRPr="0020568B">
        <w:rPr>
          <w:sz w:val="22"/>
          <w:szCs w:val="22"/>
        </w:rPr>
        <w:t>- Айл өрхийн хог хаягдал</w:t>
      </w:r>
    </w:p>
    <w:p w14:paraId="21A929BF" w14:textId="77777777" w:rsidR="00AC7835" w:rsidRPr="0020568B" w:rsidRDefault="00000000" w:rsidP="00A86206">
      <w:pPr>
        <w:spacing w:before="0" w:after="0"/>
        <w:rPr>
          <w:sz w:val="22"/>
          <w:szCs w:val="22"/>
        </w:rPr>
      </w:pPr>
      <w:r w:rsidRPr="0020568B">
        <w:rPr>
          <w:sz w:val="22"/>
          <w:szCs w:val="22"/>
        </w:rPr>
        <w:t>- Зам, цэцэрлэг, гадна гэрэлтүүлэг</w:t>
      </w:r>
    </w:p>
    <w:p w14:paraId="71B34173" w14:textId="77777777" w:rsidR="00AC7835" w:rsidRPr="0020568B" w:rsidRDefault="00000000" w:rsidP="00A86206">
      <w:pPr>
        <w:spacing w:before="0" w:after="0"/>
        <w:rPr>
          <w:sz w:val="22"/>
          <w:szCs w:val="22"/>
        </w:rPr>
      </w:pPr>
      <w:r w:rsidRPr="0020568B">
        <w:rPr>
          <w:sz w:val="22"/>
          <w:szCs w:val="22"/>
        </w:rPr>
        <w:t>- Нутаг дэвсгэрийн хөгжил</w:t>
      </w:r>
    </w:p>
    <w:p w14:paraId="04E2DA68" w14:textId="77777777" w:rsidR="00AC7835" w:rsidRPr="0020568B" w:rsidRDefault="00000000" w:rsidP="00A86206">
      <w:pPr>
        <w:spacing w:before="0" w:after="0"/>
        <w:rPr>
          <w:sz w:val="22"/>
          <w:szCs w:val="22"/>
        </w:rPr>
      </w:pPr>
      <w:r w:rsidRPr="0020568B">
        <w:rPr>
          <w:sz w:val="22"/>
          <w:szCs w:val="22"/>
        </w:rPr>
        <w:t>- Тээвэр</w:t>
      </w:r>
    </w:p>
    <w:p w14:paraId="0DE18467" w14:textId="77777777" w:rsidR="00AC7835" w:rsidRPr="0020568B" w:rsidRDefault="00000000" w:rsidP="00A86206">
      <w:pPr>
        <w:spacing w:before="0" w:after="0"/>
        <w:rPr>
          <w:sz w:val="22"/>
          <w:szCs w:val="22"/>
        </w:rPr>
      </w:pPr>
      <w:r w:rsidRPr="0020568B">
        <w:rPr>
          <w:sz w:val="22"/>
          <w:szCs w:val="22"/>
        </w:rPr>
        <w:t>- Төрийн өмчийн байшин барилгыг арчлах</w:t>
      </w:r>
    </w:p>
    <w:p w14:paraId="1FA114DF" w14:textId="77777777" w:rsidR="00AC7835" w:rsidRPr="0020568B" w:rsidRDefault="00000000" w:rsidP="00A86206">
      <w:pPr>
        <w:spacing w:before="0" w:after="0"/>
        <w:rPr>
          <w:sz w:val="22"/>
          <w:szCs w:val="22"/>
        </w:rPr>
      </w:pPr>
      <w:r w:rsidRPr="0020568B">
        <w:rPr>
          <w:sz w:val="22"/>
          <w:szCs w:val="22"/>
        </w:rPr>
        <w:t>- Байгаль орчин</w:t>
      </w:r>
    </w:p>
    <w:p w14:paraId="01AA845C" w14:textId="77777777" w:rsidR="00AC7835" w:rsidRPr="0020568B" w:rsidRDefault="00AC7835" w:rsidP="00A55D9F">
      <w:pPr>
        <w:rPr>
          <w:sz w:val="22"/>
          <w:szCs w:val="22"/>
        </w:rPr>
      </w:pPr>
    </w:p>
    <w:p w14:paraId="05A46CA1" w14:textId="77777777" w:rsidR="00AC7835" w:rsidRPr="0020568B" w:rsidRDefault="00000000" w:rsidP="00A55D9F">
      <w:pPr>
        <w:rPr>
          <w:sz w:val="22"/>
          <w:szCs w:val="22"/>
        </w:rPr>
      </w:pPr>
      <w:r w:rsidRPr="0020568B">
        <w:rPr>
          <w:sz w:val="22"/>
          <w:szCs w:val="22"/>
        </w:rPr>
        <w:t xml:space="preserve">Үүнээс үзвэл дээрх жишээ болгосон орнуудад орон нутгийн анхан шатны нэгжийн үүрэг нь боловсрол, эрүүл мэнд, нийгмийн халамжийн анхан шатны үйлчилгээ, хэв журам сахиулах ажиллагаа, гал, усны аюулаас хамгаалах, зам арчилгаа, хог хаягдлыг цуглуулах, газар ашиглалт, төлөвлөлт, байгаль орчныг хамгаалах гэсэн нийтлэг чиг үүргээс бүрдэж байна. Харин орон нутгийн эдийн засаг, санхүүгийн тогтвортой байдлыг хангах, иргэний бүртгэл, хууль сахиулах ажиллагаа гэх мэт салбарын нэгдсэн бодлогоор хангахад чиглэсэн тусгайлсан чиг үүргийг төв засгийн газар хариуцан ажилладаг болохыг харуулж байна. </w:t>
      </w:r>
    </w:p>
    <w:p w14:paraId="0FE8209B" w14:textId="77777777" w:rsidR="00AC7835" w:rsidRPr="0020568B" w:rsidRDefault="00AC7835" w:rsidP="00A55D9F">
      <w:pPr>
        <w:rPr>
          <w:sz w:val="22"/>
          <w:szCs w:val="22"/>
        </w:rPr>
      </w:pPr>
    </w:p>
    <w:p w14:paraId="7A3AD4C3" w14:textId="77777777" w:rsidR="00202E80" w:rsidRPr="0020568B" w:rsidRDefault="00202E80" w:rsidP="00A55D9F">
      <w:pPr>
        <w:rPr>
          <w:sz w:val="22"/>
          <w:szCs w:val="22"/>
        </w:rPr>
      </w:pPr>
    </w:p>
    <w:p w14:paraId="7F6A5E2F" w14:textId="7F1A8A20" w:rsidR="004F7B2C" w:rsidRPr="0020568B" w:rsidRDefault="004F7B2C">
      <w:pPr>
        <w:spacing w:before="0" w:after="160" w:line="259" w:lineRule="auto"/>
        <w:ind w:firstLine="0"/>
        <w:jc w:val="left"/>
        <w:rPr>
          <w:rFonts w:eastAsia="Roboto Slab"/>
          <w:b/>
          <w:sz w:val="22"/>
          <w:szCs w:val="22"/>
        </w:rPr>
      </w:pPr>
      <w:r w:rsidRPr="0020568B">
        <w:rPr>
          <w:sz w:val="22"/>
          <w:szCs w:val="22"/>
        </w:rPr>
        <w:br w:type="page"/>
      </w:r>
    </w:p>
    <w:p w14:paraId="079D8ED9" w14:textId="31DCF83A" w:rsidR="00AC7835" w:rsidRPr="0020568B" w:rsidRDefault="00202E80" w:rsidP="00A86206">
      <w:pPr>
        <w:pStyle w:val="Heading1"/>
        <w:rPr>
          <w:sz w:val="22"/>
          <w:szCs w:val="22"/>
        </w:rPr>
      </w:pPr>
      <w:bookmarkStart w:id="21" w:name="_Toc199232132"/>
      <w:r w:rsidRPr="0020568B">
        <w:rPr>
          <w:sz w:val="22"/>
          <w:szCs w:val="22"/>
        </w:rPr>
        <w:lastRenderedPageBreak/>
        <w:t>ДОЛОО.ДҮГНЭЛТ, ЗӨВЛӨМЖ</w:t>
      </w:r>
      <w:bookmarkEnd w:id="21"/>
    </w:p>
    <w:p w14:paraId="427DD43A" w14:textId="77777777" w:rsidR="00AC7835" w:rsidRPr="0020568B" w:rsidRDefault="00000000" w:rsidP="00A55D9F">
      <w:pPr>
        <w:rPr>
          <w:sz w:val="22"/>
          <w:szCs w:val="22"/>
        </w:rPr>
      </w:pPr>
      <w:r w:rsidRPr="0020568B">
        <w:rPr>
          <w:sz w:val="22"/>
          <w:szCs w:val="22"/>
        </w:rPr>
        <w:t xml:space="preserve">Судалгаанаас дүгнэн үзэхэд орон нутгийн нэгжийн удирдлага харьяалах нутаг дэвсгэртээ төрийн чиг үүргийг төлөөлөн хэрэгжүүлэх үүрэг хүлээсэн боловч тухайн орон нутагт буй агентлагийн дарга нарыг томилох, чөлөөлөх, хариуцлага тооцох эрхийг олгоогүй байна. Энэ нь Засаг даргаас орон нутагтаа захиргааны нэгдсэн удирдлагаар хангах, өөрийн бодлого үйл ажиллагаагаа явуулахад хүндрэл үүсгэж байгааг харуулж байна. Иймд судалгааны багийн зүгээс энэ хуулийн 27 дугаар зүйлийн хэрэгжилт сул байна гэж </w:t>
      </w:r>
      <w:r w:rsidR="00AF76AA" w:rsidRPr="0020568B">
        <w:rPr>
          <w:sz w:val="22"/>
          <w:szCs w:val="22"/>
        </w:rPr>
        <w:t>дүгнэж</w:t>
      </w:r>
      <w:r w:rsidRPr="0020568B">
        <w:rPr>
          <w:sz w:val="22"/>
          <w:szCs w:val="22"/>
        </w:rPr>
        <w:t xml:space="preserve"> байна. Уг хуулийн 27 дугаар зүйлд тусгагдсан орон нутагт үйл ажиллагаа явуулж байгаа газар, хэлтсийн зарим удирдах ажилтан, албан хаагч нарыг Засаг дарга өөрийн эрх хэмжээний хүрээнд томилох, чөлөөлөх, хариуцлага оногдуулах бүрэн эрхийг олгох </w:t>
      </w:r>
      <w:r w:rsidR="00A13465" w:rsidRPr="0020568B">
        <w:rPr>
          <w:sz w:val="22"/>
          <w:szCs w:val="22"/>
        </w:rPr>
        <w:t>үндэслэлтэй гэж үзэж</w:t>
      </w:r>
      <w:r w:rsidRPr="0020568B">
        <w:rPr>
          <w:sz w:val="22"/>
          <w:szCs w:val="22"/>
        </w:rPr>
        <w:t xml:space="preserve"> байна. </w:t>
      </w:r>
    </w:p>
    <w:p w14:paraId="70439427" w14:textId="77777777" w:rsidR="00AC7835" w:rsidRPr="0020568B" w:rsidRDefault="00AC7835" w:rsidP="00A55D9F">
      <w:pPr>
        <w:rPr>
          <w:sz w:val="22"/>
          <w:szCs w:val="22"/>
        </w:rPr>
      </w:pPr>
    </w:p>
    <w:p w14:paraId="6B978943" w14:textId="4212938E" w:rsidR="00AC7835" w:rsidRPr="00A86206" w:rsidRDefault="00A86206" w:rsidP="00A86206">
      <w:pPr>
        <w:ind w:firstLine="349"/>
        <w:rPr>
          <w:sz w:val="22"/>
          <w:szCs w:val="22"/>
        </w:rPr>
      </w:pPr>
      <w:r>
        <w:rPr>
          <w:sz w:val="22"/>
          <w:szCs w:val="22"/>
        </w:rPr>
        <w:t>1.</w:t>
      </w:r>
      <w:r w:rsidRPr="00A86206">
        <w:rPr>
          <w:sz w:val="22"/>
          <w:szCs w:val="22"/>
        </w:rPr>
        <w:t xml:space="preserve">МУЗЗНДНТУтХ-ийн 27 дугаар зүйлийн 27.5-д засаг захиргаа, нутаг дэвсгэрийн нэгжийн удирдлагаар төрийн чиг үүргийг төлөөлөн гүйцэтгүүлэх чиг үүргүүдийг жагсааж тусгасан. Эдгээр чиг үүрэг нь Засгийн Газрын 2025 оны 1 дүгээр сарын 29-ны өдрийн 37 дугаар тогтоолын 4 дэх хэсэгт заасан аймгийн Засаг даргын эрхлэх асуудлын хүрээнд байх агентлагуудын чиг үүрэгтэй нийцэж байх бөгөөд Засаг дарга төрийн чиг үүргийг төлөөлөн гүйцэтгэхдээ эдгээр агентлагаар дамжуулан, агентлагийн бүтэц зохион байгуулалтыг ашиглан гүйцэтгэхээр байна. Гэхдээ төрийн чиг үүргийг төлөөлөн гүйцэтгэхээр Нэгжийн тухай хуулийн 27-д шууд заагаагүй боловч Засаг даргын эрхлэх асуудлын хүрээний Гаалийн хэлтэс, Стандарт хэмжил зүйн хэлтэс, Статистикийн хэлтэс, Татварын газар, Ус цаг уур, орчны шинжилгээний төв, Шүүхийн шийдвэр гүйцэтгэх хэлтэс, Бүсийн шүүх шинжилгээний төв зэрэг агентлагуудын гүйцэтгэх чиг үүрэг нэгжийн тухай хуулийн 27-д </w:t>
      </w:r>
      <w:r w:rsidR="00A13465" w:rsidRPr="00A86206">
        <w:rPr>
          <w:sz w:val="22"/>
          <w:szCs w:val="22"/>
        </w:rPr>
        <w:t>тусгагдаагүй</w:t>
      </w:r>
      <w:r w:rsidRPr="00A86206">
        <w:rPr>
          <w:sz w:val="22"/>
          <w:szCs w:val="22"/>
        </w:rPr>
        <w:t xml:space="preserve"> байна. </w:t>
      </w:r>
    </w:p>
    <w:p w14:paraId="2F79BB2A" w14:textId="43482FE0" w:rsidR="00AC7835" w:rsidRPr="00A86206" w:rsidRDefault="00A86206" w:rsidP="00A86206">
      <w:pPr>
        <w:ind w:firstLine="349"/>
        <w:rPr>
          <w:sz w:val="22"/>
          <w:szCs w:val="22"/>
        </w:rPr>
      </w:pPr>
      <w:r>
        <w:rPr>
          <w:sz w:val="22"/>
          <w:szCs w:val="22"/>
        </w:rPr>
        <w:t>2.</w:t>
      </w:r>
      <w:r w:rsidRPr="00A86206">
        <w:rPr>
          <w:sz w:val="22"/>
          <w:szCs w:val="22"/>
        </w:rPr>
        <w:t xml:space="preserve">Засаг даргын эрхлэх асуудлын хүрээний дараах агентлагуудын чиг үүргийг салбар салбарын нарийвчилсан хуулиудаар иргэдийн төлөөлөгчдийн хурал болон аймгийн Засаг даргын чиг үүрэг, бүрэн эрхийг хуульд нарийвчлан зохицуулж өгчээ. Үүнд: </w:t>
      </w:r>
    </w:p>
    <w:p w14:paraId="6C0DFC6B" w14:textId="77777777" w:rsidR="00AC7835" w:rsidRPr="0020568B" w:rsidRDefault="00AC7835" w:rsidP="00A55D9F">
      <w:pPr>
        <w:rPr>
          <w:sz w:val="22"/>
          <w:szCs w:val="22"/>
        </w:rPr>
      </w:pPr>
    </w:p>
    <w:tbl>
      <w:tblPr>
        <w:tblStyle w:val="ae"/>
        <w:tblW w:w="9645"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5"/>
        <w:gridCol w:w="4740"/>
        <w:gridCol w:w="3240"/>
      </w:tblGrid>
      <w:tr w:rsidR="00AC7835" w:rsidRPr="0020568B" w14:paraId="627C3160" w14:textId="77777777" w:rsidTr="00426178">
        <w:trPr>
          <w:trHeight w:val="20"/>
        </w:trPr>
        <w:tc>
          <w:tcPr>
            <w:tcW w:w="1665" w:type="dxa"/>
            <w:vMerge w:val="restart"/>
            <w:tcMar>
              <w:top w:w="100" w:type="dxa"/>
              <w:left w:w="100" w:type="dxa"/>
              <w:bottom w:w="100" w:type="dxa"/>
              <w:right w:w="100" w:type="dxa"/>
            </w:tcMar>
          </w:tcPr>
          <w:p w14:paraId="6F997D9E" w14:textId="77777777" w:rsidR="00AC7835" w:rsidRPr="0020568B" w:rsidRDefault="00AC7835" w:rsidP="004F7B2C">
            <w:pPr>
              <w:pStyle w:val="NoSpacing"/>
              <w:rPr>
                <w:rFonts w:ascii="Arial" w:hAnsi="Arial" w:cs="Arial"/>
                <w:sz w:val="20"/>
                <w:szCs w:val="20"/>
              </w:rPr>
            </w:pPr>
          </w:p>
          <w:p w14:paraId="6E75140D" w14:textId="77777777" w:rsidR="00AC7835" w:rsidRPr="0020568B" w:rsidRDefault="00AC7835" w:rsidP="004F7B2C">
            <w:pPr>
              <w:pStyle w:val="NoSpacing"/>
              <w:rPr>
                <w:rFonts w:ascii="Arial" w:hAnsi="Arial" w:cs="Arial"/>
                <w:sz w:val="20"/>
                <w:szCs w:val="20"/>
              </w:rPr>
            </w:pPr>
          </w:p>
          <w:p w14:paraId="1C8F2817" w14:textId="77777777" w:rsidR="00AC7835" w:rsidRPr="0020568B" w:rsidRDefault="00AC7835" w:rsidP="004F7B2C">
            <w:pPr>
              <w:pStyle w:val="NoSpacing"/>
              <w:rPr>
                <w:rFonts w:ascii="Arial" w:hAnsi="Arial" w:cs="Arial"/>
                <w:sz w:val="20"/>
                <w:szCs w:val="20"/>
              </w:rPr>
            </w:pPr>
          </w:p>
          <w:p w14:paraId="3B01CD74" w14:textId="77777777" w:rsidR="00AC7835" w:rsidRPr="0020568B" w:rsidRDefault="00AC7835" w:rsidP="004F7B2C">
            <w:pPr>
              <w:pStyle w:val="NoSpacing"/>
              <w:rPr>
                <w:rFonts w:ascii="Arial" w:hAnsi="Arial" w:cs="Arial"/>
                <w:sz w:val="20"/>
                <w:szCs w:val="20"/>
              </w:rPr>
            </w:pPr>
          </w:p>
          <w:p w14:paraId="4F339F7A" w14:textId="77777777" w:rsidR="00AC7835" w:rsidRPr="0020568B" w:rsidRDefault="00AC7835" w:rsidP="004F7B2C">
            <w:pPr>
              <w:pStyle w:val="NoSpacing"/>
              <w:rPr>
                <w:rFonts w:ascii="Arial" w:hAnsi="Arial" w:cs="Arial"/>
                <w:sz w:val="20"/>
                <w:szCs w:val="20"/>
              </w:rPr>
            </w:pPr>
          </w:p>
          <w:p w14:paraId="0A79D7FA" w14:textId="77777777" w:rsidR="00AC7835" w:rsidRPr="0020568B" w:rsidRDefault="00AC7835" w:rsidP="004F7B2C">
            <w:pPr>
              <w:pStyle w:val="NoSpacing"/>
              <w:rPr>
                <w:rFonts w:ascii="Arial" w:hAnsi="Arial" w:cs="Arial"/>
                <w:sz w:val="20"/>
                <w:szCs w:val="20"/>
              </w:rPr>
            </w:pPr>
          </w:p>
          <w:p w14:paraId="7F5F3E53" w14:textId="77777777" w:rsidR="00AC7835" w:rsidRPr="0020568B" w:rsidRDefault="00AC7835" w:rsidP="004F7B2C">
            <w:pPr>
              <w:pStyle w:val="NoSpacing"/>
              <w:rPr>
                <w:rFonts w:ascii="Arial" w:hAnsi="Arial" w:cs="Arial"/>
                <w:sz w:val="20"/>
                <w:szCs w:val="20"/>
              </w:rPr>
            </w:pPr>
          </w:p>
          <w:p w14:paraId="5B40EE44" w14:textId="77777777" w:rsidR="00AC7835" w:rsidRPr="0020568B" w:rsidRDefault="00AC7835" w:rsidP="004F7B2C">
            <w:pPr>
              <w:pStyle w:val="NoSpacing"/>
              <w:rPr>
                <w:rFonts w:ascii="Arial" w:hAnsi="Arial" w:cs="Arial"/>
                <w:sz w:val="20"/>
                <w:szCs w:val="20"/>
              </w:rPr>
            </w:pPr>
          </w:p>
          <w:p w14:paraId="650195AC" w14:textId="77777777" w:rsidR="00AC7835" w:rsidRPr="0020568B" w:rsidRDefault="00AC7835" w:rsidP="004F7B2C">
            <w:pPr>
              <w:pStyle w:val="NoSpacing"/>
              <w:rPr>
                <w:rFonts w:ascii="Arial" w:hAnsi="Arial" w:cs="Arial"/>
                <w:sz w:val="20"/>
                <w:szCs w:val="20"/>
              </w:rPr>
            </w:pPr>
          </w:p>
          <w:p w14:paraId="08D7C1B4" w14:textId="77777777" w:rsidR="00AC7835" w:rsidRPr="0020568B" w:rsidRDefault="00AC7835" w:rsidP="004F7B2C">
            <w:pPr>
              <w:pStyle w:val="NoSpacing"/>
              <w:rPr>
                <w:rFonts w:ascii="Arial" w:hAnsi="Arial" w:cs="Arial"/>
                <w:sz w:val="20"/>
                <w:szCs w:val="20"/>
              </w:rPr>
            </w:pPr>
          </w:p>
          <w:p w14:paraId="582EBE2D" w14:textId="77777777" w:rsidR="00AC7835" w:rsidRPr="0020568B" w:rsidRDefault="00AC7835" w:rsidP="004F7B2C">
            <w:pPr>
              <w:pStyle w:val="NoSpacing"/>
              <w:rPr>
                <w:rFonts w:ascii="Arial" w:hAnsi="Arial" w:cs="Arial"/>
                <w:sz w:val="20"/>
                <w:szCs w:val="20"/>
              </w:rPr>
            </w:pPr>
          </w:p>
          <w:p w14:paraId="1442AF80"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xml:space="preserve">Аймгийн Засаг дарга болон аймгийн Иргэдийн төлөөлөгчдийн хуралд салбар салбарийн нарийвчилсан хуулиар олгож </w:t>
            </w:r>
            <w:r w:rsidRPr="0020568B">
              <w:rPr>
                <w:rFonts w:ascii="Arial" w:hAnsi="Arial" w:cs="Arial"/>
                <w:sz w:val="20"/>
                <w:szCs w:val="20"/>
              </w:rPr>
              <w:lastRenderedPageBreak/>
              <w:t>тодорхой чиг үүргийг олгож байна.</w:t>
            </w:r>
          </w:p>
        </w:tc>
        <w:tc>
          <w:tcPr>
            <w:tcW w:w="4740" w:type="dxa"/>
            <w:tcMar>
              <w:top w:w="100" w:type="dxa"/>
              <w:left w:w="100" w:type="dxa"/>
              <w:bottom w:w="100" w:type="dxa"/>
              <w:right w:w="100" w:type="dxa"/>
            </w:tcMar>
          </w:tcPr>
          <w:p w14:paraId="5D536B3C" w14:textId="77777777" w:rsidR="00AC7835" w:rsidRPr="0020568B" w:rsidRDefault="00000000" w:rsidP="00426178">
            <w:pPr>
              <w:pStyle w:val="NoSpacing"/>
              <w:jc w:val="center"/>
              <w:rPr>
                <w:rFonts w:ascii="Arial" w:hAnsi="Arial" w:cs="Arial"/>
                <w:sz w:val="20"/>
                <w:szCs w:val="20"/>
              </w:rPr>
            </w:pPr>
            <w:r w:rsidRPr="0020568B">
              <w:rPr>
                <w:rFonts w:ascii="Arial" w:hAnsi="Arial" w:cs="Arial"/>
                <w:sz w:val="20"/>
                <w:szCs w:val="20"/>
              </w:rPr>
              <w:lastRenderedPageBreak/>
              <w:t>Салбарын хуулиуд</w:t>
            </w:r>
          </w:p>
        </w:tc>
        <w:tc>
          <w:tcPr>
            <w:tcW w:w="3240" w:type="dxa"/>
            <w:tcMar>
              <w:top w:w="100" w:type="dxa"/>
              <w:left w:w="100" w:type="dxa"/>
              <w:bottom w:w="100" w:type="dxa"/>
              <w:right w:w="100" w:type="dxa"/>
            </w:tcMar>
          </w:tcPr>
          <w:p w14:paraId="6445BD4D" w14:textId="77777777" w:rsidR="00AC7835" w:rsidRPr="0020568B" w:rsidRDefault="00000000" w:rsidP="00426178">
            <w:pPr>
              <w:pStyle w:val="NoSpacing"/>
              <w:jc w:val="center"/>
              <w:rPr>
                <w:rFonts w:ascii="Arial" w:hAnsi="Arial" w:cs="Arial"/>
                <w:sz w:val="20"/>
                <w:szCs w:val="20"/>
              </w:rPr>
            </w:pPr>
            <w:r w:rsidRPr="0020568B">
              <w:rPr>
                <w:rFonts w:ascii="Arial" w:hAnsi="Arial" w:cs="Arial"/>
                <w:sz w:val="20"/>
                <w:szCs w:val="20"/>
              </w:rPr>
              <w:t>Агентлагууд</w:t>
            </w:r>
          </w:p>
        </w:tc>
      </w:tr>
      <w:tr w:rsidR="00AC7835" w:rsidRPr="0020568B" w14:paraId="155D0095" w14:textId="77777777">
        <w:trPr>
          <w:trHeight w:val="440"/>
        </w:trPr>
        <w:tc>
          <w:tcPr>
            <w:tcW w:w="1665" w:type="dxa"/>
            <w:vMerge/>
            <w:tcMar>
              <w:top w:w="100" w:type="dxa"/>
              <w:left w:w="100" w:type="dxa"/>
              <w:bottom w:w="100" w:type="dxa"/>
              <w:right w:w="100" w:type="dxa"/>
            </w:tcMar>
          </w:tcPr>
          <w:p w14:paraId="517F1A1F" w14:textId="77777777" w:rsidR="00AC7835" w:rsidRPr="0020568B" w:rsidRDefault="00AC7835" w:rsidP="004F7B2C">
            <w:pPr>
              <w:pStyle w:val="NoSpacing"/>
              <w:rPr>
                <w:rFonts w:ascii="Arial" w:hAnsi="Arial" w:cs="Arial"/>
                <w:sz w:val="20"/>
                <w:szCs w:val="20"/>
              </w:rPr>
            </w:pPr>
          </w:p>
        </w:tc>
        <w:tc>
          <w:tcPr>
            <w:tcW w:w="4740" w:type="dxa"/>
            <w:tcMar>
              <w:top w:w="100" w:type="dxa"/>
              <w:left w:w="100" w:type="dxa"/>
              <w:bottom w:w="100" w:type="dxa"/>
              <w:right w:w="100" w:type="dxa"/>
            </w:tcMar>
          </w:tcPr>
          <w:p w14:paraId="141A06D5"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Боловсролын ерөнхий хууль, Сургуулийн өмнөх болон ерөнхий боловсролын тухай хууль</w:t>
            </w:r>
          </w:p>
        </w:tc>
        <w:tc>
          <w:tcPr>
            <w:tcW w:w="3240" w:type="dxa"/>
            <w:tcMar>
              <w:top w:w="100" w:type="dxa"/>
              <w:left w:w="100" w:type="dxa"/>
              <w:bottom w:w="100" w:type="dxa"/>
              <w:right w:w="100" w:type="dxa"/>
            </w:tcMar>
          </w:tcPr>
          <w:p w14:paraId="4584DE9D"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Боловсролын газар</w:t>
            </w:r>
          </w:p>
        </w:tc>
      </w:tr>
      <w:tr w:rsidR="00AC7835" w:rsidRPr="0020568B" w14:paraId="1E446094" w14:textId="77777777">
        <w:trPr>
          <w:trHeight w:val="440"/>
        </w:trPr>
        <w:tc>
          <w:tcPr>
            <w:tcW w:w="1665" w:type="dxa"/>
            <w:vMerge/>
            <w:tcMar>
              <w:top w:w="100" w:type="dxa"/>
              <w:left w:w="100" w:type="dxa"/>
              <w:bottom w:w="100" w:type="dxa"/>
              <w:right w:w="100" w:type="dxa"/>
            </w:tcMar>
          </w:tcPr>
          <w:p w14:paraId="2BEC1BE9" w14:textId="77777777" w:rsidR="00AC7835" w:rsidRPr="0020568B" w:rsidRDefault="00AC7835" w:rsidP="004F7B2C">
            <w:pPr>
              <w:pStyle w:val="NoSpacing"/>
              <w:rPr>
                <w:rFonts w:ascii="Arial" w:hAnsi="Arial" w:cs="Arial"/>
                <w:sz w:val="20"/>
                <w:szCs w:val="20"/>
              </w:rPr>
            </w:pPr>
          </w:p>
        </w:tc>
        <w:tc>
          <w:tcPr>
            <w:tcW w:w="4740" w:type="dxa"/>
            <w:tcMar>
              <w:top w:w="100" w:type="dxa"/>
              <w:left w:w="100" w:type="dxa"/>
              <w:bottom w:w="100" w:type="dxa"/>
              <w:right w:w="100" w:type="dxa"/>
            </w:tcMar>
          </w:tcPr>
          <w:p w14:paraId="1BF793F0"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Хүүхэд хамгааллын тухай хууль, Хүүхдийн эрхийн тухай хууль</w:t>
            </w:r>
          </w:p>
        </w:tc>
        <w:tc>
          <w:tcPr>
            <w:tcW w:w="3240" w:type="dxa"/>
            <w:tcMar>
              <w:top w:w="100" w:type="dxa"/>
              <w:left w:w="100" w:type="dxa"/>
              <w:bottom w:w="100" w:type="dxa"/>
              <w:right w:w="100" w:type="dxa"/>
            </w:tcMar>
          </w:tcPr>
          <w:p w14:paraId="03F30CF2"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Хүүхэд, гэр бүлийн хөгжил, хамгааллын газар</w:t>
            </w:r>
          </w:p>
        </w:tc>
      </w:tr>
      <w:tr w:rsidR="00AC7835" w:rsidRPr="0020568B" w14:paraId="60BDB048" w14:textId="77777777">
        <w:trPr>
          <w:trHeight w:val="440"/>
        </w:trPr>
        <w:tc>
          <w:tcPr>
            <w:tcW w:w="1665" w:type="dxa"/>
            <w:vMerge/>
            <w:tcMar>
              <w:top w:w="100" w:type="dxa"/>
              <w:left w:w="100" w:type="dxa"/>
              <w:bottom w:w="100" w:type="dxa"/>
              <w:right w:w="100" w:type="dxa"/>
            </w:tcMar>
          </w:tcPr>
          <w:p w14:paraId="4039DE3D" w14:textId="77777777" w:rsidR="00AC7835" w:rsidRPr="0020568B" w:rsidRDefault="00AC7835" w:rsidP="004F7B2C">
            <w:pPr>
              <w:pStyle w:val="NoSpacing"/>
              <w:rPr>
                <w:rFonts w:ascii="Arial" w:hAnsi="Arial" w:cs="Arial"/>
                <w:sz w:val="20"/>
                <w:szCs w:val="20"/>
              </w:rPr>
            </w:pPr>
          </w:p>
        </w:tc>
        <w:tc>
          <w:tcPr>
            <w:tcW w:w="4740" w:type="dxa"/>
            <w:tcMar>
              <w:top w:w="100" w:type="dxa"/>
              <w:left w:w="100" w:type="dxa"/>
              <w:bottom w:w="100" w:type="dxa"/>
              <w:right w:w="100" w:type="dxa"/>
            </w:tcMar>
          </w:tcPr>
          <w:p w14:paraId="070FA726"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Мал амьтны эрүүл мэндийн тухай хууль, Малын генетик нөөцийн тухай хууль</w:t>
            </w:r>
          </w:p>
        </w:tc>
        <w:tc>
          <w:tcPr>
            <w:tcW w:w="3240" w:type="dxa"/>
            <w:tcMar>
              <w:top w:w="100" w:type="dxa"/>
              <w:left w:w="100" w:type="dxa"/>
              <w:bottom w:w="100" w:type="dxa"/>
              <w:right w:w="100" w:type="dxa"/>
            </w:tcMar>
          </w:tcPr>
          <w:p w14:paraId="7E8C203D"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Мал эмнэлгийн газар</w:t>
            </w:r>
          </w:p>
        </w:tc>
      </w:tr>
      <w:tr w:rsidR="00426178" w:rsidRPr="0020568B" w14:paraId="7A4DE2EF" w14:textId="77777777">
        <w:trPr>
          <w:trHeight w:val="440"/>
        </w:trPr>
        <w:tc>
          <w:tcPr>
            <w:tcW w:w="1665" w:type="dxa"/>
            <w:vMerge/>
            <w:tcMar>
              <w:top w:w="100" w:type="dxa"/>
              <w:left w:w="100" w:type="dxa"/>
              <w:bottom w:w="100" w:type="dxa"/>
              <w:right w:w="100" w:type="dxa"/>
            </w:tcMar>
          </w:tcPr>
          <w:p w14:paraId="68209830" w14:textId="77777777" w:rsidR="00426178" w:rsidRPr="0020568B" w:rsidRDefault="00426178" w:rsidP="00426178">
            <w:pPr>
              <w:pStyle w:val="NoSpacing"/>
              <w:rPr>
                <w:rFonts w:ascii="Arial" w:hAnsi="Arial" w:cs="Arial"/>
                <w:sz w:val="20"/>
                <w:szCs w:val="20"/>
              </w:rPr>
            </w:pPr>
          </w:p>
        </w:tc>
        <w:tc>
          <w:tcPr>
            <w:tcW w:w="4740" w:type="dxa"/>
            <w:tcMar>
              <w:top w:w="100" w:type="dxa"/>
              <w:left w:w="100" w:type="dxa"/>
              <w:bottom w:w="100" w:type="dxa"/>
              <w:right w:w="100" w:type="dxa"/>
            </w:tcMar>
          </w:tcPr>
          <w:p w14:paraId="457B6811" w14:textId="2F30AE98" w:rsidR="00426178" w:rsidRPr="0020568B" w:rsidRDefault="00426178" w:rsidP="00426178">
            <w:pPr>
              <w:pStyle w:val="NoSpacing"/>
              <w:rPr>
                <w:rFonts w:ascii="Arial" w:hAnsi="Arial" w:cs="Arial"/>
                <w:sz w:val="20"/>
                <w:szCs w:val="20"/>
              </w:rPr>
            </w:pPr>
            <w:proofErr w:type="spellStart"/>
            <w:r w:rsidRPr="0020568B">
              <w:rPr>
                <w:rFonts w:ascii="Arial" w:hAnsi="Arial" w:cs="Arial"/>
                <w:sz w:val="20"/>
                <w:szCs w:val="20"/>
              </w:rPr>
              <w:t>Соёлын</w:t>
            </w:r>
            <w:proofErr w:type="spellEnd"/>
            <w:r w:rsidRPr="0020568B">
              <w:rPr>
                <w:rFonts w:ascii="Arial" w:hAnsi="Arial" w:cs="Arial"/>
                <w:sz w:val="20"/>
                <w:szCs w:val="20"/>
              </w:rPr>
              <w:t xml:space="preserve"> </w:t>
            </w:r>
            <w:proofErr w:type="spellStart"/>
            <w:r w:rsidRPr="0020568B">
              <w:rPr>
                <w:rFonts w:ascii="Arial" w:hAnsi="Arial" w:cs="Arial"/>
                <w:sz w:val="20"/>
                <w:szCs w:val="20"/>
              </w:rPr>
              <w:t>тухай</w:t>
            </w:r>
            <w:proofErr w:type="spellEnd"/>
            <w:r w:rsidRPr="0020568B">
              <w:rPr>
                <w:rFonts w:ascii="Arial" w:hAnsi="Arial" w:cs="Arial"/>
                <w:sz w:val="20"/>
                <w:szCs w:val="20"/>
              </w:rPr>
              <w:t xml:space="preserve"> </w:t>
            </w:r>
            <w:proofErr w:type="spellStart"/>
            <w:r w:rsidRPr="0020568B">
              <w:rPr>
                <w:rFonts w:ascii="Arial" w:hAnsi="Arial" w:cs="Arial"/>
                <w:sz w:val="20"/>
                <w:szCs w:val="20"/>
              </w:rPr>
              <w:t>хууль</w:t>
            </w:r>
            <w:proofErr w:type="spellEnd"/>
          </w:p>
        </w:tc>
        <w:tc>
          <w:tcPr>
            <w:tcW w:w="3240" w:type="dxa"/>
            <w:tcMar>
              <w:top w:w="100" w:type="dxa"/>
              <w:left w:w="100" w:type="dxa"/>
              <w:bottom w:w="100" w:type="dxa"/>
              <w:right w:w="100" w:type="dxa"/>
            </w:tcMar>
          </w:tcPr>
          <w:p w14:paraId="2A542CF8" w14:textId="79A6C4C6" w:rsidR="00426178" w:rsidRPr="0020568B" w:rsidRDefault="00426178" w:rsidP="00426178">
            <w:pPr>
              <w:pStyle w:val="NoSpacing"/>
              <w:rPr>
                <w:rFonts w:ascii="Arial" w:hAnsi="Arial" w:cs="Arial"/>
                <w:sz w:val="20"/>
                <w:szCs w:val="20"/>
              </w:rPr>
            </w:pPr>
            <w:r w:rsidRPr="0020568B">
              <w:rPr>
                <w:rFonts w:ascii="Arial" w:hAnsi="Arial" w:cs="Arial"/>
                <w:sz w:val="20"/>
                <w:szCs w:val="20"/>
              </w:rPr>
              <w:t xml:space="preserve">Соёл, урлаг, </w:t>
            </w:r>
            <w:proofErr w:type="spellStart"/>
            <w:r w:rsidRPr="0020568B">
              <w:rPr>
                <w:rFonts w:ascii="Arial" w:hAnsi="Arial" w:cs="Arial"/>
                <w:sz w:val="20"/>
                <w:szCs w:val="20"/>
              </w:rPr>
              <w:t>аялал</w:t>
            </w:r>
            <w:proofErr w:type="spellEnd"/>
            <w:r w:rsidRPr="0020568B">
              <w:rPr>
                <w:rFonts w:ascii="Arial" w:hAnsi="Arial" w:cs="Arial"/>
                <w:sz w:val="20"/>
                <w:szCs w:val="20"/>
              </w:rPr>
              <w:t xml:space="preserve"> </w:t>
            </w:r>
            <w:proofErr w:type="spellStart"/>
            <w:r w:rsidRPr="0020568B">
              <w:rPr>
                <w:rFonts w:ascii="Arial" w:hAnsi="Arial" w:cs="Arial"/>
                <w:sz w:val="20"/>
                <w:szCs w:val="20"/>
              </w:rPr>
              <w:t>жуулчлал</w:t>
            </w:r>
            <w:proofErr w:type="spellEnd"/>
            <w:r w:rsidRPr="0020568B">
              <w:rPr>
                <w:rFonts w:ascii="Arial" w:hAnsi="Arial" w:cs="Arial"/>
                <w:sz w:val="20"/>
                <w:szCs w:val="20"/>
              </w:rPr>
              <w:t xml:space="preserve">, </w:t>
            </w:r>
            <w:proofErr w:type="spellStart"/>
            <w:r w:rsidRPr="0020568B">
              <w:rPr>
                <w:rFonts w:ascii="Arial" w:hAnsi="Arial" w:cs="Arial"/>
                <w:sz w:val="20"/>
                <w:szCs w:val="20"/>
              </w:rPr>
              <w:t>залуучуудын</w:t>
            </w:r>
            <w:proofErr w:type="spellEnd"/>
            <w:r w:rsidRPr="0020568B">
              <w:rPr>
                <w:rFonts w:ascii="Arial" w:hAnsi="Arial" w:cs="Arial"/>
                <w:sz w:val="20"/>
                <w:szCs w:val="20"/>
              </w:rPr>
              <w:t xml:space="preserve"> </w:t>
            </w:r>
            <w:proofErr w:type="spellStart"/>
            <w:r w:rsidRPr="0020568B">
              <w:rPr>
                <w:rFonts w:ascii="Arial" w:hAnsi="Arial" w:cs="Arial"/>
                <w:sz w:val="20"/>
                <w:szCs w:val="20"/>
              </w:rPr>
              <w:t>газар</w:t>
            </w:r>
            <w:proofErr w:type="spellEnd"/>
          </w:p>
        </w:tc>
      </w:tr>
      <w:tr w:rsidR="00426178" w:rsidRPr="0020568B" w14:paraId="227C3FE9" w14:textId="77777777">
        <w:trPr>
          <w:trHeight w:val="440"/>
        </w:trPr>
        <w:tc>
          <w:tcPr>
            <w:tcW w:w="1665" w:type="dxa"/>
            <w:vMerge/>
            <w:tcMar>
              <w:top w:w="100" w:type="dxa"/>
              <w:left w:w="100" w:type="dxa"/>
              <w:bottom w:w="100" w:type="dxa"/>
              <w:right w:w="100" w:type="dxa"/>
            </w:tcMar>
          </w:tcPr>
          <w:p w14:paraId="1907D78C" w14:textId="77777777" w:rsidR="00426178" w:rsidRPr="0020568B" w:rsidRDefault="00426178" w:rsidP="00426178">
            <w:pPr>
              <w:pStyle w:val="NoSpacing"/>
              <w:rPr>
                <w:rFonts w:ascii="Arial" w:hAnsi="Arial" w:cs="Arial"/>
                <w:sz w:val="20"/>
                <w:szCs w:val="20"/>
              </w:rPr>
            </w:pPr>
          </w:p>
        </w:tc>
        <w:tc>
          <w:tcPr>
            <w:tcW w:w="4740" w:type="dxa"/>
            <w:tcMar>
              <w:top w:w="100" w:type="dxa"/>
              <w:left w:w="100" w:type="dxa"/>
              <w:bottom w:w="100" w:type="dxa"/>
              <w:right w:w="100" w:type="dxa"/>
            </w:tcMar>
          </w:tcPr>
          <w:p w14:paraId="5CE4DEEA" w14:textId="34242A52" w:rsidR="00426178" w:rsidRPr="00426178" w:rsidRDefault="00426178" w:rsidP="00426178">
            <w:pPr>
              <w:spacing w:line="276" w:lineRule="auto"/>
              <w:ind w:firstLine="0"/>
              <w:rPr>
                <w:sz w:val="20"/>
                <w:szCs w:val="20"/>
              </w:rPr>
            </w:pPr>
            <w:r w:rsidRPr="00426178">
              <w:rPr>
                <w:sz w:val="20"/>
                <w:szCs w:val="20"/>
              </w:rPr>
              <w:t>Нийгмийн халамжийн тухай хууль</w:t>
            </w:r>
          </w:p>
        </w:tc>
        <w:tc>
          <w:tcPr>
            <w:tcW w:w="3240" w:type="dxa"/>
            <w:tcMar>
              <w:top w:w="100" w:type="dxa"/>
              <w:left w:w="100" w:type="dxa"/>
              <w:bottom w:w="100" w:type="dxa"/>
              <w:right w:w="100" w:type="dxa"/>
            </w:tcMar>
          </w:tcPr>
          <w:p w14:paraId="534894AB" w14:textId="1AAD0812" w:rsidR="00426178" w:rsidRPr="0020568B" w:rsidRDefault="00426178" w:rsidP="00426178">
            <w:pPr>
              <w:pStyle w:val="NoSpacing"/>
              <w:rPr>
                <w:rFonts w:ascii="Arial" w:hAnsi="Arial" w:cs="Arial"/>
                <w:sz w:val="20"/>
                <w:szCs w:val="20"/>
              </w:rPr>
            </w:pPr>
            <w:proofErr w:type="spellStart"/>
            <w:r>
              <w:rPr>
                <w:rFonts w:ascii="Arial" w:hAnsi="Arial" w:cs="Arial"/>
                <w:sz w:val="20"/>
                <w:szCs w:val="20"/>
              </w:rPr>
              <w:t>Нийгмийн</w:t>
            </w:r>
            <w:proofErr w:type="spellEnd"/>
            <w:r>
              <w:rPr>
                <w:rFonts w:ascii="Arial" w:hAnsi="Arial" w:cs="Arial"/>
                <w:sz w:val="20"/>
                <w:szCs w:val="20"/>
              </w:rPr>
              <w:t xml:space="preserve"> </w:t>
            </w:r>
            <w:proofErr w:type="spellStart"/>
            <w:r>
              <w:rPr>
                <w:rFonts w:ascii="Arial" w:hAnsi="Arial" w:cs="Arial"/>
                <w:sz w:val="20"/>
                <w:szCs w:val="20"/>
              </w:rPr>
              <w:t>халамж</w:t>
            </w:r>
            <w:proofErr w:type="spellEnd"/>
            <w:r>
              <w:rPr>
                <w:rFonts w:ascii="Arial" w:hAnsi="Arial" w:cs="Arial"/>
                <w:sz w:val="20"/>
                <w:szCs w:val="20"/>
              </w:rPr>
              <w:t xml:space="preserve">, </w:t>
            </w:r>
            <w:proofErr w:type="spellStart"/>
            <w:r>
              <w:rPr>
                <w:rFonts w:ascii="Arial" w:hAnsi="Arial" w:cs="Arial"/>
                <w:sz w:val="20"/>
                <w:szCs w:val="20"/>
              </w:rPr>
              <w:t>үйлчилгээний</w:t>
            </w:r>
            <w:proofErr w:type="spellEnd"/>
            <w:r>
              <w:rPr>
                <w:rFonts w:ascii="Arial" w:hAnsi="Arial" w:cs="Arial"/>
                <w:sz w:val="20"/>
                <w:szCs w:val="20"/>
              </w:rPr>
              <w:t xml:space="preserve"> </w:t>
            </w:r>
            <w:proofErr w:type="spellStart"/>
            <w:r>
              <w:rPr>
                <w:rFonts w:ascii="Arial" w:hAnsi="Arial" w:cs="Arial"/>
                <w:sz w:val="20"/>
                <w:szCs w:val="20"/>
              </w:rPr>
              <w:t>хэлтэс</w:t>
            </w:r>
            <w:proofErr w:type="spellEnd"/>
          </w:p>
        </w:tc>
      </w:tr>
      <w:tr w:rsidR="00426178" w:rsidRPr="0020568B" w14:paraId="3AC6BE21" w14:textId="77777777">
        <w:trPr>
          <w:trHeight w:val="440"/>
        </w:trPr>
        <w:tc>
          <w:tcPr>
            <w:tcW w:w="1665" w:type="dxa"/>
            <w:vMerge/>
            <w:tcMar>
              <w:top w:w="100" w:type="dxa"/>
              <w:left w:w="100" w:type="dxa"/>
              <w:bottom w:w="100" w:type="dxa"/>
              <w:right w:w="100" w:type="dxa"/>
            </w:tcMar>
          </w:tcPr>
          <w:p w14:paraId="13AC94AE" w14:textId="77777777" w:rsidR="00426178" w:rsidRPr="0020568B" w:rsidRDefault="00426178" w:rsidP="00426178">
            <w:pPr>
              <w:pStyle w:val="NoSpacing"/>
              <w:rPr>
                <w:rFonts w:ascii="Arial" w:hAnsi="Arial" w:cs="Arial"/>
                <w:sz w:val="20"/>
                <w:szCs w:val="20"/>
              </w:rPr>
            </w:pPr>
          </w:p>
        </w:tc>
        <w:tc>
          <w:tcPr>
            <w:tcW w:w="4740" w:type="dxa"/>
            <w:tcMar>
              <w:top w:w="100" w:type="dxa"/>
              <w:left w:w="100" w:type="dxa"/>
              <w:bottom w:w="100" w:type="dxa"/>
              <w:right w:w="100" w:type="dxa"/>
            </w:tcMar>
          </w:tcPr>
          <w:p w14:paraId="5ED0922E" w14:textId="18425E8E" w:rsidR="00426178" w:rsidRPr="00426178" w:rsidRDefault="00426178" w:rsidP="00426178">
            <w:pPr>
              <w:spacing w:line="276" w:lineRule="auto"/>
              <w:ind w:firstLine="0"/>
              <w:rPr>
                <w:sz w:val="20"/>
                <w:szCs w:val="20"/>
              </w:rPr>
            </w:pPr>
            <w:r w:rsidRPr="00426178">
              <w:rPr>
                <w:sz w:val="20"/>
                <w:szCs w:val="20"/>
              </w:rPr>
              <w:t>Нийтийн мэдээллийн ил тод байдлын тухай хууль</w:t>
            </w:r>
          </w:p>
        </w:tc>
        <w:tc>
          <w:tcPr>
            <w:tcW w:w="3240" w:type="dxa"/>
            <w:tcMar>
              <w:top w:w="100" w:type="dxa"/>
              <w:left w:w="100" w:type="dxa"/>
              <w:bottom w:w="100" w:type="dxa"/>
              <w:right w:w="100" w:type="dxa"/>
            </w:tcMar>
          </w:tcPr>
          <w:p w14:paraId="0284C6AE" w14:textId="3B5AE473" w:rsidR="00426178" w:rsidRPr="0020568B" w:rsidRDefault="00426178" w:rsidP="00426178">
            <w:pPr>
              <w:pStyle w:val="NoSpacing"/>
              <w:rPr>
                <w:rFonts w:ascii="Arial" w:hAnsi="Arial" w:cs="Arial"/>
                <w:sz w:val="20"/>
                <w:szCs w:val="20"/>
              </w:rPr>
            </w:pPr>
            <w:proofErr w:type="spellStart"/>
            <w:r>
              <w:rPr>
                <w:rFonts w:ascii="Arial" w:hAnsi="Arial" w:cs="Arial"/>
                <w:sz w:val="20"/>
                <w:szCs w:val="20"/>
              </w:rPr>
              <w:t>Цахим</w:t>
            </w:r>
            <w:proofErr w:type="spellEnd"/>
            <w:r>
              <w:rPr>
                <w:rFonts w:ascii="Arial" w:hAnsi="Arial" w:cs="Arial"/>
                <w:sz w:val="20"/>
                <w:szCs w:val="20"/>
              </w:rPr>
              <w:t xml:space="preserve">, </w:t>
            </w:r>
            <w:proofErr w:type="spellStart"/>
            <w:r>
              <w:rPr>
                <w:rFonts w:ascii="Arial" w:hAnsi="Arial" w:cs="Arial"/>
                <w:sz w:val="20"/>
                <w:szCs w:val="20"/>
              </w:rPr>
              <w:t>хөгжлийн</w:t>
            </w:r>
            <w:proofErr w:type="spellEnd"/>
            <w:r>
              <w:rPr>
                <w:rFonts w:ascii="Arial" w:hAnsi="Arial" w:cs="Arial"/>
                <w:sz w:val="20"/>
                <w:szCs w:val="20"/>
              </w:rPr>
              <w:t xml:space="preserve"> </w:t>
            </w:r>
            <w:proofErr w:type="spellStart"/>
            <w:r>
              <w:rPr>
                <w:rFonts w:ascii="Arial" w:hAnsi="Arial" w:cs="Arial"/>
                <w:sz w:val="20"/>
                <w:szCs w:val="20"/>
              </w:rPr>
              <w:t>хэлтэс</w:t>
            </w:r>
            <w:proofErr w:type="spellEnd"/>
          </w:p>
        </w:tc>
      </w:tr>
      <w:tr w:rsidR="00426178" w:rsidRPr="0020568B" w14:paraId="7EDB9F4F" w14:textId="77777777" w:rsidTr="008160C1">
        <w:trPr>
          <w:trHeight w:val="2420"/>
        </w:trPr>
        <w:tc>
          <w:tcPr>
            <w:tcW w:w="1665" w:type="dxa"/>
            <w:vMerge/>
            <w:tcMar>
              <w:top w:w="100" w:type="dxa"/>
              <w:left w:w="100" w:type="dxa"/>
              <w:bottom w:w="100" w:type="dxa"/>
              <w:right w:w="100" w:type="dxa"/>
            </w:tcMar>
          </w:tcPr>
          <w:p w14:paraId="7578C550" w14:textId="77777777" w:rsidR="00426178" w:rsidRPr="0020568B" w:rsidRDefault="00426178" w:rsidP="00426178">
            <w:pPr>
              <w:pStyle w:val="NoSpacing"/>
              <w:rPr>
                <w:rFonts w:ascii="Arial" w:hAnsi="Arial" w:cs="Arial"/>
                <w:sz w:val="20"/>
                <w:szCs w:val="20"/>
              </w:rPr>
            </w:pPr>
          </w:p>
        </w:tc>
        <w:tc>
          <w:tcPr>
            <w:tcW w:w="4740" w:type="dxa"/>
            <w:tcMar>
              <w:top w:w="100" w:type="dxa"/>
              <w:left w:w="100" w:type="dxa"/>
              <w:bottom w:w="100" w:type="dxa"/>
              <w:right w:w="100" w:type="dxa"/>
            </w:tcMar>
          </w:tcPr>
          <w:p w14:paraId="3536904A" w14:textId="60356B89" w:rsidR="00426178" w:rsidRPr="00426178" w:rsidRDefault="00426178" w:rsidP="00426178">
            <w:pPr>
              <w:spacing w:line="276" w:lineRule="auto"/>
              <w:ind w:firstLine="0"/>
              <w:rPr>
                <w:sz w:val="20"/>
                <w:szCs w:val="20"/>
              </w:rPr>
            </w:pPr>
            <w:r w:rsidRPr="00426178">
              <w:rPr>
                <w:sz w:val="20"/>
                <w:szCs w:val="20"/>
              </w:rPr>
              <w:t>Биеийн тамир, спортын тухай хууль</w:t>
            </w:r>
          </w:p>
        </w:tc>
        <w:tc>
          <w:tcPr>
            <w:tcW w:w="3240" w:type="dxa"/>
            <w:tcMar>
              <w:top w:w="100" w:type="dxa"/>
              <w:left w:w="100" w:type="dxa"/>
              <w:bottom w:w="100" w:type="dxa"/>
              <w:right w:w="100" w:type="dxa"/>
            </w:tcMar>
          </w:tcPr>
          <w:p w14:paraId="094A34E3" w14:textId="35B8AB3E" w:rsidR="00426178" w:rsidRPr="0020568B" w:rsidRDefault="00426178" w:rsidP="00426178">
            <w:pPr>
              <w:pStyle w:val="NoSpacing"/>
              <w:rPr>
                <w:rFonts w:ascii="Arial" w:hAnsi="Arial" w:cs="Arial"/>
                <w:sz w:val="20"/>
                <w:szCs w:val="20"/>
              </w:rPr>
            </w:pPr>
            <w:proofErr w:type="spellStart"/>
            <w:r>
              <w:rPr>
                <w:rFonts w:ascii="Arial" w:hAnsi="Arial" w:cs="Arial"/>
                <w:sz w:val="20"/>
                <w:szCs w:val="20"/>
              </w:rPr>
              <w:t>Биеийн</w:t>
            </w:r>
            <w:proofErr w:type="spellEnd"/>
            <w:r>
              <w:rPr>
                <w:rFonts w:ascii="Arial" w:hAnsi="Arial" w:cs="Arial"/>
                <w:sz w:val="20"/>
                <w:szCs w:val="20"/>
              </w:rPr>
              <w:t xml:space="preserve"> </w:t>
            </w:r>
            <w:proofErr w:type="spellStart"/>
            <w:r>
              <w:rPr>
                <w:rFonts w:ascii="Arial" w:hAnsi="Arial" w:cs="Arial"/>
                <w:sz w:val="20"/>
                <w:szCs w:val="20"/>
              </w:rPr>
              <w:t>тамир</w:t>
            </w:r>
            <w:proofErr w:type="spellEnd"/>
            <w:r>
              <w:rPr>
                <w:rFonts w:ascii="Arial" w:hAnsi="Arial" w:cs="Arial"/>
                <w:sz w:val="20"/>
                <w:szCs w:val="20"/>
              </w:rPr>
              <w:t xml:space="preserve">, </w:t>
            </w:r>
            <w:proofErr w:type="spellStart"/>
            <w:r>
              <w:rPr>
                <w:rFonts w:ascii="Arial" w:hAnsi="Arial" w:cs="Arial"/>
                <w:sz w:val="20"/>
                <w:szCs w:val="20"/>
              </w:rPr>
              <w:t>спортын</w:t>
            </w:r>
            <w:proofErr w:type="spellEnd"/>
            <w:r>
              <w:rPr>
                <w:rFonts w:ascii="Arial" w:hAnsi="Arial" w:cs="Arial"/>
                <w:sz w:val="20"/>
                <w:szCs w:val="20"/>
              </w:rPr>
              <w:t xml:space="preserve"> </w:t>
            </w:r>
            <w:proofErr w:type="spellStart"/>
            <w:r>
              <w:rPr>
                <w:rFonts w:ascii="Arial" w:hAnsi="Arial" w:cs="Arial"/>
                <w:sz w:val="20"/>
                <w:szCs w:val="20"/>
              </w:rPr>
              <w:t>газар</w:t>
            </w:r>
            <w:proofErr w:type="spellEnd"/>
          </w:p>
        </w:tc>
      </w:tr>
    </w:tbl>
    <w:p w14:paraId="44F5A4C3" w14:textId="77777777" w:rsidR="00426178" w:rsidRPr="0020568B" w:rsidRDefault="00426178" w:rsidP="00A55D9F">
      <w:pPr>
        <w:rPr>
          <w:sz w:val="22"/>
          <w:szCs w:val="22"/>
        </w:rPr>
      </w:pPr>
    </w:p>
    <w:p w14:paraId="74369BF8" w14:textId="36C3697A" w:rsidR="00AC7835" w:rsidRPr="00A86206" w:rsidRDefault="00A86206" w:rsidP="00A86206">
      <w:pPr>
        <w:rPr>
          <w:sz w:val="22"/>
          <w:szCs w:val="22"/>
        </w:rPr>
      </w:pPr>
      <w:r>
        <w:rPr>
          <w:sz w:val="22"/>
          <w:szCs w:val="22"/>
        </w:rPr>
        <w:t>3.</w:t>
      </w:r>
      <w:r w:rsidRPr="00A86206">
        <w:rPr>
          <w:sz w:val="22"/>
          <w:szCs w:val="22"/>
        </w:rPr>
        <w:t>МУЗЗНДНТУтХ-ийн 27 дугаар зүйлийн 27.1-д төрийн зарим чиг үүргийг нийтийн эрх зүйн гэрээний үндсэн дээр засаг захиргаа, нутаг дэвсгэрийн нэгжийн удирдлагаар төлөөлөн гүйцэтгүүлэхээр шилжүүл</w:t>
      </w:r>
      <w:r w:rsidR="00A13465" w:rsidRPr="00A86206">
        <w:rPr>
          <w:sz w:val="22"/>
          <w:szCs w:val="22"/>
        </w:rPr>
        <w:t>сэн</w:t>
      </w:r>
      <w:r w:rsidRPr="00A86206">
        <w:rPr>
          <w:sz w:val="22"/>
          <w:szCs w:val="22"/>
        </w:rPr>
        <w:t xml:space="preserve"> байна. Сайд нарын аймгийн засаг даргатай байгуулж буй гэрээг судлан үзэхэд нийт 19 гэрээ байх бөгөөд үүний 11 нь Хамтран ажиллах гэрээ, 7 нь төлөөлөн гүйцэтгүүлэх гэрээ, 1 нь эрх хэрэгжүүлж үүрэг гүйцэтгүүлэх гэрээ байх бөгөөд сайд нар нийтийн эрх зүйн гэрээгээр дараах чиг үүргүүдийг шилжүүлж байна. Эдгээр гэрээгээр Засаг даргад нийт 652 ажлыг хийж гүйцэтгэх чиг үүргийг шилжүүлсэн, үүрэг хүлээлгэсэн, эдгээр ажлыг гэрээ байгуулсан нэг жилийн хугацаанд хийж гүйцэтгэх үүрэгтэй бөгөөд гэрээг хагас жил тутам дүгнэж, тайланг илгээх үүргийг хүлээлгэсэн байна.</w:t>
      </w:r>
    </w:p>
    <w:p w14:paraId="6E0A789F" w14:textId="77777777" w:rsidR="00AC7835" w:rsidRPr="0020568B" w:rsidRDefault="00000000" w:rsidP="00A55D9F">
      <w:pPr>
        <w:rPr>
          <w:sz w:val="22"/>
          <w:szCs w:val="22"/>
        </w:rPr>
      </w:pPr>
      <w:r w:rsidRPr="0020568B">
        <w:rPr>
          <w:sz w:val="22"/>
          <w:szCs w:val="22"/>
        </w:rPr>
        <w:t>Хамтран ажиллах гэрээ:</w:t>
      </w:r>
    </w:p>
    <w:p w14:paraId="22C24B72" w14:textId="77777777" w:rsidR="00A13465" w:rsidRPr="0020568B" w:rsidRDefault="00000000" w:rsidP="00A55D9F">
      <w:pPr>
        <w:pStyle w:val="ListParagraph"/>
        <w:numPr>
          <w:ilvl w:val="0"/>
          <w:numId w:val="2"/>
        </w:numPr>
        <w:rPr>
          <w:sz w:val="22"/>
          <w:szCs w:val="22"/>
        </w:rPr>
      </w:pPr>
      <w:r w:rsidRPr="0020568B">
        <w:rPr>
          <w:sz w:val="22"/>
          <w:szCs w:val="22"/>
        </w:rPr>
        <w:t>Аж үйлдвэр, эрдэс баялгын сайд</w:t>
      </w:r>
    </w:p>
    <w:p w14:paraId="12D52C9C" w14:textId="77777777" w:rsidR="00A13465" w:rsidRPr="0020568B" w:rsidRDefault="00000000" w:rsidP="00A55D9F">
      <w:pPr>
        <w:pStyle w:val="ListParagraph"/>
        <w:numPr>
          <w:ilvl w:val="0"/>
          <w:numId w:val="2"/>
        </w:numPr>
        <w:rPr>
          <w:sz w:val="22"/>
          <w:szCs w:val="22"/>
        </w:rPr>
      </w:pPr>
      <w:r w:rsidRPr="0020568B">
        <w:rPr>
          <w:sz w:val="22"/>
          <w:szCs w:val="22"/>
        </w:rPr>
        <w:t>Байгаль орчин, уур амьсгалын өөрчлөлтийн сайд</w:t>
      </w:r>
    </w:p>
    <w:p w14:paraId="171D0822" w14:textId="77777777" w:rsidR="00A13465" w:rsidRPr="0020568B" w:rsidRDefault="00000000" w:rsidP="00A55D9F">
      <w:pPr>
        <w:pStyle w:val="ListParagraph"/>
        <w:numPr>
          <w:ilvl w:val="0"/>
          <w:numId w:val="2"/>
        </w:numPr>
        <w:rPr>
          <w:sz w:val="22"/>
          <w:szCs w:val="22"/>
        </w:rPr>
      </w:pPr>
      <w:r w:rsidRPr="0020568B">
        <w:rPr>
          <w:sz w:val="22"/>
          <w:szCs w:val="22"/>
        </w:rPr>
        <w:t>Боловсролын сайд</w:t>
      </w:r>
    </w:p>
    <w:p w14:paraId="4FCDC150" w14:textId="77777777" w:rsidR="00A13465" w:rsidRPr="0020568B" w:rsidRDefault="00000000" w:rsidP="00A55D9F">
      <w:pPr>
        <w:pStyle w:val="ListParagraph"/>
        <w:numPr>
          <w:ilvl w:val="0"/>
          <w:numId w:val="2"/>
        </w:numPr>
        <w:rPr>
          <w:sz w:val="22"/>
          <w:szCs w:val="22"/>
        </w:rPr>
      </w:pPr>
      <w:r w:rsidRPr="0020568B">
        <w:rPr>
          <w:sz w:val="22"/>
          <w:szCs w:val="22"/>
        </w:rPr>
        <w:t>Гадаад харилцааны сайд</w:t>
      </w:r>
    </w:p>
    <w:p w14:paraId="237E0669" w14:textId="77777777" w:rsidR="00A13465" w:rsidRPr="0020568B" w:rsidRDefault="00000000" w:rsidP="00A55D9F">
      <w:pPr>
        <w:pStyle w:val="ListParagraph"/>
        <w:numPr>
          <w:ilvl w:val="0"/>
          <w:numId w:val="2"/>
        </w:numPr>
        <w:rPr>
          <w:sz w:val="22"/>
          <w:szCs w:val="22"/>
        </w:rPr>
      </w:pPr>
      <w:r w:rsidRPr="0020568B">
        <w:rPr>
          <w:sz w:val="22"/>
          <w:szCs w:val="22"/>
        </w:rPr>
        <w:t>Сангийн сайд</w:t>
      </w:r>
    </w:p>
    <w:p w14:paraId="34C8B6A6" w14:textId="77777777" w:rsidR="00A13465" w:rsidRPr="0020568B" w:rsidRDefault="00000000" w:rsidP="00A55D9F">
      <w:pPr>
        <w:pStyle w:val="ListParagraph"/>
        <w:numPr>
          <w:ilvl w:val="0"/>
          <w:numId w:val="2"/>
        </w:numPr>
        <w:rPr>
          <w:sz w:val="22"/>
          <w:szCs w:val="22"/>
        </w:rPr>
      </w:pPr>
      <w:r w:rsidRPr="0020568B">
        <w:rPr>
          <w:sz w:val="22"/>
          <w:szCs w:val="22"/>
        </w:rPr>
        <w:t>Тэргүүн шадар сайд бөгөөд эдийн засаг, хөгжлийн сайд</w:t>
      </w:r>
    </w:p>
    <w:p w14:paraId="1313C33E" w14:textId="77777777" w:rsidR="00A13465" w:rsidRPr="0020568B" w:rsidRDefault="00000000" w:rsidP="00A55D9F">
      <w:pPr>
        <w:pStyle w:val="ListParagraph"/>
        <w:numPr>
          <w:ilvl w:val="0"/>
          <w:numId w:val="2"/>
        </w:numPr>
        <w:rPr>
          <w:sz w:val="22"/>
          <w:szCs w:val="22"/>
        </w:rPr>
      </w:pPr>
      <w:r w:rsidRPr="0020568B">
        <w:rPr>
          <w:sz w:val="22"/>
          <w:szCs w:val="22"/>
        </w:rPr>
        <w:t>Хууль зүй, дотоод хэргийн сайд</w:t>
      </w:r>
    </w:p>
    <w:p w14:paraId="7835D931" w14:textId="77777777" w:rsidR="00A13465" w:rsidRPr="0020568B" w:rsidRDefault="00000000" w:rsidP="00A55D9F">
      <w:pPr>
        <w:pStyle w:val="ListParagraph"/>
        <w:numPr>
          <w:ilvl w:val="0"/>
          <w:numId w:val="2"/>
        </w:numPr>
        <w:rPr>
          <w:sz w:val="22"/>
          <w:szCs w:val="22"/>
        </w:rPr>
      </w:pPr>
      <w:r w:rsidRPr="0020568B">
        <w:rPr>
          <w:sz w:val="22"/>
          <w:szCs w:val="22"/>
        </w:rPr>
        <w:t>Хүнс, хөдөө аж ахуй, хөнгөн үйлдвэрийн сайд</w:t>
      </w:r>
    </w:p>
    <w:p w14:paraId="44DA2B6E" w14:textId="77777777" w:rsidR="00A13465" w:rsidRPr="0020568B" w:rsidRDefault="00000000" w:rsidP="00A55D9F">
      <w:pPr>
        <w:pStyle w:val="ListParagraph"/>
        <w:numPr>
          <w:ilvl w:val="0"/>
          <w:numId w:val="2"/>
        </w:numPr>
        <w:rPr>
          <w:sz w:val="22"/>
          <w:szCs w:val="22"/>
        </w:rPr>
      </w:pPr>
      <w:r w:rsidRPr="0020568B">
        <w:rPr>
          <w:sz w:val="22"/>
          <w:szCs w:val="22"/>
        </w:rPr>
        <w:t>Хяналт, үнэлгээний үндэсний хорооны дарга</w:t>
      </w:r>
    </w:p>
    <w:p w14:paraId="00C0F3C1" w14:textId="77777777" w:rsidR="00A13465" w:rsidRPr="0020568B" w:rsidRDefault="00000000" w:rsidP="00A55D9F">
      <w:pPr>
        <w:pStyle w:val="ListParagraph"/>
        <w:numPr>
          <w:ilvl w:val="0"/>
          <w:numId w:val="2"/>
        </w:numPr>
        <w:rPr>
          <w:sz w:val="22"/>
          <w:szCs w:val="22"/>
        </w:rPr>
      </w:pPr>
      <w:r w:rsidRPr="0020568B">
        <w:rPr>
          <w:sz w:val="22"/>
          <w:szCs w:val="22"/>
        </w:rPr>
        <w:t>Цахим хөгжил, инновац, харилцаа холбооны сайд</w:t>
      </w:r>
    </w:p>
    <w:p w14:paraId="0553EFF5" w14:textId="77777777" w:rsidR="00AC7835" w:rsidRPr="0020568B" w:rsidRDefault="00000000" w:rsidP="00A55D9F">
      <w:pPr>
        <w:pStyle w:val="ListParagraph"/>
        <w:numPr>
          <w:ilvl w:val="0"/>
          <w:numId w:val="2"/>
        </w:numPr>
        <w:rPr>
          <w:sz w:val="22"/>
          <w:szCs w:val="22"/>
        </w:rPr>
      </w:pPr>
      <w:r w:rsidRPr="0020568B">
        <w:rPr>
          <w:sz w:val="22"/>
          <w:szCs w:val="22"/>
        </w:rPr>
        <w:t>Эрүүл мэндийн сайд</w:t>
      </w:r>
    </w:p>
    <w:p w14:paraId="0029505E" w14:textId="77777777" w:rsidR="00AC7835" w:rsidRPr="0020568B" w:rsidRDefault="00000000" w:rsidP="00A55D9F">
      <w:pPr>
        <w:rPr>
          <w:sz w:val="22"/>
          <w:szCs w:val="22"/>
        </w:rPr>
      </w:pPr>
      <w:r w:rsidRPr="0020568B">
        <w:rPr>
          <w:sz w:val="22"/>
          <w:szCs w:val="22"/>
        </w:rPr>
        <w:t>Засгийн газрын зарим чиг үүргийг орон нутагт төлөөлөн хэрэгжүүлэх талаар байгуулах гэрээ:</w:t>
      </w:r>
    </w:p>
    <w:p w14:paraId="4BFCD444" w14:textId="77777777" w:rsidR="00A13465" w:rsidRPr="0020568B" w:rsidRDefault="00000000" w:rsidP="00A55D9F">
      <w:pPr>
        <w:pStyle w:val="ListParagraph"/>
        <w:numPr>
          <w:ilvl w:val="0"/>
          <w:numId w:val="2"/>
        </w:numPr>
        <w:rPr>
          <w:sz w:val="22"/>
          <w:szCs w:val="22"/>
        </w:rPr>
      </w:pPr>
      <w:r w:rsidRPr="0020568B">
        <w:rPr>
          <w:sz w:val="22"/>
          <w:szCs w:val="22"/>
        </w:rPr>
        <w:t>Батлан хамгаалахын сайд</w:t>
      </w:r>
    </w:p>
    <w:p w14:paraId="3D681A0C" w14:textId="77777777" w:rsidR="00A13465" w:rsidRPr="0020568B" w:rsidRDefault="00000000" w:rsidP="00A55D9F">
      <w:pPr>
        <w:pStyle w:val="ListParagraph"/>
        <w:numPr>
          <w:ilvl w:val="0"/>
          <w:numId w:val="2"/>
        </w:numPr>
        <w:rPr>
          <w:sz w:val="22"/>
          <w:szCs w:val="22"/>
        </w:rPr>
      </w:pPr>
      <w:r w:rsidRPr="0020568B">
        <w:rPr>
          <w:sz w:val="22"/>
          <w:szCs w:val="22"/>
        </w:rPr>
        <w:t>Хот байгуулалт, барилга орон сууцжуулалтын сайд</w:t>
      </w:r>
    </w:p>
    <w:p w14:paraId="5DBC06AA" w14:textId="77777777" w:rsidR="00A13465" w:rsidRPr="0020568B" w:rsidRDefault="00000000" w:rsidP="00A55D9F">
      <w:pPr>
        <w:pStyle w:val="ListParagraph"/>
        <w:numPr>
          <w:ilvl w:val="0"/>
          <w:numId w:val="2"/>
        </w:numPr>
        <w:rPr>
          <w:sz w:val="22"/>
          <w:szCs w:val="22"/>
        </w:rPr>
      </w:pPr>
      <w:r w:rsidRPr="0020568B">
        <w:rPr>
          <w:sz w:val="22"/>
          <w:szCs w:val="22"/>
        </w:rPr>
        <w:t>Эрчим хүчний сайд</w:t>
      </w:r>
    </w:p>
    <w:p w14:paraId="11588C77" w14:textId="77777777" w:rsidR="00A13465" w:rsidRPr="0020568B" w:rsidRDefault="00000000" w:rsidP="00A55D9F">
      <w:pPr>
        <w:pStyle w:val="ListParagraph"/>
        <w:numPr>
          <w:ilvl w:val="0"/>
          <w:numId w:val="2"/>
        </w:numPr>
        <w:rPr>
          <w:sz w:val="22"/>
          <w:szCs w:val="22"/>
        </w:rPr>
      </w:pPr>
      <w:r w:rsidRPr="0020568B">
        <w:rPr>
          <w:sz w:val="22"/>
          <w:szCs w:val="22"/>
        </w:rPr>
        <w:t>Шадар сайд</w:t>
      </w:r>
    </w:p>
    <w:p w14:paraId="0D116981" w14:textId="77777777" w:rsidR="00A13465" w:rsidRPr="0020568B" w:rsidRDefault="00000000" w:rsidP="00A55D9F">
      <w:pPr>
        <w:pStyle w:val="ListParagraph"/>
        <w:numPr>
          <w:ilvl w:val="0"/>
          <w:numId w:val="2"/>
        </w:numPr>
        <w:rPr>
          <w:sz w:val="22"/>
          <w:szCs w:val="22"/>
        </w:rPr>
      </w:pPr>
      <w:r w:rsidRPr="0020568B">
        <w:rPr>
          <w:sz w:val="22"/>
          <w:szCs w:val="22"/>
        </w:rPr>
        <w:t>Соёл, спорт, аялал жуулчлал, залуучуудын сайд</w:t>
      </w:r>
    </w:p>
    <w:p w14:paraId="70093D25" w14:textId="77777777" w:rsidR="00A13465" w:rsidRPr="0020568B" w:rsidRDefault="00000000" w:rsidP="00A55D9F">
      <w:pPr>
        <w:pStyle w:val="ListParagraph"/>
        <w:numPr>
          <w:ilvl w:val="0"/>
          <w:numId w:val="2"/>
        </w:numPr>
        <w:rPr>
          <w:sz w:val="22"/>
          <w:szCs w:val="22"/>
        </w:rPr>
      </w:pPr>
      <w:r w:rsidRPr="0020568B">
        <w:rPr>
          <w:sz w:val="22"/>
          <w:szCs w:val="22"/>
        </w:rPr>
        <w:t>Засгийн газрын хэрэг эрхлэх газар</w:t>
      </w:r>
    </w:p>
    <w:p w14:paraId="2D7BB8FE" w14:textId="77777777" w:rsidR="00AC7835" w:rsidRPr="0020568B" w:rsidRDefault="00000000" w:rsidP="00A55D9F">
      <w:pPr>
        <w:pStyle w:val="ListParagraph"/>
        <w:numPr>
          <w:ilvl w:val="0"/>
          <w:numId w:val="2"/>
        </w:numPr>
        <w:rPr>
          <w:sz w:val="22"/>
          <w:szCs w:val="22"/>
        </w:rPr>
      </w:pPr>
      <w:r w:rsidRPr="0020568B">
        <w:rPr>
          <w:sz w:val="22"/>
          <w:szCs w:val="22"/>
        </w:rPr>
        <w:t>Монгол Улсын Шадар сайд</w:t>
      </w:r>
    </w:p>
    <w:p w14:paraId="7E74A82F" w14:textId="77777777" w:rsidR="00AC7835" w:rsidRPr="0020568B" w:rsidRDefault="00000000" w:rsidP="00A55D9F">
      <w:pPr>
        <w:rPr>
          <w:sz w:val="22"/>
          <w:szCs w:val="22"/>
        </w:rPr>
      </w:pPr>
      <w:r w:rsidRPr="0020568B">
        <w:rPr>
          <w:sz w:val="22"/>
          <w:szCs w:val="22"/>
        </w:rPr>
        <w:t xml:space="preserve">Эрх хэрэгжүүлж үүрэг гүйцэтгүүлэх гэрээ </w:t>
      </w:r>
    </w:p>
    <w:p w14:paraId="5C6510F4" w14:textId="77777777" w:rsidR="00AC7835" w:rsidRPr="0020568B" w:rsidRDefault="00000000" w:rsidP="00A55D9F">
      <w:pPr>
        <w:pStyle w:val="ListParagraph"/>
        <w:numPr>
          <w:ilvl w:val="0"/>
          <w:numId w:val="2"/>
        </w:numPr>
        <w:rPr>
          <w:sz w:val="22"/>
          <w:szCs w:val="22"/>
        </w:rPr>
      </w:pPr>
      <w:r w:rsidRPr="0020568B">
        <w:rPr>
          <w:sz w:val="22"/>
          <w:szCs w:val="22"/>
        </w:rPr>
        <w:t>Гэр бүл, хөдөлмөр, нийгмийн хамгааллын сайд</w:t>
      </w:r>
    </w:p>
    <w:p w14:paraId="2C48407A" w14:textId="77777777" w:rsidR="00AC7835" w:rsidRPr="0020568B" w:rsidRDefault="00AC7835" w:rsidP="00A55D9F">
      <w:pPr>
        <w:rPr>
          <w:sz w:val="22"/>
          <w:szCs w:val="22"/>
        </w:rPr>
      </w:pPr>
    </w:p>
    <w:p w14:paraId="6ADE4802" w14:textId="13E2BA49" w:rsidR="00AC7835" w:rsidRPr="00A86206" w:rsidRDefault="00A86206" w:rsidP="00A86206">
      <w:pPr>
        <w:ind w:firstLine="349"/>
        <w:rPr>
          <w:sz w:val="22"/>
          <w:szCs w:val="22"/>
        </w:rPr>
      </w:pPr>
      <w:r>
        <w:rPr>
          <w:sz w:val="22"/>
          <w:szCs w:val="22"/>
        </w:rPr>
        <w:t>4.</w:t>
      </w:r>
      <w:r w:rsidRPr="00A86206">
        <w:rPr>
          <w:sz w:val="22"/>
          <w:szCs w:val="22"/>
        </w:rPr>
        <w:t xml:space="preserve">Харьцуулсан судалгаанаас үзэхэд судалгаанд авч үзсэн улс орнуудад орон нутгийн чиг үүргийн хуваарилалтыг бүс нутгийн төлөвлөлт, суурь боловсрол, соёлын үйлчилгээ, нийгмийн </w:t>
      </w:r>
      <w:r w:rsidRPr="00A86206">
        <w:rPr>
          <w:sz w:val="22"/>
          <w:szCs w:val="22"/>
        </w:rPr>
        <w:lastRenderedPageBreak/>
        <w:t xml:space="preserve">суурь хангамж, эрүүл мэндийн суурь үйлчилгээ, ус хангамж, цахилгаан хангамж, нийтийн тээвэр, бизнесийг дэмжих гэх мэт хүрээнд авч үзэж байна. Энэ нь Монгол Улсын хууль тогтоомжид тодорхой хэлбэрээр тусгагдсан боловч дээр судалгаанд дурдагдсан нутгийн өөрийн удирдлагын зарчим, субсидиар зарчим, эрх мэдэл шилжүүлэх (төлөөлүүлэх), бие даасан санхүүжилттэй байх зарчмын хэрэгжилт хангалттай бус байна. </w:t>
      </w:r>
    </w:p>
    <w:p w14:paraId="6C7D5DB3" w14:textId="17868FFC" w:rsidR="00AC7835" w:rsidRPr="00A86206" w:rsidRDefault="00A86206" w:rsidP="00A86206">
      <w:pPr>
        <w:ind w:firstLine="349"/>
        <w:rPr>
          <w:sz w:val="22"/>
          <w:szCs w:val="22"/>
        </w:rPr>
      </w:pPr>
      <w:r>
        <w:rPr>
          <w:sz w:val="22"/>
          <w:szCs w:val="22"/>
        </w:rPr>
        <w:t>5.</w:t>
      </w:r>
      <w:r w:rsidRPr="00A86206">
        <w:rPr>
          <w:sz w:val="22"/>
          <w:szCs w:val="22"/>
        </w:rPr>
        <w:t xml:space="preserve">Засаг захиргаа, нутаг дэвсгэрийн нэгж, түүний удирдлагын тухай хуулийн 20 дугаар зүйлийн хэрэгжилтэд анхаарах шаардлагатай гэж үзэж байна. Энэ нь Монгол Улсын Их Хурлын 2001 оны 57 дугаар тогтоолоор батлагдсан “Бүсчилсэн хөгжлийн үзэл баримтлал” болон бусад хууль тогтоомжуудтай уялдаагүй, чиг үүргийн хувьд давхардсан зэрэг асуудлыг тодруулах шаардлагатай байна. </w:t>
      </w:r>
      <w:r w:rsidR="00A13465" w:rsidRPr="00A86206">
        <w:rPr>
          <w:sz w:val="22"/>
          <w:szCs w:val="22"/>
        </w:rPr>
        <w:t>Түүнчлэн</w:t>
      </w:r>
      <w:r w:rsidRPr="00A86206">
        <w:rPr>
          <w:sz w:val="22"/>
          <w:szCs w:val="22"/>
        </w:rPr>
        <w:t xml:space="preserve"> орон нутгийн чиг үүргийг иргэдэд хамгийн ойр нэгжид оновчтой хуваарилах, ялангуяа чиг үүргээ хэрэгжүүлэхэд шаардлагатай санхүүжилтийг хамтад нь шийдвэрлэх, мөн орон нутгийн чиг үүргийг тухайн нутаг дэвсгэрийн эдийн засаг, нийгмийн амьдралын тодорхой онцлогт нийцүүлэхэд зарчмыг баримтлах шаардлагатай. </w:t>
      </w:r>
    </w:p>
    <w:p w14:paraId="2080884D" w14:textId="77777777" w:rsidR="00AC7835" w:rsidRPr="0020568B" w:rsidRDefault="00AC7835" w:rsidP="00A55D9F">
      <w:pPr>
        <w:rPr>
          <w:sz w:val="22"/>
          <w:szCs w:val="22"/>
        </w:rPr>
      </w:pPr>
    </w:p>
    <w:p w14:paraId="70049F26" w14:textId="007BAB30" w:rsidR="00AC7835" w:rsidRPr="0020568B" w:rsidRDefault="00000000" w:rsidP="009E78F0">
      <w:pPr>
        <w:rPr>
          <w:sz w:val="22"/>
          <w:szCs w:val="22"/>
        </w:rPr>
      </w:pPr>
      <w:r w:rsidRPr="0020568B">
        <w:rPr>
          <w:sz w:val="22"/>
          <w:szCs w:val="22"/>
        </w:rPr>
        <w:t xml:space="preserve">Ингээд судалгааны багийн зүгээс дараах саналыг дэвшүүлж байна. </w:t>
      </w:r>
    </w:p>
    <w:p w14:paraId="7C5A74B4" w14:textId="7C9C4A75" w:rsidR="00AC7835" w:rsidRPr="0020568B" w:rsidRDefault="00A86206" w:rsidP="00A86206">
      <w:pPr>
        <w:pStyle w:val="ListParagraph"/>
        <w:ind w:firstLine="0"/>
        <w:rPr>
          <w:sz w:val="22"/>
          <w:szCs w:val="22"/>
        </w:rPr>
      </w:pPr>
      <w:r>
        <w:rPr>
          <w:sz w:val="22"/>
          <w:szCs w:val="22"/>
        </w:rPr>
        <w:t>1.</w:t>
      </w:r>
      <w:r w:rsidRPr="0020568B">
        <w:rPr>
          <w:sz w:val="22"/>
          <w:szCs w:val="22"/>
        </w:rPr>
        <w:t>Эрүүл мэндийн даатгалын хэлтэс, Татварын газар, Улсын тусгай хамгаалалттай газрын удирдлагыг “Засаг даргын санал болгосноор эсхүл Засаг даргатай зөвшилцсөний дагуу төрийн захиргааны төв байгууллага томилох”;</w:t>
      </w:r>
    </w:p>
    <w:p w14:paraId="353C1FFE" w14:textId="6DF545D8" w:rsidR="00AC7835" w:rsidRPr="0020568B" w:rsidRDefault="00A86206" w:rsidP="00A86206">
      <w:pPr>
        <w:pStyle w:val="ListParagraph"/>
        <w:ind w:firstLine="0"/>
        <w:rPr>
          <w:sz w:val="22"/>
          <w:szCs w:val="22"/>
        </w:rPr>
      </w:pPr>
      <w:r>
        <w:rPr>
          <w:sz w:val="22"/>
          <w:szCs w:val="22"/>
        </w:rPr>
        <w:t>2.</w:t>
      </w:r>
      <w:r w:rsidRPr="0020568B">
        <w:rPr>
          <w:sz w:val="22"/>
          <w:szCs w:val="22"/>
        </w:rPr>
        <w:t>Мал эмнэлгийн газар, Нийгмийн даатгалын газар, Соёл, урлаг, аялал жуулчлал, залуучуудын газар, Гол мөрний ай сав газрын захиргааны удирдлагыг “Төрийн захиргааны төв байгууллагын санал болгосноор эсхүл зөвшилцсөнөөр тухайн шатны Засаг дарга томилох, чөлөөлөх”;</w:t>
      </w:r>
    </w:p>
    <w:p w14:paraId="0879DF15" w14:textId="196D9E6E" w:rsidR="008C0BD0" w:rsidRPr="0020568B" w:rsidRDefault="00A86206" w:rsidP="00A86206">
      <w:pPr>
        <w:pStyle w:val="ListParagraph"/>
        <w:ind w:firstLine="0"/>
        <w:rPr>
          <w:sz w:val="22"/>
          <w:szCs w:val="22"/>
        </w:rPr>
      </w:pPr>
      <w:r>
        <w:rPr>
          <w:sz w:val="22"/>
          <w:szCs w:val="22"/>
        </w:rPr>
        <w:t>3.</w:t>
      </w:r>
      <w:r w:rsidRPr="0020568B">
        <w:rPr>
          <w:sz w:val="22"/>
          <w:szCs w:val="22"/>
        </w:rPr>
        <w:t>Боловсролын газар, Хүүхэд, гэр бүлийн хөгжил, хамгааллын газар, Хөдөлмөр, халамжийн үйлчилгээний газрын удирдлагыг “Засаг дарга өөрийн бүрэн эрхийн хүрээнд дангаар томилох” агуулгаар холбогдох хуульд нэмэлт, өөрчлөлт оруулах</w:t>
      </w:r>
      <w:r w:rsidR="008C0BD0" w:rsidRPr="0020568B">
        <w:rPr>
          <w:sz w:val="22"/>
          <w:szCs w:val="22"/>
          <w:lang w:val="en-GB"/>
        </w:rPr>
        <w:t>;</w:t>
      </w:r>
    </w:p>
    <w:p w14:paraId="23813CF8" w14:textId="773AC418" w:rsidR="008C0BD0" w:rsidRPr="0020568B" w:rsidRDefault="00A86206" w:rsidP="00A86206">
      <w:pPr>
        <w:pStyle w:val="ListParagraph"/>
        <w:ind w:firstLine="0"/>
        <w:rPr>
          <w:sz w:val="22"/>
          <w:szCs w:val="22"/>
        </w:rPr>
      </w:pPr>
      <w:r>
        <w:rPr>
          <w:sz w:val="22"/>
          <w:szCs w:val="22"/>
        </w:rPr>
        <w:t>4.</w:t>
      </w:r>
      <w:r w:rsidR="008C0BD0" w:rsidRPr="0020568B">
        <w:rPr>
          <w:sz w:val="22"/>
          <w:szCs w:val="22"/>
        </w:rPr>
        <w:t xml:space="preserve">Засаг захиргаа, нутаг дэвсгэрийн нэгж, түүний удирдлагын тухай хуулийн 60 дугаар зүйлд заасан </w:t>
      </w:r>
      <w:r w:rsidR="00CD3F42" w:rsidRPr="0020568B">
        <w:rPr>
          <w:sz w:val="22"/>
          <w:szCs w:val="22"/>
        </w:rPr>
        <w:t xml:space="preserve">нийтлэг </w:t>
      </w:r>
      <w:r w:rsidR="008C0BD0" w:rsidRPr="0020568B">
        <w:rPr>
          <w:sz w:val="22"/>
          <w:szCs w:val="22"/>
        </w:rPr>
        <w:t xml:space="preserve">бүрэн эрхэд Засаг даргын </w:t>
      </w:r>
      <w:r w:rsidR="00CD3F42" w:rsidRPr="0020568B">
        <w:rPr>
          <w:sz w:val="22"/>
          <w:szCs w:val="22"/>
        </w:rPr>
        <w:t>харьяа агентлагийн дарга, удир</w:t>
      </w:r>
      <w:r w:rsidR="00D23EF6" w:rsidRPr="0020568B">
        <w:rPr>
          <w:sz w:val="22"/>
          <w:szCs w:val="22"/>
        </w:rPr>
        <w:t>д</w:t>
      </w:r>
      <w:r w:rsidR="00CD3F42" w:rsidRPr="0020568B">
        <w:rPr>
          <w:sz w:val="22"/>
          <w:szCs w:val="22"/>
        </w:rPr>
        <w:t xml:space="preserve">лагыг томилох, чөлөөлөх </w:t>
      </w:r>
      <w:r w:rsidR="008C0BD0" w:rsidRPr="0020568B">
        <w:rPr>
          <w:sz w:val="22"/>
          <w:szCs w:val="22"/>
        </w:rPr>
        <w:t>бүрэн эрх</w:t>
      </w:r>
      <w:r w:rsidR="00CD3F42" w:rsidRPr="0020568B">
        <w:rPr>
          <w:sz w:val="22"/>
          <w:szCs w:val="22"/>
        </w:rPr>
        <w:t>ийг тусгаагүй</w:t>
      </w:r>
      <w:r w:rsidR="00D23EF6" w:rsidRPr="0020568B">
        <w:rPr>
          <w:sz w:val="22"/>
          <w:szCs w:val="22"/>
        </w:rPr>
        <w:t xml:space="preserve">, ийм агуулга бүхий заалт байхгүй байгаа нь Засаг даргын харьяа агентлагын даргыг томилох эрх хэмжээг хязгаарласан нөхцөл байдлыг үүсгэж байгаа тул </w:t>
      </w:r>
      <w:r w:rsidR="00CD3F42" w:rsidRPr="0020568B">
        <w:rPr>
          <w:sz w:val="22"/>
          <w:szCs w:val="22"/>
        </w:rPr>
        <w:t>уг хуулийн хобогдох хэсэгт “</w:t>
      </w:r>
      <w:r w:rsidR="008C0BD0" w:rsidRPr="0020568B">
        <w:rPr>
          <w:sz w:val="22"/>
          <w:szCs w:val="22"/>
        </w:rPr>
        <w:t>Засаг даргын эрхлэх асуудлын хүрээний зарим агентлагийн дарга, удирдлагыг тухайн шатны Засаг дарга томилж, чөлөөлөх</w:t>
      </w:r>
      <w:r w:rsidR="00CD3F42" w:rsidRPr="0020568B">
        <w:rPr>
          <w:sz w:val="22"/>
          <w:szCs w:val="22"/>
        </w:rPr>
        <w:t>”</w:t>
      </w:r>
      <w:r w:rsidR="008C0BD0" w:rsidRPr="0020568B">
        <w:rPr>
          <w:sz w:val="22"/>
          <w:szCs w:val="22"/>
        </w:rPr>
        <w:t xml:space="preserve"> </w:t>
      </w:r>
      <w:r w:rsidR="00CD3F42" w:rsidRPr="0020568B">
        <w:rPr>
          <w:sz w:val="22"/>
          <w:szCs w:val="22"/>
        </w:rPr>
        <w:t xml:space="preserve">гэсэн </w:t>
      </w:r>
      <w:r w:rsidR="008C0BD0" w:rsidRPr="0020568B">
        <w:rPr>
          <w:sz w:val="22"/>
          <w:szCs w:val="22"/>
        </w:rPr>
        <w:t>агуулгаар нэмэлт, өөрчлөлт шаардлагатай</w:t>
      </w:r>
      <w:r w:rsidR="00CD3F42" w:rsidRPr="0020568B">
        <w:rPr>
          <w:sz w:val="22"/>
          <w:szCs w:val="22"/>
        </w:rPr>
        <w:t xml:space="preserve"> гэж үзэж байна</w:t>
      </w:r>
      <w:r w:rsidR="008C0BD0" w:rsidRPr="0020568B">
        <w:rPr>
          <w:sz w:val="22"/>
          <w:szCs w:val="22"/>
        </w:rPr>
        <w:t>.</w:t>
      </w:r>
    </w:p>
    <w:p w14:paraId="59191D97" w14:textId="77777777" w:rsidR="00AC7835" w:rsidRPr="0020568B" w:rsidRDefault="00AC7835" w:rsidP="00A55D9F">
      <w:pPr>
        <w:rPr>
          <w:sz w:val="22"/>
          <w:szCs w:val="22"/>
        </w:rPr>
      </w:pPr>
    </w:p>
    <w:p w14:paraId="3390FFF3" w14:textId="77777777" w:rsidR="00AC7835" w:rsidRPr="0020568B" w:rsidRDefault="00AC7835" w:rsidP="00A55D9F">
      <w:pPr>
        <w:rPr>
          <w:sz w:val="22"/>
          <w:szCs w:val="22"/>
        </w:rPr>
      </w:pPr>
    </w:p>
    <w:p w14:paraId="5CB7DBCD" w14:textId="77777777" w:rsidR="00AC7835" w:rsidRPr="0020568B" w:rsidRDefault="00000000" w:rsidP="00A55D9F">
      <w:pPr>
        <w:rPr>
          <w:sz w:val="22"/>
          <w:szCs w:val="22"/>
        </w:rPr>
      </w:pPr>
      <w:r w:rsidRPr="0020568B">
        <w:rPr>
          <w:sz w:val="22"/>
          <w:szCs w:val="22"/>
        </w:rPr>
        <w:tab/>
      </w:r>
    </w:p>
    <w:p w14:paraId="5D239649" w14:textId="77777777" w:rsidR="004F7B2C" w:rsidRPr="0020568B" w:rsidRDefault="004F7B2C">
      <w:pPr>
        <w:spacing w:before="0" w:after="160" w:line="259" w:lineRule="auto"/>
        <w:ind w:firstLine="0"/>
        <w:jc w:val="left"/>
        <w:rPr>
          <w:rFonts w:eastAsia="Roboto Slab"/>
          <w:b/>
          <w:sz w:val="22"/>
          <w:szCs w:val="22"/>
        </w:rPr>
      </w:pPr>
      <w:bookmarkStart w:id="22" w:name="_Toc199232133"/>
      <w:r w:rsidRPr="0020568B">
        <w:rPr>
          <w:sz w:val="22"/>
          <w:szCs w:val="22"/>
        </w:rPr>
        <w:br w:type="page"/>
      </w:r>
    </w:p>
    <w:p w14:paraId="460AE091" w14:textId="2CF564AA" w:rsidR="00AC7835" w:rsidRPr="0020568B" w:rsidRDefault="00000000" w:rsidP="009A20AC">
      <w:pPr>
        <w:pStyle w:val="Heading1"/>
        <w:rPr>
          <w:sz w:val="22"/>
          <w:szCs w:val="22"/>
        </w:rPr>
      </w:pPr>
      <w:r w:rsidRPr="0020568B">
        <w:rPr>
          <w:sz w:val="22"/>
          <w:szCs w:val="22"/>
        </w:rPr>
        <w:lastRenderedPageBreak/>
        <w:t>Ашигласан эх сурвалж</w:t>
      </w:r>
      <w:bookmarkEnd w:id="22"/>
    </w:p>
    <w:p w14:paraId="3CDA7396" w14:textId="06C54B66" w:rsidR="007657E2" w:rsidRPr="0020568B" w:rsidRDefault="00000000" w:rsidP="004F7B2C">
      <w:pPr>
        <w:pStyle w:val="ListParagraph"/>
        <w:numPr>
          <w:ilvl w:val="3"/>
          <w:numId w:val="1"/>
        </w:numPr>
        <w:ind w:left="993"/>
        <w:rPr>
          <w:sz w:val="22"/>
          <w:szCs w:val="22"/>
        </w:rPr>
      </w:pPr>
      <w:r w:rsidRPr="0020568B">
        <w:rPr>
          <w:sz w:val="22"/>
          <w:szCs w:val="22"/>
        </w:rPr>
        <w:t>“Алсын хараа-2050 Монгол Улсын урт хугацааны хөгжлийн бодлого батлах тухай”, 2020 он</w:t>
      </w:r>
    </w:p>
    <w:p w14:paraId="58C16D56" w14:textId="77777777" w:rsidR="007657E2" w:rsidRPr="0020568B" w:rsidRDefault="00000000" w:rsidP="004F7B2C">
      <w:pPr>
        <w:pStyle w:val="ListParagraph"/>
        <w:numPr>
          <w:ilvl w:val="3"/>
          <w:numId w:val="1"/>
        </w:numPr>
        <w:ind w:left="993"/>
        <w:rPr>
          <w:sz w:val="22"/>
          <w:szCs w:val="22"/>
        </w:rPr>
      </w:pPr>
      <w:r w:rsidRPr="0020568B">
        <w:rPr>
          <w:sz w:val="22"/>
          <w:szCs w:val="22"/>
        </w:rPr>
        <w:t>Ж.Амарсанаа нар, “Монгол Улсын шүүх эрх мэдлийн шинэтгэл” сүүлийн 20 жилийн тойм, Нээлттэй нийгэм форум, УБ 2010 он.</w:t>
      </w:r>
    </w:p>
    <w:p w14:paraId="75980CA0" w14:textId="77777777" w:rsidR="007657E2" w:rsidRPr="0020568B" w:rsidRDefault="00000000" w:rsidP="004F7B2C">
      <w:pPr>
        <w:pStyle w:val="ListParagraph"/>
        <w:numPr>
          <w:ilvl w:val="3"/>
          <w:numId w:val="1"/>
        </w:numPr>
        <w:ind w:left="993"/>
        <w:rPr>
          <w:sz w:val="22"/>
          <w:szCs w:val="22"/>
        </w:rPr>
      </w:pPr>
      <w:r w:rsidRPr="0020568B">
        <w:rPr>
          <w:sz w:val="22"/>
          <w:szCs w:val="22"/>
        </w:rPr>
        <w:t>Монгол Улсын Засаг захиргаа, нутаг дэвсгэрийн нэгж, түүний удирдлагын тухай хууль</w:t>
      </w:r>
      <w:r w:rsidR="007657E2" w:rsidRPr="0020568B">
        <w:rPr>
          <w:sz w:val="22"/>
          <w:szCs w:val="22"/>
        </w:rPr>
        <w:t xml:space="preserve"> </w:t>
      </w:r>
      <w:r w:rsidRPr="0020568B">
        <w:rPr>
          <w:sz w:val="22"/>
          <w:szCs w:val="22"/>
        </w:rPr>
        <w:t>(шинэчилсэн найруулга)-ийн хувийн хэрэг, боть 1, УИХ-ын Тамгын газар. Монгол Улсын Засаг захиргаа, нутаг дэвсгэрийн нэгж, түүний удирдлагын тухай хуулийн хэрэгжилтийн байдалд хийсэн дүн шинжилгээ, УБ, 2019 он.</w:t>
      </w:r>
    </w:p>
    <w:p w14:paraId="4417C08C" w14:textId="77777777" w:rsidR="007657E2" w:rsidRPr="0020568B" w:rsidRDefault="00000000" w:rsidP="004F7B2C">
      <w:pPr>
        <w:pStyle w:val="ListParagraph"/>
        <w:numPr>
          <w:ilvl w:val="3"/>
          <w:numId w:val="1"/>
        </w:numPr>
        <w:ind w:left="993"/>
        <w:rPr>
          <w:sz w:val="22"/>
          <w:szCs w:val="22"/>
        </w:rPr>
      </w:pPr>
      <w:r w:rsidRPr="0020568B">
        <w:rPr>
          <w:sz w:val="22"/>
          <w:szCs w:val="22"/>
        </w:rPr>
        <w:t>Я.Бямбаяр, Нутгийн өөрийн удирдлагын асуудлууд: Монгол Улсын Засаг захиргаа, нутаг дэвсгэрийн нэгж, түүний удирдлагын тухай хуульд заасан орон нутгийн чиг үүргийн хэрэгжилтийн судалгаа, Удирдлагын академи, УБ, 2023 он.</w:t>
      </w:r>
    </w:p>
    <w:p w14:paraId="02BE5496" w14:textId="77777777" w:rsidR="007657E2" w:rsidRPr="0020568B" w:rsidRDefault="00000000" w:rsidP="004F7B2C">
      <w:pPr>
        <w:pStyle w:val="ListParagraph"/>
        <w:numPr>
          <w:ilvl w:val="3"/>
          <w:numId w:val="1"/>
        </w:numPr>
        <w:ind w:left="993"/>
        <w:rPr>
          <w:sz w:val="22"/>
          <w:szCs w:val="22"/>
        </w:rPr>
      </w:pPr>
      <w:r w:rsidRPr="0020568B">
        <w:rPr>
          <w:sz w:val="22"/>
          <w:szCs w:val="22"/>
        </w:rPr>
        <w:t>Л.Отгонтуяа нар, Төрийн захиргааны төв болон нутгийн захиргааны байгууллага хоорондын үйл ажиллагааны уялдаа, зохицуулалтад хийсэн шинжилгээ, Удирдлагын академи, УБ, 2021 он.</w:t>
      </w:r>
    </w:p>
    <w:p w14:paraId="5070481D" w14:textId="77777777" w:rsidR="007657E2" w:rsidRPr="0020568B" w:rsidRDefault="00000000" w:rsidP="004F7B2C">
      <w:pPr>
        <w:pStyle w:val="ListParagraph"/>
        <w:numPr>
          <w:ilvl w:val="3"/>
          <w:numId w:val="1"/>
        </w:numPr>
        <w:ind w:left="993"/>
        <w:rPr>
          <w:sz w:val="22"/>
          <w:szCs w:val="22"/>
        </w:rPr>
      </w:pPr>
      <w:r w:rsidRPr="0020568B">
        <w:rPr>
          <w:sz w:val="22"/>
          <w:szCs w:val="22"/>
        </w:rPr>
        <w:t>А.Цанжид, Төв орон нутгийн харилцаа, чиг үүргийн зохистой хуваарилалт, Үр нөлөө бүхий нутгийн удирдлагын тогтолцоо, Конрад-Аденауэр-Сан, УБ, 2017 он</w:t>
      </w:r>
    </w:p>
    <w:p w14:paraId="54CBB2E3" w14:textId="77777777" w:rsidR="007657E2" w:rsidRPr="0020568B" w:rsidRDefault="00000000" w:rsidP="004F7B2C">
      <w:pPr>
        <w:pStyle w:val="ListParagraph"/>
        <w:numPr>
          <w:ilvl w:val="3"/>
          <w:numId w:val="1"/>
        </w:numPr>
        <w:ind w:left="993"/>
        <w:rPr>
          <w:sz w:val="22"/>
          <w:szCs w:val="22"/>
        </w:rPr>
      </w:pPr>
      <w:r w:rsidRPr="0020568B">
        <w:rPr>
          <w:sz w:val="22"/>
          <w:szCs w:val="22"/>
        </w:rPr>
        <w:t>Өмгөөллийн Ивээл баг” ХХН, судалгааг Д.Сүнжид, А.Бямбажаргал, Н.Баярмаа, Г.Сурахбаяр, Э.Эрдэнэхишиг, Б.Гаваа нарын бүрэлдэхүүнтэй, ННФ-ын санхүүжилтээр “Газрын хэвлийн баялаг ашиглахтай холбоотой Засгийн газар ба Орон нутгийн чиг үүргийн хуваарилалт” УБ хот, 2024 он.</w:t>
      </w:r>
    </w:p>
    <w:p w14:paraId="027C7EB7" w14:textId="77777777" w:rsidR="007657E2" w:rsidRPr="0020568B" w:rsidRDefault="00000000" w:rsidP="004F7B2C">
      <w:pPr>
        <w:pStyle w:val="ListParagraph"/>
        <w:numPr>
          <w:ilvl w:val="3"/>
          <w:numId w:val="1"/>
        </w:numPr>
        <w:ind w:left="993"/>
        <w:rPr>
          <w:sz w:val="22"/>
          <w:szCs w:val="22"/>
        </w:rPr>
      </w:pPr>
      <w:r w:rsidRPr="0020568B">
        <w:rPr>
          <w:sz w:val="22"/>
          <w:szCs w:val="22"/>
        </w:rPr>
        <w:t>Хүний хөгжил сургалтын төв, “Шинэчлэн баталсан Монгол Улсын засаг захиргаа, нутаг дэвсгэрийн нэгж, түүний удирдлагын тухай хуулийн аймаг, нийслэл, сум, дүүргийн төсвийн орлого, зарлага, төсвийн тэнцэл, төсвийн шилжүүлэгт үзүүлэх үр нөлөө”, УБ, 2021 он.</w:t>
      </w:r>
    </w:p>
    <w:p w14:paraId="7395C8FC" w14:textId="77777777" w:rsidR="007657E2" w:rsidRPr="0020568B" w:rsidRDefault="00000000" w:rsidP="004F7B2C">
      <w:pPr>
        <w:pStyle w:val="ListParagraph"/>
        <w:numPr>
          <w:ilvl w:val="3"/>
          <w:numId w:val="1"/>
        </w:numPr>
        <w:ind w:left="993"/>
        <w:rPr>
          <w:sz w:val="22"/>
          <w:szCs w:val="22"/>
        </w:rPr>
      </w:pPr>
      <w:r w:rsidRPr="0020568B">
        <w:rPr>
          <w:sz w:val="22"/>
          <w:szCs w:val="22"/>
        </w:rPr>
        <w:t>Л.Золзаяа, Л.Лувсанжамц нар, Монголын нутгийн удирдлагын өнөөгийн төлөв байдал, Нээлттэй нийгэм форум, УБ, 2003 он.</w:t>
      </w:r>
    </w:p>
    <w:p w14:paraId="3577BB88" w14:textId="76B407A2" w:rsidR="00AC7835" w:rsidRPr="0020568B" w:rsidRDefault="00000000" w:rsidP="004F7B2C">
      <w:pPr>
        <w:pStyle w:val="ListParagraph"/>
        <w:numPr>
          <w:ilvl w:val="3"/>
          <w:numId w:val="1"/>
        </w:numPr>
        <w:ind w:left="993"/>
        <w:rPr>
          <w:sz w:val="22"/>
          <w:szCs w:val="22"/>
        </w:rPr>
      </w:pPr>
      <w:r w:rsidRPr="0020568B">
        <w:rPr>
          <w:sz w:val="22"/>
          <w:szCs w:val="22"/>
        </w:rPr>
        <w:t>Монгол Улсын Засгийн газрын 2025 оны 1 дүгээр сарын 29-ний 37-р тогтоол.</w:t>
      </w:r>
    </w:p>
    <w:p w14:paraId="4D620E5F" w14:textId="77777777" w:rsidR="00AC7835" w:rsidRPr="0020568B" w:rsidRDefault="00AC7835" w:rsidP="00A55D9F">
      <w:pPr>
        <w:rPr>
          <w:sz w:val="22"/>
          <w:szCs w:val="22"/>
        </w:rPr>
      </w:pPr>
    </w:p>
    <w:p w14:paraId="34D8D8CE" w14:textId="1319E97A" w:rsidR="004F7B2C" w:rsidRPr="0020568B" w:rsidRDefault="004F7B2C">
      <w:pPr>
        <w:spacing w:before="0" w:after="160" w:line="259" w:lineRule="auto"/>
        <w:ind w:firstLine="0"/>
        <w:jc w:val="left"/>
        <w:rPr>
          <w:rFonts w:eastAsia="Roboto Slab"/>
          <w:b/>
          <w:sz w:val="22"/>
          <w:szCs w:val="22"/>
        </w:rPr>
      </w:pPr>
      <w:bookmarkStart w:id="23" w:name="_50zop5gef7f6" w:colFirst="0" w:colLast="0"/>
      <w:bookmarkEnd w:id="23"/>
    </w:p>
    <w:p w14:paraId="502C8C42" w14:textId="77777777" w:rsidR="004F7B2C" w:rsidRPr="0020568B" w:rsidRDefault="004F7B2C">
      <w:pPr>
        <w:spacing w:before="0" w:after="160" w:line="259" w:lineRule="auto"/>
        <w:ind w:firstLine="0"/>
        <w:jc w:val="left"/>
        <w:rPr>
          <w:rFonts w:eastAsia="Roboto Slab"/>
          <w:b/>
          <w:sz w:val="22"/>
          <w:szCs w:val="22"/>
        </w:rPr>
      </w:pPr>
      <w:bookmarkStart w:id="24" w:name="_Toc199232134"/>
      <w:r w:rsidRPr="0020568B">
        <w:rPr>
          <w:sz w:val="22"/>
          <w:szCs w:val="22"/>
        </w:rPr>
        <w:br w:type="page"/>
      </w:r>
    </w:p>
    <w:p w14:paraId="49501EF1" w14:textId="34C4A415" w:rsidR="00AC7835" w:rsidRPr="0020568B" w:rsidRDefault="00000000" w:rsidP="004F7B2C">
      <w:pPr>
        <w:pStyle w:val="Heading1"/>
        <w:ind w:firstLine="0"/>
        <w:rPr>
          <w:sz w:val="22"/>
          <w:szCs w:val="22"/>
        </w:rPr>
      </w:pPr>
      <w:r w:rsidRPr="0020568B">
        <w:rPr>
          <w:sz w:val="22"/>
          <w:szCs w:val="22"/>
        </w:rPr>
        <w:lastRenderedPageBreak/>
        <w:t>Хавсралт 1.Хүний эрхэд үзүүлэх нөлөө</w:t>
      </w:r>
      <w:bookmarkEnd w:id="24"/>
    </w:p>
    <w:p w14:paraId="56559141" w14:textId="0353E947" w:rsidR="00AC7835" w:rsidRPr="0020568B" w:rsidRDefault="00000000" w:rsidP="009E78F0">
      <w:pPr>
        <w:rPr>
          <w:sz w:val="22"/>
          <w:szCs w:val="22"/>
        </w:rPr>
      </w:pPr>
      <w:r w:rsidRPr="0020568B">
        <w:rPr>
          <w:sz w:val="22"/>
          <w:szCs w:val="22"/>
        </w:rPr>
        <w:t>(Хүснэгт 3)</w:t>
      </w:r>
    </w:p>
    <w:tbl>
      <w:tblPr>
        <w:tblStyle w:val="af"/>
        <w:tblW w:w="9964"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2"/>
        <w:gridCol w:w="3402"/>
        <w:gridCol w:w="851"/>
        <w:gridCol w:w="706"/>
        <w:gridCol w:w="3443"/>
      </w:tblGrid>
      <w:tr w:rsidR="00AC7835" w:rsidRPr="0020568B" w14:paraId="76F087A7" w14:textId="77777777" w:rsidTr="0020568B">
        <w:tc>
          <w:tcPr>
            <w:tcW w:w="1562" w:type="dxa"/>
            <w:vAlign w:val="center"/>
          </w:tcPr>
          <w:p w14:paraId="2BB23C96" w14:textId="77777777" w:rsidR="00AC7835" w:rsidRPr="0020568B" w:rsidRDefault="00000000" w:rsidP="004F7B2C">
            <w:pPr>
              <w:pStyle w:val="NoSpacing"/>
              <w:jc w:val="center"/>
              <w:rPr>
                <w:rFonts w:ascii="Arial" w:hAnsi="Arial" w:cs="Arial"/>
                <w:sz w:val="20"/>
                <w:szCs w:val="20"/>
              </w:rPr>
            </w:pPr>
            <w:proofErr w:type="spellStart"/>
            <w:r w:rsidRPr="0020568B">
              <w:rPr>
                <w:rFonts w:ascii="Arial" w:hAnsi="Arial" w:cs="Arial"/>
                <w:sz w:val="20"/>
                <w:szCs w:val="20"/>
              </w:rPr>
              <w:t>Үзүүлэх</w:t>
            </w:r>
            <w:proofErr w:type="spellEnd"/>
            <w:r w:rsidRPr="0020568B">
              <w:rPr>
                <w:rFonts w:ascii="Arial" w:hAnsi="Arial" w:cs="Arial"/>
                <w:sz w:val="20"/>
                <w:szCs w:val="20"/>
              </w:rPr>
              <w:t xml:space="preserve"> </w:t>
            </w:r>
            <w:proofErr w:type="spellStart"/>
            <w:r w:rsidRPr="0020568B">
              <w:rPr>
                <w:rFonts w:ascii="Arial" w:hAnsi="Arial" w:cs="Arial"/>
                <w:sz w:val="20"/>
                <w:szCs w:val="20"/>
              </w:rPr>
              <w:t>үр</w:t>
            </w:r>
            <w:proofErr w:type="spellEnd"/>
            <w:r w:rsidRPr="0020568B">
              <w:rPr>
                <w:rFonts w:ascii="Arial" w:hAnsi="Arial" w:cs="Arial"/>
                <w:sz w:val="20"/>
                <w:szCs w:val="20"/>
              </w:rPr>
              <w:t xml:space="preserve"> </w:t>
            </w:r>
            <w:proofErr w:type="spellStart"/>
            <w:r w:rsidRPr="0020568B">
              <w:rPr>
                <w:rFonts w:ascii="Arial" w:hAnsi="Arial" w:cs="Arial"/>
                <w:sz w:val="20"/>
                <w:szCs w:val="20"/>
              </w:rPr>
              <w:t>нөлөө</w:t>
            </w:r>
            <w:proofErr w:type="spellEnd"/>
            <w:r w:rsidRPr="0020568B">
              <w:rPr>
                <w:rFonts w:ascii="Arial" w:hAnsi="Arial" w:cs="Arial"/>
                <w:sz w:val="20"/>
                <w:szCs w:val="20"/>
              </w:rPr>
              <w:t>:</w:t>
            </w:r>
          </w:p>
        </w:tc>
        <w:tc>
          <w:tcPr>
            <w:tcW w:w="3402" w:type="dxa"/>
            <w:vAlign w:val="center"/>
          </w:tcPr>
          <w:p w14:paraId="6FCB1564" w14:textId="25573FBE" w:rsidR="00AC7835" w:rsidRPr="0020568B" w:rsidRDefault="00000000" w:rsidP="004F7B2C">
            <w:pPr>
              <w:pStyle w:val="NoSpacing"/>
              <w:jc w:val="center"/>
              <w:rPr>
                <w:rFonts w:ascii="Arial" w:hAnsi="Arial" w:cs="Arial"/>
                <w:sz w:val="20"/>
                <w:szCs w:val="20"/>
              </w:rPr>
            </w:pPr>
            <w:proofErr w:type="spellStart"/>
            <w:r w:rsidRPr="0020568B">
              <w:rPr>
                <w:rFonts w:ascii="Arial" w:hAnsi="Arial" w:cs="Arial"/>
                <w:sz w:val="20"/>
                <w:szCs w:val="20"/>
              </w:rPr>
              <w:t>Холбогдох</w:t>
            </w:r>
            <w:proofErr w:type="spellEnd"/>
            <w:r w:rsidRPr="0020568B">
              <w:rPr>
                <w:rFonts w:ascii="Arial" w:hAnsi="Arial" w:cs="Arial"/>
                <w:sz w:val="20"/>
                <w:szCs w:val="20"/>
              </w:rPr>
              <w:t xml:space="preserve"> </w:t>
            </w:r>
            <w:proofErr w:type="spellStart"/>
            <w:r w:rsidRPr="0020568B">
              <w:rPr>
                <w:rFonts w:ascii="Arial" w:hAnsi="Arial" w:cs="Arial"/>
                <w:sz w:val="20"/>
                <w:szCs w:val="20"/>
              </w:rPr>
              <w:t>асуултууд</w:t>
            </w:r>
            <w:proofErr w:type="spellEnd"/>
          </w:p>
        </w:tc>
        <w:tc>
          <w:tcPr>
            <w:tcW w:w="1557" w:type="dxa"/>
            <w:gridSpan w:val="2"/>
            <w:vAlign w:val="center"/>
          </w:tcPr>
          <w:p w14:paraId="5D00816E" w14:textId="52AEA704" w:rsidR="00AC7835" w:rsidRPr="0020568B" w:rsidRDefault="00000000" w:rsidP="004F7B2C">
            <w:pPr>
              <w:pStyle w:val="NoSpacing"/>
              <w:jc w:val="center"/>
              <w:rPr>
                <w:rFonts w:ascii="Arial" w:hAnsi="Arial" w:cs="Arial"/>
                <w:sz w:val="20"/>
                <w:szCs w:val="20"/>
              </w:rPr>
            </w:pPr>
            <w:r w:rsidRPr="0020568B">
              <w:rPr>
                <w:rFonts w:ascii="Arial" w:hAnsi="Arial" w:cs="Arial"/>
                <w:sz w:val="20"/>
                <w:szCs w:val="20"/>
              </w:rPr>
              <w:t>Хариулт</w:t>
            </w:r>
          </w:p>
        </w:tc>
        <w:tc>
          <w:tcPr>
            <w:tcW w:w="3443" w:type="dxa"/>
          </w:tcPr>
          <w:p w14:paraId="77724C92" w14:textId="114A1A19" w:rsidR="00AC7835" w:rsidRPr="0020568B" w:rsidRDefault="00000000" w:rsidP="004F7B2C">
            <w:pPr>
              <w:pStyle w:val="NoSpacing"/>
              <w:jc w:val="center"/>
              <w:rPr>
                <w:rFonts w:ascii="Arial" w:hAnsi="Arial" w:cs="Arial"/>
                <w:sz w:val="20"/>
                <w:szCs w:val="20"/>
              </w:rPr>
            </w:pPr>
            <w:r w:rsidRPr="0020568B">
              <w:rPr>
                <w:rFonts w:ascii="Arial" w:hAnsi="Arial" w:cs="Arial"/>
                <w:sz w:val="20"/>
                <w:szCs w:val="20"/>
              </w:rPr>
              <w:t>Тайлбар</w:t>
            </w:r>
          </w:p>
        </w:tc>
      </w:tr>
      <w:tr w:rsidR="00AC7835" w:rsidRPr="0020568B" w14:paraId="1B69DA80" w14:textId="77777777" w:rsidTr="0020568B">
        <w:tc>
          <w:tcPr>
            <w:tcW w:w="1562" w:type="dxa"/>
            <w:vMerge w:val="restart"/>
          </w:tcPr>
          <w:p w14:paraId="04911339"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Хүний эрхийн суурь зарчмуудад нийцэж буй эсэх</w:t>
            </w:r>
          </w:p>
          <w:p w14:paraId="4C9B276E" w14:textId="77777777" w:rsidR="00AC7835" w:rsidRPr="0020568B" w:rsidRDefault="00AC7835" w:rsidP="004F7B2C">
            <w:pPr>
              <w:pStyle w:val="NoSpacing"/>
              <w:rPr>
                <w:rFonts w:ascii="Arial" w:hAnsi="Arial" w:cs="Arial"/>
                <w:sz w:val="20"/>
                <w:szCs w:val="20"/>
              </w:rPr>
            </w:pPr>
          </w:p>
        </w:tc>
        <w:tc>
          <w:tcPr>
            <w:tcW w:w="8402" w:type="dxa"/>
            <w:gridSpan w:val="4"/>
            <w:shd w:val="clear" w:color="auto" w:fill="E7E6E6"/>
          </w:tcPr>
          <w:p w14:paraId="774489DD"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xml:space="preserve">1.1. Ялгаварлан гадуурхахгүй ба тэгш байх </w:t>
            </w:r>
          </w:p>
        </w:tc>
      </w:tr>
      <w:tr w:rsidR="00AC7835" w:rsidRPr="0020568B" w14:paraId="480F781F" w14:textId="77777777" w:rsidTr="0020568B">
        <w:tc>
          <w:tcPr>
            <w:tcW w:w="1562" w:type="dxa"/>
            <w:vMerge/>
          </w:tcPr>
          <w:p w14:paraId="46F013AD" w14:textId="77777777" w:rsidR="00AC7835" w:rsidRPr="0020568B" w:rsidRDefault="00AC7835" w:rsidP="004F7B2C">
            <w:pPr>
              <w:pStyle w:val="NoSpacing"/>
              <w:rPr>
                <w:rFonts w:ascii="Arial" w:hAnsi="Arial" w:cs="Arial"/>
                <w:sz w:val="20"/>
                <w:szCs w:val="20"/>
              </w:rPr>
            </w:pPr>
          </w:p>
        </w:tc>
        <w:tc>
          <w:tcPr>
            <w:tcW w:w="3402" w:type="dxa"/>
          </w:tcPr>
          <w:p w14:paraId="032FB003"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1.1.</w:t>
            </w:r>
            <w:proofErr w:type="gramStart"/>
            <w:r w:rsidRPr="0020568B">
              <w:rPr>
                <w:rFonts w:ascii="Arial" w:hAnsi="Arial" w:cs="Arial"/>
                <w:sz w:val="20"/>
                <w:szCs w:val="20"/>
              </w:rPr>
              <w:t>1.Ялгаварлан</w:t>
            </w:r>
            <w:proofErr w:type="gramEnd"/>
            <w:r w:rsidRPr="0020568B">
              <w:rPr>
                <w:rFonts w:ascii="Arial" w:hAnsi="Arial" w:cs="Arial"/>
                <w:sz w:val="20"/>
                <w:szCs w:val="20"/>
              </w:rPr>
              <w:t xml:space="preserve"> гадуурхахыг хориглох эсэх</w:t>
            </w:r>
          </w:p>
        </w:tc>
        <w:tc>
          <w:tcPr>
            <w:tcW w:w="851" w:type="dxa"/>
          </w:tcPr>
          <w:p w14:paraId="57802699"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Тийм</w:t>
            </w:r>
          </w:p>
        </w:tc>
        <w:tc>
          <w:tcPr>
            <w:tcW w:w="706" w:type="dxa"/>
          </w:tcPr>
          <w:p w14:paraId="6A55AEAC"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Үгүй</w:t>
            </w:r>
          </w:p>
        </w:tc>
        <w:tc>
          <w:tcPr>
            <w:tcW w:w="3443" w:type="dxa"/>
          </w:tcPr>
          <w:p w14:paraId="741AED53"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xml:space="preserve">Орон нутгийн чиг үүрэг, түүнд тавигдах шаардлага, шалгуурыг нийтлэг, тэгшээр хуульчилна. </w:t>
            </w:r>
          </w:p>
        </w:tc>
      </w:tr>
      <w:tr w:rsidR="00AC7835" w:rsidRPr="0020568B" w14:paraId="68FA0183" w14:textId="77777777" w:rsidTr="0020568B">
        <w:tc>
          <w:tcPr>
            <w:tcW w:w="1562" w:type="dxa"/>
            <w:vMerge/>
          </w:tcPr>
          <w:p w14:paraId="1480178E" w14:textId="77777777" w:rsidR="00AC7835" w:rsidRPr="0020568B" w:rsidRDefault="00AC7835" w:rsidP="004F7B2C">
            <w:pPr>
              <w:pStyle w:val="NoSpacing"/>
              <w:rPr>
                <w:rFonts w:ascii="Arial" w:hAnsi="Arial" w:cs="Arial"/>
                <w:sz w:val="20"/>
                <w:szCs w:val="20"/>
              </w:rPr>
            </w:pPr>
          </w:p>
        </w:tc>
        <w:tc>
          <w:tcPr>
            <w:tcW w:w="3402" w:type="dxa"/>
          </w:tcPr>
          <w:p w14:paraId="11145158"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1.1.</w:t>
            </w:r>
            <w:proofErr w:type="gramStart"/>
            <w:r w:rsidRPr="0020568B">
              <w:rPr>
                <w:rFonts w:ascii="Arial" w:hAnsi="Arial" w:cs="Arial"/>
                <w:sz w:val="20"/>
                <w:szCs w:val="20"/>
              </w:rPr>
              <w:t>2.Ялгаварлан</w:t>
            </w:r>
            <w:proofErr w:type="gramEnd"/>
            <w:r w:rsidRPr="0020568B">
              <w:rPr>
                <w:rFonts w:ascii="Arial" w:hAnsi="Arial" w:cs="Arial"/>
                <w:sz w:val="20"/>
                <w:szCs w:val="20"/>
              </w:rPr>
              <w:t xml:space="preserve"> гадуурхсан буюу аль нэг бүлэгт давуу байдал үүсгэх эсэх</w:t>
            </w:r>
          </w:p>
        </w:tc>
        <w:tc>
          <w:tcPr>
            <w:tcW w:w="851" w:type="dxa"/>
          </w:tcPr>
          <w:p w14:paraId="53815DA2"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Тийм</w:t>
            </w:r>
          </w:p>
        </w:tc>
        <w:tc>
          <w:tcPr>
            <w:tcW w:w="706" w:type="dxa"/>
          </w:tcPr>
          <w:p w14:paraId="24F1E054" w14:textId="77777777" w:rsidR="00AC7835" w:rsidRPr="0020568B" w:rsidRDefault="00000000" w:rsidP="004F7B2C">
            <w:pPr>
              <w:pStyle w:val="NoSpacing"/>
              <w:rPr>
                <w:rFonts w:ascii="Arial" w:hAnsi="Arial" w:cs="Arial"/>
                <w:color w:val="5B9BD5"/>
                <w:sz w:val="20"/>
                <w:szCs w:val="20"/>
              </w:rPr>
            </w:pPr>
            <w:r w:rsidRPr="0020568B">
              <w:rPr>
                <w:rFonts w:ascii="Arial" w:hAnsi="Arial" w:cs="Arial"/>
                <w:sz w:val="20"/>
                <w:szCs w:val="20"/>
              </w:rPr>
              <w:t>Үгүй</w:t>
            </w:r>
          </w:p>
        </w:tc>
        <w:tc>
          <w:tcPr>
            <w:tcW w:w="3443" w:type="dxa"/>
          </w:tcPr>
          <w:p w14:paraId="6E37AD23"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xml:space="preserve">Бүх шатны засаг дарга ба Ерөнхий сайдын эрх хэмжээ, чиг үүрэгт тодорхой шалгуур тавьж, хязгаарлалт тогтоох боловч энэ нь ялгаварлан гадуурхсан зохицуулалт биш. </w:t>
            </w:r>
          </w:p>
        </w:tc>
      </w:tr>
      <w:tr w:rsidR="00AC7835" w:rsidRPr="0020568B" w14:paraId="0F88E004" w14:textId="77777777" w:rsidTr="0020568B">
        <w:trPr>
          <w:trHeight w:val="440"/>
        </w:trPr>
        <w:tc>
          <w:tcPr>
            <w:tcW w:w="1562" w:type="dxa"/>
            <w:vMerge/>
          </w:tcPr>
          <w:p w14:paraId="5A18EAB6" w14:textId="77777777" w:rsidR="00AC7835" w:rsidRPr="0020568B" w:rsidRDefault="00AC7835" w:rsidP="004F7B2C">
            <w:pPr>
              <w:pStyle w:val="NoSpacing"/>
              <w:rPr>
                <w:rFonts w:ascii="Arial" w:hAnsi="Arial" w:cs="Arial"/>
                <w:sz w:val="20"/>
                <w:szCs w:val="20"/>
              </w:rPr>
            </w:pPr>
          </w:p>
        </w:tc>
        <w:tc>
          <w:tcPr>
            <w:tcW w:w="3402" w:type="dxa"/>
          </w:tcPr>
          <w:p w14:paraId="08F12615"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1.1.</w:t>
            </w:r>
            <w:proofErr w:type="gramStart"/>
            <w:r w:rsidRPr="0020568B">
              <w:rPr>
                <w:rFonts w:ascii="Arial" w:hAnsi="Arial" w:cs="Arial"/>
                <w:sz w:val="20"/>
                <w:szCs w:val="20"/>
              </w:rPr>
              <w:t>3.Энэ</w:t>
            </w:r>
            <w:proofErr w:type="gramEnd"/>
            <w:r w:rsidRPr="0020568B">
              <w:rPr>
                <w:rFonts w:ascii="Arial" w:hAnsi="Arial" w:cs="Arial"/>
                <w:sz w:val="20"/>
                <w:szCs w:val="20"/>
              </w:rPr>
              <w:t xml:space="preserve"> нь тодорхой бүлгийн эмзэг байдлыг дээрдүүлэхийн тулд авч буй түр тусгай арга хэмжээ мөн бол олон улсын болон үндэсний хүний эрхийн хэм хэмжээнд нийцэж буй эсэх</w:t>
            </w:r>
          </w:p>
        </w:tc>
        <w:tc>
          <w:tcPr>
            <w:tcW w:w="851" w:type="dxa"/>
          </w:tcPr>
          <w:p w14:paraId="264E9E91"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Тийм</w:t>
            </w:r>
          </w:p>
        </w:tc>
        <w:tc>
          <w:tcPr>
            <w:tcW w:w="706" w:type="dxa"/>
          </w:tcPr>
          <w:p w14:paraId="3125D73A"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Үгүй</w:t>
            </w:r>
          </w:p>
        </w:tc>
        <w:tc>
          <w:tcPr>
            <w:tcW w:w="3443" w:type="dxa"/>
          </w:tcPr>
          <w:p w14:paraId="13BE888A"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Үндсэн хуульд тусгагдсан иргэд болон төрийн эрх бүхий байгууллагын чиг үүрэг, уялдаа холбоог хангах зарчимд тулгаарлан сөрөг үр дагаварыг буруулахад зохицуулалтын зорилго чиглэгдэнэ.</w:t>
            </w:r>
          </w:p>
        </w:tc>
      </w:tr>
      <w:tr w:rsidR="00AC7835" w:rsidRPr="0020568B" w14:paraId="5710B846" w14:textId="77777777" w:rsidTr="0020568B">
        <w:tc>
          <w:tcPr>
            <w:tcW w:w="1562" w:type="dxa"/>
            <w:vMerge/>
          </w:tcPr>
          <w:p w14:paraId="1106B0AE" w14:textId="77777777" w:rsidR="00AC7835" w:rsidRPr="0020568B" w:rsidRDefault="00AC7835" w:rsidP="004F7B2C">
            <w:pPr>
              <w:pStyle w:val="NoSpacing"/>
              <w:rPr>
                <w:rFonts w:ascii="Arial" w:hAnsi="Arial" w:cs="Arial"/>
                <w:sz w:val="20"/>
                <w:szCs w:val="20"/>
              </w:rPr>
            </w:pPr>
          </w:p>
        </w:tc>
        <w:tc>
          <w:tcPr>
            <w:tcW w:w="8402" w:type="dxa"/>
            <w:gridSpan w:val="4"/>
            <w:shd w:val="clear" w:color="auto" w:fill="E7E6E6"/>
          </w:tcPr>
          <w:p w14:paraId="48B4B1AB"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1.2. Оролцоог хангах</w:t>
            </w:r>
          </w:p>
        </w:tc>
      </w:tr>
      <w:tr w:rsidR="00AC7835" w:rsidRPr="0020568B" w14:paraId="780937FE" w14:textId="77777777" w:rsidTr="0020568B">
        <w:tc>
          <w:tcPr>
            <w:tcW w:w="1562" w:type="dxa"/>
            <w:vMerge/>
          </w:tcPr>
          <w:p w14:paraId="377A3663" w14:textId="77777777" w:rsidR="00AC7835" w:rsidRPr="0020568B" w:rsidRDefault="00AC7835" w:rsidP="004F7B2C">
            <w:pPr>
              <w:pStyle w:val="NoSpacing"/>
              <w:rPr>
                <w:rFonts w:ascii="Arial" w:hAnsi="Arial" w:cs="Arial"/>
                <w:sz w:val="20"/>
                <w:szCs w:val="20"/>
              </w:rPr>
            </w:pPr>
          </w:p>
        </w:tc>
        <w:tc>
          <w:tcPr>
            <w:tcW w:w="3402" w:type="dxa"/>
          </w:tcPr>
          <w:p w14:paraId="66854F73"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1.2.</w:t>
            </w:r>
            <w:proofErr w:type="gramStart"/>
            <w:r w:rsidRPr="0020568B">
              <w:rPr>
                <w:rFonts w:ascii="Arial" w:hAnsi="Arial" w:cs="Arial"/>
                <w:sz w:val="20"/>
                <w:szCs w:val="20"/>
              </w:rPr>
              <w:t>1.Зохицуулалтын</w:t>
            </w:r>
            <w:proofErr w:type="gramEnd"/>
            <w:r w:rsidRPr="0020568B">
              <w:rPr>
                <w:rFonts w:ascii="Arial" w:hAnsi="Arial" w:cs="Arial"/>
                <w:sz w:val="20"/>
                <w:szCs w:val="20"/>
              </w:rPr>
              <w:t xml:space="preserve"> хувилбарыг сонгохдоо оролцоог хангасан эсэх, ялангуяа эмзэг бүлэг, цөөнхийн оролцох боломжийг бүрдүүлсэн эсэх</w:t>
            </w:r>
          </w:p>
        </w:tc>
        <w:tc>
          <w:tcPr>
            <w:tcW w:w="851" w:type="dxa"/>
          </w:tcPr>
          <w:p w14:paraId="2345E6AA"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Тийм</w:t>
            </w:r>
          </w:p>
        </w:tc>
        <w:tc>
          <w:tcPr>
            <w:tcW w:w="706" w:type="dxa"/>
          </w:tcPr>
          <w:p w14:paraId="4BAED336"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Үгүй</w:t>
            </w:r>
          </w:p>
        </w:tc>
        <w:tc>
          <w:tcPr>
            <w:tcW w:w="3443" w:type="dxa"/>
          </w:tcPr>
          <w:p w14:paraId="0CE99516"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xml:space="preserve">Холбогдох төрийн байгууллагууд болон судалгаанд хамрагдсан эрх, ашиг сонирхол хөндөгдсөн этгээдүүдийн ирүүлсэн саналыг үндэслэж хуулийн төслийг боловсруулна. </w:t>
            </w:r>
          </w:p>
        </w:tc>
      </w:tr>
      <w:tr w:rsidR="00AC7835" w:rsidRPr="0020568B" w14:paraId="44E46477" w14:textId="77777777" w:rsidTr="0020568B">
        <w:trPr>
          <w:trHeight w:val="525"/>
        </w:trPr>
        <w:tc>
          <w:tcPr>
            <w:tcW w:w="1562" w:type="dxa"/>
            <w:vMerge/>
          </w:tcPr>
          <w:p w14:paraId="14B604A9" w14:textId="77777777" w:rsidR="00AC7835" w:rsidRPr="0020568B" w:rsidRDefault="00AC7835" w:rsidP="004F7B2C">
            <w:pPr>
              <w:pStyle w:val="NoSpacing"/>
              <w:rPr>
                <w:rFonts w:ascii="Arial" w:hAnsi="Arial" w:cs="Arial"/>
                <w:sz w:val="20"/>
                <w:szCs w:val="20"/>
              </w:rPr>
            </w:pPr>
          </w:p>
        </w:tc>
        <w:tc>
          <w:tcPr>
            <w:tcW w:w="3402" w:type="dxa"/>
          </w:tcPr>
          <w:p w14:paraId="25DD84C3"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1.2.</w:t>
            </w:r>
            <w:proofErr w:type="gramStart"/>
            <w:r w:rsidRPr="0020568B">
              <w:rPr>
                <w:rFonts w:ascii="Arial" w:hAnsi="Arial" w:cs="Arial"/>
                <w:sz w:val="20"/>
                <w:szCs w:val="20"/>
              </w:rPr>
              <w:t>2.Ялангуяа</w:t>
            </w:r>
            <w:proofErr w:type="gramEnd"/>
            <w:r w:rsidRPr="0020568B">
              <w:rPr>
                <w:rFonts w:ascii="Arial" w:hAnsi="Arial" w:cs="Arial"/>
                <w:sz w:val="20"/>
                <w:szCs w:val="20"/>
              </w:rPr>
              <w:t xml:space="preserve"> зохицуулалтыг бий болгосноор эрх, хууль ёсны ашиг сонирхол нь хөндөгдөж буй, эсхүл хөндөгдөж болзошгүй иргэдийг тодорхойлсон эсэх </w:t>
            </w:r>
          </w:p>
        </w:tc>
        <w:tc>
          <w:tcPr>
            <w:tcW w:w="851" w:type="dxa"/>
          </w:tcPr>
          <w:p w14:paraId="3E3AFD9D"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Тийм</w:t>
            </w:r>
          </w:p>
        </w:tc>
        <w:tc>
          <w:tcPr>
            <w:tcW w:w="706" w:type="dxa"/>
          </w:tcPr>
          <w:p w14:paraId="78204287"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Үгүй</w:t>
            </w:r>
          </w:p>
        </w:tc>
        <w:tc>
          <w:tcPr>
            <w:tcW w:w="3443" w:type="dxa"/>
          </w:tcPr>
          <w:p w14:paraId="08A534B9"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xml:space="preserve">Бүлгүүдийг тусгайлан тодорхойлж, тэдэнд үзүүлэх үр нөлөөг тооцсон. </w:t>
            </w:r>
          </w:p>
        </w:tc>
      </w:tr>
      <w:tr w:rsidR="00AC7835" w:rsidRPr="0020568B" w14:paraId="289B3C8D" w14:textId="77777777" w:rsidTr="0020568B">
        <w:tc>
          <w:tcPr>
            <w:tcW w:w="1562" w:type="dxa"/>
            <w:vMerge/>
          </w:tcPr>
          <w:p w14:paraId="08EEF91C" w14:textId="77777777" w:rsidR="00AC7835" w:rsidRPr="0020568B" w:rsidRDefault="00AC7835" w:rsidP="004F7B2C">
            <w:pPr>
              <w:pStyle w:val="NoSpacing"/>
              <w:rPr>
                <w:rFonts w:ascii="Arial" w:hAnsi="Arial" w:cs="Arial"/>
                <w:sz w:val="20"/>
                <w:szCs w:val="20"/>
              </w:rPr>
            </w:pPr>
          </w:p>
        </w:tc>
        <w:tc>
          <w:tcPr>
            <w:tcW w:w="8402" w:type="dxa"/>
            <w:gridSpan w:val="4"/>
            <w:shd w:val="clear" w:color="auto" w:fill="E7E6E6"/>
          </w:tcPr>
          <w:p w14:paraId="52D74C69"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1.3. Хууль дээдлэх зарчим ба сайн засаглал хариуцлага</w:t>
            </w:r>
          </w:p>
        </w:tc>
      </w:tr>
      <w:tr w:rsidR="00AC7835" w:rsidRPr="0020568B" w14:paraId="4DF17FA2" w14:textId="77777777" w:rsidTr="0020568B">
        <w:tc>
          <w:tcPr>
            <w:tcW w:w="1562" w:type="dxa"/>
            <w:vMerge/>
          </w:tcPr>
          <w:p w14:paraId="666EAFFB" w14:textId="77777777" w:rsidR="00AC7835" w:rsidRPr="0020568B" w:rsidRDefault="00AC7835" w:rsidP="004F7B2C">
            <w:pPr>
              <w:pStyle w:val="NoSpacing"/>
              <w:rPr>
                <w:rFonts w:ascii="Arial" w:hAnsi="Arial" w:cs="Arial"/>
                <w:sz w:val="20"/>
                <w:szCs w:val="20"/>
              </w:rPr>
            </w:pPr>
          </w:p>
        </w:tc>
        <w:tc>
          <w:tcPr>
            <w:tcW w:w="3402" w:type="dxa"/>
          </w:tcPr>
          <w:p w14:paraId="3F622A51"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1.3.</w:t>
            </w:r>
            <w:proofErr w:type="gramStart"/>
            <w:r w:rsidRPr="0020568B">
              <w:rPr>
                <w:rFonts w:ascii="Arial" w:hAnsi="Arial" w:cs="Arial"/>
                <w:sz w:val="20"/>
                <w:szCs w:val="20"/>
              </w:rPr>
              <w:t>1.Зохицуулалтыг</w:t>
            </w:r>
            <w:proofErr w:type="gramEnd"/>
            <w:r w:rsidRPr="0020568B">
              <w:rPr>
                <w:rFonts w:ascii="Arial" w:hAnsi="Arial" w:cs="Arial"/>
                <w:sz w:val="20"/>
                <w:szCs w:val="20"/>
              </w:rPr>
              <w:t xml:space="preserve"> бий болгосноор хүний эрхийг хөхиүлэн дэмжих, хангах, хамгаалах явцад ахиц дэвшил гарах эсэх</w:t>
            </w:r>
          </w:p>
        </w:tc>
        <w:tc>
          <w:tcPr>
            <w:tcW w:w="851" w:type="dxa"/>
          </w:tcPr>
          <w:p w14:paraId="33FE421D"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Тийм</w:t>
            </w:r>
          </w:p>
        </w:tc>
        <w:tc>
          <w:tcPr>
            <w:tcW w:w="706" w:type="dxa"/>
          </w:tcPr>
          <w:p w14:paraId="3C3B2076"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Үгүй</w:t>
            </w:r>
          </w:p>
        </w:tc>
        <w:tc>
          <w:tcPr>
            <w:tcW w:w="3443" w:type="dxa"/>
          </w:tcPr>
          <w:p w14:paraId="4359251C"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xml:space="preserve">Монгол Улсын Үндсэн хууль болон бусад хууль тогтоомжоор тогтоосон хүний эрхийг хамгаалах, дэмжлэг үзүүлэх тогтолцоо бүрдэнэ. </w:t>
            </w:r>
          </w:p>
        </w:tc>
      </w:tr>
      <w:tr w:rsidR="00AC7835" w:rsidRPr="0020568B" w14:paraId="285FF2F2" w14:textId="77777777" w:rsidTr="0020568B">
        <w:tc>
          <w:tcPr>
            <w:tcW w:w="1562" w:type="dxa"/>
            <w:vMerge/>
          </w:tcPr>
          <w:p w14:paraId="44BA493C" w14:textId="77777777" w:rsidR="00AC7835" w:rsidRPr="0020568B" w:rsidRDefault="00AC7835" w:rsidP="004F7B2C">
            <w:pPr>
              <w:pStyle w:val="NoSpacing"/>
              <w:rPr>
                <w:rFonts w:ascii="Arial" w:hAnsi="Arial" w:cs="Arial"/>
                <w:sz w:val="20"/>
                <w:szCs w:val="20"/>
              </w:rPr>
            </w:pPr>
          </w:p>
        </w:tc>
        <w:tc>
          <w:tcPr>
            <w:tcW w:w="3402" w:type="dxa"/>
          </w:tcPr>
          <w:p w14:paraId="39986567"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1.3.</w:t>
            </w:r>
            <w:proofErr w:type="gramStart"/>
            <w:r w:rsidRPr="0020568B">
              <w:rPr>
                <w:rFonts w:ascii="Arial" w:hAnsi="Arial" w:cs="Arial"/>
                <w:sz w:val="20"/>
                <w:szCs w:val="20"/>
              </w:rPr>
              <w:t>2.Зохицуулалтын</w:t>
            </w:r>
            <w:proofErr w:type="gramEnd"/>
            <w:r w:rsidRPr="0020568B">
              <w:rPr>
                <w:rFonts w:ascii="Arial" w:hAnsi="Arial" w:cs="Arial"/>
                <w:sz w:val="20"/>
                <w:szCs w:val="20"/>
              </w:rPr>
              <w:t xml:space="preserve">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851" w:type="dxa"/>
          </w:tcPr>
          <w:p w14:paraId="2676FBC2"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Тийм</w:t>
            </w:r>
          </w:p>
        </w:tc>
        <w:tc>
          <w:tcPr>
            <w:tcW w:w="706" w:type="dxa"/>
          </w:tcPr>
          <w:p w14:paraId="3DA50510"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Үгүй</w:t>
            </w:r>
          </w:p>
        </w:tc>
        <w:tc>
          <w:tcPr>
            <w:tcW w:w="3443" w:type="dxa"/>
          </w:tcPr>
          <w:p w14:paraId="7EC00A81"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Шударга, тэгш эрх, үр өгөөжтэй байх нөхцөл, боломжийг бүрдүүлэхэд чиглүүлсэн.</w:t>
            </w:r>
          </w:p>
        </w:tc>
      </w:tr>
      <w:tr w:rsidR="00AC7835" w:rsidRPr="0020568B" w14:paraId="0C4FB06A" w14:textId="77777777" w:rsidTr="0020568B">
        <w:tc>
          <w:tcPr>
            <w:tcW w:w="1562" w:type="dxa"/>
            <w:vMerge/>
          </w:tcPr>
          <w:p w14:paraId="03F7FFF7" w14:textId="77777777" w:rsidR="00AC7835" w:rsidRPr="0020568B" w:rsidRDefault="00AC7835" w:rsidP="004F7B2C">
            <w:pPr>
              <w:pStyle w:val="NoSpacing"/>
              <w:rPr>
                <w:rFonts w:ascii="Arial" w:hAnsi="Arial" w:cs="Arial"/>
                <w:sz w:val="20"/>
                <w:szCs w:val="20"/>
              </w:rPr>
            </w:pPr>
          </w:p>
        </w:tc>
        <w:tc>
          <w:tcPr>
            <w:tcW w:w="3402" w:type="dxa"/>
          </w:tcPr>
          <w:p w14:paraId="5C23563C"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1.3.</w:t>
            </w:r>
            <w:proofErr w:type="gramStart"/>
            <w:r w:rsidRPr="0020568B">
              <w:rPr>
                <w:rFonts w:ascii="Arial" w:hAnsi="Arial" w:cs="Arial"/>
                <w:sz w:val="20"/>
                <w:szCs w:val="20"/>
              </w:rPr>
              <w:t>3.Хүний</w:t>
            </w:r>
            <w:proofErr w:type="gramEnd"/>
            <w:r w:rsidRPr="0020568B">
              <w:rPr>
                <w:rFonts w:ascii="Arial" w:hAnsi="Arial" w:cs="Arial"/>
                <w:sz w:val="20"/>
                <w:szCs w:val="20"/>
              </w:rPr>
              <w:t xml:space="preserve"> эрхийг зөрчигчдөд хүлээлгэх хариуцлагыг тусгах эсэх</w:t>
            </w:r>
          </w:p>
        </w:tc>
        <w:tc>
          <w:tcPr>
            <w:tcW w:w="851" w:type="dxa"/>
          </w:tcPr>
          <w:p w14:paraId="52B01BC7"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Тийм</w:t>
            </w:r>
          </w:p>
        </w:tc>
        <w:tc>
          <w:tcPr>
            <w:tcW w:w="706" w:type="dxa"/>
          </w:tcPr>
          <w:p w14:paraId="49269548"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Үгүй</w:t>
            </w:r>
          </w:p>
        </w:tc>
        <w:tc>
          <w:tcPr>
            <w:tcW w:w="3443" w:type="dxa"/>
          </w:tcPr>
          <w:p w14:paraId="6839CBE3"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xml:space="preserve">Хууль зөрчсөн зэрэг холбогдох этгээдэд хүлээлгэх хариуцлагыг холбогдох хуульд заасны дагуу тооцно. </w:t>
            </w:r>
          </w:p>
        </w:tc>
      </w:tr>
      <w:tr w:rsidR="00AC7835" w:rsidRPr="0020568B" w14:paraId="161162A2" w14:textId="77777777" w:rsidTr="0020568B">
        <w:trPr>
          <w:trHeight w:val="381"/>
        </w:trPr>
        <w:tc>
          <w:tcPr>
            <w:tcW w:w="1562" w:type="dxa"/>
            <w:vMerge w:val="restart"/>
          </w:tcPr>
          <w:p w14:paraId="682F8A07"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xml:space="preserve">Хүний эрхийг </w:t>
            </w:r>
          </w:p>
          <w:p w14:paraId="02CF1F3D"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хязгаарласан зохицуулалт агуулсан эсэх</w:t>
            </w:r>
          </w:p>
        </w:tc>
        <w:tc>
          <w:tcPr>
            <w:tcW w:w="3402" w:type="dxa"/>
          </w:tcPr>
          <w:p w14:paraId="5EEE21D4"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xml:space="preserve">2.1. Зохицуулалт нь хүний эрхийг хязгаарлах бол энэ нь хууль ёсны зорилгод нийцсэн эсэх </w:t>
            </w:r>
          </w:p>
        </w:tc>
        <w:tc>
          <w:tcPr>
            <w:tcW w:w="851" w:type="dxa"/>
          </w:tcPr>
          <w:p w14:paraId="7094A479"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Тийм</w:t>
            </w:r>
          </w:p>
        </w:tc>
        <w:tc>
          <w:tcPr>
            <w:tcW w:w="706" w:type="dxa"/>
          </w:tcPr>
          <w:p w14:paraId="11769A5D"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Үгүй</w:t>
            </w:r>
          </w:p>
        </w:tc>
        <w:tc>
          <w:tcPr>
            <w:tcW w:w="3443" w:type="dxa"/>
          </w:tcPr>
          <w:p w14:paraId="0E0CA48D"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xml:space="preserve">Шударга ёсонд нийцсэн шаардлагын үндсэн дээр төрийн захиргааны төв байгууллага ба бүх шатны засаг даргын чиг </w:t>
            </w:r>
            <w:r w:rsidRPr="0020568B">
              <w:rPr>
                <w:rFonts w:ascii="Arial" w:hAnsi="Arial" w:cs="Arial"/>
                <w:sz w:val="20"/>
                <w:szCs w:val="20"/>
              </w:rPr>
              <w:lastRenderedPageBreak/>
              <w:t xml:space="preserve">үүрэгт тодорхой хязгаарлалт тогтооно. </w:t>
            </w:r>
          </w:p>
        </w:tc>
      </w:tr>
      <w:tr w:rsidR="00AC7835" w:rsidRPr="0020568B" w14:paraId="1005FC39" w14:textId="77777777" w:rsidTr="0020568B">
        <w:trPr>
          <w:trHeight w:val="244"/>
        </w:trPr>
        <w:tc>
          <w:tcPr>
            <w:tcW w:w="1562" w:type="dxa"/>
            <w:vMerge/>
          </w:tcPr>
          <w:p w14:paraId="3401972D" w14:textId="77777777" w:rsidR="00AC7835" w:rsidRPr="0020568B" w:rsidRDefault="00AC7835" w:rsidP="004F7B2C">
            <w:pPr>
              <w:pStyle w:val="NoSpacing"/>
              <w:rPr>
                <w:rFonts w:ascii="Arial" w:hAnsi="Arial" w:cs="Arial"/>
                <w:sz w:val="20"/>
                <w:szCs w:val="20"/>
              </w:rPr>
            </w:pPr>
          </w:p>
        </w:tc>
        <w:tc>
          <w:tcPr>
            <w:tcW w:w="3402" w:type="dxa"/>
          </w:tcPr>
          <w:p w14:paraId="3C116746"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xml:space="preserve">2.2. Хязгаарлалт тогтоох нь зайлшгүй эсэх </w:t>
            </w:r>
          </w:p>
        </w:tc>
        <w:tc>
          <w:tcPr>
            <w:tcW w:w="851" w:type="dxa"/>
          </w:tcPr>
          <w:p w14:paraId="02B3BEAD"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Тийм</w:t>
            </w:r>
          </w:p>
        </w:tc>
        <w:tc>
          <w:tcPr>
            <w:tcW w:w="706" w:type="dxa"/>
          </w:tcPr>
          <w:p w14:paraId="44A6A8F2"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Үгүй</w:t>
            </w:r>
          </w:p>
        </w:tc>
        <w:tc>
          <w:tcPr>
            <w:tcW w:w="3443" w:type="dxa"/>
          </w:tcPr>
          <w:p w14:paraId="48AC2B4D"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xml:space="preserve">Энэхүү хязгаарлалт нь нийтийн эрх ашиг, аюулгүй байдлын үүднээс зайлшгүй шаардлагатай бөгөөд Үндсэн хуульд заасан зайлшгүй нөхцөлд хамаарна. </w:t>
            </w:r>
          </w:p>
        </w:tc>
      </w:tr>
      <w:tr w:rsidR="00AC7835" w:rsidRPr="0020568B" w14:paraId="3861544B" w14:textId="77777777" w:rsidTr="0020568B">
        <w:tc>
          <w:tcPr>
            <w:tcW w:w="1562" w:type="dxa"/>
            <w:vMerge w:val="restart"/>
          </w:tcPr>
          <w:p w14:paraId="50A9C29D"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Эрх агуулагч</w:t>
            </w:r>
          </w:p>
        </w:tc>
        <w:tc>
          <w:tcPr>
            <w:tcW w:w="3402" w:type="dxa"/>
          </w:tcPr>
          <w:p w14:paraId="1B9BEBCF"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3.1. Зохицуулалтын хувилбарт хамаарах бүлгүүд буюу эрх агуулагчдыг тодорхойлсон эсэх</w:t>
            </w:r>
          </w:p>
        </w:tc>
        <w:tc>
          <w:tcPr>
            <w:tcW w:w="851" w:type="dxa"/>
          </w:tcPr>
          <w:p w14:paraId="47B237D2"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Тийм</w:t>
            </w:r>
          </w:p>
        </w:tc>
        <w:tc>
          <w:tcPr>
            <w:tcW w:w="706" w:type="dxa"/>
          </w:tcPr>
          <w:p w14:paraId="1B14420B"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Үгүй</w:t>
            </w:r>
          </w:p>
        </w:tc>
        <w:tc>
          <w:tcPr>
            <w:tcW w:w="3443" w:type="dxa"/>
          </w:tcPr>
          <w:p w14:paraId="73364FCC"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Бүх шатны засаг дарга</w:t>
            </w:r>
          </w:p>
          <w:p w14:paraId="05A040F8"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Орон нутгийн хурал</w:t>
            </w:r>
          </w:p>
          <w:p w14:paraId="6FE9274F"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xml:space="preserve">Үйлчүүлэгч иргэд </w:t>
            </w:r>
          </w:p>
          <w:p w14:paraId="5E95EAE6" w14:textId="77777777" w:rsidR="00AC7835" w:rsidRPr="0020568B" w:rsidRDefault="00AC7835" w:rsidP="004F7B2C">
            <w:pPr>
              <w:pStyle w:val="NoSpacing"/>
              <w:rPr>
                <w:rFonts w:ascii="Arial" w:hAnsi="Arial" w:cs="Arial"/>
                <w:sz w:val="20"/>
                <w:szCs w:val="20"/>
              </w:rPr>
            </w:pPr>
          </w:p>
        </w:tc>
      </w:tr>
      <w:tr w:rsidR="00AC7835" w:rsidRPr="0020568B" w14:paraId="55883EF6" w14:textId="77777777" w:rsidTr="0020568B">
        <w:tc>
          <w:tcPr>
            <w:tcW w:w="1562" w:type="dxa"/>
            <w:vMerge/>
          </w:tcPr>
          <w:p w14:paraId="08EB99D1" w14:textId="77777777" w:rsidR="00AC7835" w:rsidRPr="0020568B" w:rsidRDefault="00AC7835" w:rsidP="004F7B2C">
            <w:pPr>
              <w:pStyle w:val="NoSpacing"/>
              <w:rPr>
                <w:rFonts w:ascii="Arial" w:hAnsi="Arial" w:cs="Arial"/>
                <w:sz w:val="20"/>
                <w:szCs w:val="20"/>
              </w:rPr>
            </w:pPr>
          </w:p>
        </w:tc>
        <w:tc>
          <w:tcPr>
            <w:tcW w:w="3402" w:type="dxa"/>
          </w:tcPr>
          <w:p w14:paraId="51788EDD"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3.2. Эрх агуулагчдыг эмзэг байдлаар нь ялгаж тодорхойлсон эсэх</w:t>
            </w:r>
          </w:p>
        </w:tc>
        <w:tc>
          <w:tcPr>
            <w:tcW w:w="851" w:type="dxa"/>
          </w:tcPr>
          <w:p w14:paraId="190D8702"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Тийм</w:t>
            </w:r>
          </w:p>
        </w:tc>
        <w:tc>
          <w:tcPr>
            <w:tcW w:w="706" w:type="dxa"/>
          </w:tcPr>
          <w:p w14:paraId="37011F95"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Үгүй</w:t>
            </w:r>
          </w:p>
        </w:tc>
        <w:tc>
          <w:tcPr>
            <w:tcW w:w="3443" w:type="dxa"/>
          </w:tcPr>
          <w:p w14:paraId="41257863"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xml:space="preserve">Хуулийн төсөлд ялгаж тодорхойлох шаардлагагүй. </w:t>
            </w:r>
          </w:p>
        </w:tc>
      </w:tr>
      <w:tr w:rsidR="00AC7835" w:rsidRPr="0020568B" w14:paraId="7AEED922" w14:textId="77777777" w:rsidTr="0020568B">
        <w:tc>
          <w:tcPr>
            <w:tcW w:w="1562" w:type="dxa"/>
            <w:vMerge/>
          </w:tcPr>
          <w:p w14:paraId="66E44AC4" w14:textId="77777777" w:rsidR="00AC7835" w:rsidRPr="0020568B" w:rsidRDefault="00AC7835" w:rsidP="004F7B2C">
            <w:pPr>
              <w:pStyle w:val="NoSpacing"/>
              <w:rPr>
                <w:rFonts w:ascii="Arial" w:hAnsi="Arial" w:cs="Arial"/>
                <w:sz w:val="20"/>
                <w:szCs w:val="20"/>
              </w:rPr>
            </w:pPr>
          </w:p>
        </w:tc>
        <w:tc>
          <w:tcPr>
            <w:tcW w:w="3402" w:type="dxa"/>
          </w:tcPr>
          <w:p w14:paraId="5F153484"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3.3. Зохицуулалтын хувилбар нь энэхүү эмзэг бүлгийн нөхцөл байдлыг харгалзан үзэж, тэдний эмзэг байдлыг дээрдүүлэхэд чиглэсэн эсэх</w:t>
            </w:r>
          </w:p>
        </w:tc>
        <w:tc>
          <w:tcPr>
            <w:tcW w:w="851" w:type="dxa"/>
          </w:tcPr>
          <w:p w14:paraId="4B8C9AB2"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Тийм</w:t>
            </w:r>
          </w:p>
        </w:tc>
        <w:tc>
          <w:tcPr>
            <w:tcW w:w="706" w:type="dxa"/>
          </w:tcPr>
          <w:p w14:paraId="6C178A55"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Үгүй</w:t>
            </w:r>
          </w:p>
        </w:tc>
        <w:tc>
          <w:tcPr>
            <w:tcW w:w="3443" w:type="dxa"/>
          </w:tcPr>
          <w:p w14:paraId="5E22DFC1"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xml:space="preserve">Хуулийн төсөлд ялгаж тодорхойлох шаардлагагүй. </w:t>
            </w:r>
          </w:p>
        </w:tc>
      </w:tr>
      <w:tr w:rsidR="00AC7835" w:rsidRPr="0020568B" w14:paraId="60B1096F" w14:textId="77777777" w:rsidTr="0020568B">
        <w:tc>
          <w:tcPr>
            <w:tcW w:w="1562" w:type="dxa"/>
            <w:vMerge/>
          </w:tcPr>
          <w:p w14:paraId="380CEE61" w14:textId="77777777" w:rsidR="00AC7835" w:rsidRPr="0020568B" w:rsidRDefault="00AC7835" w:rsidP="004F7B2C">
            <w:pPr>
              <w:pStyle w:val="NoSpacing"/>
              <w:rPr>
                <w:rFonts w:ascii="Arial" w:hAnsi="Arial" w:cs="Arial"/>
                <w:sz w:val="20"/>
                <w:szCs w:val="20"/>
              </w:rPr>
            </w:pPr>
          </w:p>
        </w:tc>
        <w:tc>
          <w:tcPr>
            <w:tcW w:w="3402" w:type="dxa"/>
          </w:tcPr>
          <w:p w14:paraId="6321D0D5"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3.4. 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851" w:type="dxa"/>
          </w:tcPr>
          <w:p w14:paraId="2355742A"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Тийм</w:t>
            </w:r>
          </w:p>
        </w:tc>
        <w:tc>
          <w:tcPr>
            <w:tcW w:w="706" w:type="dxa"/>
          </w:tcPr>
          <w:p w14:paraId="2056419B"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Үгүй</w:t>
            </w:r>
          </w:p>
        </w:tc>
        <w:tc>
          <w:tcPr>
            <w:tcW w:w="3443" w:type="dxa"/>
          </w:tcPr>
          <w:p w14:paraId="281FA2B0"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xml:space="preserve">Хуулийн төсөлд ялгаж тодорхойлох шаардлагагүй. </w:t>
            </w:r>
          </w:p>
        </w:tc>
      </w:tr>
      <w:tr w:rsidR="00AC7835" w:rsidRPr="0020568B" w14:paraId="3CD40DCC" w14:textId="77777777" w:rsidTr="0020568B">
        <w:tc>
          <w:tcPr>
            <w:tcW w:w="1562" w:type="dxa"/>
          </w:tcPr>
          <w:p w14:paraId="02C3DCD1"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Үүрэг хүлээгч</w:t>
            </w:r>
          </w:p>
        </w:tc>
        <w:tc>
          <w:tcPr>
            <w:tcW w:w="3402" w:type="dxa"/>
          </w:tcPr>
          <w:p w14:paraId="2EFAEA36" w14:textId="77777777" w:rsidR="00AC7835" w:rsidRPr="0020568B" w:rsidRDefault="00000000" w:rsidP="004F7B2C">
            <w:pPr>
              <w:pStyle w:val="NoSpacing"/>
              <w:rPr>
                <w:rFonts w:ascii="Arial" w:hAnsi="Arial" w:cs="Arial"/>
                <w:b/>
                <w:sz w:val="20"/>
                <w:szCs w:val="20"/>
              </w:rPr>
            </w:pPr>
            <w:r w:rsidRPr="0020568B">
              <w:rPr>
                <w:rFonts w:ascii="Arial" w:hAnsi="Arial" w:cs="Arial"/>
                <w:sz w:val="20"/>
                <w:szCs w:val="20"/>
              </w:rPr>
              <w:t>4.1. Үүрэг хүлээгчдийг тодорхойлсон эсэх</w:t>
            </w:r>
          </w:p>
        </w:tc>
        <w:tc>
          <w:tcPr>
            <w:tcW w:w="851" w:type="dxa"/>
          </w:tcPr>
          <w:p w14:paraId="6AF7DA81"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Тийм</w:t>
            </w:r>
          </w:p>
        </w:tc>
        <w:tc>
          <w:tcPr>
            <w:tcW w:w="706" w:type="dxa"/>
          </w:tcPr>
          <w:p w14:paraId="4186833F"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Үгүй</w:t>
            </w:r>
          </w:p>
        </w:tc>
        <w:tc>
          <w:tcPr>
            <w:tcW w:w="3443" w:type="dxa"/>
          </w:tcPr>
          <w:p w14:paraId="6065CF71"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xml:space="preserve">Ерөнхий сайд, төрийн захиргааны төв ба орон нутгийн байгууллагуудын хүлээх үүрэг, чиг үүргийг ялгамжтай тогтооно. </w:t>
            </w:r>
          </w:p>
        </w:tc>
      </w:tr>
      <w:tr w:rsidR="00AC7835" w:rsidRPr="0020568B" w14:paraId="4EFDF3EF" w14:textId="77777777" w:rsidTr="0020568B">
        <w:trPr>
          <w:trHeight w:val="363"/>
        </w:trPr>
        <w:tc>
          <w:tcPr>
            <w:tcW w:w="1562" w:type="dxa"/>
            <w:vMerge w:val="restart"/>
          </w:tcPr>
          <w:p w14:paraId="2E222C98"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xml:space="preserve">Жендэрийн </w:t>
            </w:r>
          </w:p>
          <w:p w14:paraId="701582C1"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xml:space="preserve">эрх тэгш байдлыг хангах тухай хуульд нийцүүлсэн эсэх </w:t>
            </w:r>
          </w:p>
        </w:tc>
        <w:tc>
          <w:tcPr>
            <w:tcW w:w="3402" w:type="dxa"/>
          </w:tcPr>
          <w:p w14:paraId="04462785"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5.1. Жендэрийн үзэл баримтлалыг тусгасан эсэх</w:t>
            </w:r>
          </w:p>
        </w:tc>
        <w:tc>
          <w:tcPr>
            <w:tcW w:w="851" w:type="dxa"/>
          </w:tcPr>
          <w:p w14:paraId="1266C11B"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Тийм</w:t>
            </w:r>
          </w:p>
        </w:tc>
        <w:tc>
          <w:tcPr>
            <w:tcW w:w="706" w:type="dxa"/>
          </w:tcPr>
          <w:p w14:paraId="0B0AED99"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Үгүй</w:t>
            </w:r>
          </w:p>
        </w:tc>
        <w:tc>
          <w:tcPr>
            <w:tcW w:w="3443" w:type="dxa"/>
          </w:tcPr>
          <w:p w14:paraId="3D49B051"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xml:space="preserve">Төрийн төв болон орон нутгийн байгууллагуудын бүрэн эрх, чиг үүрэгт тавигдах шалгуур, үйл ажиллагаа явуулах, хяналтын бүх нөхцөлд жендэрийн тэгш байдлыг бүрдүүлсэн. </w:t>
            </w:r>
          </w:p>
        </w:tc>
      </w:tr>
      <w:tr w:rsidR="00AC7835" w:rsidRPr="0020568B" w14:paraId="71F141A1" w14:textId="77777777" w:rsidTr="0020568B">
        <w:trPr>
          <w:trHeight w:val="1007"/>
        </w:trPr>
        <w:tc>
          <w:tcPr>
            <w:tcW w:w="1562" w:type="dxa"/>
            <w:vMerge/>
          </w:tcPr>
          <w:p w14:paraId="7F83EFDD" w14:textId="77777777" w:rsidR="00AC7835" w:rsidRPr="0020568B" w:rsidRDefault="00AC7835" w:rsidP="004F7B2C">
            <w:pPr>
              <w:pStyle w:val="NoSpacing"/>
              <w:rPr>
                <w:rFonts w:ascii="Arial" w:hAnsi="Arial" w:cs="Arial"/>
                <w:sz w:val="20"/>
                <w:szCs w:val="20"/>
              </w:rPr>
            </w:pPr>
          </w:p>
        </w:tc>
        <w:tc>
          <w:tcPr>
            <w:tcW w:w="3402" w:type="dxa"/>
            <w:vAlign w:val="center"/>
          </w:tcPr>
          <w:p w14:paraId="0395DB8A"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5.</w:t>
            </w:r>
            <w:proofErr w:type="gramStart"/>
            <w:r w:rsidRPr="0020568B">
              <w:rPr>
                <w:rFonts w:ascii="Arial" w:hAnsi="Arial" w:cs="Arial"/>
                <w:sz w:val="20"/>
                <w:szCs w:val="20"/>
              </w:rPr>
              <w:t>2.Эрэгтэй</w:t>
            </w:r>
            <w:proofErr w:type="gramEnd"/>
            <w:r w:rsidRPr="0020568B">
              <w:rPr>
                <w:rFonts w:ascii="Arial" w:hAnsi="Arial" w:cs="Arial"/>
                <w:sz w:val="20"/>
                <w:szCs w:val="20"/>
              </w:rPr>
              <w:t>, эмэгтэй хүний тэгш эрх, тэгш боломж, тэгш хандлагын баталгааг бүрдүүлэх эсэх</w:t>
            </w:r>
          </w:p>
        </w:tc>
        <w:tc>
          <w:tcPr>
            <w:tcW w:w="851" w:type="dxa"/>
          </w:tcPr>
          <w:p w14:paraId="2713DFFA"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Тийм</w:t>
            </w:r>
          </w:p>
        </w:tc>
        <w:tc>
          <w:tcPr>
            <w:tcW w:w="706" w:type="dxa"/>
          </w:tcPr>
          <w:p w14:paraId="40843F0E"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Үгүй</w:t>
            </w:r>
          </w:p>
        </w:tc>
        <w:tc>
          <w:tcPr>
            <w:tcW w:w="3443" w:type="dxa"/>
          </w:tcPr>
          <w:p w14:paraId="2C73CFA2"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xml:space="preserve">Хүснэгтийн 5.1-д заасан тайлбартай адил. </w:t>
            </w:r>
          </w:p>
        </w:tc>
      </w:tr>
    </w:tbl>
    <w:p w14:paraId="4897299E" w14:textId="77777777" w:rsidR="00A13465" w:rsidRPr="0020568B" w:rsidRDefault="00A13465" w:rsidP="00A55D9F">
      <w:pPr>
        <w:rPr>
          <w:sz w:val="22"/>
          <w:szCs w:val="22"/>
        </w:rPr>
      </w:pPr>
    </w:p>
    <w:p w14:paraId="1F5C5B5F" w14:textId="77777777" w:rsidR="004F7B2C" w:rsidRPr="0020568B" w:rsidRDefault="004F7B2C">
      <w:pPr>
        <w:spacing w:before="0" w:after="160" w:line="259" w:lineRule="auto"/>
        <w:ind w:firstLine="0"/>
        <w:jc w:val="left"/>
        <w:rPr>
          <w:rFonts w:eastAsia="Roboto Slab"/>
          <w:b/>
          <w:sz w:val="22"/>
          <w:szCs w:val="22"/>
        </w:rPr>
      </w:pPr>
      <w:bookmarkStart w:id="25" w:name="_Toc199232135"/>
      <w:r w:rsidRPr="0020568B">
        <w:rPr>
          <w:sz w:val="22"/>
          <w:szCs w:val="22"/>
        </w:rPr>
        <w:br w:type="page"/>
      </w:r>
    </w:p>
    <w:p w14:paraId="6A247886" w14:textId="53DF336C" w:rsidR="00AC7835" w:rsidRPr="0020568B" w:rsidRDefault="00000000" w:rsidP="004F7B2C">
      <w:pPr>
        <w:pStyle w:val="Heading1"/>
        <w:ind w:firstLine="0"/>
        <w:rPr>
          <w:sz w:val="22"/>
          <w:szCs w:val="22"/>
        </w:rPr>
      </w:pPr>
      <w:r w:rsidRPr="0020568B">
        <w:rPr>
          <w:sz w:val="22"/>
          <w:szCs w:val="22"/>
        </w:rPr>
        <w:lastRenderedPageBreak/>
        <w:t>Хавсралт 2.Эдийн засагт үзүүлэх нөлөө</w:t>
      </w:r>
      <w:bookmarkEnd w:id="25"/>
    </w:p>
    <w:p w14:paraId="27F567D7" w14:textId="31CCE8FA" w:rsidR="00AC7835" w:rsidRPr="0020568B" w:rsidRDefault="00000000" w:rsidP="009E78F0">
      <w:pPr>
        <w:rPr>
          <w:sz w:val="22"/>
          <w:szCs w:val="22"/>
        </w:rPr>
      </w:pPr>
      <w:r w:rsidRPr="0020568B">
        <w:rPr>
          <w:sz w:val="22"/>
          <w:szCs w:val="22"/>
        </w:rPr>
        <w:t>(Хүснэгт 4)</w:t>
      </w:r>
    </w:p>
    <w:tbl>
      <w:tblPr>
        <w:tblStyle w:val="af0"/>
        <w:tblW w:w="9964"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4"/>
        <w:gridCol w:w="4111"/>
        <w:gridCol w:w="850"/>
        <w:gridCol w:w="709"/>
        <w:gridCol w:w="2590"/>
      </w:tblGrid>
      <w:tr w:rsidR="00AC7835" w:rsidRPr="0020568B" w14:paraId="45DEA8CC" w14:textId="77777777" w:rsidTr="00CE56E4">
        <w:tc>
          <w:tcPr>
            <w:tcW w:w="1704" w:type="dxa"/>
            <w:shd w:val="clear" w:color="auto" w:fill="E7E6E6"/>
            <w:vAlign w:val="center"/>
          </w:tcPr>
          <w:p w14:paraId="0C9D620C" w14:textId="77777777" w:rsidR="00AC7835" w:rsidRPr="0020568B" w:rsidRDefault="00000000" w:rsidP="004F7B2C">
            <w:pPr>
              <w:pStyle w:val="NoSpacing"/>
              <w:jc w:val="center"/>
              <w:rPr>
                <w:rFonts w:ascii="Arial" w:hAnsi="Arial" w:cs="Arial"/>
                <w:sz w:val="20"/>
                <w:szCs w:val="20"/>
              </w:rPr>
            </w:pPr>
            <w:proofErr w:type="spellStart"/>
            <w:r w:rsidRPr="0020568B">
              <w:rPr>
                <w:rFonts w:ascii="Arial" w:hAnsi="Arial" w:cs="Arial"/>
                <w:sz w:val="20"/>
                <w:szCs w:val="20"/>
              </w:rPr>
              <w:t>Үзүүлэх</w:t>
            </w:r>
            <w:proofErr w:type="spellEnd"/>
            <w:r w:rsidRPr="0020568B">
              <w:rPr>
                <w:rFonts w:ascii="Arial" w:hAnsi="Arial" w:cs="Arial"/>
                <w:sz w:val="20"/>
                <w:szCs w:val="20"/>
              </w:rPr>
              <w:t xml:space="preserve"> </w:t>
            </w:r>
            <w:proofErr w:type="spellStart"/>
            <w:r w:rsidRPr="0020568B">
              <w:rPr>
                <w:rFonts w:ascii="Arial" w:hAnsi="Arial" w:cs="Arial"/>
                <w:sz w:val="20"/>
                <w:szCs w:val="20"/>
              </w:rPr>
              <w:t>үр</w:t>
            </w:r>
            <w:proofErr w:type="spellEnd"/>
            <w:r w:rsidRPr="0020568B">
              <w:rPr>
                <w:rFonts w:ascii="Arial" w:hAnsi="Arial" w:cs="Arial"/>
                <w:sz w:val="20"/>
                <w:szCs w:val="20"/>
              </w:rPr>
              <w:t xml:space="preserve"> </w:t>
            </w:r>
            <w:proofErr w:type="spellStart"/>
            <w:r w:rsidRPr="0020568B">
              <w:rPr>
                <w:rFonts w:ascii="Arial" w:hAnsi="Arial" w:cs="Arial"/>
                <w:sz w:val="20"/>
                <w:szCs w:val="20"/>
              </w:rPr>
              <w:t>нөлөө</w:t>
            </w:r>
            <w:proofErr w:type="spellEnd"/>
            <w:r w:rsidRPr="0020568B">
              <w:rPr>
                <w:rFonts w:ascii="Arial" w:hAnsi="Arial" w:cs="Arial"/>
                <w:sz w:val="20"/>
                <w:szCs w:val="20"/>
              </w:rPr>
              <w:t>:</w:t>
            </w:r>
          </w:p>
        </w:tc>
        <w:tc>
          <w:tcPr>
            <w:tcW w:w="4111" w:type="dxa"/>
            <w:shd w:val="clear" w:color="auto" w:fill="E7E6E6"/>
            <w:vAlign w:val="center"/>
          </w:tcPr>
          <w:p w14:paraId="0CC73004" w14:textId="13A5C55D" w:rsidR="00AC7835" w:rsidRPr="0020568B" w:rsidRDefault="00000000" w:rsidP="004F7B2C">
            <w:pPr>
              <w:pStyle w:val="NoSpacing"/>
              <w:jc w:val="center"/>
              <w:rPr>
                <w:rFonts w:ascii="Arial" w:hAnsi="Arial" w:cs="Arial"/>
                <w:sz w:val="20"/>
                <w:szCs w:val="20"/>
              </w:rPr>
            </w:pPr>
            <w:proofErr w:type="spellStart"/>
            <w:r w:rsidRPr="0020568B">
              <w:rPr>
                <w:rFonts w:ascii="Arial" w:hAnsi="Arial" w:cs="Arial"/>
                <w:sz w:val="20"/>
                <w:szCs w:val="20"/>
              </w:rPr>
              <w:t>Холбогдох</w:t>
            </w:r>
            <w:proofErr w:type="spellEnd"/>
            <w:r w:rsidRPr="0020568B">
              <w:rPr>
                <w:rFonts w:ascii="Arial" w:hAnsi="Arial" w:cs="Arial"/>
                <w:sz w:val="20"/>
                <w:szCs w:val="20"/>
              </w:rPr>
              <w:t xml:space="preserve"> </w:t>
            </w:r>
            <w:proofErr w:type="spellStart"/>
            <w:r w:rsidRPr="0020568B">
              <w:rPr>
                <w:rFonts w:ascii="Arial" w:hAnsi="Arial" w:cs="Arial"/>
                <w:sz w:val="20"/>
                <w:szCs w:val="20"/>
              </w:rPr>
              <w:t>асуултууд</w:t>
            </w:r>
            <w:proofErr w:type="spellEnd"/>
          </w:p>
        </w:tc>
        <w:tc>
          <w:tcPr>
            <w:tcW w:w="1559" w:type="dxa"/>
            <w:gridSpan w:val="2"/>
            <w:shd w:val="clear" w:color="auto" w:fill="E7E6E6"/>
            <w:vAlign w:val="center"/>
          </w:tcPr>
          <w:p w14:paraId="5089D222" w14:textId="358B5D9D" w:rsidR="00AC7835" w:rsidRPr="0020568B" w:rsidRDefault="00000000" w:rsidP="004F7B2C">
            <w:pPr>
              <w:pStyle w:val="NoSpacing"/>
              <w:jc w:val="center"/>
              <w:rPr>
                <w:rFonts w:ascii="Arial" w:hAnsi="Arial" w:cs="Arial"/>
                <w:sz w:val="20"/>
                <w:szCs w:val="20"/>
              </w:rPr>
            </w:pPr>
            <w:r w:rsidRPr="0020568B">
              <w:rPr>
                <w:rFonts w:ascii="Arial" w:hAnsi="Arial" w:cs="Arial"/>
                <w:sz w:val="20"/>
                <w:szCs w:val="20"/>
              </w:rPr>
              <w:t>Хариулт</w:t>
            </w:r>
          </w:p>
        </w:tc>
        <w:tc>
          <w:tcPr>
            <w:tcW w:w="2590" w:type="dxa"/>
            <w:shd w:val="clear" w:color="auto" w:fill="E7E6E6"/>
          </w:tcPr>
          <w:p w14:paraId="524F4388" w14:textId="3E931365" w:rsidR="00AC7835" w:rsidRPr="0020568B" w:rsidRDefault="00000000" w:rsidP="004F7B2C">
            <w:pPr>
              <w:pStyle w:val="NoSpacing"/>
              <w:jc w:val="center"/>
              <w:rPr>
                <w:rFonts w:ascii="Arial" w:hAnsi="Arial" w:cs="Arial"/>
                <w:sz w:val="20"/>
                <w:szCs w:val="20"/>
              </w:rPr>
            </w:pPr>
            <w:proofErr w:type="spellStart"/>
            <w:r w:rsidRPr="0020568B">
              <w:rPr>
                <w:rFonts w:ascii="Arial" w:hAnsi="Arial" w:cs="Arial"/>
                <w:sz w:val="20"/>
                <w:szCs w:val="20"/>
              </w:rPr>
              <w:t>Тайлбар</w:t>
            </w:r>
            <w:proofErr w:type="spellEnd"/>
          </w:p>
        </w:tc>
      </w:tr>
      <w:tr w:rsidR="00AC7835" w:rsidRPr="0020568B" w14:paraId="3F86BA86" w14:textId="77777777" w:rsidTr="00CE56E4">
        <w:tc>
          <w:tcPr>
            <w:tcW w:w="1704" w:type="dxa"/>
            <w:vMerge w:val="restart"/>
          </w:tcPr>
          <w:p w14:paraId="09FE85A3"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xml:space="preserve">1.Дэлхийн </w:t>
            </w:r>
            <w:proofErr w:type="spellStart"/>
            <w:r w:rsidRPr="0020568B">
              <w:rPr>
                <w:rFonts w:ascii="Arial" w:hAnsi="Arial" w:cs="Arial"/>
                <w:sz w:val="20"/>
                <w:szCs w:val="20"/>
              </w:rPr>
              <w:t>зах</w:t>
            </w:r>
            <w:proofErr w:type="spellEnd"/>
            <w:r w:rsidRPr="0020568B">
              <w:rPr>
                <w:rFonts w:ascii="Arial" w:hAnsi="Arial" w:cs="Arial"/>
                <w:sz w:val="20"/>
                <w:szCs w:val="20"/>
              </w:rPr>
              <w:t xml:space="preserve"> </w:t>
            </w:r>
            <w:proofErr w:type="spellStart"/>
            <w:r w:rsidRPr="0020568B">
              <w:rPr>
                <w:rFonts w:ascii="Arial" w:hAnsi="Arial" w:cs="Arial"/>
                <w:sz w:val="20"/>
                <w:szCs w:val="20"/>
              </w:rPr>
              <w:t>зээл</w:t>
            </w:r>
            <w:proofErr w:type="spellEnd"/>
            <w:r w:rsidRPr="0020568B">
              <w:rPr>
                <w:rFonts w:ascii="Arial" w:hAnsi="Arial" w:cs="Arial"/>
                <w:sz w:val="20"/>
                <w:szCs w:val="20"/>
              </w:rPr>
              <w:t xml:space="preserve"> </w:t>
            </w:r>
            <w:proofErr w:type="spellStart"/>
            <w:r w:rsidRPr="0020568B">
              <w:rPr>
                <w:rFonts w:ascii="Arial" w:hAnsi="Arial" w:cs="Arial"/>
                <w:sz w:val="20"/>
                <w:szCs w:val="20"/>
              </w:rPr>
              <w:t>дээр</w:t>
            </w:r>
            <w:proofErr w:type="spellEnd"/>
            <w:r w:rsidRPr="0020568B">
              <w:rPr>
                <w:rFonts w:ascii="Arial" w:hAnsi="Arial" w:cs="Arial"/>
                <w:sz w:val="20"/>
                <w:szCs w:val="20"/>
              </w:rPr>
              <w:t xml:space="preserve"> </w:t>
            </w:r>
            <w:proofErr w:type="spellStart"/>
            <w:r w:rsidRPr="0020568B">
              <w:rPr>
                <w:rFonts w:ascii="Arial" w:hAnsi="Arial" w:cs="Arial"/>
                <w:sz w:val="20"/>
                <w:szCs w:val="20"/>
              </w:rPr>
              <w:t>өрсөлдөх</w:t>
            </w:r>
            <w:proofErr w:type="spellEnd"/>
            <w:r w:rsidRPr="0020568B">
              <w:rPr>
                <w:rFonts w:ascii="Arial" w:hAnsi="Arial" w:cs="Arial"/>
                <w:sz w:val="20"/>
                <w:szCs w:val="20"/>
              </w:rPr>
              <w:t xml:space="preserve"> чадвар</w:t>
            </w:r>
          </w:p>
          <w:p w14:paraId="0459646F"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w:t>
            </w:r>
          </w:p>
          <w:p w14:paraId="746E9BDC" w14:textId="77777777" w:rsidR="00AC7835" w:rsidRPr="0020568B" w:rsidRDefault="00AC7835" w:rsidP="004F7B2C">
            <w:pPr>
              <w:pStyle w:val="NoSpacing"/>
              <w:rPr>
                <w:rFonts w:ascii="Arial" w:hAnsi="Arial" w:cs="Arial"/>
                <w:sz w:val="20"/>
                <w:szCs w:val="20"/>
              </w:rPr>
            </w:pPr>
          </w:p>
        </w:tc>
        <w:tc>
          <w:tcPr>
            <w:tcW w:w="4111" w:type="dxa"/>
            <w:vAlign w:val="center"/>
          </w:tcPr>
          <w:p w14:paraId="525E4733"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1.</w:t>
            </w:r>
            <w:proofErr w:type="gramStart"/>
            <w:r w:rsidRPr="0020568B">
              <w:rPr>
                <w:rFonts w:ascii="Arial" w:hAnsi="Arial" w:cs="Arial"/>
                <w:sz w:val="20"/>
                <w:szCs w:val="20"/>
              </w:rPr>
              <w:t>1.Дотоодын</w:t>
            </w:r>
            <w:proofErr w:type="gramEnd"/>
            <w:r w:rsidRPr="0020568B">
              <w:rPr>
                <w:rFonts w:ascii="Arial" w:hAnsi="Arial" w:cs="Arial"/>
                <w:sz w:val="20"/>
                <w:szCs w:val="20"/>
              </w:rPr>
              <w:t xml:space="preserve"> аж ахуйн нэгж болон гадаадын хөрөнгө оруулалттай аж ахуйн нэгж хоорондын өрсөлдөөнд нөлөө үзүүлэх эсэх</w:t>
            </w:r>
          </w:p>
        </w:tc>
        <w:tc>
          <w:tcPr>
            <w:tcW w:w="850" w:type="dxa"/>
            <w:vAlign w:val="center"/>
          </w:tcPr>
          <w:p w14:paraId="05DE482C"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Тийм</w:t>
            </w:r>
          </w:p>
          <w:p w14:paraId="3B836EE4" w14:textId="77777777" w:rsidR="00AC7835" w:rsidRPr="0020568B" w:rsidRDefault="00AC7835" w:rsidP="004F7B2C">
            <w:pPr>
              <w:pStyle w:val="NoSpacing"/>
              <w:rPr>
                <w:rFonts w:ascii="Arial" w:hAnsi="Arial" w:cs="Arial"/>
                <w:sz w:val="20"/>
                <w:szCs w:val="20"/>
              </w:rPr>
            </w:pPr>
          </w:p>
        </w:tc>
        <w:tc>
          <w:tcPr>
            <w:tcW w:w="709" w:type="dxa"/>
            <w:vAlign w:val="center"/>
          </w:tcPr>
          <w:p w14:paraId="3C41EF6E"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Үгүй</w:t>
            </w:r>
          </w:p>
          <w:p w14:paraId="488B1731" w14:textId="6667DB8A" w:rsidR="00AC7835" w:rsidRPr="0020568B" w:rsidRDefault="00AC7835" w:rsidP="004F7B2C">
            <w:pPr>
              <w:pStyle w:val="NoSpacing"/>
              <w:rPr>
                <w:rFonts w:ascii="Arial" w:hAnsi="Arial" w:cs="Arial"/>
                <w:sz w:val="20"/>
                <w:szCs w:val="20"/>
              </w:rPr>
            </w:pPr>
          </w:p>
        </w:tc>
        <w:tc>
          <w:tcPr>
            <w:tcW w:w="2590" w:type="dxa"/>
            <w:vAlign w:val="center"/>
          </w:tcPr>
          <w:p w14:paraId="1B05908A"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Ямар нэгэн сөрөг нөлөө байхгүй</w:t>
            </w:r>
          </w:p>
        </w:tc>
      </w:tr>
      <w:tr w:rsidR="00AC7835" w:rsidRPr="0020568B" w14:paraId="0B40DCC1" w14:textId="77777777" w:rsidTr="00CE56E4">
        <w:tc>
          <w:tcPr>
            <w:tcW w:w="1704" w:type="dxa"/>
            <w:vMerge/>
          </w:tcPr>
          <w:p w14:paraId="2EAE8FF5" w14:textId="77777777" w:rsidR="00AC7835" w:rsidRPr="0020568B" w:rsidRDefault="00AC7835" w:rsidP="004F7B2C">
            <w:pPr>
              <w:pStyle w:val="NoSpacing"/>
              <w:rPr>
                <w:rFonts w:ascii="Arial" w:hAnsi="Arial" w:cs="Arial"/>
                <w:sz w:val="20"/>
                <w:szCs w:val="20"/>
              </w:rPr>
            </w:pPr>
          </w:p>
        </w:tc>
        <w:tc>
          <w:tcPr>
            <w:tcW w:w="4111" w:type="dxa"/>
            <w:vAlign w:val="center"/>
          </w:tcPr>
          <w:p w14:paraId="79D56558"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1.</w:t>
            </w:r>
            <w:proofErr w:type="gramStart"/>
            <w:r w:rsidRPr="0020568B">
              <w:rPr>
                <w:rFonts w:ascii="Arial" w:hAnsi="Arial" w:cs="Arial"/>
                <w:sz w:val="20"/>
                <w:szCs w:val="20"/>
              </w:rPr>
              <w:t>2.Хил</w:t>
            </w:r>
            <w:proofErr w:type="gramEnd"/>
            <w:r w:rsidRPr="0020568B">
              <w:rPr>
                <w:rFonts w:ascii="Arial" w:hAnsi="Arial" w:cs="Arial"/>
                <w:sz w:val="20"/>
                <w:szCs w:val="20"/>
              </w:rPr>
              <w:t xml:space="preserve"> дамнасан хөрөнгө оруулалтын шилжилт хөдөлгөөнд нөлөө үзүүлэх эсэх (эдийн засгийн байршил өөрчлөгдөхийг оролцуулан)</w:t>
            </w:r>
          </w:p>
        </w:tc>
        <w:tc>
          <w:tcPr>
            <w:tcW w:w="850" w:type="dxa"/>
            <w:vAlign w:val="center"/>
          </w:tcPr>
          <w:p w14:paraId="0A9DDBC8"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Тийм</w:t>
            </w:r>
          </w:p>
        </w:tc>
        <w:tc>
          <w:tcPr>
            <w:tcW w:w="709" w:type="dxa"/>
            <w:vAlign w:val="center"/>
          </w:tcPr>
          <w:p w14:paraId="6505300A"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Үгүй</w:t>
            </w:r>
          </w:p>
        </w:tc>
        <w:tc>
          <w:tcPr>
            <w:tcW w:w="2590" w:type="dxa"/>
            <w:vAlign w:val="center"/>
          </w:tcPr>
          <w:p w14:paraId="1310EC2B"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Ямар нэгэн сөрөг нөлөө байхгүй</w:t>
            </w:r>
          </w:p>
        </w:tc>
      </w:tr>
      <w:tr w:rsidR="00AC7835" w:rsidRPr="0020568B" w14:paraId="7756CABA" w14:textId="77777777" w:rsidTr="00CE56E4">
        <w:trPr>
          <w:trHeight w:val="440"/>
        </w:trPr>
        <w:tc>
          <w:tcPr>
            <w:tcW w:w="1704" w:type="dxa"/>
            <w:vMerge/>
          </w:tcPr>
          <w:p w14:paraId="52619541" w14:textId="77777777" w:rsidR="00AC7835" w:rsidRPr="0020568B" w:rsidRDefault="00AC7835" w:rsidP="004F7B2C">
            <w:pPr>
              <w:pStyle w:val="NoSpacing"/>
              <w:rPr>
                <w:rFonts w:ascii="Arial" w:hAnsi="Arial" w:cs="Arial"/>
                <w:sz w:val="20"/>
                <w:szCs w:val="20"/>
              </w:rPr>
            </w:pPr>
          </w:p>
        </w:tc>
        <w:tc>
          <w:tcPr>
            <w:tcW w:w="4111" w:type="dxa"/>
            <w:vAlign w:val="center"/>
          </w:tcPr>
          <w:p w14:paraId="04A7C0D9"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1.</w:t>
            </w:r>
            <w:proofErr w:type="gramStart"/>
            <w:r w:rsidRPr="0020568B">
              <w:rPr>
                <w:rFonts w:ascii="Arial" w:hAnsi="Arial" w:cs="Arial"/>
                <w:sz w:val="20"/>
                <w:szCs w:val="20"/>
              </w:rPr>
              <w:t>3.Дэлхийн</w:t>
            </w:r>
            <w:proofErr w:type="gramEnd"/>
            <w:r w:rsidRPr="0020568B">
              <w:rPr>
                <w:rFonts w:ascii="Arial" w:hAnsi="Arial" w:cs="Arial"/>
                <w:sz w:val="20"/>
                <w:szCs w:val="20"/>
              </w:rPr>
              <w:t xml:space="preserve"> зах зээл дээрх таагүй нөлөөллийг монголын зах зээлд орж ирэхээс хамгаалахад нөлөөлж чадах эсэх</w:t>
            </w:r>
          </w:p>
        </w:tc>
        <w:tc>
          <w:tcPr>
            <w:tcW w:w="850" w:type="dxa"/>
            <w:vAlign w:val="center"/>
          </w:tcPr>
          <w:p w14:paraId="329DFD54"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Тийм</w:t>
            </w:r>
          </w:p>
        </w:tc>
        <w:tc>
          <w:tcPr>
            <w:tcW w:w="709" w:type="dxa"/>
            <w:vAlign w:val="center"/>
          </w:tcPr>
          <w:p w14:paraId="720C57B4"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Үгүй</w:t>
            </w:r>
          </w:p>
        </w:tc>
        <w:tc>
          <w:tcPr>
            <w:tcW w:w="2590" w:type="dxa"/>
            <w:vAlign w:val="center"/>
          </w:tcPr>
          <w:p w14:paraId="5E8D8C93"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Ямар нэгэн сөрөг нөлөө байхгүй</w:t>
            </w:r>
          </w:p>
        </w:tc>
      </w:tr>
      <w:tr w:rsidR="00AC7835" w:rsidRPr="0020568B" w14:paraId="3C796BA7" w14:textId="77777777" w:rsidTr="00CE56E4">
        <w:trPr>
          <w:trHeight w:val="525"/>
        </w:trPr>
        <w:tc>
          <w:tcPr>
            <w:tcW w:w="1704" w:type="dxa"/>
            <w:vMerge w:val="restart"/>
          </w:tcPr>
          <w:p w14:paraId="57AC2DEA"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2.Дотоодын зах зээлийн өрсөлдөх чадвар болон тогтвортой байдал</w:t>
            </w:r>
          </w:p>
          <w:p w14:paraId="036A5CE0" w14:textId="77777777" w:rsidR="00AC7835" w:rsidRPr="0020568B" w:rsidRDefault="00AC7835" w:rsidP="004F7B2C">
            <w:pPr>
              <w:pStyle w:val="NoSpacing"/>
              <w:rPr>
                <w:rFonts w:ascii="Arial" w:hAnsi="Arial" w:cs="Arial"/>
                <w:sz w:val="20"/>
                <w:szCs w:val="20"/>
              </w:rPr>
            </w:pPr>
          </w:p>
        </w:tc>
        <w:tc>
          <w:tcPr>
            <w:tcW w:w="4111" w:type="dxa"/>
            <w:vAlign w:val="center"/>
          </w:tcPr>
          <w:p w14:paraId="2279C250"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2.</w:t>
            </w:r>
            <w:proofErr w:type="gramStart"/>
            <w:r w:rsidRPr="0020568B">
              <w:rPr>
                <w:rFonts w:ascii="Arial" w:hAnsi="Arial" w:cs="Arial"/>
                <w:sz w:val="20"/>
                <w:szCs w:val="20"/>
              </w:rPr>
              <w:t>1.Хэрэглэгчдийн</w:t>
            </w:r>
            <w:proofErr w:type="gramEnd"/>
            <w:r w:rsidRPr="0020568B">
              <w:rPr>
                <w:rFonts w:ascii="Arial" w:hAnsi="Arial" w:cs="Arial"/>
                <w:sz w:val="20"/>
                <w:szCs w:val="20"/>
              </w:rPr>
              <w:t xml:space="preserve"> шийдвэр гаргах боломжийг бууруулах эсэх</w:t>
            </w:r>
          </w:p>
        </w:tc>
        <w:tc>
          <w:tcPr>
            <w:tcW w:w="850" w:type="dxa"/>
            <w:vAlign w:val="center"/>
          </w:tcPr>
          <w:p w14:paraId="34202EBC"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Тийм</w:t>
            </w:r>
          </w:p>
        </w:tc>
        <w:tc>
          <w:tcPr>
            <w:tcW w:w="709" w:type="dxa"/>
            <w:vAlign w:val="center"/>
          </w:tcPr>
          <w:p w14:paraId="51ADBA90"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Үгүй</w:t>
            </w:r>
          </w:p>
        </w:tc>
        <w:tc>
          <w:tcPr>
            <w:tcW w:w="2590" w:type="dxa"/>
            <w:vAlign w:val="center"/>
          </w:tcPr>
          <w:p w14:paraId="10DAFF1B"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Ямар нэгэн сөрөг нөлөө байхгүй</w:t>
            </w:r>
          </w:p>
        </w:tc>
      </w:tr>
      <w:tr w:rsidR="00AC7835" w:rsidRPr="0020568B" w14:paraId="0897C4AF" w14:textId="77777777" w:rsidTr="00CE56E4">
        <w:trPr>
          <w:trHeight w:val="525"/>
        </w:trPr>
        <w:tc>
          <w:tcPr>
            <w:tcW w:w="1704" w:type="dxa"/>
            <w:vMerge/>
          </w:tcPr>
          <w:p w14:paraId="1923AC07" w14:textId="77777777" w:rsidR="00AC7835" w:rsidRPr="0020568B" w:rsidRDefault="00AC7835" w:rsidP="004F7B2C">
            <w:pPr>
              <w:pStyle w:val="NoSpacing"/>
              <w:rPr>
                <w:rFonts w:ascii="Arial" w:hAnsi="Arial" w:cs="Arial"/>
                <w:sz w:val="20"/>
                <w:szCs w:val="20"/>
              </w:rPr>
            </w:pPr>
          </w:p>
        </w:tc>
        <w:tc>
          <w:tcPr>
            <w:tcW w:w="4111" w:type="dxa"/>
            <w:vAlign w:val="center"/>
          </w:tcPr>
          <w:p w14:paraId="088B5187"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2.</w:t>
            </w:r>
            <w:proofErr w:type="gramStart"/>
            <w:r w:rsidRPr="0020568B">
              <w:rPr>
                <w:rFonts w:ascii="Arial" w:hAnsi="Arial" w:cs="Arial"/>
                <w:sz w:val="20"/>
                <w:szCs w:val="20"/>
              </w:rPr>
              <w:t>2.Хязгаарлагдмал</w:t>
            </w:r>
            <w:proofErr w:type="gramEnd"/>
            <w:r w:rsidRPr="0020568B">
              <w:rPr>
                <w:rFonts w:ascii="Arial" w:hAnsi="Arial" w:cs="Arial"/>
                <w:sz w:val="20"/>
                <w:szCs w:val="20"/>
              </w:rPr>
              <w:t xml:space="preserve"> өрсөлдөөний улмаас үнийн хөөрөгдлийг бий болгох эсэх</w:t>
            </w:r>
          </w:p>
        </w:tc>
        <w:tc>
          <w:tcPr>
            <w:tcW w:w="850" w:type="dxa"/>
            <w:vAlign w:val="center"/>
          </w:tcPr>
          <w:p w14:paraId="63C3585F"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Тийм</w:t>
            </w:r>
          </w:p>
        </w:tc>
        <w:tc>
          <w:tcPr>
            <w:tcW w:w="709" w:type="dxa"/>
            <w:vAlign w:val="center"/>
          </w:tcPr>
          <w:p w14:paraId="5822146B"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Үгүй</w:t>
            </w:r>
          </w:p>
        </w:tc>
        <w:tc>
          <w:tcPr>
            <w:tcW w:w="2590" w:type="dxa"/>
            <w:vAlign w:val="center"/>
          </w:tcPr>
          <w:p w14:paraId="2E7639E5"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Ямар нэгэн сөрөг нөлөө байхгүй</w:t>
            </w:r>
          </w:p>
        </w:tc>
      </w:tr>
      <w:tr w:rsidR="00AC7835" w:rsidRPr="0020568B" w14:paraId="304070A7" w14:textId="77777777" w:rsidTr="00CE56E4">
        <w:trPr>
          <w:trHeight w:val="525"/>
        </w:trPr>
        <w:tc>
          <w:tcPr>
            <w:tcW w:w="1704" w:type="dxa"/>
            <w:vMerge/>
          </w:tcPr>
          <w:p w14:paraId="416133C8" w14:textId="77777777" w:rsidR="00AC7835" w:rsidRPr="0020568B" w:rsidRDefault="00AC7835" w:rsidP="004F7B2C">
            <w:pPr>
              <w:pStyle w:val="NoSpacing"/>
              <w:rPr>
                <w:rFonts w:ascii="Arial" w:hAnsi="Arial" w:cs="Arial"/>
                <w:sz w:val="20"/>
                <w:szCs w:val="20"/>
              </w:rPr>
            </w:pPr>
          </w:p>
        </w:tc>
        <w:tc>
          <w:tcPr>
            <w:tcW w:w="4111" w:type="dxa"/>
            <w:vAlign w:val="center"/>
          </w:tcPr>
          <w:p w14:paraId="490C6110"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2.</w:t>
            </w:r>
            <w:proofErr w:type="gramStart"/>
            <w:r w:rsidRPr="0020568B">
              <w:rPr>
                <w:rFonts w:ascii="Arial" w:hAnsi="Arial" w:cs="Arial"/>
                <w:sz w:val="20"/>
                <w:szCs w:val="20"/>
              </w:rPr>
              <w:t>3.Зах</w:t>
            </w:r>
            <w:proofErr w:type="gramEnd"/>
            <w:r w:rsidRPr="0020568B">
              <w:rPr>
                <w:rFonts w:ascii="Arial" w:hAnsi="Arial" w:cs="Arial"/>
                <w:sz w:val="20"/>
                <w:szCs w:val="20"/>
              </w:rPr>
              <w:t xml:space="preserve"> зээлд шинээр орж ирж байгаа аж ахуйн нэгжид бэрхшээл, хүндрэл бий болгох эсэх</w:t>
            </w:r>
          </w:p>
        </w:tc>
        <w:tc>
          <w:tcPr>
            <w:tcW w:w="850" w:type="dxa"/>
            <w:vAlign w:val="center"/>
          </w:tcPr>
          <w:p w14:paraId="7AF481BE" w14:textId="77777777" w:rsidR="00AC7835" w:rsidRPr="0020568B" w:rsidRDefault="00000000" w:rsidP="004F7B2C">
            <w:pPr>
              <w:pStyle w:val="NoSpacing"/>
              <w:rPr>
                <w:rFonts w:ascii="Arial" w:hAnsi="Arial" w:cs="Arial"/>
                <w:sz w:val="20"/>
                <w:szCs w:val="20"/>
              </w:rPr>
            </w:pPr>
            <w:r w:rsidRPr="0020568B">
              <w:rPr>
                <w:rFonts w:ascii="Arial" w:hAnsi="Arial" w:cs="Arial"/>
                <w:noProof/>
                <w:sz w:val="20"/>
                <w:szCs w:val="20"/>
              </w:rPr>
              <mc:AlternateContent>
                <mc:Choice Requires="wps">
                  <w:drawing>
                    <wp:inline distT="0" distB="0" distL="114300" distR="114300" wp14:anchorId="51A49587" wp14:editId="320943E5">
                      <wp:extent cx="250825" cy="130175"/>
                      <wp:effectExtent l="0" t="0" r="0" b="0"/>
                      <wp:docPr id="13" name="Rectangle 13"/>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70CFB27E"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51A49587" id="Rectangle 13" o:spid="_x0000_s1027"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" filled="f" stroked="f">
                      <v:textbox inset="2.53958mm,2.53958mm,2.53958mm,2.53958mm">
                        <w:txbxContent>
                          <w:p w14:paraId="70CFB27E" w14:textId="77777777" w:rsidR="00AC7835" w:rsidRDefault="00AC7835" w:rsidP="00A55D9F"/>
                        </w:txbxContent>
                      </v:textbox>
                      <w10:anchorlock/>
                    </v:rect>
                  </w:pict>
                </mc:Fallback>
              </mc:AlternateContent>
            </w:r>
            <w:r w:rsidRPr="0020568B">
              <w:rPr>
                <w:rFonts w:ascii="Arial" w:hAnsi="Arial" w:cs="Arial"/>
                <w:sz w:val="20"/>
                <w:szCs w:val="20"/>
              </w:rPr>
              <w:t>Тийм</w:t>
            </w:r>
          </w:p>
        </w:tc>
        <w:tc>
          <w:tcPr>
            <w:tcW w:w="709" w:type="dxa"/>
            <w:vAlign w:val="center"/>
          </w:tcPr>
          <w:p w14:paraId="11225B8D" w14:textId="77777777" w:rsidR="00AC7835" w:rsidRPr="0020568B" w:rsidRDefault="00000000" w:rsidP="004F7B2C">
            <w:pPr>
              <w:pStyle w:val="NoSpacing"/>
              <w:rPr>
                <w:rFonts w:ascii="Arial" w:hAnsi="Arial" w:cs="Arial"/>
                <w:sz w:val="20"/>
                <w:szCs w:val="20"/>
              </w:rPr>
            </w:pPr>
            <w:r w:rsidRPr="0020568B">
              <w:rPr>
                <w:rFonts w:ascii="Arial" w:hAnsi="Arial" w:cs="Arial"/>
                <w:noProof/>
                <w:sz w:val="20"/>
                <w:szCs w:val="20"/>
              </w:rPr>
              <mc:AlternateContent>
                <mc:Choice Requires="wps">
                  <w:drawing>
                    <wp:inline distT="0" distB="0" distL="114300" distR="114300" wp14:anchorId="287E7897" wp14:editId="16E50EE0">
                      <wp:extent cx="250825" cy="130175"/>
                      <wp:effectExtent l="0" t="0" r="0" b="0"/>
                      <wp:docPr id="20" name="Rectangle 20"/>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691FA230"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287E7897" id="Rectangle 20" o:spid="_x0000_s1028"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" filled="f" stroked="f">
                      <v:textbox inset="2.53958mm,2.53958mm,2.53958mm,2.53958mm">
                        <w:txbxContent>
                          <w:p w14:paraId="691FA230" w14:textId="77777777" w:rsidR="00AC7835" w:rsidRDefault="00AC7835" w:rsidP="00A55D9F"/>
                        </w:txbxContent>
                      </v:textbox>
                      <w10:anchorlock/>
                    </v:rect>
                  </w:pict>
                </mc:Fallback>
              </mc:AlternateContent>
            </w:r>
            <w:r w:rsidRPr="0020568B">
              <w:rPr>
                <w:rFonts w:ascii="Arial" w:hAnsi="Arial" w:cs="Arial"/>
                <w:sz w:val="20"/>
                <w:szCs w:val="20"/>
              </w:rPr>
              <w:t>Үгүй</w:t>
            </w:r>
          </w:p>
        </w:tc>
        <w:tc>
          <w:tcPr>
            <w:tcW w:w="2590" w:type="dxa"/>
            <w:vAlign w:val="center"/>
          </w:tcPr>
          <w:p w14:paraId="6E1ED78F"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Ямар нэгэн сөрөг нөлөө байхгүй</w:t>
            </w:r>
          </w:p>
        </w:tc>
      </w:tr>
      <w:tr w:rsidR="00AC7835" w:rsidRPr="0020568B" w14:paraId="6F51AA8B" w14:textId="77777777" w:rsidTr="00CE56E4">
        <w:trPr>
          <w:trHeight w:val="525"/>
        </w:trPr>
        <w:tc>
          <w:tcPr>
            <w:tcW w:w="1704" w:type="dxa"/>
            <w:vMerge/>
          </w:tcPr>
          <w:p w14:paraId="332E7921" w14:textId="77777777" w:rsidR="00AC7835" w:rsidRPr="0020568B" w:rsidRDefault="00AC7835" w:rsidP="004F7B2C">
            <w:pPr>
              <w:pStyle w:val="NoSpacing"/>
              <w:rPr>
                <w:rFonts w:ascii="Arial" w:hAnsi="Arial" w:cs="Arial"/>
                <w:sz w:val="20"/>
                <w:szCs w:val="20"/>
              </w:rPr>
            </w:pPr>
          </w:p>
        </w:tc>
        <w:tc>
          <w:tcPr>
            <w:tcW w:w="4111" w:type="dxa"/>
            <w:vAlign w:val="center"/>
          </w:tcPr>
          <w:p w14:paraId="18E9C540"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2.</w:t>
            </w:r>
            <w:proofErr w:type="gramStart"/>
            <w:r w:rsidRPr="0020568B">
              <w:rPr>
                <w:rFonts w:ascii="Arial" w:hAnsi="Arial" w:cs="Arial"/>
                <w:sz w:val="20"/>
                <w:szCs w:val="20"/>
              </w:rPr>
              <w:t>4.Зах</w:t>
            </w:r>
            <w:proofErr w:type="gramEnd"/>
            <w:r w:rsidRPr="0020568B">
              <w:rPr>
                <w:rFonts w:ascii="Arial" w:hAnsi="Arial" w:cs="Arial"/>
                <w:sz w:val="20"/>
                <w:szCs w:val="20"/>
              </w:rPr>
              <w:t xml:space="preserve"> зээлд шинээр монополийг бий болгох эсэх</w:t>
            </w:r>
          </w:p>
        </w:tc>
        <w:tc>
          <w:tcPr>
            <w:tcW w:w="850" w:type="dxa"/>
            <w:vAlign w:val="center"/>
          </w:tcPr>
          <w:p w14:paraId="5B40EF0E" w14:textId="77777777" w:rsidR="00AC7835" w:rsidRPr="0020568B" w:rsidRDefault="00000000" w:rsidP="004F7B2C">
            <w:pPr>
              <w:pStyle w:val="NoSpacing"/>
              <w:rPr>
                <w:rFonts w:ascii="Arial" w:hAnsi="Arial" w:cs="Arial"/>
                <w:sz w:val="20"/>
                <w:szCs w:val="20"/>
              </w:rPr>
            </w:pPr>
            <w:r w:rsidRPr="0020568B">
              <w:rPr>
                <w:rFonts w:ascii="Arial" w:hAnsi="Arial" w:cs="Arial"/>
                <w:noProof/>
                <w:sz w:val="20"/>
                <w:szCs w:val="20"/>
              </w:rPr>
              <mc:AlternateContent>
                <mc:Choice Requires="wps">
                  <w:drawing>
                    <wp:inline distT="0" distB="0" distL="114300" distR="114300" wp14:anchorId="6C786EEE" wp14:editId="63448C35">
                      <wp:extent cx="250825" cy="130175"/>
                      <wp:effectExtent l="0" t="0" r="0" b="0"/>
                      <wp:docPr id="18" name="Rectangle 18"/>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30CFFFAB"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6C786EEE" id="Rectangle 18" o:spid="_x0000_s1029"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" filled="f" stroked="f">
                      <v:textbox inset="2.53958mm,2.53958mm,2.53958mm,2.53958mm">
                        <w:txbxContent>
                          <w:p w14:paraId="30CFFFAB" w14:textId="77777777" w:rsidR="00AC7835" w:rsidRDefault="00AC7835" w:rsidP="00A55D9F"/>
                        </w:txbxContent>
                      </v:textbox>
                      <w10:anchorlock/>
                    </v:rect>
                  </w:pict>
                </mc:Fallback>
              </mc:AlternateContent>
            </w:r>
            <w:r w:rsidRPr="0020568B">
              <w:rPr>
                <w:rFonts w:ascii="Arial" w:hAnsi="Arial" w:cs="Arial"/>
                <w:sz w:val="20"/>
                <w:szCs w:val="20"/>
              </w:rPr>
              <w:t>Тийм</w:t>
            </w:r>
          </w:p>
        </w:tc>
        <w:tc>
          <w:tcPr>
            <w:tcW w:w="709" w:type="dxa"/>
            <w:vAlign w:val="center"/>
          </w:tcPr>
          <w:p w14:paraId="651FDEE0" w14:textId="77777777" w:rsidR="00AC7835" w:rsidRPr="0020568B" w:rsidRDefault="00000000" w:rsidP="004F7B2C">
            <w:pPr>
              <w:pStyle w:val="NoSpacing"/>
              <w:rPr>
                <w:rFonts w:ascii="Arial" w:hAnsi="Arial" w:cs="Arial"/>
                <w:sz w:val="20"/>
                <w:szCs w:val="20"/>
              </w:rPr>
            </w:pPr>
            <w:r w:rsidRPr="0020568B">
              <w:rPr>
                <w:rFonts w:ascii="Arial" w:hAnsi="Arial" w:cs="Arial"/>
                <w:noProof/>
                <w:sz w:val="20"/>
                <w:szCs w:val="20"/>
              </w:rPr>
              <mc:AlternateContent>
                <mc:Choice Requires="wps">
                  <w:drawing>
                    <wp:inline distT="0" distB="0" distL="114300" distR="114300" wp14:anchorId="57C3AEBC" wp14:editId="09134834">
                      <wp:extent cx="250825" cy="130175"/>
                      <wp:effectExtent l="0" t="0" r="0" b="0"/>
                      <wp:docPr id="10" name="Rectangle 10"/>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50552AD1"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57C3AEBC" id="Rectangle 10" o:spid="_x0000_s1030"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" filled="f" stroked="f">
                      <v:textbox inset="2.53958mm,2.53958mm,2.53958mm,2.53958mm">
                        <w:txbxContent>
                          <w:p w14:paraId="50552AD1" w14:textId="77777777" w:rsidR="00AC7835" w:rsidRDefault="00AC7835" w:rsidP="00A55D9F"/>
                        </w:txbxContent>
                      </v:textbox>
                      <w10:anchorlock/>
                    </v:rect>
                  </w:pict>
                </mc:Fallback>
              </mc:AlternateContent>
            </w:r>
            <w:r w:rsidRPr="0020568B">
              <w:rPr>
                <w:rFonts w:ascii="Arial" w:hAnsi="Arial" w:cs="Arial"/>
                <w:sz w:val="20"/>
                <w:szCs w:val="20"/>
              </w:rPr>
              <w:t>Үгүй</w:t>
            </w:r>
          </w:p>
        </w:tc>
        <w:tc>
          <w:tcPr>
            <w:tcW w:w="2590" w:type="dxa"/>
            <w:vAlign w:val="center"/>
          </w:tcPr>
          <w:p w14:paraId="12B61BB5"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Ямар нэгэн сөрөг нөлөө байхгүй</w:t>
            </w:r>
          </w:p>
        </w:tc>
      </w:tr>
      <w:tr w:rsidR="00AC7835" w:rsidRPr="0020568B" w14:paraId="135570D2" w14:textId="77777777" w:rsidTr="00CE56E4">
        <w:trPr>
          <w:trHeight w:val="525"/>
        </w:trPr>
        <w:tc>
          <w:tcPr>
            <w:tcW w:w="1704" w:type="dxa"/>
            <w:vMerge w:val="restart"/>
          </w:tcPr>
          <w:p w14:paraId="2B0894C0" w14:textId="77777777" w:rsidR="00AC7835" w:rsidRPr="0020568B" w:rsidRDefault="00000000" w:rsidP="004F7B2C">
            <w:pPr>
              <w:pStyle w:val="NoSpacing"/>
              <w:rPr>
                <w:rFonts w:ascii="Arial" w:hAnsi="Arial" w:cs="Arial"/>
                <w:b/>
                <w:sz w:val="20"/>
                <w:szCs w:val="20"/>
              </w:rPr>
            </w:pPr>
            <w:r w:rsidRPr="0020568B">
              <w:rPr>
                <w:rFonts w:ascii="Arial" w:hAnsi="Arial" w:cs="Arial"/>
                <w:sz w:val="20"/>
                <w:szCs w:val="20"/>
              </w:rPr>
              <w:t>3.Аж ахуйн нэгжийн үйлдвэрлэлийн болон захиргааны зардал</w:t>
            </w:r>
          </w:p>
        </w:tc>
        <w:tc>
          <w:tcPr>
            <w:tcW w:w="4111" w:type="dxa"/>
            <w:vAlign w:val="center"/>
          </w:tcPr>
          <w:p w14:paraId="033F6624"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3.</w:t>
            </w:r>
            <w:proofErr w:type="gramStart"/>
            <w:r w:rsidRPr="0020568B">
              <w:rPr>
                <w:rFonts w:ascii="Arial" w:hAnsi="Arial" w:cs="Arial"/>
                <w:sz w:val="20"/>
                <w:szCs w:val="20"/>
              </w:rPr>
              <w:t>1.Зохицуулалтын</w:t>
            </w:r>
            <w:proofErr w:type="gramEnd"/>
            <w:r w:rsidRPr="0020568B">
              <w:rPr>
                <w:rFonts w:ascii="Arial" w:hAnsi="Arial" w:cs="Arial"/>
                <w:sz w:val="20"/>
                <w:szCs w:val="20"/>
              </w:rPr>
              <w:t xml:space="preserve"> хувилбарыг хэрэгжүүлснээр аж ахуйн нэгжид шинээр зардал үүсэх эсэх</w:t>
            </w:r>
          </w:p>
        </w:tc>
        <w:tc>
          <w:tcPr>
            <w:tcW w:w="850" w:type="dxa"/>
            <w:vAlign w:val="center"/>
          </w:tcPr>
          <w:p w14:paraId="323E2522" w14:textId="77777777" w:rsidR="00AC7835" w:rsidRPr="0020568B" w:rsidRDefault="00000000" w:rsidP="004F7B2C">
            <w:pPr>
              <w:pStyle w:val="NoSpacing"/>
              <w:rPr>
                <w:rFonts w:ascii="Arial" w:hAnsi="Arial" w:cs="Arial"/>
                <w:sz w:val="20"/>
                <w:szCs w:val="20"/>
              </w:rPr>
            </w:pPr>
            <w:r w:rsidRPr="0020568B">
              <w:rPr>
                <w:rFonts w:ascii="Arial" w:hAnsi="Arial" w:cs="Arial"/>
                <w:noProof/>
                <w:sz w:val="20"/>
                <w:szCs w:val="20"/>
              </w:rPr>
              <mc:AlternateContent>
                <mc:Choice Requires="wps">
                  <w:drawing>
                    <wp:inline distT="0" distB="0" distL="114300" distR="114300" wp14:anchorId="43C5A791" wp14:editId="10BA33C1">
                      <wp:extent cx="250825" cy="130175"/>
                      <wp:effectExtent l="0" t="0" r="0" b="0"/>
                      <wp:docPr id="9" name="Rectangle 9"/>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5201C3AB"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43C5A791" id="Rectangle 9" o:spid="_x0000_s1031"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" filled="f" stroked="f">
                      <v:textbox inset="2.53958mm,2.53958mm,2.53958mm,2.53958mm">
                        <w:txbxContent>
                          <w:p w14:paraId="5201C3AB" w14:textId="77777777" w:rsidR="00AC7835" w:rsidRDefault="00AC7835" w:rsidP="00A55D9F"/>
                        </w:txbxContent>
                      </v:textbox>
                      <w10:anchorlock/>
                    </v:rect>
                  </w:pict>
                </mc:Fallback>
              </mc:AlternateContent>
            </w:r>
            <w:r w:rsidRPr="0020568B">
              <w:rPr>
                <w:rFonts w:ascii="Arial" w:hAnsi="Arial" w:cs="Arial"/>
                <w:sz w:val="20"/>
                <w:szCs w:val="20"/>
              </w:rPr>
              <w:t>Тийм</w:t>
            </w:r>
          </w:p>
        </w:tc>
        <w:tc>
          <w:tcPr>
            <w:tcW w:w="709" w:type="dxa"/>
            <w:vAlign w:val="center"/>
          </w:tcPr>
          <w:p w14:paraId="152349B8" w14:textId="77777777" w:rsidR="00AC7835" w:rsidRPr="0020568B" w:rsidRDefault="00000000" w:rsidP="004F7B2C">
            <w:pPr>
              <w:pStyle w:val="NoSpacing"/>
              <w:rPr>
                <w:rFonts w:ascii="Arial" w:hAnsi="Arial" w:cs="Arial"/>
                <w:sz w:val="20"/>
                <w:szCs w:val="20"/>
              </w:rPr>
            </w:pPr>
            <w:r w:rsidRPr="0020568B">
              <w:rPr>
                <w:rFonts w:ascii="Arial" w:hAnsi="Arial" w:cs="Arial"/>
                <w:noProof/>
                <w:sz w:val="20"/>
                <w:szCs w:val="20"/>
              </w:rPr>
              <mc:AlternateContent>
                <mc:Choice Requires="wps">
                  <w:drawing>
                    <wp:inline distT="0" distB="0" distL="114300" distR="114300" wp14:anchorId="526030EE" wp14:editId="4F41EEAE">
                      <wp:extent cx="250825" cy="130175"/>
                      <wp:effectExtent l="0" t="0" r="0" b="0"/>
                      <wp:docPr id="12" name="Rectangle 12"/>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5A838A29"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526030EE" id="Rectangle 12" o:spid="_x0000_s1032"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" filled="f" stroked="f">
                      <v:textbox inset="2.53958mm,2.53958mm,2.53958mm,2.53958mm">
                        <w:txbxContent>
                          <w:p w14:paraId="5A838A29" w14:textId="77777777" w:rsidR="00AC7835" w:rsidRDefault="00AC7835" w:rsidP="00A55D9F"/>
                        </w:txbxContent>
                      </v:textbox>
                      <w10:anchorlock/>
                    </v:rect>
                  </w:pict>
                </mc:Fallback>
              </mc:AlternateContent>
            </w:r>
            <w:r w:rsidRPr="0020568B">
              <w:rPr>
                <w:rFonts w:ascii="Arial" w:hAnsi="Arial" w:cs="Arial"/>
                <w:sz w:val="20"/>
                <w:szCs w:val="20"/>
              </w:rPr>
              <w:t>Үгүй</w:t>
            </w:r>
          </w:p>
        </w:tc>
        <w:tc>
          <w:tcPr>
            <w:tcW w:w="2590" w:type="dxa"/>
            <w:vAlign w:val="center"/>
          </w:tcPr>
          <w:p w14:paraId="05CFE373"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Ямар нэгэн сөрөг нөлөө байхгүй</w:t>
            </w:r>
          </w:p>
        </w:tc>
      </w:tr>
      <w:tr w:rsidR="00AC7835" w:rsidRPr="0020568B" w14:paraId="2871AA73" w14:textId="77777777" w:rsidTr="00CE56E4">
        <w:trPr>
          <w:trHeight w:val="525"/>
        </w:trPr>
        <w:tc>
          <w:tcPr>
            <w:tcW w:w="1704" w:type="dxa"/>
            <w:vMerge/>
          </w:tcPr>
          <w:p w14:paraId="4FD5EB0D" w14:textId="77777777" w:rsidR="00AC7835" w:rsidRPr="0020568B" w:rsidRDefault="00AC7835" w:rsidP="004F7B2C">
            <w:pPr>
              <w:pStyle w:val="NoSpacing"/>
              <w:rPr>
                <w:rFonts w:ascii="Arial" w:hAnsi="Arial" w:cs="Arial"/>
                <w:sz w:val="20"/>
                <w:szCs w:val="20"/>
              </w:rPr>
            </w:pPr>
          </w:p>
        </w:tc>
        <w:tc>
          <w:tcPr>
            <w:tcW w:w="4111" w:type="dxa"/>
            <w:vAlign w:val="center"/>
          </w:tcPr>
          <w:p w14:paraId="5CA7257E"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3.</w:t>
            </w:r>
            <w:proofErr w:type="gramStart"/>
            <w:r w:rsidRPr="0020568B">
              <w:rPr>
                <w:rFonts w:ascii="Arial" w:hAnsi="Arial" w:cs="Arial"/>
                <w:sz w:val="20"/>
                <w:szCs w:val="20"/>
              </w:rPr>
              <w:t>2.Санхүүжилтийн</w:t>
            </w:r>
            <w:proofErr w:type="gramEnd"/>
            <w:r w:rsidRPr="0020568B">
              <w:rPr>
                <w:rFonts w:ascii="Arial" w:hAnsi="Arial" w:cs="Arial"/>
                <w:sz w:val="20"/>
                <w:szCs w:val="20"/>
              </w:rPr>
              <w:t xml:space="preserve"> эх үүсвэр олж авахад нөлөө үзүүлэх эсэх</w:t>
            </w:r>
          </w:p>
        </w:tc>
        <w:tc>
          <w:tcPr>
            <w:tcW w:w="850" w:type="dxa"/>
            <w:vAlign w:val="center"/>
          </w:tcPr>
          <w:p w14:paraId="13562F76" w14:textId="77777777" w:rsidR="00AC7835" w:rsidRPr="0020568B" w:rsidRDefault="00000000" w:rsidP="004F7B2C">
            <w:pPr>
              <w:pStyle w:val="NoSpacing"/>
              <w:rPr>
                <w:rFonts w:ascii="Arial" w:hAnsi="Arial" w:cs="Arial"/>
                <w:sz w:val="20"/>
                <w:szCs w:val="20"/>
              </w:rPr>
            </w:pPr>
            <w:r w:rsidRPr="0020568B">
              <w:rPr>
                <w:rFonts w:ascii="Arial" w:hAnsi="Arial" w:cs="Arial"/>
                <w:noProof/>
                <w:sz w:val="20"/>
                <w:szCs w:val="20"/>
              </w:rPr>
              <mc:AlternateContent>
                <mc:Choice Requires="wps">
                  <w:drawing>
                    <wp:inline distT="0" distB="0" distL="114300" distR="114300" wp14:anchorId="2F6E6958" wp14:editId="39CC3088">
                      <wp:extent cx="250825" cy="130175"/>
                      <wp:effectExtent l="0" t="0" r="0" b="0"/>
                      <wp:docPr id="11" name="Rectangle 11"/>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683A0EF7"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2F6E6958" id="Rectangle 11" o:spid="_x0000_s1033"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" filled="f" stroked="f">
                      <v:textbox inset="2.53958mm,2.53958mm,2.53958mm,2.53958mm">
                        <w:txbxContent>
                          <w:p w14:paraId="683A0EF7" w14:textId="77777777" w:rsidR="00AC7835" w:rsidRDefault="00AC7835" w:rsidP="00A55D9F"/>
                        </w:txbxContent>
                      </v:textbox>
                      <w10:anchorlock/>
                    </v:rect>
                  </w:pict>
                </mc:Fallback>
              </mc:AlternateContent>
            </w:r>
            <w:r w:rsidRPr="0020568B">
              <w:rPr>
                <w:rFonts w:ascii="Arial" w:hAnsi="Arial" w:cs="Arial"/>
                <w:sz w:val="20"/>
                <w:szCs w:val="20"/>
              </w:rPr>
              <w:t>Тийм</w:t>
            </w:r>
          </w:p>
        </w:tc>
        <w:tc>
          <w:tcPr>
            <w:tcW w:w="709" w:type="dxa"/>
            <w:vAlign w:val="center"/>
          </w:tcPr>
          <w:p w14:paraId="6C678FCA" w14:textId="77777777" w:rsidR="00AC7835" w:rsidRPr="0020568B" w:rsidRDefault="00000000" w:rsidP="004F7B2C">
            <w:pPr>
              <w:pStyle w:val="NoSpacing"/>
              <w:rPr>
                <w:rFonts w:ascii="Arial" w:hAnsi="Arial" w:cs="Arial"/>
                <w:sz w:val="20"/>
                <w:szCs w:val="20"/>
              </w:rPr>
            </w:pPr>
            <w:r w:rsidRPr="0020568B">
              <w:rPr>
                <w:rFonts w:ascii="Arial" w:hAnsi="Arial" w:cs="Arial"/>
                <w:noProof/>
                <w:sz w:val="20"/>
                <w:szCs w:val="20"/>
              </w:rPr>
              <mc:AlternateContent>
                <mc:Choice Requires="wps">
                  <w:drawing>
                    <wp:inline distT="0" distB="0" distL="114300" distR="114300" wp14:anchorId="696EA9E5" wp14:editId="5578A3E3">
                      <wp:extent cx="250825" cy="130175"/>
                      <wp:effectExtent l="0" t="0" r="0" b="0"/>
                      <wp:docPr id="8" name="Rectangle 8"/>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0A0116CC"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696EA9E5" id="Rectangle 8" o:spid="_x0000_s1034"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" filled="f" stroked="f">
                      <v:textbox inset="2.53958mm,2.53958mm,2.53958mm,2.53958mm">
                        <w:txbxContent>
                          <w:p w14:paraId="0A0116CC" w14:textId="77777777" w:rsidR="00AC7835" w:rsidRDefault="00AC7835" w:rsidP="00A55D9F"/>
                        </w:txbxContent>
                      </v:textbox>
                      <w10:anchorlock/>
                    </v:rect>
                  </w:pict>
                </mc:Fallback>
              </mc:AlternateContent>
            </w:r>
            <w:r w:rsidRPr="0020568B">
              <w:rPr>
                <w:rFonts w:ascii="Arial" w:hAnsi="Arial" w:cs="Arial"/>
                <w:sz w:val="20"/>
                <w:szCs w:val="20"/>
              </w:rPr>
              <w:t>Үгүй</w:t>
            </w:r>
          </w:p>
        </w:tc>
        <w:tc>
          <w:tcPr>
            <w:tcW w:w="2590" w:type="dxa"/>
            <w:vAlign w:val="center"/>
          </w:tcPr>
          <w:p w14:paraId="5C0434FD"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Ямар нэгэн сөрөг нөлөө байхгүй</w:t>
            </w:r>
          </w:p>
        </w:tc>
      </w:tr>
      <w:tr w:rsidR="00AC7835" w:rsidRPr="0020568B" w14:paraId="6CE36F8E" w14:textId="77777777" w:rsidTr="00CE56E4">
        <w:trPr>
          <w:trHeight w:val="525"/>
        </w:trPr>
        <w:tc>
          <w:tcPr>
            <w:tcW w:w="1704" w:type="dxa"/>
            <w:vMerge/>
          </w:tcPr>
          <w:p w14:paraId="2BA4BDC5" w14:textId="77777777" w:rsidR="00AC7835" w:rsidRPr="0020568B" w:rsidRDefault="00AC7835" w:rsidP="004F7B2C">
            <w:pPr>
              <w:pStyle w:val="NoSpacing"/>
              <w:rPr>
                <w:rFonts w:ascii="Arial" w:hAnsi="Arial" w:cs="Arial"/>
                <w:sz w:val="20"/>
                <w:szCs w:val="20"/>
              </w:rPr>
            </w:pPr>
          </w:p>
        </w:tc>
        <w:tc>
          <w:tcPr>
            <w:tcW w:w="4111" w:type="dxa"/>
            <w:vAlign w:val="center"/>
          </w:tcPr>
          <w:p w14:paraId="6A10E6AF"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3.</w:t>
            </w:r>
            <w:proofErr w:type="gramStart"/>
            <w:r w:rsidRPr="0020568B">
              <w:rPr>
                <w:rFonts w:ascii="Arial" w:hAnsi="Arial" w:cs="Arial"/>
                <w:sz w:val="20"/>
                <w:szCs w:val="20"/>
              </w:rPr>
              <w:t>3.Зах</w:t>
            </w:r>
            <w:proofErr w:type="gramEnd"/>
            <w:r w:rsidRPr="0020568B">
              <w:rPr>
                <w:rFonts w:ascii="Arial" w:hAnsi="Arial" w:cs="Arial"/>
                <w:sz w:val="20"/>
                <w:szCs w:val="20"/>
              </w:rPr>
              <w:t xml:space="preserve"> зээлээс тодорхой бараа бүтээгдэхүүнийг худалдан авахад хүргэх эсэх</w:t>
            </w:r>
          </w:p>
        </w:tc>
        <w:tc>
          <w:tcPr>
            <w:tcW w:w="850" w:type="dxa"/>
            <w:vAlign w:val="center"/>
          </w:tcPr>
          <w:p w14:paraId="256EC9A7" w14:textId="77777777" w:rsidR="00AC7835" w:rsidRPr="0020568B" w:rsidRDefault="00000000" w:rsidP="004F7B2C">
            <w:pPr>
              <w:pStyle w:val="NoSpacing"/>
              <w:rPr>
                <w:rFonts w:ascii="Arial" w:hAnsi="Arial" w:cs="Arial"/>
                <w:sz w:val="20"/>
                <w:szCs w:val="20"/>
              </w:rPr>
            </w:pPr>
            <w:r w:rsidRPr="0020568B">
              <w:rPr>
                <w:rFonts w:ascii="Arial" w:hAnsi="Arial" w:cs="Arial"/>
                <w:noProof/>
                <w:sz w:val="20"/>
                <w:szCs w:val="20"/>
              </w:rPr>
              <mc:AlternateContent>
                <mc:Choice Requires="wps">
                  <w:drawing>
                    <wp:inline distT="0" distB="0" distL="114300" distR="114300" wp14:anchorId="1034124F" wp14:editId="38AF282E">
                      <wp:extent cx="250825" cy="130175"/>
                      <wp:effectExtent l="0" t="0" r="0" b="0"/>
                      <wp:docPr id="7" name="Rectangle 7"/>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781AA432"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1034124F" id="Rectangle 7" o:spid="_x0000_s1035"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" filled="f" stroked="f">
                      <v:textbox inset="2.53958mm,2.53958mm,2.53958mm,2.53958mm">
                        <w:txbxContent>
                          <w:p w14:paraId="781AA432" w14:textId="77777777" w:rsidR="00AC7835" w:rsidRDefault="00AC7835" w:rsidP="00A55D9F"/>
                        </w:txbxContent>
                      </v:textbox>
                      <w10:anchorlock/>
                    </v:rect>
                  </w:pict>
                </mc:Fallback>
              </mc:AlternateContent>
            </w:r>
            <w:r w:rsidRPr="0020568B">
              <w:rPr>
                <w:rFonts w:ascii="Arial" w:hAnsi="Arial" w:cs="Arial"/>
                <w:sz w:val="20"/>
                <w:szCs w:val="20"/>
              </w:rPr>
              <w:t>Тийм</w:t>
            </w:r>
          </w:p>
        </w:tc>
        <w:tc>
          <w:tcPr>
            <w:tcW w:w="709" w:type="dxa"/>
            <w:vAlign w:val="center"/>
          </w:tcPr>
          <w:p w14:paraId="263ACBBC" w14:textId="77777777" w:rsidR="00AC7835" w:rsidRPr="0020568B" w:rsidRDefault="00000000" w:rsidP="004F7B2C">
            <w:pPr>
              <w:pStyle w:val="NoSpacing"/>
              <w:rPr>
                <w:rFonts w:ascii="Arial" w:hAnsi="Arial" w:cs="Arial"/>
                <w:sz w:val="20"/>
                <w:szCs w:val="20"/>
              </w:rPr>
            </w:pPr>
            <w:r w:rsidRPr="0020568B">
              <w:rPr>
                <w:rFonts w:ascii="Arial" w:hAnsi="Arial" w:cs="Arial"/>
                <w:noProof/>
                <w:sz w:val="20"/>
                <w:szCs w:val="20"/>
              </w:rPr>
              <mc:AlternateContent>
                <mc:Choice Requires="wps">
                  <w:drawing>
                    <wp:inline distT="0" distB="0" distL="114300" distR="114300" wp14:anchorId="32A5517E" wp14:editId="0B340E04">
                      <wp:extent cx="250825" cy="130175"/>
                      <wp:effectExtent l="0" t="0" r="0" b="0"/>
                      <wp:docPr id="21" name="Rectangle 21"/>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4F5F3BFB"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32A5517E" id="Rectangle 21" o:spid="_x0000_s1036"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" filled="f" stroked="f">
                      <v:textbox inset="2.53958mm,2.53958mm,2.53958mm,2.53958mm">
                        <w:txbxContent>
                          <w:p w14:paraId="4F5F3BFB" w14:textId="77777777" w:rsidR="00AC7835" w:rsidRDefault="00AC7835" w:rsidP="00A55D9F"/>
                        </w:txbxContent>
                      </v:textbox>
                      <w10:anchorlock/>
                    </v:rect>
                  </w:pict>
                </mc:Fallback>
              </mc:AlternateContent>
            </w:r>
            <w:r w:rsidRPr="0020568B">
              <w:rPr>
                <w:rFonts w:ascii="Arial" w:hAnsi="Arial" w:cs="Arial"/>
                <w:sz w:val="20"/>
                <w:szCs w:val="20"/>
              </w:rPr>
              <w:t>Үгүй</w:t>
            </w:r>
          </w:p>
        </w:tc>
        <w:tc>
          <w:tcPr>
            <w:tcW w:w="2590" w:type="dxa"/>
            <w:vAlign w:val="center"/>
          </w:tcPr>
          <w:p w14:paraId="38A6AA63"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Ямар нэгэн сөрөг нөлөө байхгүй</w:t>
            </w:r>
          </w:p>
        </w:tc>
      </w:tr>
      <w:tr w:rsidR="00AC7835" w:rsidRPr="0020568B" w14:paraId="796450EE" w14:textId="77777777" w:rsidTr="00CE56E4">
        <w:trPr>
          <w:trHeight w:val="525"/>
        </w:trPr>
        <w:tc>
          <w:tcPr>
            <w:tcW w:w="1704" w:type="dxa"/>
            <w:vMerge/>
          </w:tcPr>
          <w:p w14:paraId="6C3B8163" w14:textId="77777777" w:rsidR="00AC7835" w:rsidRPr="0020568B" w:rsidRDefault="00AC7835" w:rsidP="004F7B2C">
            <w:pPr>
              <w:pStyle w:val="NoSpacing"/>
              <w:rPr>
                <w:rFonts w:ascii="Arial" w:hAnsi="Arial" w:cs="Arial"/>
                <w:sz w:val="20"/>
                <w:szCs w:val="20"/>
              </w:rPr>
            </w:pPr>
          </w:p>
        </w:tc>
        <w:tc>
          <w:tcPr>
            <w:tcW w:w="4111" w:type="dxa"/>
            <w:vAlign w:val="center"/>
          </w:tcPr>
          <w:p w14:paraId="41DF94E5"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3.</w:t>
            </w:r>
            <w:proofErr w:type="gramStart"/>
            <w:r w:rsidRPr="0020568B">
              <w:rPr>
                <w:rFonts w:ascii="Arial" w:hAnsi="Arial" w:cs="Arial"/>
                <w:sz w:val="20"/>
                <w:szCs w:val="20"/>
              </w:rPr>
              <w:t>4.Бараа</w:t>
            </w:r>
            <w:proofErr w:type="gramEnd"/>
            <w:r w:rsidRPr="0020568B">
              <w:rPr>
                <w:rFonts w:ascii="Arial" w:hAnsi="Arial" w:cs="Arial"/>
                <w:sz w:val="20"/>
                <w:szCs w:val="20"/>
              </w:rPr>
              <w:t xml:space="preserve"> бүтээгдэхүүний борлуулалтад ямар нэг хязгаарлалт, эсхүл хориг тавих эсэх</w:t>
            </w:r>
          </w:p>
        </w:tc>
        <w:tc>
          <w:tcPr>
            <w:tcW w:w="850" w:type="dxa"/>
            <w:vAlign w:val="center"/>
          </w:tcPr>
          <w:p w14:paraId="395FFE9E" w14:textId="77777777" w:rsidR="00AC7835" w:rsidRPr="0020568B" w:rsidRDefault="00000000" w:rsidP="004F7B2C">
            <w:pPr>
              <w:pStyle w:val="NoSpacing"/>
              <w:rPr>
                <w:rFonts w:ascii="Arial" w:hAnsi="Arial" w:cs="Arial"/>
                <w:sz w:val="20"/>
                <w:szCs w:val="20"/>
              </w:rPr>
            </w:pPr>
            <w:r w:rsidRPr="0020568B">
              <w:rPr>
                <w:rFonts w:ascii="Arial" w:hAnsi="Arial" w:cs="Arial"/>
                <w:noProof/>
                <w:sz w:val="20"/>
                <w:szCs w:val="20"/>
              </w:rPr>
              <mc:AlternateContent>
                <mc:Choice Requires="wps">
                  <w:drawing>
                    <wp:inline distT="0" distB="0" distL="114300" distR="114300" wp14:anchorId="670A6E9E" wp14:editId="164281F6">
                      <wp:extent cx="250825" cy="130175"/>
                      <wp:effectExtent l="0" t="0" r="0" b="0"/>
                      <wp:docPr id="14" name="Rectangle 14"/>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22890183"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670A6E9E" id="Rectangle 14" o:spid="_x0000_s1037"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" filled="f" stroked="f">
                      <v:textbox inset="2.53958mm,2.53958mm,2.53958mm,2.53958mm">
                        <w:txbxContent>
                          <w:p w14:paraId="22890183" w14:textId="77777777" w:rsidR="00AC7835" w:rsidRDefault="00AC7835" w:rsidP="00A55D9F"/>
                        </w:txbxContent>
                      </v:textbox>
                      <w10:anchorlock/>
                    </v:rect>
                  </w:pict>
                </mc:Fallback>
              </mc:AlternateContent>
            </w:r>
            <w:r w:rsidRPr="0020568B">
              <w:rPr>
                <w:rFonts w:ascii="Arial" w:hAnsi="Arial" w:cs="Arial"/>
                <w:sz w:val="20"/>
                <w:szCs w:val="20"/>
              </w:rPr>
              <w:t>Тийм</w:t>
            </w:r>
          </w:p>
        </w:tc>
        <w:tc>
          <w:tcPr>
            <w:tcW w:w="709" w:type="dxa"/>
            <w:vAlign w:val="center"/>
          </w:tcPr>
          <w:p w14:paraId="32B7BCAE" w14:textId="77777777" w:rsidR="00AC7835" w:rsidRPr="0020568B" w:rsidRDefault="00000000" w:rsidP="004F7B2C">
            <w:pPr>
              <w:pStyle w:val="NoSpacing"/>
              <w:rPr>
                <w:rFonts w:ascii="Arial" w:hAnsi="Arial" w:cs="Arial"/>
                <w:sz w:val="20"/>
                <w:szCs w:val="20"/>
              </w:rPr>
            </w:pPr>
            <w:r w:rsidRPr="0020568B">
              <w:rPr>
                <w:rFonts w:ascii="Arial" w:hAnsi="Arial" w:cs="Arial"/>
                <w:noProof/>
                <w:sz w:val="20"/>
                <w:szCs w:val="20"/>
              </w:rPr>
              <mc:AlternateContent>
                <mc:Choice Requires="wps">
                  <w:drawing>
                    <wp:inline distT="0" distB="0" distL="114300" distR="114300" wp14:anchorId="108076B0" wp14:editId="2B55F9E2">
                      <wp:extent cx="250825" cy="130175"/>
                      <wp:effectExtent l="0" t="0" r="0" b="0"/>
                      <wp:docPr id="16" name="Rectangle 16"/>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495872B2"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108076B0" id="Rectangle 16" o:spid="_x0000_s1038"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" filled="f" stroked="f">
                      <v:textbox inset="2.53958mm,2.53958mm,2.53958mm,2.53958mm">
                        <w:txbxContent>
                          <w:p w14:paraId="495872B2" w14:textId="77777777" w:rsidR="00AC7835" w:rsidRDefault="00AC7835" w:rsidP="00A55D9F"/>
                        </w:txbxContent>
                      </v:textbox>
                      <w10:anchorlock/>
                    </v:rect>
                  </w:pict>
                </mc:Fallback>
              </mc:AlternateContent>
            </w:r>
            <w:r w:rsidRPr="0020568B">
              <w:rPr>
                <w:rFonts w:ascii="Arial" w:hAnsi="Arial" w:cs="Arial"/>
                <w:sz w:val="20"/>
                <w:szCs w:val="20"/>
              </w:rPr>
              <w:t>Үгүй</w:t>
            </w:r>
          </w:p>
        </w:tc>
        <w:tc>
          <w:tcPr>
            <w:tcW w:w="2590" w:type="dxa"/>
            <w:vAlign w:val="center"/>
          </w:tcPr>
          <w:p w14:paraId="4DCE2B6A"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Ямар нэгэн сөрөг нөлөө байхгүй</w:t>
            </w:r>
          </w:p>
        </w:tc>
      </w:tr>
      <w:tr w:rsidR="00AC7835" w:rsidRPr="0020568B" w14:paraId="2471C5D7" w14:textId="77777777" w:rsidTr="00CE56E4">
        <w:trPr>
          <w:trHeight w:val="525"/>
        </w:trPr>
        <w:tc>
          <w:tcPr>
            <w:tcW w:w="1704" w:type="dxa"/>
            <w:vMerge/>
          </w:tcPr>
          <w:p w14:paraId="1881A8FC" w14:textId="77777777" w:rsidR="00AC7835" w:rsidRPr="0020568B" w:rsidRDefault="00AC7835" w:rsidP="004F7B2C">
            <w:pPr>
              <w:pStyle w:val="NoSpacing"/>
              <w:rPr>
                <w:rFonts w:ascii="Arial" w:hAnsi="Arial" w:cs="Arial"/>
                <w:sz w:val="20"/>
                <w:szCs w:val="20"/>
              </w:rPr>
            </w:pPr>
          </w:p>
        </w:tc>
        <w:tc>
          <w:tcPr>
            <w:tcW w:w="4111" w:type="dxa"/>
            <w:vAlign w:val="center"/>
          </w:tcPr>
          <w:p w14:paraId="413C7C07"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3.</w:t>
            </w:r>
            <w:proofErr w:type="gramStart"/>
            <w:r w:rsidRPr="0020568B">
              <w:rPr>
                <w:rFonts w:ascii="Arial" w:hAnsi="Arial" w:cs="Arial"/>
                <w:sz w:val="20"/>
                <w:szCs w:val="20"/>
              </w:rPr>
              <w:t>5.Аж</w:t>
            </w:r>
            <w:proofErr w:type="gramEnd"/>
            <w:r w:rsidRPr="0020568B">
              <w:rPr>
                <w:rFonts w:ascii="Arial" w:hAnsi="Arial" w:cs="Arial"/>
                <w:sz w:val="20"/>
                <w:szCs w:val="20"/>
              </w:rPr>
              <w:t xml:space="preserve"> ахуйн нэгжийг үйл ажиллагаагаа зогсооход хүргэх эсэх</w:t>
            </w:r>
          </w:p>
        </w:tc>
        <w:tc>
          <w:tcPr>
            <w:tcW w:w="850" w:type="dxa"/>
            <w:vAlign w:val="center"/>
          </w:tcPr>
          <w:p w14:paraId="486EE006" w14:textId="77777777" w:rsidR="00AC7835" w:rsidRPr="0020568B" w:rsidRDefault="00000000" w:rsidP="004F7B2C">
            <w:pPr>
              <w:pStyle w:val="NoSpacing"/>
              <w:rPr>
                <w:rFonts w:ascii="Arial" w:hAnsi="Arial" w:cs="Arial"/>
                <w:sz w:val="20"/>
                <w:szCs w:val="20"/>
              </w:rPr>
            </w:pPr>
            <w:r w:rsidRPr="0020568B">
              <w:rPr>
                <w:rFonts w:ascii="Arial" w:hAnsi="Arial" w:cs="Arial"/>
                <w:noProof/>
                <w:sz w:val="20"/>
                <w:szCs w:val="20"/>
              </w:rPr>
              <mc:AlternateContent>
                <mc:Choice Requires="wps">
                  <w:drawing>
                    <wp:inline distT="0" distB="0" distL="114300" distR="114300" wp14:anchorId="1C601291" wp14:editId="2CB518BF">
                      <wp:extent cx="250825" cy="130175"/>
                      <wp:effectExtent l="0" t="0" r="0" b="0"/>
                      <wp:docPr id="17" name="Rectangle 17"/>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460FA124"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1C601291" id="Rectangle 17" o:spid="_x0000_s1039"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" filled="f" stroked="f">
                      <v:textbox inset="2.53958mm,2.53958mm,2.53958mm,2.53958mm">
                        <w:txbxContent>
                          <w:p w14:paraId="460FA124" w14:textId="77777777" w:rsidR="00AC7835" w:rsidRDefault="00AC7835" w:rsidP="00A55D9F"/>
                        </w:txbxContent>
                      </v:textbox>
                      <w10:anchorlock/>
                    </v:rect>
                  </w:pict>
                </mc:Fallback>
              </mc:AlternateContent>
            </w:r>
            <w:r w:rsidRPr="0020568B">
              <w:rPr>
                <w:rFonts w:ascii="Arial" w:hAnsi="Arial" w:cs="Arial"/>
                <w:sz w:val="20"/>
                <w:szCs w:val="20"/>
              </w:rPr>
              <w:t>Тийм</w:t>
            </w:r>
          </w:p>
        </w:tc>
        <w:tc>
          <w:tcPr>
            <w:tcW w:w="709" w:type="dxa"/>
            <w:vAlign w:val="center"/>
          </w:tcPr>
          <w:p w14:paraId="60952AF5" w14:textId="77777777" w:rsidR="00AC7835" w:rsidRPr="0020568B" w:rsidRDefault="00000000" w:rsidP="004F7B2C">
            <w:pPr>
              <w:pStyle w:val="NoSpacing"/>
              <w:rPr>
                <w:rFonts w:ascii="Arial" w:hAnsi="Arial" w:cs="Arial"/>
                <w:sz w:val="20"/>
                <w:szCs w:val="20"/>
              </w:rPr>
            </w:pPr>
            <w:r w:rsidRPr="0020568B">
              <w:rPr>
                <w:rFonts w:ascii="Arial" w:hAnsi="Arial" w:cs="Arial"/>
                <w:noProof/>
                <w:sz w:val="20"/>
                <w:szCs w:val="20"/>
              </w:rPr>
              <mc:AlternateContent>
                <mc:Choice Requires="wps">
                  <w:drawing>
                    <wp:inline distT="0" distB="0" distL="114300" distR="114300" wp14:anchorId="3A832995" wp14:editId="54DF1CEF">
                      <wp:extent cx="250825" cy="130175"/>
                      <wp:effectExtent l="0" t="0" r="0" b="0"/>
                      <wp:docPr id="19" name="Rectangle 19"/>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4FFC057E"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3A832995" id="Rectangle 19" o:spid="_x0000_s1040"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" filled="f" stroked="f">
                      <v:textbox inset="2.53958mm,2.53958mm,2.53958mm,2.53958mm">
                        <w:txbxContent>
                          <w:p w14:paraId="4FFC057E" w14:textId="77777777" w:rsidR="00AC7835" w:rsidRDefault="00AC7835" w:rsidP="00A55D9F"/>
                        </w:txbxContent>
                      </v:textbox>
                      <w10:anchorlock/>
                    </v:rect>
                  </w:pict>
                </mc:Fallback>
              </mc:AlternateContent>
            </w:r>
            <w:r w:rsidRPr="0020568B">
              <w:rPr>
                <w:rFonts w:ascii="Arial" w:hAnsi="Arial" w:cs="Arial"/>
                <w:sz w:val="20"/>
                <w:szCs w:val="20"/>
              </w:rPr>
              <w:t>Үгүй</w:t>
            </w:r>
          </w:p>
        </w:tc>
        <w:tc>
          <w:tcPr>
            <w:tcW w:w="2590" w:type="dxa"/>
            <w:vAlign w:val="center"/>
          </w:tcPr>
          <w:p w14:paraId="559DDE9B"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Ямар нэгэн сөрөг нөлөө байхгүй</w:t>
            </w:r>
          </w:p>
        </w:tc>
      </w:tr>
      <w:tr w:rsidR="00AC7835" w:rsidRPr="0020568B" w14:paraId="20902E0E" w14:textId="77777777" w:rsidTr="00CE56E4">
        <w:trPr>
          <w:trHeight w:val="525"/>
        </w:trPr>
        <w:tc>
          <w:tcPr>
            <w:tcW w:w="1704" w:type="dxa"/>
            <w:vAlign w:val="center"/>
          </w:tcPr>
          <w:p w14:paraId="3BBF814D"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4.Мэдээлэх үүргийн улмаас үүсэж байгаа захиргааны зардлын ачаалал</w:t>
            </w:r>
          </w:p>
        </w:tc>
        <w:tc>
          <w:tcPr>
            <w:tcW w:w="4111" w:type="dxa"/>
            <w:vAlign w:val="center"/>
          </w:tcPr>
          <w:p w14:paraId="3CD049A7"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4.</w:t>
            </w:r>
            <w:proofErr w:type="gramStart"/>
            <w:r w:rsidRPr="0020568B">
              <w:rPr>
                <w:rFonts w:ascii="Arial" w:hAnsi="Arial" w:cs="Arial"/>
                <w:sz w:val="20"/>
                <w:szCs w:val="20"/>
              </w:rPr>
              <w:t>1.Уг</w:t>
            </w:r>
            <w:proofErr w:type="gramEnd"/>
            <w:r w:rsidRPr="0020568B">
              <w:rPr>
                <w:rFonts w:ascii="Arial" w:hAnsi="Arial" w:cs="Arial"/>
                <w:sz w:val="20"/>
                <w:szCs w:val="20"/>
              </w:rPr>
              <w:t xml:space="preserve"> хуулийг хэрэгжүүлэхэд шаардлагатай захиргааны шинж чанартай нэмэлт зардал (Тухайлбал, мэдээлэх, тайлан гаргах г.м) бий болгох эсэх</w:t>
            </w:r>
          </w:p>
        </w:tc>
        <w:tc>
          <w:tcPr>
            <w:tcW w:w="850" w:type="dxa"/>
            <w:vAlign w:val="center"/>
          </w:tcPr>
          <w:p w14:paraId="1DA66DFA" w14:textId="77777777" w:rsidR="00AC7835" w:rsidRPr="0020568B" w:rsidRDefault="00000000" w:rsidP="004F7B2C">
            <w:pPr>
              <w:pStyle w:val="NoSpacing"/>
              <w:rPr>
                <w:rFonts w:ascii="Arial" w:hAnsi="Arial" w:cs="Arial"/>
                <w:sz w:val="20"/>
                <w:szCs w:val="20"/>
              </w:rPr>
            </w:pPr>
            <w:r w:rsidRPr="0020568B">
              <w:rPr>
                <w:rFonts w:ascii="Arial" w:hAnsi="Arial" w:cs="Arial"/>
                <w:noProof/>
                <w:sz w:val="20"/>
                <w:szCs w:val="20"/>
              </w:rPr>
              <mc:AlternateContent>
                <mc:Choice Requires="wps">
                  <w:drawing>
                    <wp:inline distT="0" distB="0" distL="114300" distR="114300" wp14:anchorId="0E65D492" wp14:editId="73988D0C">
                      <wp:extent cx="250825" cy="130175"/>
                      <wp:effectExtent l="0" t="0" r="0" b="0"/>
                      <wp:docPr id="2" name="Rectangle 2"/>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43E9EA1A"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0E65D492" id="Rectangle 2" o:spid="_x0000_s1041"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" filled="f" stroked="f">
                      <v:textbox inset="2.53958mm,2.53958mm,2.53958mm,2.53958mm">
                        <w:txbxContent>
                          <w:p w14:paraId="43E9EA1A" w14:textId="77777777" w:rsidR="00AC7835" w:rsidRDefault="00AC7835" w:rsidP="00A55D9F"/>
                        </w:txbxContent>
                      </v:textbox>
                      <w10:anchorlock/>
                    </v:rect>
                  </w:pict>
                </mc:Fallback>
              </mc:AlternateContent>
            </w:r>
            <w:r w:rsidRPr="0020568B">
              <w:rPr>
                <w:rFonts w:ascii="Arial" w:hAnsi="Arial" w:cs="Arial"/>
                <w:sz w:val="20"/>
                <w:szCs w:val="20"/>
              </w:rPr>
              <w:t>Тийм</w:t>
            </w:r>
          </w:p>
        </w:tc>
        <w:tc>
          <w:tcPr>
            <w:tcW w:w="709" w:type="dxa"/>
            <w:vAlign w:val="center"/>
          </w:tcPr>
          <w:p w14:paraId="14D5CF4A" w14:textId="77777777" w:rsidR="00AC7835" w:rsidRPr="0020568B" w:rsidRDefault="00000000" w:rsidP="004F7B2C">
            <w:pPr>
              <w:pStyle w:val="NoSpacing"/>
              <w:rPr>
                <w:rFonts w:ascii="Arial" w:hAnsi="Arial" w:cs="Arial"/>
                <w:sz w:val="20"/>
                <w:szCs w:val="20"/>
              </w:rPr>
            </w:pPr>
            <w:r w:rsidRPr="0020568B">
              <w:rPr>
                <w:rFonts w:ascii="Arial" w:hAnsi="Arial" w:cs="Arial"/>
                <w:noProof/>
                <w:sz w:val="20"/>
                <w:szCs w:val="20"/>
              </w:rPr>
              <mc:AlternateContent>
                <mc:Choice Requires="wps">
                  <w:drawing>
                    <wp:inline distT="0" distB="0" distL="114300" distR="114300" wp14:anchorId="3E68056A" wp14:editId="37A47752">
                      <wp:extent cx="250825" cy="130175"/>
                      <wp:effectExtent l="0" t="0" r="0" b="0"/>
                      <wp:docPr id="3" name="Rectangle 3"/>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07FA534C"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3E68056A" id="Rectangle 3" o:spid="_x0000_s1042"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" filled="f" stroked="f">
                      <v:textbox inset="2.53958mm,2.53958mm,2.53958mm,2.53958mm">
                        <w:txbxContent>
                          <w:p w14:paraId="07FA534C" w14:textId="77777777" w:rsidR="00AC7835" w:rsidRDefault="00AC7835" w:rsidP="00A55D9F"/>
                        </w:txbxContent>
                      </v:textbox>
                      <w10:anchorlock/>
                    </v:rect>
                  </w:pict>
                </mc:Fallback>
              </mc:AlternateContent>
            </w:r>
            <w:r w:rsidRPr="0020568B">
              <w:rPr>
                <w:rFonts w:ascii="Arial" w:hAnsi="Arial" w:cs="Arial"/>
                <w:sz w:val="20"/>
                <w:szCs w:val="20"/>
              </w:rPr>
              <w:t>Үгүй</w:t>
            </w:r>
          </w:p>
        </w:tc>
        <w:tc>
          <w:tcPr>
            <w:tcW w:w="2590" w:type="dxa"/>
            <w:vAlign w:val="center"/>
          </w:tcPr>
          <w:p w14:paraId="697DF796"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Нэмэлт зардал үүсэхгүй бөгөөд төрийн төв ба орон нутгийн байгууллагууд өөрийн чиг үүргийн хүрээнд тайлан мэдээллээ гаргана.</w:t>
            </w:r>
          </w:p>
        </w:tc>
      </w:tr>
      <w:tr w:rsidR="00AC7835" w:rsidRPr="0020568B" w14:paraId="38C136BF" w14:textId="77777777" w:rsidTr="00CE56E4">
        <w:trPr>
          <w:trHeight w:val="525"/>
        </w:trPr>
        <w:tc>
          <w:tcPr>
            <w:tcW w:w="1704" w:type="dxa"/>
            <w:vMerge w:val="restart"/>
          </w:tcPr>
          <w:p w14:paraId="56438C87"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5.Өмчлөх эрх</w:t>
            </w:r>
          </w:p>
        </w:tc>
        <w:tc>
          <w:tcPr>
            <w:tcW w:w="4111" w:type="dxa"/>
            <w:vAlign w:val="center"/>
          </w:tcPr>
          <w:p w14:paraId="7872EEC8"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5.</w:t>
            </w:r>
            <w:proofErr w:type="gramStart"/>
            <w:r w:rsidRPr="0020568B">
              <w:rPr>
                <w:rFonts w:ascii="Arial" w:hAnsi="Arial" w:cs="Arial"/>
                <w:sz w:val="20"/>
                <w:szCs w:val="20"/>
              </w:rPr>
              <w:t>1.Өмчлөх</w:t>
            </w:r>
            <w:proofErr w:type="gramEnd"/>
            <w:r w:rsidRPr="0020568B">
              <w:rPr>
                <w:rFonts w:ascii="Arial" w:hAnsi="Arial" w:cs="Arial"/>
                <w:sz w:val="20"/>
                <w:szCs w:val="20"/>
              </w:rPr>
              <w:t xml:space="preserve"> эрхийг (үл хөдлөх, хөдлөх эд хөрөнгө, эдийн бус баялаг зэргийг) хөндсөн зохицуулалт бий болох эсэх</w:t>
            </w:r>
          </w:p>
        </w:tc>
        <w:tc>
          <w:tcPr>
            <w:tcW w:w="850" w:type="dxa"/>
            <w:vAlign w:val="center"/>
          </w:tcPr>
          <w:p w14:paraId="6C3F6364"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Тийм</w:t>
            </w:r>
          </w:p>
        </w:tc>
        <w:tc>
          <w:tcPr>
            <w:tcW w:w="709" w:type="dxa"/>
            <w:vAlign w:val="center"/>
          </w:tcPr>
          <w:p w14:paraId="56D4F361"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Үгүй</w:t>
            </w:r>
          </w:p>
        </w:tc>
        <w:tc>
          <w:tcPr>
            <w:tcW w:w="2590" w:type="dxa"/>
            <w:vAlign w:val="center"/>
          </w:tcPr>
          <w:p w14:paraId="4289BA69"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Ямар нэгэн сөрөг нөлөө байхгүй</w:t>
            </w:r>
          </w:p>
        </w:tc>
      </w:tr>
      <w:tr w:rsidR="00AC7835" w:rsidRPr="0020568B" w14:paraId="74108E48" w14:textId="77777777" w:rsidTr="00CE56E4">
        <w:trPr>
          <w:trHeight w:val="525"/>
        </w:trPr>
        <w:tc>
          <w:tcPr>
            <w:tcW w:w="1704" w:type="dxa"/>
            <w:vMerge/>
          </w:tcPr>
          <w:p w14:paraId="675E06BD" w14:textId="77777777" w:rsidR="00AC7835" w:rsidRPr="0020568B" w:rsidRDefault="00AC7835" w:rsidP="004F7B2C">
            <w:pPr>
              <w:pStyle w:val="NoSpacing"/>
              <w:rPr>
                <w:rFonts w:ascii="Arial" w:hAnsi="Arial" w:cs="Arial"/>
                <w:sz w:val="20"/>
                <w:szCs w:val="20"/>
              </w:rPr>
            </w:pPr>
          </w:p>
        </w:tc>
        <w:tc>
          <w:tcPr>
            <w:tcW w:w="4111" w:type="dxa"/>
            <w:vAlign w:val="center"/>
          </w:tcPr>
          <w:p w14:paraId="1D357A32"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5.</w:t>
            </w:r>
            <w:proofErr w:type="gramStart"/>
            <w:r w:rsidRPr="0020568B">
              <w:rPr>
                <w:rFonts w:ascii="Arial" w:hAnsi="Arial" w:cs="Arial"/>
                <w:sz w:val="20"/>
                <w:szCs w:val="20"/>
              </w:rPr>
              <w:t>2.Өмчлөх</w:t>
            </w:r>
            <w:proofErr w:type="gramEnd"/>
            <w:r w:rsidRPr="0020568B">
              <w:rPr>
                <w:rFonts w:ascii="Arial" w:hAnsi="Arial" w:cs="Arial"/>
                <w:sz w:val="20"/>
                <w:szCs w:val="20"/>
              </w:rPr>
              <w:t xml:space="preserve"> эрх олж авах, шилжүүлэх болон хэрэгжүүлэхэд хязгаарлалт бий болгох эсэх</w:t>
            </w:r>
          </w:p>
        </w:tc>
        <w:tc>
          <w:tcPr>
            <w:tcW w:w="850" w:type="dxa"/>
            <w:vAlign w:val="center"/>
          </w:tcPr>
          <w:p w14:paraId="279D9B78"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Тийм</w:t>
            </w:r>
          </w:p>
        </w:tc>
        <w:tc>
          <w:tcPr>
            <w:tcW w:w="709" w:type="dxa"/>
            <w:vAlign w:val="center"/>
          </w:tcPr>
          <w:p w14:paraId="6462131F"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Үгүй</w:t>
            </w:r>
          </w:p>
        </w:tc>
        <w:tc>
          <w:tcPr>
            <w:tcW w:w="2590" w:type="dxa"/>
            <w:vAlign w:val="center"/>
          </w:tcPr>
          <w:p w14:paraId="218485DF"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Ямар нэгэн сөрөг нөлөө байхгүй</w:t>
            </w:r>
          </w:p>
        </w:tc>
      </w:tr>
      <w:tr w:rsidR="00AC7835" w:rsidRPr="0020568B" w14:paraId="04E8B241" w14:textId="77777777" w:rsidTr="00CE56E4">
        <w:trPr>
          <w:trHeight w:val="525"/>
        </w:trPr>
        <w:tc>
          <w:tcPr>
            <w:tcW w:w="1704" w:type="dxa"/>
            <w:vMerge/>
          </w:tcPr>
          <w:p w14:paraId="3A2F4AEE" w14:textId="77777777" w:rsidR="00AC7835" w:rsidRPr="0020568B" w:rsidRDefault="00AC7835" w:rsidP="004F7B2C">
            <w:pPr>
              <w:pStyle w:val="NoSpacing"/>
              <w:rPr>
                <w:rFonts w:ascii="Arial" w:hAnsi="Arial" w:cs="Arial"/>
                <w:sz w:val="20"/>
                <w:szCs w:val="20"/>
              </w:rPr>
            </w:pPr>
          </w:p>
        </w:tc>
        <w:tc>
          <w:tcPr>
            <w:tcW w:w="4111" w:type="dxa"/>
            <w:vAlign w:val="center"/>
          </w:tcPr>
          <w:p w14:paraId="435A6028"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5.</w:t>
            </w:r>
            <w:proofErr w:type="gramStart"/>
            <w:r w:rsidRPr="0020568B">
              <w:rPr>
                <w:rFonts w:ascii="Arial" w:hAnsi="Arial" w:cs="Arial"/>
                <w:sz w:val="20"/>
                <w:szCs w:val="20"/>
              </w:rPr>
              <w:t>3.Оюуны</w:t>
            </w:r>
            <w:proofErr w:type="gramEnd"/>
            <w:r w:rsidRPr="0020568B">
              <w:rPr>
                <w:rFonts w:ascii="Arial" w:hAnsi="Arial" w:cs="Arial"/>
                <w:sz w:val="20"/>
                <w:szCs w:val="20"/>
              </w:rPr>
              <w:t xml:space="preserve"> өмчийн (патент, барааны тэмдэг, зохиогчийн эрх зэрэг) эрхийг хөндсөн зохицуулалт бий болгох эсэх</w:t>
            </w:r>
          </w:p>
        </w:tc>
        <w:tc>
          <w:tcPr>
            <w:tcW w:w="850" w:type="dxa"/>
            <w:vAlign w:val="center"/>
          </w:tcPr>
          <w:p w14:paraId="7D27B43F"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Тийм</w:t>
            </w:r>
          </w:p>
        </w:tc>
        <w:tc>
          <w:tcPr>
            <w:tcW w:w="709" w:type="dxa"/>
            <w:vAlign w:val="center"/>
          </w:tcPr>
          <w:p w14:paraId="773ACD4B"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Үгүй</w:t>
            </w:r>
          </w:p>
        </w:tc>
        <w:tc>
          <w:tcPr>
            <w:tcW w:w="2590" w:type="dxa"/>
            <w:vAlign w:val="center"/>
          </w:tcPr>
          <w:p w14:paraId="25E2B28E"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Ямар нэгэн сөрөг нөлөө байхгүй</w:t>
            </w:r>
          </w:p>
        </w:tc>
      </w:tr>
      <w:tr w:rsidR="00AC7835" w:rsidRPr="0020568B" w14:paraId="4F889245" w14:textId="77777777" w:rsidTr="00CE56E4">
        <w:trPr>
          <w:trHeight w:val="525"/>
        </w:trPr>
        <w:tc>
          <w:tcPr>
            <w:tcW w:w="1704" w:type="dxa"/>
            <w:vMerge w:val="restart"/>
          </w:tcPr>
          <w:p w14:paraId="6E0B11B8"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6.Инноваци болон судалгаа шинжилгээ</w:t>
            </w:r>
          </w:p>
        </w:tc>
        <w:tc>
          <w:tcPr>
            <w:tcW w:w="4111" w:type="dxa"/>
            <w:vAlign w:val="center"/>
          </w:tcPr>
          <w:p w14:paraId="39B3C332"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6.</w:t>
            </w:r>
            <w:proofErr w:type="gramStart"/>
            <w:r w:rsidRPr="0020568B">
              <w:rPr>
                <w:rFonts w:ascii="Arial" w:hAnsi="Arial" w:cs="Arial"/>
                <w:sz w:val="20"/>
                <w:szCs w:val="20"/>
              </w:rPr>
              <w:t>1.Судалгаа</w:t>
            </w:r>
            <w:proofErr w:type="gramEnd"/>
            <w:r w:rsidRPr="0020568B">
              <w:rPr>
                <w:rFonts w:ascii="Arial" w:hAnsi="Arial" w:cs="Arial"/>
                <w:sz w:val="20"/>
                <w:szCs w:val="20"/>
              </w:rPr>
              <w:t xml:space="preserve"> шинжилгээ, нээлт хийх, шинэ бүтээл гаргах асуудлыг дэмжих эсэх</w:t>
            </w:r>
          </w:p>
        </w:tc>
        <w:tc>
          <w:tcPr>
            <w:tcW w:w="850" w:type="dxa"/>
            <w:vAlign w:val="center"/>
          </w:tcPr>
          <w:p w14:paraId="405418AD"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Тийм</w:t>
            </w:r>
          </w:p>
        </w:tc>
        <w:tc>
          <w:tcPr>
            <w:tcW w:w="709" w:type="dxa"/>
            <w:vAlign w:val="center"/>
          </w:tcPr>
          <w:p w14:paraId="75437192"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Үгүй</w:t>
            </w:r>
          </w:p>
        </w:tc>
        <w:tc>
          <w:tcPr>
            <w:tcW w:w="2590" w:type="dxa"/>
            <w:vAlign w:val="center"/>
          </w:tcPr>
          <w:p w14:paraId="3768EE3E"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Ямар нэгэн сөрөг нөлөө байхгүй</w:t>
            </w:r>
          </w:p>
        </w:tc>
      </w:tr>
      <w:tr w:rsidR="00AC7835" w:rsidRPr="0020568B" w14:paraId="4F259AA5" w14:textId="77777777" w:rsidTr="00CE56E4">
        <w:trPr>
          <w:trHeight w:val="525"/>
        </w:trPr>
        <w:tc>
          <w:tcPr>
            <w:tcW w:w="1704" w:type="dxa"/>
            <w:vMerge/>
          </w:tcPr>
          <w:p w14:paraId="4560416D" w14:textId="77777777" w:rsidR="00AC7835" w:rsidRPr="0020568B" w:rsidRDefault="00AC7835" w:rsidP="004F7B2C">
            <w:pPr>
              <w:pStyle w:val="NoSpacing"/>
              <w:rPr>
                <w:rFonts w:ascii="Arial" w:hAnsi="Arial" w:cs="Arial"/>
                <w:sz w:val="20"/>
                <w:szCs w:val="20"/>
              </w:rPr>
            </w:pPr>
          </w:p>
        </w:tc>
        <w:tc>
          <w:tcPr>
            <w:tcW w:w="4111" w:type="dxa"/>
            <w:vAlign w:val="center"/>
          </w:tcPr>
          <w:p w14:paraId="18BABCB4"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6.</w:t>
            </w:r>
            <w:proofErr w:type="gramStart"/>
            <w:r w:rsidRPr="0020568B">
              <w:rPr>
                <w:rFonts w:ascii="Arial" w:hAnsi="Arial" w:cs="Arial"/>
                <w:sz w:val="20"/>
                <w:szCs w:val="20"/>
              </w:rPr>
              <w:t>2.Үйлдвэрлэлийн</w:t>
            </w:r>
            <w:proofErr w:type="gramEnd"/>
            <w:r w:rsidRPr="0020568B">
              <w:rPr>
                <w:rFonts w:ascii="Arial" w:hAnsi="Arial" w:cs="Arial"/>
                <w:sz w:val="20"/>
                <w:szCs w:val="20"/>
              </w:rPr>
              <w:t xml:space="preserve"> шинэ технологи болон шинэ бүтээгдэхүүн нэвтрүүлэх, дэлгэрүүлэхийг илүү хялбар болгох эсэх</w:t>
            </w:r>
          </w:p>
        </w:tc>
        <w:tc>
          <w:tcPr>
            <w:tcW w:w="850" w:type="dxa"/>
            <w:vAlign w:val="center"/>
          </w:tcPr>
          <w:p w14:paraId="4EE61184"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Тийм</w:t>
            </w:r>
          </w:p>
        </w:tc>
        <w:tc>
          <w:tcPr>
            <w:tcW w:w="709" w:type="dxa"/>
            <w:vAlign w:val="center"/>
          </w:tcPr>
          <w:p w14:paraId="6B3AE3C5"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Үгүй</w:t>
            </w:r>
          </w:p>
        </w:tc>
        <w:tc>
          <w:tcPr>
            <w:tcW w:w="2590" w:type="dxa"/>
            <w:vAlign w:val="center"/>
          </w:tcPr>
          <w:p w14:paraId="4D40EF35"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Ямар нэгэн сөрөг нөлөө байхгүй</w:t>
            </w:r>
          </w:p>
        </w:tc>
      </w:tr>
      <w:tr w:rsidR="00AC7835" w:rsidRPr="0020568B" w14:paraId="1EFCC1B0" w14:textId="77777777" w:rsidTr="00CE56E4">
        <w:trPr>
          <w:trHeight w:val="525"/>
        </w:trPr>
        <w:tc>
          <w:tcPr>
            <w:tcW w:w="1704" w:type="dxa"/>
            <w:vMerge w:val="restart"/>
          </w:tcPr>
          <w:p w14:paraId="70AA9656"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7.Хэрэглэгч болон гэр бүлийн төсөв</w:t>
            </w:r>
          </w:p>
        </w:tc>
        <w:tc>
          <w:tcPr>
            <w:tcW w:w="4111" w:type="dxa"/>
            <w:vAlign w:val="center"/>
          </w:tcPr>
          <w:p w14:paraId="5B565EBF"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7.</w:t>
            </w:r>
            <w:proofErr w:type="gramStart"/>
            <w:r w:rsidRPr="0020568B">
              <w:rPr>
                <w:rFonts w:ascii="Arial" w:hAnsi="Arial" w:cs="Arial"/>
                <w:sz w:val="20"/>
                <w:szCs w:val="20"/>
              </w:rPr>
              <w:t>1.Хэрэглээний</w:t>
            </w:r>
            <w:proofErr w:type="gramEnd"/>
            <w:r w:rsidRPr="0020568B">
              <w:rPr>
                <w:rFonts w:ascii="Arial" w:hAnsi="Arial" w:cs="Arial"/>
                <w:sz w:val="20"/>
                <w:szCs w:val="20"/>
              </w:rPr>
              <w:t xml:space="preserve"> үнийн түвшинд нөлөө үзүүлэх эсэх</w:t>
            </w:r>
          </w:p>
        </w:tc>
        <w:tc>
          <w:tcPr>
            <w:tcW w:w="850" w:type="dxa"/>
            <w:vAlign w:val="center"/>
          </w:tcPr>
          <w:p w14:paraId="1B7DA8D2"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Тийм</w:t>
            </w:r>
          </w:p>
        </w:tc>
        <w:tc>
          <w:tcPr>
            <w:tcW w:w="709" w:type="dxa"/>
            <w:vAlign w:val="center"/>
          </w:tcPr>
          <w:p w14:paraId="3EC23530"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Үгүй</w:t>
            </w:r>
          </w:p>
        </w:tc>
        <w:tc>
          <w:tcPr>
            <w:tcW w:w="2590" w:type="dxa"/>
            <w:vAlign w:val="center"/>
          </w:tcPr>
          <w:p w14:paraId="3B7F556B"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xml:space="preserve"> Эерэг нөлөө үзүүлнэ. </w:t>
            </w:r>
          </w:p>
        </w:tc>
      </w:tr>
      <w:tr w:rsidR="00AC7835" w:rsidRPr="0020568B" w14:paraId="4BE3C0D9" w14:textId="77777777" w:rsidTr="00CE56E4">
        <w:trPr>
          <w:trHeight w:val="525"/>
        </w:trPr>
        <w:tc>
          <w:tcPr>
            <w:tcW w:w="1704" w:type="dxa"/>
            <w:vMerge/>
          </w:tcPr>
          <w:p w14:paraId="619F5247" w14:textId="77777777" w:rsidR="00AC7835" w:rsidRPr="0020568B" w:rsidRDefault="00AC7835" w:rsidP="004F7B2C">
            <w:pPr>
              <w:pStyle w:val="NoSpacing"/>
              <w:rPr>
                <w:rFonts w:ascii="Arial" w:hAnsi="Arial" w:cs="Arial"/>
                <w:sz w:val="20"/>
                <w:szCs w:val="20"/>
              </w:rPr>
            </w:pPr>
          </w:p>
        </w:tc>
        <w:tc>
          <w:tcPr>
            <w:tcW w:w="4111" w:type="dxa"/>
            <w:vAlign w:val="center"/>
          </w:tcPr>
          <w:p w14:paraId="382469BA"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7.</w:t>
            </w:r>
            <w:proofErr w:type="gramStart"/>
            <w:r w:rsidRPr="0020568B">
              <w:rPr>
                <w:rFonts w:ascii="Arial" w:hAnsi="Arial" w:cs="Arial"/>
                <w:sz w:val="20"/>
                <w:szCs w:val="20"/>
              </w:rPr>
              <w:t>2.Хэрэглэгчдийн</w:t>
            </w:r>
            <w:proofErr w:type="gramEnd"/>
            <w:r w:rsidRPr="0020568B">
              <w:rPr>
                <w:rFonts w:ascii="Arial" w:hAnsi="Arial" w:cs="Arial"/>
                <w:sz w:val="20"/>
                <w:szCs w:val="20"/>
              </w:rPr>
              <w:t xml:space="preserve"> хувьд дотоодын зах зээлийг ашиглах боломж олгох эсэх</w:t>
            </w:r>
          </w:p>
        </w:tc>
        <w:tc>
          <w:tcPr>
            <w:tcW w:w="850" w:type="dxa"/>
            <w:vAlign w:val="center"/>
          </w:tcPr>
          <w:p w14:paraId="67F8C8AE"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Тийм</w:t>
            </w:r>
          </w:p>
        </w:tc>
        <w:tc>
          <w:tcPr>
            <w:tcW w:w="709" w:type="dxa"/>
            <w:vAlign w:val="center"/>
          </w:tcPr>
          <w:p w14:paraId="4E379952"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Үгүй</w:t>
            </w:r>
          </w:p>
        </w:tc>
        <w:tc>
          <w:tcPr>
            <w:tcW w:w="2590" w:type="dxa"/>
            <w:vAlign w:val="center"/>
          </w:tcPr>
          <w:p w14:paraId="4601BE06"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Эерэг нөлөө үзүүлнэ.</w:t>
            </w:r>
          </w:p>
        </w:tc>
      </w:tr>
      <w:tr w:rsidR="00AC7835" w:rsidRPr="0020568B" w14:paraId="55F6A413" w14:textId="77777777" w:rsidTr="00CE56E4">
        <w:trPr>
          <w:trHeight w:val="525"/>
        </w:trPr>
        <w:tc>
          <w:tcPr>
            <w:tcW w:w="1704" w:type="dxa"/>
            <w:vMerge/>
          </w:tcPr>
          <w:p w14:paraId="7B6A2869" w14:textId="77777777" w:rsidR="00AC7835" w:rsidRPr="0020568B" w:rsidRDefault="00AC7835" w:rsidP="004F7B2C">
            <w:pPr>
              <w:pStyle w:val="NoSpacing"/>
              <w:rPr>
                <w:rFonts w:ascii="Arial" w:hAnsi="Arial" w:cs="Arial"/>
                <w:sz w:val="20"/>
                <w:szCs w:val="20"/>
              </w:rPr>
            </w:pPr>
          </w:p>
        </w:tc>
        <w:tc>
          <w:tcPr>
            <w:tcW w:w="4111" w:type="dxa"/>
            <w:vAlign w:val="center"/>
          </w:tcPr>
          <w:p w14:paraId="329D2D58"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7.</w:t>
            </w:r>
            <w:proofErr w:type="gramStart"/>
            <w:r w:rsidRPr="0020568B">
              <w:rPr>
                <w:rFonts w:ascii="Arial" w:hAnsi="Arial" w:cs="Arial"/>
                <w:sz w:val="20"/>
                <w:szCs w:val="20"/>
              </w:rPr>
              <w:t>3.Хэрэглэгчдийн</w:t>
            </w:r>
            <w:proofErr w:type="gramEnd"/>
            <w:r w:rsidRPr="0020568B">
              <w:rPr>
                <w:rFonts w:ascii="Arial" w:hAnsi="Arial" w:cs="Arial"/>
                <w:sz w:val="20"/>
                <w:szCs w:val="20"/>
              </w:rPr>
              <w:t xml:space="preserve"> эрх ашигт нөлөөлөх эсэх</w:t>
            </w:r>
          </w:p>
        </w:tc>
        <w:tc>
          <w:tcPr>
            <w:tcW w:w="850" w:type="dxa"/>
            <w:vAlign w:val="center"/>
          </w:tcPr>
          <w:p w14:paraId="52E163B5" w14:textId="77777777" w:rsidR="00AC7835" w:rsidRPr="0020568B" w:rsidRDefault="00000000" w:rsidP="004F7B2C">
            <w:pPr>
              <w:pStyle w:val="NoSpacing"/>
              <w:rPr>
                <w:rFonts w:ascii="Arial" w:hAnsi="Arial" w:cs="Arial"/>
                <w:sz w:val="20"/>
                <w:szCs w:val="20"/>
              </w:rPr>
            </w:pPr>
            <w:r w:rsidRPr="0020568B">
              <w:rPr>
                <w:rFonts w:ascii="Arial" w:hAnsi="Arial" w:cs="Arial"/>
                <w:noProof/>
                <w:sz w:val="20"/>
                <w:szCs w:val="20"/>
              </w:rPr>
              <mc:AlternateContent>
                <mc:Choice Requires="wps">
                  <w:drawing>
                    <wp:inline distT="0" distB="0" distL="114300" distR="114300" wp14:anchorId="3B824707" wp14:editId="0FEBA0E7">
                      <wp:extent cx="250825" cy="130175"/>
                      <wp:effectExtent l="0" t="0" r="0" b="0"/>
                      <wp:docPr id="4" name="Rectangle 4"/>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06A7DCAF"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3B824707" id="Rectangle 4" o:spid="_x0000_s1043"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" filled="f" stroked="f">
                      <v:textbox inset="2.53958mm,2.53958mm,2.53958mm,2.53958mm">
                        <w:txbxContent>
                          <w:p w14:paraId="06A7DCAF" w14:textId="77777777" w:rsidR="00AC7835" w:rsidRDefault="00AC7835" w:rsidP="00A55D9F"/>
                        </w:txbxContent>
                      </v:textbox>
                      <w10:anchorlock/>
                    </v:rect>
                  </w:pict>
                </mc:Fallback>
              </mc:AlternateContent>
            </w:r>
            <w:r w:rsidRPr="0020568B">
              <w:rPr>
                <w:rFonts w:ascii="Arial" w:hAnsi="Arial" w:cs="Arial"/>
                <w:sz w:val="20"/>
                <w:szCs w:val="20"/>
              </w:rPr>
              <w:t>Тийм</w:t>
            </w:r>
          </w:p>
        </w:tc>
        <w:tc>
          <w:tcPr>
            <w:tcW w:w="709" w:type="dxa"/>
            <w:vAlign w:val="center"/>
          </w:tcPr>
          <w:p w14:paraId="2BBAEF52" w14:textId="77777777" w:rsidR="00AC7835" w:rsidRPr="0020568B" w:rsidRDefault="00000000" w:rsidP="004F7B2C">
            <w:pPr>
              <w:pStyle w:val="NoSpacing"/>
              <w:rPr>
                <w:rFonts w:ascii="Arial" w:hAnsi="Arial" w:cs="Arial"/>
                <w:sz w:val="20"/>
                <w:szCs w:val="20"/>
              </w:rPr>
            </w:pPr>
            <w:r w:rsidRPr="0020568B">
              <w:rPr>
                <w:rFonts w:ascii="Arial" w:hAnsi="Arial" w:cs="Arial"/>
                <w:noProof/>
                <w:sz w:val="20"/>
                <w:szCs w:val="20"/>
              </w:rPr>
              <mc:AlternateContent>
                <mc:Choice Requires="wps">
                  <w:drawing>
                    <wp:inline distT="0" distB="0" distL="114300" distR="114300" wp14:anchorId="5D886AB9" wp14:editId="55732CDF">
                      <wp:extent cx="250825" cy="130175"/>
                      <wp:effectExtent l="0" t="0" r="0" b="0"/>
                      <wp:docPr id="5" name="Rectangle 5"/>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0BAC8CFC"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5D886AB9" id="Rectangle 5" o:spid="_x0000_s1044"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" filled="f" stroked="f">
                      <v:textbox inset="2.53958mm,2.53958mm,2.53958mm,2.53958mm">
                        <w:txbxContent>
                          <w:p w14:paraId="0BAC8CFC" w14:textId="77777777" w:rsidR="00AC7835" w:rsidRDefault="00AC7835" w:rsidP="00A55D9F"/>
                        </w:txbxContent>
                      </v:textbox>
                      <w10:anchorlock/>
                    </v:rect>
                  </w:pict>
                </mc:Fallback>
              </mc:AlternateContent>
            </w:r>
            <w:r w:rsidRPr="0020568B">
              <w:rPr>
                <w:rFonts w:ascii="Arial" w:hAnsi="Arial" w:cs="Arial"/>
                <w:sz w:val="20"/>
                <w:szCs w:val="20"/>
              </w:rPr>
              <w:t>Үгүй</w:t>
            </w:r>
          </w:p>
        </w:tc>
        <w:tc>
          <w:tcPr>
            <w:tcW w:w="2590" w:type="dxa"/>
            <w:vAlign w:val="center"/>
          </w:tcPr>
          <w:p w14:paraId="3D7BEB17"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Эерэг нөлөө үзүүлнэ.</w:t>
            </w:r>
          </w:p>
        </w:tc>
      </w:tr>
      <w:tr w:rsidR="00AC7835" w:rsidRPr="0020568B" w14:paraId="18491175" w14:textId="77777777" w:rsidTr="00CE56E4">
        <w:trPr>
          <w:trHeight w:val="525"/>
        </w:trPr>
        <w:tc>
          <w:tcPr>
            <w:tcW w:w="1704" w:type="dxa"/>
            <w:vMerge/>
          </w:tcPr>
          <w:p w14:paraId="72015B1E" w14:textId="77777777" w:rsidR="00AC7835" w:rsidRPr="0020568B" w:rsidRDefault="00AC7835" w:rsidP="004F7B2C">
            <w:pPr>
              <w:pStyle w:val="NoSpacing"/>
              <w:rPr>
                <w:rFonts w:ascii="Arial" w:hAnsi="Arial" w:cs="Arial"/>
                <w:sz w:val="20"/>
                <w:szCs w:val="20"/>
              </w:rPr>
            </w:pPr>
          </w:p>
        </w:tc>
        <w:tc>
          <w:tcPr>
            <w:tcW w:w="4111" w:type="dxa"/>
            <w:vAlign w:val="center"/>
          </w:tcPr>
          <w:p w14:paraId="39119585"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7.</w:t>
            </w:r>
            <w:proofErr w:type="gramStart"/>
            <w:r w:rsidRPr="0020568B">
              <w:rPr>
                <w:rFonts w:ascii="Arial" w:hAnsi="Arial" w:cs="Arial"/>
                <w:sz w:val="20"/>
                <w:szCs w:val="20"/>
              </w:rPr>
              <w:t>4.Хувь</w:t>
            </w:r>
            <w:proofErr w:type="gramEnd"/>
            <w:r w:rsidRPr="0020568B">
              <w:rPr>
                <w:rFonts w:ascii="Arial" w:hAnsi="Arial" w:cs="Arial"/>
                <w:sz w:val="20"/>
                <w:szCs w:val="20"/>
              </w:rPr>
              <w:t xml:space="preserve"> хүний/гэр бүлийн санхүүгийн байдалд (шууд буюу урт хугацааны туршид) нөлөө үзүүлэх эсэх</w:t>
            </w:r>
          </w:p>
        </w:tc>
        <w:tc>
          <w:tcPr>
            <w:tcW w:w="850" w:type="dxa"/>
            <w:vAlign w:val="center"/>
          </w:tcPr>
          <w:p w14:paraId="72A1E050"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Тийм</w:t>
            </w:r>
          </w:p>
        </w:tc>
        <w:tc>
          <w:tcPr>
            <w:tcW w:w="709" w:type="dxa"/>
            <w:vAlign w:val="center"/>
          </w:tcPr>
          <w:p w14:paraId="47274477"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Үгүй</w:t>
            </w:r>
          </w:p>
        </w:tc>
        <w:tc>
          <w:tcPr>
            <w:tcW w:w="2590" w:type="dxa"/>
            <w:vAlign w:val="center"/>
          </w:tcPr>
          <w:p w14:paraId="487A562E"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Ямар нэгэн сөрөг нөлөө байхгүй</w:t>
            </w:r>
          </w:p>
        </w:tc>
      </w:tr>
      <w:tr w:rsidR="00AC7835" w:rsidRPr="0020568B" w14:paraId="0D04AD1D" w14:textId="77777777" w:rsidTr="00CE56E4">
        <w:trPr>
          <w:trHeight w:val="525"/>
        </w:trPr>
        <w:tc>
          <w:tcPr>
            <w:tcW w:w="1704" w:type="dxa"/>
            <w:vMerge w:val="restart"/>
          </w:tcPr>
          <w:p w14:paraId="462F7AD0"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8.Тодорхой бүс нутаг, салбарууд</w:t>
            </w:r>
          </w:p>
        </w:tc>
        <w:tc>
          <w:tcPr>
            <w:tcW w:w="4111" w:type="dxa"/>
            <w:vAlign w:val="center"/>
          </w:tcPr>
          <w:p w14:paraId="26875814"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8.</w:t>
            </w:r>
            <w:proofErr w:type="gramStart"/>
            <w:r w:rsidRPr="0020568B">
              <w:rPr>
                <w:rFonts w:ascii="Arial" w:hAnsi="Arial" w:cs="Arial"/>
                <w:sz w:val="20"/>
                <w:szCs w:val="20"/>
              </w:rPr>
              <w:t>1.Тодорхой</w:t>
            </w:r>
            <w:proofErr w:type="gramEnd"/>
            <w:r w:rsidRPr="0020568B">
              <w:rPr>
                <w:rFonts w:ascii="Arial" w:hAnsi="Arial" w:cs="Arial"/>
                <w:sz w:val="20"/>
                <w:szCs w:val="20"/>
              </w:rPr>
              <w:t xml:space="preserve"> бүс нутагт буюу тодорхой нэг чиглэлд ажлын байрыг шинээр бий болгох эсэх</w:t>
            </w:r>
          </w:p>
        </w:tc>
        <w:tc>
          <w:tcPr>
            <w:tcW w:w="850" w:type="dxa"/>
            <w:vAlign w:val="center"/>
          </w:tcPr>
          <w:p w14:paraId="314ABAED"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Тийм</w:t>
            </w:r>
          </w:p>
        </w:tc>
        <w:tc>
          <w:tcPr>
            <w:tcW w:w="709" w:type="dxa"/>
            <w:vAlign w:val="center"/>
          </w:tcPr>
          <w:p w14:paraId="1AF1F0C3"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Үгүй</w:t>
            </w:r>
          </w:p>
        </w:tc>
        <w:tc>
          <w:tcPr>
            <w:tcW w:w="2590" w:type="dxa"/>
            <w:vAlign w:val="center"/>
          </w:tcPr>
          <w:p w14:paraId="4EAE3A70"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xml:space="preserve">Тухайн орон нутагт төрийн чиг үүргийг гэрээний үндсэн дээр хэрэгжүүлэх хуулийн этгээдүүд байгууллагдаж ажиллана. </w:t>
            </w:r>
          </w:p>
        </w:tc>
      </w:tr>
      <w:tr w:rsidR="00AC7835" w:rsidRPr="0020568B" w14:paraId="09130A24" w14:textId="77777777" w:rsidTr="00CE56E4">
        <w:trPr>
          <w:trHeight w:val="525"/>
        </w:trPr>
        <w:tc>
          <w:tcPr>
            <w:tcW w:w="1704" w:type="dxa"/>
            <w:vMerge/>
          </w:tcPr>
          <w:p w14:paraId="0771DD86" w14:textId="77777777" w:rsidR="00AC7835" w:rsidRPr="0020568B" w:rsidRDefault="00AC7835" w:rsidP="004F7B2C">
            <w:pPr>
              <w:pStyle w:val="NoSpacing"/>
              <w:rPr>
                <w:rFonts w:ascii="Arial" w:hAnsi="Arial" w:cs="Arial"/>
                <w:sz w:val="20"/>
                <w:szCs w:val="20"/>
              </w:rPr>
            </w:pPr>
          </w:p>
        </w:tc>
        <w:tc>
          <w:tcPr>
            <w:tcW w:w="4111" w:type="dxa"/>
            <w:vAlign w:val="center"/>
          </w:tcPr>
          <w:p w14:paraId="364C02B2"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8.</w:t>
            </w:r>
            <w:proofErr w:type="gramStart"/>
            <w:r w:rsidRPr="0020568B">
              <w:rPr>
                <w:rFonts w:ascii="Arial" w:hAnsi="Arial" w:cs="Arial"/>
                <w:sz w:val="20"/>
                <w:szCs w:val="20"/>
              </w:rPr>
              <w:t>2.Тодорхой</w:t>
            </w:r>
            <w:proofErr w:type="gramEnd"/>
            <w:r w:rsidRPr="0020568B">
              <w:rPr>
                <w:rFonts w:ascii="Arial" w:hAnsi="Arial" w:cs="Arial"/>
                <w:sz w:val="20"/>
                <w:szCs w:val="20"/>
              </w:rPr>
              <w:t xml:space="preserve"> бүс нутагт буюу тодорхой нэг чиглэлд ажлын байр багасгах чиглэлээр нөлөө үзүүлэх эсэх</w:t>
            </w:r>
          </w:p>
        </w:tc>
        <w:tc>
          <w:tcPr>
            <w:tcW w:w="850" w:type="dxa"/>
            <w:vAlign w:val="center"/>
          </w:tcPr>
          <w:p w14:paraId="1D10362A"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Тийм</w:t>
            </w:r>
          </w:p>
        </w:tc>
        <w:tc>
          <w:tcPr>
            <w:tcW w:w="709" w:type="dxa"/>
            <w:vAlign w:val="center"/>
          </w:tcPr>
          <w:p w14:paraId="11FAB863"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Үгүй</w:t>
            </w:r>
          </w:p>
        </w:tc>
        <w:tc>
          <w:tcPr>
            <w:tcW w:w="2590" w:type="dxa"/>
            <w:vAlign w:val="center"/>
          </w:tcPr>
          <w:p w14:paraId="5A805A3F"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Ямар нэгэн сөрөг нөлөө байхгүй</w:t>
            </w:r>
          </w:p>
        </w:tc>
      </w:tr>
      <w:tr w:rsidR="00AC7835" w:rsidRPr="0020568B" w14:paraId="10293210" w14:textId="77777777" w:rsidTr="00CE56E4">
        <w:trPr>
          <w:trHeight w:val="525"/>
        </w:trPr>
        <w:tc>
          <w:tcPr>
            <w:tcW w:w="1704" w:type="dxa"/>
            <w:vMerge/>
          </w:tcPr>
          <w:p w14:paraId="3A78C618" w14:textId="77777777" w:rsidR="00AC7835" w:rsidRPr="0020568B" w:rsidRDefault="00AC7835" w:rsidP="004F7B2C">
            <w:pPr>
              <w:pStyle w:val="NoSpacing"/>
              <w:rPr>
                <w:rFonts w:ascii="Arial" w:hAnsi="Arial" w:cs="Arial"/>
                <w:sz w:val="20"/>
                <w:szCs w:val="20"/>
              </w:rPr>
            </w:pPr>
          </w:p>
        </w:tc>
        <w:tc>
          <w:tcPr>
            <w:tcW w:w="4111" w:type="dxa"/>
            <w:vAlign w:val="center"/>
          </w:tcPr>
          <w:p w14:paraId="46545757"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8.</w:t>
            </w:r>
            <w:proofErr w:type="gramStart"/>
            <w:r w:rsidRPr="0020568B">
              <w:rPr>
                <w:rFonts w:ascii="Arial" w:hAnsi="Arial" w:cs="Arial"/>
                <w:sz w:val="20"/>
                <w:szCs w:val="20"/>
              </w:rPr>
              <w:t>3.Жижиг</w:t>
            </w:r>
            <w:proofErr w:type="gramEnd"/>
            <w:r w:rsidRPr="0020568B">
              <w:rPr>
                <w:rFonts w:ascii="Arial" w:hAnsi="Arial" w:cs="Arial"/>
                <w:sz w:val="20"/>
                <w:szCs w:val="20"/>
              </w:rPr>
              <w:t>, дунд үйлдвэр, эсхүл аль нэг салбарт нөлөө үзүүлэх эсэх</w:t>
            </w:r>
          </w:p>
        </w:tc>
        <w:tc>
          <w:tcPr>
            <w:tcW w:w="850" w:type="dxa"/>
            <w:vAlign w:val="center"/>
          </w:tcPr>
          <w:p w14:paraId="2CA78F88"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Тийм</w:t>
            </w:r>
          </w:p>
        </w:tc>
        <w:tc>
          <w:tcPr>
            <w:tcW w:w="709" w:type="dxa"/>
            <w:vAlign w:val="center"/>
          </w:tcPr>
          <w:p w14:paraId="333A0F9A"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Үгүй</w:t>
            </w:r>
          </w:p>
        </w:tc>
        <w:tc>
          <w:tcPr>
            <w:tcW w:w="2590" w:type="dxa"/>
            <w:vAlign w:val="center"/>
          </w:tcPr>
          <w:p w14:paraId="55754D74"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Ямар нэгэн сөрөг нөлөө байхгүй</w:t>
            </w:r>
          </w:p>
        </w:tc>
      </w:tr>
      <w:tr w:rsidR="00AC7835" w:rsidRPr="0020568B" w14:paraId="0522DEBD" w14:textId="77777777" w:rsidTr="00CE56E4">
        <w:trPr>
          <w:trHeight w:val="525"/>
        </w:trPr>
        <w:tc>
          <w:tcPr>
            <w:tcW w:w="1704" w:type="dxa"/>
            <w:vMerge w:val="restart"/>
          </w:tcPr>
          <w:p w14:paraId="177237E7"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9.Төрийн захиргааны байгууллага</w:t>
            </w:r>
          </w:p>
        </w:tc>
        <w:tc>
          <w:tcPr>
            <w:tcW w:w="4111" w:type="dxa"/>
            <w:vAlign w:val="center"/>
          </w:tcPr>
          <w:p w14:paraId="13D75337"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9.</w:t>
            </w:r>
            <w:proofErr w:type="gramStart"/>
            <w:r w:rsidRPr="0020568B">
              <w:rPr>
                <w:rFonts w:ascii="Arial" w:hAnsi="Arial" w:cs="Arial"/>
                <w:sz w:val="20"/>
                <w:szCs w:val="20"/>
              </w:rPr>
              <w:t>1.Улсын</w:t>
            </w:r>
            <w:proofErr w:type="gramEnd"/>
            <w:r w:rsidRPr="0020568B">
              <w:rPr>
                <w:rFonts w:ascii="Arial" w:hAnsi="Arial" w:cs="Arial"/>
                <w:sz w:val="20"/>
                <w:szCs w:val="20"/>
              </w:rPr>
              <w:t xml:space="preserve"> төсөвт нөлөө үзүүлэх эсэх</w:t>
            </w:r>
          </w:p>
        </w:tc>
        <w:tc>
          <w:tcPr>
            <w:tcW w:w="850" w:type="dxa"/>
            <w:vAlign w:val="center"/>
          </w:tcPr>
          <w:p w14:paraId="46A02498"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Тийм</w:t>
            </w:r>
          </w:p>
        </w:tc>
        <w:tc>
          <w:tcPr>
            <w:tcW w:w="709" w:type="dxa"/>
            <w:vAlign w:val="center"/>
          </w:tcPr>
          <w:p w14:paraId="08A8BD3B"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Үгүй</w:t>
            </w:r>
          </w:p>
        </w:tc>
        <w:tc>
          <w:tcPr>
            <w:tcW w:w="2590" w:type="dxa"/>
            <w:vAlign w:val="center"/>
          </w:tcPr>
          <w:p w14:paraId="4C702406"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Урт хугацаандаа улсын төсөвт ямар нэгэн сөрөг нөлөө үзүүлэхгүй</w:t>
            </w:r>
          </w:p>
        </w:tc>
      </w:tr>
      <w:tr w:rsidR="00AC7835" w:rsidRPr="0020568B" w14:paraId="49F76C95" w14:textId="77777777" w:rsidTr="00CE56E4">
        <w:trPr>
          <w:trHeight w:val="525"/>
        </w:trPr>
        <w:tc>
          <w:tcPr>
            <w:tcW w:w="1704" w:type="dxa"/>
            <w:vMerge/>
          </w:tcPr>
          <w:p w14:paraId="25C7A2FF" w14:textId="77777777" w:rsidR="00AC7835" w:rsidRPr="0020568B" w:rsidRDefault="00AC7835" w:rsidP="004F7B2C">
            <w:pPr>
              <w:pStyle w:val="NoSpacing"/>
              <w:rPr>
                <w:rFonts w:ascii="Arial" w:hAnsi="Arial" w:cs="Arial"/>
                <w:sz w:val="20"/>
                <w:szCs w:val="20"/>
              </w:rPr>
            </w:pPr>
          </w:p>
        </w:tc>
        <w:tc>
          <w:tcPr>
            <w:tcW w:w="4111" w:type="dxa"/>
            <w:vAlign w:val="center"/>
          </w:tcPr>
          <w:p w14:paraId="76C4DC29"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9.</w:t>
            </w:r>
            <w:proofErr w:type="gramStart"/>
            <w:r w:rsidRPr="0020568B">
              <w:rPr>
                <w:rFonts w:ascii="Arial" w:hAnsi="Arial" w:cs="Arial"/>
                <w:sz w:val="20"/>
                <w:szCs w:val="20"/>
              </w:rPr>
              <w:t>2.Шинээр</w:t>
            </w:r>
            <w:proofErr w:type="gramEnd"/>
            <w:r w:rsidRPr="0020568B">
              <w:rPr>
                <w:rFonts w:ascii="Arial" w:hAnsi="Arial" w:cs="Arial"/>
                <w:sz w:val="20"/>
                <w:szCs w:val="20"/>
              </w:rPr>
              <w:t xml:space="preserve"> төрийн байгууллага байгуулах, эсхүл төрийн байгууллагад бүтцийн өөрчлөлт хийх шаардлага тавигдах эсэх</w:t>
            </w:r>
          </w:p>
        </w:tc>
        <w:tc>
          <w:tcPr>
            <w:tcW w:w="850" w:type="dxa"/>
            <w:vAlign w:val="center"/>
          </w:tcPr>
          <w:p w14:paraId="793F14B1"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Тийм</w:t>
            </w:r>
          </w:p>
        </w:tc>
        <w:tc>
          <w:tcPr>
            <w:tcW w:w="709" w:type="dxa"/>
            <w:vAlign w:val="center"/>
          </w:tcPr>
          <w:p w14:paraId="0409B7A0"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Үгүй</w:t>
            </w:r>
          </w:p>
        </w:tc>
        <w:tc>
          <w:tcPr>
            <w:tcW w:w="2590" w:type="dxa"/>
            <w:vAlign w:val="center"/>
          </w:tcPr>
          <w:p w14:paraId="03D62934"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Ямар нэгэн өөрчлөлт гарахгүй</w:t>
            </w:r>
          </w:p>
        </w:tc>
      </w:tr>
      <w:tr w:rsidR="00AC7835" w:rsidRPr="0020568B" w14:paraId="13F607DA" w14:textId="77777777" w:rsidTr="00CE56E4">
        <w:trPr>
          <w:trHeight w:val="525"/>
        </w:trPr>
        <w:tc>
          <w:tcPr>
            <w:tcW w:w="1704" w:type="dxa"/>
            <w:vMerge/>
          </w:tcPr>
          <w:p w14:paraId="340D6EEA" w14:textId="77777777" w:rsidR="00AC7835" w:rsidRPr="0020568B" w:rsidRDefault="00AC7835" w:rsidP="004F7B2C">
            <w:pPr>
              <w:pStyle w:val="NoSpacing"/>
              <w:rPr>
                <w:rFonts w:ascii="Arial" w:hAnsi="Arial" w:cs="Arial"/>
                <w:sz w:val="20"/>
                <w:szCs w:val="20"/>
              </w:rPr>
            </w:pPr>
          </w:p>
        </w:tc>
        <w:tc>
          <w:tcPr>
            <w:tcW w:w="4111" w:type="dxa"/>
            <w:vAlign w:val="center"/>
          </w:tcPr>
          <w:p w14:paraId="0264D83C"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9.</w:t>
            </w:r>
            <w:proofErr w:type="gramStart"/>
            <w:r w:rsidRPr="0020568B">
              <w:rPr>
                <w:rFonts w:ascii="Arial" w:hAnsi="Arial" w:cs="Arial"/>
                <w:sz w:val="20"/>
                <w:szCs w:val="20"/>
              </w:rPr>
              <w:t>3.Төрийн</w:t>
            </w:r>
            <w:proofErr w:type="gramEnd"/>
            <w:r w:rsidRPr="0020568B">
              <w:rPr>
                <w:rFonts w:ascii="Arial" w:hAnsi="Arial" w:cs="Arial"/>
                <w:sz w:val="20"/>
                <w:szCs w:val="20"/>
              </w:rPr>
              <w:t xml:space="preserve"> байгууллагад захиргааны шинэ чиг үүрэг бий болгох эсэх</w:t>
            </w:r>
          </w:p>
        </w:tc>
        <w:tc>
          <w:tcPr>
            <w:tcW w:w="850" w:type="dxa"/>
            <w:vAlign w:val="center"/>
          </w:tcPr>
          <w:p w14:paraId="71C82560"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Тийм</w:t>
            </w:r>
          </w:p>
        </w:tc>
        <w:tc>
          <w:tcPr>
            <w:tcW w:w="709" w:type="dxa"/>
            <w:vAlign w:val="center"/>
          </w:tcPr>
          <w:p w14:paraId="264EBAD5"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Үгүй</w:t>
            </w:r>
          </w:p>
        </w:tc>
        <w:tc>
          <w:tcPr>
            <w:tcW w:w="2590" w:type="dxa"/>
            <w:vAlign w:val="center"/>
          </w:tcPr>
          <w:p w14:paraId="35623773"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xml:space="preserve">Хуулийн дагуу зарим чиг үүрэг нэмэгдэх боловч дотоод зохион байгуулалтын хүрээнд шийдвэрлэх боломжтой. </w:t>
            </w:r>
          </w:p>
        </w:tc>
      </w:tr>
      <w:tr w:rsidR="00AC7835" w:rsidRPr="0020568B" w14:paraId="55F5359A" w14:textId="77777777" w:rsidTr="00CE56E4">
        <w:trPr>
          <w:trHeight w:val="525"/>
        </w:trPr>
        <w:tc>
          <w:tcPr>
            <w:tcW w:w="1704" w:type="dxa"/>
            <w:vMerge w:val="restart"/>
          </w:tcPr>
          <w:p w14:paraId="6097FE33"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10.Макро эдийн засгийн хүрээнд</w:t>
            </w:r>
          </w:p>
        </w:tc>
        <w:tc>
          <w:tcPr>
            <w:tcW w:w="4111" w:type="dxa"/>
            <w:vAlign w:val="center"/>
          </w:tcPr>
          <w:p w14:paraId="41FFD9B9"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10.</w:t>
            </w:r>
            <w:proofErr w:type="gramStart"/>
            <w:r w:rsidRPr="0020568B">
              <w:rPr>
                <w:rFonts w:ascii="Arial" w:hAnsi="Arial" w:cs="Arial"/>
                <w:sz w:val="20"/>
                <w:szCs w:val="20"/>
              </w:rPr>
              <w:t>1.Эдийн</w:t>
            </w:r>
            <w:proofErr w:type="gramEnd"/>
            <w:r w:rsidRPr="0020568B">
              <w:rPr>
                <w:rFonts w:ascii="Arial" w:hAnsi="Arial" w:cs="Arial"/>
                <w:sz w:val="20"/>
                <w:szCs w:val="20"/>
              </w:rPr>
              <w:t xml:space="preserve"> засгийн өсөлт болон ажил эрхлэлтийн байдалд нөлөө үзүүлэх эсэх</w:t>
            </w:r>
          </w:p>
        </w:tc>
        <w:tc>
          <w:tcPr>
            <w:tcW w:w="850" w:type="dxa"/>
            <w:vAlign w:val="center"/>
          </w:tcPr>
          <w:p w14:paraId="0F5056F7"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Тийм</w:t>
            </w:r>
          </w:p>
        </w:tc>
        <w:tc>
          <w:tcPr>
            <w:tcW w:w="709" w:type="dxa"/>
            <w:vAlign w:val="center"/>
          </w:tcPr>
          <w:p w14:paraId="18250385"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Үгүй</w:t>
            </w:r>
          </w:p>
        </w:tc>
        <w:tc>
          <w:tcPr>
            <w:tcW w:w="2590" w:type="dxa"/>
            <w:vAlign w:val="center"/>
          </w:tcPr>
          <w:p w14:paraId="5F04CB39"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Эерэг нөлөө үзүүлнэ.</w:t>
            </w:r>
          </w:p>
        </w:tc>
      </w:tr>
      <w:tr w:rsidR="00AC7835" w:rsidRPr="0020568B" w14:paraId="23EA2625" w14:textId="77777777" w:rsidTr="00CE56E4">
        <w:trPr>
          <w:trHeight w:val="525"/>
        </w:trPr>
        <w:tc>
          <w:tcPr>
            <w:tcW w:w="1704" w:type="dxa"/>
            <w:vMerge/>
          </w:tcPr>
          <w:p w14:paraId="3B16445D" w14:textId="77777777" w:rsidR="00AC7835" w:rsidRPr="0020568B" w:rsidRDefault="00AC7835" w:rsidP="004F7B2C">
            <w:pPr>
              <w:pStyle w:val="NoSpacing"/>
              <w:rPr>
                <w:rFonts w:ascii="Arial" w:hAnsi="Arial" w:cs="Arial"/>
                <w:sz w:val="20"/>
                <w:szCs w:val="20"/>
              </w:rPr>
            </w:pPr>
          </w:p>
        </w:tc>
        <w:tc>
          <w:tcPr>
            <w:tcW w:w="4111" w:type="dxa"/>
            <w:vAlign w:val="center"/>
          </w:tcPr>
          <w:p w14:paraId="60498172"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10.</w:t>
            </w:r>
            <w:proofErr w:type="gramStart"/>
            <w:r w:rsidRPr="0020568B">
              <w:rPr>
                <w:rFonts w:ascii="Arial" w:hAnsi="Arial" w:cs="Arial"/>
                <w:sz w:val="20"/>
                <w:szCs w:val="20"/>
              </w:rPr>
              <w:t>2.Хөрөнгө</w:t>
            </w:r>
            <w:proofErr w:type="gramEnd"/>
            <w:r w:rsidRPr="0020568B">
              <w:rPr>
                <w:rFonts w:ascii="Arial" w:hAnsi="Arial" w:cs="Arial"/>
                <w:sz w:val="20"/>
                <w:szCs w:val="20"/>
              </w:rPr>
              <w:t xml:space="preserve"> оруулалтын нөхцөлийг сайжруулах, зах зээлийн тогтвортой хөгжлийг дэмжих эсэх</w:t>
            </w:r>
          </w:p>
        </w:tc>
        <w:tc>
          <w:tcPr>
            <w:tcW w:w="850" w:type="dxa"/>
            <w:vAlign w:val="center"/>
          </w:tcPr>
          <w:p w14:paraId="7EF7CE33"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Тийм</w:t>
            </w:r>
          </w:p>
        </w:tc>
        <w:tc>
          <w:tcPr>
            <w:tcW w:w="709" w:type="dxa"/>
            <w:vAlign w:val="center"/>
          </w:tcPr>
          <w:p w14:paraId="03AE67ED"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Үгүй</w:t>
            </w:r>
          </w:p>
        </w:tc>
        <w:tc>
          <w:tcPr>
            <w:tcW w:w="2590" w:type="dxa"/>
            <w:vAlign w:val="center"/>
          </w:tcPr>
          <w:p w14:paraId="54D5AA11"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Ямар нэгэн сөрөг нөлөө байхгүй</w:t>
            </w:r>
          </w:p>
        </w:tc>
      </w:tr>
      <w:tr w:rsidR="00AC7835" w:rsidRPr="0020568B" w14:paraId="63416CC6" w14:textId="77777777" w:rsidTr="00CE56E4">
        <w:trPr>
          <w:trHeight w:val="525"/>
        </w:trPr>
        <w:tc>
          <w:tcPr>
            <w:tcW w:w="1704" w:type="dxa"/>
            <w:vMerge/>
          </w:tcPr>
          <w:p w14:paraId="68C6165B" w14:textId="77777777" w:rsidR="00AC7835" w:rsidRPr="0020568B" w:rsidRDefault="00AC7835" w:rsidP="004F7B2C">
            <w:pPr>
              <w:pStyle w:val="NoSpacing"/>
              <w:rPr>
                <w:rFonts w:ascii="Arial" w:hAnsi="Arial" w:cs="Arial"/>
                <w:sz w:val="20"/>
                <w:szCs w:val="20"/>
              </w:rPr>
            </w:pPr>
          </w:p>
        </w:tc>
        <w:tc>
          <w:tcPr>
            <w:tcW w:w="4111" w:type="dxa"/>
            <w:vAlign w:val="center"/>
          </w:tcPr>
          <w:p w14:paraId="125494C0"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10.</w:t>
            </w:r>
            <w:proofErr w:type="gramStart"/>
            <w:r w:rsidRPr="0020568B">
              <w:rPr>
                <w:rFonts w:ascii="Arial" w:hAnsi="Arial" w:cs="Arial"/>
                <w:sz w:val="20"/>
                <w:szCs w:val="20"/>
              </w:rPr>
              <w:t>3.Инфляци</w:t>
            </w:r>
            <w:proofErr w:type="gramEnd"/>
            <w:r w:rsidRPr="0020568B">
              <w:rPr>
                <w:rFonts w:ascii="Arial" w:hAnsi="Arial" w:cs="Arial"/>
                <w:sz w:val="20"/>
                <w:szCs w:val="20"/>
              </w:rPr>
              <w:t xml:space="preserve"> нэмэгдэх эсэх</w:t>
            </w:r>
          </w:p>
        </w:tc>
        <w:tc>
          <w:tcPr>
            <w:tcW w:w="850" w:type="dxa"/>
            <w:vAlign w:val="center"/>
          </w:tcPr>
          <w:p w14:paraId="51DB4E9C"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Тийм</w:t>
            </w:r>
          </w:p>
        </w:tc>
        <w:tc>
          <w:tcPr>
            <w:tcW w:w="709" w:type="dxa"/>
            <w:vAlign w:val="center"/>
          </w:tcPr>
          <w:p w14:paraId="65638DBD"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Үгүй</w:t>
            </w:r>
          </w:p>
        </w:tc>
        <w:tc>
          <w:tcPr>
            <w:tcW w:w="2590" w:type="dxa"/>
            <w:vAlign w:val="center"/>
          </w:tcPr>
          <w:p w14:paraId="3741680C"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Ямар нэгэн сөрөг нөлөө байхгүй</w:t>
            </w:r>
          </w:p>
        </w:tc>
      </w:tr>
      <w:tr w:rsidR="00AC7835" w:rsidRPr="0020568B" w14:paraId="48B4F84B" w14:textId="77777777" w:rsidTr="00CE56E4">
        <w:trPr>
          <w:trHeight w:val="525"/>
        </w:trPr>
        <w:tc>
          <w:tcPr>
            <w:tcW w:w="1704" w:type="dxa"/>
            <w:vAlign w:val="center"/>
          </w:tcPr>
          <w:p w14:paraId="5FF6CEA8"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11.Олон улсын харилцаа</w:t>
            </w:r>
          </w:p>
        </w:tc>
        <w:tc>
          <w:tcPr>
            <w:tcW w:w="4111" w:type="dxa"/>
            <w:vAlign w:val="center"/>
          </w:tcPr>
          <w:p w14:paraId="1A62DDFF"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11.</w:t>
            </w:r>
            <w:proofErr w:type="gramStart"/>
            <w:r w:rsidRPr="0020568B">
              <w:rPr>
                <w:rFonts w:ascii="Arial" w:hAnsi="Arial" w:cs="Arial"/>
                <w:sz w:val="20"/>
                <w:szCs w:val="20"/>
              </w:rPr>
              <w:t>1.Монгол</w:t>
            </w:r>
            <w:proofErr w:type="gramEnd"/>
            <w:r w:rsidRPr="0020568B">
              <w:rPr>
                <w:rFonts w:ascii="Arial" w:hAnsi="Arial" w:cs="Arial"/>
                <w:sz w:val="20"/>
                <w:szCs w:val="20"/>
              </w:rPr>
              <w:t xml:space="preserve"> Улсын олон улсын гэрээтэй нийцэж байгаа эсэх</w:t>
            </w:r>
          </w:p>
        </w:tc>
        <w:tc>
          <w:tcPr>
            <w:tcW w:w="850" w:type="dxa"/>
            <w:vAlign w:val="center"/>
          </w:tcPr>
          <w:p w14:paraId="5DEB46BE"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Тийм</w:t>
            </w:r>
          </w:p>
        </w:tc>
        <w:tc>
          <w:tcPr>
            <w:tcW w:w="709" w:type="dxa"/>
            <w:vAlign w:val="center"/>
          </w:tcPr>
          <w:p w14:paraId="2605CF53"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Үгүй</w:t>
            </w:r>
          </w:p>
        </w:tc>
        <w:tc>
          <w:tcPr>
            <w:tcW w:w="2590" w:type="dxa"/>
            <w:vAlign w:val="center"/>
          </w:tcPr>
          <w:p w14:paraId="47EF76FF"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xml:space="preserve"> Ямар нэгэн байдлаар зөрчилдөхгүй. </w:t>
            </w:r>
          </w:p>
        </w:tc>
      </w:tr>
    </w:tbl>
    <w:p w14:paraId="61A61F0C" w14:textId="77777777" w:rsidR="00AC7835" w:rsidRPr="0020568B" w:rsidRDefault="00AC7835" w:rsidP="00A55D9F">
      <w:pPr>
        <w:rPr>
          <w:sz w:val="22"/>
          <w:szCs w:val="22"/>
        </w:rPr>
      </w:pPr>
    </w:p>
    <w:p w14:paraId="2B3E5282" w14:textId="77777777" w:rsidR="004F7B2C" w:rsidRPr="0020568B" w:rsidRDefault="004F7B2C">
      <w:pPr>
        <w:spacing w:before="0" w:after="160" w:line="259" w:lineRule="auto"/>
        <w:ind w:firstLine="0"/>
        <w:jc w:val="left"/>
        <w:rPr>
          <w:b/>
          <w:sz w:val="22"/>
          <w:szCs w:val="22"/>
        </w:rPr>
      </w:pPr>
      <w:bookmarkStart w:id="26" w:name="_Toc199232136"/>
      <w:r w:rsidRPr="0020568B">
        <w:rPr>
          <w:sz w:val="22"/>
          <w:szCs w:val="22"/>
        </w:rPr>
        <w:br w:type="page"/>
      </w:r>
    </w:p>
    <w:p w14:paraId="12A03E8C" w14:textId="29343B99" w:rsidR="00AC7835" w:rsidRPr="0020568B" w:rsidRDefault="00000000" w:rsidP="004F7B2C">
      <w:pPr>
        <w:pStyle w:val="Heading3"/>
        <w:ind w:firstLine="0"/>
        <w:rPr>
          <w:sz w:val="22"/>
          <w:szCs w:val="22"/>
        </w:rPr>
      </w:pPr>
      <w:r w:rsidRPr="0020568B">
        <w:rPr>
          <w:sz w:val="22"/>
          <w:szCs w:val="22"/>
        </w:rPr>
        <w:lastRenderedPageBreak/>
        <w:t>Хавсралт 3.Нийгэмд үзүүлэх нөлөө</w:t>
      </w:r>
      <w:bookmarkEnd w:id="26"/>
    </w:p>
    <w:p w14:paraId="293E90B2" w14:textId="3DA2162E" w:rsidR="00AC7835" w:rsidRPr="0020568B" w:rsidRDefault="00000000" w:rsidP="009E78F0">
      <w:pPr>
        <w:rPr>
          <w:sz w:val="22"/>
          <w:szCs w:val="22"/>
        </w:rPr>
      </w:pPr>
      <w:r w:rsidRPr="0020568B">
        <w:rPr>
          <w:sz w:val="22"/>
          <w:szCs w:val="22"/>
        </w:rPr>
        <w:t>(Хүснэгт 5)</w:t>
      </w:r>
    </w:p>
    <w:tbl>
      <w:tblPr>
        <w:tblStyle w:val="af1"/>
        <w:tblW w:w="9964"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0"/>
        <w:gridCol w:w="3544"/>
        <w:gridCol w:w="851"/>
        <w:gridCol w:w="706"/>
        <w:gridCol w:w="3443"/>
      </w:tblGrid>
      <w:tr w:rsidR="00AC7835" w:rsidRPr="0020568B" w14:paraId="4AED74C1" w14:textId="77777777" w:rsidTr="00CE56E4">
        <w:tc>
          <w:tcPr>
            <w:tcW w:w="1420" w:type="dxa"/>
            <w:shd w:val="clear" w:color="auto" w:fill="E7E6E6"/>
            <w:vAlign w:val="center"/>
          </w:tcPr>
          <w:p w14:paraId="6041C664" w14:textId="77777777" w:rsidR="00AC7835" w:rsidRPr="0020568B" w:rsidRDefault="00000000" w:rsidP="004F7B2C">
            <w:pPr>
              <w:pStyle w:val="NoSpacing"/>
              <w:jc w:val="center"/>
              <w:rPr>
                <w:rFonts w:ascii="Arial" w:hAnsi="Arial" w:cs="Arial"/>
                <w:sz w:val="20"/>
                <w:szCs w:val="20"/>
              </w:rPr>
            </w:pPr>
            <w:proofErr w:type="spellStart"/>
            <w:r w:rsidRPr="0020568B">
              <w:rPr>
                <w:rFonts w:ascii="Arial" w:hAnsi="Arial" w:cs="Arial"/>
                <w:sz w:val="20"/>
                <w:szCs w:val="20"/>
              </w:rPr>
              <w:t>Үзүүлэх</w:t>
            </w:r>
            <w:proofErr w:type="spellEnd"/>
            <w:r w:rsidRPr="0020568B">
              <w:rPr>
                <w:rFonts w:ascii="Arial" w:hAnsi="Arial" w:cs="Arial"/>
                <w:sz w:val="20"/>
                <w:szCs w:val="20"/>
              </w:rPr>
              <w:t xml:space="preserve"> </w:t>
            </w:r>
            <w:proofErr w:type="spellStart"/>
            <w:r w:rsidRPr="0020568B">
              <w:rPr>
                <w:rFonts w:ascii="Arial" w:hAnsi="Arial" w:cs="Arial"/>
                <w:sz w:val="20"/>
                <w:szCs w:val="20"/>
              </w:rPr>
              <w:t>үр</w:t>
            </w:r>
            <w:proofErr w:type="spellEnd"/>
            <w:r w:rsidRPr="0020568B">
              <w:rPr>
                <w:rFonts w:ascii="Arial" w:hAnsi="Arial" w:cs="Arial"/>
                <w:sz w:val="20"/>
                <w:szCs w:val="20"/>
              </w:rPr>
              <w:t xml:space="preserve"> </w:t>
            </w:r>
            <w:proofErr w:type="spellStart"/>
            <w:r w:rsidRPr="0020568B">
              <w:rPr>
                <w:rFonts w:ascii="Arial" w:hAnsi="Arial" w:cs="Arial"/>
                <w:sz w:val="20"/>
                <w:szCs w:val="20"/>
              </w:rPr>
              <w:t>нөлөө</w:t>
            </w:r>
            <w:proofErr w:type="spellEnd"/>
            <w:r w:rsidRPr="0020568B">
              <w:rPr>
                <w:rFonts w:ascii="Arial" w:hAnsi="Arial" w:cs="Arial"/>
                <w:sz w:val="20"/>
                <w:szCs w:val="20"/>
              </w:rPr>
              <w:t>:</w:t>
            </w:r>
          </w:p>
        </w:tc>
        <w:tc>
          <w:tcPr>
            <w:tcW w:w="3544" w:type="dxa"/>
            <w:shd w:val="clear" w:color="auto" w:fill="E7E6E6"/>
            <w:vAlign w:val="center"/>
          </w:tcPr>
          <w:p w14:paraId="5664E057" w14:textId="75711E8F" w:rsidR="00AC7835" w:rsidRPr="0020568B" w:rsidRDefault="00000000" w:rsidP="004F7B2C">
            <w:pPr>
              <w:pStyle w:val="NoSpacing"/>
              <w:jc w:val="center"/>
              <w:rPr>
                <w:rFonts w:ascii="Arial" w:hAnsi="Arial" w:cs="Arial"/>
                <w:sz w:val="20"/>
                <w:szCs w:val="20"/>
              </w:rPr>
            </w:pPr>
            <w:proofErr w:type="spellStart"/>
            <w:r w:rsidRPr="0020568B">
              <w:rPr>
                <w:rFonts w:ascii="Arial" w:hAnsi="Arial" w:cs="Arial"/>
                <w:sz w:val="20"/>
                <w:szCs w:val="20"/>
              </w:rPr>
              <w:t>Холбогдох</w:t>
            </w:r>
            <w:proofErr w:type="spellEnd"/>
            <w:r w:rsidRPr="0020568B">
              <w:rPr>
                <w:rFonts w:ascii="Arial" w:hAnsi="Arial" w:cs="Arial"/>
                <w:sz w:val="20"/>
                <w:szCs w:val="20"/>
              </w:rPr>
              <w:t xml:space="preserve"> </w:t>
            </w:r>
            <w:proofErr w:type="spellStart"/>
            <w:r w:rsidRPr="0020568B">
              <w:rPr>
                <w:rFonts w:ascii="Arial" w:hAnsi="Arial" w:cs="Arial"/>
                <w:sz w:val="20"/>
                <w:szCs w:val="20"/>
              </w:rPr>
              <w:t>асуултууд</w:t>
            </w:r>
            <w:proofErr w:type="spellEnd"/>
          </w:p>
        </w:tc>
        <w:tc>
          <w:tcPr>
            <w:tcW w:w="1557" w:type="dxa"/>
            <w:gridSpan w:val="2"/>
            <w:shd w:val="clear" w:color="auto" w:fill="E7E6E6"/>
            <w:vAlign w:val="center"/>
          </w:tcPr>
          <w:p w14:paraId="76FF46AA" w14:textId="2EA864DD" w:rsidR="00AC7835" w:rsidRPr="0020568B" w:rsidRDefault="00000000" w:rsidP="004F7B2C">
            <w:pPr>
              <w:pStyle w:val="NoSpacing"/>
              <w:jc w:val="center"/>
              <w:rPr>
                <w:rFonts w:ascii="Arial" w:hAnsi="Arial" w:cs="Arial"/>
                <w:sz w:val="20"/>
                <w:szCs w:val="20"/>
              </w:rPr>
            </w:pPr>
            <w:r w:rsidRPr="0020568B">
              <w:rPr>
                <w:rFonts w:ascii="Arial" w:hAnsi="Arial" w:cs="Arial"/>
                <w:sz w:val="20"/>
                <w:szCs w:val="20"/>
              </w:rPr>
              <w:t>Хариулт</w:t>
            </w:r>
          </w:p>
        </w:tc>
        <w:tc>
          <w:tcPr>
            <w:tcW w:w="3443" w:type="dxa"/>
            <w:shd w:val="clear" w:color="auto" w:fill="E7E6E6"/>
          </w:tcPr>
          <w:p w14:paraId="3A46D887" w14:textId="0D323EB7" w:rsidR="00AC7835" w:rsidRPr="0020568B" w:rsidRDefault="00000000" w:rsidP="004F7B2C">
            <w:pPr>
              <w:pStyle w:val="NoSpacing"/>
              <w:jc w:val="center"/>
              <w:rPr>
                <w:rFonts w:ascii="Arial" w:hAnsi="Arial" w:cs="Arial"/>
                <w:sz w:val="20"/>
                <w:szCs w:val="20"/>
              </w:rPr>
            </w:pPr>
            <w:proofErr w:type="spellStart"/>
            <w:r w:rsidRPr="0020568B">
              <w:rPr>
                <w:rFonts w:ascii="Arial" w:hAnsi="Arial" w:cs="Arial"/>
                <w:sz w:val="20"/>
                <w:szCs w:val="20"/>
              </w:rPr>
              <w:t>Тайлбар</w:t>
            </w:r>
            <w:proofErr w:type="spellEnd"/>
          </w:p>
        </w:tc>
      </w:tr>
      <w:tr w:rsidR="00AC7835" w:rsidRPr="0020568B" w14:paraId="78D09873" w14:textId="77777777" w:rsidTr="00CE56E4">
        <w:trPr>
          <w:trHeight w:val="440"/>
        </w:trPr>
        <w:tc>
          <w:tcPr>
            <w:tcW w:w="1420" w:type="dxa"/>
            <w:vMerge w:val="restart"/>
          </w:tcPr>
          <w:p w14:paraId="12A4F56B"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xml:space="preserve">1.Ажил </w:t>
            </w:r>
            <w:proofErr w:type="spellStart"/>
            <w:r w:rsidRPr="0020568B">
              <w:rPr>
                <w:rFonts w:ascii="Arial" w:hAnsi="Arial" w:cs="Arial"/>
                <w:sz w:val="20"/>
                <w:szCs w:val="20"/>
              </w:rPr>
              <w:t>эрхлэлтийн</w:t>
            </w:r>
            <w:proofErr w:type="spellEnd"/>
            <w:r w:rsidRPr="0020568B">
              <w:rPr>
                <w:rFonts w:ascii="Arial" w:hAnsi="Arial" w:cs="Arial"/>
                <w:sz w:val="20"/>
                <w:szCs w:val="20"/>
              </w:rPr>
              <w:t xml:space="preserve"> </w:t>
            </w:r>
            <w:proofErr w:type="spellStart"/>
            <w:r w:rsidRPr="0020568B">
              <w:rPr>
                <w:rFonts w:ascii="Arial" w:hAnsi="Arial" w:cs="Arial"/>
                <w:sz w:val="20"/>
                <w:szCs w:val="20"/>
              </w:rPr>
              <w:t>байдал</w:t>
            </w:r>
            <w:proofErr w:type="spellEnd"/>
            <w:r w:rsidRPr="0020568B">
              <w:rPr>
                <w:rFonts w:ascii="Arial" w:hAnsi="Arial" w:cs="Arial"/>
                <w:sz w:val="20"/>
                <w:szCs w:val="20"/>
              </w:rPr>
              <w:t xml:space="preserve">, </w:t>
            </w:r>
            <w:proofErr w:type="spellStart"/>
            <w:r w:rsidRPr="0020568B">
              <w:rPr>
                <w:rFonts w:ascii="Arial" w:hAnsi="Arial" w:cs="Arial"/>
                <w:sz w:val="20"/>
                <w:szCs w:val="20"/>
              </w:rPr>
              <w:t>хөдөлмөрийн</w:t>
            </w:r>
            <w:proofErr w:type="spellEnd"/>
            <w:r w:rsidRPr="0020568B">
              <w:rPr>
                <w:rFonts w:ascii="Arial" w:hAnsi="Arial" w:cs="Arial"/>
                <w:sz w:val="20"/>
                <w:szCs w:val="20"/>
              </w:rPr>
              <w:t xml:space="preserve"> </w:t>
            </w:r>
            <w:proofErr w:type="spellStart"/>
            <w:r w:rsidRPr="0020568B">
              <w:rPr>
                <w:rFonts w:ascii="Arial" w:hAnsi="Arial" w:cs="Arial"/>
                <w:sz w:val="20"/>
                <w:szCs w:val="20"/>
              </w:rPr>
              <w:t>зах</w:t>
            </w:r>
            <w:proofErr w:type="spellEnd"/>
            <w:r w:rsidRPr="0020568B">
              <w:rPr>
                <w:rFonts w:ascii="Arial" w:hAnsi="Arial" w:cs="Arial"/>
                <w:sz w:val="20"/>
                <w:szCs w:val="20"/>
              </w:rPr>
              <w:t xml:space="preserve"> </w:t>
            </w:r>
            <w:proofErr w:type="spellStart"/>
            <w:r w:rsidRPr="0020568B">
              <w:rPr>
                <w:rFonts w:ascii="Arial" w:hAnsi="Arial" w:cs="Arial"/>
                <w:sz w:val="20"/>
                <w:szCs w:val="20"/>
              </w:rPr>
              <w:t>зээл</w:t>
            </w:r>
            <w:proofErr w:type="spellEnd"/>
          </w:p>
        </w:tc>
        <w:tc>
          <w:tcPr>
            <w:tcW w:w="3544" w:type="dxa"/>
            <w:vAlign w:val="center"/>
          </w:tcPr>
          <w:p w14:paraId="5D67D386"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1.</w:t>
            </w:r>
            <w:proofErr w:type="gramStart"/>
            <w:r w:rsidRPr="0020568B">
              <w:rPr>
                <w:rFonts w:ascii="Arial" w:hAnsi="Arial" w:cs="Arial"/>
                <w:sz w:val="20"/>
                <w:szCs w:val="20"/>
              </w:rPr>
              <w:t>1.Шинээр</w:t>
            </w:r>
            <w:proofErr w:type="gramEnd"/>
            <w:r w:rsidRPr="0020568B">
              <w:rPr>
                <w:rFonts w:ascii="Arial" w:hAnsi="Arial" w:cs="Arial"/>
                <w:sz w:val="20"/>
                <w:szCs w:val="20"/>
              </w:rPr>
              <w:t xml:space="preserve"> </w:t>
            </w:r>
            <w:proofErr w:type="spellStart"/>
            <w:r w:rsidRPr="0020568B">
              <w:rPr>
                <w:rFonts w:ascii="Arial" w:hAnsi="Arial" w:cs="Arial"/>
                <w:sz w:val="20"/>
                <w:szCs w:val="20"/>
              </w:rPr>
              <w:t>ажлын</w:t>
            </w:r>
            <w:proofErr w:type="spellEnd"/>
            <w:r w:rsidRPr="0020568B">
              <w:rPr>
                <w:rFonts w:ascii="Arial" w:hAnsi="Arial" w:cs="Arial"/>
                <w:sz w:val="20"/>
                <w:szCs w:val="20"/>
              </w:rPr>
              <w:t xml:space="preserve"> </w:t>
            </w:r>
            <w:proofErr w:type="spellStart"/>
            <w:r w:rsidRPr="0020568B">
              <w:rPr>
                <w:rFonts w:ascii="Arial" w:hAnsi="Arial" w:cs="Arial"/>
                <w:sz w:val="20"/>
                <w:szCs w:val="20"/>
              </w:rPr>
              <w:t>байр</w:t>
            </w:r>
            <w:proofErr w:type="spellEnd"/>
            <w:r w:rsidRPr="0020568B">
              <w:rPr>
                <w:rFonts w:ascii="Arial" w:hAnsi="Arial" w:cs="Arial"/>
                <w:sz w:val="20"/>
                <w:szCs w:val="20"/>
              </w:rPr>
              <w:t xml:space="preserve"> </w:t>
            </w:r>
            <w:proofErr w:type="spellStart"/>
            <w:r w:rsidRPr="0020568B">
              <w:rPr>
                <w:rFonts w:ascii="Arial" w:hAnsi="Arial" w:cs="Arial"/>
                <w:sz w:val="20"/>
                <w:szCs w:val="20"/>
              </w:rPr>
              <w:t>бий</w:t>
            </w:r>
            <w:proofErr w:type="spellEnd"/>
            <w:r w:rsidRPr="0020568B">
              <w:rPr>
                <w:rFonts w:ascii="Arial" w:hAnsi="Arial" w:cs="Arial"/>
                <w:sz w:val="20"/>
                <w:szCs w:val="20"/>
              </w:rPr>
              <w:t xml:space="preserve"> </w:t>
            </w:r>
            <w:proofErr w:type="spellStart"/>
            <w:r w:rsidRPr="0020568B">
              <w:rPr>
                <w:rFonts w:ascii="Arial" w:hAnsi="Arial" w:cs="Arial"/>
                <w:sz w:val="20"/>
                <w:szCs w:val="20"/>
              </w:rPr>
              <w:t>болох</w:t>
            </w:r>
            <w:proofErr w:type="spellEnd"/>
            <w:r w:rsidRPr="0020568B">
              <w:rPr>
                <w:rFonts w:ascii="Arial" w:hAnsi="Arial" w:cs="Arial"/>
                <w:sz w:val="20"/>
                <w:szCs w:val="20"/>
              </w:rPr>
              <w:t xml:space="preserve"> </w:t>
            </w:r>
            <w:proofErr w:type="spellStart"/>
            <w:r w:rsidRPr="0020568B">
              <w:rPr>
                <w:rFonts w:ascii="Arial" w:hAnsi="Arial" w:cs="Arial"/>
                <w:sz w:val="20"/>
                <w:szCs w:val="20"/>
              </w:rPr>
              <w:t>эсэх</w:t>
            </w:r>
            <w:proofErr w:type="spellEnd"/>
          </w:p>
        </w:tc>
        <w:tc>
          <w:tcPr>
            <w:tcW w:w="851" w:type="dxa"/>
            <w:vAlign w:val="center"/>
          </w:tcPr>
          <w:p w14:paraId="732AAAB8"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Тийм</w:t>
            </w:r>
            <w:proofErr w:type="spellEnd"/>
          </w:p>
        </w:tc>
        <w:tc>
          <w:tcPr>
            <w:tcW w:w="706" w:type="dxa"/>
            <w:vAlign w:val="center"/>
          </w:tcPr>
          <w:p w14:paraId="46E45C64"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Үгүй</w:t>
            </w:r>
            <w:proofErr w:type="spellEnd"/>
          </w:p>
        </w:tc>
        <w:tc>
          <w:tcPr>
            <w:tcW w:w="3443" w:type="dxa"/>
            <w:vAlign w:val="center"/>
          </w:tcPr>
          <w:p w14:paraId="41B9326F"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Орон</w:t>
            </w:r>
            <w:proofErr w:type="spellEnd"/>
            <w:r w:rsidRPr="0020568B">
              <w:rPr>
                <w:rFonts w:ascii="Arial" w:hAnsi="Arial" w:cs="Arial"/>
                <w:sz w:val="20"/>
                <w:szCs w:val="20"/>
              </w:rPr>
              <w:t xml:space="preserve"> </w:t>
            </w:r>
            <w:proofErr w:type="spellStart"/>
            <w:r w:rsidRPr="0020568B">
              <w:rPr>
                <w:rFonts w:ascii="Arial" w:hAnsi="Arial" w:cs="Arial"/>
                <w:sz w:val="20"/>
                <w:szCs w:val="20"/>
              </w:rPr>
              <w:t>нутгийн</w:t>
            </w:r>
            <w:proofErr w:type="spellEnd"/>
            <w:r w:rsidRPr="0020568B">
              <w:rPr>
                <w:rFonts w:ascii="Arial" w:hAnsi="Arial" w:cs="Arial"/>
                <w:sz w:val="20"/>
                <w:szCs w:val="20"/>
              </w:rPr>
              <w:t xml:space="preserve"> </w:t>
            </w:r>
            <w:proofErr w:type="spellStart"/>
            <w:r w:rsidRPr="0020568B">
              <w:rPr>
                <w:rFonts w:ascii="Arial" w:hAnsi="Arial" w:cs="Arial"/>
                <w:sz w:val="20"/>
                <w:szCs w:val="20"/>
              </w:rPr>
              <w:t>чиг</w:t>
            </w:r>
            <w:proofErr w:type="spellEnd"/>
            <w:r w:rsidRPr="0020568B">
              <w:rPr>
                <w:rFonts w:ascii="Arial" w:hAnsi="Arial" w:cs="Arial"/>
                <w:sz w:val="20"/>
                <w:szCs w:val="20"/>
              </w:rPr>
              <w:t xml:space="preserve"> </w:t>
            </w:r>
            <w:proofErr w:type="spellStart"/>
            <w:r w:rsidRPr="0020568B">
              <w:rPr>
                <w:rFonts w:ascii="Arial" w:hAnsi="Arial" w:cs="Arial"/>
                <w:sz w:val="20"/>
                <w:szCs w:val="20"/>
              </w:rPr>
              <w:t>үүрэг</w:t>
            </w:r>
            <w:proofErr w:type="spellEnd"/>
            <w:r w:rsidRPr="0020568B">
              <w:rPr>
                <w:rFonts w:ascii="Arial" w:hAnsi="Arial" w:cs="Arial"/>
                <w:sz w:val="20"/>
                <w:szCs w:val="20"/>
              </w:rPr>
              <w:t xml:space="preserve">, </w:t>
            </w:r>
            <w:proofErr w:type="spellStart"/>
            <w:r w:rsidRPr="0020568B">
              <w:rPr>
                <w:rFonts w:ascii="Arial" w:hAnsi="Arial" w:cs="Arial"/>
                <w:sz w:val="20"/>
                <w:szCs w:val="20"/>
              </w:rPr>
              <w:t>төрийн</w:t>
            </w:r>
            <w:proofErr w:type="spellEnd"/>
            <w:r w:rsidRPr="0020568B">
              <w:rPr>
                <w:rFonts w:ascii="Arial" w:hAnsi="Arial" w:cs="Arial"/>
                <w:sz w:val="20"/>
                <w:szCs w:val="20"/>
              </w:rPr>
              <w:t xml:space="preserve"> </w:t>
            </w:r>
            <w:proofErr w:type="spellStart"/>
            <w:r w:rsidRPr="0020568B">
              <w:rPr>
                <w:rFonts w:ascii="Arial" w:hAnsi="Arial" w:cs="Arial"/>
                <w:sz w:val="20"/>
                <w:szCs w:val="20"/>
              </w:rPr>
              <w:t>зарим</w:t>
            </w:r>
            <w:proofErr w:type="spellEnd"/>
            <w:r w:rsidRPr="0020568B">
              <w:rPr>
                <w:rFonts w:ascii="Arial" w:hAnsi="Arial" w:cs="Arial"/>
                <w:sz w:val="20"/>
                <w:szCs w:val="20"/>
              </w:rPr>
              <w:t xml:space="preserve"> </w:t>
            </w:r>
            <w:proofErr w:type="spellStart"/>
            <w:r w:rsidRPr="0020568B">
              <w:rPr>
                <w:rFonts w:ascii="Arial" w:hAnsi="Arial" w:cs="Arial"/>
                <w:sz w:val="20"/>
                <w:szCs w:val="20"/>
              </w:rPr>
              <w:t>чиг</w:t>
            </w:r>
            <w:proofErr w:type="spellEnd"/>
            <w:r w:rsidRPr="0020568B">
              <w:rPr>
                <w:rFonts w:ascii="Arial" w:hAnsi="Arial" w:cs="Arial"/>
                <w:sz w:val="20"/>
                <w:szCs w:val="20"/>
              </w:rPr>
              <w:t xml:space="preserve"> </w:t>
            </w:r>
            <w:proofErr w:type="spellStart"/>
            <w:r w:rsidRPr="0020568B">
              <w:rPr>
                <w:rFonts w:ascii="Arial" w:hAnsi="Arial" w:cs="Arial"/>
                <w:sz w:val="20"/>
                <w:szCs w:val="20"/>
              </w:rPr>
              <w:t>үүргийг</w:t>
            </w:r>
            <w:proofErr w:type="spellEnd"/>
            <w:r w:rsidRPr="0020568B">
              <w:rPr>
                <w:rFonts w:ascii="Arial" w:hAnsi="Arial" w:cs="Arial"/>
                <w:sz w:val="20"/>
                <w:szCs w:val="20"/>
              </w:rPr>
              <w:t xml:space="preserve"> </w:t>
            </w:r>
            <w:proofErr w:type="spellStart"/>
            <w:r w:rsidRPr="0020568B">
              <w:rPr>
                <w:rFonts w:ascii="Arial" w:hAnsi="Arial" w:cs="Arial"/>
                <w:sz w:val="20"/>
                <w:szCs w:val="20"/>
              </w:rPr>
              <w:t>гэрээний</w:t>
            </w:r>
            <w:proofErr w:type="spellEnd"/>
            <w:r w:rsidRPr="0020568B">
              <w:rPr>
                <w:rFonts w:ascii="Arial" w:hAnsi="Arial" w:cs="Arial"/>
                <w:sz w:val="20"/>
                <w:szCs w:val="20"/>
              </w:rPr>
              <w:t xml:space="preserve"> </w:t>
            </w:r>
            <w:proofErr w:type="spellStart"/>
            <w:r w:rsidRPr="0020568B">
              <w:rPr>
                <w:rFonts w:ascii="Arial" w:hAnsi="Arial" w:cs="Arial"/>
                <w:sz w:val="20"/>
                <w:szCs w:val="20"/>
              </w:rPr>
              <w:t>үндсэн</w:t>
            </w:r>
            <w:proofErr w:type="spellEnd"/>
            <w:r w:rsidRPr="0020568B">
              <w:rPr>
                <w:rFonts w:ascii="Arial" w:hAnsi="Arial" w:cs="Arial"/>
                <w:sz w:val="20"/>
                <w:szCs w:val="20"/>
              </w:rPr>
              <w:t xml:space="preserve"> </w:t>
            </w:r>
            <w:proofErr w:type="spellStart"/>
            <w:r w:rsidRPr="0020568B">
              <w:rPr>
                <w:rFonts w:ascii="Arial" w:hAnsi="Arial" w:cs="Arial"/>
                <w:sz w:val="20"/>
                <w:szCs w:val="20"/>
              </w:rPr>
              <w:t>дээр</w:t>
            </w:r>
            <w:proofErr w:type="spellEnd"/>
            <w:r w:rsidRPr="0020568B">
              <w:rPr>
                <w:rFonts w:ascii="Arial" w:hAnsi="Arial" w:cs="Arial"/>
                <w:sz w:val="20"/>
                <w:szCs w:val="20"/>
              </w:rPr>
              <w:t xml:space="preserve"> </w:t>
            </w:r>
            <w:proofErr w:type="spellStart"/>
            <w:r w:rsidRPr="0020568B">
              <w:rPr>
                <w:rFonts w:ascii="Arial" w:hAnsi="Arial" w:cs="Arial"/>
                <w:sz w:val="20"/>
                <w:szCs w:val="20"/>
              </w:rPr>
              <w:t>хэрэгжүүлэх</w:t>
            </w:r>
            <w:proofErr w:type="spellEnd"/>
            <w:r w:rsidRPr="0020568B">
              <w:rPr>
                <w:rFonts w:ascii="Arial" w:hAnsi="Arial" w:cs="Arial"/>
                <w:sz w:val="20"/>
                <w:szCs w:val="20"/>
              </w:rPr>
              <w:t xml:space="preserve"> </w:t>
            </w:r>
            <w:proofErr w:type="spellStart"/>
            <w:r w:rsidRPr="0020568B">
              <w:rPr>
                <w:rFonts w:ascii="Arial" w:hAnsi="Arial" w:cs="Arial"/>
                <w:sz w:val="20"/>
                <w:szCs w:val="20"/>
              </w:rPr>
              <w:t>хуулийн</w:t>
            </w:r>
            <w:proofErr w:type="spellEnd"/>
            <w:r w:rsidRPr="0020568B">
              <w:rPr>
                <w:rFonts w:ascii="Arial" w:hAnsi="Arial" w:cs="Arial"/>
                <w:sz w:val="20"/>
                <w:szCs w:val="20"/>
              </w:rPr>
              <w:t xml:space="preserve"> </w:t>
            </w:r>
            <w:proofErr w:type="spellStart"/>
            <w:r w:rsidRPr="0020568B">
              <w:rPr>
                <w:rFonts w:ascii="Arial" w:hAnsi="Arial" w:cs="Arial"/>
                <w:sz w:val="20"/>
                <w:szCs w:val="20"/>
              </w:rPr>
              <w:t>этгээдийн</w:t>
            </w:r>
            <w:proofErr w:type="spellEnd"/>
            <w:r w:rsidRPr="0020568B">
              <w:rPr>
                <w:rFonts w:ascii="Arial" w:hAnsi="Arial" w:cs="Arial"/>
                <w:sz w:val="20"/>
                <w:szCs w:val="20"/>
              </w:rPr>
              <w:t xml:space="preserve"> </w:t>
            </w:r>
            <w:proofErr w:type="spellStart"/>
            <w:r w:rsidRPr="0020568B">
              <w:rPr>
                <w:rFonts w:ascii="Arial" w:hAnsi="Arial" w:cs="Arial"/>
                <w:sz w:val="20"/>
                <w:szCs w:val="20"/>
              </w:rPr>
              <w:t>үйл</w:t>
            </w:r>
            <w:proofErr w:type="spellEnd"/>
            <w:r w:rsidRPr="0020568B">
              <w:rPr>
                <w:rFonts w:ascii="Arial" w:hAnsi="Arial" w:cs="Arial"/>
                <w:sz w:val="20"/>
                <w:szCs w:val="20"/>
              </w:rPr>
              <w:t xml:space="preserve"> </w:t>
            </w:r>
            <w:proofErr w:type="spellStart"/>
            <w:r w:rsidRPr="0020568B">
              <w:rPr>
                <w:rFonts w:ascii="Arial" w:hAnsi="Arial" w:cs="Arial"/>
                <w:sz w:val="20"/>
                <w:szCs w:val="20"/>
              </w:rPr>
              <w:t>ажиллагаанд</w:t>
            </w:r>
            <w:proofErr w:type="spellEnd"/>
            <w:r w:rsidRPr="0020568B">
              <w:rPr>
                <w:rFonts w:ascii="Arial" w:hAnsi="Arial" w:cs="Arial"/>
                <w:sz w:val="20"/>
                <w:szCs w:val="20"/>
              </w:rPr>
              <w:t xml:space="preserve"> </w:t>
            </w:r>
            <w:proofErr w:type="spellStart"/>
            <w:r w:rsidRPr="0020568B">
              <w:rPr>
                <w:rFonts w:ascii="Arial" w:hAnsi="Arial" w:cs="Arial"/>
                <w:sz w:val="20"/>
                <w:szCs w:val="20"/>
              </w:rPr>
              <w:t>эерэг</w:t>
            </w:r>
            <w:proofErr w:type="spellEnd"/>
            <w:r w:rsidRPr="0020568B">
              <w:rPr>
                <w:rFonts w:ascii="Arial" w:hAnsi="Arial" w:cs="Arial"/>
                <w:sz w:val="20"/>
                <w:szCs w:val="20"/>
              </w:rPr>
              <w:t xml:space="preserve"> </w:t>
            </w:r>
            <w:proofErr w:type="spellStart"/>
            <w:r w:rsidRPr="0020568B">
              <w:rPr>
                <w:rFonts w:ascii="Arial" w:hAnsi="Arial" w:cs="Arial"/>
                <w:sz w:val="20"/>
                <w:szCs w:val="20"/>
              </w:rPr>
              <w:t>нөлөө</w:t>
            </w:r>
            <w:proofErr w:type="spellEnd"/>
            <w:r w:rsidRPr="0020568B">
              <w:rPr>
                <w:rFonts w:ascii="Arial" w:hAnsi="Arial" w:cs="Arial"/>
                <w:sz w:val="20"/>
                <w:szCs w:val="20"/>
              </w:rPr>
              <w:t xml:space="preserve"> </w:t>
            </w:r>
            <w:proofErr w:type="spellStart"/>
            <w:r w:rsidRPr="0020568B">
              <w:rPr>
                <w:rFonts w:ascii="Arial" w:hAnsi="Arial" w:cs="Arial"/>
                <w:sz w:val="20"/>
                <w:szCs w:val="20"/>
              </w:rPr>
              <w:t>үзүүлнэ</w:t>
            </w:r>
            <w:proofErr w:type="spellEnd"/>
            <w:r w:rsidRPr="0020568B">
              <w:rPr>
                <w:rFonts w:ascii="Arial" w:hAnsi="Arial" w:cs="Arial"/>
                <w:sz w:val="20"/>
                <w:szCs w:val="20"/>
              </w:rPr>
              <w:t xml:space="preserve">. </w:t>
            </w:r>
          </w:p>
        </w:tc>
      </w:tr>
      <w:tr w:rsidR="00AC7835" w:rsidRPr="0020568B" w14:paraId="591F2DA7" w14:textId="77777777" w:rsidTr="00CE56E4">
        <w:trPr>
          <w:trHeight w:val="440"/>
        </w:trPr>
        <w:tc>
          <w:tcPr>
            <w:tcW w:w="1420" w:type="dxa"/>
            <w:vMerge/>
          </w:tcPr>
          <w:p w14:paraId="75756298" w14:textId="77777777" w:rsidR="00AC7835" w:rsidRPr="0020568B" w:rsidRDefault="00AC7835" w:rsidP="004F7B2C">
            <w:pPr>
              <w:pStyle w:val="NoSpacing"/>
              <w:rPr>
                <w:rFonts w:ascii="Arial" w:hAnsi="Arial" w:cs="Arial"/>
                <w:sz w:val="20"/>
                <w:szCs w:val="20"/>
              </w:rPr>
            </w:pPr>
          </w:p>
        </w:tc>
        <w:tc>
          <w:tcPr>
            <w:tcW w:w="3544" w:type="dxa"/>
            <w:vAlign w:val="center"/>
          </w:tcPr>
          <w:p w14:paraId="335453EF"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1.</w:t>
            </w:r>
            <w:proofErr w:type="gramStart"/>
            <w:r w:rsidRPr="0020568B">
              <w:rPr>
                <w:rFonts w:ascii="Arial" w:hAnsi="Arial" w:cs="Arial"/>
                <w:sz w:val="20"/>
                <w:szCs w:val="20"/>
              </w:rPr>
              <w:t>2.Шууд</w:t>
            </w:r>
            <w:proofErr w:type="gramEnd"/>
            <w:r w:rsidRPr="0020568B">
              <w:rPr>
                <w:rFonts w:ascii="Arial" w:hAnsi="Arial" w:cs="Arial"/>
                <w:sz w:val="20"/>
                <w:szCs w:val="20"/>
              </w:rPr>
              <w:t xml:space="preserve"> </w:t>
            </w:r>
            <w:proofErr w:type="spellStart"/>
            <w:r w:rsidRPr="0020568B">
              <w:rPr>
                <w:rFonts w:ascii="Arial" w:hAnsi="Arial" w:cs="Arial"/>
                <w:sz w:val="20"/>
                <w:szCs w:val="20"/>
              </w:rPr>
              <w:t>болон</w:t>
            </w:r>
            <w:proofErr w:type="spellEnd"/>
            <w:r w:rsidRPr="0020568B">
              <w:rPr>
                <w:rFonts w:ascii="Arial" w:hAnsi="Arial" w:cs="Arial"/>
                <w:sz w:val="20"/>
                <w:szCs w:val="20"/>
              </w:rPr>
              <w:t xml:space="preserve"> </w:t>
            </w:r>
            <w:proofErr w:type="spellStart"/>
            <w:r w:rsidRPr="0020568B">
              <w:rPr>
                <w:rFonts w:ascii="Arial" w:hAnsi="Arial" w:cs="Arial"/>
                <w:sz w:val="20"/>
                <w:szCs w:val="20"/>
              </w:rPr>
              <w:t>шууд</w:t>
            </w:r>
            <w:proofErr w:type="spellEnd"/>
            <w:r w:rsidRPr="0020568B">
              <w:rPr>
                <w:rFonts w:ascii="Arial" w:hAnsi="Arial" w:cs="Arial"/>
                <w:sz w:val="20"/>
                <w:szCs w:val="20"/>
              </w:rPr>
              <w:t xml:space="preserve"> </w:t>
            </w:r>
            <w:proofErr w:type="spellStart"/>
            <w:r w:rsidRPr="0020568B">
              <w:rPr>
                <w:rFonts w:ascii="Arial" w:hAnsi="Arial" w:cs="Arial"/>
                <w:sz w:val="20"/>
                <w:szCs w:val="20"/>
              </w:rPr>
              <w:t>бусаар</w:t>
            </w:r>
            <w:proofErr w:type="spellEnd"/>
            <w:r w:rsidRPr="0020568B">
              <w:rPr>
                <w:rFonts w:ascii="Arial" w:hAnsi="Arial" w:cs="Arial"/>
                <w:sz w:val="20"/>
                <w:szCs w:val="20"/>
              </w:rPr>
              <w:t xml:space="preserve"> </w:t>
            </w:r>
            <w:proofErr w:type="spellStart"/>
            <w:r w:rsidRPr="0020568B">
              <w:rPr>
                <w:rFonts w:ascii="Arial" w:hAnsi="Arial" w:cs="Arial"/>
                <w:sz w:val="20"/>
                <w:szCs w:val="20"/>
              </w:rPr>
              <w:t>ажлын</w:t>
            </w:r>
            <w:proofErr w:type="spellEnd"/>
            <w:r w:rsidRPr="0020568B">
              <w:rPr>
                <w:rFonts w:ascii="Arial" w:hAnsi="Arial" w:cs="Arial"/>
                <w:sz w:val="20"/>
                <w:szCs w:val="20"/>
              </w:rPr>
              <w:t xml:space="preserve"> </w:t>
            </w:r>
            <w:proofErr w:type="spellStart"/>
            <w:r w:rsidRPr="0020568B">
              <w:rPr>
                <w:rFonts w:ascii="Arial" w:hAnsi="Arial" w:cs="Arial"/>
                <w:sz w:val="20"/>
                <w:szCs w:val="20"/>
              </w:rPr>
              <w:t>байрны</w:t>
            </w:r>
            <w:proofErr w:type="spellEnd"/>
            <w:r w:rsidRPr="0020568B">
              <w:rPr>
                <w:rFonts w:ascii="Arial" w:hAnsi="Arial" w:cs="Arial"/>
                <w:sz w:val="20"/>
                <w:szCs w:val="20"/>
              </w:rPr>
              <w:t xml:space="preserve"> </w:t>
            </w:r>
            <w:proofErr w:type="spellStart"/>
            <w:r w:rsidRPr="0020568B">
              <w:rPr>
                <w:rFonts w:ascii="Arial" w:hAnsi="Arial" w:cs="Arial"/>
                <w:sz w:val="20"/>
                <w:szCs w:val="20"/>
              </w:rPr>
              <w:t>цомхотгол</w:t>
            </w:r>
            <w:proofErr w:type="spellEnd"/>
            <w:r w:rsidRPr="0020568B">
              <w:rPr>
                <w:rFonts w:ascii="Arial" w:hAnsi="Arial" w:cs="Arial"/>
                <w:sz w:val="20"/>
                <w:szCs w:val="20"/>
              </w:rPr>
              <w:t xml:space="preserve"> </w:t>
            </w:r>
            <w:proofErr w:type="spellStart"/>
            <w:r w:rsidRPr="0020568B">
              <w:rPr>
                <w:rFonts w:ascii="Arial" w:hAnsi="Arial" w:cs="Arial"/>
                <w:sz w:val="20"/>
                <w:szCs w:val="20"/>
              </w:rPr>
              <w:t>бий</w:t>
            </w:r>
            <w:proofErr w:type="spellEnd"/>
            <w:r w:rsidRPr="0020568B">
              <w:rPr>
                <w:rFonts w:ascii="Arial" w:hAnsi="Arial" w:cs="Arial"/>
                <w:sz w:val="20"/>
                <w:szCs w:val="20"/>
              </w:rPr>
              <w:t xml:space="preserve"> </w:t>
            </w:r>
            <w:proofErr w:type="spellStart"/>
            <w:r w:rsidRPr="0020568B">
              <w:rPr>
                <w:rFonts w:ascii="Arial" w:hAnsi="Arial" w:cs="Arial"/>
                <w:sz w:val="20"/>
                <w:szCs w:val="20"/>
              </w:rPr>
              <w:t>болгох</w:t>
            </w:r>
            <w:proofErr w:type="spellEnd"/>
            <w:r w:rsidRPr="0020568B">
              <w:rPr>
                <w:rFonts w:ascii="Arial" w:hAnsi="Arial" w:cs="Arial"/>
                <w:sz w:val="20"/>
                <w:szCs w:val="20"/>
              </w:rPr>
              <w:t xml:space="preserve"> </w:t>
            </w:r>
            <w:proofErr w:type="spellStart"/>
            <w:r w:rsidRPr="0020568B">
              <w:rPr>
                <w:rFonts w:ascii="Arial" w:hAnsi="Arial" w:cs="Arial"/>
                <w:sz w:val="20"/>
                <w:szCs w:val="20"/>
              </w:rPr>
              <w:t>эсэх</w:t>
            </w:r>
            <w:proofErr w:type="spellEnd"/>
          </w:p>
        </w:tc>
        <w:tc>
          <w:tcPr>
            <w:tcW w:w="851" w:type="dxa"/>
            <w:vAlign w:val="center"/>
          </w:tcPr>
          <w:p w14:paraId="4524D543"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Тийм</w:t>
            </w:r>
            <w:proofErr w:type="spellEnd"/>
          </w:p>
        </w:tc>
        <w:tc>
          <w:tcPr>
            <w:tcW w:w="706" w:type="dxa"/>
            <w:vAlign w:val="center"/>
          </w:tcPr>
          <w:p w14:paraId="31163239"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Үгүй</w:t>
            </w:r>
            <w:proofErr w:type="spellEnd"/>
          </w:p>
        </w:tc>
        <w:tc>
          <w:tcPr>
            <w:tcW w:w="3443" w:type="dxa"/>
            <w:vAlign w:val="center"/>
          </w:tcPr>
          <w:p w14:paraId="3B91881A"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Ямар</w:t>
            </w:r>
            <w:proofErr w:type="spellEnd"/>
            <w:r w:rsidRPr="0020568B">
              <w:rPr>
                <w:rFonts w:ascii="Arial" w:hAnsi="Arial" w:cs="Arial"/>
                <w:sz w:val="20"/>
                <w:szCs w:val="20"/>
              </w:rPr>
              <w:t xml:space="preserve"> </w:t>
            </w:r>
            <w:proofErr w:type="spellStart"/>
            <w:r w:rsidRPr="0020568B">
              <w:rPr>
                <w:rFonts w:ascii="Arial" w:hAnsi="Arial" w:cs="Arial"/>
                <w:sz w:val="20"/>
                <w:szCs w:val="20"/>
              </w:rPr>
              <w:t>нэгэн</w:t>
            </w:r>
            <w:proofErr w:type="spellEnd"/>
            <w:r w:rsidRPr="0020568B">
              <w:rPr>
                <w:rFonts w:ascii="Arial" w:hAnsi="Arial" w:cs="Arial"/>
                <w:sz w:val="20"/>
                <w:szCs w:val="20"/>
              </w:rPr>
              <w:t xml:space="preserve"> </w:t>
            </w:r>
            <w:proofErr w:type="spellStart"/>
            <w:r w:rsidRPr="0020568B">
              <w:rPr>
                <w:rFonts w:ascii="Arial" w:hAnsi="Arial" w:cs="Arial"/>
                <w:sz w:val="20"/>
                <w:szCs w:val="20"/>
              </w:rPr>
              <w:t>сөрөг</w:t>
            </w:r>
            <w:proofErr w:type="spellEnd"/>
            <w:r w:rsidRPr="0020568B">
              <w:rPr>
                <w:rFonts w:ascii="Arial" w:hAnsi="Arial" w:cs="Arial"/>
                <w:sz w:val="20"/>
                <w:szCs w:val="20"/>
              </w:rPr>
              <w:t xml:space="preserve"> </w:t>
            </w:r>
            <w:proofErr w:type="spellStart"/>
            <w:r w:rsidRPr="0020568B">
              <w:rPr>
                <w:rFonts w:ascii="Arial" w:hAnsi="Arial" w:cs="Arial"/>
                <w:sz w:val="20"/>
                <w:szCs w:val="20"/>
              </w:rPr>
              <w:t>нөлөө</w:t>
            </w:r>
            <w:proofErr w:type="spellEnd"/>
            <w:r w:rsidRPr="0020568B">
              <w:rPr>
                <w:rFonts w:ascii="Arial" w:hAnsi="Arial" w:cs="Arial"/>
                <w:sz w:val="20"/>
                <w:szCs w:val="20"/>
              </w:rPr>
              <w:t xml:space="preserve"> </w:t>
            </w:r>
            <w:proofErr w:type="spellStart"/>
            <w:r w:rsidRPr="0020568B">
              <w:rPr>
                <w:rFonts w:ascii="Arial" w:hAnsi="Arial" w:cs="Arial"/>
                <w:sz w:val="20"/>
                <w:szCs w:val="20"/>
              </w:rPr>
              <w:t>байхгүй</w:t>
            </w:r>
            <w:proofErr w:type="spellEnd"/>
          </w:p>
        </w:tc>
      </w:tr>
      <w:tr w:rsidR="00AC7835" w:rsidRPr="0020568B" w14:paraId="2299FB81" w14:textId="77777777" w:rsidTr="00CE56E4">
        <w:trPr>
          <w:trHeight w:val="440"/>
        </w:trPr>
        <w:tc>
          <w:tcPr>
            <w:tcW w:w="1420" w:type="dxa"/>
            <w:vMerge/>
          </w:tcPr>
          <w:p w14:paraId="1C274234" w14:textId="77777777" w:rsidR="00AC7835" w:rsidRPr="0020568B" w:rsidRDefault="00AC7835" w:rsidP="004F7B2C">
            <w:pPr>
              <w:pStyle w:val="NoSpacing"/>
              <w:rPr>
                <w:rFonts w:ascii="Arial" w:hAnsi="Arial" w:cs="Arial"/>
                <w:sz w:val="20"/>
                <w:szCs w:val="20"/>
              </w:rPr>
            </w:pPr>
          </w:p>
        </w:tc>
        <w:tc>
          <w:tcPr>
            <w:tcW w:w="3544" w:type="dxa"/>
            <w:vAlign w:val="center"/>
          </w:tcPr>
          <w:p w14:paraId="292372E6"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1.</w:t>
            </w:r>
            <w:proofErr w:type="gramStart"/>
            <w:r w:rsidRPr="0020568B">
              <w:rPr>
                <w:rFonts w:ascii="Arial" w:hAnsi="Arial" w:cs="Arial"/>
                <w:sz w:val="20"/>
                <w:szCs w:val="20"/>
              </w:rPr>
              <w:t>3.Тодорхой</w:t>
            </w:r>
            <w:proofErr w:type="gramEnd"/>
            <w:r w:rsidRPr="0020568B">
              <w:rPr>
                <w:rFonts w:ascii="Arial" w:hAnsi="Arial" w:cs="Arial"/>
                <w:sz w:val="20"/>
                <w:szCs w:val="20"/>
              </w:rPr>
              <w:t xml:space="preserve"> </w:t>
            </w:r>
            <w:proofErr w:type="spellStart"/>
            <w:r w:rsidRPr="0020568B">
              <w:rPr>
                <w:rFonts w:ascii="Arial" w:hAnsi="Arial" w:cs="Arial"/>
                <w:sz w:val="20"/>
                <w:szCs w:val="20"/>
              </w:rPr>
              <w:t>ажил</w:t>
            </w:r>
            <w:proofErr w:type="spellEnd"/>
            <w:r w:rsidRPr="0020568B">
              <w:rPr>
                <w:rFonts w:ascii="Arial" w:hAnsi="Arial" w:cs="Arial"/>
                <w:sz w:val="20"/>
                <w:szCs w:val="20"/>
              </w:rPr>
              <w:t xml:space="preserve"> </w:t>
            </w:r>
            <w:proofErr w:type="spellStart"/>
            <w:r w:rsidRPr="0020568B">
              <w:rPr>
                <w:rFonts w:ascii="Arial" w:hAnsi="Arial" w:cs="Arial"/>
                <w:sz w:val="20"/>
                <w:szCs w:val="20"/>
              </w:rPr>
              <w:t>мэргэжлийн</w:t>
            </w:r>
            <w:proofErr w:type="spellEnd"/>
            <w:r w:rsidRPr="0020568B">
              <w:rPr>
                <w:rFonts w:ascii="Arial" w:hAnsi="Arial" w:cs="Arial"/>
                <w:sz w:val="20"/>
                <w:szCs w:val="20"/>
              </w:rPr>
              <w:t xml:space="preserve"> </w:t>
            </w:r>
            <w:proofErr w:type="spellStart"/>
            <w:r w:rsidRPr="0020568B">
              <w:rPr>
                <w:rFonts w:ascii="Arial" w:hAnsi="Arial" w:cs="Arial"/>
                <w:sz w:val="20"/>
                <w:szCs w:val="20"/>
              </w:rPr>
              <w:t>хүмүүс</w:t>
            </w:r>
            <w:proofErr w:type="spellEnd"/>
            <w:r w:rsidRPr="0020568B">
              <w:rPr>
                <w:rFonts w:ascii="Arial" w:hAnsi="Arial" w:cs="Arial"/>
                <w:sz w:val="20"/>
                <w:szCs w:val="20"/>
              </w:rPr>
              <w:t xml:space="preserve"> </w:t>
            </w:r>
            <w:proofErr w:type="spellStart"/>
            <w:r w:rsidRPr="0020568B">
              <w:rPr>
                <w:rFonts w:ascii="Arial" w:hAnsi="Arial" w:cs="Arial"/>
                <w:sz w:val="20"/>
                <w:szCs w:val="20"/>
              </w:rPr>
              <w:t>болон</w:t>
            </w:r>
            <w:proofErr w:type="spellEnd"/>
            <w:r w:rsidRPr="0020568B">
              <w:rPr>
                <w:rFonts w:ascii="Arial" w:hAnsi="Arial" w:cs="Arial"/>
                <w:sz w:val="20"/>
                <w:szCs w:val="20"/>
              </w:rPr>
              <w:t xml:space="preserve"> </w:t>
            </w:r>
            <w:proofErr w:type="spellStart"/>
            <w:r w:rsidRPr="0020568B">
              <w:rPr>
                <w:rFonts w:ascii="Arial" w:hAnsi="Arial" w:cs="Arial"/>
                <w:sz w:val="20"/>
                <w:szCs w:val="20"/>
              </w:rPr>
              <w:t>хувиараа</w:t>
            </w:r>
            <w:proofErr w:type="spellEnd"/>
            <w:r w:rsidRPr="0020568B">
              <w:rPr>
                <w:rFonts w:ascii="Arial" w:hAnsi="Arial" w:cs="Arial"/>
                <w:sz w:val="20"/>
                <w:szCs w:val="20"/>
              </w:rPr>
              <w:t xml:space="preserve"> </w:t>
            </w:r>
            <w:proofErr w:type="spellStart"/>
            <w:r w:rsidRPr="0020568B">
              <w:rPr>
                <w:rFonts w:ascii="Arial" w:hAnsi="Arial" w:cs="Arial"/>
                <w:sz w:val="20"/>
                <w:szCs w:val="20"/>
              </w:rPr>
              <w:t>хөдөлмөр</w:t>
            </w:r>
            <w:proofErr w:type="spellEnd"/>
            <w:r w:rsidRPr="0020568B">
              <w:rPr>
                <w:rFonts w:ascii="Arial" w:hAnsi="Arial" w:cs="Arial"/>
                <w:sz w:val="20"/>
                <w:szCs w:val="20"/>
              </w:rPr>
              <w:t xml:space="preserve"> </w:t>
            </w:r>
            <w:proofErr w:type="spellStart"/>
            <w:r w:rsidRPr="0020568B">
              <w:rPr>
                <w:rFonts w:ascii="Arial" w:hAnsi="Arial" w:cs="Arial"/>
                <w:sz w:val="20"/>
                <w:szCs w:val="20"/>
              </w:rPr>
              <w:t>эрхлэгчдэд</w:t>
            </w:r>
            <w:proofErr w:type="spellEnd"/>
            <w:r w:rsidRPr="0020568B">
              <w:rPr>
                <w:rFonts w:ascii="Arial" w:hAnsi="Arial" w:cs="Arial"/>
                <w:sz w:val="20"/>
                <w:szCs w:val="20"/>
              </w:rPr>
              <w:t xml:space="preserve"> </w:t>
            </w:r>
            <w:proofErr w:type="spellStart"/>
            <w:r w:rsidRPr="0020568B">
              <w:rPr>
                <w:rFonts w:ascii="Arial" w:hAnsi="Arial" w:cs="Arial"/>
                <w:sz w:val="20"/>
                <w:szCs w:val="20"/>
              </w:rPr>
              <w:t>нөлөө</w:t>
            </w:r>
            <w:proofErr w:type="spellEnd"/>
            <w:r w:rsidRPr="0020568B">
              <w:rPr>
                <w:rFonts w:ascii="Arial" w:hAnsi="Arial" w:cs="Arial"/>
                <w:sz w:val="20"/>
                <w:szCs w:val="20"/>
              </w:rPr>
              <w:t xml:space="preserve"> </w:t>
            </w:r>
            <w:proofErr w:type="spellStart"/>
            <w:r w:rsidRPr="0020568B">
              <w:rPr>
                <w:rFonts w:ascii="Arial" w:hAnsi="Arial" w:cs="Arial"/>
                <w:sz w:val="20"/>
                <w:szCs w:val="20"/>
              </w:rPr>
              <w:t>үзүүлэх</w:t>
            </w:r>
            <w:proofErr w:type="spellEnd"/>
            <w:r w:rsidRPr="0020568B">
              <w:rPr>
                <w:rFonts w:ascii="Arial" w:hAnsi="Arial" w:cs="Arial"/>
                <w:sz w:val="20"/>
                <w:szCs w:val="20"/>
              </w:rPr>
              <w:t xml:space="preserve"> </w:t>
            </w:r>
            <w:proofErr w:type="spellStart"/>
            <w:r w:rsidRPr="0020568B">
              <w:rPr>
                <w:rFonts w:ascii="Arial" w:hAnsi="Arial" w:cs="Arial"/>
                <w:sz w:val="20"/>
                <w:szCs w:val="20"/>
              </w:rPr>
              <w:t>эсэх</w:t>
            </w:r>
            <w:proofErr w:type="spellEnd"/>
          </w:p>
        </w:tc>
        <w:tc>
          <w:tcPr>
            <w:tcW w:w="851" w:type="dxa"/>
            <w:vAlign w:val="center"/>
          </w:tcPr>
          <w:p w14:paraId="4FFBA943"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Тийм</w:t>
            </w:r>
            <w:proofErr w:type="spellEnd"/>
          </w:p>
        </w:tc>
        <w:tc>
          <w:tcPr>
            <w:tcW w:w="706" w:type="dxa"/>
            <w:vAlign w:val="center"/>
          </w:tcPr>
          <w:p w14:paraId="049942AA"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Үгүй</w:t>
            </w:r>
            <w:proofErr w:type="spellEnd"/>
          </w:p>
        </w:tc>
        <w:tc>
          <w:tcPr>
            <w:tcW w:w="3443" w:type="dxa"/>
            <w:vAlign w:val="center"/>
          </w:tcPr>
          <w:p w14:paraId="069F26A3"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Ямар</w:t>
            </w:r>
            <w:proofErr w:type="spellEnd"/>
            <w:r w:rsidRPr="0020568B">
              <w:rPr>
                <w:rFonts w:ascii="Arial" w:hAnsi="Arial" w:cs="Arial"/>
                <w:sz w:val="20"/>
                <w:szCs w:val="20"/>
              </w:rPr>
              <w:t xml:space="preserve"> </w:t>
            </w:r>
            <w:proofErr w:type="spellStart"/>
            <w:r w:rsidRPr="0020568B">
              <w:rPr>
                <w:rFonts w:ascii="Arial" w:hAnsi="Arial" w:cs="Arial"/>
                <w:sz w:val="20"/>
                <w:szCs w:val="20"/>
              </w:rPr>
              <w:t>нэгэн</w:t>
            </w:r>
            <w:proofErr w:type="spellEnd"/>
            <w:r w:rsidRPr="0020568B">
              <w:rPr>
                <w:rFonts w:ascii="Arial" w:hAnsi="Arial" w:cs="Arial"/>
                <w:sz w:val="20"/>
                <w:szCs w:val="20"/>
              </w:rPr>
              <w:t xml:space="preserve"> </w:t>
            </w:r>
            <w:proofErr w:type="spellStart"/>
            <w:r w:rsidRPr="0020568B">
              <w:rPr>
                <w:rFonts w:ascii="Arial" w:hAnsi="Arial" w:cs="Arial"/>
                <w:sz w:val="20"/>
                <w:szCs w:val="20"/>
              </w:rPr>
              <w:t>сөрөг</w:t>
            </w:r>
            <w:proofErr w:type="spellEnd"/>
            <w:r w:rsidRPr="0020568B">
              <w:rPr>
                <w:rFonts w:ascii="Arial" w:hAnsi="Arial" w:cs="Arial"/>
                <w:sz w:val="20"/>
                <w:szCs w:val="20"/>
              </w:rPr>
              <w:t xml:space="preserve"> </w:t>
            </w:r>
            <w:proofErr w:type="spellStart"/>
            <w:r w:rsidRPr="0020568B">
              <w:rPr>
                <w:rFonts w:ascii="Arial" w:hAnsi="Arial" w:cs="Arial"/>
                <w:sz w:val="20"/>
                <w:szCs w:val="20"/>
              </w:rPr>
              <w:t>нөлөө</w:t>
            </w:r>
            <w:proofErr w:type="spellEnd"/>
            <w:r w:rsidRPr="0020568B">
              <w:rPr>
                <w:rFonts w:ascii="Arial" w:hAnsi="Arial" w:cs="Arial"/>
                <w:sz w:val="20"/>
                <w:szCs w:val="20"/>
              </w:rPr>
              <w:t xml:space="preserve"> </w:t>
            </w:r>
            <w:proofErr w:type="spellStart"/>
            <w:r w:rsidRPr="0020568B">
              <w:rPr>
                <w:rFonts w:ascii="Arial" w:hAnsi="Arial" w:cs="Arial"/>
                <w:sz w:val="20"/>
                <w:szCs w:val="20"/>
              </w:rPr>
              <w:t>байхгүй</w:t>
            </w:r>
            <w:proofErr w:type="spellEnd"/>
          </w:p>
        </w:tc>
      </w:tr>
      <w:tr w:rsidR="00AC7835" w:rsidRPr="0020568B" w14:paraId="639C8D71" w14:textId="77777777" w:rsidTr="00CE56E4">
        <w:trPr>
          <w:trHeight w:val="440"/>
        </w:trPr>
        <w:tc>
          <w:tcPr>
            <w:tcW w:w="1420" w:type="dxa"/>
            <w:vMerge/>
          </w:tcPr>
          <w:p w14:paraId="085257DD" w14:textId="77777777" w:rsidR="00AC7835" w:rsidRPr="0020568B" w:rsidRDefault="00AC7835" w:rsidP="004F7B2C">
            <w:pPr>
              <w:pStyle w:val="NoSpacing"/>
              <w:rPr>
                <w:rFonts w:ascii="Arial" w:hAnsi="Arial" w:cs="Arial"/>
                <w:sz w:val="20"/>
                <w:szCs w:val="20"/>
              </w:rPr>
            </w:pPr>
          </w:p>
        </w:tc>
        <w:tc>
          <w:tcPr>
            <w:tcW w:w="3544" w:type="dxa"/>
            <w:vAlign w:val="center"/>
          </w:tcPr>
          <w:p w14:paraId="5A015E26"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1.</w:t>
            </w:r>
            <w:proofErr w:type="gramStart"/>
            <w:r w:rsidRPr="0020568B">
              <w:rPr>
                <w:rFonts w:ascii="Arial" w:hAnsi="Arial" w:cs="Arial"/>
                <w:sz w:val="20"/>
                <w:szCs w:val="20"/>
              </w:rPr>
              <w:t>4.Тодорхой</w:t>
            </w:r>
            <w:proofErr w:type="gramEnd"/>
            <w:r w:rsidRPr="0020568B">
              <w:rPr>
                <w:rFonts w:ascii="Arial" w:hAnsi="Arial" w:cs="Arial"/>
                <w:sz w:val="20"/>
                <w:szCs w:val="20"/>
              </w:rPr>
              <w:t xml:space="preserve"> </w:t>
            </w:r>
            <w:proofErr w:type="spellStart"/>
            <w:r w:rsidRPr="0020568B">
              <w:rPr>
                <w:rFonts w:ascii="Arial" w:hAnsi="Arial" w:cs="Arial"/>
                <w:sz w:val="20"/>
                <w:szCs w:val="20"/>
              </w:rPr>
              <w:t>насны</w:t>
            </w:r>
            <w:proofErr w:type="spellEnd"/>
            <w:r w:rsidRPr="0020568B">
              <w:rPr>
                <w:rFonts w:ascii="Arial" w:hAnsi="Arial" w:cs="Arial"/>
                <w:sz w:val="20"/>
                <w:szCs w:val="20"/>
              </w:rPr>
              <w:t xml:space="preserve"> </w:t>
            </w:r>
            <w:proofErr w:type="spellStart"/>
            <w:r w:rsidRPr="0020568B">
              <w:rPr>
                <w:rFonts w:ascii="Arial" w:hAnsi="Arial" w:cs="Arial"/>
                <w:sz w:val="20"/>
                <w:szCs w:val="20"/>
              </w:rPr>
              <w:t>хүмүүсийн</w:t>
            </w:r>
            <w:proofErr w:type="spellEnd"/>
            <w:r w:rsidRPr="0020568B">
              <w:rPr>
                <w:rFonts w:ascii="Arial" w:hAnsi="Arial" w:cs="Arial"/>
                <w:sz w:val="20"/>
                <w:szCs w:val="20"/>
              </w:rPr>
              <w:t xml:space="preserve"> </w:t>
            </w:r>
            <w:proofErr w:type="spellStart"/>
            <w:r w:rsidRPr="0020568B">
              <w:rPr>
                <w:rFonts w:ascii="Arial" w:hAnsi="Arial" w:cs="Arial"/>
                <w:sz w:val="20"/>
                <w:szCs w:val="20"/>
              </w:rPr>
              <w:t>ажил</w:t>
            </w:r>
            <w:proofErr w:type="spellEnd"/>
            <w:r w:rsidRPr="0020568B">
              <w:rPr>
                <w:rFonts w:ascii="Arial" w:hAnsi="Arial" w:cs="Arial"/>
                <w:sz w:val="20"/>
                <w:szCs w:val="20"/>
              </w:rPr>
              <w:t xml:space="preserve"> </w:t>
            </w:r>
            <w:proofErr w:type="spellStart"/>
            <w:r w:rsidRPr="0020568B">
              <w:rPr>
                <w:rFonts w:ascii="Arial" w:hAnsi="Arial" w:cs="Arial"/>
                <w:sz w:val="20"/>
                <w:szCs w:val="20"/>
              </w:rPr>
              <w:t>эрхлэлтийн</w:t>
            </w:r>
            <w:proofErr w:type="spellEnd"/>
            <w:r w:rsidRPr="0020568B">
              <w:rPr>
                <w:rFonts w:ascii="Arial" w:hAnsi="Arial" w:cs="Arial"/>
                <w:sz w:val="20"/>
                <w:szCs w:val="20"/>
              </w:rPr>
              <w:t xml:space="preserve"> </w:t>
            </w:r>
            <w:proofErr w:type="spellStart"/>
            <w:r w:rsidRPr="0020568B">
              <w:rPr>
                <w:rFonts w:ascii="Arial" w:hAnsi="Arial" w:cs="Arial"/>
                <w:sz w:val="20"/>
                <w:szCs w:val="20"/>
              </w:rPr>
              <w:t>байдалд</w:t>
            </w:r>
            <w:proofErr w:type="spellEnd"/>
            <w:r w:rsidRPr="0020568B">
              <w:rPr>
                <w:rFonts w:ascii="Arial" w:hAnsi="Arial" w:cs="Arial"/>
                <w:sz w:val="20"/>
                <w:szCs w:val="20"/>
              </w:rPr>
              <w:t xml:space="preserve"> </w:t>
            </w:r>
            <w:proofErr w:type="spellStart"/>
            <w:r w:rsidRPr="0020568B">
              <w:rPr>
                <w:rFonts w:ascii="Arial" w:hAnsi="Arial" w:cs="Arial"/>
                <w:sz w:val="20"/>
                <w:szCs w:val="20"/>
              </w:rPr>
              <w:t>нөлөөлөх</w:t>
            </w:r>
            <w:proofErr w:type="spellEnd"/>
            <w:r w:rsidRPr="0020568B">
              <w:rPr>
                <w:rFonts w:ascii="Arial" w:hAnsi="Arial" w:cs="Arial"/>
                <w:sz w:val="20"/>
                <w:szCs w:val="20"/>
              </w:rPr>
              <w:t xml:space="preserve"> </w:t>
            </w:r>
            <w:proofErr w:type="spellStart"/>
            <w:r w:rsidRPr="0020568B">
              <w:rPr>
                <w:rFonts w:ascii="Arial" w:hAnsi="Arial" w:cs="Arial"/>
                <w:sz w:val="20"/>
                <w:szCs w:val="20"/>
              </w:rPr>
              <w:t>эсэх</w:t>
            </w:r>
            <w:proofErr w:type="spellEnd"/>
          </w:p>
        </w:tc>
        <w:tc>
          <w:tcPr>
            <w:tcW w:w="851" w:type="dxa"/>
            <w:vAlign w:val="center"/>
          </w:tcPr>
          <w:p w14:paraId="0185BFBC"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Тийм</w:t>
            </w:r>
            <w:proofErr w:type="spellEnd"/>
          </w:p>
        </w:tc>
        <w:tc>
          <w:tcPr>
            <w:tcW w:w="706" w:type="dxa"/>
            <w:vAlign w:val="center"/>
          </w:tcPr>
          <w:p w14:paraId="0319404E"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Үгүй</w:t>
            </w:r>
            <w:proofErr w:type="spellEnd"/>
          </w:p>
        </w:tc>
        <w:tc>
          <w:tcPr>
            <w:tcW w:w="3443" w:type="dxa"/>
            <w:vAlign w:val="center"/>
          </w:tcPr>
          <w:p w14:paraId="7AC49BDE"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Ямар</w:t>
            </w:r>
            <w:proofErr w:type="spellEnd"/>
            <w:r w:rsidRPr="0020568B">
              <w:rPr>
                <w:rFonts w:ascii="Arial" w:hAnsi="Arial" w:cs="Arial"/>
                <w:sz w:val="20"/>
                <w:szCs w:val="20"/>
              </w:rPr>
              <w:t xml:space="preserve"> </w:t>
            </w:r>
            <w:proofErr w:type="spellStart"/>
            <w:r w:rsidRPr="0020568B">
              <w:rPr>
                <w:rFonts w:ascii="Arial" w:hAnsi="Arial" w:cs="Arial"/>
                <w:sz w:val="20"/>
                <w:szCs w:val="20"/>
              </w:rPr>
              <w:t>нэгэн</w:t>
            </w:r>
            <w:proofErr w:type="spellEnd"/>
            <w:r w:rsidRPr="0020568B">
              <w:rPr>
                <w:rFonts w:ascii="Arial" w:hAnsi="Arial" w:cs="Arial"/>
                <w:sz w:val="20"/>
                <w:szCs w:val="20"/>
              </w:rPr>
              <w:t xml:space="preserve"> </w:t>
            </w:r>
            <w:proofErr w:type="spellStart"/>
            <w:r w:rsidRPr="0020568B">
              <w:rPr>
                <w:rFonts w:ascii="Arial" w:hAnsi="Arial" w:cs="Arial"/>
                <w:sz w:val="20"/>
                <w:szCs w:val="20"/>
              </w:rPr>
              <w:t>сөрөг</w:t>
            </w:r>
            <w:proofErr w:type="spellEnd"/>
            <w:r w:rsidRPr="0020568B">
              <w:rPr>
                <w:rFonts w:ascii="Arial" w:hAnsi="Arial" w:cs="Arial"/>
                <w:sz w:val="20"/>
                <w:szCs w:val="20"/>
              </w:rPr>
              <w:t xml:space="preserve"> </w:t>
            </w:r>
            <w:proofErr w:type="spellStart"/>
            <w:r w:rsidRPr="0020568B">
              <w:rPr>
                <w:rFonts w:ascii="Arial" w:hAnsi="Arial" w:cs="Arial"/>
                <w:sz w:val="20"/>
                <w:szCs w:val="20"/>
              </w:rPr>
              <w:t>нөлөө</w:t>
            </w:r>
            <w:proofErr w:type="spellEnd"/>
            <w:r w:rsidRPr="0020568B">
              <w:rPr>
                <w:rFonts w:ascii="Arial" w:hAnsi="Arial" w:cs="Arial"/>
                <w:sz w:val="20"/>
                <w:szCs w:val="20"/>
              </w:rPr>
              <w:t xml:space="preserve"> </w:t>
            </w:r>
            <w:proofErr w:type="spellStart"/>
            <w:r w:rsidRPr="0020568B">
              <w:rPr>
                <w:rFonts w:ascii="Arial" w:hAnsi="Arial" w:cs="Arial"/>
                <w:sz w:val="20"/>
                <w:szCs w:val="20"/>
              </w:rPr>
              <w:t>байхгүй</w:t>
            </w:r>
            <w:proofErr w:type="spellEnd"/>
          </w:p>
        </w:tc>
      </w:tr>
      <w:tr w:rsidR="00AC7835" w:rsidRPr="0020568B" w14:paraId="143D0D9A" w14:textId="77777777" w:rsidTr="00CE56E4">
        <w:trPr>
          <w:trHeight w:val="440"/>
        </w:trPr>
        <w:tc>
          <w:tcPr>
            <w:tcW w:w="1420" w:type="dxa"/>
            <w:vMerge w:val="restart"/>
          </w:tcPr>
          <w:p w14:paraId="07EB07E3"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xml:space="preserve">2.Ажлын </w:t>
            </w:r>
            <w:proofErr w:type="spellStart"/>
            <w:r w:rsidRPr="0020568B">
              <w:rPr>
                <w:rFonts w:ascii="Arial" w:hAnsi="Arial" w:cs="Arial"/>
                <w:sz w:val="20"/>
                <w:szCs w:val="20"/>
              </w:rPr>
              <w:t>стандарт</w:t>
            </w:r>
            <w:proofErr w:type="spellEnd"/>
            <w:r w:rsidRPr="0020568B">
              <w:rPr>
                <w:rFonts w:ascii="Arial" w:hAnsi="Arial" w:cs="Arial"/>
                <w:sz w:val="20"/>
                <w:szCs w:val="20"/>
              </w:rPr>
              <w:t xml:space="preserve">, </w:t>
            </w:r>
            <w:proofErr w:type="spellStart"/>
            <w:r w:rsidRPr="0020568B">
              <w:rPr>
                <w:rFonts w:ascii="Arial" w:hAnsi="Arial" w:cs="Arial"/>
                <w:sz w:val="20"/>
                <w:szCs w:val="20"/>
              </w:rPr>
              <w:t>хөдөлмөрлөх</w:t>
            </w:r>
            <w:proofErr w:type="spellEnd"/>
            <w:r w:rsidRPr="0020568B">
              <w:rPr>
                <w:rFonts w:ascii="Arial" w:hAnsi="Arial" w:cs="Arial"/>
                <w:sz w:val="20"/>
                <w:szCs w:val="20"/>
              </w:rPr>
              <w:t xml:space="preserve"> </w:t>
            </w:r>
            <w:proofErr w:type="spellStart"/>
            <w:r w:rsidRPr="0020568B">
              <w:rPr>
                <w:rFonts w:ascii="Arial" w:hAnsi="Arial" w:cs="Arial"/>
                <w:sz w:val="20"/>
                <w:szCs w:val="20"/>
              </w:rPr>
              <w:t>эрх</w:t>
            </w:r>
            <w:proofErr w:type="spellEnd"/>
          </w:p>
        </w:tc>
        <w:tc>
          <w:tcPr>
            <w:tcW w:w="3544" w:type="dxa"/>
            <w:vAlign w:val="center"/>
          </w:tcPr>
          <w:p w14:paraId="5E9A4F27"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2.</w:t>
            </w:r>
            <w:proofErr w:type="gramStart"/>
            <w:r w:rsidRPr="0020568B">
              <w:rPr>
                <w:rFonts w:ascii="Arial" w:hAnsi="Arial" w:cs="Arial"/>
                <w:sz w:val="20"/>
                <w:szCs w:val="20"/>
              </w:rPr>
              <w:t>1.Ажлын</w:t>
            </w:r>
            <w:proofErr w:type="gramEnd"/>
            <w:r w:rsidRPr="0020568B">
              <w:rPr>
                <w:rFonts w:ascii="Arial" w:hAnsi="Arial" w:cs="Arial"/>
                <w:sz w:val="20"/>
                <w:szCs w:val="20"/>
              </w:rPr>
              <w:t xml:space="preserve"> </w:t>
            </w:r>
            <w:proofErr w:type="spellStart"/>
            <w:r w:rsidRPr="0020568B">
              <w:rPr>
                <w:rFonts w:ascii="Arial" w:hAnsi="Arial" w:cs="Arial"/>
                <w:sz w:val="20"/>
                <w:szCs w:val="20"/>
              </w:rPr>
              <w:t>чанар</w:t>
            </w:r>
            <w:proofErr w:type="spellEnd"/>
            <w:r w:rsidRPr="0020568B">
              <w:rPr>
                <w:rFonts w:ascii="Arial" w:hAnsi="Arial" w:cs="Arial"/>
                <w:sz w:val="20"/>
                <w:szCs w:val="20"/>
              </w:rPr>
              <w:t xml:space="preserve">, </w:t>
            </w:r>
            <w:proofErr w:type="spellStart"/>
            <w:r w:rsidRPr="0020568B">
              <w:rPr>
                <w:rFonts w:ascii="Arial" w:hAnsi="Arial" w:cs="Arial"/>
                <w:sz w:val="20"/>
                <w:szCs w:val="20"/>
              </w:rPr>
              <w:t>стандартад</w:t>
            </w:r>
            <w:proofErr w:type="spellEnd"/>
            <w:r w:rsidRPr="0020568B">
              <w:rPr>
                <w:rFonts w:ascii="Arial" w:hAnsi="Arial" w:cs="Arial"/>
                <w:sz w:val="20"/>
                <w:szCs w:val="20"/>
              </w:rPr>
              <w:t xml:space="preserve"> </w:t>
            </w:r>
            <w:proofErr w:type="spellStart"/>
            <w:r w:rsidRPr="0020568B">
              <w:rPr>
                <w:rFonts w:ascii="Arial" w:hAnsi="Arial" w:cs="Arial"/>
                <w:sz w:val="20"/>
                <w:szCs w:val="20"/>
              </w:rPr>
              <w:t>нөлөөлөх</w:t>
            </w:r>
            <w:proofErr w:type="spellEnd"/>
            <w:r w:rsidRPr="0020568B">
              <w:rPr>
                <w:rFonts w:ascii="Arial" w:hAnsi="Arial" w:cs="Arial"/>
                <w:sz w:val="20"/>
                <w:szCs w:val="20"/>
              </w:rPr>
              <w:t xml:space="preserve"> </w:t>
            </w:r>
            <w:proofErr w:type="spellStart"/>
            <w:r w:rsidRPr="0020568B">
              <w:rPr>
                <w:rFonts w:ascii="Arial" w:hAnsi="Arial" w:cs="Arial"/>
                <w:sz w:val="20"/>
                <w:szCs w:val="20"/>
              </w:rPr>
              <w:t>эсэх</w:t>
            </w:r>
            <w:proofErr w:type="spellEnd"/>
          </w:p>
        </w:tc>
        <w:tc>
          <w:tcPr>
            <w:tcW w:w="851" w:type="dxa"/>
            <w:vAlign w:val="center"/>
          </w:tcPr>
          <w:p w14:paraId="60DB7424"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Тийм</w:t>
            </w:r>
            <w:proofErr w:type="spellEnd"/>
          </w:p>
        </w:tc>
        <w:tc>
          <w:tcPr>
            <w:tcW w:w="706" w:type="dxa"/>
            <w:vAlign w:val="center"/>
          </w:tcPr>
          <w:p w14:paraId="5E037546"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Үгүй</w:t>
            </w:r>
            <w:proofErr w:type="spellEnd"/>
          </w:p>
        </w:tc>
        <w:tc>
          <w:tcPr>
            <w:tcW w:w="3443" w:type="dxa"/>
          </w:tcPr>
          <w:p w14:paraId="45B6E35C"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Ямар</w:t>
            </w:r>
            <w:proofErr w:type="spellEnd"/>
            <w:r w:rsidRPr="0020568B">
              <w:rPr>
                <w:rFonts w:ascii="Arial" w:hAnsi="Arial" w:cs="Arial"/>
                <w:sz w:val="20"/>
                <w:szCs w:val="20"/>
              </w:rPr>
              <w:t xml:space="preserve"> </w:t>
            </w:r>
            <w:proofErr w:type="spellStart"/>
            <w:r w:rsidRPr="0020568B">
              <w:rPr>
                <w:rFonts w:ascii="Arial" w:hAnsi="Arial" w:cs="Arial"/>
                <w:sz w:val="20"/>
                <w:szCs w:val="20"/>
              </w:rPr>
              <w:t>нэгэн</w:t>
            </w:r>
            <w:proofErr w:type="spellEnd"/>
            <w:r w:rsidRPr="0020568B">
              <w:rPr>
                <w:rFonts w:ascii="Arial" w:hAnsi="Arial" w:cs="Arial"/>
                <w:sz w:val="20"/>
                <w:szCs w:val="20"/>
              </w:rPr>
              <w:t xml:space="preserve"> </w:t>
            </w:r>
            <w:proofErr w:type="spellStart"/>
            <w:r w:rsidRPr="0020568B">
              <w:rPr>
                <w:rFonts w:ascii="Arial" w:hAnsi="Arial" w:cs="Arial"/>
                <w:sz w:val="20"/>
                <w:szCs w:val="20"/>
              </w:rPr>
              <w:t>сөрөг</w:t>
            </w:r>
            <w:proofErr w:type="spellEnd"/>
            <w:r w:rsidRPr="0020568B">
              <w:rPr>
                <w:rFonts w:ascii="Arial" w:hAnsi="Arial" w:cs="Arial"/>
                <w:sz w:val="20"/>
                <w:szCs w:val="20"/>
              </w:rPr>
              <w:t xml:space="preserve"> </w:t>
            </w:r>
            <w:proofErr w:type="spellStart"/>
            <w:r w:rsidRPr="0020568B">
              <w:rPr>
                <w:rFonts w:ascii="Arial" w:hAnsi="Arial" w:cs="Arial"/>
                <w:sz w:val="20"/>
                <w:szCs w:val="20"/>
              </w:rPr>
              <w:t>нөлөө</w:t>
            </w:r>
            <w:proofErr w:type="spellEnd"/>
            <w:r w:rsidRPr="0020568B">
              <w:rPr>
                <w:rFonts w:ascii="Arial" w:hAnsi="Arial" w:cs="Arial"/>
                <w:sz w:val="20"/>
                <w:szCs w:val="20"/>
              </w:rPr>
              <w:t xml:space="preserve"> </w:t>
            </w:r>
            <w:proofErr w:type="spellStart"/>
            <w:r w:rsidRPr="0020568B">
              <w:rPr>
                <w:rFonts w:ascii="Arial" w:hAnsi="Arial" w:cs="Arial"/>
                <w:sz w:val="20"/>
                <w:szCs w:val="20"/>
              </w:rPr>
              <w:t>байхгүй</w:t>
            </w:r>
            <w:proofErr w:type="spellEnd"/>
          </w:p>
        </w:tc>
      </w:tr>
      <w:tr w:rsidR="00AC7835" w:rsidRPr="0020568B" w14:paraId="01839895" w14:textId="77777777" w:rsidTr="00CE56E4">
        <w:trPr>
          <w:trHeight w:val="440"/>
        </w:trPr>
        <w:tc>
          <w:tcPr>
            <w:tcW w:w="1420" w:type="dxa"/>
            <w:vMerge/>
          </w:tcPr>
          <w:p w14:paraId="053F83DF" w14:textId="77777777" w:rsidR="00AC7835" w:rsidRPr="0020568B" w:rsidRDefault="00AC7835" w:rsidP="004F7B2C">
            <w:pPr>
              <w:pStyle w:val="NoSpacing"/>
              <w:rPr>
                <w:rFonts w:ascii="Arial" w:hAnsi="Arial" w:cs="Arial"/>
                <w:sz w:val="20"/>
                <w:szCs w:val="20"/>
              </w:rPr>
            </w:pPr>
          </w:p>
        </w:tc>
        <w:tc>
          <w:tcPr>
            <w:tcW w:w="3544" w:type="dxa"/>
            <w:vAlign w:val="center"/>
          </w:tcPr>
          <w:p w14:paraId="70B2BAF4"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2.</w:t>
            </w:r>
            <w:proofErr w:type="gramStart"/>
            <w:r w:rsidRPr="0020568B">
              <w:rPr>
                <w:rFonts w:ascii="Arial" w:hAnsi="Arial" w:cs="Arial"/>
                <w:sz w:val="20"/>
                <w:szCs w:val="20"/>
              </w:rPr>
              <w:t>2.Ажилчдын</w:t>
            </w:r>
            <w:proofErr w:type="gramEnd"/>
            <w:r w:rsidRPr="0020568B">
              <w:rPr>
                <w:rFonts w:ascii="Arial" w:hAnsi="Arial" w:cs="Arial"/>
                <w:sz w:val="20"/>
                <w:szCs w:val="20"/>
              </w:rPr>
              <w:t xml:space="preserve"> </w:t>
            </w:r>
            <w:proofErr w:type="spellStart"/>
            <w:r w:rsidRPr="0020568B">
              <w:rPr>
                <w:rFonts w:ascii="Arial" w:hAnsi="Arial" w:cs="Arial"/>
                <w:sz w:val="20"/>
                <w:szCs w:val="20"/>
              </w:rPr>
              <w:t>эрүүл</w:t>
            </w:r>
            <w:proofErr w:type="spellEnd"/>
            <w:r w:rsidRPr="0020568B">
              <w:rPr>
                <w:rFonts w:ascii="Arial" w:hAnsi="Arial" w:cs="Arial"/>
                <w:sz w:val="20"/>
                <w:szCs w:val="20"/>
              </w:rPr>
              <w:t xml:space="preserve"> </w:t>
            </w:r>
            <w:proofErr w:type="spellStart"/>
            <w:r w:rsidRPr="0020568B">
              <w:rPr>
                <w:rFonts w:ascii="Arial" w:hAnsi="Arial" w:cs="Arial"/>
                <w:sz w:val="20"/>
                <w:szCs w:val="20"/>
              </w:rPr>
              <w:t>мэнд</w:t>
            </w:r>
            <w:proofErr w:type="spellEnd"/>
            <w:r w:rsidRPr="0020568B">
              <w:rPr>
                <w:rFonts w:ascii="Arial" w:hAnsi="Arial" w:cs="Arial"/>
                <w:sz w:val="20"/>
                <w:szCs w:val="20"/>
              </w:rPr>
              <w:t xml:space="preserve">, </w:t>
            </w:r>
            <w:proofErr w:type="spellStart"/>
            <w:r w:rsidRPr="0020568B">
              <w:rPr>
                <w:rFonts w:ascii="Arial" w:hAnsi="Arial" w:cs="Arial"/>
                <w:sz w:val="20"/>
                <w:szCs w:val="20"/>
              </w:rPr>
              <w:t>хөдөлмөрийн</w:t>
            </w:r>
            <w:proofErr w:type="spellEnd"/>
            <w:r w:rsidRPr="0020568B">
              <w:rPr>
                <w:rFonts w:ascii="Arial" w:hAnsi="Arial" w:cs="Arial"/>
                <w:sz w:val="20"/>
                <w:szCs w:val="20"/>
              </w:rPr>
              <w:t xml:space="preserve"> </w:t>
            </w:r>
            <w:proofErr w:type="spellStart"/>
            <w:r w:rsidRPr="0020568B">
              <w:rPr>
                <w:rFonts w:ascii="Arial" w:hAnsi="Arial" w:cs="Arial"/>
                <w:sz w:val="20"/>
                <w:szCs w:val="20"/>
              </w:rPr>
              <w:t>аюулгүй</w:t>
            </w:r>
            <w:proofErr w:type="spellEnd"/>
            <w:r w:rsidRPr="0020568B">
              <w:rPr>
                <w:rFonts w:ascii="Arial" w:hAnsi="Arial" w:cs="Arial"/>
                <w:sz w:val="20"/>
                <w:szCs w:val="20"/>
              </w:rPr>
              <w:t xml:space="preserve"> </w:t>
            </w:r>
            <w:proofErr w:type="spellStart"/>
            <w:r w:rsidRPr="0020568B">
              <w:rPr>
                <w:rFonts w:ascii="Arial" w:hAnsi="Arial" w:cs="Arial"/>
                <w:sz w:val="20"/>
                <w:szCs w:val="20"/>
              </w:rPr>
              <w:t>байдалд</w:t>
            </w:r>
            <w:proofErr w:type="spellEnd"/>
            <w:r w:rsidRPr="0020568B">
              <w:rPr>
                <w:rFonts w:ascii="Arial" w:hAnsi="Arial" w:cs="Arial"/>
                <w:sz w:val="20"/>
                <w:szCs w:val="20"/>
              </w:rPr>
              <w:t xml:space="preserve"> </w:t>
            </w:r>
            <w:proofErr w:type="spellStart"/>
            <w:r w:rsidRPr="0020568B">
              <w:rPr>
                <w:rFonts w:ascii="Arial" w:hAnsi="Arial" w:cs="Arial"/>
                <w:sz w:val="20"/>
                <w:szCs w:val="20"/>
              </w:rPr>
              <w:t>нөлөөлөх</w:t>
            </w:r>
            <w:proofErr w:type="spellEnd"/>
            <w:r w:rsidRPr="0020568B">
              <w:rPr>
                <w:rFonts w:ascii="Arial" w:hAnsi="Arial" w:cs="Arial"/>
                <w:sz w:val="20"/>
                <w:szCs w:val="20"/>
              </w:rPr>
              <w:t xml:space="preserve"> </w:t>
            </w:r>
            <w:proofErr w:type="spellStart"/>
            <w:r w:rsidRPr="0020568B">
              <w:rPr>
                <w:rFonts w:ascii="Arial" w:hAnsi="Arial" w:cs="Arial"/>
                <w:sz w:val="20"/>
                <w:szCs w:val="20"/>
              </w:rPr>
              <w:t>эсэх</w:t>
            </w:r>
            <w:proofErr w:type="spellEnd"/>
          </w:p>
        </w:tc>
        <w:tc>
          <w:tcPr>
            <w:tcW w:w="851" w:type="dxa"/>
            <w:vAlign w:val="center"/>
          </w:tcPr>
          <w:p w14:paraId="13BB24A5"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Тийм</w:t>
            </w:r>
            <w:proofErr w:type="spellEnd"/>
          </w:p>
        </w:tc>
        <w:tc>
          <w:tcPr>
            <w:tcW w:w="706" w:type="dxa"/>
            <w:vAlign w:val="center"/>
          </w:tcPr>
          <w:p w14:paraId="0D79871D"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Үгүй</w:t>
            </w:r>
            <w:proofErr w:type="spellEnd"/>
          </w:p>
        </w:tc>
        <w:tc>
          <w:tcPr>
            <w:tcW w:w="3443" w:type="dxa"/>
          </w:tcPr>
          <w:p w14:paraId="0A412DB8"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Ямар</w:t>
            </w:r>
            <w:proofErr w:type="spellEnd"/>
            <w:r w:rsidRPr="0020568B">
              <w:rPr>
                <w:rFonts w:ascii="Arial" w:hAnsi="Arial" w:cs="Arial"/>
                <w:sz w:val="20"/>
                <w:szCs w:val="20"/>
              </w:rPr>
              <w:t xml:space="preserve"> </w:t>
            </w:r>
            <w:proofErr w:type="spellStart"/>
            <w:r w:rsidRPr="0020568B">
              <w:rPr>
                <w:rFonts w:ascii="Arial" w:hAnsi="Arial" w:cs="Arial"/>
                <w:sz w:val="20"/>
                <w:szCs w:val="20"/>
              </w:rPr>
              <w:t>нэгэн</w:t>
            </w:r>
            <w:proofErr w:type="spellEnd"/>
            <w:r w:rsidRPr="0020568B">
              <w:rPr>
                <w:rFonts w:ascii="Arial" w:hAnsi="Arial" w:cs="Arial"/>
                <w:sz w:val="20"/>
                <w:szCs w:val="20"/>
              </w:rPr>
              <w:t xml:space="preserve"> </w:t>
            </w:r>
            <w:proofErr w:type="spellStart"/>
            <w:r w:rsidRPr="0020568B">
              <w:rPr>
                <w:rFonts w:ascii="Arial" w:hAnsi="Arial" w:cs="Arial"/>
                <w:sz w:val="20"/>
                <w:szCs w:val="20"/>
              </w:rPr>
              <w:t>сөрөг</w:t>
            </w:r>
            <w:proofErr w:type="spellEnd"/>
            <w:r w:rsidRPr="0020568B">
              <w:rPr>
                <w:rFonts w:ascii="Arial" w:hAnsi="Arial" w:cs="Arial"/>
                <w:sz w:val="20"/>
                <w:szCs w:val="20"/>
              </w:rPr>
              <w:t xml:space="preserve"> </w:t>
            </w:r>
            <w:proofErr w:type="spellStart"/>
            <w:r w:rsidRPr="0020568B">
              <w:rPr>
                <w:rFonts w:ascii="Arial" w:hAnsi="Arial" w:cs="Arial"/>
                <w:sz w:val="20"/>
                <w:szCs w:val="20"/>
              </w:rPr>
              <w:t>нөлөө</w:t>
            </w:r>
            <w:proofErr w:type="spellEnd"/>
            <w:r w:rsidRPr="0020568B">
              <w:rPr>
                <w:rFonts w:ascii="Arial" w:hAnsi="Arial" w:cs="Arial"/>
                <w:sz w:val="20"/>
                <w:szCs w:val="20"/>
              </w:rPr>
              <w:t xml:space="preserve"> </w:t>
            </w:r>
            <w:proofErr w:type="spellStart"/>
            <w:r w:rsidRPr="0020568B">
              <w:rPr>
                <w:rFonts w:ascii="Arial" w:hAnsi="Arial" w:cs="Arial"/>
                <w:sz w:val="20"/>
                <w:szCs w:val="20"/>
              </w:rPr>
              <w:t>байхгүй</w:t>
            </w:r>
            <w:proofErr w:type="spellEnd"/>
          </w:p>
        </w:tc>
      </w:tr>
      <w:tr w:rsidR="00AC7835" w:rsidRPr="0020568B" w14:paraId="0CD3F56D" w14:textId="77777777" w:rsidTr="00CE56E4">
        <w:trPr>
          <w:trHeight w:val="440"/>
        </w:trPr>
        <w:tc>
          <w:tcPr>
            <w:tcW w:w="1420" w:type="dxa"/>
            <w:vMerge/>
          </w:tcPr>
          <w:p w14:paraId="30812A1A" w14:textId="77777777" w:rsidR="00AC7835" w:rsidRPr="0020568B" w:rsidRDefault="00AC7835" w:rsidP="004F7B2C">
            <w:pPr>
              <w:pStyle w:val="NoSpacing"/>
              <w:rPr>
                <w:rFonts w:ascii="Arial" w:hAnsi="Arial" w:cs="Arial"/>
                <w:sz w:val="20"/>
                <w:szCs w:val="20"/>
              </w:rPr>
            </w:pPr>
          </w:p>
        </w:tc>
        <w:tc>
          <w:tcPr>
            <w:tcW w:w="3544" w:type="dxa"/>
            <w:vAlign w:val="center"/>
          </w:tcPr>
          <w:p w14:paraId="6638F419"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2.</w:t>
            </w:r>
            <w:proofErr w:type="gramStart"/>
            <w:r w:rsidRPr="0020568B">
              <w:rPr>
                <w:rFonts w:ascii="Arial" w:hAnsi="Arial" w:cs="Arial"/>
                <w:sz w:val="20"/>
                <w:szCs w:val="20"/>
              </w:rPr>
              <w:t>3.Ажилчдын</w:t>
            </w:r>
            <w:proofErr w:type="gramEnd"/>
            <w:r w:rsidRPr="0020568B">
              <w:rPr>
                <w:rFonts w:ascii="Arial" w:hAnsi="Arial" w:cs="Arial"/>
                <w:sz w:val="20"/>
                <w:szCs w:val="20"/>
              </w:rPr>
              <w:t xml:space="preserve"> </w:t>
            </w:r>
            <w:proofErr w:type="spellStart"/>
            <w:r w:rsidRPr="0020568B">
              <w:rPr>
                <w:rFonts w:ascii="Arial" w:hAnsi="Arial" w:cs="Arial"/>
                <w:sz w:val="20"/>
                <w:szCs w:val="20"/>
              </w:rPr>
              <w:t>эрх</w:t>
            </w:r>
            <w:proofErr w:type="spellEnd"/>
            <w:r w:rsidRPr="0020568B">
              <w:rPr>
                <w:rFonts w:ascii="Arial" w:hAnsi="Arial" w:cs="Arial"/>
                <w:sz w:val="20"/>
                <w:szCs w:val="20"/>
              </w:rPr>
              <w:t xml:space="preserve">, </w:t>
            </w:r>
            <w:proofErr w:type="spellStart"/>
            <w:r w:rsidRPr="0020568B">
              <w:rPr>
                <w:rFonts w:ascii="Arial" w:hAnsi="Arial" w:cs="Arial"/>
                <w:sz w:val="20"/>
                <w:szCs w:val="20"/>
              </w:rPr>
              <w:t>үүрэгт</w:t>
            </w:r>
            <w:proofErr w:type="spellEnd"/>
            <w:r w:rsidRPr="0020568B">
              <w:rPr>
                <w:rFonts w:ascii="Arial" w:hAnsi="Arial" w:cs="Arial"/>
                <w:sz w:val="20"/>
                <w:szCs w:val="20"/>
              </w:rPr>
              <w:t xml:space="preserve"> </w:t>
            </w:r>
            <w:proofErr w:type="spellStart"/>
            <w:r w:rsidRPr="0020568B">
              <w:rPr>
                <w:rFonts w:ascii="Arial" w:hAnsi="Arial" w:cs="Arial"/>
                <w:sz w:val="20"/>
                <w:szCs w:val="20"/>
              </w:rPr>
              <w:t>шууд</w:t>
            </w:r>
            <w:proofErr w:type="spellEnd"/>
            <w:r w:rsidRPr="0020568B">
              <w:rPr>
                <w:rFonts w:ascii="Arial" w:hAnsi="Arial" w:cs="Arial"/>
                <w:sz w:val="20"/>
                <w:szCs w:val="20"/>
              </w:rPr>
              <w:t xml:space="preserve"> </w:t>
            </w:r>
            <w:proofErr w:type="spellStart"/>
            <w:r w:rsidRPr="0020568B">
              <w:rPr>
                <w:rFonts w:ascii="Arial" w:hAnsi="Arial" w:cs="Arial"/>
                <w:sz w:val="20"/>
                <w:szCs w:val="20"/>
              </w:rPr>
              <w:t>болон</w:t>
            </w:r>
            <w:proofErr w:type="spellEnd"/>
            <w:r w:rsidRPr="0020568B">
              <w:rPr>
                <w:rFonts w:ascii="Arial" w:hAnsi="Arial" w:cs="Arial"/>
                <w:sz w:val="20"/>
                <w:szCs w:val="20"/>
              </w:rPr>
              <w:t xml:space="preserve"> </w:t>
            </w:r>
            <w:proofErr w:type="spellStart"/>
            <w:r w:rsidRPr="0020568B">
              <w:rPr>
                <w:rFonts w:ascii="Arial" w:hAnsi="Arial" w:cs="Arial"/>
                <w:sz w:val="20"/>
                <w:szCs w:val="20"/>
              </w:rPr>
              <w:t>шууд</w:t>
            </w:r>
            <w:proofErr w:type="spellEnd"/>
            <w:r w:rsidRPr="0020568B">
              <w:rPr>
                <w:rFonts w:ascii="Arial" w:hAnsi="Arial" w:cs="Arial"/>
                <w:sz w:val="20"/>
                <w:szCs w:val="20"/>
              </w:rPr>
              <w:t xml:space="preserve"> </w:t>
            </w:r>
            <w:proofErr w:type="spellStart"/>
            <w:r w:rsidRPr="0020568B">
              <w:rPr>
                <w:rFonts w:ascii="Arial" w:hAnsi="Arial" w:cs="Arial"/>
                <w:sz w:val="20"/>
                <w:szCs w:val="20"/>
              </w:rPr>
              <w:t>бусаар</w:t>
            </w:r>
            <w:proofErr w:type="spellEnd"/>
            <w:r w:rsidRPr="0020568B">
              <w:rPr>
                <w:rFonts w:ascii="Arial" w:hAnsi="Arial" w:cs="Arial"/>
                <w:sz w:val="20"/>
                <w:szCs w:val="20"/>
              </w:rPr>
              <w:t xml:space="preserve"> </w:t>
            </w:r>
            <w:proofErr w:type="spellStart"/>
            <w:r w:rsidRPr="0020568B">
              <w:rPr>
                <w:rFonts w:ascii="Arial" w:hAnsi="Arial" w:cs="Arial"/>
                <w:sz w:val="20"/>
                <w:szCs w:val="20"/>
              </w:rPr>
              <w:t>нөлөөлөх</w:t>
            </w:r>
            <w:proofErr w:type="spellEnd"/>
            <w:r w:rsidRPr="0020568B">
              <w:rPr>
                <w:rFonts w:ascii="Arial" w:hAnsi="Arial" w:cs="Arial"/>
                <w:sz w:val="20"/>
                <w:szCs w:val="20"/>
              </w:rPr>
              <w:t xml:space="preserve"> </w:t>
            </w:r>
            <w:proofErr w:type="spellStart"/>
            <w:r w:rsidRPr="0020568B">
              <w:rPr>
                <w:rFonts w:ascii="Arial" w:hAnsi="Arial" w:cs="Arial"/>
                <w:sz w:val="20"/>
                <w:szCs w:val="20"/>
              </w:rPr>
              <w:t>эсэх</w:t>
            </w:r>
            <w:proofErr w:type="spellEnd"/>
          </w:p>
        </w:tc>
        <w:tc>
          <w:tcPr>
            <w:tcW w:w="851" w:type="dxa"/>
            <w:vAlign w:val="center"/>
          </w:tcPr>
          <w:p w14:paraId="31F94175"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Тийм</w:t>
            </w:r>
            <w:proofErr w:type="spellEnd"/>
          </w:p>
        </w:tc>
        <w:tc>
          <w:tcPr>
            <w:tcW w:w="706" w:type="dxa"/>
            <w:vAlign w:val="center"/>
          </w:tcPr>
          <w:p w14:paraId="4250E39F"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Үгүй</w:t>
            </w:r>
            <w:proofErr w:type="spellEnd"/>
          </w:p>
        </w:tc>
        <w:tc>
          <w:tcPr>
            <w:tcW w:w="3443" w:type="dxa"/>
          </w:tcPr>
          <w:p w14:paraId="3439147E"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Ямар</w:t>
            </w:r>
            <w:proofErr w:type="spellEnd"/>
            <w:r w:rsidRPr="0020568B">
              <w:rPr>
                <w:rFonts w:ascii="Arial" w:hAnsi="Arial" w:cs="Arial"/>
                <w:sz w:val="20"/>
                <w:szCs w:val="20"/>
              </w:rPr>
              <w:t xml:space="preserve"> </w:t>
            </w:r>
            <w:proofErr w:type="spellStart"/>
            <w:r w:rsidRPr="0020568B">
              <w:rPr>
                <w:rFonts w:ascii="Arial" w:hAnsi="Arial" w:cs="Arial"/>
                <w:sz w:val="20"/>
                <w:szCs w:val="20"/>
              </w:rPr>
              <w:t>нэгэн</w:t>
            </w:r>
            <w:proofErr w:type="spellEnd"/>
            <w:r w:rsidRPr="0020568B">
              <w:rPr>
                <w:rFonts w:ascii="Arial" w:hAnsi="Arial" w:cs="Arial"/>
                <w:sz w:val="20"/>
                <w:szCs w:val="20"/>
              </w:rPr>
              <w:t xml:space="preserve"> </w:t>
            </w:r>
            <w:proofErr w:type="spellStart"/>
            <w:r w:rsidRPr="0020568B">
              <w:rPr>
                <w:rFonts w:ascii="Arial" w:hAnsi="Arial" w:cs="Arial"/>
                <w:sz w:val="20"/>
                <w:szCs w:val="20"/>
              </w:rPr>
              <w:t>сөрөг</w:t>
            </w:r>
            <w:proofErr w:type="spellEnd"/>
            <w:r w:rsidRPr="0020568B">
              <w:rPr>
                <w:rFonts w:ascii="Arial" w:hAnsi="Arial" w:cs="Arial"/>
                <w:sz w:val="20"/>
                <w:szCs w:val="20"/>
              </w:rPr>
              <w:t xml:space="preserve"> </w:t>
            </w:r>
            <w:proofErr w:type="spellStart"/>
            <w:r w:rsidRPr="0020568B">
              <w:rPr>
                <w:rFonts w:ascii="Arial" w:hAnsi="Arial" w:cs="Arial"/>
                <w:sz w:val="20"/>
                <w:szCs w:val="20"/>
              </w:rPr>
              <w:t>нөлөө</w:t>
            </w:r>
            <w:proofErr w:type="spellEnd"/>
            <w:r w:rsidRPr="0020568B">
              <w:rPr>
                <w:rFonts w:ascii="Arial" w:hAnsi="Arial" w:cs="Arial"/>
                <w:sz w:val="20"/>
                <w:szCs w:val="20"/>
              </w:rPr>
              <w:t xml:space="preserve"> </w:t>
            </w:r>
            <w:proofErr w:type="spellStart"/>
            <w:r w:rsidRPr="0020568B">
              <w:rPr>
                <w:rFonts w:ascii="Arial" w:hAnsi="Arial" w:cs="Arial"/>
                <w:sz w:val="20"/>
                <w:szCs w:val="20"/>
              </w:rPr>
              <w:t>байхгүй</w:t>
            </w:r>
            <w:proofErr w:type="spellEnd"/>
          </w:p>
        </w:tc>
      </w:tr>
      <w:tr w:rsidR="00AC7835" w:rsidRPr="0020568B" w14:paraId="31C45971" w14:textId="77777777" w:rsidTr="00CE56E4">
        <w:trPr>
          <w:trHeight w:val="440"/>
        </w:trPr>
        <w:tc>
          <w:tcPr>
            <w:tcW w:w="1420" w:type="dxa"/>
            <w:vMerge/>
          </w:tcPr>
          <w:p w14:paraId="3A7B0D4C" w14:textId="77777777" w:rsidR="00AC7835" w:rsidRPr="0020568B" w:rsidRDefault="00AC7835" w:rsidP="004F7B2C">
            <w:pPr>
              <w:pStyle w:val="NoSpacing"/>
              <w:rPr>
                <w:rFonts w:ascii="Arial" w:hAnsi="Arial" w:cs="Arial"/>
                <w:sz w:val="20"/>
                <w:szCs w:val="20"/>
              </w:rPr>
            </w:pPr>
          </w:p>
        </w:tc>
        <w:tc>
          <w:tcPr>
            <w:tcW w:w="3544" w:type="dxa"/>
            <w:vAlign w:val="center"/>
          </w:tcPr>
          <w:p w14:paraId="1DB9E704"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2.</w:t>
            </w:r>
            <w:proofErr w:type="gramStart"/>
            <w:r w:rsidRPr="0020568B">
              <w:rPr>
                <w:rFonts w:ascii="Arial" w:hAnsi="Arial" w:cs="Arial"/>
                <w:sz w:val="20"/>
                <w:szCs w:val="20"/>
              </w:rPr>
              <w:t>4.Шинээр</w:t>
            </w:r>
            <w:proofErr w:type="gramEnd"/>
            <w:r w:rsidRPr="0020568B">
              <w:rPr>
                <w:rFonts w:ascii="Arial" w:hAnsi="Arial" w:cs="Arial"/>
                <w:sz w:val="20"/>
                <w:szCs w:val="20"/>
              </w:rPr>
              <w:t xml:space="preserve"> </w:t>
            </w:r>
            <w:proofErr w:type="spellStart"/>
            <w:r w:rsidRPr="0020568B">
              <w:rPr>
                <w:rFonts w:ascii="Arial" w:hAnsi="Arial" w:cs="Arial"/>
                <w:sz w:val="20"/>
                <w:szCs w:val="20"/>
              </w:rPr>
              <w:t>ажлын</w:t>
            </w:r>
            <w:proofErr w:type="spellEnd"/>
            <w:r w:rsidRPr="0020568B">
              <w:rPr>
                <w:rFonts w:ascii="Arial" w:hAnsi="Arial" w:cs="Arial"/>
                <w:sz w:val="20"/>
                <w:szCs w:val="20"/>
              </w:rPr>
              <w:t xml:space="preserve"> </w:t>
            </w:r>
            <w:proofErr w:type="spellStart"/>
            <w:r w:rsidRPr="0020568B">
              <w:rPr>
                <w:rFonts w:ascii="Arial" w:hAnsi="Arial" w:cs="Arial"/>
                <w:sz w:val="20"/>
                <w:szCs w:val="20"/>
              </w:rPr>
              <w:t>стандарт</w:t>
            </w:r>
            <w:proofErr w:type="spellEnd"/>
            <w:r w:rsidRPr="0020568B">
              <w:rPr>
                <w:rFonts w:ascii="Arial" w:hAnsi="Arial" w:cs="Arial"/>
                <w:sz w:val="20"/>
                <w:szCs w:val="20"/>
              </w:rPr>
              <w:t xml:space="preserve"> </w:t>
            </w:r>
            <w:proofErr w:type="spellStart"/>
            <w:r w:rsidRPr="0020568B">
              <w:rPr>
                <w:rFonts w:ascii="Arial" w:hAnsi="Arial" w:cs="Arial"/>
                <w:sz w:val="20"/>
                <w:szCs w:val="20"/>
              </w:rPr>
              <w:t>гаргах</w:t>
            </w:r>
            <w:proofErr w:type="spellEnd"/>
            <w:r w:rsidRPr="0020568B">
              <w:rPr>
                <w:rFonts w:ascii="Arial" w:hAnsi="Arial" w:cs="Arial"/>
                <w:sz w:val="20"/>
                <w:szCs w:val="20"/>
              </w:rPr>
              <w:t xml:space="preserve"> </w:t>
            </w:r>
            <w:proofErr w:type="spellStart"/>
            <w:r w:rsidRPr="0020568B">
              <w:rPr>
                <w:rFonts w:ascii="Arial" w:hAnsi="Arial" w:cs="Arial"/>
                <w:sz w:val="20"/>
                <w:szCs w:val="20"/>
              </w:rPr>
              <w:t>эсэх</w:t>
            </w:r>
            <w:proofErr w:type="spellEnd"/>
          </w:p>
        </w:tc>
        <w:tc>
          <w:tcPr>
            <w:tcW w:w="851" w:type="dxa"/>
            <w:vAlign w:val="center"/>
          </w:tcPr>
          <w:p w14:paraId="7FE04616"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Тийм</w:t>
            </w:r>
            <w:proofErr w:type="spellEnd"/>
          </w:p>
        </w:tc>
        <w:tc>
          <w:tcPr>
            <w:tcW w:w="706" w:type="dxa"/>
            <w:vAlign w:val="center"/>
          </w:tcPr>
          <w:p w14:paraId="59EDBEB0"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Үгүй</w:t>
            </w:r>
            <w:proofErr w:type="spellEnd"/>
          </w:p>
        </w:tc>
        <w:tc>
          <w:tcPr>
            <w:tcW w:w="3443" w:type="dxa"/>
          </w:tcPr>
          <w:p w14:paraId="10B95A28"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Ямар</w:t>
            </w:r>
            <w:proofErr w:type="spellEnd"/>
            <w:r w:rsidRPr="0020568B">
              <w:rPr>
                <w:rFonts w:ascii="Arial" w:hAnsi="Arial" w:cs="Arial"/>
                <w:sz w:val="20"/>
                <w:szCs w:val="20"/>
              </w:rPr>
              <w:t xml:space="preserve"> </w:t>
            </w:r>
            <w:proofErr w:type="spellStart"/>
            <w:r w:rsidRPr="0020568B">
              <w:rPr>
                <w:rFonts w:ascii="Arial" w:hAnsi="Arial" w:cs="Arial"/>
                <w:sz w:val="20"/>
                <w:szCs w:val="20"/>
              </w:rPr>
              <w:t>нэгэн</w:t>
            </w:r>
            <w:proofErr w:type="spellEnd"/>
            <w:r w:rsidRPr="0020568B">
              <w:rPr>
                <w:rFonts w:ascii="Arial" w:hAnsi="Arial" w:cs="Arial"/>
                <w:sz w:val="20"/>
                <w:szCs w:val="20"/>
              </w:rPr>
              <w:t xml:space="preserve"> </w:t>
            </w:r>
            <w:proofErr w:type="spellStart"/>
            <w:r w:rsidRPr="0020568B">
              <w:rPr>
                <w:rFonts w:ascii="Arial" w:hAnsi="Arial" w:cs="Arial"/>
                <w:sz w:val="20"/>
                <w:szCs w:val="20"/>
              </w:rPr>
              <w:t>сөрөг</w:t>
            </w:r>
            <w:proofErr w:type="spellEnd"/>
            <w:r w:rsidRPr="0020568B">
              <w:rPr>
                <w:rFonts w:ascii="Arial" w:hAnsi="Arial" w:cs="Arial"/>
                <w:sz w:val="20"/>
                <w:szCs w:val="20"/>
              </w:rPr>
              <w:t xml:space="preserve"> </w:t>
            </w:r>
            <w:proofErr w:type="spellStart"/>
            <w:r w:rsidRPr="0020568B">
              <w:rPr>
                <w:rFonts w:ascii="Arial" w:hAnsi="Arial" w:cs="Arial"/>
                <w:sz w:val="20"/>
                <w:szCs w:val="20"/>
              </w:rPr>
              <w:t>нөлөө</w:t>
            </w:r>
            <w:proofErr w:type="spellEnd"/>
            <w:r w:rsidRPr="0020568B">
              <w:rPr>
                <w:rFonts w:ascii="Arial" w:hAnsi="Arial" w:cs="Arial"/>
                <w:sz w:val="20"/>
                <w:szCs w:val="20"/>
              </w:rPr>
              <w:t xml:space="preserve"> </w:t>
            </w:r>
            <w:proofErr w:type="spellStart"/>
            <w:r w:rsidRPr="0020568B">
              <w:rPr>
                <w:rFonts w:ascii="Arial" w:hAnsi="Arial" w:cs="Arial"/>
                <w:sz w:val="20"/>
                <w:szCs w:val="20"/>
              </w:rPr>
              <w:t>байхгүй</w:t>
            </w:r>
            <w:proofErr w:type="spellEnd"/>
          </w:p>
        </w:tc>
      </w:tr>
      <w:tr w:rsidR="00AC7835" w:rsidRPr="0020568B" w14:paraId="5BDE96A9" w14:textId="77777777" w:rsidTr="00CE56E4">
        <w:trPr>
          <w:trHeight w:val="440"/>
        </w:trPr>
        <w:tc>
          <w:tcPr>
            <w:tcW w:w="1420" w:type="dxa"/>
            <w:vMerge/>
          </w:tcPr>
          <w:p w14:paraId="54A824A2" w14:textId="77777777" w:rsidR="00AC7835" w:rsidRPr="0020568B" w:rsidRDefault="00AC7835" w:rsidP="004F7B2C">
            <w:pPr>
              <w:pStyle w:val="NoSpacing"/>
              <w:rPr>
                <w:rFonts w:ascii="Arial" w:hAnsi="Arial" w:cs="Arial"/>
                <w:sz w:val="20"/>
                <w:szCs w:val="20"/>
              </w:rPr>
            </w:pPr>
          </w:p>
        </w:tc>
        <w:tc>
          <w:tcPr>
            <w:tcW w:w="3544" w:type="dxa"/>
            <w:vAlign w:val="center"/>
          </w:tcPr>
          <w:p w14:paraId="519239DC"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2.</w:t>
            </w:r>
            <w:proofErr w:type="gramStart"/>
            <w:r w:rsidRPr="0020568B">
              <w:rPr>
                <w:rFonts w:ascii="Arial" w:hAnsi="Arial" w:cs="Arial"/>
                <w:sz w:val="20"/>
                <w:szCs w:val="20"/>
              </w:rPr>
              <w:t>5.Ажлын</w:t>
            </w:r>
            <w:proofErr w:type="gramEnd"/>
            <w:r w:rsidRPr="0020568B">
              <w:rPr>
                <w:rFonts w:ascii="Arial" w:hAnsi="Arial" w:cs="Arial"/>
                <w:sz w:val="20"/>
                <w:szCs w:val="20"/>
              </w:rPr>
              <w:t xml:space="preserve"> </w:t>
            </w:r>
            <w:proofErr w:type="spellStart"/>
            <w:r w:rsidRPr="0020568B">
              <w:rPr>
                <w:rFonts w:ascii="Arial" w:hAnsi="Arial" w:cs="Arial"/>
                <w:sz w:val="20"/>
                <w:szCs w:val="20"/>
              </w:rPr>
              <w:t>байранд</w:t>
            </w:r>
            <w:proofErr w:type="spellEnd"/>
            <w:r w:rsidRPr="0020568B">
              <w:rPr>
                <w:rFonts w:ascii="Arial" w:hAnsi="Arial" w:cs="Arial"/>
                <w:sz w:val="20"/>
                <w:szCs w:val="20"/>
              </w:rPr>
              <w:t xml:space="preserve"> </w:t>
            </w:r>
            <w:proofErr w:type="spellStart"/>
            <w:r w:rsidRPr="0020568B">
              <w:rPr>
                <w:rFonts w:ascii="Arial" w:hAnsi="Arial" w:cs="Arial"/>
                <w:sz w:val="20"/>
                <w:szCs w:val="20"/>
              </w:rPr>
              <w:t>технологийн</w:t>
            </w:r>
            <w:proofErr w:type="spellEnd"/>
            <w:r w:rsidRPr="0020568B">
              <w:rPr>
                <w:rFonts w:ascii="Arial" w:hAnsi="Arial" w:cs="Arial"/>
                <w:sz w:val="20"/>
                <w:szCs w:val="20"/>
              </w:rPr>
              <w:t xml:space="preserve"> </w:t>
            </w:r>
            <w:proofErr w:type="spellStart"/>
            <w:r w:rsidRPr="0020568B">
              <w:rPr>
                <w:rFonts w:ascii="Arial" w:hAnsi="Arial" w:cs="Arial"/>
                <w:sz w:val="20"/>
                <w:szCs w:val="20"/>
              </w:rPr>
              <w:t>шинэчлэлийг</w:t>
            </w:r>
            <w:proofErr w:type="spellEnd"/>
            <w:r w:rsidRPr="0020568B">
              <w:rPr>
                <w:rFonts w:ascii="Arial" w:hAnsi="Arial" w:cs="Arial"/>
                <w:sz w:val="20"/>
                <w:szCs w:val="20"/>
              </w:rPr>
              <w:t xml:space="preserve"> </w:t>
            </w:r>
            <w:proofErr w:type="spellStart"/>
            <w:r w:rsidRPr="0020568B">
              <w:rPr>
                <w:rFonts w:ascii="Arial" w:hAnsi="Arial" w:cs="Arial"/>
                <w:sz w:val="20"/>
                <w:szCs w:val="20"/>
              </w:rPr>
              <w:t>хэрэгжүүлэхтэй</w:t>
            </w:r>
            <w:proofErr w:type="spellEnd"/>
            <w:r w:rsidRPr="0020568B">
              <w:rPr>
                <w:rFonts w:ascii="Arial" w:hAnsi="Arial" w:cs="Arial"/>
                <w:sz w:val="20"/>
                <w:szCs w:val="20"/>
              </w:rPr>
              <w:t xml:space="preserve"> </w:t>
            </w:r>
            <w:proofErr w:type="spellStart"/>
            <w:r w:rsidRPr="0020568B">
              <w:rPr>
                <w:rFonts w:ascii="Arial" w:hAnsi="Arial" w:cs="Arial"/>
                <w:sz w:val="20"/>
                <w:szCs w:val="20"/>
              </w:rPr>
              <w:t>холбогдсон</w:t>
            </w:r>
            <w:proofErr w:type="spellEnd"/>
            <w:r w:rsidRPr="0020568B">
              <w:rPr>
                <w:rFonts w:ascii="Arial" w:hAnsi="Arial" w:cs="Arial"/>
                <w:sz w:val="20"/>
                <w:szCs w:val="20"/>
              </w:rPr>
              <w:t xml:space="preserve"> </w:t>
            </w:r>
            <w:proofErr w:type="spellStart"/>
            <w:r w:rsidRPr="0020568B">
              <w:rPr>
                <w:rFonts w:ascii="Arial" w:hAnsi="Arial" w:cs="Arial"/>
                <w:sz w:val="20"/>
                <w:szCs w:val="20"/>
              </w:rPr>
              <w:t>өөрчлөлт</w:t>
            </w:r>
            <w:proofErr w:type="spellEnd"/>
            <w:r w:rsidRPr="0020568B">
              <w:rPr>
                <w:rFonts w:ascii="Arial" w:hAnsi="Arial" w:cs="Arial"/>
                <w:sz w:val="20"/>
                <w:szCs w:val="20"/>
              </w:rPr>
              <w:t xml:space="preserve"> </w:t>
            </w:r>
            <w:proofErr w:type="spellStart"/>
            <w:r w:rsidRPr="0020568B">
              <w:rPr>
                <w:rFonts w:ascii="Arial" w:hAnsi="Arial" w:cs="Arial"/>
                <w:sz w:val="20"/>
                <w:szCs w:val="20"/>
              </w:rPr>
              <w:t>бий</w:t>
            </w:r>
            <w:proofErr w:type="spellEnd"/>
            <w:r w:rsidRPr="0020568B">
              <w:rPr>
                <w:rFonts w:ascii="Arial" w:hAnsi="Arial" w:cs="Arial"/>
                <w:sz w:val="20"/>
                <w:szCs w:val="20"/>
              </w:rPr>
              <w:t xml:space="preserve"> </w:t>
            </w:r>
            <w:proofErr w:type="spellStart"/>
            <w:r w:rsidRPr="0020568B">
              <w:rPr>
                <w:rFonts w:ascii="Arial" w:hAnsi="Arial" w:cs="Arial"/>
                <w:sz w:val="20"/>
                <w:szCs w:val="20"/>
              </w:rPr>
              <w:t>болгох</w:t>
            </w:r>
            <w:proofErr w:type="spellEnd"/>
            <w:r w:rsidRPr="0020568B">
              <w:rPr>
                <w:rFonts w:ascii="Arial" w:hAnsi="Arial" w:cs="Arial"/>
                <w:sz w:val="20"/>
                <w:szCs w:val="20"/>
              </w:rPr>
              <w:t xml:space="preserve"> </w:t>
            </w:r>
            <w:proofErr w:type="spellStart"/>
            <w:r w:rsidRPr="0020568B">
              <w:rPr>
                <w:rFonts w:ascii="Arial" w:hAnsi="Arial" w:cs="Arial"/>
                <w:sz w:val="20"/>
                <w:szCs w:val="20"/>
              </w:rPr>
              <w:t>эсэх</w:t>
            </w:r>
            <w:proofErr w:type="spellEnd"/>
          </w:p>
        </w:tc>
        <w:tc>
          <w:tcPr>
            <w:tcW w:w="851" w:type="dxa"/>
            <w:vAlign w:val="center"/>
          </w:tcPr>
          <w:p w14:paraId="71C2930C"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Тийм</w:t>
            </w:r>
            <w:proofErr w:type="spellEnd"/>
          </w:p>
        </w:tc>
        <w:tc>
          <w:tcPr>
            <w:tcW w:w="706" w:type="dxa"/>
            <w:vAlign w:val="center"/>
          </w:tcPr>
          <w:p w14:paraId="5090234D"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Үгүй</w:t>
            </w:r>
            <w:proofErr w:type="spellEnd"/>
          </w:p>
        </w:tc>
        <w:tc>
          <w:tcPr>
            <w:tcW w:w="3443" w:type="dxa"/>
          </w:tcPr>
          <w:p w14:paraId="44A7290C"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Ямар</w:t>
            </w:r>
            <w:proofErr w:type="spellEnd"/>
            <w:r w:rsidRPr="0020568B">
              <w:rPr>
                <w:rFonts w:ascii="Arial" w:hAnsi="Arial" w:cs="Arial"/>
                <w:sz w:val="20"/>
                <w:szCs w:val="20"/>
              </w:rPr>
              <w:t xml:space="preserve"> </w:t>
            </w:r>
            <w:proofErr w:type="spellStart"/>
            <w:r w:rsidRPr="0020568B">
              <w:rPr>
                <w:rFonts w:ascii="Arial" w:hAnsi="Arial" w:cs="Arial"/>
                <w:sz w:val="20"/>
                <w:szCs w:val="20"/>
              </w:rPr>
              <w:t>нэгэн</w:t>
            </w:r>
            <w:proofErr w:type="spellEnd"/>
            <w:r w:rsidRPr="0020568B">
              <w:rPr>
                <w:rFonts w:ascii="Arial" w:hAnsi="Arial" w:cs="Arial"/>
                <w:sz w:val="20"/>
                <w:szCs w:val="20"/>
              </w:rPr>
              <w:t xml:space="preserve"> </w:t>
            </w:r>
            <w:proofErr w:type="spellStart"/>
            <w:r w:rsidRPr="0020568B">
              <w:rPr>
                <w:rFonts w:ascii="Arial" w:hAnsi="Arial" w:cs="Arial"/>
                <w:sz w:val="20"/>
                <w:szCs w:val="20"/>
              </w:rPr>
              <w:t>сөрөг</w:t>
            </w:r>
            <w:proofErr w:type="spellEnd"/>
            <w:r w:rsidRPr="0020568B">
              <w:rPr>
                <w:rFonts w:ascii="Arial" w:hAnsi="Arial" w:cs="Arial"/>
                <w:sz w:val="20"/>
                <w:szCs w:val="20"/>
              </w:rPr>
              <w:t xml:space="preserve"> </w:t>
            </w:r>
            <w:proofErr w:type="spellStart"/>
            <w:r w:rsidRPr="0020568B">
              <w:rPr>
                <w:rFonts w:ascii="Arial" w:hAnsi="Arial" w:cs="Arial"/>
                <w:sz w:val="20"/>
                <w:szCs w:val="20"/>
              </w:rPr>
              <w:t>нөлөө</w:t>
            </w:r>
            <w:proofErr w:type="spellEnd"/>
            <w:r w:rsidRPr="0020568B">
              <w:rPr>
                <w:rFonts w:ascii="Arial" w:hAnsi="Arial" w:cs="Arial"/>
                <w:sz w:val="20"/>
                <w:szCs w:val="20"/>
              </w:rPr>
              <w:t xml:space="preserve"> </w:t>
            </w:r>
            <w:proofErr w:type="spellStart"/>
            <w:r w:rsidRPr="0020568B">
              <w:rPr>
                <w:rFonts w:ascii="Arial" w:hAnsi="Arial" w:cs="Arial"/>
                <w:sz w:val="20"/>
                <w:szCs w:val="20"/>
              </w:rPr>
              <w:t>байхгүй</w:t>
            </w:r>
            <w:proofErr w:type="spellEnd"/>
          </w:p>
        </w:tc>
      </w:tr>
      <w:tr w:rsidR="00AC7835" w:rsidRPr="0020568B" w14:paraId="7A8DE7DB" w14:textId="77777777" w:rsidTr="00CE56E4">
        <w:trPr>
          <w:trHeight w:val="440"/>
        </w:trPr>
        <w:tc>
          <w:tcPr>
            <w:tcW w:w="1420" w:type="dxa"/>
            <w:vMerge w:val="restart"/>
          </w:tcPr>
          <w:p w14:paraId="0546C16B"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xml:space="preserve">3.Нийгмийн </w:t>
            </w:r>
            <w:proofErr w:type="spellStart"/>
            <w:r w:rsidRPr="0020568B">
              <w:rPr>
                <w:rFonts w:ascii="Arial" w:hAnsi="Arial" w:cs="Arial"/>
                <w:sz w:val="20"/>
                <w:szCs w:val="20"/>
              </w:rPr>
              <w:t>тодорхой</w:t>
            </w:r>
            <w:proofErr w:type="spellEnd"/>
            <w:r w:rsidRPr="0020568B">
              <w:rPr>
                <w:rFonts w:ascii="Arial" w:hAnsi="Arial" w:cs="Arial"/>
                <w:sz w:val="20"/>
                <w:szCs w:val="20"/>
              </w:rPr>
              <w:t xml:space="preserve"> </w:t>
            </w:r>
            <w:proofErr w:type="spellStart"/>
            <w:r w:rsidRPr="0020568B">
              <w:rPr>
                <w:rFonts w:ascii="Arial" w:hAnsi="Arial" w:cs="Arial"/>
                <w:sz w:val="20"/>
                <w:szCs w:val="20"/>
              </w:rPr>
              <w:t>бүлгийг</w:t>
            </w:r>
            <w:proofErr w:type="spellEnd"/>
            <w:r w:rsidRPr="0020568B">
              <w:rPr>
                <w:rFonts w:ascii="Arial" w:hAnsi="Arial" w:cs="Arial"/>
                <w:sz w:val="20"/>
                <w:szCs w:val="20"/>
              </w:rPr>
              <w:t xml:space="preserve"> </w:t>
            </w:r>
            <w:proofErr w:type="spellStart"/>
            <w:r w:rsidRPr="0020568B">
              <w:rPr>
                <w:rFonts w:ascii="Arial" w:hAnsi="Arial" w:cs="Arial"/>
                <w:sz w:val="20"/>
                <w:szCs w:val="20"/>
              </w:rPr>
              <w:t>хамгаалах</w:t>
            </w:r>
            <w:proofErr w:type="spellEnd"/>
            <w:r w:rsidRPr="0020568B">
              <w:rPr>
                <w:rFonts w:ascii="Arial" w:hAnsi="Arial" w:cs="Arial"/>
                <w:sz w:val="20"/>
                <w:szCs w:val="20"/>
              </w:rPr>
              <w:t xml:space="preserve"> </w:t>
            </w:r>
            <w:proofErr w:type="spellStart"/>
            <w:r w:rsidRPr="0020568B">
              <w:rPr>
                <w:rFonts w:ascii="Arial" w:hAnsi="Arial" w:cs="Arial"/>
                <w:sz w:val="20"/>
                <w:szCs w:val="20"/>
              </w:rPr>
              <w:t>асуудал</w:t>
            </w:r>
            <w:proofErr w:type="spellEnd"/>
          </w:p>
        </w:tc>
        <w:tc>
          <w:tcPr>
            <w:tcW w:w="3544" w:type="dxa"/>
            <w:vAlign w:val="center"/>
          </w:tcPr>
          <w:p w14:paraId="0676C831"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3.</w:t>
            </w:r>
            <w:proofErr w:type="gramStart"/>
            <w:r w:rsidRPr="0020568B">
              <w:rPr>
                <w:rFonts w:ascii="Arial" w:hAnsi="Arial" w:cs="Arial"/>
                <w:sz w:val="20"/>
                <w:szCs w:val="20"/>
              </w:rPr>
              <w:t>1.Шууд</w:t>
            </w:r>
            <w:proofErr w:type="gramEnd"/>
            <w:r w:rsidRPr="0020568B">
              <w:rPr>
                <w:rFonts w:ascii="Arial" w:hAnsi="Arial" w:cs="Arial"/>
                <w:sz w:val="20"/>
                <w:szCs w:val="20"/>
              </w:rPr>
              <w:t xml:space="preserve"> </w:t>
            </w:r>
            <w:proofErr w:type="spellStart"/>
            <w:r w:rsidRPr="0020568B">
              <w:rPr>
                <w:rFonts w:ascii="Arial" w:hAnsi="Arial" w:cs="Arial"/>
                <w:sz w:val="20"/>
                <w:szCs w:val="20"/>
              </w:rPr>
              <w:t>болон</w:t>
            </w:r>
            <w:proofErr w:type="spellEnd"/>
            <w:r w:rsidRPr="0020568B">
              <w:rPr>
                <w:rFonts w:ascii="Arial" w:hAnsi="Arial" w:cs="Arial"/>
                <w:sz w:val="20"/>
                <w:szCs w:val="20"/>
              </w:rPr>
              <w:t xml:space="preserve"> </w:t>
            </w:r>
            <w:proofErr w:type="spellStart"/>
            <w:r w:rsidRPr="0020568B">
              <w:rPr>
                <w:rFonts w:ascii="Arial" w:hAnsi="Arial" w:cs="Arial"/>
                <w:sz w:val="20"/>
                <w:szCs w:val="20"/>
              </w:rPr>
              <w:t>шууд</w:t>
            </w:r>
            <w:proofErr w:type="spellEnd"/>
            <w:r w:rsidRPr="0020568B">
              <w:rPr>
                <w:rFonts w:ascii="Arial" w:hAnsi="Arial" w:cs="Arial"/>
                <w:sz w:val="20"/>
                <w:szCs w:val="20"/>
              </w:rPr>
              <w:t xml:space="preserve"> </w:t>
            </w:r>
            <w:proofErr w:type="spellStart"/>
            <w:r w:rsidRPr="0020568B">
              <w:rPr>
                <w:rFonts w:ascii="Arial" w:hAnsi="Arial" w:cs="Arial"/>
                <w:sz w:val="20"/>
                <w:szCs w:val="20"/>
              </w:rPr>
              <w:t>бусаар</w:t>
            </w:r>
            <w:proofErr w:type="spellEnd"/>
            <w:r w:rsidRPr="0020568B">
              <w:rPr>
                <w:rFonts w:ascii="Arial" w:hAnsi="Arial" w:cs="Arial"/>
                <w:sz w:val="20"/>
                <w:szCs w:val="20"/>
              </w:rPr>
              <w:t xml:space="preserve"> </w:t>
            </w:r>
            <w:proofErr w:type="spellStart"/>
            <w:r w:rsidRPr="0020568B">
              <w:rPr>
                <w:rFonts w:ascii="Arial" w:hAnsi="Arial" w:cs="Arial"/>
                <w:sz w:val="20"/>
                <w:szCs w:val="20"/>
              </w:rPr>
              <w:t>тэгш</w:t>
            </w:r>
            <w:proofErr w:type="spellEnd"/>
            <w:r w:rsidRPr="0020568B">
              <w:rPr>
                <w:rFonts w:ascii="Arial" w:hAnsi="Arial" w:cs="Arial"/>
                <w:sz w:val="20"/>
                <w:szCs w:val="20"/>
              </w:rPr>
              <w:t xml:space="preserve"> </w:t>
            </w:r>
            <w:proofErr w:type="spellStart"/>
            <w:r w:rsidRPr="0020568B">
              <w:rPr>
                <w:rFonts w:ascii="Arial" w:hAnsi="Arial" w:cs="Arial"/>
                <w:sz w:val="20"/>
                <w:szCs w:val="20"/>
              </w:rPr>
              <w:t>бус</w:t>
            </w:r>
            <w:proofErr w:type="spellEnd"/>
            <w:r w:rsidRPr="0020568B">
              <w:rPr>
                <w:rFonts w:ascii="Arial" w:hAnsi="Arial" w:cs="Arial"/>
                <w:sz w:val="20"/>
                <w:szCs w:val="20"/>
              </w:rPr>
              <w:t xml:space="preserve"> </w:t>
            </w:r>
            <w:proofErr w:type="spellStart"/>
            <w:r w:rsidRPr="0020568B">
              <w:rPr>
                <w:rFonts w:ascii="Arial" w:hAnsi="Arial" w:cs="Arial"/>
                <w:sz w:val="20"/>
                <w:szCs w:val="20"/>
              </w:rPr>
              <w:t>байдал</w:t>
            </w:r>
            <w:proofErr w:type="spellEnd"/>
            <w:r w:rsidRPr="0020568B">
              <w:rPr>
                <w:rFonts w:ascii="Arial" w:hAnsi="Arial" w:cs="Arial"/>
                <w:sz w:val="20"/>
                <w:szCs w:val="20"/>
              </w:rPr>
              <w:t xml:space="preserve"> </w:t>
            </w:r>
            <w:proofErr w:type="spellStart"/>
            <w:r w:rsidRPr="0020568B">
              <w:rPr>
                <w:rFonts w:ascii="Arial" w:hAnsi="Arial" w:cs="Arial"/>
                <w:sz w:val="20"/>
                <w:szCs w:val="20"/>
              </w:rPr>
              <w:t>үүсгэх</w:t>
            </w:r>
            <w:proofErr w:type="spellEnd"/>
            <w:r w:rsidRPr="0020568B">
              <w:rPr>
                <w:rFonts w:ascii="Arial" w:hAnsi="Arial" w:cs="Arial"/>
                <w:sz w:val="20"/>
                <w:szCs w:val="20"/>
              </w:rPr>
              <w:t xml:space="preserve"> </w:t>
            </w:r>
            <w:proofErr w:type="spellStart"/>
            <w:r w:rsidRPr="0020568B">
              <w:rPr>
                <w:rFonts w:ascii="Arial" w:hAnsi="Arial" w:cs="Arial"/>
                <w:sz w:val="20"/>
                <w:szCs w:val="20"/>
              </w:rPr>
              <w:t>эсэх</w:t>
            </w:r>
            <w:proofErr w:type="spellEnd"/>
          </w:p>
        </w:tc>
        <w:tc>
          <w:tcPr>
            <w:tcW w:w="851" w:type="dxa"/>
            <w:vAlign w:val="center"/>
          </w:tcPr>
          <w:p w14:paraId="15EABA9F"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Тийм</w:t>
            </w:r>
            <w:proofErr w:type="spellEnd"/>
          </w:p>
        </w:tc>
        <w:tc>
          <w:tcPr>
            <w:tcW w:w="706" w:type="dxa"/>
            <w:vAlign w:val="center"/>
          </w:tcPr>
          <w:p w14:paraId="69062FCA"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Үгүй</w:t>
            </w:r>
            <w:proofErr w:type="spellEnd"/>
          </w:p>
        </w:tc>
        <w:tc>
          <w:tcPr>
            <w:tcW w:w="3443" w:type="dxa"/>
          </w:tcPr>
          <w:p w14:paraId="2D6443E8"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Ямар</w:t>
            </w:r>
            <w:proofErr w:type="spellEnd"/>
            <w:r w:rsidRPr="0020568B">
              <w:rPr>
                <w:rFonts w:ascii="Arial" w:hAnsi="Arial" w:cs="Arial"/>
                <w:sz w:val="20"/>
                <w:szCs w:val="20"/>
              </w:rPr>
              <w:t xml:space="preserve"> </w:t>
            </w:r>
            <w:proofErr w:type="spellStart"/>
            <w:r w:rsidRPr="0020568B">
              <w:rPr>
                <w:rFonts w:ascii="Arial" w:hAnsi="Arial" w:cs="Arial"/>
                <w:sz w:val="20"/>
                <w:szCs w:val="20"/>
              </w:rPr>
              <w:t>нэгэн</w:t>
            </w:r>
            <w:proofErr w:type="spellEnd"/>
            <w:r w:rsidRPr="0020568B">
              <w:rPr>
                <w:rFonts w:ascii="Arial" w:hAnsi="Arial" w:cs="Arial"/>
                <w:sz w:val="20"/>
                <w:szCs w:val="20"/>
              </w:rPr>
              <w:t xml:space="preserve"> </w:t>
            </w:r>
            <w:proofErr w:type="spellStart"/>
            <w:r w:rsidRPr="0020568B">
              <w:rPr>
                <w:rFonts w:ascii="Arial" w:hAnsi="Arial" w:cs="Arial"/>
                <w:sz w:val="20"/>
                <w:szCs w:val="20"/>
              </w:rPr>
              <w:t>сөрөг</w:t>
            </w:r>
            <w:proofErr w:type="spellEnd"/>
            <w:r w:rsidRPr="0020568B">
              <w:rPr>
                <w:rFonts w:ascii="Arial" w:hAnsi="Arial" w:cs="Arial"/>
                <w:sz w:val="20"/>
                <w:szCs w:val="20"/>
              </w:rPr>
              <w:t xml:space="preserve"> </w:t>
            </w:r>
            <w:proofErr w:type="spellStart"/>
            <w:r w:rsidRPr="0020568B">
              <w:rPr>
                <w:rFonts w:ascii="Arial" w:hAnsi="Arial" w:cs="Arial"/>
                <w:sz w:val="20"/>
                <w:szCs w:val="20"/>
              </w:rPr>
              <w:t>нөлөө</w:t>
            </w:r>
            <w:proofErr w:type="spellEnd"/>
            <w:r w:rsidRPr="0020568B">
              <w:rPr>
                <w:rFonts w:ascii="Arial" w:hAnsi="Arial" w:cs="Arial"/>
                <w:sz w:val="20"/>
                <w:szCs w:val="20"/>
              </w:rPr>
              <w:t xml:space="preserve"> </w:t>
            </w:r>
            <w:proofErr w:type="spellStart"/>
            <w:r w:rsidRPr="0020568B">
              <w:rPr>
                <w:rFonts w:ascii="Arial" w:hAnsi="Arial" w:cs="Arial"/>
                <w:sz w:val="20"/>
                <w:szCs w:val="20"/>
              </w:rPr>
              <w:t>байхгүй</w:t>
            </w:r>
            <w:proofErr w:type="spellEnd"/>
          </w:p>
        </w:tc>
      </w:tr>
      <w:tr w:rsidR="00AC7835" w:rsidRPr="0020568B" w14:paraId="753C244D" w14:textId="77777777" w:rsidTr="00CE56E4">
        <w:trPr>
          <w:trHeight w:val="440"/>
        </w:trPr>
        <w:tc>
          <w:tcPr>
            <w:tcW w:w="1420" w:type="dxa"/>
            <w:vMerge/>
          </w:tcPr>
          <w:p w14:paraId="3104AED3" w14:textId="77777777" w:rsidR="00AC7835" w:rsidRPr="0020568B" w:rsidRDefault="00AC7835" w:rsidP="004F7B2C">
            <w:pPr>
              <w:pStyle w:val="NoSpacing"/>
              <w:rPr>
                <w:rFonts w:ascii="Arial" w:hAnsi="Arial" w:cs="Arial"/>
                <w:sz w:val="20"/>
                <w:szCs w:val="20"/>
              </w:rPr>
            </w:pPr>
          </w:p>
        </w:tc>
        <w:tc>
          <w:tcPr>
            <w:tcW w:w="3544" w:type="dxa"/>
            <w:vAlign w:val="center"/>
          </w:tcPr>
          <w:p w14:paraId="1BB3AEA5"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3.</w:t>
            </w:r>
            <w:proofErr w:type="gramStart"/>
            <w:r w:rsidRPr="0020568B">
              <w:rPr>
                <w:rFonts w:ascii="Arial" w:hAnsi="Arial" w:cs="Arial"/>
                <w:sz w:val="20"/>
                <w:szCs w:val="20"/>
              </w:rPr>
              <w:t>2.Тодорхой</w:t>
            </w:r>
            <w:proofErr w:type="gramEnd"/>
            <w:r w:rsidRPr="0020568B">
              <w:rPr>
                <w:rFonts w:ascii="Arial" w:hAnsi="Arial" w:cs="Arial"/>
                <w:sz w:val="20"/>
                <w:szCs w:val="20"/>
              </w:rPr>
              <w:t xml:space="preserve"> </w:t>
            </w:r>
            <w:proofErr w:type="spellStart"/>
            <w:r w:rsidRPr="0020568B">
              <w:rPr>
                <w:rFonts w:ascii="Arial" w:hAnsi="Arial" w:cs="Arial"/>
                <w:sz w:val="20"/>
                <w:szCs w:val="20"/>
              </w:rPr>
              <w:t>бүлэг</w:t>
            </w:r>
            <w:proofErr w:type="spellEnd"/>
            <w:r w:rsidRPr="0020568B">
              <w:rPr>
                <w:rFonts w:ascii="Arial" w:hAnsi="Arial" w:cs="Arial"/>
                <w:sz w:val="20"/>
                <w:szCs w:val="20"/>
              </w:rPr>
              <w:t xml:space="preserve"> </w:t>
            </w:r>
            <w:proofErr w:type="spellStart"/>
            <w:r w:rsidRPr="0020568B">
              <w:rPr>
                <w:rFonts w:ascii="Arial" w:hAnsi="Arial" w:cs="Arial"/>
                <w:sz w:val="20"/>
                <w:szCs w:val="20"/>
              </w:rPr>
              <w:t>болон</w:t>
            </w:r>
            <w:proofErr w:type="spellEnd"/>
            <w:r w:rsidRPr="0020568B">
              <w:rPr>
                <w:rFonts w:ascii="Arial" w:hAnsi="Arial" w:cs="Arial"/>
                <w:sz w:val="20"/>
                <w:szCs w:val="20"/>
              </w:rPr>
              <w:t xml:space="preserve"> </w:t>
            </w:r>
            <w:proofErr w:type="spellStart"/>
            <w:r w:rsidRPr="0020568B">
              <w:rPr>
                <w:rFonts w:ascii="Arial" w:hAnsi="Arial" w:cs="Arial"/>
                <w:sz w:val="20"/>
                <w:szCs w:val="20"/>
              </w:rPr>
              <w:t>хүмүүст</w:t>
            </w:r>
            <w:proofErr w:type="spellEnd"/>
            <w:r w:rsidRPr="0020568B">
              <w:rPr>
                <w:rFonts w:ascii="Arial" w:hAnsi="Arial" w:cs="Arial"/>
                <w:sz w:val="20"/>
                <w:szCs w:val="20"/>
              </w:rPr>
              <w:t xml:space="preserve"> </w:t>
            </w:r>
            <w:proofErr w:type="spellStart"/>
            <w:r w:rsidRPr="0020568B">
              <w:rPr>
                <w:rFonts w:ascii="Arial" w:hAnsi="Arial" w:cs="Arial"/>
                <w:sz w:val="20"/>
                <w:szCs w:val="20"/>
              </w:rPr>
              <w:t>сөрөг</w:t>
            </w:r>
            <w:proofErr w:type="spellEnd"/>
            <w:r w:rsidRPr="0020568B">
              <w:rPr>
                <w:rFonts w:ascii="Arial" w:hAnsi="Arial" w:cs="Arial"/>
                <w:sz w:val="20"/>
                <w:szCs w:val="20"/>
              </w:rPr>
              <w:t xml:space="preserve"> </w:t>
            </w:r>
            <w:proofErr w:type="spellStart"/>
            <w:r w:rsidRPr="0020568B">
              <w:rPr>
                <w:rFonts w:ascii="Arial" w:hAnsi="Arial" w:cs="Arial"/>
                <w:sz w:val="20"/>
                <w:szCs w:val="20"/>
              </w:rPr>
              <w:t>нөлөө</w:t>
            </w:r>
            <w:proofErr w:type="spellEnd"/>
            <w:r w:rsidRPr="0020568B">
              <w:rPr>
                <w:rFonts w:ascii="Arial" w:hAnsi="Arial" w:cs="Arial"/>
                <w:sz w:val="20"/>
                <w:szCs w:val="20"/>
              </w:rPr>
              <w:t xml:space="preserve"> </w:t>
            </w:r>
            <w:proofErr w:type="spellStart"/>
            <w:r w:rsidRPr="0020568B">
              <w:rPr>
                <w:rFonts w:ascii="Arial" w:hAnsi="Arial" w:cs="Arial"/>
                <w:sz w:val="20"/>
                <w:szCs w:val="20"/>
              </w:rPr>
              <w:t>үзүүлэх</w:t>
            </w:r>
            <w:proofErr w:type="spellEnd"/>
            <w:r w:rsidRPr="0020568B">
              <w:rPr>
                <w:rFonts w:ascii="Arial" w:hAnsi="Arial" w:cs="Arial"/>
                <w:sz w:val="20"/>
                <w:szCs w:val="20"/>
              </w:rPr>
              <w:t xml:space="preserve"> </w:t>
            </w:r>
            <w:proofErr w:type="spellStart"/>
            <w:r w:rsidRPr="0020568B">
              <w:rPr>
                <w:rFonts w:ascii="Arial" w:hAnsi="Arial" w:cs="Arial"/>
                <w:sz w:val="20"/>
                <w:szCs w:val="20"/>
              </w:rPr>
              <w:t>эсэх</w:t>
            </w:r>
            <w:proofErr w:type="spellEnd"/>
            <w:r w:rsidRPr="0020568B">
              <w:rPr>
                <w:rFonts w:ascii="Arial" w:hAnsi="Arial" w:cs="Arial"/>
                <w:sz w:val="20"/>
                <w:szCs w:val="20"/>
              </w:rPr>
              <w:t xml:space="preserve">. </w:t>
            </w:r>
            <w:proofErr w:type="spellStart"/>
            <w:r w:rsidRPr="0020568B">
              <w:rPr>
                <w:rFonts w:ascii="Arial" w:hAnsi="Arial" w:cs="Arial"/>
                <w:sz w:val="20"/>
                <w:szCs w:val="20"/>
              </w:rPr>
              <w:t>Тухайлбал</w:t>
            </w:r>
            <w:proofErr w:type="spellEnd"/>
            <w:r w:rsidRPr="0020568B">
              <w:rPr>
                <w:rFonts w:ascii="Arial" w:hAnsi="Arial" w:cs="Arial"/>
                <w:sz w:val="20"/>
                <w:szCs w:val="20"/>
              </w:rPr>
              <w:t xml:space="preserve">, </w:t>
            </w:r>
            <w:proofErr w:type="spellStart"/>
            <w:r w:rsidRPr="0020568B">
              <w:rPr>
                <w:rFonts w:ascii="Arial" w:hAnsi="Arial" w:cs="Arial"/>
                <w:sz w:val="20"/>
                <w:szCs w:val="20"/>
              </w:rPr>
              <w:t>эмзэг</w:t>
            </w:r>
            <w:proofErr w:type="spellEnd"/>
            <w:r w:rsidRPr="0020568B">
              <w:rPr>
                <w:rFonts w:ascii="Arial" w:hAnsi="Arial" w:cs="Arial"/>
                <w:sz w:val="20"/>
                <w:szCs w:val="20"/>
              </w:rPr>
              <w:t xml:space="preserve"> </w:t>
            </w:r>
            <w:proofErr w:type="spellStart"/>
            <w:r w:rsidRPr="0020568B">
              <w:rPr>
                <w:rFonts w:ascii="Arial" w:hAnsi="Arial" w:cs="Arial"/>
                <w:sz w:val="20"/>
                <w:szCs w:val="20"/>
              </w:rPr>
              <w:t>бүлэг</w:t>
            </w:r>
            <w:proofErr w:type="spellEnd"/>
            <w:r w:rsidRPr="0020568B">
              <w:rPr>
                <w:rFonts w:ascii="Arial" w:hAnsi="Arial" w:cs="Arial"/>
                <w:sz w:val="20"/>
                <w:szCs w:val="20"/>
              </w:rPr>
              <w:t xml:space="preserve">, </w:t>
            </w:r>
            <w:proofErr w:type="spellStart"/>
            <w:r w:rsidRPr="0020568B">
              <w:rPr>
                <w:rFonts w:ascii="Arial" w:hAnsi="Arial" w:cs="Arial"/>
                <w:sz w:val="20"/>
                <w:szCs w:val="20"/>
              </w:rPr>
              <w:t>хөгжлийн</w:t>
            </w:r>
            <w:proofErr w:type="spellEnd"/>
            <w:r w:rsidRPr="0020568B">
              <w:rPr>
                <w:rFonts w:ascii="Arial" w:hAnsi="Arial" w:cs="Arial"/>
                <w:sz w:val="20"/>
                <w:szCs w:val="20"/>
              </w:rPr>
              <w:t xml:space="preserve"> </w:t>
            </w:r>
            <w:proofErr w:type="spellStart"/>
            <w:r w:rsidRPr="0020568B">
              <w:rPr>
                <w:rFonts w:ascii="Arial" w:hAnsi="Arial" w:cs="Arial"/>
                <w:sz w:val="20"/>
                <w:szCs w:val="20"/>
              </w:rPr>
              <w:t>бэршээлтэй</w:t>
            </w:r>
            <w:proofErr w:type="spellEnd"/>
            <w:r w:rsidRPr="0020568B">
              <w:rPr>
                <w:rFonts w:ascii="Arial" w:hAnsi="Arial" w:cs="Arial"/>
                <w:sz w:val="20"/>
                <w:szCs w:val="20"/>
              </w:rPr>
              <w:t xml:space="preserve"> </w:t>
            </w:r>
            <w:proofErr w:type="spellStart"/>
            <w:r w:rsidRPr="0020568B">
              <w:rPr>
                <w:rFonts w:ascii="Arial" w:hAnsi="Arial" w:cs="Arial"/>
                <w:sz w:val="20"/>
                <w:szCs w:val="20"/>
              </w:rPr>
              <w:t>иргэд</w:t>
            </w:r>
            <w:proofErr w:type="spellEnd"/>
            <w:r w:rsidRPr="0020568B">
              <w:rPr>
                <w:rFonts w:ascii="Arial" w:hAnsi="Arial" w:cs="Arial"/>
                <w:sz w:val="20"/>
                <w:szCs w:val="20"/>
              </w:rPr>
              <w:t xml:space="preserve">, </w:t>
            </w:r>
            <w:proofErr w:type="spellStart"/>
            <w:r w:rsidRPr="0020568B">
              <w:rPr>
                <w:rFonts w:ascii="Arial" w:hAnsi="Arial" w:cs="Arial"/>
                <w:sz w:val="20"/>
                <w:szCs w:val="20"/>
              </w:rPr>
              <w:t>ажилгүй</w:t>
            </w:r>
            <w:proofErr w:type="spellEnd"/>
            <w:r w:rsidRPr="0020568B">
              <w:rPr>
                <w:rFonts w:ascii="Arial" w:hAnsi="Arial" w:cs="Arial"/>
                <w:sz w:val="20"/>
                <w:szCs w:val="20"/>
              </w:rPr>
              <w:t xml:space="preserve"> </w:t>
            </w:r>
            <w:proofErr w:type="spellStart"/>
            <w:r w:rsidRPr="0020568B">
              <w:rPr>
                <w:rFonts w:ascii="Arial" w:hAnsi="Arial" w:cs="Arial"/>
                <w:sz w:val="20"/>
                <w:szCs w:val="20"/>
              </w:rPr>
              <w:t>иргэд</w:t>
            </w:r>
            <w:proofErr w:type="spellEnd"/>
            <w:r w:rsidRPr="0020568B">
              <w:rPr>
                <w:rFonts w:ascii="Arial" w:hAnsi="Arial" w:cs="Arial"/>
                <w:sz w:val="20"/>
                <w:szCs w:val="20"/>
              </w:rPr>
              <w:t xml:space="preserve">, </w:t>
            </w:r>
            <w:proofErr w:type="spellStart"/>
            <w:r w:rsidRPr="0020568B">
              <w:rPr>
                <w:rFonts w:ascii="Arial" w:hAnsi="Arial" w:cs="Arial"/>
                <w:sz w:val="20"/>
                <w:szCs w:val="20"/>
              </w:rPr>
              <w:t>үндэстний</w:t>
            </w:r>
            <w:proofErr w:type="spellEnd"/>
            <w:r w:rsidRPr="0020568B">
              <w:rPr>
                <w:rFonts w:ascii="Arial" w:hAnsi="Arial" w:cs="Arial"/>
                <w:sz w:val="20"/>
                <w:szCs w:val="20"/>
              </w:rPr>
              <w:t xml:space="preserve"> </w:t>
            </w:r>
            <w:proofErr w:type="spellStart"/>
            <w:r w:rsidRPr="0020568B">
              <w:rPr>
                <w:rFonts w:ascii="Arial" w:hAnsi="Arial" w:cs="Arial"/>
                <w:sz w:val="20"/>
                <w:szCs w:val="20"/>
              </w:rPr>
              <w:t>цөөнхөд</w:t>
            </w:r>
            <w:proofErr w:type="spellEnd"/>
            <w:r w:rsidRPr="0020568B">
              <w:rPr>
                <w:rFonts w:ascii="Arial" w:hAnsi="Arial" w:cs="Arial"/>
                <w:sz w:val="20"/>
                <w:szCs w:val="20"/>
              </w:rPr>
              <w:t xml:space="preserve"> </w:t>
            </w:r>
            <w:proofErr w:type="spellStart"/>
            <w:r w:rsidRPr="0020568B">
              <w:rPr>
                <w:rFonts w:ascii="Arial" w:hAnsi="Arial" w:cs="Arial"/>
                <w:sz w:val="20"/>
                <w:szCs w:val="20"/>
              </w:rPr>
              <w:t>гэх</w:t>
            </w:r>
            <w:proofErr w:type="spellEnd"/>
            <w:r w:rsidRPr="0020568B">
              <w:rPr>
                <w:rFonts w:ascii="Arial" w:hAnsi="Arial" w:cs="Arial"/>
                <w:sz w:val="20"/>
                <w:szCs w:val="20"/>
              </w:rPr>
              <w:t xml:space="preserve"> </w:t>
            </w:r>
            <w:proofErr w:type="spellStart"/>
            <w:r w:rsidRPr="0020568B">
              <w:rPr>
                <w:rFonts w:ascii="Arial" w:hAnsi="Arial" w:cs="Arial"/>
                <w:sz w:val="20"/>
                <w:szCs w:val="20"/>
              </w:rPr>
              <w:t>мэт</w:t>
            </w:r>
            <w:proofErr w:type="spellEnd"/>
          </w:p>
        </w:tc>
        <w:tc>
          <w:tcPr>
            <w:tcW w:w="851" w:type="dxa"/>
            <w:vAlign w:val="center"/>
          </w:tcPr>
          <w:p w14:paraId="573FA92F"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Тийм</w:t>
            </w:r>
            <w:proofErr w:type="spellEnd"/>
          </w:p>
        </w:tc>
        <w:tc>
          <w:tcPr>
            <w:tcW w:w="706" w:type="dxa"/>
            <w:vAlign w:val="center"/>
          </w:tcPr>
          <w:p w14:paraId="404A6796"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Үгүй</w:t>
            </w:r>
            <w:proofErr w:type="spellEnd"/>
          </w:p>
        </w:tc>
        <w:tc>
          <w:tcPr>
            <w:tcW w:w="3443" w:type="dxa"/>
          </w:tcPr>
          <w:p w14:paraId="0174B479"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Ямар</w:t>
            </w:r>
            <w:proofErr w:type="spellEnd"/>
            <w:r w:rsidRPr="0020568B">
              <w:rPr>
                <w:rFonts w:ascii="Arial" w:hAnsi="Arial" w:cs="Arial"/>
                <w:sz w:val="20"/>
                <w:szCs w:val="20"/>
              </w:rPr>
              <w:t xml:space="preserve"> </w:t>
            </w:r>
            <w:proofErr w:type="spellStart"/>
            <w:r w:rsidRPr="0020568B">
              <w:rPr>
                <w:rFonts w:ascii="Arial" w:hAnsi="Arial" w:cs="Arial"/>
                <w:sz w:val="20"/>
                <w:szCs w:val="20"/>
              </w:rPr>
              <w:t>нэгэн</w:t>
            </w:r>
            <w:proofErr w:type="spellEnd"/>
            <w:r w:rsidRPr="0020568B">
              <w:rPr>
                <w:rFonts w:ascii="Arial" w:hAnsi="Arial" w:cs="Arial"/>
                <w:sz w:val="20"/>
                <w:szCs w:val="20"/>
              </w:rPr>
              <w:t xml:space="preserve"> </w:t>
            </w:r>
            <w:proofErr w:type="spellStart"/>
            <w:r w:rsidRPr="0020568B">
              <w:rPr>
                <w:rFonts w:ascii="Arial" w:hAnsi="Arial" w:cs="Arial"/>
                <w:sz w:val="20"/>
                <w:szCs w:val="20"/>
              </w:rPr>
              <w:t>сөрөг</w:t>
            </w:r>
            <w:proofErr w:type="spellEnd"/>
            <w:r w:rsidRPr="0020568B">
              <w:rPr>
                <w:rFonts w:ascii="Arial" w:hAnsi="Arial" w:cs="Arial"/>
                <w:sz w:val="20"/>
                <w:szCs w:val="20"/>
              </w:rPr>
              <w:t xml:space="preserve"> </w:t>
            </w:r>
            <w:proofErr w:type="spellStart"/>
            <w:r w:rsidRPr="0020568B">
              <w:rPr>
                <w:rFonts w:ascii="Arial" w:hAnsi="Arial" w:cs="Arial"/>
                <w:sz w:val="20"/>
                <w:szCs w:val="20"/>
              </w:rPr>
              <w:t>нөлөө</w:t>
            </w:r>
            <w:proofErr w:type="spellEnd"/>
            <w:r w:rsidRPr="0020568B">
              <w:rPr>
                <w:rFonts w:ascii="Arial" w:hAnsi="Arial" w:cs="Arial"/>
                <w:sz w:val="20"/>
                <w:szCs w:val="20"/>
              </w:rPr>
              <w:t xml:space="preserve"> </w:t>
            </w:r>
            <w:proofErr w:type="spellStart"/>
            <w:r w:rsidRPr="0020568B">
              <w:rPr>
                <w:rFonts w:ascii="Arial" w:hAnsi="Arial" w:cs="Arial"/>
                <w:sz w:val="20"/>
                <w:szCs w:val="20"/>
              </w:rPr>
              <w:t>байхгүй</w:t>
            </w:r>
            <w:proofErr w:type="spellEnd"/>
          </w:p>
        </w:tc>
      </w:tr>
      <w:tr w:rsidR="00AC7835" w:rsidRPr="0020568B" w14:paraId="3FEFB75B" w14:textId="77777777" w:rsidTr="00CE56E4">
        <w:trPr>
          <w:trHeight w:val="440"/>
        </w:trPr>
        <w:tc>
          <w:tcPr>
            <w:tcW w:w="1420" w:type="dxa"/>
            <w:vMerge/>
          </w:tcPr>
          <w:p w14:paraId="1F498D78" w14:textId="77777777" w:rsidR="00AC7835" w:rsidRPr="0020568B" w:rsidRDefault="00AC7835" w:rsidP="004F7B2C">
            <w:pPr>
              <w:pStyle w:val="NoSpacing"/>
              <w:rPr>
                <w:rFonts w:ascii="Arial" w:hAnsi="Arial" w:cs="Arial"/>
                <w:sz w:val="20"/>
                <w:szCs w:val="20"/>
              </w:rPr>
            </w:pPr>
          </w:p>
        </w:tc>
        <w:tc>
          <w:tcPr>
            <w:tcW w:w="3544" w:type="dxa"/>
            <w:vAlign w:val="center"/>
          </w:tcPr>
          <w:p w14:paraId="63C4FE65"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3.</w:t>
            </w:r>
            <w:proofErr w:type="gramStart"/>
            <w:r w:rsidRPr="0020568B">
              <w:rPr>
                <w:rFonts w:ascii="Arial" w:hAnsi="Arial" w:cs="Arial"/>
                <w:sz w:val="20"/>
                <w:szCs w:val="20"/>
              </w:rPr>
              <w:t>3.Гадаадын</w:t>
            </w:r>
            <w:proofErr w:type="gramEnd"/>
            <w:r w:rsidRPr="0020568B">
              <w:rPr>
                <w:rFonts w:ascii="Arial" w:hAnsi="Arial" w:cs="Arial"/>
                <w:sz w:val="20"/>
                <w:szCs w:val="20"/>
              </w:rPr>
              <w:t xml:space="preserve"> </w:t>
            </w:r>
            <w:proofErr w:type="spellStart"/>
            <w:r w:rsidRPr="0020568B">
              <w:rPr>
                <w:rFonts w:ascii="Arial" w:hAnsi="Arial" w:cs="Arial"/>
                <w:sz w:val="20"/>
                <w:szCs w:val="20"/>
              </w:rPr>
              <w:t>иргэдэд</w:t>
            </w:r>
            <w:proofErr w:type="spellEnd"/>
            <w:r w:rsidRPr="0020568B">
              <w:rPr>
                <w:rFonts w:ascii="Arial" w:hAnsi="Arial" w:cs="Arial"/>
                <w:sz w:val="20"/>
                <w:szCs w:val="20"/>
              </w:rPr>
              <w:t xml:space="preserve"> </w:t>
            </w:r>
            <w:proofErr w:type="spellStart"/>
            <w:r w:rsidRPr="0020568B">
              <w:rPr>
                <w:rFonts w:ascii="Arial" w:hAnsi="Arial" w:cs="Arial"/>
                <w:sz w:val="20"/>
                <w:szCs w:val="20"/>
              </w:rPr>
              <w:t>илэрхий</w:t>
            </w:r>
            <w:proofErr w:type="spellEnd"/>
            <w:r w:rsidRPr="0020568B">
              <w:rPr>
                <w:rFonts w:ascii="Arial" w:hAnsi="Arial" w:cs="Arial"/>
                <w:sz w:val="20"/>
                <w:szCs w:val="20"/>
              </w:rPr>
              <w:t xml:space="preserve"> </w:t>
            </w:r>
            <w:proofErr w:type="spellStart"/>
            <w:r w:rsidRPr="0020568B">
              <w:rPr>
                <w:rFonts w:ascii="Arial" w:hAnsi="Arial" w:cs="Arial"/>
                <w:sz w:val="20"/>
                <w:szCs w:val="20"/>
              </w:rPr>
              <w:t>нөлөөлөх</w:t>
            </w:r>
            <w:proofErr w:type="spellEnd"/>
            <w:r w:rsidRPr="0020568B">
              <w:rPr>
                <w:rFonts w:ascii="Arial" w:hAnsi="Arial" w:cs="Arial"/>
                <w:sz w:val="20"/>
                <w:szCs w:val="20"/>
              </w:rPr>
              <w:t xml:space="preserve"> </w:t>
            </w:r>
            <w:proofErr w:type="spellStart"/>
            <w:r w:rsidRPr="0020568B">
              <w:rPr>
                <w:rFonts w:ascii="Arial" w:hAnsi="Arial" w:cs="Arial"/>
                <w:sz w:val="20"/>
                <w:szCs w:val="20"/>
              </w:rPr>
              <w:t>эсэх</w:t>
            </w:r>
            <w:proofErr w:type="spellEnd"/>
          </w:p>
        </w:tc>
        <w:tc>
          <w:tcPr>
            <w:tcW w:w="851" w:type="dxa"/>
            <w:vAlign w:val="center"/>
          </w:tcPr>
          <w:p w14:paraId="176065AD"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Тийм</w:t>
            </w:r>
            <w:proofErr w:type="spellEnd"/>
          </w:p>
        </w:tc>
        <w:tc>
          <w:tcPr>
            <w:tcW w:w="706" w:type="dxa"/>
            <w:vAlign w:val="center"/>
          </w:tcPr>
          <w:p w14:paraId="6829506C"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Үгүй</w:t>
            </w:r>
            <w:proofErr w:type="spellEnd"/>
          </w:p>
        </w:tc>
        <w:tc>
          <w:tcPr>
            <w:tcW w:w="3443" w:type="dxa"/>
          </w:tcPr>
          <w:p w14:paraId="13FF3061"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Ямар</w:t>
            </w:r>
            <w:proofErr w:type="spellEnd"/>
            <w:r w:rsidRPr="0020568B">
              <w:rPr>
                <w:rFonts w:ascii="Arial" w:hAnsi="Arial" w:cs="Arial"/>
                <w:sz w:val="20"/>
                <w:szCs w:val="20"/>
              </w:rPr>
              <w:t xml:space="preserve"> </w:t>
            </w:r>
            <w:proofErr w:type="spellStart"/>
            <w:r w:rsidRPr="0020568B">
              <w:rPr>
                <w:rFonts w:ascii="Arial" w:hAnsi="Arial" w:cs="Arial"/>
                <w:sz w:val="20"/>
                <w:szCs w:val="20"/>
              </w:rPr>
              <w:t>нэгэн</w:t>
            </w:r>
            <w:proofErr w:type="spellEnd"/>
            <w:r w:rsidRPr="0020568B">
              <w:rPr>
                <w:rFonts w:ascii="Arial" w:hAnsi="Arial" w:cs="Arial"/>
                <w:sz w:val="20"/>
                <w:szCs w:val="20"/>
              </w:rPr>
              <w:t xml:space="preserve"> </w:t>
            </w:r>
            <w:proofErr w:type="spellStart"/>
            <w:r w:rsidRPr="0020568B">
              <w:rPr>
                <w:rFonts w:ascii="Arial" w:hAnsi="Arial" w:cs="Arial"/>
                <w:sz w:val="20"/>
                <w:szCs w:val="20"/>
              </w:rPr>
              <w:t>сөрөг</w:t>
            </w:r>
            <w:proofErr w:type="spellEnd"/>
            <w:r w:rsidRPr="0020568B">
              <w:rPr>
                <w:rFonts w:ascii="Arial" w:hAnsi="Arial" w:cs="Arial"/>
                <w:sz w:val="20"/>
                <w:szCs w:val="20"/>
              </w:rPr>
              <w:t xml:space="preserve"> </w:t>
            </w:r>
            <w:proofErr w:type="spellStart"/>
            <w:r w:rsidRPr="0020568B">
              <w:rPr>
                <w:rFonts w:ascii="Arial" w:hAnsi="Arial" w:cs="Arial"/>
                <w:sz w:val="20"/>
                <w:szCs w:val="20"/>
              </w:rPr>
              <w:t>нөлөө</w:t>
            </w:r>
            <w:proofErr w:type="spellEnd"/>
            <w:r w:rsidRPr="0020568B">
              <w:rPr>
                <w:rFonts w:ascii="Arial" w:hAnsi="Arial" w:cs="Arial"/>
                <w:sz w:val="20"/>
                <w:szCs w:val="20"/>
              </w:rPr>
              <w:t xml:space="preserve"> </w:t>
            </w:r>
            <w:proofErr w:type="spellStart"/>
            <w:r w:rsidRPr="0020568B">
              <w:rPr>
                <w:rFonts w:ascii="Arial" w:hAnsi="Arial" w:cs="Arial"/>
                <w:sz w:val="20"/>
                <w:szCs w:val="20"/>
              </w:rPr>
              <w:t>байхгүй</w:t>
            </w:r>
            <w:proofErr w:type="spellEnd"/>
          </w:p>
        </w:tc>
      </w:tr>
      <w:tr w:rsidR="00AC7835" w:rsidRPr="0020568B" w14:paraId="7B252C0C" w14:textId="77777777" w:rsidTr="00CE56E4">
        <w:trPr>
          <w:trHeight w:val="440"/>
        </w:trPr>
        <w:tc>
          <w:tcPr>
            <w:tcW w:w="1420" w:type="dxa"/>
            <w:vMerge w:val="restart"/>
          </w:tcPr>
          <w:p w14:paraId="6A59E7C9"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xml:space="preserve">4.Төрийн </w:t>
            </w:r>
            <w:proofErr w:type="spellStart"/>
            <w:r w:rsidRPr="0020568B">
              <w:rPr>
                <w:rFonts w:ascii="Arial" w:hAnsi="Arial" w:cs="Arial"/>
                <w:sz w:val="20"/>
                <w:szCs w:val="20"/>
              </w:rPr>
              <w:t>удирдлага</w:t>
            </w:r>
            <w:proofErr w:type="spellEnd"/>
            <w:r w:rsidRPr="0020568B">
              <w:rPr>
                <w:rFonts w:ascii="Arial" w:hAnsi="Arial" w:cs="Arial"/>
                <w:sz w:val="20"/>
                <w:szCs w:val="20"/>
              </w:rPr>
              <w:t xml:space="preserve">, </w:t>
            </w:r>
            <w:proofErr w:type="spellStart"/>
            <w:r w:rsidRPr="0020568B">
              <w:rPr>
                <w:rFonts w:ascii="Arial" w:hAnsi="Arial" w:cs="Arial"/>
                <w:sz w:val="20"/>
                <w:szCs w:val="20"/>
              </w:rPr>
              <w:t>сайн</w:t>
            </w:r>
            <w:proofErr w:type="spellEnd"/>
            <w:r w:rsidRPr="0020568B">
              <w:rPr>
                <w:rFonts w:ascii="Arial" w:hAnsi="Arial" w:cs="Arial"/>
                <w:sz w:val="20"/>
                <w:szCs w:val="20"/>
              </w:rPr>
              <w:t xml:space="preserve"> </w:t>
            </w:r>
            <w:proofErr w:type="spellStart"/>
            <w:r w:rsidRPr="0020568B">
              <w:rPr>
                <w:rFonts w:ascii="Arial" w:hAnsi="Arial" w:cs="Arial"/>
                <w:sz w:val="20"/>
                <w:szCs w:val="20"/>
              </w:rPr>
              <w:t>засаглал</w:t>
            </w:r>
            <w:proofErr w:type="spellEnd"/>
            <w:r w:rsidRPr="0020568B">
              <w:rPr>
                <w:rFonts w:ascii="Arial" w:hAnsi="Arial" w:cs="Arial"/>
                <w:sz w:val="20"/>
                <w:szCs w:val="20"/>
              </w:rPr>
              <w:t xml:space="preserve">, </w:t>
            </w:r>
            <w:proofErr w:type="spellStart"/>
            <w:r w:rsidRPr="0020568B">
              <w:rPr>
                <w:rFonts w:ascii="Arial" w:hAnsi="Arial" w:cs="Arial"/>
                <w:sz w:val="20"/>
                <w:szCs w:val="20"/>
              </w:rPr>
              <w:t>шүүх</w:t>
            </w:r>
            <w:proofErr w:type="spellEnd"/>
            <w:r w:rsidRPr="0020568B">
              <w:rPr>
                <w:rFonts w:ascii="Arial" w:hAnsi="Arial" w:cs="Arial"/>
                <w:sz w:val="20"/>
                <w:szCs w:val="20"/>
              </w:rPr>
              <w:t xml:space="preserve"> </w:t>
            </w:r>
            <w:proofErr w:type="spellStart"/>
            <w:r w:rsidRPr="0020568B">
              <w:rPr>
                <w:rFonts w:ascii="Arial" w:hAnsi="Arial" w:cs="Arial"/>
                <w:sz w:val="20"/>
                <w:szCs w:val="20"/>
              </w:rPr>
              <w:t>эрх</w:t>
            </w:r>
            <w:proofErr w:type="spellEnd"/>
            <w:r w:rsidRPr="0020568B">
              <w:rPr>
                <w:rFonts w:ascii="Arial" w:hAnsi="Arial" w:cs="Arial"/>
                <w:sz w:val="20"/>
                <w:szCs w:val="20"/>
              </w:rPr>
              <w:t xml:space="preserve"> </w:t>
            </w:r>
            <w:proofErr w:type="spellStart"/>
            <w:r w:rsidRPr="0020568B">
              <w:rPr>
                <w:rFonts w:ascii="Arial" w:hAnsi="Arial" w:cs="Arial"/>
                <w:sz w:val="20"/>
                <w:szCs w:val="20"/>
              </w:rPr>
              <w:t>мэдэл</w:t>
            </w:r>
            <w:proofErr w:type="spellEnd"/>
            <w:r w:rsidRPr="0020568B">
              <w:rPr>
                <w:rFonts w:ascii="Arial" w:hAnsi="Arial" w:cs="Arial"/>
                <w:sz w:val="20"/>
                <w:szCs w:val="20"/>
              </w:rPr>
              <w:t xml:space="preserve">, </w:t>
            </w:r>
            <w:proofErr w:type="spellStart"/>
            <w:r w:rsidRPr="0020568B">
              <w:rPr>
                <w:rFonts w:ascii="Arial" w:hAnsi="Arial" w:cs="Arial"/>
                <w:sz w:val="20"/>
                <w:szCs w:val="20"/>
              </w:rPr>
              <w:t>хэвлэл</w:t>
            </w:r>
            <w:proofErr w:type="spellEnd"/>
            <w:r w:rsidRPr="0020568B">
              <w:rPr>
                <w:rFonts w:ascii="Arial" w:hAnsi="Arial" w:cs="Arial"/>
                <w:sz w:val="20"/>
                <w:szCs w:val="20"/>
              </w:rPr>
              <w:t xml:space="preserve"> </w:t>
            </w:r>
            <w:proofErr w:type="spellStart"/>
            <w:r w:rsidRPr="0020568B">
              <w:rPr>
                <w:rFonts w:ascii="Arial" w:hAnsi="Arial" w:cs="Arial"/>
                <w:sz w:val="20"/>
                <w:szCs w:val="20"/>
              </w:rPr>
              <w:t>мэдээлэл</w:t>
            </w:r>
            <w:proofErr w:type="spellEnd"/>
            <w:r w:rsidRPr="0020568B">
              <w:rPr>
                <w:rFonts w:ascii="Arial" w:hAnsi="Arial" w:cs="Arial"/>
                <w:sz w:val="20"/>
                <w:szCs w:val="20"/>
              </w:rPr>
              <w:t xml:space="preserve">, </w:t>
            </w:r>
            <w:proofErr w:type="spellStart"/>
            <w:r w:rsidRPr="0020568B">
              <w:rPr>
                <w:rFonts w:ascii="Arial" w:hAnsi="Arial" w:cs="Arial"/>
                <w:sz w:val="20"/>
                <w:szCs w:val="20"/>
              </w:rPr>
              <w:t>ёс</w:t>
            </w:r>
            <w:proofErr w:type="spellEnd"/>
            <w:r w:rsidRPr="0020568B">
              <w:rPr>
                <w:rFonts w:ascii="Arial" w:hAnsi="Arial" w:cs="Arial"/>
                <w:sz w:val="20"/>
                <w:szCs w:val="20"/>
              </w:rPr>
              <w:t xml:space="preserve"> </w:t>
            </w:r>
            <w:proofErr w:type="spellStart"/>
            <w:r w:rsidRPr="0020568B">
              <w:rPr>
                <w:rFonts w:ascii="Arial" w:hAnsi="Arial" w:cs="Arial"/>
                <w:sz w:val="20"/>
                <w:szCs w:val="20"/>
              </w:rPr>
              <w:t>суртахуун</w:t>
            </w:r>
            <w:proofErr w:type="spellEnd"/>
          </w:p>
        </w:tc>
        <w:tc>
          <w:tcPr>
            <w:tcW w:w="3544" w:type="dxa"/>
            <w:vAlign w:val="center"/>
          </w:tcPr>
          <w:p w14:paraId="161E0009"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4.</w:t>
            </w:r>
            <w:proofErr w:type="gramStart"/>
            <w:r w:rsidRPr="0020568B">
              <w:rPr>
                <w:rFonts w:ascii="Arial" w:hAnsi="Arial" w:cs="Arial"/>
                <w:sz w:val="20"/>
                <w:szCs w:val="20"/>
              </w:rPr>
              <w:t>1.Засаглалын</w:t>
            </w:r>
            <w:proofErr w:type="gramEnd"/>
            <w:r w:rsidRPr="0020568B">
              <w:rPr>
                <w:rFonts w:ascii="Arial" w:hAnsi="Arial" w:cs="Arial"/>
                <w:sz w:val="20"/>
                <w:szCs w:val="20"/>
              </w:rPr>
              <w:t xml:space="preserve"> </w:t>
            </w:r>
            <w:proofErr w:type="spellStart"/>
            <w:r w:rsidRPr="0020568B">
              <w:rPr>
                <w:rFonts w:ascii="Arial" w:hAnsi="Arial" w:cs="Arial"/>
                <w:sz w:val="20"/>
                <w:szCs w:val="20"/>
              </w:rPr>
              <w:t>харилцаанд</w:t>
            </w:r>
            <w:proofErr w:type="spellEnd"/>
            <w:r w:rsidRPr="0020568B">
              <w:rPr>
                <w:rFonts w:ascii="Arial" w:hAnsi="Arial" w:cs="Arial"/>
                <w:sz w:val="20"/>
                <w:szCs w:val="20"/>
              </w:rPr>
              <w:t xml:space="preserve"> </w:t>
            </w:r>
            <w:proofErr w:type="spellStart"/>
            <w:r w:rsidRPr="0020568B">
              <w:rPr>
                <w:rFonts w:ascii="Arial" w:hAnsi="Arial" w:cs="Arial"/>
                <w:sz w:val="20"/>
                <w:szCs w:val="20"/>
              </w:rPr>
              <w:t>оролцогчдод</w:t>
            </w:r>
            <w:proofErr w:type="spellEnd"/>
            <w:r w:rsidRPr="0020568B">
              <w:rPr>
                <w:rFonts w:ascii="Arial" w:hAnsi="Arial" w:cs="Arial"/>
                <w:sz w:val="20"/>
                <w:szCs w:val="20"/>
              </w:rPr>
              <w:t xml:space="preserve"> </w:t>
            </w:r>
            <w:proofErr w:type="spellStart"/>
            <w:r w:rsidRPr="0020568B">
              <w:rPr>
                <w:rFonts w:ascii="Arial" w:hAnsi="Arial" w:cs="Arial"/>
                <w:sz w:val="20"/>
                <w:szCs w:val="20"/>
              </w:rPr>
              <w:t>нөлөөлөх</w:t>
            </w:r>
            <w:proofErr w:type="spellEnd"/>
            <w:r w:rsidRPr="0020568B">
              <w:rPr>
                <w:rFonts w:ascii="Arial" w:hAnsi="Arial" w:cs="Arial"/>
                <w:sz w:val="20"/>
                <w:szCs w:val="20"/>
              </w:rPr>
              <w:t xml:space="preserve"> </w:t>
            </w:r>
            <w:proofErr w:type="spellStart"/>
            <w:r w:rsidRPr="0020568B">
              <w:rPr>
                <w:rFonts w:ascii="Arial" w:hAnsi="Arial" w:cs="Arial"/>
                <w:sz w:val="20"/>
                <w:szCs w:val="20"/>
              </w:rPr>
              <w:t>эсэх</w:t>
            </w:r>
            <w:proofErr w:type="spellEnd"/>
          </w:p>
        </w:tc>
        <w:tc>
          <w:tcPr>
            <w:tcW w:w="851" w:type="dxa"/>
            <w:vAlign w:val="center"/>
          </w:tcPr>
          <w:p w14:paraId="17F40FF8"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Тийм</w:t>
            </w:r>
            <w:proofErr w:type="spellEnd"/>
          </w:p>
        </w:tc>
        <w:tc>
          <w:tcPr>
            <w:tcW w:w="706" w:type="dxa"/>
            <w:vAlign w:val="center"/>
          </w:tcPr>
          <w:p w14:paraId="09156780"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Үгүй</w:t>
            </w:r>
            <w:proofErr w:type="spellEnd"/>
          </w:p>
        </w:tc>
        <w:tc>
          <w:tcPr>
            <w:tcW w:w="3443" w:type="dxa"/>
          </w:tcPr>
          <w:p w14:paraId="15305B24"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Орон</w:t>
            </w:r>
            <w:proofErr w:type="spellEnd"/>
            <w:r w:rsidRPr="0020568B">
              <w:rPr>
                <w:rFonts w:ascii="Arial" w:hAnsi="Arial" w:cs="Arial"/>
                <w:sz w:val="20"/>
                <w:szCs w:val="20"/>
              </w:rPr>
              <w:t xml:space="preserve"> </w:t>
            </w:r>
            <w:proofErr w:type="spellStart"/>
            <w:r w:rsidRPr="0020568B">
              <w:rPr>
                <w:rFonts w:ascii="Arial" w:hAnsi="Arial" w:cs="Arial"/>
                <w:sz w:val="20"/>
                <w:szCs w:val="20"/>
              </w:rPr>
              <w:t>нутгийн</w:t>
            </w:r>
            <w:proofErr w:type="spellEnd"/>
            <w:r w:rsidRPr="0020568B">
              <w:rPr>
                <w:rFonts w:ascii="Arial" w:hAnsi="Arial" w:cs="Arial"/>
                <w:sz w:val="20"/>
                <w:szCs w:val="20"/>
              </w:rPr>
              <w:t xml:space="preserve"> </w:t>
            </w:r>
            <w:proofErr w:type="spellStart"/>
            <w:r w:rsidRPr="0020568B">
              <w:rPr>
                <w:rFonts w:ascii="Arial" w:hAnsi="Arial" w:cs="Arial"/>
                <w:sz w:val="20"/>
                <w:szCs w:val="20"/>
              </w:rPr>
              <w:t>бүрэн</w:t>
            </w:r>
            <w:proofErr w:type="spellEnd"/>
            <w:r w:rsidRPr="0020568B">
              <w:rPr>
                <w:rFonts w:ascii="Arial" w:hAnsi="Arial" w:cs="Arial"/>
                <w:sz w:val="20"/>
                <w:szCs w:val="20"/>
              </w:rPr>
              <w:t xml:space="preserve"> </w:t>
            </w:r>
            <w:proofErr w:type="spellStart"/>
            <w:r w:rsidRPr="0020568B">
              <w:rPr>
                <w:rFonts w:ascii="Arial" w:hAnsi="Arial" w:cs="Arial"/>
                <w:sz w:val="20"/>
                <w:szCs w:val="20"/>
              </w:rPr>
              <w:t>эрх</w:t>
            </w:r>
            <w:proofErr w:type="spellEnd"/>
            <w:r w:rsidRPr="0020568B">
              <w:rPr>
                <w:rFonts w:ascii="Arial" w:hAnsi="Arial" w:cs="Arial"/>
                <w:sz w:val="20"/>
                <w:szCs w:val="20"/>
              </w:rPr>
              <w:t xml:space="preserve">, </w:t>
            </w:r>
            <w:proofErr w:type="spellStart"/>
            <w:r w:rsidRPr="0020568B">
              <w:rPr>
                <w:rFonts w:ascii="Arial" w:hAnsi="Arial" w:cs="Arial"/>
                <w:sz w:val="20"/>
                <w:szCs w:val="20"/>
              </w:rPr>
              <w:t>чиг</w:t>
            </w:r>
            <w:proofErr w:type="spellEnd"/>
            <w:r w:rsidRPr="0020568B">
              <w:rPr>
                <w:rFonts w:ascii="Arial" w:hAnsi="Arial" w:cs="Arial"/>
                <w:sz w:val="20"/>
                <w:szCs w:val="20"/>
              </w:rPr>
              <w:t xml:space="preserve"> </w:t>
            </w:r>
            <w:proofErr w:type="spellStart"/>
            <w:r w:rsidRPr="0020568B">
              <w:rPr>
                <w:rFonts w:ascii="Arial" w:hAnsi="Arial" w:cs="Arial"/>
                <w:sz w:val="20"/>
                <w:szCs w:val="20"/>
              </w:rPr>
              <w:t>үүрэг</w:t>
            </w:r>
            <w:proofErr w:type="spellEnd"/>
            <w:r w:rsidRPr="0020568B">
              <w:rPr>
                <w:rFonts w:ascii="Arial" w:hAnsi="Arial" w:cs="Arial"/>
                <w:sz w:val="20"/>
                <w:szCs w:val="20"/>
              </w:rPr>
              <w:t xml:space="preserve"> </w:t>
            </w:r>
            <w:proofErr w:type="spellStart"/>
            <w:r w:rsidRPr="0020568B">
              <w:rPr>
                <w:rFonts w:ascii="Arial" w:hAnsi="Arial" w:cs="Arial"/>
                <w:sz w:val="20"/>
                <w:szCs w:val="20"/>
              </w:rPr>
              <w:t>нэмэгдэнэ</w:t>
            </w:r>
            <w:proofErr w:type="spellEnd"/>
            <w:r w:rsidRPr="0020568B">
              <w:rPr>
                <w:rFonts w:ascii="Arial" w:hAnsi="Arial" w:cs="Arial"/>
                <w:sz w:val="20"/>
                <w:szCs w:val="20"/>
              </w:rPr>
              <w:t>.</w:t>
            </w:r>
          </w:p>
        </w:tc>
      </w:tr>
      <w:tr w:rsidR="00AC7835" w:rsidRPr="0020568B" w14:paraId="703A4E61" w14:textId="77777777" w:rsidTr="00CE56E4">
        <w:trPr>
          <w:trHeight w:val="440"/>
        </w:trPr>
        <w:tc>
          <w:tcPr>
            <w:tcW w:w="1420" w:type="dxa"/>
            <w:vMerge/>
          </w:tcPr>
          <w:p w14:paraId="5C17BC7F" w14:textId="77777777" w:rsidR="00AC7835" w:rsidRPr="0020568B" w:rsidRDefault="00AC7835" w:rsidP="004F7B2C">
            <w:pPr>
              <w:pStyle w:val="NoSpacing"/>
              <w:rPr>
                <w:rFonts w:ascii="Arial" w:hAnsi="Arial" w:cs="Arial"/>
                <w:sz w:val="20"/>
                <w:szCs w:val="20"/>
              </w:rPr>
            </w:pPr>
          </w:p>
        </w:tc>
        <w:tc>
          <w:tcPr>
            <w:tcW w:w="3544" w:type="dxa"/>
            <w:vAlign w:val="center"/>
          </w:tcPr>
          <w:p w14:paraId="15A742CF"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4.</w:t>
            </w:r>
            <w:proofErr w:type="gramStart"/>
            <w:r w:rsidRPr="0020568B">
              <w:rPr>
                <w:rFonts w:ascii="Arial" w:hAnsi="Arial" w:cs="Arial"/>
                <w:sz w:val="20"/>
                <w:szCs w:val="20"/>
              </w:rPr>
              <w:t>2.Төрийн</w:t>
            </w:r>
            <w:proofErr w:type="gramEnd"/>
            <w:r w:rsidRPr="0020568B">
              <w:rPr>
                <w:rFonts w:ascii="Arial" w:hAnsi="Arial" w:cs="Arial"/>
                <w:sz w:val="20"/>
                <w:szCs w:val="20"/>
              </w:rPr>
              <w:t xml:space="preserve"> </w:t>
            </w:r>
            <w:proofErr w:type="spellStart"/>
            <w:r w:rsidRPr="0020568B">
              <w:rPr>
                <w:rFonts w:ascii="Arial" w:hAnsi="Arial" w:cs="Arial"/>
                <w:sz w:val="20"/>
                <w:szCs w:val="20"/>
              </w:rPr>
              <w:t>байгууллагуудын</w:t>
            </w:r>
            <w:proofErr w:type="spellEnd"/>
            <w:r w:rsidRPr="0020568B">
              <w:rPr>
                <w:rFonts w:ascii="Arial" w:hAnsi="Arial" w:cs="Arial"/>
                <w:sz w:val="20"/>
                <w:szCs w:val="20"/>
              </w:rPr>
              <w:t xml:space="preserve"> </w:t>
            </w:r>
            <w:proofErr w:type="spellStart"/>
            <w:r w:rsidRPr="0020568B">
              <w:rPr>
                <w:rFonts w:ascii="Arial" w:hAnsi="Arial" w:cs="Arial"/>
                <w:sz w:val="20"/>
                <w:szCs w:val="20"/>
              </w:rPr>
              <w:t>үүрэг</w:t>
            </w:r>
            <w:proofErr w:type="spellEnd"/>
            <w:r w:rsidRPr="0020568B">
              <w:rPr>
                <w:rFonts w:ascii="Arial" w:hAnsi="Arial" w:cs="Arial"/>
                <w:sz w:val="20"/>
                <w:szCs w:val="20"/>
              </w:rPr>
              <w:t xml:space="preserve">, </w:t>
            </w:r>
            <w:proofErr w:type="spellStart"/>
            <w:r w:rsidRPr="0020568B">
              <w:rPr>
                <w:rFonts w:ascii="Arial" w:hAnsi="Arial" w:cs="Arial"/>
                <w:sz w:val="20"/>
                <w:szCs w:val="20"/>
              </w:rPr>
              <w:t>үйл</w:t>
            </w:r>
            <w:proofErr w:type="spellEnd"/>
            <w:r w:rsidRPr="0020568B">
              <w:rPr>
                <w:rFonts w:ascii="Arial" w:hAnsi="Arial" w:cs="Arial"/>
                <w:sz w:val="20"/>
                <w:szCs w:val="20"/>
              </w:rPr>
              <w:t xml:space="preserve"> </w:t>
            </w:r>
            <w:proofErr w:type="spellStart"/>
            <w:r w:rsidRPr="0020568B">
              <w:rPr>
                <w:rFonts w:ascii="Arial" w:hAnsi="Arial" w:cs="Arial"/>
                <w:sz w:val="20"/>
                <w:szCs w:val="20"/>
              </w:rPr>
              <w:t>ажиллагаанд</w:t>
            </w:r>
            <w:proofErr w:type="spellEnd"/>
            <w:r w:rsidRPr="0020568B">
              <w:rPr>
                <w:rFonts w:ascii="Arial" w:hAnsi="Arial" w:cs="Arial"/>
                <w:sz w:val="20"/>
                <w:szCs w:val="20"/>
              </w:rPr>
              <w:t xml:space="preserve"> </w:t>
            </w:r>
            <w:proofErr w:type="spellStart"/>
            <w:r w:rsidRPr="0020568B">
              <w:rPr>
                <w:rFonts w:ascii="Arial" w:hAnsi="Arial" w:cs="Arial"/>
                <w:sz w:val="20"/>
                <w:szCs w:val="20"/>
              </w:rPr>
              <w:t>нөлөөлөх</w:t>
            </w:r>
            <w:proofErr w:type="spellEnd"/>
            <w:r w:rsidRPr="0020568B">
              <w:rPr>
                <w:rFonts w:ascii="Arial" w:hAnsi="Arial" w:cs="Arial"/>
                <w:sz w:val="20"/>
                <w:szCs w:val="20"/>
              </w:rPr>
              <w:t xml:space="preserve"> </w:t>
            </w:r>
            <w:proofErr w:type="spellStart"/>
            <w:r w:rsidRPr="0020568B">
              <w:rPr>
                <w:rFonts w:ascii="Arial" w:hAnsi="Arial" w:cs="Arial"/>
                <w:sz w:val="20"/>
                <w:szCs w:val="20"/>
              </w:rPr>
              <w:t>эсэх</w:t>
            </w:r>
            <w:proofErr w:type="spellEnd"/>
          </w:p>
        </w:tc>
        <w:tc>
          <w:tcPr>
            <w:tcW w:w="851" w:type="dxa"/>
            <w:vAlign w:val="center"/>
          </w:tcPr>
          <w:p w14:paraId="4CBABD8A"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Тийм</w:t>
            </w:r>
            <w:proofErr w:type="spellEnd"/>
          </w:p>
        </w:tc>
        <w:tc>
          <w:tcPr>
            <w:tcW w:w="706" w:type="dxa"/>
            <w:vAlign w:val="center"/>
          </w:tcPr>
          <w:p w14:paraId="330635C5"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Үгүй</w:t>
            </w:r>
            <w:proofErr w:type="spellEnd"/>
          </w:p>
        </w:tc>
        <w:tc>
          <w:tcPr>
            <w:tcW w:w="3443" w:type="dxa"/>
            <w:vAlign w:val="center"/>
          </w:tcPr>
          <w:p w14:paraId="104989DB"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Төрөөс</w:t>
            </w:r>
            <w:proofErr w:type="spellEnd"/>
            <w:r w:rsidRPr="0020568B">
              <w:rPr>
                <w:rFonts w:ascii="Arial" w:hAnsi="Arial" w:cs="Arial"/>
                <w:sz w:val="20"/>
                <w:szCs w:val="20"/>
              </w:rPr>
              <w:t xml:space="preserve"> </w:t>
            </w:r>
            <w:proofErr w:type="spellStart"/>
            <w:r w:rsidRPr="0020568B">
              <w:rPr>
                <w:rFonts w:ascii="Arial" w:hAnsi="Arial" w:cs="Arial"/>
                <w:sz w:val="20"/>
                <w:szCs w:val="20"/>
              </w:rPr>
              <w:t>төвлөрлийг</w:t>
            </w:r>
            <w:proofErr w:type="spellEnd"/>
            <w:r w:rsidRPr="0020568B">
              <w:rPr>
                <w:rFonts w:ascii="Arial" w:hAnsi="Arial" w:cs="Arial"/>
                <w:sz w:val="20"/>
                <w:szCs w:val="20"/>
              </w:rPr>
              <w:t xml:space="preserve"> </w:t>
            </w:r>
            <w:proofErr w:type="spellStart"/>
            <w:r w:rsidRPr="0020568B">
              <w:rPr>
                <w:rFonts w:ascii="Arial" w:hAnsi="Arial" w:cs="Arial"/>
                <w:sz w:val="20"/>
                <w:szCs w:val="20"/>
              </w:rPr>
              <w:t>сааруулах</w:t>
            </w:r>
            <w:proofErr w:type="spellEnd"/>
            <w:r w:rsidRPr="0020568B">
              <w:rPr>
                <w:rFonts w:ascii="Arial" w:hAnsi="Arial" w:cs="Arial"/>
                <w:sz w:val="20"/>
                <w:szCs w:val="20"/>
              </w:rPr>
              <w:t xml:space="preserve"> </w:t>
            </w:r>
            <w:proofErr w:type="spellStart"/>
            <w:r w:rsidRPr="0020568B">
              <w:rPr>
                <w:rFonts w:ascii="Arial" w:hAnsi="Arial" w:cs="Arial"/>
                <w:sz w:val="20"/>
                <w:szCs w:val="20"/>
              </w:rPr>
              <w:t>талаарх</w:t>
            </w:r>
            <w:proofErr w:type="spellEnd"/>
            <w:r w:rsidRPr="0020568B">
              <w:rPr>
                <w:rFonts w:ascii="Arial" w:hAnsi="Arial" w:cs="Arial"/>
                <w:sz w:val="20"/>
                <w:szCs w:val="20"/>
              </w:rPr>
              <w:t xml:space="preserve"> </w:t>
            </w:r>
            <w:proofErr w:type="spellStart"/>
            <w:r w:rsidRPr="0020568B">
              <w:rPr>
                <w:rFonts w:ascii="Arial" w:hAnsi="Arial" w:cs="Arial"/>
                <w:sz w:val="20"/>
                <w:szCs w:val="20"/>
              </w:rPr>
              <w:t>бодлогын</w:t>
            </w:r>
            <w:proofErr w:type="spellEnd"/>
            <w:r w:rsidRPr="0020568B">
              <w:rPr>
                <w:rFonts w:ascii="Arial" w:hAnsi="Arial" w:cs="Arial"/>
                <w:sz w:val="20"/>
                <w:szCs w:val="20"/>
              </w:rPr>
              <w:t xml:space="preserve"> </w:t>
            </w:r>
            <w:proofErr w:type="spellStart"/>
            <w:r w:rsidRPr="0020568B">
              <w:rPr>
                <w:rFonts w:ascii="Arial" w:hAnsi="Arial" w:cs="Arial"/>
                <w:sz w:val="20"/>
                <w:szCs w:val="20"/>
              </w:rPr>
              <w:t>хэрэгжилт</w:t>
            </w:r>
            <w:proofErr w:type="spellEnd"/>
            <w:r w:rsidRPr="0020568B">
              <w:rPr>
                <w:rFonts w:ascii="Arial" w:hAnsi="Arial" w:cs="Arial"/>
                <w:sz w:val="20"/>
                <w:szCs w:val="20"/>
              </w:rPr>
              <w:t xml:space="preserve"> </w:t>
            </w:r>
            <w:proofErr w:type="spellStart"/>
            <w:r w:rsidRPr="0020568B">
              <w:rPr>
                <w:rFonts w:ascii="Arial" w:hAnsi="Arial" w:cs="Arial"/>
                <w:sz w:val="20"/>
                <w:szCs w:val="20"/>
              </w:rPr>
              <w:t>сайжирна</w:t>
            </w:r>
            <w:proofErr w:type="spellEnd"/>
            <w:r w:rsidRPr="0020568B">
              <w:rPr>
                <w:rFonts w:ascii="Arial" w:hAnsi="Arial" w:cs="Arial"/>
                <w:sz w:val="20"/>
                <w:szCs w:val="20"/>
              </w:rPr>
              <w:t xml:space="preserve">. </w:t>
            </w:r>
          </w:p>
        </w:tc>
      </w:tr>
      <w:tr w:rsidR="00AC7835" w:rsidRPr="0020568B" w14:paraId="030C1C16" w14:textId="77777777" w:rsidTr="00CE56E4">
        <w:trPr>
          <w:trHeight w:val="440"/>
        </w:trPr>
        <w:tc>
          <w:tcPr>
            <w:tcW w:w="1420" w:type="dxa"/>
            <w:vMerge/>
          </w:tcPr>
          <w:p w14:paraId="07DDC572" w14:textId="77777777" w:rsidR="00AC7835" w:rsidRPr="0020568B" w:rsidRDefault="00AC7835" w:rsidP="004F7B2C">
            <w:pPr>
              <w:pStyle w:val="NoSpacing"/>
              <w:rPr>
                <w:rFonts w:ascii="Arial" w:hAnsi="Arial" w:cs="Arial"/>
                <w:sz w:val="20"/>
                <w:szCs w:val="20"/>
              </w:rPr>
            </w:pPr>
          </w:p>
        </w:tc>
        <w:tc>
          <w:tcPr>
            <w:tcW w:w="3544" w:type="dxa"/>
            <w:vAlign w:val="center"/>
          </w:tcPr>
          <w:p w14:paraId="61EC5099"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4.</w:t>
            </w:r>
            <w:proofErr w:type="gramStart"/>
            <w:r w:rsidRPr="0020568B">
              <w:rPr>
                <w:rFonts w:ascii="Arial" w:hAnsi="Arial" w:cs="Arial"/>
                <w:sz w:val="20"/>
                <w:szCs w:val="20"/>
              </w:rPr>
              <w:t>3.Төрийн</w:t>
            </w:r>
            <w:proofErr w:type="gramEnd"/>
            <w:r w:rsidRPr="0020568B">
              <w:rPr>
                <w:rFonts w:ascii="Arial" w:hAnsi="Arial" w:cs="Arial"/>
                <w:sz w:val="20"/>
                <w:szCs w:val="20"/>
              </w:rPr>
              <w:t xml:space="preserve"> </w:t>
            </w:r>
            <w:proofErr w:type="spellStart"/>
            <w:r w:rsidRPr="0020568B">
              <w:rPr>
                <w:rFonts w:ascii="Arial" w:hAnsi="Arial" w:cs="Arial"/>
                <w:sz w:val="20"/>
                <w:szCs w:val="20"/>
              </w:rPr>
              <w:t>захиргааны</w:t>
            </w:r>
            <w:proofErr w:type="spellEnd"/>
            <w:r w:rsidRPr="0020568B">
              <w:rPr>
                <w:rFonts w:ascii="Arial" w:hAnsi="Arial" w:cs="Arial"/>
                <w:sz w:val="20"/>
                <w:szCs w:val="20"/>
              </w:rPr>
              <w:t xml:space="preserve"> </w:t>
            </w:r>
            <w:proofErr w:type="spellStart"/>
            <w:r w:rsidRPr="0020568B">
              <w:rPr>
                <w:rFonts w:ascii="Arial" w:hAnsi="Arial" w:cs="Arial"/>
                <w:sz w:val="20"/>
                <w:szCs w:val="20"/>
              </w:rPr>
              <w:t>албан</w:t>
            </w:r>
            <w:proofErr w:type="spellEnd"/>
            <w:r w:rsidRPr="0020568B">
              <w:rPr>
                <w:rFonts w:ascii="Arial" w:hAnsi="Arial" w:cs="Arial"/>
                <w:sz w:val="20"/>
                <w:szCs w:val="20"/>
              </w:rPr>
              <w:t xml:space="preserve"> </w:t>
            </w:r>
            <w:proofErr w:type="spellStart"/>
            <w:r w:rsidRPr="0020568B">
              <w:rPr>
                <w:rFonts w:ascii="Arial" w:hAnsi="Arial" w:cs="Arial"/>
                <w:sz w:val="20"/>
                <w:szCs w:val="20"/>
              </w:rPr>
              <w:t>хаагчдын</w:t>
            </w:r>
            <w:proofErr w:type="spellEnd"/>
            <w:r w:rsidRPr="0020568B">
              <w:rPr>
                <w:rFonts w:ascii="Arial" w:hAnsi="Arial" w:cs="Arial"/>
                <w:sz w:val="20"/>
                <w:szCs w:val="20"/>
              </w:rPr>
              <w:t xml:space="preserve"> </w:t>
            </w:r>
            <w:proofErr w:type="spellStart"/>
            <w:r w:rsidRPr="0020568B">
              <w:rPr>
                <w:rFonts w:ascii="Arial" w:hAnsi="Arial" w:cs="Arial"/>
                <w:sz w:val="20"/>
                <w:szCs w:val="20"/>
              </w:rPr>
              <w:t>эрх</w:t>
            </w:r>
            <w:proofErr w:type="spellEnd"/>
            <w:r w:rsidRPr="0020568B">
              <w:rPr>
                <w:rFonts w:ascii="Arial" w:hAnsi="Arial" w:cs="Arial"/>
                <w:sz w:val="20"/>
                <w:szCs w:val="20"/>
              </w:rPr>
              <w:t xml:space="preserve">, </w:t>
            </w:r>
            <w:proofErr w:type="spellStart"/>
            <w:r w:rsidRPr="0020568B">
              <w:rPr>
                <w:rFonts w:ascii="Arial" w:hAnsi="Arial" w:cs="Arial"/>
                <w:sz w:val="20"/>
                <w:szCs w:val="20"/>
              </w:rPr>
              <w:t>үүрэг</w:t>
            </w:r>
            <w:proofErr w:type="spellEnd"/>
            <w:r w:rsidRPr="0020568B">
              <w:rPr>
                <w:rFonts w:ascii="Arial" w:hAnsi="Arial" w:cs="Arial"/>
                <w:sz w:val="20"/>
                <w:szCs w:val="20"/>
              </w:rPr>
              <w:t xml:space="preserve">, </w:t>
            </w:r>
            <w:proofErr w:type="spellStart"/>
            <w:r w:rsidRPr="0020568B">
              <w:rPr>
                <w:rFonts w:ascii="Arial" w:hAnsi="Arial" w:cs="Arial"/>
                <w:sz w:val="20"/>
                <w:szCs w:val="20"/>
              </w:rPr>
              <w:t>харилцаанд</w:t>
            </w:r>
            <w:proofErr w:type="spellEnd"/>
            <w:r w:rsidRPr="0020568B">
              <w:rPr>
                <w:rFonts w:ascii="Arial" w:hAnsi="Arial" w:cs="Arial"/>
                <w:sz w:val="20"/>
                <w:szCs w:val="20"/>
              </w:rPr>
              <w:t xml:space="preserve"> </w:t>
            </w:r>
            <w:proofErr w:type="spellStart"/>
            <w:r w:rsidRPr="0020568B">
              <w:rPr>
                <w:rFonts w:ascii="Arial" w:hAnsi="Arial" w:cs="Arial"/>
                <w:sz w:val="20"/>
                <w:szCs w:val="20"/>
              </w:rPr>
              <w:t>нөлөөлөх</w:t>
            </w:r>
            <w:proofErr w:type="spellEnd"/>
            <w:r w:rsidRPr="0020568B">
              <w:rPr>
                <w:rFonts w:ascii="Arial" w:hAnsi="Arial" w:cs="Arial"/>
                <w:sz w:val="20"/>
                <w:szCs w:val="20"/>
              </w:rPr>
              <w:t xml:space="preserve"> </w:t>
            </w:r>
            <w:proofErr w:type="spellStart"/>
            <w:r w:rsidRPr="0020568B">
              <w:rPr>
                <w:rFonts w:ascii="Arial" w:hAnsi="Arial" w:cs="Arial"/>
                <w:sz w:val="20"/>
                <w:szCs w:val="20"/>
              </w:rPr>
              <w:t>эсэх</w:t>
            </w:r>
            <w:proofErr w:type="spellEnd"/>
          </w:p>
        </w:tc>
        <w:tc>
          <w:tcPr>
            <w:tcW w:w="851" w:type="dxa"/>
            <w:vAlign w:val="center"/>
          </w:tcPr>
          <w:p w14:paraId="41DCE189"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Тийм</w:t>
            </w:r>
            <w:proofErr w:type="spellEnd"/>
          </w:p>
        </w:tc>
        <w:tc>
          <w:tcPr>
            <w:tcW w:w="706" w:type="dxa"/>
            <w:vAlign w:val="center"/>
          </w:tcPr>
          <w:p w14:paraId="51C52A72"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Үгүй</w:t>
            </w:r>
            <w:proofErr w:type="spellEnd"/>
          </w:p>
        </w:tc>
        <w:tc>
          <w:tcPr>
            <w:tcW w:w="3443" w:type="dxa"/>
            <w:vAlign w:val="center"/>
          </w:tcPr>
          <w:p w14:paraId="13FA43EA"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Төрийн</w:t>
            </w:r>
            <w:proofErr w:type="spellEnd"/>
            <w:r w:rsidRPr="0020568B">
              <w:rPr>
                <w:rFonts w:ascii="Arial" w:hAnsi="Arial" w:cs="Arial"/>
                <w:sz w:val="20"/>
                <w:szCs w:val="20"/>
              </w:rPr>
              <w:t xml:space="preserve"> </w:t>
            </w:r>
            <w:proofErr w:type="spellStart"/>
            <w:r w:rsidRPr="0020568B">
              <w:rPr>
                <w:rFonts w:ascii="Arial" w:hAnsi="Arial" w:cs="Arial"/>
                <w:sz w:val="20"/>
                <w:szCs w:val="20"/>
              </w:rPr>
              <w:t>байгууллагын</w:t>
            </w:r>
            <w:proofErr w:type="spellEnd"/>
            <w:r w:rsidRPr="0020568B">
              <w:rPr>
                <w:rFonts w:ascii="Arial" w:hAnsi="Arial" w:cs="Arial"/>
                <w:sz w:val="20"/>
                <w:szCs w:val="20"/>
              </w:rPr>
              <w:t xml:space="preserve"> </w:t>
            </w:r>
            <w:proofErr w:type="spellStart"/>
            <w:r w:rsidRPr="0020568B">
              <w:rPr>
                <w:rFonts w:ascii="Arial" w:hAnsi="Arial" w:cs="Arial"/>
                <w:sz w:val="20"/>
                <w:szCs w:val="20"/>
              </w:rPr>
              <w:t>ачаалал</w:t>
            </w:r>
            <w:proofErr w:type="spellEnd"/>
            <w:r w:rsidRPr="0020568B">
              <w:rPr>
                <w:rFonts w:ascii="Arial" w:hAnsi="Arial" w:cs="Arial"/>
                <w:sz w:val="20"/>
                <w:szCs w:val="20"/>
              </w:rPr>
              <w:t xml:space="preserve"> </w:t>
            </w:r>
            <w:proofErr w:type="spellStart"/>
            <w:r w:rsidRPr="0020568B">
              <w:rPr>
                <w:rFonts w:ascii="Arial" w:hAnsi="Arial" w:cs="Arial"/>
                <w:sz w:val="20"/>
                <w:szCs w:val="20"/>
              </w:rPr>
              <w:t>хөнгөрч</w:t>
            </w:r>
            <w:proofErr w:type="spellEnd"/>
            <w:r w:rsidRPr="0020568B">
              <w:rPr>
                <w:rFonts w:ascii="Arial" w:hAnsi="Arial" w:cs="Arial"/>
                <w:sz w:val="20"/>
                <w:szCs w:val="20"/>
              </w:rPr>
              <w:t xml:space="preserve">, </w:t>
            </w:r>
            <w:proofErr w:type="spellStart"/>
            <w:r w:rsidRPr="0020568B">
              <w:rPr>
                <w:rFonts w:ascii="Arial" w:hAnsi="Arial" w:cs="Arial"/>
                <w:sz w:val="20"/>
                <w:szCs w:val="20"/>
              </w:rPr>
              <w:t>үндсэн</w:t>
            </w:r>
            <w:proofErr w:type="spellEnd"/>
            <w:r w:rsidRPr="0020568B">
              <w:rPr>
                <w:rFonts w:ascii="Arial" w:hAnsi="Arial" w:cs="Arial"/>
                <w:sz w:val="20"/>
                <w:szCs w:val="20"/>
              </w:rPr>
              <w:t xml:space="preserve"> </w:t>
            </w:r>
            <w:proofErr w:type="spellStart"/>
            <w:r w:rsidRPr="0020568B">
              <w:rPr>
                <w:rFonts w:ascii="Arial" w:hAnsi="Arial" w:cs="Arial"/>
                <w:sz w:val="20"/>
                <w:szCs w:val="20"/>
              </w:rPr>
              <w:t>чиг</w:t>
            </w:r>
            <w:proofErr w:type="spellEnd"/>
            <w:r w:rsidRPr="0020568B">
              <w:rPr>
                <w:rFonts w:ascii="Arial" w:hAnsi="Arial" w:cs="Arial"/>
                <w:sz w:val="20"/>
                <w:szCs w:val="20"/>
              </w:rPr>
              <w:t xml:space="preserve"> </w:t>
            </w:r>
            <w:proofErr w:type="spellStart"/>
            <w:r w:rsidRPr="0020568B">
              <w:rPr>
                <w:rFonts w:ascii="Arial" w:hAnsi="Arial" w:cs="Arial"/>
                <w:sz w:val="20"/>
                <w:szCs w:val="20"/>
              </w:rPr>
              <w:t>үүргээ</w:t>
            </w:r>
            <w:proofErr w:type="spellEnd"/>
            <w:r w:rsidRPr="0020568B">
              <w:rPr>
                <w:rFonts w:ascii="Arial" w:hAnsi="Arial" w:cs="Arial"/>
                <w:sz w:val="20"/>
                <w:szCs w:val="20"/>
              </w:rPr>
              <w:t xml:space="preserve"> </w:t>
            </w:r>
            <w:proofErr w:type="spellStart"/>
            <w:r w:rsidRPr="0020568B">
              <w:rPr>
                <w:rFonts w:ascii="Arial" w:hAnsi="Arial" w:cs="Arial"/>
                <w:sz w:val="20"/>
                <w:szCs w:val="20"/>
              </w:rPr>
              <w:t>хэрэгжүүлэхэд</w:t>
            </w:r>
            <w:proofErr w:type="spellEnd"/>
            <w:r w:rsidRPr="0020568B">
              <w:rPr>
                <w:rFonts w:ascii="Arial" w:hAnsi="Arial" w:cs="Arial"/>
                <w:sz w:val="20"/>
                <w:szCs w:val="20"/>
              </w:rPr>
              <w:t xml:space="preserve"> </w:t>
            </w:r>
            <w:proofErr w:type="spellStart"/>
            <w:r w:rsidRPr="0020568B">
              <w:rPr>
                <w:rFonts w:ascii="Arial" w:hAnsi="Arial" w:cs="Arial"/>
                <w:sz w:val="20"/>
                <w:szCs w:val="20"/>
              </w:rPr>
              <w:t>эерэг</w:t>
            </w:r>
            <w:proofErr w:type="spellEnd"/>
            <w:r w:rsidRPr="0020568B">
              <w:rPr>
                <w:rFonts w:ascii="Arial" w:hAnsi="Arial" w:cs="Arial"/>
                <w:sz w:val="20"/>
                <w:szCs w:val="20"/>
              </w:rPr>
              <w:t xml:space="preserve"> </w:t>
            </w:r>
            <w:proofErr w:type="spellStart"/>
            <w:r w:rsidRPr="0020568B">
              <w:rPr>
                <w:rFonts w:ascii="Arial" w:hAnsi="Arial" w:cs="Arial"/>
                <w:sz w:val="20"/>
                <w:szCs w:val="20"/>
              </w:rPr>
              <w:t>нөлөө</w:t>
            </w:r>
            <w:proofErr w:type="spellEnd"/>
            <w:r w:rsidRPr="0020568B">
              <w:rPr>
                <w:rFonts w:ascii="Arial" w:hAnsi="Arial" w:cs="Arial"/>
                <w:sz w:val="20"/>
                <w:szCs w:val="20"/>
              </w:rPr>
              <w:t xml:space="preserve"> </w:t>
            </w:r>
            <w:proofErr w:type="spellStart"/>
            <w:r w:rsidRPr="0020568B">
              <w:rPr>
                <w:rFonts w:ascii="Arial" w:hAnsi="Arial" w:cs="Arial"/>
                <w:sz w:val="20"/>
                <w:szCs w:val="20"/>
              </w:rPr>
              <w:t>үзүүлнэ</w:t>
            </w:r>
            <w:proofErr w:type="spellEnd"/>
            <w:r w:rsidRPr="0020568B">
              <w:rPr>
                <w:rFonts w:ascii="Arial" w:hAnsi="Arial" w:cs="Arial"/>
                <w:sz w:val="20"/>
                <w:szCs w:val="20"/>
              </w:rPr>
              <w:t xml:space="preserve">. </w:t>
            </w:r>
          </w:p>
        </w:tc>
      </w:tr>
      <w:tr w:rsidR="00AC7835" w:rsidRPr="0020568B" w14:paraId="519E705A" w14:textId="77777777" w:rsidTr="00CE56E4">
        <w:trPr>
          <w:trHeight w:val="440"/>
        </w:trPr>
        <w:tc>
          <w:tcPr>
            <w:tcW w:w="1420" w:type="dxa"/>
            <w:vMerge/>
          </w:tcPr>
          <w:p w14:paraId="029E34B0" w14:textId="77777777" w:rsidR="00AC7835" w:rsidRPr="0020568B" w:rsidRDefault="00AC7835" w:rsidP="004F7B2C">
            <w:pPr>
              <w:pStyle w:val="NoSpacing"/>
              <w:rPr>
                <w:rFonts w:ascii="Arial" w:hAnsi="Arial" w:cs="Arial"/>
                <w:sz w:val="20"/>
                <w:szCs w:val="20"/>
              </w:rPr>
            </w:pPr>
          </w:p>
        </w:tc>
        <w:tc>
          <w:tcPr>
            <w:tcW w:w="3544" w:type="dxa"/>
            <w:vAlign w:val="center"/>
          </w:tcPr>
          <w:p w14:paraId="0A57FC5D"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4.</w:t>
            </w:r>
            <w:proofErr w:type="gramStart"/>
            <w:r w:rsidRPr="0020568B">
              <w:rPr>
                <w:rFonts w:ascii="Arial" w:hAnsi="Arial" w:cs="Arial"/>
                <w:sz w:val="20"/>
                <w:szCs w:val="20"/>
              </w:rPr>
              <w:t>4.Иргэдийн</w:t>
            </w:r>
            <w:proofErr w:type="gramEnd"/>
            <w:r w:rsidRPr="0020568B">
              <w:rPr>
                <w:rFonts w:ascii="Arial" w:hAnsi="Arial" w:cs="Arial"/>
                <w:sz w:val="20"/>
                <w:szCs w:val="20"/>
              </w:rPr>
              <w:t xml:space="preserve"> </w:t>
            </w:r>
            <w:proofErr w:type="spellStart"/>
            <w:r w:rsidRPr="0020568B">
              <w:rPr>
                <w:rFonts w:ascii="Arial" w:hAnsi="Arial" w:cs="Arial"/>
                <w:sz w:val="20"/>
                <w:szCs w:val="20"/>
              </w:rPr>
              <w:t>шүүхэд</w:t>
            </w:r>
            <w:proofErr w:type="spellEnd"/>
            <w:r w:rsidRPr="0020568B">
              <w:rPr>
                <w:rFonts w:ascii="Arial" w:hAnsi="Arial" w:cs="Arial"/>
                <w:sz w:val="20"/>
                <w:szCs w:val="20"/>
              </w:rPr>
              <w:t xml:space="preserve"> </w:t>
            </w:r>
            <w:proofErr w:type="spellStart"/>
            <w:r w:rsidRPr="0020568B">
              <w:rPr>
                <w:rFonts w:ascii="Arial" w:hAnsi="Arial" w:cs="Arial"/>
                <w:sz w:val="20"/>
                <w:szCs w:val="20"/>
              </w:rPr>
              <w:t>хандах</w:t>
            </w:r>
            <w:proofErr w:type="spellEnd"/>
            <w:r w:rsidRPr="0020568B">
              <w:rPr>
                <w:rFonts w:ascii="Arial" w:hAnsi="Arial" w:cs="Arial"/>
                <w:sz w:val="20"/>
                <w:szCs w:val="20"/>
              </w:rPr>
              <w:t xml:space="preserve">, </w:t>
            </w:r>
            <w:proofErr w:type="spellStart"/>
            <w:r w:rsidRPr="0020568B">
              <w:rPr>
                <w:rFonts w:ascii="Arial" w:hAnsi="Arial" w:cs="Arial"/>
                <w:sz w:val="20"/>
                <w:szCs w:val="20"/>
              </w:rPr>
              <w:t>асуудлаа</w:t>
            </w:r>
            <w:proofErr w:type="spellEnd"/>
            <w:r w:rsidRPr="0020568B">
              <w:rPr>
                <w:rFonts w:ascii="Arial" w:hAnsi="Arial" w:cs="Arial"/>
                <w:sz w:val="20"/>
                <w:szCs w:val="20"/>
              </w:rPr>
              <w:t xml:space="preserve"> </w:t>
            </w:r>
            <w:proofErr w:type="spellStart"/>
            <w:r w:rsidRPr="0020568B">
              <w:rPr>
                <w:rFonts w:ascii="Arial" w:hAnsi="Arial" w:cs="Arial"/>
                <w:sz w:val="20"/>
                <w:szCs w:val="20"/>
              </w:rPr>
              <w:t>шийдвэрлүүлэх</w:t>
            </w:r>
            <w:proofErr w:type="spellEnd"/>
            <w:r w:rsidRPr="0020568B">
              <w:rPr>
                <w:rFonts w:ascii="Arial" w:hAnsi="Arial" w:cs="Arial"/>
                <w:sz w:val="20"/>
                <w:szCs w:val="20"/>
              </w:rPr>
              <w:t xml:space="preserve"> </w:t>
            </w:r>
            <w:proofErr w:type="spellStart"/>
            <w:r w:rsidRPr="0020568B">
              <w:rPr>
                <w:rFonts w:ascii="Arial" w:hAnsi="Arial" w:cs="Arial"/>
                <w:sz w:val="20"/>
                <w:szCs w:val="20"/>
              </w:rPr>
              <w:t>эрхэд</w:t>
            </w:r>
            <w:proofErr w:type="spellEnd"/>
            <w:r w:rsidRPr="0020568B">
              <w:rPr>
                <w:rFonts w:ascii="Arial" w:hAnsi="Arial" w:cs="Arial"/>
                <w:sz w:val="20"/>
                <w:szCs w:val="20"/>
              </w:rPr>
              <w:t xml:space="preserve"> </w:t>
            </w:r>
            <w:proofErr w:type="spellStart"/>
            <w:r w:rsidRPr="0020568B">
              <w:rPr>
                <w:rFonts w:ascii="Arial" w:hAnsi="Arial" w:cs="Arial"/>
                <w:sz w:val="20"/>
                <w:szCs w:val="20"/>
              </w:rPr>
              <w:t>нөлөөлөх</w:t>
            </w:r>
            <w:proofErr w:type="spellEnd"/>
            <w:r w:rsidRPr="0020568B">
              <w:rPr>
                <w:rFonts w:ascii="Arial" w:hAnsi="Arial" w:cs="Arial"/>
                <w:sz w:val="20"/>
                <w:szCs w:val="20"/>
              </w:rPr>
              <w:t xml:space="preserve"> </w:t>
            </w:r>
            <w:proofErr w:type="spellStart"/>
            <w:r w:rsidRPr="0020568B">
              <w:rPr>
                <w:rFonts w:ascii="Arial" w:hAnsi="Arial" w:cs="Arial"/>
                <w:sz w:val="20"/>
                <w:szCs w:val="20"/>
              </w:rPr>
              <w:t>эсэх</w:t>
            </w:r>
            <w:proofErr w:type="spellEnd"/>
          </w:p>
        </w:tc>
        <w:tc>
          <w:tcPr>
            <w:tcW w:w="851" w:type="dxa"/>
            <w:vAlign w:val="center"/>
          </w:tcPr>
          <w:p w14:paraId="6C793DA4"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Тийм</w:t>
            </w:r>
            <w:proofErr w:type="spellEnd"/>
          </w:p>
        </w:tc>
        <w:tc>
          <w:tcPr>
            <w:tcW w:w="706" w:type="dxa"/>
            <w:vAlign w:val="center"/>
          </w:tcPr>
          <w:p w14:paraId="023EA833"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Үгүй</w:t>
            </w:r>
            <w:proofErr w:type="spellEnd"/>
          </w:p>
        </w:tc>
        <w:tc>
          <w:tcPr>
            <w:tcW w:w="3443" w:type="dxa"/>
            <w:vAlign w:val="center"/>
          </w:tcPr>
          <w:p w14:paraId="38C751EB"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w:t>
            </w:r>
            <w:proofErr w:type="spellStart"/>
            <w:r w:rsidRPr="0020568B">
              <w:rPr>
                <w:rFonts w:ascii="Arial" w:hAnsi="Arial" w:cs="Arial"/>
                <w:sz w:val="20"/>
                <w:szCs w:val="20"/>
              </w:rPr>
              <w:t>Ямар</w:t>
            </w:r>
            <w:proofErr w:type="spellEnd"/>
            <w:r w:rsidRPr="0020568B">
              <w:rPr>
                <w:rFonts w:ascii="Arial" w:hAnsi="Arial" w:cs="Arial"/>
                <w:sz w:val="20"/>
                <w:szCs w:val="20"/>
              </w:rPr>
              <w:t xml:space="preserve"> </w:t>
            </w:r>
            <w:proofErr w:type="spellStart"/>
            <w:r w:rsidRPr="0020568B">
              <w:rPr>
                <w:rFonts w:ascii="Arial" w:hAnsi="Arial" w:cs="Arial"/>
                <w:sz w:val="20"/>
                <w:szCs w:val="20"/>
              </w:rPr>
              <w:t>нэгэн</w:t>
            </w:r>
            <w:proofErr w:type="spellEnd"/>
            <w:r w:rsidRPr="0020568B">
              <w:rPr>
                <w:rFonts w:ascii="Arial" w:hAnsi="Arial" w:cs="Arial"/>
                <w:sz w:val="20"/>
                <w:szCs w:val="20"/>
              </w:rPr>
              <w:t xml:space="preserve"> </w:t>
            </w:r>
            <w:proofErr w:type="spellStart"/>
            <w:r w:rsidRPr="0020568B">
              <w:rPr>
                <w:rFonts w:ascii="Arial" w:hAnsi="Arial" w:cs="Arial"/>
                <w:sz w:val="20"/>
                <w:szCs w:val="20"/>
              </w:rPr>
              <w:t>сөрөг</w:t>
            </w:r>
            <w:proofErr w:type="spellEnd"/>
            <w:r w:rsidRPr="0020568B">
              <w:rPr>
                <w:rFonts w:ascii="Arial" w:hAnsi="Arial" w:cs="Arial"/>
                <w:sz w:val="20"/>
                <w:szCs w:val="20"/>
              </w:rPr>
              <w:t xml:space="preserve"> </w:t>
            </w:r>
            <w:proofErr w:type="spellStart"/>
            <w:r w:rsidRPr="0020568B">
              <w:rPr>
                <w:rFonts w:ascii="Arial" w:hAnsi="Arial" w:cs="Arial"/>
                <w:sz w:val="20"/>
                <w:szCs w:val="20"/>
              </w:rPr>
              <w:t>нөлөө</w:t>
            </w:r>
            <w:proofErr w:type="spellEnd"/>
            <w:r w:rsidRPr="0020568B">
              <w:rPr>
                <w:rFonts w:ascii="Arial" w:hAnsi="Arial" w:cs="Arial"/>
                <w:sz w:val="20"/>
                <w:szCs w:val="20"/>
              </w:rPr>
              <w:t xml:space="preserve"> </w:t>
            </w:r>
            <w:proofErr w:type="spellStart"/>
            <w:r w:rsidRPr="0020568B">
              <w:rPr>
                <w:rFonts w:ascii="Arial" w:hAnsi="Arial" w:cs="Arial"/>
                <w:sz w:val="20"/>
                <w:szCs w:val="20"/>
              </w:rPr>
              <w:t>байхгүй</w:t>
            </w:r>
            <w:proofErr w:type="spellEnd"/>
          </w:p>
        </w:tc>
      </w:tr>
      <w:tr w:rsidR="00AC7835" w:rsidRPr="0020568B" w14:paraId="658A9B38" w14:textId="77777777" w:rsidTr="00CE56E4">
        <w:trPr>
          <w:trHeight w:val="440"/>
        </w:trPr>
        <w:tc>
          <w:tcPr>
            <w:tcW w:w="1420" w:type="dxa"/>
            <w:vMerge/>
          </w:tcPr>
          <w:p w14:paraId="4648FE38" w14:textId="77777777" w:rsidR="00AC7835" w:rsidRPr="0020568B" w:rsidRDefault="00AC7835" w:rsidP="004F7B2C">
            <w:pPr>
              <w:pStyle w:val="NoSpacing"/>
              <w:rPr>
                <w:rFonts w:ascii="Arial" w:hAnsi="Arial" w:cs="Arial"/>
                <w:sz w:val="20"/>
                <w:szCs w:val="20"/>
              </w:rPr>
            </w:pPr>
          </w:p>
        </w:tc>
        <w:tc>
          <w:tcPr>
            <w:tcW w:w="3544" w:type="dxa"/>
            <w:vAlign w:val="center"/>
          </w:tcPr>
          <w:p w14:paraId="794D75CB"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4.</w:t>
            </w:r>
            <w:proofErr w:type="gramStart"/>
            <w:r w:rsidRPr="0020568B">
              <w:rPr>
                <w:rFonts w:ascii="Arial" w:hAnsi="Arial" w:cs="Arial"/>
                <w:sz w:val="20"/>
                <w:szCs w:val="20"/>
              </w:rPr>
              <w:t>5.Улс</w:t>
            </w:r>
            <w:proofErr w:type="gramEnd"/>
            <w:r w:rsidRPr="0020568B">
              <w:rPr>
                <w:rFonts w:ascii="Arial" w:hAnsi="Arial" w:cs="Arial"/>
                <w:sz w:val="20"/>
                <w:szCs w:val="20"/>
              </w:rPr>
              <w:t xml:space="preserve"> </w:t>
            </w:r>
            <w:proofErr w:type="spellStart"/>
            <w:r w:rsidRPr="0020568B">
              <w:rPr>
                <w:rFonts w:ascii="Arial" w:hAnsi="Arial" w:cs="Arial"/>
                <w:sz w:val="20"/>
                <w:szCs w:val="20"/>
              </w:rPr>
              <w:t>төрийн</w:t>
            </w:r>
            <w:proofErr w:type="spellEnd"/>
            <w:r w:rsidRPr="0020568B">
              <w:rPr>
                <w:rFonts w:ascii="Arial" w:hAnsi="Arial" w:cs="Arial"/>
                <w:sz w:val="20"/>
                <w:szCs w:val="20"/>
              </w:rPr>
              <w:t xml:space="preserve"> </w:t>
            </w:r>
            <w:proofErr w:type="spellStart"/>
            <w:r w:rsidRPr="0020568B">
              <w:rPr>
                <w:rFonts w:ascii="Arial" w:hAnsi="Arial" w:cs="Arial"/>
                <w:sz w:val="20"/>
                <w:szCs w:val="20"/>
              </w:rPr>
              <w:t>нам</w:t>
            </w:r>
            <w:proofErr w:type="spellEnd"/>
            <w:r w:rsidRPr="0020568B">
              <w:rPr>
                <w:rFonts w:ascii="Arial" w:hAnsi="Arial" w:cs="Arial"/>
                <w:sz w:val="20"/>
                <w:szCs w:val="20"/>
              </w:rPr>
              <w:t xml:space="preserve">, </w:t>
            </w:r>
            <w:proofErr w:type="spellStart"/>
            <w:r w:rsidRPr="0020568B">
              <w:rPr>
                <w:rFonts w:ascii="Arial" w:hAnsi="Arial" w:cs="Arial"/>
                <w:sz w:val="20"/>
                <w:szCs w:val="20"/>
              </w:rPr>
              <w:t>төрийн</w:t>
            </w:r>
            <w:proofErr w:type="spellEnd"/>
            <w:r w:rsidRPr="0020568B">
              <w:rPr>
                <w:rFonts w:ascii="Arial" w:hAnsi="Arial" w:cs="Arial"/>
                <w:sz w:val="20"/>
                <w:szCs w:val="20"/>
              </w:rPr>
              <w:t xml:space="preserve"> </w:t>
            </w:r>
            <w:proofErr w:type="spellStart"/>
            <w:r w:rsidRPr="0020568B">
              <w:rPr>
                <w:rFonts w:ascii="Arial" w:hAnsi="Arial" w:cs="Arial"/>
                <w:sz w:val="20"/>
                <w:szCs w:val="20"/>
              </w:rPr>
              <w:t>бус</w:t>
            </w:r>
            <w:proofErr w:type="spellEnd"/>
            <w:r w:rsidRPr="0020568B">
              <w:rPr>
                <w:rFonts w:ascii="Arial" w:hAnsi="Arial" w:cs="Arial"/>
                <w:sz w:val="20"/>
                <w:szCs w:val="20"/>
              </w:rPr>
              <w:t xml:space="preserve"> </w:t>
            </w:r>
            <w:proofErr w:type="spellStart"/>
            <w:r w:rsidRPr="0020568B">
              <w:rPr>
                <w:rFonts w:ascii="Arial" w:hAnsi="Arial" w:cs="Arial"/>
                <w:sz w:val="20"/>
                <w:szCs w:val="20"/>
              </w:rPr>
              <w:t>байгууллагын</w:t>
            </w:r>
            <w:proofErr w:type="spellEnd"/>
            <w:r w:rsidRPr="0020568B">
              <w:rPr>
                <w:rFonts w:ascii="Arial" w:hAnsi="Arial" w:cs="Arial"/>
                <w:sz w:val="20"/>
                <w:szCs w:val="20"/>
              </w:rPr>
              <w:t xml:space="preserve"> </w:t>
            </w:r>
            <w:proofErr w:type="spellStart"/>
            <w:r w:rsidRPr="0020568B">
              <w:rPr>
                <w:rFonts w:ascii="Arial" w:hAnsi="Arial" w:cs="Arial"/>
                <w:sz w:val="20"/>
                <w:szCs w:val="20"/>
              </w:rPr>
              <w:t>үйл</w:t>
            </w:r>
            <w:proofErr w:type="spellEnd"/>
            <w:r w:rsidRPr="0020568B">
              <w:rPr>
                <w:rFonts w:ascii="Arial" w:hAnsi="Arial" w:cs="Arial"/>
                <w:sz w:val="20"/>
                <w:szCs w:val="20"/>
              </w:rPr>
              <w:t xml:space="preserve"> </w:t>
            </w:r>
            <w:proofErr w:type="spellStart"/>
            <w:r w:rsidRPr="0020568B">
              <w:rPr>
                <w:rFonts w:ascii="Arial" w:hAnsi="Arial" w:cs="Arial"/>
                <w:sz w:val="20"/>
                <w:szCs w:val="20"/>
              </w:rPr>
              <w:t>ажиллагаанд</w:t>
            </w:r>
            <w:proofErr w:type="spellEnd"/>
            <w:r w:rsidRPr="0020568B">
              <w:rPr>
                <w:rFonts w:ascii="Arial" w:hAnsi="Arial" w:cs="Arial"/>
                <w:sz w:val="20"/>
                <w:szCs w:val="20"/>
              </w:rPr>
              <w:t xml:space="preserve"> </w:t>
            </w:r>
            <w:proofErr w:type="spellStart"/>
            <w:r w:rsidRPr="0020568B">
              <w:rPr>
                <w:rFonts w:ascii="Arial" w:hAnsi="Arial" w:cs="Arial"/>
                <w:sz w:val="20"/>
                <w:szCs w:val="20"/>
              </w:rPr>
              <w:t>нөлөөлөх</w:t>
            </w:r>
            <w:proofErr w:type="spellEnd"/>
            <w:r w:rsidRPr="0020568B">
              <w:rPr>
                <w:rFonts w:ascii="Arial" w:hAnsi="Arial" w:cs="Arial"/>
                <w:sz w:val="20"/>
                <w:szCs w:val="20"/>
              </w:rPr>
              <w:t xml:space="preserve"> </w:t>
            </w:r>
            <w:proofErr w:type="spellStart"/>
            <w:r w:rsidRPr="0020568B">
              <w:rPr>
                <w:rFonts w:ascii="Arial" w:hAnsi="Arial" w:cs="Arial"/>
                <w:sz w:val="20"/>
                <w:szCs w:val="20"/>
              </w:rPr>
              <w:t>эсэх</w:t>
            </w:r>
            <w:proofErr w:type="spellEnd"/>
          </w:p>
        </w:tc>
        <w:tc>
          <w:tcPr>
            <w:tcW w:w="851" w:type="dxa"/>
            <w:vAlign w:val="center"/>
          </w:tcPr>
          <w:p w14:paraId="2BACE994"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Тийм</w:t>
            </w:r>
            <w:proofErr w:type="spellEnd"/>
          </w:p>
        </w:tc>
        <w:tc>
          <w:tcPr>
            <w:tcW w:w="706" w:type="dxa"/>
            <w:vAlign w:val="center"/>
          </w:tcPr>
          <w:p w14:paraId="23899DC5"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Үгүй</w:t>
            </w:r>
            <w:proofErr w:type="spellEnd"/>
          </w:p>
        </w:tc>
        <w:tc>
          <w:tcPr>
            <w:tcW w:w="3443" w:type="dxa"/>
            <w:vAlign w:val="center"/>
          </w:tcPr>
          <w:p w14:paraId="71766196"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Ямар</w:t>
            </w:r>
            <w:proofErr w:type="spellEnd"/>
            <w:r w:rsidRPr="0020568B">
              <w:rPr>
                <w:rFonts w:ascii="Arial" w:hAnsi="Arial" w:cs="Arial"/>
                <w:sz w:val="20"/>
                <w:szCs w:val="20"/>
              </w:rPr>
              <w:t xml:space="preserve"> </w:t>
            </w:r>
            <w:proofErr w:type="spellStart"/>
            <w:r w:rsidRPr="0020568B">
              <w:rPr>
                <w:rFonts w:ascii="Arial" w:hAnsi="Arial" w:cs="Arial"/>
                <w:sz w:val="20"/>
                <w:szCs w:val="20"/>
              </w:rPr>
              <w:t>нэгэн</w:t>
            </w:r>
            <w:proofErr w:type="spellEnd"/>
            <w:r w:rsidRPr="0020568B">
              <w:rPr>
                <w:rFonts w:ascii="Arial" w:hAnsi="Arial" w:cs="Arial"/>
                <w:sz w:val="20"/>
                <w:szCs w:val="20"/>
              </w:rPr>
              <w:t xml:space="preserve"> </w:t>
            </w:r>
            <w:proofErr w:type="spellStart"/>
            <w:r w:rsidRPr="0020568B">
              <w:rPr>
                <w:rFonts w:ascii="Arial" w:hAnsi="Arial" w:cs="Arial"/>
                <w:sz w:val="20"/>
                <w:szCs w:val="20"/>
              </w:rPr>
              <w:t>сөрөг</w:t>
            </w:r>
            <w:proofErr w:type="spellEnd"/>
            <w:r w:rsidRPr="0020568B">
              <w:rPr>
                <w:rFonts w:ascii="Arial" w:hAnsi="Arial" w:cs="Arial"/>
                <w:sz w:val="20"/>
                <w:szCs w:val="20"/>
              </w:rPr>
              <w:t xml:space="preserve"> </w:t>
            </w:r>
            <w:proofErr w:type="spellStart"/>
            <w:r w:rsidRPr="0020568B">
              <w:rPr>
                <w:rFonts w:ascii="Arial" w:hAnsi="Arial" w:cs="Arial"/>
                <w:sz w:val="20"/>
                <w:szCs w:val="20"/>
              </w:rPr>
              <w:t>нөлөө</w:t>
            </w:r>
            <w:proofErr w:type="spellEnd"/>
            <w:r w:rsidRPr="0020568B">
              <w:rPr>
                <w:rFonts w:ascii="Arial" w:hAnsi="Arial" w:cs="Arial"/>
                <w:sz w:val="20"/>
                <w:szCs w:val="20"/>
              </w:rPr>
              <w:t xml:space="preserve"> </w:t>
            </w:r>
            <w:proofErr w:type="spellStart"/>
            <w:r w:rsidRPr="0020568B">
              <w:rPr>
                <w:rFonts w:ascii="Arial" w:hAnsi="Arial" w:cs="Arial"/>
                <w:sz w:val="20"/>
                <w:szCs w:val="20"/>
              </w:rPr>
              <w:t>байхгүй</w:t>
            </w:r>
            <w:proofErr w:type="spellEnd"/>
          </w:p>
        </w:tc>
      </w:tr>
      <w:tr w:rsidR="00AC7835" w:rsidRPr="0020568B" w14:paraId="28B2A0D8" w14:textId="77777777" w:rsidTr="00CE56E4">
        <w:trPr>
          <w:trHeight w:val="440"/>
        </w:trPr>
        <w:tc>
          <w:tcPr>
            <w:tcW w:w="1420" w:type="dxa"/>
            <w:vMerge w:val="restart"/>
          </w:tcPr>
          <w:p w14:paraId="1171AA8F"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xml:space="preserve">5.Нийтийн </w:t>
            </w:r>
            <w:proofErr w:type="spellStart"/>
            <w:r w:rsidRPr="0020568B">
              <w:rPr>
                <w:rFonts w:ascii="Arial" w:hAnsi="Arial" w:cs="Arial"/>
                <w:sz w:val="20"/>
                <w:szCs w:val="20"/>
              </w:rPr>
              <w:t>эрүүл</w:t>
            </w:r>
            <w:proofErr w:type="spellEnd"/>
            <w:r w:rsidRPr="0020568B">
              <w:rPr>
                <w:rFonts w:ascii="Arial" w:hAnsi="Arial" w:cs="Arial"/>
                <w:sz w:val="20"/>
                <w:szCs w:val="20"/>
              </w:rPr>
              <w:t xml:space="preserve"> </w:t>
            </w:r>
            <w:proofErr w:type="spellStart"/>
            <w:r w:rsidRPr="0020568B">
              <w:rPr>
                <w:rFonts w:ascii="Arial" w:hAnsi="Arial" w:cs="Arial"/>
                <w:sz w:val="20"/>
                <w:szCs w:val="20"/>
              </w:rPr>
              <w:t>мэнд</w:t>
            </w:r>
            <w:proofErr w:type="spellEnd"/>
            <w:r w:rsidRPr="0020568B">
              <w:rPr>
                <w:rFonts w:ascii="Arial" w:hAnsi="Arial" w:cs="Arial"/>
                <w:sz w:val="20"/>
                <w:szCs w:val="20"/>
              </w:rPr>
              <w:t xml:space="preserve">, </w:t>
            </w:r>
            <w:proofErr w:type="spellStart"/>
            <w:r w:rsidRPr="0020568B">
              <w:rPr>
                <w:rFonts w:ascii="Arial" w:hAnsi="Arial" w:cs="Arial"/>
                <w:sz w:val="20"/>
                <w:szCs w:val="20"/>
              </w:rPr>
              <w:t>аюулгүй</w:t>
            </w:r>
            <w:proofErr w:type="spellEnd"/>
            <w:r w:rsidRPr="0020568B">
              <w:rPr>
                <w:rFonts w:ascii="Arial" w:hAnsi="Arial" w:cs="Arial"/>
                <w:sz w:val="20"/>
                <w:szCs w:val="20"/>
              </w:rPr>
              <w:t xml:space="preserve"> </w:t>
            </w:r>
            <w:proofErr w:type="spellStart"/>
            <w:r w:rsidRPr="0020568B">
              <w:rPr>
                <w:rFonts w:ascii="Arial" w:hAnsi="Arial" w:cs="Arial"/>
                <w:sz w:val="20"/>
                <w:szCs w:val="20"/>
              </w:rPr>
              <w:t>байдал</w:t>
            </w:r>
            <w:proofErr w:type="spellEnd"/>
          </w:p>
        </w:tc>
        <w:tc>
          <w:tcPr>
            <w:tcW w:w="3544" w:type="dxa"/>
            <w:vAlign w:val="center"/>
          </w:tcPr>
          <w:p w14:paraId="50A8E30D"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5.</w:t>
            </w:r>
            <w:proofErr w:type="gramStart"/>
            <w:r w:rsidRPr="0020568B">
              <w:rPr>
                <w:rFonts w:ascii="Arial" w:hAnsi="Arial" w:cs="Arial"/>
                <w:sz w:val="20"/>
                <w:szCs w:val="20"/>
              </w:rPr>
              <w:t>1.Хувь</w:t>
            </w:r>
            <w:proofErr w:type="gramEnd"/>
            <w:r w:rsidRPr="0020568B">
              <w:rPr>
                <w:rFonts w:ascii="Arial" w:hAnsi="Arial" w:cs="Arial"/>
                <w:sz w:val="20"/>
                <w:szCs w:val="20"/>
              </w:rPr>
              <w:t xml:space="preserve"> </w:t>
            </w:r>
            <w:proofErr w:type="spellStart"/>
            <w:r w:rsidRPr="0020568B">
              <w:rPr>
                <w:rFonts w:ascii="Arial" w:hAnsi="Arial" w:cs="Arial"/>
                <w:sz w:val="20"/>
                <w:szCs w:val="20"/>
              </w:rPr>
              <w:t>хүн</w:t>
            </w:r>
            <w:proofErr w:type="spellEnd"/>
            <w:r w:rsidRPr="0020568B">
              <w:rPr>
                <w:rFonts w:ascii="Arial" w:hAnsi="Arial" w:cs="Arial"/>
                <w:sz w:val="20"/>
                <w:szCs w:val="20"/>
              </w:rPr>
              <w:t>/</w:t>
            </w:r>
            <w:proofErr w:type="spellStart"/>
            <w:r w:rsidRPr="0020568B">
              <w:rPr>
                <w:rFonts w:ascii="Arial" w:hAnsi="Arial" w:cs="Arial"/>
                <w:sz w:val="20"/>
                <w:szCs w:val="20"/>
              </w:rPr>
              <w:t>нийт</w:t>
            </w:r>
            <w:proofErr w:type="spellEnd"/>
            <w:r w:rsidRPr="0020568B">
              <w:rPr>
                <w:rFonts w:ascii="Arial" w:hAnsi="Arial" w:cs="Arial"/>
                <w:sz w:val="20"/>
                <w:szCs w:val="20"/>
              </w:rPr>
              <w:t xml:space="preserve"> </w:t>
            </w:r>
            <w:proofErr w:type="spellStart"/>
            <w:r w:rsidRPr="0020568B">
              <w:rPr>
                <w:rFonts w:ascii="Arial" w:hAnsi="Arial" w:cs="Arial"/>
                <w:sz w:val="20"/>
                <w:szCs w:val="20"/>
              </w:rPr>
              <w:t>хүн</w:t>
            </w:r>
            <w:proofErr w:type="spellEnd"/>
            <w:r w:rsidRPr="0020568B">
              <w:rPr>
                <w:rFonts w:ascii="Arial" w:hAnsi="Arial" w:cs="Arial"/>
                <w:sz w:val="20"/>
                <w:szCs w:val="20"/>
              </w:rPr>
              <w:t xml:space="preserve"> </w:t>
            </w:r>
            <w:proofErr w:type="spellStart"/>
            <w:r w:rsidRPr="0020568B">
              <w:rPr>
                <w:rFonts w:ascii="Arial" w:hAnsi="Arial" w:cs="Arial"/>
                <w:sz w:val="20"/>
                <w:szCs w:val="20"/>
              </w:rPr>
              <w:t>амын</w:t>
            </w:r>
            <w:proofErr w:type="spellEnd"/>
            <w:r w:rsidRPr="0020568B">
              <w:rPr>
                <w:rFonts w:ascii="Arial" w:hAnsi="Arial" w:cs="Arial"/>
                <w:sz w:val="20"/>
                <w:szCs w:val="20"/>
              </w:rPr>
              <w:t xml:space="preserve"> </w:t>
            </w:r>
            <w:proofErr w:type="spellStart"/>
            <w:r w:rsidRPr="0020568B">
              <w:rPr>
                <w:rFonts w:ascii="Arial" w:hAnsi="Arial" w:cs="Arial"/>
                <w:sz w:val="20"/>
                <w:szCs w:val="20"/>
              </w:rPr>
              <w:t>дундаж</w:t>
            </w:r>
            <w:proofErr w:type="spellEnd"/>
            <w:r w:rsidRPr="0020568B">
              <w:rPr>
                <w:rFonts w:ascii="Arial" w:hAnsi="Arial" w:cs="Arial"/>
                <w:sz w:val="20"/>
                <w:szCs w:val="20"/>
              </w:rPr>
              <w:t xml:space="preserve"> </w:t>
            </w:r>
            <w:proofErr w:type="spellStart"/>
            <w:r w:rsidRPr="0020568B">
              <w:rPr>
                <w:rFonts w:ascii="Arial" w:hAnsi="Arial" w:cs="Arial"/>
                <w:sz w:val="20"/>
                <w:szCs w:val="20"/>
              </w:rPr>
              <w:t>наслалт</w:t>
            </w:r>
            <w:proofErr w:type="spellEnd"/>
            <w:r w:rsidRPr="0020568B">
              <w:rPr>
                <w:rFonts w:ascii="Arial" w:hAnsi="Arial" w:cs="Arial"/>
                <w:sz w:val="20"/>
                <w:szCs w:val="20"/>
              </w:rPr>
              <w:t xml:space="preserve">, </w:t>
            </w:r>
            <w:proofErr w:type="spellStart"/>
            <w:r w:rsidRPr="0020568B">
              <w:rPr>
                <w:rFonts w:ascii="Arial" w:hAnsi="Arial" w:cs="Arial"/>
                <w:sz w:val="20"/>
                <w:szCs w:val="20"/>
              </w:rPr>
              <w:t>өвчлөлт</w:t>
            </w:r>
            <w:proofErr w:type="spellEnd"/>
            <w:r w:rsidRPr="0020568B">
              <w:rPr>
                <w:rFonts w:ascii="Arial" w:hAnsi="Arial" w:cs="Arial"/>
                <w:sz w:val="20"/>
                <w:szCs w:val="20"/>
              </w:rPr>
              <w:t xml:space="preserve">, </w:t>
            </w:r>
            <w:proofErr w:type="spellStart"/>
            <w:r w:rsidRPr="0020568B">
              <w:rPr>
                <w:rFonts w:ascii="Arial" w:hAnsi="Arial" w:cs="Arial"/>
                <w:sz w:val="20"/>
                <w:szCs w:val="20"/>
              </w:rPr>
              <w:t>нас</w:t>
            </w:r>
            <w:proofErr w:type="spellEnd"/>
            <w:r w:rsidRPr="0020568B">
              <w:rPr>
                <w:rFonts w:ascii="Arial" w:hAnsi="Arial" w:cs="Arial"/>
                <w:sz w:val="20"/>
                <w:szCs w:val="20"/>
              </w:rPr>
              <w:t xml:space="preserve"> </w:t>
            </w:r>
            <w:proofErr w:type="spellStart"/>
            <w:r w:rsidRPr="0020568B">
              <w:rPr>
                <w:rFonts w:ascii="Arial" w:hAnsi="Arial" w:cs="Arial"/>
                <w:sz w:val="20"/>
                <w:szCs w:val="20"/>
              </w:rPr>
              <w:t>баралтын</w:t>
            </w:r>
            <w:proofErr w:type="spellEnd"/>
            <w:r w:rsidRPr="0020568B">
              <w:rPr>
                <w:rFonts w:ascii="Arial" w:hAnsi="Arial" w:cs="Arial"/>
                <w:sz w:val="20"/>
                <w:szCs w:val="20"/>
              </w:rPr>
              <w:t xml:space="preserve"> </w:t>
            </w:r>
            <w:proofErr w:type="spellStart"/>
            <w:r w:rsidRPr="0020568B">
              <w:rPr>
                <w:rFonts w:ascii="Arial" w:hAnsi="Arial" w:cs="Arial"/>
                <w:sz w:val="20"/>
                <w:szCs w:val="20"/>
              </w:rPr>
              <w:t>байдалд</w:t>
            </w:r>
            <w:proofErr w:type="spellEnd"/>
            <w:r w:rsidRPr="0020568B">
              <w:rPr>
                <w:rFonts w:ascii="Arial" w:hAnsi="Arial" w:cs="Arial"/>
                <w:sz w:val="20"/>
                <w:szCs w:val="20"/>
              </w:rPr>
              <w:t xml:space="preserve"> </w:t>
            </w:r>
            <w:proofErr w:type="spellStart"/>
            <w:r w:rsidRPr="0020568B">
              <w:rPr>
                <w:rFonts w:ascii="Arial" w:hAnsi="Arial" w:cs="Arial"/>
                <w:sz w:val="20"/>
                <w:szCs w:val="20"/>
              </w:rPr>
              <w:t>нөлөөлөх</w:t>
            </w:r>
            <w:proofErr w:type="spellEnd"/>
            <w:r w:rsidRPr="0020568B">
              <w:rPr>
                <w:rFonts w:ascii="Arial" w:hAnsi="Arial" w:cs="Arial"/>
                <w:sz w:val="20"/>
                <w:szCs w:val="20"/>
              </w:rPr>
              <w:t xml:space="preserve"> </w:t>
            </w:r>
            <w:proofErr w:type="spellStart"/>
            <w:r w:rsidRPr="0020568B">
              <w:rPr>
                <w:rFonts w:ascii="Arial" w:hAnsi="Arial" w:cs="Arial"/>
                <w:sz w:val="20"/>
                <w:szCs w:val="20"/>
              </w:rPr>
              <w:t>эсэх</w:t>
            </w:r>
            <w:proofErr w:type="spellEnd"/>
          </w:p>
        </w:tc>
        <w:tc>
          <w:tcPr>
            <w:tcW w:w="851" w:type="dxa"/>
            <w:vAlign w:val="center"/>
          </w:tcPr>
          <w:p w14:paraId="7A1B3EEA"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Тийм</w:t>
            </w:r>
            <w:proofErr w:type="spellEnd"/>
          </w:p>
        </w:tc>
        <w:tc>
          <w:tcPr>
            <w:tcW w:w="706" w:type="dxa"/>
            <w:vAlign w:val="center"/>
          </w:tcPr>
          <w:p w14:paraId="02498502"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Үгүй</w:t>
            </w:r>
            <w:proofErr w:type="spellEnd"/>
          </w:p>
        </w:tc>
        <w:tc>
          <w:tcPr>
            <w:tcW w:w="3443" w:type="dxa"/>
            <w:vAlign w:val="center"/>
          </w:tcPr>
          <w:p w14:paraId="598043B7"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Ямар</w:t>
            </w:r>
            <w:proofErr w:type="spellEnd"/>
            <w:r w:rsidRPr="0020568B">
              <w:rPr>
                <w:rFonts w:ascii="Arial" w:hAnsi="Arial" w:cs="Arial"/>
                <w:sz w:val="20"/>
                <w:szCs w:val="20"/>
              </w:rPr>
              <w:t xml:space="preserve"> </w:t>
            </w:r>
            <w:proofErr w:type="spellStart"/>
            <w:r w:rsidRPr="0020568B">
              <w:rPr>
                <w:rFonts w:ascii="Arial" w:hAnsi="Arial" w:cs="Arial"/>
                <w:sz w:val="20"/>
                <w:szCs w:val="20"/>
              </w:rPr>
              <w:t>нэгэн</w:t>
            </w:r>
            <w:proofErr w:type="spellEnd"/>
            <w:r w:rsidRPr="0020568B">
              <w:rPr>
                <w:rFonts w:ascii="Arial" w:hAnsi="Arial" w:cs="Arial"/>
                <w:sz w:val="20"/>
                <w:szCs w:val="20"/>
              </w:rPr>
              <w:t xml:space="preserve"> </w:t>
            </w:r>
            <w:proofErr w:type="spellStart"/>
            <w:r w:rsidRPr="0020568B">
              <w:rPr>
                <w:rFonts w:ascii="Arial" w:hAnsi="Arial" w:cs="Arial"/>
                <w:sz w:val="20"/>
                <w:szCs w:val="20"/>
              </w:rPr>
              <w:t>сөрөг</w:t>
            </w:r>
            <w:proofErr w:type="spellEnd"/>
            <w:r w:rsidRPr="0020568B">
              <w:rPr>
                <w:rFonts w:ascii="Arial" w:hAnsi="Arial" w:cs="Arial"/>
                <w:sz w:val="20"/>
                <w:szCs w:val="20"/>
              </w:rPr>
              <w:t xml:space="preserve"> </w:t>
            </w:r>
            <w:proofErr w:type="spellStart"/>
            <w:r w:rsidRPr="0020568B">
              <w:rPr>
                <w:rFonts w:ascii="Arial" w:hAnsi="Arial" w:cs="Arial"/>
                <w:sz w:val="20"/>
                <w:szCs w:val="20"/>
              </w:rPr>
              <w:t>нөлөө</w:t>
            </w:r>
            <w:proofErr w:type="spellEnd"/>
            <w:r w:rsidRPr="0020568B">
              <w:rPr>
                <w:rFonts w:ascii="Arial" w:hAnsi="Arial" w:cs="Arial"/>
                <w:sz w:val="20"/>
                <w:szCs w:val="20"/>
              </w:rPr>
              <w:t xml:space="preserve"> </w:t>
            </w:r>
            <w:proofErr w:type="spellStart"/>
            <w:r w:rsidRPr="0020568B">
              <w:rPr>
                <w:rFonts w:ascii="Arial" w:hAnsi="Arial" w:cs="Arial"/>
                <w:sz w:val="20"/>
                <w:szCs w:val="20"/>
              </w:rPr>
              <w:t>байхгүй</w:t>
            </w:r>
            <w:proofErr w:type="spellEnd"/>
          </w:p>
        </w:tc>
      </w:tr>
      <w:tr w:rsidR="00AC7835" w:rsidRPr="0020568B" w14:paraId="442288CA" w14:textId="77777777" w:rsidTr="00CE56E4">
        <w:trPr>
          <w:trHeight w:val="440"/>
        </w:trPr>
        <w:tc>
          <w:tcPr>
            <w:tcW w:w="1420" w:type="dxa"/>
            <w:vMerge/>
          </w:tcPr>
          <w:p w14:paraId="67D15562" w14:textId="77777777" w:rsidR="00AC7835" w:rsidRPr="0020568B" w:rsidRDefault="00AC7835" w:rsidP="004F7B2C">
            <w:pPr>
              <w:pStyle w:val="NoSpacing"/>
              <w:rPr>
                <w:rFonts w:ascii="Arial" w:hAnsi="Arial" w:cs="Arial"/>
                <w:sz w:val="20"/>
                <w:szCs w:val="20"/>
              </w:rPr>
            </w:pPr>
          </w:p>
        </w:tc>
        <w:tc>
          <w:tcPr>
            <w:tcW w:w="3544" w:type="dxa"/>
            <w:vAlign w:val="center"/>
          </w:tcPr>
          <w:p w14:paraId="64C5856A"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5.</w:t>
            </w:r>
            <w:proofErr w:type="gramStart"/>
            <w:r w:rsidRPr="0020568B">
              <w:rPr>
                <w:rFonts w:ascii="Arial" w:hAnsi="Arial" w:cs="Arial"/>
                <w:sz w:val="20"/>
                <w:szCs w:val="20"/>
              </w:rPr>
              <w:t>2.Зохицуулалтын</w:t>
            </w:r>
            <w:proofErr w:type="gramEnd"/>
            <w:r w:rsidRPr="0020568B">
              <w:rPr>
                <w:rFonts w:ascii="Arial" w:hAnsi="Arial" w:cs="Arial"/>
                <w:sz w:val="20"/>
                <w:szCs w:val="20"/>
              </w:rPr>
              <w:t xml:space="preserve"> </w:t>
            </w:r>
            <w:proofErr w:type="spellStart"/>
            <w:r w:rsidRPr="0020568B">
              <w:rPr>
                <w:rFonts w:ascii="Arial" w:hAnsi="Arial" w:cs="Arial"/>
                <w:sz w:val="20"/>
                <w:szCs w:val="20"/>
              </w:rPr>
              <w:t>хувилбарын</w:t>
            </w:r>
            <w:proofErr w:type="spellEnd"/>
            <w:r w:rsidRPr="0020568B">
              <w:rPr>
                <w:rFonts w:ascii="Arial" w:hAnsi="Arial" w:cs="Arial"/>
                <w:sz w:val="20"/>
                <w:szCs w:val="20"/>
              </w:rPr>
              <w:t xml:space="preserve"> </w:t>
            </w:r>
            <w:proofErr w:type="spellStart"/>
            <w:r w:rsidRPr="0020568B">
              <w:rPr>
                <w:rFonts w:ascii="Arial" w:hAnsi="Arial" w:cs="Arial"/>
                <w:sz w:val="20"/>
                <w:szCs w:val="20"/>
              </w:rPr>
              <w:t>улмаас</w:t>
            </w:r>
            <w:proofErr w:type="spellEnd"/>
            <w:r w:rsidRPr="0020568B">
              <w:rPr>
                <w:rFonts w:ascii="Arial" w:hAnsi="Arial" w:cs="Arial"/>
                <w:sz w:val="20"/>
                <w:szCs w:val="20"/>
              </w:rPr>
              <w:t xml:space="preserve"> </w:t>
            </w:r>
            <w:proofErr w:type="spellStart"/>
            <w:r w:rsidRPr="0020568B">
              <w:rPr>
                <w:rFonts w:ascii="Arial" w:hAnsi="Arial" w:cs="Arial"/>
                <w:sz w:val="20"/>
                <w:szCs w:val="20"/>
              </w:rPr>
              <w:t>үүсэх</w:t>
            </w:r>
            <w:proofErr w:type="spellEnd"/>
            <w:r w:rsidRPr="0020568B">
              <w:rPr>
                <w:rFonts w:ascii="Arial" w:hAnsi="Arial" w:cs="Arial"/>
                <w:sz w:val="20"/>
                <w:szCs w:val="20"/>
              </w:rPr>
              <w:t xml:space="preserve"> </w:t>
            </w:r>
            <w:proofErr w:type="spellStart"/>
            <w:r w:rsidRPr="0020568B">
              <w:rPr>
                <w:rFonts w:ascii="Arial" w:hAnsi="Arial" w:cs="Arial"/>
                <w:sz w:val="20"/>
                <w:szCs w:val="20"/>
              </w:rPr>
              <w:t>дуу</w:t>
            </w:r>
            <w:proofErr w:type="spellEnd"/>
            <w:r w:rsidRPr="0020568B">
              <w:rPr>
                <w:rFonts w:ascii="Arial" w:hAnsi="Arial" w:cs="Arial"/>
                <w:sz w:val="20"/>
                <w:szCs w:val="20"/>
              </w:rPr>
              <w:t xml:space="preserve"> </w:t>
            </w:r>
            <w:proofErr w:type="spellStart"/>
            <w:r w:rsidRPr="0020568B">
              <w:rPr>
                <w:rFonts w:ascii="Arial" w:hAnsi="Arial" w:cs="Arial"/>
                <w:sz w:val="20"/>
                <w:szCs w:val="20"/>
              </w:rPr>
              <w:t>чимээ</w:t>
            </w:r>
            <w:proofErr w:type="spellEnd"/>
            <w:r w:rsidRPr="0020568B">
              <w:rPr>
                <w:rFonts w:ascii="Arial" w:hAnsi="Arial" w:cs="Arial"/>
                <w:sz w:val="20"/>
                <w:szCs w:val="20"/>
              </w:rPr>
              <w:t xml:space="preserve">, </w:t>
            </w:r>
            <w:proofErr w:type="spellStart"/>
            <w:r w:rsidRPr="0020568B">
              <w:rPr>
                <w:rFonts w:ascii="Arial" w:hAnsi="Arial" w:cs="Arial"/>
                <w:sz w:val="20"/>
                <w:szCs w:val="20"/>
              </w:rPr>
              <w:t>агаар</w:t>
            </w:r>
            <w:proofErr w:type="spellEnd"/>
            <w:r w:rsidRPr="0020568B">
              <w:rPr>
                <w:rFonts w:ascii="Arial" w:hAnsi="Arial" w:cs="Arial"/>
                <w:sz w:val="20"/>
                <w:szCs w:val="20"/>
              </w:rPr>
              <w:t xml:space="preserve">, </w:t>
            </w:r>
            <w:proofErr w:type="spellStart"/>
            <w:r w:rsidRPr="0020568B">
              <w:rPr>
                <w:rFonts w:ascii="Arial" w:hAnsi="Arial" w:cs="Arial"/>
                <w:sz w:val="20"/>
                <w:szCs w:val="20"/>
              </w:rPr>
              <w:t>хөрсний</w:t>
            </w:r>
            <w:proofErr w:type="spellEnd"/>
            <w:r w:rsidRPr="0020568B">
              <w:rPr>
                <w:rFonts w:ascii="Arial" w:hAnsi="Arial" w:cs="Arial"/>
                <w:sz w:val="20"/>
                <w:szCs w:val="20"/>
              </w:rPr>
              <w:t xml:space="preserve"> </w:t>
            </w:r>
            <w:proofErr w:type="spellStart"/>
            <w:r w:rsidRPr="0020568B">
              <w:rPr>
                <w:rFonts w:ascii="Arial" w:hAnsi="Arial" w:cs="Arial"/>
                <w:sz w:val="20"/>
                <w:szCs w:val="20"/>
              </w:rPr>
              <w:t>чанарын</w:t>
            </w:r>
            <w:proofErr w:type="spellEnd"/>
            <w:r w:rsidRPr="0020568B">
              <w:rPr>
                <w:rFonts w:ascii="Arial" w:hAnsi="Arial" w:cs="Arial"/>
                <w:sz w:val="20"/>
                <w:szCs w:val="20"/>
              </w:rPr>
              <w:t xml:space="preserve"> </w:t>
            </w:r>
            <w:proofErr w:type="spellStart"/>
            <w:r w:rsidRPr="0020568B">
              <w:rPr>
                <w:rFonts w:ascii="Arial" w:hAnsi="Arial" w:cs="Arial"/>
                <w:sz w:val="20"/>
                <w:szCs w:val="20"/>
              </w:rPr>
              <w:t>өөрчлөлт</w:t>
            </w:r>
            <w:proofErr w:type="spellEnd"/>
            <w:r w:rsidRPr="0020568B">
              <w:rPr>
                <w:rFonts w:ascii="Arial" w:hAnsi="Arial" w:cs="Arial"/>
                <w:sz w:val="20"/>
                <w:szCs w:val="20"/>
              </w:rPr>
              <w:t xml:space="preserve"> </w:t>
            </w:r>
            <w:proofErr w:type="spellStart"/>
            <w:r w:rsidRPr="0020568B">
              <w:rPr>
                <w:rFonts w:ascii="Arial" w:hAnsi="Arial" w:cs="Arial"/>
                <w:sz w:val="20"/>
                <w:szCs w:val="20"/>
              </w:rPr>
              <w:t>хүн</w:t>
            </w:r>
            <w:proofErr w:type="spellEnd"/>
            <w:r w:rsidRPr="0020568B">
              <w:rPr>
                <w:rFonts w:ascii="Arial" w:hAnsi="Arial" w:cs="Arial"/>
                <w:sz w:val="20"/>
                <w:szCs w:val="20"/>
              </w:rPr>
              <w:t xml:space="preserve"> </w:t>
            </w:r>
            <w:proofErr w:type="spellStart"/>
            <w:r w:rsidRPr="0020568B">
              <w:rPr>
                <w:rFonts w:ascii="Arial" w:hAnsi="Arial" w:cs="Arial"/>
                <w:sz w:val="20"/>
                <w:szCs w:val="20"/>
              </w:rPr>
              <w:t>амын</w:t>
            </w:r>
            <w:proofErr w:type="spellEnd"/>
            <w:r w:rsidRPr="0020568B">
              <w:rPr>
                <w:rFonts w:ascii="Arial" w:hAnsi="Arial" w:cs="Arial"/>
                <w:sz w:val="20"/>
                <w:szCs w:val="20"/>
              </w:rPr>
              <w:t xml:space="preserve"> </w:t>
            </w:r>
            <w:proofErr w:type="spellStart"/>
            <w:r w:rsidRPr="0020568B">
              <w:rPr>
                <w:rFonts w:ascii="Arial" w:hAnsi="Arial" w:cs="Arial"/>
                <w:sz w:val="20"/>
                <w:szCs w:val="20"/>
              </w:rPr>
              <w:t>эрүүл</w:t>
            </w:r>
            <w:proofErr w:type="spellEnd"/>
            <w:r w:rsidRPr="0020568B">
              <w:rPr>
                <w:rFonts w:ascii="Arial" w:hAnsi="Arial" w:cs="Arial"/>
                <w:sz w:val="20"/>
                <w:szCs w:val="20"/>
              </w:rPr>
              <w:t xml:space="preserve"> </w:t>
            </w:r>
            <w:proofErr w:type="spellStart"/>
            <w:r w:rsidRPr="0020568B">
              <w:rPr>
                <w:rFonts w:ascii="Arial" w:hAnsi="Arial" w:cs="Arial"/>
                <w:sz w:val="20"/>
                <w:szCs w:val="20"/>
              </w:rPr>
              <w:t>мэндэд</w:t>
            </w:r>
            <w:proofErr w:type="spellEnd"/>
            <w:r w:rsidRPr="0020568B">
              <w:rPr>
                <w:rFonts w:ascii="Arial" w:hAnsi="Arial" w:cs="Arial"/>
                <w:sz w:val="20"/>
                <w:szCs w:val="20"/>
              </w:rPr>
              <w:t xml:space="preserve"> </w:t>
            </w:r>
            <w:proofErr w:type="spellStart"/>
            <w:r w:rsidRPr="0020568B">
              <w:rPr>
                <w:rFonts w:ascii="Arial" w:hAnsi="Arial" w:cs="Arial"/>
                <w:sz w:val="20"/>
                <w:szCs w:val="20"/>
              </w:rPr>
              <w:t>сөрөг</w:t>
            </w:r>
            <w:proofErr w:type="spellEnd"/>
            <w:r w:rsidRPr="0020568B">
              <w:rPr>
                <w:rFonts w:ascii="Arial" w:hAnsi="Arial" w:cs="Arial"/>
                <w:sz w:val="20"/>
                <w:szCs w:val="20"/>
              </w:rPr>
              <w:t xml:space="preserve"> </w:t>
            </w:r>
            <w:proofErr w:type="spellStart"/>
            <w:r w:rsidRPr="0020568B">
              <w:rPr>
                <w:rFonts w:ascii="Arial" w:hAnsi="Arial" w:cs="Arial"/>
                <w:sz w:val="20"/>
                <w:szCs w:val="20"/>
              </w:rPr>
              <w:t>нөлөө</w:t>
            </w:r>
            <w:proofErr w:type="spellEnd"/>
            <w:r w:rsidRPr="0020568B">
              <w:rPr>
                <w:rFonts w:ascii="Arial" w:hAnsi="Arial" w:cs="Arial"/>
                <w:sz w:val="20"/>
                <w:szCs w:val="20"/>
              </w:rPr>
              <w:t xml:space="preserve"> </w:t>
            </w:r>
            <w:proofErr w:type="spellStart"/>
            <w:r w:rsidRPr="0020568B">
              <w:rPr>
                <w:rFonts w:ascii="Arial" w:hAnsi="Arial" w:cs="Arial"/>
                <w:sz w:val="20"/>
                <w:szCs w:val="20"/>
              </w:rPr>
              <w:t>үзүүлэх</w:t>
            </w:r>
            <w:proofErr w:type="spellEnd"/>
            <w:r w:rsidRPr="0020568B">
              <w:rPr>
                <w:rFonts w:ascii="Arial" w:hAnsi="Arial" w:cs="Arial"/>
                <w:sz w:val="20"/>
                <w:szCs w:val="20"/>
              </w:rPr>
              <w:t xml:space="preserve"> </w:t>
            </w:r>
            <w:proofErr w:type="spellStart"/>
            <w:r w:rsidRPr="0020568B">
              <w:rPr>
                <w:rFonts w:ascii="Arial" w:hAnsi="Arial" w:cs="Arial"/>
                <w:sz w:val="20"/>
                <w:szCs w:val="20"/>
              </w:rPr>
              <w:t>эсэх</w:t>
            </w:r>
            <w:proofErr w:type="spellEnd"/>
          </w:p>
        </w:tc>
        <w:tc>
          <w:tcPr>
            <w:tcW w:w="851" w:type="dxa"/>
            <w:vAlign w:val="center"/>
          </w:tcPr>
          <w:p w14:paraId="089C142B"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Тийм</w:t>
            </w:r>
            <w:proofErr w:type="spellEnd"/>
          </w:p>
        </w:tc>
        <w:tc>
          <w:tcPr>
            <w:tcW w:w="706" w:type="dxa"/>
            <w:vAlign w:val="center"/>
          </w:tcPr>
          <w:p w14:paraId="66BE753C"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Үгүй</w:t>
            </w:r>
            <w:proofErr w:type="spellEnd"/>
          </w:p>
        </w:tc>
        <w:tc>
          <w:tcPr>
            <w:tcW w:w="3443" w:type="dxa"/>
            <w:vAlign w:val="center"/>
          </w:tcPr>
          <w:p w14:paraId="33A460CE"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Ямар</w:t>
            </w:r>
            <w:proofErr w:type="spellEnd"/>
            <w:r w:rsidRPr="0020568B">
              <w:rPr>
                <w:rFonts w:ascii="Arial" w:hAnsi="Arial" w:cs="Arial"/>
                <w:sz w:val="20"/>
                <w:szCs w:val="20"/>
              </w:rPr>
              <w:t xml:space="preserve"> </w:t>
            </w:r>
            <w:proofErr w:type="spellStart"/>
            <w:r w:rsidRPr="0020568B">
              <w:rPr>
                <w:rFonts w:ascii="Arial" w:hAnsi="Arial" w:cs="Arial"/>
                <w:sz w:val="20"/>
                <w:szCs w:val="20"/>
              </w:rPr>
              <w:t>нэгэн</w:t>
            </w:r>
            <w:proofErr w:type="spellEnd"/>
            <w:r w:rsidRPr="0020568B">
              <w:rPr>
                <w:rFonts w:ascii="Arial" w:hAnsi="Arial" w:cs="Arial"/>
                <w:sz w:val="20"/>
                <w:szCs w:val="20"/>
              </w:rPr>
              <w:t xml:space="preserve"> </w:t>
            </w:r>
            <w:proofErr w:type="spellStart"/>
            <w:r w:rsidRPr="0020568B">
              <w:rPr>
                <w:rFonts w:ascii="Arial" w:hAnsi="Arial" w:cs="Arial"/>
                <w:sz w:val="20"/>
                <w:szCs w:val="20"/>
              </w:rPr>
              <w:t>сөрөг</w:t>
            </w:r>
            <w:proofErr w:type="spellEnd"/>
            <w:r w:rsidRPr="0020568B">
              <w:rPr>
                <w:rFonts w:ascii="Arial" w:hAnsi="Arial" w:cs="Arial"/>
                <w:sz w:val="20"/>
                <w:szCs w:val="20"/>
              </w:rPr>
              <w:t xml:space="preserve"> </w:t>
            </w:r>
            <w:proofErr w:type="spellStart"/>
            <w:r w:rsidRPr="0020568B">
              <w:rPr>
                <w:rFonts w:ascii="Arial" w:hAnsi="Arial" w:cs="Arial"/>
                <w:sz w:val="20"/>
                <w:szCs w:val="20"/>
              </w:rPr>
              <w:t>нөлөө</w:t>
            </w:r>
            <w:proofErr w:type="spellEnd"/>
            <w:r w:rsidRPr="0020568B">
              <w:rPr>
                <w:rFonts w:ascii="Arial" w:hAnsi="Arial" w:cs="Arial"/>
                <w:sz w:val="20"/>
                <w:szCs w:val="20"/>
              </w:rPr>
              <w:t xml:space="preserve"> </w:t>
            </w:r>
            <w:proofErr w:type="spellStart"/>
            <w:r w:rsidRPr="0020568B">
              <w:rPr>
                <w:rFonts w:ascii="Arial" w:hAnsi="Arial" w:cs="Arial"/>
                <w:sz w:val="20"/>
                <w:szCs w:val="20"/>
              </w:rPr>
              <w:t>байхгүй</w:t>
            </w:r>
            <w:proofErr w:type="spellEnd"/>
          </w:p>
        </w:tc>
      </w:tr>
      <w:tr w:rsidR="00AC7835" w:rsidRPr="0020568B" w14:paraId="333EB099" w14:textId="77777777" w:rsidTr="00CE56E4">
        <w:trPr>
          <w:trHeight w:val="440"/>
        </w:trPr>
        <w:tc>
          <w:tcPr>
            <w:tcW w:w="1420" w:type="dxa"/>
            <w:vMerge/>
          </w:tcPr>
          <w:p w14:paraId="7BE691EF" w14:textId="77777777" w:rsidR="00AC7835" w:rsidRPr="0020568B" w:rsidRDefault="00AC7835" w:rsidP="004F7B2C">
            <w:pPr>
              <w:pStyle w:val="NoSpacing"/>
              <w:rPr>
                <w:rFonts w:ascii="Arial" w:hAnsi="Arial" w:cs="Arial"/>
                <w:sz w:val="20"/>
                <w:szCs w:val="20"/>
              </w:rPr>
            </w:pPr>
          </w:p>
        </w:tc>
        <w:tc>
          <w:tcPr>
            <w:tcW w:w="3544" w:type="dxa"/>
            <w:vAlign w:val="center"/>
          </w:tcPr>
          <w:p w14:paraId="577974E2"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5.</w:t>
            </w:r>
            <w:proofErr w:type="gramStart"/>
            <w:r w:rsidRPr="0020568B">
              <w:rPr>
                <w:rFonts w:ascii="Arial" w:hAnsi="Arial" w:cs="Arial"/>
                <w:sz w:val="20"/>
                <w:szCs w:val="20"/>
              </w:rPr>
              <w:t>3.Хүмүүсийн</w:t>
            </w:r>
            <w:proofErr w:type="gramEnd"/>
            <w:r w:rsidRPr="0020568B">
              <w:rPr>
                <w:rFonts w:ascii="Arial" w:hAnsi="Arial" w:cs="Arial"/>
                <w:sz w:val="20"/>
                <w:szCs w:val="20"/>
              </w:rPr>
              <w:t xml:space="preserve"> </w:t>
            </w:r>
            <w:proofErr w:type="spellStart"/>
            <w:r w:rsidRPr="0020568B">
              <w:rPr>
                <w:rFonts w:ascii="Arial" w:hAnsi="Arial" w:cs="Arial"/>
                <w:sz w:val="20"/>
                <w:szCs w:val="20"/>
              </w:rPr>
              <w:t>амьдралын</w:t>
            </w:r>
            <w:proofErr w:type="spellEnd"/>
            <w:r w:rsidRPr="0020568B">
              <w:rPr>
                <w:rFonts w:ascii="Arial" w:hAnsi="Arial" w:cs="Arial"/>
                <w:sz w:val="20"/>
                <w:szCs w:val="20"/>
              </w:rPr>
              <w:t xml:space="preserve"> </w:t>
            </w:r>
            <w:proofErr w:type="spellStart"/>
            <w:r w:rsidRPr="0020568B">
              <w:rPr>
                <w:rFonts w:ascii="Arial" w:hAnsi="Arial" w:cs="Arial"/>
                <w:sz w:val="20"/>
                <w:szCs w:val="20"/>
              </w:rPr>
              <w:t>хэв</w:t>
            </w:r>
            <w:proofErr w:type="spellEnd"/>
            <w:r w:rsidRPr="0020568B">
              <w:rPr>
                <w:rFonts w:ascii="Arial" w:hAnsi="Arial" w:cs="Arial"/>
                <w:sz w:val="20"/>
                <w:szCs w:val="20"/>
              </w:rPr>
              <w:t xml:space="preserve"> </w:t>
            </w:r>
            <w:proofErr w:type="spellStart"/>
            <w:r w:rsidRPr="0020568B">
              <w:rPr>
                <w:rFonts w:ascii="Arial" w:hAnsi="Arial" w:cs="Arial"/>
                <w:sz w:val="20"/>
                <w:szCs w:val="20"/>
              </w:rPr>
              <w:t>маяг</w:t>
            </w:r>
            <w:proofErr w:type="spellEnd"/>
            <w:r w:rsidRPr="0020568B">
              <w:rPr>
                <w:rFonts w:ascii="Arial" w:hAnsi="Arial" w:cs="Arial"/>
                <w:sz w:val="20"/>
                <w:szCs w:val="20"/>
              </w:rPr>
              <w:t xml:space="preserve"> (</w:t>
            </w:r>
            <w:proofErr w:type="spellStart"/>
            <w:r w:rsidRPr="0020568B">
              <w:rPr>
                <w:rFonts w:ascii="Arial" w:hAnsi="Arial" w:cs="Arial"/>
                <w:sz w:val="20"/>
                <w:szCs w:val="20"/>
              </w:rPr>
              <w:t>хооллолт</w:t>
            </w:r>
            <w:proofErr w:type="spellEnd"/>
            <w:r w:rsidRPr="0020568B">
              <w:rPr>
                <w:rFonts w:ascii="Arial" w:hAnsi="Arial" w:cs="Arial"/>
                <w:sz w:val="20"/>
                <w:szCs w:val="20"/>
              </w:rPr>
              <w:t xml:space="preserve">, </w:t>
            </w:r>
            <w:proofErr w:type="spellStart"/>
            <w:r w:rsidRPr="0020568B">
              <w:rPr>
                <w:rFonts w:ascii="Arial" w:hAnsi="Arial" w:cs="Arial"/>
                <w:sz w:val="20"/>
                <w:szCs w:val="20"/>
              </w:rPr>
              <w:t>хөдөлгөөн</w:t>
            </w:r>
            <w:proofErr w:type="spellEnd"/>
            <w:r w:rsidRPr="0020568B">
              <w:rPr>
                <w:rFonts w:ascii="Arial" w:hAnsi="Arial" w:cs="Arial"/>
                <w:sz w:val="20"/>
                <w:szCs w:val="20"/>
              </w:rPr>
              <w:t xml:space="preserve">, </w:t>
            </w:r>
            <w:proofErr w:type="spellStart"/>
            <w:r w:rsidRPr="0020568B">
              <w:rPr>
                <w:rFonts w:ascii="Arial" w:hAnsi="Arial" w:cs="Arial"/>
                <w:sz w:val="20"/>
                <w:szCs w:val="20"/>
              </w:rPr>
              <w:t>архи</w:t>
            </w:r>
            <w:proofErr w:type="spellEnd"/>
            <w:r w:rsidRPr="0020568B">
              <w:rPr>
                <w:rFonts w:ascii="Arial" w:hAnsi="Arial" w:cs="Arial"/>
                <w:sz w:val="20"/>
                <w:szCs w:val="20"/>
              </w:rPr>
              <w:t xml:space="preserve">, </w:t>
            </w:r>
            <w:proofErr w:type="spellStart"/>
            <w:r w:rsidRPr="0020568B">
              <w:rPr>
                <w:rFonts w:ascii="Arial" w:hAnsi="Arial" w:cs="Arial"/>
                <w:sz w:val="20"/>
                <w:szCs w:val="20"/>
              </w:rPr>
              <w:t>тамхины</w:t>
            </w:r>
            <w:proofErr w:type="spellEnd"/>
            <w:r w:rsidRPr="0020568B">
              <w:rPr>
                <w:rFonts w:ascii="Arial" w:hAnsi="Arial" w:cs="Arial"/>
                <w:sz w:val="20"/>
                <w:szCs w:val="20"/>
              </w:rPr>
              <w:t xml:space="preserve"> </w:t>
            </w:r>
            <w:proofErr w:type="spellStart"/>
            <w:r w:rsidRPr="0020568B">
              <w:rPr>
                <w:rFonts w:ascii="Arial" w:hAnsi="Arial" w:cs="Arial"/>
                <w:sz w:val="20"/>
                <w:szCs w:val="20"/>
              </w:rPr>
              <w:t>хэрэглээ</w:t>
            </w:r>
            <w:proofErr w:type="spellEnd"/>
            <w:r w:rsidRPr="0020568B">
              <w:rPr>
                <w:rFonts w:ascii="Arial" w:hAnsi="Arial" w:cs="Arial"/>
                <w:sz w:val="20"/>
                <w:szCs w:val="20"/>
              </w:rPr>
              <w:t xml:space="preserve">)-т </w:t>
            </w:r>
            <w:proofErr w:type="spellStart"/>
            <w:r w:rsidRPr="0020568B">
              <w:rPr>
                <w:rFonts w:ascii="Arial" w:hAnsi="Arial" w:cs="Arial"/>
                <w:sz w:val="20"/>
                <w:szCs w:val="20"/>
              </w:rPr>
              <w:t>нөлөөлөх</w:t>
            </w:r>
            <w:proofErr w:type="spellEnd"/>
            <w:r w:rsidRPr="0020568B">
              <w:rPr>
                <w:rFonts w:ascii="Arial" w:hAnsi="Arial" w:cs="Arial"/>
                <w:sz w:val="20"/>
                <w:szCs w:val="20"/>
              </w:rPr>
              <w:t xml:space="preserve"> </w:t>
            </w:r>
            <w:proofErr w:type="spellStart"/>
            <w:r w:rsidRPr="0020568B">
              <w:rPr>
                <w:rFonts w:ascii="Arial" w:hAnsi="Arial" w:cs="Arial"/>
                <w:sz w:val="20"/>
                <w:szCs w:val="20"/>
              </w:rPr>
              <w:t>эсэх</w:t>
            </w:r>
            <w:proofErr w:type="spellEnd"/>
          </w:p>
        </w:tc>
        <w:tc>
          <w:tcPr>
            <w:tcW w:w="851" w:type="dxa"/>
            <w:vAlign w:val="center"/>
          </w:tcPr>
          <w:p w14:paraId="6985F411"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Тийм</w:t>
            </w:r>
            <w:proofErr w:type="spellEnd"/>
          </w:p>
        </w:tc>
        <w:tc>
          <w:tcPr>
            <w:tcW w:w="706" w:type="dxa"/>
            <w:vAlign w:val="center"/>
          </w:tcPr>
          <w:p w14:paraId="52F11494"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Үгүй</w:t>
            </w:r>
            <w:proofErr w:type="spellEnd"/>
          </w:p>
        </w:tc>
        <w:tc>
          <w:tcPr>
            <w:tcW w:w="3443" w:type="dxa"/>
            <w:vAlign w:val="center"/>
          </w:tcPr>
          <w:p w14:paraId="05AF5AE5"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Ямар</w:t>
            </w:r>
            <w:proofErr w:type="spellEnd"/>
            <w:r w:rsidRPr="0020568B">
              <w:rPr>
                <w:rFonts w:ascii="Arial" w:hAnsi="Arial" w:cs="Arial"/>
                <w:sz w:val="20"/>
                <w:szCs w:val="20"/>
              </w:rPr>
              <w:t xml:space="preserve"> </w:t>
            </w:r>
            <w:proofErr w:type="spellStart"/>
            <w:r w:rsidRPr="0020568B">
              <w:rPr>
                <w:rFonts w:ascii="Arial" w:hAnsi="Arial" w:cs="Arial"/>
                <w:sz w:val="20"/>
                <w:szCs w:val="20"/>
              </w:rPr>
              <w:t>нэгэн</w:t>
            </w:r>
            <w:proofErr w:type="spellEnd"/>
            <w:r w:rsidRPr="0020568B">
              <w:rPr>
                <w:rFonts w:ascii="Arial" w:hAnsi="Arial" w:cs="Arial"/>
                <w:sz w:val="20"/>
                <w:szCs w:val="20"/>
              </w:rPr>
              <w:t xml:space="preserve"> </w:t>
            </w:r>
            <w:proofErr w:type="spellStart"/>
            <w:r w:rsidRPr="0020568B">
              <w:rPr>
                <w:rFonts w:ascii="Arial" w:hAnsi="Arial" w:cs="Arial"/>
                <w:sz w:val="20"/>
                <w:szCs w:val="20"/>
              </w:rPr>
              <w:t>сөрөг</w:t>
            </w:r>
            <w:proofErr w:type="spellEnd"/>
            <w:r w:rsidRPr="0020568B">
              <w:rPr>
                <w:rFonts w:ascii="Arial" w:hAnsi="Arial" w:cs="Arial"/>
                <w:sz w:val="20"/>
                <w:szCs w:val="20"/>
              </w:rPr>
              <w:t xml:space="preserve"> </w:t>
            </w:r>
            <w:proofErr w:type="spellStart"/>
            <w:r w:rsidRPr="0020568B">
              <w:rPr>
                <w:rFonts w:ascii="Arial" w:hAnsi="Arial" w:cs="Arial"/>
                <w:sz w:val="20"/>
                <w:szCs w:val="20"/>
              </w:rPr>
              <w:t>нөлөө</w:t>
            </w:r>
            <w:proofErr w:type="spellEnd"/>
            <w:r w:rsidRPr="0020568B">
              <w:rPr>
                <w:rFonts w:ascii="Arial" w:hAnsi="Arial" w:cs="Arial"/>
                <w:sz w:val="20"/>
                <w:szCs w:val="20"/>
              </w:rPr>
              <w:t xml:space="preserve"> </w:t>
            </w:r>
            <w:proofErr w:type="spellStart"/>
            <w:r w:rsidRPr="0020568B">
              <w:rPr>
                <w:rFonts w:ascii="Arial" w:hAnsi="Arial" w:cs="Arial"/>
                <w:sz w:val="20"/>
                <w:szCs w:val="20"/>
              </w:rPr>
              <w:t>байхгүй</w:t>
            </w:r>
            <w:proofErr w:type="spellEnd"/>
          </w:p>
        </w:tc>
      </w:tr>
      <w:tr w:rsidR="00AC7835" w:rsidRPr="0020568B" w14:paraId="5AA4026F" w14:textId="77777777" w:rsidTr="00CE56E4">
        <w:trPr>
          <w:trHeight w:val="440"/>
        </w:trPr>
        <w:tc>
          <w:tcPr>
            <w:tcW w:w="1420" w:type="dxa"/>
            <w:vMerge w:val="restart"/>
          </w:tcPr>
          <w:p w14:paraId="0709BA46"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xml:space="preserve">6.Нийгмийн </w:t>
            </w:r>
            <w:proofErr w:type="spellStart"/>
            <w:r w:rsidRPr="0020568B">
              <w:rPr>
                <w:rFonts w:ascii="Arial" w:hAnsi="Arial" w:cs="Arial"/>
                <w:sz w:val="20"/>
                <w:szCs w:val="20"/>
              </w:rPr>
              <w:t>хамгаалал</w:t>
            </w:r>
            <w:proofErr w:type="spellEnd"/>
            <w:r w:rsidRPr="0020568B">
              <w:rPr>
                <w:rFonts w:ascii="Arial" w:hAnsi="Arial" w:cs="Arial"/>
                <w:sz w:val="20"/>
                <w:szCs w:val="20"/>
              </w:rPr>
              <w:t xml:space="preserve">, </w:t>
            </w:r>
            <w:proofErr w:type="spellStart"/>
            <w:r w:rsidRPr="0020568B">
              <w:rPr>
                <w:rFonts w:ascii="Arial" w:hAnsi="Arial" w:cs="Arial"/>
                <w:sz w:val="20"/>
                <w:szCs w:val="20"/>
              </w:rPr>
              <w:t>эрүүл</w:t>
            </w:r>
            <w:proofErr w:type="spellEnd"/>
            <w:r w:rsidRPr="0020568B">
              <w:rPr>
                <w:rFonts w:ascii="Arial" w:hAnsi="Arial" w:cs="Arial"/>
                <w:sz w:val="20"/>
                <w:szCs w:val="20"/>
              </w:rPr>
              <w:t xml:space="preserve"> </w:t>
            </w:r>
            <w:proofErr w:type="spellStart"/>
            <w:r w:rsidRPr="0020568B">
              <w:rPr>
                <w:rFonts w:ascii="Arial" w:hAnsi="Arial" w:cs="Arial"/>
                <w:sz w:val="20"/>
                <w:szCs w:val="20"/>
              </w:rPr>
              <w:t>мэнд</w:t>
            </w:r>
            <w:proofErr w:type="spellEnd"/>
            <w:r w:rsidRPr="0020568B">
              <w:rPr>
                <w:rFonts w:ascii="Arial" w:hAnsi="Arial" w:cs="Arial"/>
                <w:sz w:val="20"/>
                <w:szCs w:val="20"/>
              </w:rPr>
              <w:t xml:space="preserve">, </w:t>
            </w:r>
            <w:proofErr w:type="spellStart"/>
            <w:r w:rsidRPr="0020568B">
              <w:rPr>
                <w:rFonts w:ascii="Arial" w:hAnsi="Arial" w:cs="Arial"/>
                <w:sz w:val="20"/>
                <w:szCs w:val="20"/>
              </w:rPr>
              <w:t>боловсролын</w:t>
            </w:r>
            <w:proofErr w:type="spellEnd"/>
            <w:r w:rsidRPr="0020568B">
              <w:rPr>
                <w:rFonts w:ascii="Arial" w:hAnsi="Arial" w:cs="Arial"/>
                <w:sz w:val="20"/>
                <w:szCs w:val="20"/>
              </w:rPr>
              <w:t xml:space="preserve"> </w:t>
            </w:r>
            <w:proofErr w:type="spellStart"/>
            <w:r w:rsidRPr="0020568B">
              <w:rPr>
                <w:rFonts w:ascii="Arial" w:hAnsi="Arial" w:cs="Arial"/>
                <w:sz w:val="20"/>
                <w:szCs w:val="20"/>
              </w:rPr>
              <w:t>систем</w:t>
            </w:r>
            <w:proofErr w:type="spellEnd"/>
          </w:p>
        </w:tc>
        <w:tc>
          <w:tcPr>
            <w:tcW w:w="3544" w:type="dxa"/>
            <w:vAlign w:val="center"/>
          </w:tcPr>
          <w:p w14:paraId="1B3BB6FF"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6.</w:t>
            </w:r>
            <w:proofErr w:type="gramStart"/>
            <w:r w:rsidRPr="0020568B">
              <w:rPr>
                <w:rFonts w:ascii="Arial" w:hAnsi="Arial" w:cs="Arial"/>
                <w:sz w:val="20"/>
                <w:szCs w:val="20"/>
              </w:rPr>
              <w:t>1.Нийгмийн</w:t>
            </w:r>
            <w:proofErr w:type="gramEnd"/>
            <w:r w:rsidRPr="0020568B">
              <w:rPr>
                <w:rFonts w:ascii="Arial" w:hAnsi="Arial" w:cs="Arial"/>
                <w:sz w:val="20"/>
                <w:szCs w:val="20"/>
              </w:rPr>
              <w:t xml:space="preserve"> </w:t>
            </w:r>
            <w:proofErr w:type="spellStart"/>
            <w:r w:rsidRPr="0020568B">
              <w:rPr>
                <w:rFonts w:ascii="Arial" w:hAnsi="Arial" w:cs="Arial"/>
                <w:sz w:val="20"/>
                <w:szCs w:val="20"/>
              </w:rPr>
              <w:t>үйлчилгээний</w:t>
            </w:r>
            <w:proofErr w:type="spellEnd"/>
            <w:r w:rsidRPr="0020568B">
              <w:rPr>
                <w:rFonts w:ascii="Arial" w:hAnsi="Arial" w:cs="Arial"/>
                <w:sz w:val="20"/>
                <w:szCs w:val="20"/>
              </w:rPr>
              <w:t xml:space="preserve"> </w:t>
            </w:r>
            <w:proofErr w:type="spellStart"/>
            <w:r w:rsidRPr="0020568B">
              <w:rPr>
                <w:rFonts w:ascii="Arial" w:hAnsi="Arial" w:cs="Arial"/>
                <w:sz w:val="20"/>
                <w:szCs w:val="20"/>
              </w:rPr>
              <w:t>чанар</w:t>
            </w:r>
            <w:proofErr w:type="spellEnd"/>
            <w:r w:rsidRPr="0020568B">
              <w:rPr>
                <w:rFonts w:ascii="Arial" w:hAnsi="Arial" w:cs="Arial"/>
                <w:sz w:val="20"/>
                <w:szCs w:val="20"/>
              </w:rPr>
              <w:t xml:space="preserve">, </w:t>
            </w:r>
            <w:proofErr w:type="spellStart"/>
            <w:r w:rsidRPr="0020568B">
              <w:rPr>
                <w:rFonts w:ascii="Arial" w:hAnsi="Arial" w:cs="Arial"/>
                <w:sz w:val="20"/>
                <w:szCs w:val="20"/>
              </w:rPr>
              <w:t>хүртээмжид</w:t>
            </w:r>
            <w:proofErr w:type="spellEnd"/>
            <w:r w:rsidRPr="0020568B">
              <w:rPr>
                <w:rFonts w:ascii="Arial" w:hAnsi="Arial" w:cs="Arial"/>
                <w:sz w:val="20"/>
                <w:szCs w:val="20"/>
              </w:rPr>
              <w:t xml:space="preserve"> </w:t>
            </w:r>
            <w:proofErr w:type="spellStart"/>
            <w:r w:rsidRPr="0020568B">
              <w:rPr>
                <w:rFonts w:ascii="Arial" w:hAnsi="Arial" w:cs="Arial"/>
                <w:sz w:val="20"/>
                <w:szCs w:val="20"/>
              </w:rPr>
              <w:t>нөлөөлөх</w:t>
            </w:r>
            <w:proofErr w:type="spellEnd"/>
            <w:r w:rsidRPr="0020568B">
              <w:rPr>
                <w:rFonts w:ascii="Arial" w:hAnsi="Arial" w:cs="Arial"/>
                <w:sz w:val="20"/>
                <w:szCs w:val="20"/>
              </w:rPr>
              <w:t xml:space="preserve"> </w:t>
            </w:r>
            <w:proofErr w:type="spellStart"/>
            <w:r w:rsidRPr="0020568B">
              <w:rPr>
                <w:rFonts w:ascii="Arial" w:hAnsi="Arial" w:cs="Arial"/>
                <w:sz w:val="20"/>
                <w:szCs w:val="20"/>
              </w:rPr>
              <w:t>эсэх</w:t>
            </w:r>
            <w:proofErr w:type="spellEnd"/>
          </w:p>
        </w:tc>
        <w:tc>
          <w:tcPr>
            <w:tcW w:w="851" w:type="dxa"/>
            <w:vAlign w:val="center"/>
          </w:tcPr>
          <w:p w14:paraId="5CE80484"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Тийм</w:t>
            </w:r>
            <w:proofErr w:type="spellEnd"/>
          </w:p>
        </w:tc>
        <w:tc>
          <w:tcPr>
            <w:tcW w:w="706" w:type="dxa"/>
            <w:vAlign w:val="center"/>
          </w:tcPr>
          <w:p w14:paraId="4C02186A"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Үгүй</w:t>
            </w:r>
            <w:proofErr w:type="spellEnd"/>
          </w:p>
        </w:tc>
        <w:tc>
          <w:tcPr>
            <w:tcW w:w="3443" w:type="dxa"/>
            <w:vAlign w:val="center"/>
          </w:tcPr>
          <w:p w14:paraId="076F79E5"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Төрийн</w:t>
            </w:r>
            <w:proofErr w:type="spellEnd"/>
            <w:r w:rsidRPr="0020568B">
              <w:rPr>
                <w:rFonts w:ascii="Arial" w:hAnsi="Arial" w:cs="Arial"/>
                <w:sz w:val="20"/>
                <w:szCs w:val="20"/>
              </w:rPr>
              <w:t xml:space="preserve"> </w:t>
            </w:r>
            <w:proofErr w:type="spellStart"/>
            <w:r w:rsidRPr="0020568B">
              <w:rPr>
                <w:rFonts w:ascii="Arial" w:hAnsi="Arial" w:cs="Arial"/>
                <w:sz w:val="20"/>
                <w:szCs w:val="20"/>
              </w:rPr>
              <w:t>үйлчилгээний</w:t>
            </w:r>
            <w:proofErr w:type="spellEnd"/>
            <w:r w:rsidRPr="0020568B">
              <w:rPr>
                <w:rFonts w:ascii="Arial" w:hAnsi="Arial" w:cs="Arial"/>
                <w:sz w:val="20"/>
                <w:szCs w:val="20"/>
              </w:rPr>
              <w:t xml:space="preserve"> </w:t>
            </w:r>
            <w:proofErr w:type="spellStart"/>
            <w:r w:rsidRPr="0020568B">
              <w:rPr>
                <w:rFonts w:ascii="Arial" w:hAnsi="Arial" w:cs="Arial"/>
                <w:sz w:val="20"/>
                <w:szCs w:val="20"/>
              </w:rPr>
              <w:t>хүртээмж</w:t>
            </w:r>
            <w:proofErr w:type="spellEnd"/>
            <w:r w:rsidRPr="0020568B">
              <w:rPr>
                <w:rFonts w:ascii="Arial" w:hAnsi="Arial" w:cs="Arial"/>
                <w:sz w:val="20"/>
                <w:szCs w:val="20"/>
              </w:rPr>
              <w:t xml:space="preserve">, </w:t>
            </w:r>
            <w:proofErr w:type="spellStart"/>
            <w:r w:rsidRPr="0020568B">
              <w:rPr>
                <w:rFonts w:ascii="Arial" w:hAnsi="Arial" w:cs="Arial"/>
                <w:sz w:val="20"/>
                <w:szCs w:val="20"/>
              </w:rPr>
              <w:t>чанар</w:t>
            </w:r>
            <w:proofErr w:type="spellEnd"/>
            <w:r w:rsidRPr="0020568B">
              <w:rPr>
                <w:rFonts w:ascii="Arial" w:hAnsi="Arial" w:cs="Arial"/>
                <w:sz w:val="20"/>
                <w:szCs w:val="20"/>
              </w:rPr>
              <w:t xml:space="preserve"> </w:t>
            </w:r>
            <w:proofErr w:type="spellStart"/>
            <w:r w:rsidRPr="0020568B">
              <w:rPr>
                <w:rFonts w:ascii="Arial" w:hAnsi="Arial" w:cs="Arial"/>
                <w:sz w:val="20"/>
                <w:szCs w:val="20"/>
              </w:rPr>
              <w:t>сайжирч</w:t>
            </w:r>
            <w:proofErr w:type="spellEnd"/>
            <w:r w:rsidRPr="0020568B">
              <w:rPr>
                <w:rFonts w:ascii="Arial" w:hAnsi="Arial" w:cs="Arial"/>
                <w:sz w:val="20"/>
                <w:szCs w:val="20"/>
              </w:rPr>
              <w:t xml:space="preserve"> </w:t>
            </w:r>
            <w:proofErr w:type="spellStart"/>
            <w:r w:rsidRPr="0020568B">
              <w:rPr>
                <w:rFonts w:ascii="Arial" w:hAnsi="Arial" w:cs="Arial"/>
                <w:sz w:val="20"/>
                <w:szCs w:val="20"/>
              </w:rPr>
              <w:t>эерэг</w:t>
            </w:r>
            <w:proofErr w:type="spellEnd"/>
            <w:r w:rsidRPr="0020568B">
              <w:rPr>
                <w:rFonts w:ascii="Arial" w:hAnsi="Arial" w:cs="Arial"/>
                <w:sz w:val="20"/>
                <w:szCs w:val="20"/>
              </w:rPr>
              <w:t xml:space="preserve"> </w:t>
            </w:r>
            <w:proofErr w:type="spellStart"/>
            <w:r w:rsidRPr="0020568B">
              <w:rPr>
                <w:rFonts w:ascii="Arial" w:hAnsi="Arial" w:cs="Arial"/>
                <w:sz w:val="20"/>
                <w:szCs w:val="20"/>
              </w:rPr>
              <w:t>нөлөө</w:t>
            </w:r>
            <w:proofErr w:type="spellEnd"/>
            <w:r w:rsidRPr="0020568B">
              <w:rPr>
                <w:rFonts w:ascii="Arial" w:hAnsi="Arial" w:cs="Arial"/>
                <w:sz w:val="20"/>
                <w:szCs w:val="20"/>
              </w:rPr>
              <w:t xml:space="preserve"> </w:t>
            </w:r>
            <w:proofErr w:type="spellStart"/>
            <w:r w:rsidRPr="0020568B">
              <w:rPr>
                <w:rFonts w:ascii="Arial" w:hAnsi="Arial" w:cs="Arial"/>
                <w:sz w:val="20"/>
                <w:szCs w:val="20"/>
              </w:rPr>
              <w:t>гарна</w:t>
            </w:r>
            <w:proofErr w:type="spellEnd"/>
            <w:r w:rsidRPr="0020568B">
              <w:rPr>
                <w:rFonts w:ascii="Arial" w:hAnsi="Arial" w:cs="Arial"/>
                <w:sz w:val="20"/>
                <w:szCs w:val="20"/>
              </w:rPr>
              <w:t>.</w:t>
            </w:r>
          </w:p>
        </w:tc>
      </w:tr>
      <w:tr w:rsidR="00AC7835" w:rsidRPr="0020568B" w14:paraId="7B042C03" w14:textId="77777777" w:rsidTr="00CE56E4">
        <w:trPr>
          <w:trHeight w:val="440"/>
        </w:trPr>
        <w:tc>
          <w:tcPr>
            <w:tcW w:w="1420" w:type="dxa"/>
            <w:vMerge/>
          </w:tcPr>
          <w:p w14:paraId="60FE37A9" w14:textId="77777777" w:rsidR="00AC7835" w:rsidRPr="0020568B" w:rsidRDefault="00AC7835" w:rsidP="004F7B2C">
            <w:pPr>
              <w:pStyle w:val="NoSpacing"/>
              <w:rPr>
                <w:rFonts w:ascii="Arial" w:hAnsi="Arial" w:cs="Arial"/>
                <w:sz w:val="20"/>
                <w:szCs w:val="20"/>
              </w:rPr>
            </w:pPr>
          </w:p>
        </w:tc>
        <w:tc>
          <w:tcPr>
            <w:tcW w:w="3544" w:type="dxa"/>
            <w:vAlign w:val="center"/>
          </w:tcPr>
          <w:p w14:paraId="13AA3859"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6.</w:t>
            </w:r>
            <w:proofErr w:type="gramStart"/>
            <w:r w:rsidRPr="0020568B">
              <w:rPr>
                <w:rFonts w:ascii="Arial" w:hAnsi="Arial" w:cs="Arial"/>
                <w:sz w:val="20"/>
                <w:szCs w:val="20"/>
              </w:rPr>
              <w:t>2.Ажилчдын</w:t>
            </w:r>
            <w:proofErr w:type="gramEnd"/>
            <w:r w:rsidRPr="0020568B">
              <w:rPr>
                <w:rFonts w:ascii="Arial" w:hAnsi="Arial" w:cs="Arial"/>
                <w:sz w:val="20"/>
                <w:szCs w:val="20"/>
              </w:rPr>
              <w:t xml:space="preserve"> </w:t>
            </w:r>
            <w:proofErr w:type="spellStart"/>
            <w:r w:rsidRPr="0020568B">
              <w:rPr>
                <w:rFonts w:ascii="Arial" w:hAnsi="Arial" w:cs="Arial"/>
                <w:sz w:val="20"/>
                <w:szCs w:val="20"/>
              </w:rPr>
              <w:t>боловсрол</w:t>
            </w:r>
            <w:proofErr w:type="spellEnd"/>
            <w:r w:rsidRPr="0020568B">
              <w:rPr>
                <w:rFonts w:ascii="Arial" w:hAnsi="Arial" w:cs="Arial"/>
                <w:sz w:val="20"/>
                <w:szCs w:val="20"/>
              </w:rPr>
              <w:t xml:space="preserve">, </w:t>
            </w:r>
            <w:proofErr w:type="spellStart"/>
            <w:r w:rsidRPr="0020568B">
              <w:rPr>
                <w:rFonts w:ascii="Arial" w:hAnsi="Arial" w:cs="Arial"/>
                <w:sz w:val="20"/>
                <w:szCs w:val="20"/>
              </w:rPr>
              <w:t>шилжилт</w:t>
            </w:r>
            <w:proofErr w:type="spellEnd"/>
            <w:r w:rsidRPr="0020568B">
              <w:rPr>
                <w:rFonts w:ascii="Arial" w:hAnsi="Arial" w:cs="Arial"/>
                <w:sz w:val="20"/>
                <w:szCs w:val="20"/>
              </w:rPr>
              <w:t xml:space="preserve"> </w:t>
            </w:r>
            <w:proofErr w:type="spellStart"/>
            <w:r w:rsidRPr="0020568B">
              <w:rPr>
                <w:rFonts w:ascii="Arial" w:hAnsi="Arial" w:cs="Arial"/>
                <w:sz w:val="20"/>
                <w:szCs w:val="20"/>
              </w:rPr>
              <w:t>хөдөлгөөнд</w:t>
            </w:r>
            <w:proofErr w:type="spellEnd"/>
            <w:r w:rsidRPr="0020568B">
              <w:rPr>
                <w:rFonts w:ascii="Arial" w:hAnsi="Arial" w:cs="Arial"/>
                <w:sz w:val="20"/>
                <w:szCs w:val="20"/>
              </w:rPr>
              <w:t xml:space="preserve"> </w:t>
            </w:r>
            <w:proofErr w:type="spellStart"/>
            <w:r w:rsidRPr="0020568B">
              <w:rPr>
                <w:rFonts w:ascii="Arial" w:hAnsi="Arial" w:cs="Arial"/>
                <w:sz w:val="20"/>
                <w:szCs w:val="20"/>
              </w:rPr>
              <w:t>нөлөөлөх</w:t>
            </w:r>
            <w:proofErr w:type="spellEnd"/>
            <w:r w:rsidRPr="0020568B">
              <w:rPr>
                <w:rFonts w:ascii="Arial" w:hAnsi="Arial" w:cs="Arial"/>
                <w:sz w:val="20"/>
                <w:szCs w:val="20"/>
              </w:rPr>
              <w:t xml:space="preserve"> </w:t>
            </w:r>
            <w:proofErr w:type="spellStart"/>
            <w:r w:rsidRPr="0020568B">
              <w:rPr>
                <w:rFonts w:ascii="Arial" w:hAnsi="Arial" w:cs="Arial"/>
                <w:sz w:val="20"/>
                <w:szCs w:val="20"/>
              </w:rPr>
              <w:t>эсэх</w:t>
            </w:r>
            <w:proofErr w:type="spellEnd"/>
          </w:p>
        </w:tc>
        <w:tc>
          <w:tcPr>
            <w:tcW w:w="851" w:type="dxa"/>
            <w:vAlign w:val="center"/>
          </w:tcPr>
          <w:p w14:paraId="04405BAB"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Тийм</w:t>
            </w:r>
            <w:proofErr w:type="spellEnd"/>
          </w:p>
        </w:tc>
        <w:tc>
          <w:tcPr>
            <w:tcW w:w="706" w:type="dxa"/>
            <w:vAlign w:val="center"/>
          </w:tcPr>
          <w:p w14:paraId="34095E7A"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Үгүй</w:t>
            </w:r>
            <w:proofErr w:type="spellEnd"/>
          </w:p>
        </w:tc>
        <w:tc>
          <w:tcPr>
            <w:tcW w:w="3443" w:type="dxa"/>
            <w:vAlign w:val="center"/>
          </w:tcPr>
          <w:p w14:paraId="667A405D"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Ямар</w:t>
            </w:r>
            <w:proofErr w:type="spellEnd"/>
            <w:r w:rsidRPr="0020568B">
              <w:rPr>
                <w:rFonts w:ascii="Arial" w:hAnsi="Arial" w:cs="Arial"/>
                <w:sz w:val="20"/>
                <w:szCs w:val="20"/>
              </w:rPr>
              <w:t xml:space="preserve"> </w:t>
            </w:r>
            <w:proofErr w:type="spellStart"/>
            <w:r w:rsidRPr="0020568B">
              <w:rPr>
                <w:rFonts w:ascii="Arial" w:hAnsi="Arial" w:cs="Arial"/>
                <w:sz w:val="20"/>
                <w:szCs w:val="20"/>
              </w:rPr>
              <w:t>нэгэн</w:t>
            </w:r>
            <w:proofErr w:type="spellEnd"/>
            <w:r w:rsidRPr="0020568B">
              <w:rPr>
                <w:rFonts w:ascii="Arial" w:hAnsi="Arial" w:cs="Arial"/>
                <w:sz w:val="20"/>
                <w:szCs w:val="20"/>
              </w:rPr>
              <w:t xml:space="preserve"> </w:t>
            </w:r>
            <w:proofErr w:type="spellStart"/>
            <w:r w:rsidRPr="0020568B">
              <w:rPr>
                <w:rFonts w:ascii="Arial" w:hAnsi="Arial" w:cs="Arial"/>
                <w:sz w:val="20"/>
                <w:szCs w:val="20"/>
              </w:rPr>
              <w:t>сөрөг</w:t>
            </w:r>
            <w:proofErr w:type="spellEnd"/>
            <w:r w:rsidRPr="0020568B">
              <w:rPr>
                <w:rFonts w:ascii="Arial" w:hAnsi="Arial" w:cs="Arial"/>
                <w:sz w:val="20"/>
                <w:szCs w:val="20"/>
              </w:rPr>
              <w:t xml:space="preserve"> </w:t>
            </w:r>
            <w:proofErr w:type="spellStart"/>
            <w:r w:rsidRPr="0020568B">
              <w:rPr>
                <w:rFonts w:ascii="Arial" w:hAnsi="Arial" w:cs="Arial"/>
                <w:sz w:val="20"/>
                <w:szCs w:val="20"/>
              </w:rPr>
              <w:t>нөлөө</w:t>
            </w:r>
            <w:proofErr w:type="spellEnd"/>
            <w:r w:rsidRPr="0020568B">
              <w:rPr>
                <w:rFonts w:ascii="Arial" w:hAnsi="Arial" w:cs="Arial"/>
                <w:sz w:val="20"/>
                <w:szCs w:val="20"/>
              </w:rPr>
              <w:t xml:space="preserve"> </w:t>
            </w:r>
            <w:proofErr w:type="spellStart"/>
            <w:r w:rsidRPr="0020568B">
              <w:rPr>
                <w:rFonts w:ascii="Arial" w:hAnsi="Arial" w:cs="Arial"/>
                <w:sz w:val="20"/>
                <w:szCs w:val="20"/>
              </w:rPr>
              <w:t>байхгүй</w:t>
            </w:r>
            <w:proofErr w:type="spellEnd"/>
          </w:p>
        </w:tc>
      </w:tr>
      <w:tr w:rsidR="00AC7835" w:rsidRPr="0020568B" w14:paraId="2BFF5724" w14:textId="77777777" w:rsidTr="00CE56E4">
        <w:trPr>
          <w:trHeight w:val="440"/>
        </w:trPr>
        <w:tc>
          <w:tcPr>
            <w:tcW w:w="1420" w:type="dxa"/>
            <w:vMerge/>
          </w:tcPr>
          <w:p w14:paraId="6A19756F" w14:textId="77777777" w:rsidR="00AC7835" w:rsidRPr="0020568B" w:rsidRDefault="00AC7835" w:rsidP="004F7B2C">
            <w:pPr>
              <w:pStyle w:val="NoSpacing"/>
              <w:rPr>
                <w:rFonts w:ascii="Arial" w:hAnsi="Arial" w:cs="Arial"/>
                <w:sz w:val="20"/>
                <w:szCs w:val="20"/>
              </w:rPr>
            </w:pPr>
          </w:p>
        </w:tc>
        <w:tc>
          <w:tcPr>
            <w:tcW w:w="3544" w:type="dxa"/>
            <w:vAlign w:val="center"/>
          </w:tcPr>
          <w:p w14:paraId="6DBB1763"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6.</w:t>
            </w:r>
            <w:proofErr w:type="gramStart"/>
            <w:r w:rsidRPr="0020568B">
              <w:rPr>
                <w:rFonts w:ascii="Arial" w:hAnsi="Arial" w:cs="Arial"/>
                <w:sz w:val="20"/>
                <w:szCs w:val="20"/>
              </w:rPr>
              <w:t>3.Иргэдийн</w:t>
            </w:r>
            <w:proofErr w:type="gramEnd"/>
            <w:r w:rsidRPr="0020568B">
              <w:rPr>
                <w:rFonts w:ascii="Arial" w:hAnsi="Arial" w:cs="Arial"/>
                <w:sz w:val="20"/>
                <w:szCs w:val="20"/>
              </w:rPr>
              <w:t xml:space="preserve"> </w:t>
            </w:r>
            <w:proofErr w:type="spellStart"/>
            <w:r w:rsidRPr="0020568B">
              <w:rPr>
                <w:rFonts w:ascii="Arial" w:hAnsi="Arial" w:cs="Arial"/>
                <w:sz w:val="20"/>
                <w:szCs w:val="20"/>
              </w:rPr>
              <w:t>боловсрол</w:t>
            </w:r>
            <w:proofErr w:type="spellEnd"/>
            <w:r w:rsidRPr="0020568B">
              <w:rPr>
                <w:rFonts w:ascii="Arial" w:hAnsi="Arial" w:cs="Arial"/>
                <w:sz w:val="20"/>
                <w:szCs w:val="20"/>
              </w:rPr>
              <w:t xml:space="preserve"> (</w:t>
            </w:r>
            <w:proofErr w:type="spellStart"/>
            <w:r w:rsidRPr="0020568B">
              <w:rPr>
                <w:rFonts w:ascii="Arial" w:hAnsi="Arial" w:cs="Arial"/>
                <w:sz w:val="20"/>
                <w:szCs w:val="20"/>
              </w:rPr>
              <w:t>төрийн</w:t>
            </w:r>
            <w:proofErr w:type="spellEnd"/>
            <w:r w:rsidRPr="0020568B">
              <w:rPr>
                <w:rFonts w:ascii="Arial" w:hAnsi="Arial" w:cs="Arial"/>
                <w:sz w:val="20"/>
                <w:szCs w:val="20"/>
              </w:rPr>
              <w:t xml:space="preserve"> </w:t>
            </w:r>
            <w:proofErr w:type="spellStart"/>
            <w:r w:rsidRPr="0020568B">
              <w:rPr>
                <w:rFonts w:ascii="Arial" w:hAnsi="Arial" w:cs="Arial"/>
                <w:sz w:val="20"/>
                <w:szCs w:val="20"/>
              </w:rPr>
              <w:t>болон</w:t>
            </w:r>
            <w:proofErr w:type="spellEnd"/>
            <w:r w:rsidRPr="0020568B">
              <w:rPr>
                <w:rFonts w:ascii="Arial" w:hAnsi="Arial" w:cs="Arial"/>
                <w:sz w:val="20"/>
                <w:szCs w:val="20"/>
              </w:rPr>
              <w:t xml:space="preserve"> </w:t>
            </w:r>
            <w:proofErr w:type="spellStart"/>
            <w:r w:rsidRPr="0020568B">
              <w:rPr>
                <w:rFonts w:ascii="Arial" w:hAnsi="Arial" w:cs="Arial"/>
                <w:sz w:val="20"/>
                <w:szCs w:val="20"/>
              </w:rPr>
              <w:t>хувийн</w:t>
            </w:r>
            <w:proofErr w:type="spellEnd"/>
            <w:r w:rsidRPr="0020568B">
              <w:rPr>
                <w:rFonts w:ascii="Arial" w:hAnsi="Arial" w:cs="Arial"/>
                <w:sz w:val="20"/>
                <w:szCs w:val="20"/>
              </w:rPr>
              <w:t xml:space="preserve"> </w:t>
            </w:r>
            <w:proofErr w:type="spellStart"/>
            <w:r w:rsidRPr="0020568B">
              <w:rPr>
                <w:rFonts w:ascii="Arial" w:hAnsi="Arial" w:cs="Arial"/>
                <w:sz w:val="20"/>
                <w:szCs w:val="20"/>
              </w:rPr>
              <w:t>хэвшлийн</w:t>
            </w:r>
            <w:proofErr w:type="spellEnd"/>
            <w:r w:rsidRPr="0020568B">
              <w:rPr>
                <w:rFonts w:ascii="Arial" w:hAnsi="Arial" w:cs="Arial"/>
                <w:sz w:val="20"/>
                <w:szCs w:val="20"/>
              </w:rPr>
              <w:t xml:space="preserve"> </w:t>
            </w:r>
            <w:proofErr w:type="spellStart"/>
            <w:r w:rsidRPr="0020568B">
              <w:rPr>
                <w:rFonts w:ascii="Arial" w:hAnsi="Arial" w:cs="Arial"/>
                <w:sz w:val="20"/>
                <w:szCs w:val="20"/>
              </w:rPr>
              <w:t>боловсролын</w:t>
            </w:r>
            <w:proofErr w:type="spellEnd"/>
            <w:r w:rsidRPr="0020568B">
              <w:rPr>
                <w:rFonts w:ascii="Arial" w:hAnsi="Arial" w:cs="Arial"/>
                <w:sz w:val="20"/>
                <w:szCs w:val="20"/>
              </w:rPr>
              <w:t xml:space="preserve"> </w:t>
            </w:r>
            <w:proofErr w:type="spellStart"/>
            <w:r w:rsidRPr="0020568B">
              <w:rPr>
                <w:rFonts w:ascii="Arial" w:hAnsi="Arial" w:cs="Arial"/>
                <w:sz w:val="20"/>
                <w:szCs w:val="20"/>
              </w:rPr>
              <w:t>байгууллага</w:t>
            </w:r>
            <w:proofErr w:type="spellEnd"/>
            <w:r w:rsidRPr="0020568B">
              <w:rPr>
                <w:rFonts w:ascii="Arial" w:hAnsi="Arial" w:cs="Arial"/>
                <w:sz w:val="20"/>
                <w:szCs w:val="20"/>
              </w:rPr>
              <w:t xml:space="preserve">) </w:t>
            </w:r>
            <w:proofErr w:type="spellStart"/>
            <w:r w:rsidRPr="0020568B">
              <w:rPr>
                <w:rFonts w:ascii="Arial" w:hAnsi="Arial" w:cs="Arial"/>
                <w:sz w:val="20"/>
                <w:szCs w:val="20"/>
              </w:rPr>
              <w:t>олох</w:t>
            </w:r>
            <w:proofErr w:type="spellEnd"/>
            <w:r w:rsidRPr="0020568B">
              <w:rPr>
                <w:rFonts w:ascii="Arial" w:hAnsi="Arial" w:cs="Arial"/>
                <w:sz w:val="20"/>
                <w:szCs w:val="20"/>
              </w:rPr>
              <w:t xml:space="preserve">, </w:t>
            </w:r>
            <w:proofErr w:type="spellStart"/>
            <w:r w:rsidRPr="0020568B">
              <w:rPr>
                <w:rFonts w:ascii="Arial" w:hAnsi="Arial" w:cs="Arial"/>
                <w:sz w:val="20"/>
                <w:szCs w:val="20"/>
              </w:rPr>
              <w:t>мэргэжил</w:t>
            </w:r>
            <w:proofErr w:type="spellEnd"/>
            <w:r w:rsidRPr="0020568B">
              <w:rPr>
                <w:rFonts w:ascii="Arial" w:hAnsi="Arial" w:cs="Arial"/>
                <w:sz w:val="20"/>
                <w:szCs w:val="20"/>
              </w:rPr>
              <w:t xml:space="preserve"> </w:t>
            </w:r>
            <w:proofErr w:type="spellStart"/>
            <w:r w:rsidRPr="0020568B">
              <w:rPr>
                <w:rFonts w:ascii="Arial" w:hAnsi="Arial" w:cs="Arial"/>
                <w:sz w:val="20"/>
                <w:szCs w:val="20"/>
              </w:rPr>
              <w:t>эзэмших</w:t>
            </w:r>
            <w:proofErr w:type="spellEnd"/>
            <w:r w:rsidRPr="0020568B">
              <w:rPr>
                <w:rFonts w:ascii="Arial" w:hAnsi="Arial" w:cs="Arial"/>
                <w:sz w:val="20"/>
                <w:szCs w:val="20"/>
              </w:rPr>
              <w:t xml:space="preserve">, </w:t>
            </w:r>
            <w:proofErr w:type="spellStart"/>
            <w:r w:rsidRPr="0020568B">
              <w:rPr>
                <w:rFonts w:ascii="Arial" w:hAnsi="Arial" w:cs="Arial"/>
                <w:sz w:val="20"/>
                <w:szCs w:val="20"/>
              </w:rPr>
              <w:t>давтан</w:t>
            </w:r>
            <w:proofErr w:type="spellEnd"/>
            <w:r w:rsidRPr="0020568B">
              <w:rPr>
                <w:rFonts w:ascii="Arial" w:hAnsi="Arial" w:cs="Arial"/>
                <w:sz w:val="20"/>
                <w:szCs w:val="20"/>
              </w:rPr>
              <w:t xml:space="preserve"> </w:t>
            </w:r>
            <w:proofErr w:type="spellStart"/>
            <w:r w:rsidRPr="0020568B">
              <w:rPr>
                <w:rFonts w:ascii="Arial" w:hAnsi="Arial" w:cs="Arial"/>
                <w:sz w:val="20"/>
                <w:szCs w:val="20"/>
              </w:rPr>
              <w:t>сургалтад</w:t>
            </w:r>
            <w:proofErr w:type="spellEnd"/>
            <w:r w:rsidRPr="0020568B">
              <w:rPr>
                <w:rFonts w:ascii="Arial" w:hAnsi="Arial" w:cs="Arial"/>
                <w:sz w:val="20"/>
                <w:szCs w:val="20"/>
              </w:rPr>
              <w:t xml:space="preserve"> </w:t>
            </w:r>
            <w:proofErr w:type="spellStart"/>
            <w:r w:rsidRPr="0020568B">
              <w:rPr>
                <w:rFonts w:ascii="Arial" w:hAnsi="Arial" w:cs="Arial"/>
                <w:sz w:val="20"/>
                <w:szCs w:val="20"/>
              </w:rPr>
              <w:t>хамрагдахад</w:t>
            </w:r>
            <w:proofErr w:type="spellEnd"/>
            <w:r w:rsidRPr="0020568B">
              <w:rPr>
                <w:rFonts w:ascii="Arial" w:hAnsi="Arial" w:cs="Arial"/>
                <w:sz w:val="20"/>
                <w:szCs w:val="20"/>
              </w:rPr>
              <w:t xml:space="preserve"> </w:t>
            </w:r>
            <w:proofErr w:type="spellStart"/>
            <w:r w:rsidRPr="0020568B">
              <w:rPr>
                <w:rFonts w:ascii="Arial" w:hAnsi="Arial" w:cs="Arial"/>
                <w:sz w:val="20"/>
                <w:szCs w:val="20"/>
              </w:rPr>
              <w:t>сөрөг</w:t>
            </w:r>
            <w:proofErr w:type="spellEnd"/>
            <w:r w:rsidRPr="0020568B">
              <w:rPr>
                <w:rFonts w:ascii="Arial" w:hAnsi="Arial" w:cs="Arial"/>
                <w:sz w:val="20"/>
                <w:szCs w:val="20"/>
              </w:rPr>
              <w:t xml:space="preserve"> </w:t>
            </w:r>
            <w:proofErr w:type="spellStart"/>
            <w:r w:rsidRPr="0020568B">
              <w:rPr>
                <w:rFonts w:ascii="Arial" w:hAnsi="Arial" w:cs="Arial"/>
                <w:sz w:val="20"/>
                <w:szCs w:val="20"/>
              </w:rPr>
              <w:t>нөлөө</w:t>
            </w:r>
            <w:proofErr w:type="spellEnd"/>
            <w:r w:rsidRPr="0020568B">
              <w:rPr>
                <w:rFonts w:ascii="Arial" w:hAnsi="Arial" w:cs="Arial"/>
                <w:sz w:val="20"/>
                <w:szCs w:val="20"/>
              </w:rPr>
              <w:t xml:space="preserve"> </w:t>
            </w:r>
            <w:proofErr w:type="spellStart"/>
            <w:r w:rsidRPr="0020568B">
              <w:rPr>
                <w:rFonts w:ascii="Arial" w:hAnsi="Arial" w:cs="Arial"/>
                <w:sz w:val="20"/>
                <w:szCs w:val="20"/>
              </w:rPr>
              <w:t>үзүүлэх</w:t>
            </w:r>
            <w:proofErr w:type="spellEnd"/>
            <w:r w:rsidRPr="0020568B">
              <w:rPr>
                <w:rFonts w:ascii="Arial" w:hAnsi="Arial" w:cs="Arial"/>
                <w:sz w:val="20"/>
                <w:szCs w:val="20"/>
              </w:rPr>
              <w:t xml:space="preserve"> </w:t>
            </w:r>
            <w:proofErr w:type="spellStart"/>
            <w:r w:rsidRPr="0020568B">
              <w:rPr>
                <w:rFonts w:ascii="Arial" w:hAnsi="Arial" w:cs="Arial"/>
                <w:sz w:val="20"/>
                <w:szCs w:val="20"/>
              </w:rPr>
              <w:t>эсэх</w:t>
            </w:r>
            <w:proofErr w:type="spellEnd"/>
          </w:p>
        </w:tc>
        <w:tc>
          <w:tcPr>
            <w:tcW w:w="851" w:type="dxa"/>
            <w:vAlign w:val="center"/>
          </w:tcPr>
          <w:p w14:paraId="3D7D18AB"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Тийм</w:t>
            </w:r>
            <w:proofErr w:type="spellEnd"/>
          </w:p>
        </w:tc>
        <w:tc>
          <w:tcPr>
            <w:tcW w:w="706" w:type="dxa"/>
            <w:vAlign w:val="center"/>
          </w:tcPr>
          <w:p w14:paraId="03281A96"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Үгүй</w:t>
            </w:r>
            <w:proofErr w:type="spellEnd"/>
          </w:p>
        </w:tc>
        <w:tc>
          <w:tcPr>
            <w:tcW w:w="3443" w:type="dxa"/>
            <w:vAlign w:val="center"/>
          </w:tcPr>
          <w:p w14:paraId="3490A464"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Ямар</w:t>
            </w:r>
            <w:proofErr w:type="spellEnd"/>
            <w:r w:rsidRPr="0020568B">
              <w:rPr>
                <w:rFonts w:ascii="Arial" w:hAnsi="Arial" w:cs="Arial"/>
                <w:sz w:val="20"/>
                <w:szCs w:val="20"/>
              </w:rPr>
              <w:t xml:space="preserve"> </w:t>
            </w:r>
            <w:proofErr w:type="spellStart"/>
            <w:r w:rsidRPr="0020568B">
              <w:rPr>
                <w:rFonts w:ascii="Arial" w:hAnsi="Arial" w:cs="Arial"/>
                <w:sz w:val="20"/>
                <w:szCs w:val="20"/>
              </w:rPr>
              <w:t>нэгэн</w:t>
            </w:r>
            <w:proofErr w:type="spellEnd"/>
            <w:r w:rsidRPr="0020568B">
              <w:rPr>
                <w:rFonts w:ascii="Arial" w:hAnsi="Arial" w:cs="Arial"/>
                <w:sz w:val="20"/>
                <w:szCs w:val="20"/>
              </w:rPr>
              <w:t xml:space="preserve"> </w:t>
            </w:r>
            <w:proofErr w:type="spellStart"/>
            <w:r w:rsidRPr="0020568B">
              <w:rPr>
                <w:rFonts w:ascii="Arial" w:hAnsi="Arial" w:cs="Arial"/>
                <w:sz w:val="20"/>
                <w:szCs w:val="20"/>
              </w:rPr>
              <w:t>сөрөг</w:t>
            </w:r>
            <w:proofErr w:type="spellEnd"/>
            <w:r w:rsidRPr="0020568B">
              <w:rPr>
                <w:rFonts w:ascii="Arial" w:hAnsi="Arial" w:cs="Arial"/>
                <w:sz w:val="20"/>
                <w:szCs w:val="20"/>
              </w:rPr>
              <w:t xml:space="preserve"> </w:t>
            </w:r>
            <w:proofErr w:type="spellStart"/>
            <w:r w:rsidRPr="0020568B">
              <w:rPr>
                <w:rFonts w:ascii="Arial" w:hAnsi="Arial" w:cs="Arial"/>
                <w:sz w:val="20"/>
                <w:szCs w:val="20"/>
              </w:rPr>
              <w:t>нөлөө</w:t>
            </w:r>
            <w:proofErr w:type="spellEnd"/>
            <w:r w:rsidRPr="0020568B">
              <w:rPr>
                <w:rFonts w:ascii="Arial" w:hAnsi="Arial" w:cs="Arial"/>
                <w:sz w:val="20"/>
                <w:szCs w:val="20"/>
              </w:rPr>
              <w:t xml:space="preserve"> </w:t>
            </w:r>
            <w:proofErr w:type="spellStart"/>
            <w:r w:rsidRPr="0020568B">
              <w:rPr>
                <w:rFonts w:ascii="Arial" w:hAnsi="Arial" w:cs="Arial"/>
                <w:sz w:val="20"/>
                <w:szCs w:val="20"/>
              </w:rPr>
              <w:t>байхгүй</w:t>
            </w:r>
            <w:proofErr w:type="spellEnd"/>
          </w:p>
        </w:tc>
      </w:tr>
      <w:tr w:rsidR="00AC7835" w:rsidRPr="0020568B" w14:paraId="1E69EB7E" w14:textId="77777777" w:rsidTr="00CE56E4">
        <w:trPr>
          <w:trHeight w:val="440"/>
        </w:trPr>
        <w:tc>
          <w:tcPr>
            <w:tcW w:w="1420" w:type="dxa"/>
            <w:vMerge/>
          </w:tcPr>
          <w:p w14:paraId="7DBEBD24" w14:textId="77777777" w:rsidR="00AC7835" w:rsidRPr="0020568B" w:rsidRDefault="00AC7835" w:rsidP="004F7B2C">
            <w:pPr>
              <w:pStyle w:val="NoSpacing"/>
              <w:rPr>
                <w:rFonts w:ascii="Arial" w:hAnsi="Arial" w:cs="Arial"/>
                <w:sz w:val="20"/>
                <w:szCs w:val="20"/>
              </w:rPr>
            </w:pPr>
          </w:p>
        </w:tc>
        <w:tc>
          <w:tcPr>
            <w:tcW w:w="3544" w:type="dxa"/>
            <w:vAlign w:val="center"/>
          </w:tcPr>
          <w:p w14:paraId="196B0FB5"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6.</w:t>
            </w:r>
            <w:proofErr w:type="gramStart"/>
            <w:r w:rsidRPr="0020568B">
              <w:rPr>
                <w:rFonts w:ascii="Arial" w:hAnsi="Arial" w:cs="Arial"/>
                <w:sz w:val="20"/>
                <w:szCs w:val="20"/>
              </w:rPr>
              <w:t>4.Нийгмийн</w:t>
            </w:r>
            <w:proofErr w:type="gramEnd"/>
            <w:r w:rsidRPr="0020568B">
              <w:rPr>
                <w:rFonts w:ascii="Arial" w:hAnsi="Arial" w:cs="Arial"/>
                <w:sz w:val="20"/>
                <w:szCs w:val="20"/>
              </w:rPr>
              <w:t xml:space="preserve"> </w:t>
            </w:r>
            <w:proofErr w:type="spellStart"/>
            <w:r w:rsidRPr="0020568B">
              <w:rPr>
                <w:rFonts w:ascii="Arial" w:hAnsi="Arial" w:cs="Arial"/>
                <w:sz w:val="20"/>
                <w:szCs w:val="20"/>
              </w:rPr>
              <w:t>болон</w:t>
            </w:r>
            <w:proofErr w:type="spellEnd"/>
            <w:r w:rsidRPr="0020568B">
              <w:rPr>
                <w:rFonts w:ascii="Arial" w:hAnsi="Arial" w:cs="Arial"/>
                <w:sz w:val="20"/>
                <w:szCs w:val="20"/>
              </w:rPr>
              <w:t xml:space="preserve"> </w:t>
            </w:r>
            <w:proofErr w:type="spellStart"/>
            <w:r w:rsidRPr="0020568B">
              <w:rPr>
                <w:rFonts w:ascii="Arial" w:hAnsi="Arial" w:cs="Arial"/>
                <w:sz w:val="20"/>
                <w:szCs w:val="20"/>
              </w:rPr>
              <w:t>эрүүл</w:t>
            </w:r>
            <w:proofErr w:type="spellEnd"/>
            <w:r w:rsidRPr="0020568B">
              <w:rPr>
                <w:rFonts w:ascii="Arial" w:hAnsi="Arial" w:cs="Arial"/>
                <w:sz w:val="20"/>
                <w:szCs w:val="20"/>
              </w:rPr>
              <w:t xml:space="preserve"> </w:t>
            </w:r>
            <w:proofErr w:type="spellStart"/>
            <w:r w:rsidRPr="0020568B">
              <w:rPr>
                <w:rFonts w:ascii="Arial" w:hAnsi="Arial" w:cs="Arial"/>
                <w:sz w:val="20"/>
                <w:szCs w:val="20"/>
              </w:rPr>
              <w:t>мэндийн</w:t>
            </w:r>
            <w:proofErr w:type="spellEnd"/>
            <w:r w:rsidRPr="0020568B">
              <w:rPr>
                <w:rFonts w:ascii="Arial" w:hAnsi="Arial" w:cs="Arial"/>
                <w:sz w:val="20"/>
                <w:szCs w:val="20"/>
              </w:rPr>
              <w:t xml:space="preserve"> </w:t>
            </w:r>
            <w:proofErr w:type="spellStart"/>
            <w:r w:rsidRPr="0020568B">
              <w:rPr>
                <w:rFonts w:ascii="Arial" w:hAnsi="Arial" w:cs="Arial"/>
                <w:sz w:val="20"/>
                <w:szCs w:val="20"/>
              </w:rPr>
              <w:t>үйлчилгээ</w:t>
            </w:r>
            <w:proofErr w:type="spellEnd"/>
            <w:r w:rsidRPr="0020568B">
              <w:rPr>
                <w:rFonts w:ascii="Arial" w:hAnsi="Arial" w:cs="Arial"/>
                <w:sz w:val="20"/>
                <w:szCs w:val="20"/>
              </w:rPr>
              <w:t xml:space="preserve"> </w:t>
            </w:r>
            <w:proofErr w:type="spellStart"/>
            <w:r w:rsidRPr="0020568B">
              <w:rPr>
                <w:rFonts w:ascii="Arial" w:hAnsi="Arial" w:cs="Arial"/>
                <w:sz w:val="20"/>
                <w:szCs w:val="20"/>
              </w:rPr>
              <w:t>авахад</w:t>
            </w:r>
            <w:proofErr w:type="spellEnd"/>
            <w:r w:rsidRPr="0020568B">
              <w:rPr>
                <w:rFonts w:ascii="Arial" w:hAnsi="Arial" w:cs="Arial"/>
                <w:sz w:val="20"/>
                <w:szCs w:val="20"/>
              </w:rPr>
              <w:t xml:space="preserve"> </w:t>
            </w:r>
            <w:proofErr w:type="spellStart"/>
            <w:r w:rsidRPr="0020568B">
              <w:rPr>
                <w:rFonts w:ascii="Arial" w:hAnsi="Arial" w:cs="Arial"/>
                <w:sz w:val="20"/>
                <w:szCs w:val="20"/>
              </w:rPr>
              <w:t>сөрөг</w:t>
            </w:r>
            <w:proofErr w:type="spellEnd"/>
            <w:r w:rsidRPr="0020568B">
              <w:rPr>
                <w:rFonts w:ascii="Arial" w:hAnsi="Arial" w:cs="Arial"/>
                <w:sz w:val="20"/>
                <w:szCs w:val="20"/>
              </w:rPr>
              <w:t xml:space="preserve"> </w:t>
            </w:r>
            <w:proofErr w:type="spellStart"/>
            <w:r w:rsidRPr="0020568B">
              <w:rPr>
                <w:rFonts w:ascii="Arial" w:hAnsi="Arial" w:cs="Arial"/>
                <w:sz w:val="20"/>
                <w:szCs w:val="20"/>
              </w:rPr>
              <w:t>нөлөө</w:t>
            </w:r>
            <w:proofErr w:type="spellEnd"/>
            <w:r w:rsidRPr="0020568B">
              <w:rPr>
                <w:rFonts w:ascii="Arial" w:hAnsi="Arial" w:cs="Arial"/>
                <w:sz w:val="20"/>
                <w:szCs w:val="20"/>
              </w:rPr>
              <w:t xml:space="preserve"> </w:t>
            </w:r>
            <w:proofErr w:type="spellStart"/>
            <w:r w:rsidRPr="0020568B">
              <w:rPr>
                <w:rFonts w:ascii="Arial" w:hAnsi="Arial" w:cs="Arial"/>
                <w:sz w:val="20"/>
                <w:szCs w:val="20"/>
              </w:rPr>
              <w:t>үзүүлэх</w:t>
            </w:r>
            <w:proofErr w:type="spellEnd"/>
            <w:r w:rsidRPr="0020568B">
              <w:rPr>
                <w:rFonts w:ascii="Arial" w:hAnsi="Arial" w:cs="Arial"/>
                <w:sz w:val="20"/>
                <w:szCs w:val="20"/>
              </w:rPr>
              <w:t xml:space="preserve"> </w:t>
            </w:r>
            <w:proofErr w:type="spellStart"/>
            <w:r w:rsidRPr="0020568B">
              <w:rPr>
                <w:rFonts w:ascii="Arial" w:hAnsi="Arial" w:cs="Arial"/>
                <w:sz w:val="20"/>
                <w:szCs w:val="20"/>
              </w:rPr>
              <w:t>эсэх</w:t>
            </w:r>
            <w:proofErr w:type="spellEnd"/>
          </w:p>
        </w:tc>
        <w:tc>
          <w:tcPr>
            <w:tcW w:w="851" w:type="dxa"/>
            <w:vAlign w:val="center"/>
          </w:tcPr>
          <w:p w14:paraId="3B464F5F"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Тийм</w:t>
            </w:r>
            <w:proofErr w:type="spellEnd"/>
          </w:p>
        </w:tc>
        <w:tc>
          <w:tcPr>
            <w:tcW w:w="706" w:type="dxa"/>
            <w:vAlign w:val="center"/>
          </w:tcPr>
          <w:p w14:paraId="135FC755"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Үгүй</w:t>
            </w:r>
            <w:proofErr w:type="spellEnd"/>
          </w:p>
        </w:tc>
        <w:tc>
          <w:tcPr>
            <w:tcW w:w="3443" w:type="dxa"/>
            <w:vAlign w:val="center"/>
          </w:tcPr>
          <w:p w14:paraId="5C6EB6DC"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Ямар</w:t>
            </w:r>
            <w:proofErr w:type="spellEnd"/>
            <w:r w:rsidRPr="0020568B">
              <w:rPr>
                <w:rFonts w:ascii="Arial" w:hAnsi="Arial" w:cs="Arial"/>
                <w:sz w:val="20"/>
                <w:szCs w:val="20"/>
              </w:rPr>
              <w:t xml:space="preserve"> </w:t>
            </w:r>
            <w:proofErr w:type="spellStart"/>
            <w:r w:rsidRPr="0020568B">
              <w:rPr>
                <w:rFonts w:ascii="Arial" w:hAnsi="Arial" w:cs="Arial"/>
                <w:sz w:val="20"/>
                <w:szCs w:val="20"/>
              </w:rPr>
              <w:t>нэгэн</w:t>
            </w:r>
            <w:proofErr w:type="spellEnd"/>
            <w:r w:rsidRPr="0020568B">
              <w:rPr>
                <w:rFonts w:ascii="Arial" w:hAnsi="Arial" w:cs="Arial"/>
                <w:sz w:val="20"/>
                <w:szCs w:val="20"/>
              </w:rPr>
              <w:t xml:space="preserve"> </w:t>
            </w:r>
            <w:proofErr w:type="spellStart"/>
            <w:r w:rsidRPr="0020568B">
              <w:rPr>
                <w:rFonts w:ascii="Arial" w:hAnsi="Arial" w:cs="Arial"/>
                <w:sz w:val="20"/>
                <w:szCs w:val="20"/>
              </w:rPr>
              <w:t>сөрөг</w:t>
            </w:r>
            <w:proofErr w:type="spellEnd"/>
            <w:r w:rsidRPr="0020568B">
              <w:rPr>
                <w:rFonts w:ascii="Arial" w:hAnsi="Arial" w:cs="Arial"/>
                <w:sz w:val="20"/>
                <w:szCs w:val="20"/>
              </w:rPr>
              <w:t xml:space="preserve"> </w:t>
            </w:r>
            <w:proofErr w:type="spellStart"/>
            <w:r w:rsidRPr="0020568B">
              <w:rPr>
                <w:rFonts w:ascii="Arial" w:hAnsi="Arial" w:cs="Arial"/>
                <w:sz w:val="20"/>
                <w:szCs w:val="20"/>
              </w:rPr>
              <w:t>нөлөө</w:t>
            </w:r>
            <w:proofErr w:type="spellEnd"/>
            <w:r w:rsidRPr="0020568B">
              <w:rPr>
                <w:rFonts w:ascii="Arial" w:hAnsi="Arial" w:cs="Arial"/>
                <w:sz w:val="20"/>
                <w:szCs w:val="20"/>
              </w:rPr>
              <w:t xml:space="preserve"> </w:t>
            </w:r>
            <w:proofErr w:type="spellStart"/>
            <w:r w:rsidRPr="0020568B">
              <w:rPr>
                <w:rFonts w:ascii="Arial" w:hAnsi="Arial" w:cs="Arial"/>
                <w:sz w:val="20"/>
                <w:szCs w:val="20"/>
              </w:rPr>
              <w:t>байхгүй</w:t>
            </w:r>
            <w:proofErr w:type="spellEnd"/>
          </w:p>
        </w:tc>
      </w:tr>
      <w:tr w:rsidR="00AC7835" w:rsidRPr="0020568B" w14:paraId="43AA197C" w14:textId="77777777" w:rsidTr="00CE56E4">
        <w:trPr>
          <w:trHeight w:val="440"/>
        </w:trPr>
        <w:tc>
          <w:tcPr>
            <w:tcW w:w="1420" w:type="dxa"/>
            <w:vMerge/>
          </w:tcPr>
          <w:p w14:paraId="607C04E2" w14:textId="77777777" w:rsidR="00AC7835" w:rsidRPr="0020568B" w:rsidRDefault="00AC7835" w:rsidP="004F7B2C">
            <w:pPr>
              <w:pStyle w:val="NoSpacing"/>
              <w:rPr>
                <w:rFonts w:ascii="Arial" w:hAnsi="Arial" w:cs="Arial"/>
                <w:sz w:val="20"/>
                <w:szCs w:val="20"/>
              </w:rPr>
            </w:pPr>
          </w:p>
        </w:tc>
        <w:tc>
          <w:tcPr>
            <w:tcW w:w="3544" w:type="dxa"/>
            <w:vAlign w:val="center"/>
          </w:tcPr>
          <w:p w14:paraId="10D43037"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6.</w:t>
            </w:r>
            <w:proofErr w:type="gramStart"/>
            <w:r w:rsidRPr="0020568B">
              <w:rPr>
                <w:rFonts w:ascii="Arial" w:hAnsi="Arial" w:cs="Arial"/>
                <w:sz w:val="20"/>
                <w:szCs w:val="20"/>
              </w:rPr>
              <w:t>5.Их</w:t>
            </w:r>
            <w:proofErr w:type="gramEnd"/>
            <w:r w:rsidRPr="0020568B">
              <w:rPr>
                <w:rFonts w:ascii="Arial" w:hAnsi="Arial" w:cs="Arial"/>
                <w:sz w:val="20"/>
                <w:szCs w:val="20"/>
              </w:rPr>
              <w:t xml:space="preserve">, </w:t>
            </w:r>
            <w:proofErr w:type="spellStart"/>
            <w:r w:rsidRPr="0020568B">
              <w:rPr>
                <w:rFonts w:ascii="Arial" w:hAnsi="Arial" w:cs="Arial"/>
                <w:sz w:val="20"/>
                <w:szCs w:val="20"/>
              </w:rPr>
              <w:t>дээд</w:t>
            </w:r>
            <w:proofErr w:type="spellEnd"/>
            <w:r w:rsidRPr="0020568B">
              <w:rPr>
                <w:rFonts w:ascii="Arial" w:hAnsi="Arial" w:cs="Arial"/>
                <w:sz w:val="20"/>
                <w:szCs w:val="20"/>
              </w:rPr>
              <w:t xml:space="preserve"> </w:t>
            </w:r>
            <w:proofErr w:type="spellStart"/>
            <w:r w:rsidRPr="0020568B">
              <w:rPr>
                <w:rFonts w:ascii="Arial" w:hAnsi="Arial" w:cs="Arial"/>
                <w:sz w:val="20"/>
                <w:szCs w:val="20"/>
              </w:rPr>
              <w:t>сургуулиудын</w:t>
            </w:r>
            <w:proofErr w:type="spellEnd"/>
            <w:r w:rsidRPr="0020568B">
              <w:rPr>
                <w:rFonts w:ascii="Arial" w:hAnsi="Arial" w:cs="Arial"/>
                <w:sz w:val="20"/>
                <w:szCs w:val="20"/>
              </w:rPr>
              <w:t xml:space="preserve"> </w:t>
            </w:r>
            <w:proofErr w:type="spellStart"/>
            <w:r w:rsidRPr="0020568B">
              <w:rPr>
                <w:rFonts w:ascii="Arial" w:hAnsi="Arial" w:cs="Arial"/>
                <w:sz w:val="20"/>
                <w:szCs w:val="20"/>
              </w:rPr>
              <w:t>үйл</w:t>
            </w:r>
            <w:proofErr w:type="spellEnd"/>
            <w:r w:rsidRPr="0020568B">
              <w:rPr>
                <w:rFonts w:ascii="Arial" w:hAnsi="Arial" w:cs="Arial"/>
                <w:sz w:val="20"/>
                <w:szCs w:val="20"/>
              </w:rPr>
              <w:t xml:space="preserve"> </w:t>
            </w:r>
            <w:proofErr w:type="spellStart"/>
            <w:r w:rsidRPr="0020568B">
              <w:rPr>
                <w:rFonts w:ascii="Arial" w:hAnsi="Arial" w:cs="Arial"/>
                <w:sz w:val="20"/>
                <w:szCs w:val="20"/>
              </w:rPr>
              <w:t>ажиллагаа</w:t>
            </w:r>
            <w:proofErr w:type="spellEnd"/>
            <w:r w:rsidRPr="0020568B">
              <w:rPr>
                <w:rFonts w:ascii="Arial" w:hAnsi="Arial" w:cs="Arial"/>
                <w:sz w:val="20"/>
                <w:szCs w:val="20"/>
              </w:rPr>
              <w:t xml:space="preserve">, </w:t>
            </w:r>
            <w:proofErr w:type="spellStart"/>
            <w:r w:rsidRPr="0020568B">
              <w:rPr>
                <w:rFonts w:ascii="Arial" w:hAnsi="Arial" w:cs="Arial"/>
                <w:sz w:val="20"/>
                <w:szCs w:val="20"/>
              </w:rPr>
              <w:t>өөрийн</w:t>
            </w:r>
            <w:proofErr w:type="spellEnd"/>
            <w:r w:rsidRPr="0020568B">
              <w:rPr>
                <w:rFonts w:ascii="Arial" w:hAnsi="Arial" w:cs="Arial"/>
                <w:sz w:val="20"/>
                <w:szCs w:val="20"/>
              </w:rPr>
              <w:t xml:space="preserve"> </w:t>
            </w:r>
            <w:proofErr w:type="spellStart"/>
            <w:r w:rsidRPr="0020568B">
              <w:rPr>
                <w:rFonts w:ascii="Arial" w:hAnsi="Arial" w:cs="Arial"/>
                <w:sz w:val="20"/>
                <w:szCs w:val="20"/>
              </w:rPr>
              <w:t>удирдлагад</w:t>
            </w:r>
            <w:proofErr w:type="spellEnd"/>
            <w:r w:rsidRPr="0020568B">
              <w:rPr>
                <w:rFonts w:ascii="Arial" w:hAnsi="Arial" w:cs="Arial"/>
                <w:sz w:val="20"/>
                <w:szCs w:val="20"/>
              </w:rPr>
              <w:t xml:space="preserve"> </w:t>
            </w:r>
            <w:proofErr w:type="spellStart"/>
            <w:r w:rsidRPr="0020568B">
              <w:rPr>
                <w:rFonts w:ascii="Arial" w:hAnsi="Arial" w:cs="Arial"/>
                <w:sz w:val="20"/>
                <w:szCs w:val="20"/>
              </w:rPr>
              <w:t>нөлөөлөх</w:t>
            </w:r>
            <w:proofErr w:type="spellEnd"/>
            <w:r w:rsidRPr="0020568B">
              <w:rPr>
                <w:rFonts w:ascii="Arial" w:hAnsi="Arial" w:cs="Arial"/>
                <w:sz w:val="20"/>
                <w:szCs w:val="20"/>
              </w:rPr>
              <w:t xml:space="preserve"> </w:t>
            </w:r>
            <w:proofErr w:type="spellStart"/>
            <w:r w:rsidRPr="0020568B">
              <w:rPr>
                <w:rFonts w:ascii="Arial" w:hAnsi="Arial" w:cs="Arial"/>
                <w:sz w:val="20"/>
                <w:szCs w:val="20"/>
              </w:rPr>
              <w:t>эсэх</w:t>
            </w:r>
            <w:proofErr w:type="spellEnd"/>
          </w:p>
        </w:tc>
        <w:tc>
          <w:tcPr>
            <w:tcW w:w="851" w:type="dxa"/>
            <w:vAlign w:val="center"/>
          </w:tcPr>
          <w:p w14:paraId="374A66DA"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Тийм</w:t>
            </w:r>
            <w:proofErr w:type="spellEnd"/>
          </w:p>
        </w:tc>
        <w:tc>
          <w:tcPr>
            <w:tcW w:w="706" w:type="dxa"/>
            <w:vAlign w:val="center"/>
          </w:tcPr>
          <w:p w14:paraId="3C588DDD"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Үгүй</w:t>
            </w:r>
            <w:proofErr w:type="spellEnd"/>
          </w:p>
        </w:tc>
        <w:tc>
          <w:tcPr>
            <w:tcW w:w="3443" w:type="dxa"/>
            <w:vAlign w:val="center"/>
          </w:tcPr>
          <w:p w14:paraId="2C473ADE"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w:t>
            </w:r>
            <w:proofErr w:type="spellStart"/>
            <w:r w:rsidRPr="0020568B">
              <w:rPr>
                <w:rFonts w:ascii="Arial" w:hAnsi="Arial" w:cs="Arial"/>
                <w:sz w:val="20"/>
                <w:szCs w:val="20"/>
              </w:rPr>
              <w:t>Ямар</w:t>
            </w:r>
            <w:proofErr w:type="spellEnd"/>
            <w:r w:rsidRPr="0020568B">
              <w:rPr>
                <w:rFonts w:ascii="Arial" w:hAnsi="Arial" w:cs="Arial"/>
                <w:sz w:val="20"/>
                <w:szCs w:val="20"/>
              </w:rPr>
              <w:t xml:space="preserve"> </w:t>
            </w:r>
            <w:proofErr w:type="spellStart"/>
            <w:r w:rsidRPr="0020568B">
              <w:rPr>
                <w:rFonts w:ascii="Arial" w:hAnsi="Arial" w:cs="Arial"/>
                <w:sz w:val="20"/>
                <w:szCs w:val="20"/>
              </w:rPr>
              <w:t>нэгэн</w:t>
            </w:r>
            <w:proofErr w:type="spellEnd"/>
            <w:r w:rsidRPr="0020568B">
              <w:rPr>
                <w:rFonts w:ascii="Arial" w:hAnsi="Arial" w:cs="Arial"/>
                <w:sz w:val="20"/>
                <w:szCs w:val="20"/>
              </w:rPr>
              <w:t xml:space="preserve"> </w:t>
            </w:r>
            <w:proofErr w:type="spellStart"/>
            <w:r w:rsidRPr="0020568B">
              <w:rPr>
                <w:rFonts w:ascii="Arial" w:hAnsi="Arial" w:cs="Arial"/>
                <w:sz w:val="20"/>
                <w:szCs w:val="20"/>
              </w:rPr>
              <w:t>сөрөг</w:t>
            </w:r>
            <w:proofErr w:type="spellEnd"/>
            <w:r w:rsidRPr="0020568B">
              <w:rPr>
                <w:rFonts w:ascii="Arial" w:hAnsi="Arial" w:cs="Arial"/>
                <w:sz w:val="20"/>
                <w:szCs w:val="20"/>
              </w:rPr>
              <w:t xml:space="preserve"> </w:t>
            </w:r>
            <w:proofErr w:type="spellStart"/>
            <w:r w:rsidRPr="0020568B">
              <w:rPr>
                <w:rFonts w:ascii="Arial" w:hAnsi="Arial" w:cs="Arial"/>
                <w:sz w:val="20"/>
                <w:szCs w:val="20"/>
              </w:rPr>
              <w:t>нөлөө</w:t>
            </w:r>
            <w:proofErr w:type="spellEnd"/>
            <w:r w:rsidRPr="0020568B">
              <w:rPr>
                <w:rFonts w:ascii="Arial" w:hAnsi="Arial" w:cs="Arial"/>
                <w:sz w:val="20"/>
                <w:szCs w:val="20"/>
              </w:rPr>
              <w:t xml:space="preserve"> </w:t>
            </w:r>
            <w:proofErr w:type="spellStart"/>
            <w:r w:rsidRPr="0020568B">
              <w:rPr>
                <w:rFonts w:ascii="Arial" w:hAnsi="Arial" w:cs="Arial"/>
                <w:sz w:val="20"/>
                <w:szCs w:val="20"/>
              </w:rPr>
              <w:t>байхгүй</w:t>
            </w:r>
            <w:proofErr w:type="spellEnd"/>
          </w:p>
        </w:tc>
      </w:tr>
      <w:tr w:rsidR="00AC7835" w:rsidRPr="0020568B" w14:paraId="302F2EDF" w14:textId="77777777" w:rsidTr="00CE56E4">
        <w:trPr>
          <w:trHeight w:val="440"/>
        </w:trPr>
        <w:tc>
          <w:tcPr>
            <w:tcW w:w="1420" w:type="dxa"/>
            <w:vMerge w:val="restart"/>
          </w:tcPr>
          <w:p w14:paraId="6FA084C8"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xml:space="preserve">7.Гэмт </w:t>
            </w:r>
            <w:proofErr w:type="spellStart"/>
            <w:r w:rsidRPr="0020568B">
              <w:rPr>
                <w:rFonts w:ascii="Arial" w:hAnsi="Arial" w:cs="Arial"/>
                <w:sz w:val="20"/>
                <w:szCs w:val="20"/>
              </w:rPr>
              <w:t>хэрэг</w:t>
            </w:r>
            <w:proofErr w:type="spellEnd"/>
            <w:r w:rsidRPr="0020568B">
              <w:rPr>
                <w:rFonts w:ascii="Arial" w:hAnsi="Arial" w:cs="Arial"/>
                <w:sz w:val="20"/>
                <w:szCs w:val="20"/>
              </w:rPr>
              <w:t xml:space="preserve">, </w:t>
            </w:r>
            <w:proofErr w:type="spellStart"/>
            <w:r w:rsidRPr="0020568B">
              <w:rPr>
                <w:rFonts w:ascii="Arial" w:hAnsi="Arial" w:cs="Arial"/>
                <w:sz w:val="20"/>
                <w:szCs w:val="20"/>
              </w:rPr>
              <w:t>нийгмийн</w:t>
            </w:r>
            <w:proofErr w:type="spellEnd"/>
            <w:r w:rsidRPr="0020568B">
              <w:rPr>
                <w:rFonts w:ascii="Arial" w:hAnsi="Arial" w:cs="Arial"/>
                <w:sz w:val="20"/>
                <w:szCs w:val="20"/>
              </w:rPr>
              <w:t xml:space="preserve"> </w:t>
            </w:r>
            <w:proofErr w:type="spellStart"/>
            <w:r w:rsidRPr="0020568B">
              <w:rPr>
                <w:rFonts w:ascii="Arial" w:hAnsi="Arial" w:cs="Arial"/>
                <w:sz w:val="20"/>
                <w:szCs w:val="20"/>
              </w:rPr>
              <w:t>аюулгүй</w:t>
            </w:r>
            <w:proofErr w:type="spellEnd"/>
            <w:r w:rsidRPr="0020568B">
              <w:rPr>
                <w:rFonts w:ascii="Arial" w:hAnsi="Arial" w:cs="Arial"/>
                <w:sz w:val="20"/>
                <w:szCs w:val="20"/>
              </w:rPr>
              <w:t xml:space="preserve"> </w:t>
            </w:r>
            <w:proofErr w:type="spellStart"/>
            <w:r w:rsidRPr="0020568B">
              <w:rPr>
                <w:rFonts w:ascii="Arial" w:hAnsi="Arial" w:cs="Arial"/>
                <w:sz w:val="20"/>
                <w:szCs w:val="20"/>
              </w:rPr>
              <w:t>байдал</w:t>
            </w:r>
            <w:proofErr w:type="spellEnd"/>
          </w:p>
        </w:tc>
        <w:tc>
          <w:tcPr>
            <w:tcW w:w="3544" w:type="dxa"/>
            <w:vAlign w:val="center"/>
          </w:tcPr>
          <w:p w14:paraId="7C12EB95"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7.</w:t>
            </w:r>
            <w:proofErr w:type="gramStart"/>
            <w:r w:rsidRPr="0020568B">
              <w:rPr>
                <w:rFonts w:ascii="Arial" w:hAnsi="Arial" w:cs="Arial"/>
                <w:sz w:val="20"/>
                <w:szCs w:val="20"/>
              </w:rPr>
              <w:t>1.Нийгмийн</w:t>
            </w:r>
            <w:proofErr w:type="gramEnd"/>
            <w:r w:rsidRPr="0020568B">
              <w:rPr>
                <w:rFonts w:ascii="Arial" w:hAnsi="Arial" w:cs="Arial"/>
                <w:sz w:val="20"/>
                <w:szCs w:val="20"/>
              </w:rPr>
              <w:t xml:space="preserve"> </w:t>
            </w:r>
            <w:proofErr w:type="spellStart"/>
            <w:r w:rsidRPr="0020568B">
              <w:rPr>
                <w:rFonts w:ascii="Arial" w:hAnsi="Arial" w:cs="Arial"/>
                <w:sz w:val="20"/>
                <w:szCs w:val="20"/>
              </w:rPr>
              <w:t>аюулгүй</w:t>
            </w:r>
            <w:proofErr w:type="spellEnd"/>
            <w:r w:rsidRPr="0020568B">
              <w:rPr>
                <w:rFonts w:ascii="Arial" w:hAnsi="Arial" w:cs="Arial"/>
                <w:sz w:val="20"/>
                <w:szCs w:val="20"/>
              </w:rPr>
              <w:t xml:space="preserve"> </w:t>
            </w:r>
            <w:proofErr w:type="spellStart"/>
            <w:r w:rsidRPr="0020568B">
              <w:rPr>
                <w:rFonts w:ascii="Arial" w:hAnsi="Arial" w:cs="Arial"/>
                <w:sz w:val="20"/>
                <w:szCs w:val="20"/>
              </w:rPr>
              <w:t>байдал</w:t>
            </w:r>
            <w:proofErr w:type="spellEnd"/>
            <w:r w:rsidRPr="0020568B">
              <w:rPr>
                <w:rFonts w:ascii="Arial" w:hAnsi="Arial" w:cs="Arial"/>
                <w:sz w:val="20"/>
                <w:szCs w:val="20"/>
              </w:rPr>
              <w:t xml:space="preserve">, </w:t>
            </w:r>
            <w:proofErr w:type="spellStart"/>
            <w:r w:rsidRPr="0020568B">
              <w:rPr>
                <w:rFonts w:ascii="Arial" w:hAnsi="Arial" w:cs="Arial"/>
                <w:sz w:val="20"/>
                <w:szCs w:val="20"/>
              </w:rPr>
              <w:t>гэмт</w:t>
            </w:r>
            <w:proofErr w:type="spellEnd"/>
            <w:r w:rsidRPr="0020568B">
              <w:rPr>
                <w:rFonts w:ascii="Arial" w:hAnsi="Arial" w:cs="Arial"/>
                <w:sz w:val="20"/>
                <w:szCs w:val="20"/>
              </w:rPr>
              <w:t xml:space="preserve"> </w:t>
            </w:r>
            <w:proofErr w:type="spellStart"/>
            <w:r w:rsidRPr="0020568B">
              <w:rPr>
                <w:rFonts w:ascii="Arial" w:hAnsi="Arial" w:cs="Arial"/>
                <w:sz w:val="20"/>
                <w:szCs w:val="20"/>
              </w:rPr>
              <w:t>хэргийн</w:t>
            </w:r>
            <w:proofErr w:type="spellEnd"/>
            <w:r w:rsidRPr="0020568B">
              <w:rPr>
                <w:rFonts w:ascii="Arial" w:hAnsi="Arial" w:cs="Arial"/>
                <w:sz w:val="20"/>
                <w:szCs w:val="20"/>
              </w:rPr>
              <w:t xml:space="preserve"> </w:t>
            </w:r>
            <w:proofErr w:type="spellStart"/>
            <w:r w:rsidRPr="0020568B">
              <w:rPr>
                <w:rFonts w:ascii="Arial" w:hAnsi="Arial" w:cs="Arial"/>
                <w:sz w:val="20"/>
                <w:szCs w:val="20"/>
              </w:rPr>
              <w:t>нөхцөл</w:t>
            </w:r>
            <w:proofErr w:type="spellEnd"/>
            <w:r w:rsidRPr="0020568B">
              <w:rPr>
                <w:rFonts w:ascii="Arial" w:hAnsi="Arial" w:cs="Arial"/>
                <w:sz w:val="20"/>
                <w:szCs w:val="20"/>
              </w:rPr>
              <w:t xml:space="preserve"> </w:t>
            </w:r>
            <w:proofErr w:type="spellStart"/>
            <w:r w:rsidRPr="0020568B">
              <w:rPr>
                <w:rFonts w:ascii="Arial" w:hAnsi="Arial" w:cs="Arial"/>
                <w:sz w:val="20"/>
                <w:szCs w:val="20"/>
              </w:rPr>
              <w:t>байдалд</w:t>
            </w:r>
            <w:proofErr w:type="spellEnd"/>
            <w:r w:rsidRPr="0020568B">
              <w:rPr>
                <w:rFonts w:ascii="Arial" w:hAnsi="Arial" w:cs="Arial"/>
                <w:sz w:val="20"/>
                <w:szCs w:val="20"/>
              </w:rPr>
              <w:t xml:space="preserve"> </w:t>
            </w:r>
            <w:proofErr w:type="spellStart"/>
            <w:r w:rsidRPr="0020568B">
              <w:rPr>
                <w:rFonts w:ascii="Arial" w:hAnsi="Arial" w:cs="Arial"/>
                <w:sz w:val="20"/>
                <w:szCs w:val="20"/>
              </w:rPr>
              <w:t>нөлөөлөх</w:t>
            </w:r>
            <w:proofErr w:type="spellEnd"/>
            <w:r w:rsidRPr="0020568B">
              <w:rPr>
                <w:rFonts w:ascii="Arial" w:hAnsi="Arial" w:cs="Arial"/>
                <w:sz w:val="20"/>
                <w:szCs w:val="20"/>
              </w:rPr>
              <w:t xml:space="preserve"> </w:t>
            </w:r>
            <w:proofErr w:type="spellStart"/>
            <w:r w:rsidRPr="0020568B">
              <w:rPr>
                <w:rFonts w:ascii="Arial" w:hAnsi="Arial" w:cs="Arial"/>
                <w:sz w:val="20"/>
                <w:szCs w:val="20"/>
              </w:rPr>
              <w:t>эсэх</w:t>
            </w:r>
            <w:proofErr w:type="spellEnd"/>
          </w:p>
        </w:tc>
        <w:tc>
          <w:tcPr>
            <w:tcW w:w="851" w:type="dxa"/>
            <w:vAlign w:val="center"/>
          </w:tcPr>
          <w:p w14:paraId="7CE4A7CA"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Тийм</w:t>
            </w:r>
            <w:proofErr w:type="spellEnd"/>
          </w:p>
        </w:tc>
        <w:tc>
          <w:tcPr>
            <w:tcW w:w="706" w:type="dxa"/>
            <w:vAlign w:val="center"/>
          </w:tcPr>
          <w:p w14:paraId="6B05E98A"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Үгүй</w:t>
            </w:r>
            <w:proofErr w:type="spellEnd"/>
          </w:p>
        </w:tc>
        <w:tc>
          <w:tcPr>
            <w:tcW w:w="3443" w:type="dxa"/>
            <w:vAlign w:val="center"/>
          </w:tcPr>
          <w:p w14:paraId="5CDD4865"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Үйлчилгээний</w:t>
            </w:r>
            <w:proofErr w:type="spellEnd"/>
            <w:r w:rsidRPr="0020568B">
              <w:rPr>
                <w:rFonts w:ascii="Arial" w:hAnsi="Arial" w:cs="Arial"/>
                <w:sz w:val="20"/>
                <w:szCs w:val="20"/>
              </w:rPr>
              <w:t xml:space="preserve"> </w:t>
            </w:r>
            <w:proofErr w:type="spellStart"/>
            <w:r w:rsidRPr="0020568B">
              <w:rPr>
                <w:rFonts w:ascii="Arial" w:hAnsi="Arial" w:cs="Arial"/>
                <w:sz w:val="20"/>
                <w:szCs w:val="20"/>
              </w:rPr>
              <w:t>хүртээмж</w:t>
            </w:r>
            <w:proofErr w:type="spellEnd"/>
            <w:r w:rsidRPr="0020568B">
              <w:rPr>
                <w:rFonts w:ascii="Arial" w:hAnsi="Arial" w:cs="Arial"/>
                <w:sz w:val="20"/>
                <w:szCs w:val="20"/>
              </w:rPr>
              <w:t xml:space="preserve">, </w:t>
            </w:r>
            <w:proofErr w:type="spellStart"/>
            <w:r w:rsidRPr="0020568B">
              <w:rPr>
                <w:rFonts w:ascii="Arial" w:hAnsi="Arial" w:cs="Arial"/>
                <w:sz w:val="20"/>
                <w:szCs w:val="20"/>
              </w:rPr>
              <w:t>чанар</w:t>
            </w:r>
            <w:proofErr w:type="spellEnd"/>
            <w:r w:rsidRPr="0020568B">
              <w:rPr>
                <w:rFonts w:ascii="Arial" w:hAnsi="Arial" w:cs="Arial"/>
                <w:sz w:val="20"/>
                <w:szCs w:val="20"/>
              </w:rPr>
              <w:t xml:space="preserve"> </w:t>
            </w:r>
            <w:proofErr w:type="spellStart"/>
            <w:r w:rsidRPr="0020568B">
              <w:rPr>
                <w:rFonts w:ascii="Arial" w:hAnsi="Arial" w:cs="Arial"/>
                <w:sz w:val="20"/>
                <w:szCs w:val="20"/>
              </w:rPr>
              <w:t>сайжирснаар</w:t>
            </w:r>
            <w:proofErr w:type="spellEnd"/>
            <w:r w:rsidRPr="0020568B">
              <w:rPr>
                <w:rFonts w:ascii="Arial" w:hAnsi="Arial" w:cs="Arial"/>
                <w:sz w:val="20"/>
                <w:szCs w:val="20"/>
              </w:rPr>
              <w:t xml:space="preserve"> </w:t>
            </w:r>
            <w:proofErr w:type="spellStart"/>
            <w:r w:rsidRPr="0020568B">
              <w:rPr>
                <w:rFonts w:ascii="Arial" w:hAnsi="Arial" w:cs="Arial"/>
                <w:sz w:val="20"/>
                <w:szCs w:val="20"/>
              </w:rPr>
              <w:t>гэмт</w:t>
            </w:r>
            <w:proofErr w:type="spellEnd"/>
            <w:r w:rsidRPr="0020568B">
              <w:rPr>
                <w:rFonts w:ascii="Arial" w:hAnsi="Arial" w:cs="Arial"/>
                <w:sz w:val="20"/>
                <w:szCs w:val="20"/>
              </w:rPr>
              <w:t xml:space="preserve"> </w:t>
            </w:r>
            <w:proofErr w:type="spellStart"/>
            <w:r w:rsidRPr="0020568B">
              <w:rPr>
                <w:rFonts w:ascii="Arial" w:hAnsi="Arial" w:cs="Arial"/>
                <w:sz w:val="20"/>
                <w:szCs w:val="20"/>
              </w:rPr>
              <w:t>хэргийн</w:t>
            </w:r>
            <w:proofErr w:type="spellEnd"/>
            <w:r w:rsidRPr="0020568B">
              <w:rPr>
                <w:rFonts w:ascii="Arial" w:hAnsi="Arial" w:cs="Arial"/>
                <w:sz w:val="20"/>
                <w:szCs w:val="20"/>
              </w:rPr>
              <w:t xml:space="preserve"> </w:t>
            </w:r>
            <w:proofErr w:type="spellStart"/>
            <w:r w:rsidRPr="0020568B">
              <w:rPr>
                <w:rFonts w:ascii="Arial" w:hAnsi="Arial" w:cs="Arial"/>
                <w:sz w:val="20"/>
                <w:szCs w:val="20"/>
              </w:rPr>
              <w:t>гаралт</w:t>
            </w:r>
            <w:proofErr w:type="spellEnd"/>
            <w:r w:rsidRPr="0020568B">
              <w:rPr>
                <w:rFonts w:ascii="Arial" w:hAnsi="Arial" w:cs="Arial"/>
                <w:sz w:val="20"/>
                <w:szCs w:val="20"/>
              </w:rPr>
              <w:t xml:space="preserve"> </w:t>
            </w:r>
            <w:proofErr w:type="spellStart"/>
            <w:r w:rsidRPr="0020568B">
              <w:rPr>
                <w:rFonts w:ascii="Arial" w:hAnsi="Arial" w:cs="Arial"/>
                <w:sz w:val="20"/>
                <w:szCs w:val="20"/>
              </w:rPr>
              <w:t>буурч</w:t>
            </w:r>
            <w:proofErr w:type="spellEnd"/>
            <w:r w:rsidRPr="0020568B">
              <w:rPr>
                <w:rFonts w:ascii="Arial" w:hAnsi="Arial" w:cs="Arial"/>
                <w:sz w:val="20"/>
                <w:szCs w:val="20"/>
              </w:rPr>
              <w:t xml:space="preserve">, </w:t>
            </w:r>
            <w:proofErr w:type="spellStart"/>
            <w:r w:rsidRPr="0020568B">
              <w:rPr>
                <w:rFonts w:ascii="Arial" w:hAnsi="Arial" w:cs="Arial"/>
                <w:sz w:val="20"/>
                <w:szCs w:val="20"/>
              </w:rPr>
              <w:t>эерэг</w:t>
            </w:r>
            <w:proofErr w:type="spellEnd"/>
            <w:r w:rsidRPr="0020568B">
              <w:rPr>
                <w:rFonts w:ascii="Arial" w:hAnsi="Arial" w:cs="Arial"/>
                <w:sz w:val="20"/>
                <w:szCs w:val="20"/>
              </w:rPr>
              <w:t xml:space="preserve"> </w:t>
            </w:r>
            <w:proofErr w:type="spellStart"/>
            <w:r w:rsidRPr="0020568B">
              <w:rPr>
                <w:rFonts w:ascii="Arial" w:hAnsi="Arial" w:cs="Arial"/>
                <w:sz w:val="20"/>
                <w:szCs w:val="20"/>
              </w:rPr>
              <w:t>нөлөө</w:t>
            </w:r>
            <w:proofErr w:type="spellEnd"/>
            <w:r w:rsidRPr="0020568B">
              <w:rPr>
                <w:rFonts w:ascii="Arial" w:hAnsi="Arial" w:cs="Arial"/>
                <w:sz w:val="20"/>
                <w:szCs w:val="20"/>
              </w:rPr>
              <w:t xml:space="preserve"> </w:t>
            </w:r>
            <w:proofErr w:type="spellStart"/>
            <w:r w:rsidRPr="0020568B">
              <w:rPr>
                <w:rFonts w:ascii="Arial" w:hAnsi="Arial" w:cs="Arial"/>
                <w:sz w:val="20"/>
                <w:szCs w:val="20"/>
              </w:rPr>
              <w:t>гарна</w:t>
            </w:r>
            <w:proofErr w:type="spellEnd"/>
            <w:r w:rsidRPr="0020568B">
              <w:rPr>
                <w:rFonts w:ascii="Arial" w:hAnsi="Arial" w:cs="Arial"/>
                <w:sz w:val="20"/>
                <w:szCs w:val="20"/>
              </w:rPr>
              <w:t>.</w:t>
            </w:r>
          </w:p>
        </w:tc>
      </w:tr>
      <w:tr w:rsidR="00AC7835" w:rsidRPr="0020568B" w14:paraId="61F3AED7" w14:textId="77777777" w:rsidTr="00CE56E4">
        <w:trPr>
          <w:trHeight w:val="440"/>
        </w:trPr>
        <w:tc>
          <w:tcPr>
            <w:tcW w:w="1420" w:type="dxa"/>
            <w:vMerge/>
          </w:tcPr>
          <w:p w14:paraId="1D25F53C" w14:textId="77777777" w:rsidR="00AC7835" w:rsidRPr="0020568B" w:rsidRDefault="00AC7835" w:rsidP="004F7B2C">
            <w:pPr>
              <w:pStyle w:val="NoSpacing"/>
              <w:rPr>
                <w:rFonts w:ascii="Arial" w:hAnsi="Arial" w:cs="Arial"/>
                <w:sz w:val="20"/>
                <w:szCs w:val="20"/>
              </w:rPr>
            </w:pPr>
          </w:p>
        </w:tc>
        <w:tc>
          <w:tcPr>
            <w:tcW w:w="3544" w:type="dxa"/>
            <w:vAlign w:val="center"/>
          </w:tcPr>
          <w:p w14:paraId="543DB891"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7.</w:t>
            </w:r>
            <w:proofErr w:type="gramStart"/>
            <w:r w:rsidRPr="0020568B">
              <w:rPr>
                <w:rFonts w:ascii="Arial" w:hAnsi="Arial" w:cs="Arial"/>
                <w:sz w:val="20"/>
                <w:szCs w:val="20"/>
              </w:rPr>
              <w:t>2.Хуулийг</w:t>
            </w:r>
            <w:proofErr w:type="gramEnd"/>
            <w:r w:rsidRPr="0020568B">
              <w:rPr>
                <w:rFonts w:ascii="Arial" w:hAnsi="Arial" w:cs="Arial"/>
                <w:sz w:val="20"/>
                <w:szCs w:val="20"/>
              </w:rPr>
              <w:t xml:space="preserve"> </w:t>
            </w:r>
            <w:proofErr w:type="spellStart"/>
            <w:r w:rsidRPr="0020568B">
              <w:rPr>
                <w:rFonts w:ascii="Arial" w:hAnsi="Arial" w:cs="Arial"/>
                <w:sz w:val="20"/>
                <w:szCs w:val="20"/>
              </w:rPr>
              <w:t>албадан</w:t>
            </w:r>
            <w:proofErr w:type="spellEnd"/>
            <w:r w:rsidRPr="0020568B">
              <w:rPr>
                <w:rFonts w:ascii="Arial" w:hAnsi="Arial" w:cs="Arial"/>
                <w:sz w:val="20"/>
                <w:szCs w:val="20"/>
              </w:rPr>
              <w:t xml:space="preserve"> </w:t>
            </w:r>
            <w:proofErr w:type="spellStart"/>
            <w:r w:rsidRPr="0020568B">
              <w:rPr>
                <w:rFonts w:ascii="Arial" w:hAnsi="Arial" w:cs="Arial"/>
                <w:sz w:val="20"/>
                <w:szCs w:val="20"/>
              </w:rPr>
              <w:t>хэрэгжүүлэхэд</w:t>
            </w:r>
            <w:proofErr w:type="spellEnd"/>
            <w:r w:rsidRPr="0020568B">
              <w:rPr>
                <w:rFonts w:ascii="Arial" w:hAnsi="Arial" w:cs="Arial"/>
                <w:sz w:val="20"/>
                <w:szCs w:val="20"/>
              </w:rPr>
              <w:t xml:space="preserve"> </w:t>
            </w:r>
            <w:proofErr w:type="spellStart"/>
            <w:r w:rsidRPr="0020568B">
              <w:rPr>
                <w:rFonts w:ascii="Arial" w:hAnsi="Arial" w:cs="Arial"/>
                <w:sz w:val="20"/>
                <w:szCs w:val="20"/>
              </w:rPr>
              <w:t>нөлөөлөх</w:t>
            </w:r>
            <w:proofErr w:type="spellEnd"/>
            <w:r w:rsidRPr="0020568B">
              <w:rPr>
                <w:rFonts w:ascii="Arial" w:hAnsi="Arial" w:cs="Arial"/>
                <w:sz w:val="20"/>
                <w:szCs w:val="20"/>
              </w:rPr>
              <w:t xml:space="preserve"> </w:t>
            </w:r>
            <w:proofErr w:type="spellStart"/>
            <w:r w:rsidRPr="0020568B">
              <w:rPr>
                <w:rFonts w:ascii="Arial" w:hAnsi="Arial" w:cs="Arial"/>
                <w:sz w:val="20"/>
                <w:szCs w:val="20"/>
              </w:rPr>
              <w:t>эсэх</w:t>
            </w:r>
            <w:proofErr w:type="spellEnd"/>
          </w:p>
        </w:tc>
        <w:tc>
          <w:tcPr>
            <w:tcW w:w="851" w:type="dxa"/>
            <w:vAlign w:val="center"/>
          </w:tcPr>
          <w:p w14:paraId="5EDE6E3D"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Тийм</w:t>
            </w:r>
            <w:proofErr w:type="spellEnd"/>
          </w:p>
        </w:tc>
        <w:tc>
          <w:tcPr>
            <w:tcW w:w="706" w:type="dxa"/>
            <w:vAlign w:val="center"/>
          </w:tcPr>
          <w:p w14:paraId="1637F2A7"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Үгүй</w:t>
            </w:r>
            <w:proofErr w:type="spellEnd"/>
          </w:p>
        </w:tc>
        <w:tc>
          <w:tcPr>
            <w:tcW w:w="3443" w:type="dxa"/>
            <w:vAlign w:val="center"/>
          </w:tcPr>
          <w:p w14:paraId="7B64B7FF"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Ямар</w:t>
            </w:r>
            <w:proofErr w:type="spellEnd"/>
            <w:r w:rsidRPr="0020568B">
              <w:rPr>
                <w:rFonts w:ascii="Arial" w:hAnsi="Arial" w:cs="Arial"/>
                <w:sz w:val="20"/>
                <w:szCs w:val="20"/>
              </w:rPr>
              <w:t xml:space="preserve"> </w:t>
            </w:r>
            <w:proofErr w:type="spellStart"/>
            <w:r w:rsidRPr="0020568B">
              <w:rPr>
                <w:rFonts w:ascii="Arial" w:hAnsi="Arial" w:cs="Arial"/>
                <w:sz w:val="20"/>
                <w:szCs w:val="20"/>
              </w:rPr>
              <w:t>нэгэн</w:t>
            </w:r>
            <w:proofErr w:type="spellEnd"/>
            <w:r w:rsidRPr="0020568B">
              <w:rPr>
                <w:rFonts w:ascii="Arial" w:hAnsi="Arial" w:cs="Arial"/>
                <w:sz w:val="20"/>
                <w:szCs w:val="20"/>
              </w:rPr>
              <w:t xml:space="preserve"> </w:t>
            </w:r>
            <w:proofErr w:type="spellStart"/>
            <w:r w:rsidRPr="0020568B">
              <w:rPr>
                <w:rFonts w:ascii="Arial" w:hAnsi="Arial" w:cs="Arial"/>
                <w:sz w:val="20"/>
                <w:szCs w:val="20"/>
              </w:rPr>
              <w:t>сөрөг</w:t>
            </w:r>
            <w:proofErr w:type="spellEnd"/>
            <w:r w:rsidRPr="0020568B">
              <w:rPr>
                <w:rFonts w:ascii="Arial" w:hAnsi="Arial" w:cs="Arial"/>
                <w:sz w:val="20"/>
                <w:szCs w:val="20"/>
              </w:rPr>
              <w:t xml:space="preserve"> </w:t>
            </w:r>
            <w:proofErr w:type="spellStart"/>
            <w:r w:rsidRPr="0020568B">
              <w:rPr>
                <w:rFonts w:ascii="Arial" w:hAnsi="Arial" w:cs="Arial"/>
                <w:sz w:val="20"/>
                <w:szCs w:val="20"/>
              </w:rPr>
              <w:t>нөлөө</w:t>
            </w:r>
            <w:proofErr w:type="spellEnd"/>
            <w:r w:rsidRPr="0020568B">
              <w:rPr>
                <w:rFonts w:ascii="Arial" w:hAnsi="Arial" w:cs="Arial"/>
                <w:sz w:val="20"/>
                <w:szCs w:val="20"/>
              </w:rPr>
              <w:t xml:space="preserve"> </w:t>
            </w:r>
            <w:proofErr w:type="spellStart"/>
            <w:r w:rsidRPr="0020568B">
              <w:rPr>
                <w:rFonts w:ascii="Arial" w:hAnsi="Arial" w:cs="Arial"/>
                <w:sz w:val="20"/>
                <w:szCs w:val="20"/>
              </w:rPr>
              <w:t>байхгүй</w:t>
            </w:r>
            <w:proofErr w:type="spellEnd"/>
          </w:p>
        </w:tc>
      </w:tr>
      <w:tr w:rsidR="00AC7835" w:rsidRPr="0020568B" w14:paraId="02F9530C" w14:textId="77777777" w:rsidTr="00CE56E4">
        <w:trPr>
          <w:trHeight w:val="440"/>
        </w:trPr>
        <w:tc>
          <w:tcPr>
            <w:tcW w:w="1420" w:type="dxa"/>
            <w:vMerge/>
          </w:tcPr>
          <w:p w14:paraId="5C875C06" w14:textId="77777777" w:rsidR="00AC7835" w:rsidRPr="0020568B" w:rsidRDefault="00AC7835" w:rsidP="004F7B2C">
            <w:pPr>
              <w:pStyle w:val="NoSpacing"/>
              <w:rPr>
                <w:rFonts w:ascii="Arial" w:hAnsi="Arial" w:cs="Arial"/>
                <w:sz w:val="20"/>
                <w:szCs w:val="20"/>
              </w:rPr>
            </w:pPr>
          </w:p>
        </w:tc>
        <w:tc>
          <w:tcPr>
            <w:tcW w:w="3544" w:type="dxa"/>
            <w:vAlign w:val="center"/>
          </w:tcPr>
          <w:p w14:paraId="4FE23DED"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7.</w:t>
            </w:r>
            <w:proofErr w:type="gramStart"/>
            <w:r w:rsidRPr="0020568B">
              <w:rPr>
                <w:rFonts w:ascii="Arial" w:hAnsi="Arial" w:cs="Arial"/>
                <w:sz w:val="20"/>
                <w:szCs w:val="20"/>
              </w:rPr>
              <w:t>3.Гэмт</w:t>
            </w:r>
            <w:proofErr w:type="gramEnd"/>
            <w:r w:rsidRPr="0020568B">
              <w:rPr>
                <w:rFonts w:ascii="Arial" w:hAnsi="Arial" w:cs="Arial"/>
                <w:sz w:val="20"/>
                <w:szCs w:val="20"/>
              </w:rPr>
              <w:t xml:space="preserve"> хэргийн илрүүлэлтэд нөлөө үзүүлэх эсэх</w:t>
            </w:r>
          </w:p>
        </w:tc>
        <w:tc>
          <w:tcPr>
            <w:tcW w:w="851" w:type="dxa"/>
            <w:vAlign w:val="center"/>
          </w:tcPr>
          <w:p w14:paraId="356E8E95"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Тийм</w:t>
            </w:r>
          </w:p>
        </w:tc>
        <w:tc>
          <w:tcPr>
            <w:tcW w:w="706" w:type="dxa"/>
            <w:vAlign w:val="center"/>
          </w:tcPr>
          <w:p w14:paraId="6D60A9AA"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Үгүй</w:t>
            </w:r>
          </w:p>
        </w:tc>
        <w:tc>
          <w:tcPr>
            <w:tcW w:w="3443" w:type="dxa"/>
            <w:vAlign w:val="center"/>
          </w:tcPr>
          <w:p w14:paraId="3059E029"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Ямар нэгэн сөрөг нөлөө байхгүй</w:t>
            </w:r>
          </w:p>
        </w:tc>
      </w:tr>
      <w:tr w:rsidR="00AC7835" w:rsidRPr="0020568B" w14:paraId="7CF788A5" w14:textId="77777777" w:rsidTr="00CE56E4">
        <w:trPr>
          <w:trHeight w:val="440"/>
        </w:trPr>
        <w:tc>
          <w:tcPr>
            <w:tcW w:w="1420" w:type="dxa"/>
            <w:vMerge/>
          </w:tcPr>
          <w:p w14:paraId="31F3B825" w14:textId="77777777" w:rsidR="00AC7835" w:rsidRPr="0020568B" w:rsidRDefault="00AC7835" w:rsidP="004F7B2C">
            <w:pPr>
              <w:pStyle w:val="NoSpacing"/>
              <w:rPr>
                <w:rFonts w:ascii="Arial" w:hAnsi="Arial" w:cs="Arial"/>
                <w:sz w:val="20"/>
                <w:szCs w:val="20"/>
              </w:rPr>
            </w:pPr>
          </w:p>
        </w:tc>
        <w:tc>
          <w:tcPr>
            <w:tcW w:w="3544" w:type="dxa"/>
            <w:vAlign w:val="center"/>
          </w:tcPr>
          <w:p w14:paraId="6DEC338A"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7.</w:t>
            </w:r>
            <w:proofErr w:type="gramStart"/>
            <w:r w:rsidRPr="0020568B">
              <w:rPr>
                <w:rFonts w:ascii="Arial" w:hAnsi="Arial" w:cs="Arial"/>
                <w:sz w:val="20"/>
                <w:szCs w:val="20"/>
              </w:rPr>
              <w:t>4.Гэмт</w:t>
            </w:r>
            <w:proofErr w:type="gramEnd"/>
            <w:r w:rsidRPr="0020568B">
              <w:rPr>
                <w:rFonts w:ascii="Arial" w:hAnsi="Arial" w:cs="Arial"/>
                <w:sz w:val="20"/>
                <w:szCs w:val="20"/>
              </w:rPr>
              <w:t xml:space="preserve"> хэргийн хохирогчид, гэрчийн эрхэд сөрөг нөлөө үзүүлэх эсэх</w:t>
            </w:r>
          </w:p>
        </w:tc>
        <w:tc>
          <w:tcPr>
            <w:tcW w:w="851" w:type="dxa"/>
            <w:vAlign w:val="center"/>
          </w:tcPr>
          <w:p w14:paraId="19822CA5"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Тийм</w:t>
            </w:r>
          </w:p>
        </w:tc>
        <w:tc>
          <w:tcPr>
            <w:tcW w:w="706" w:type="dxa"/>
            <w:vAlign w:val="center"/>
          </w:tcPr>
          <w:p w14:paraId="31F784FE"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Үгүй</w:t>
            </w:r>
          </w:p>
        </w:tc>
        <w:tc>
          <w:tcPr>
            <w:tcW w:w="3443" w:type="dxa"/>
            <w:vAlign w:val="center"/>
          </w:tcPr>
          <w:p w14:paraId="7FB5CFF3"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Ямар нэгэн сөрөг нөлөө байхгүй</w:t>
            </w:r>
          </w:p>
        </w:tc>
      </w:tr>
      <w:tr w:rsidR="00AC7835" w:rsidRPr="0020568B" w14:paraId="0B5AC899" w14:textId="77777777" w:rsidTr="00CE56E4">
        <w:trPr>
          <w:trHeight w:val="440"/>
        </w:trPr>
        <w:tc>
          <w:tcPr>
            <w:tcW w:w="1420" w:type="dxa"/>
            <w:vMerge w:val="restart"/>
          </w:tcPr>
          <w:p w14:paraId="3F422D62"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8.Соёл</w:t>
            </w:r>
          </w:p>
        </w:tc>
        <w:tc>
          <w:tcPr>
            <w:tcW w:w="3544" w:type="dxa"/>
            <w:vAlign w:val="center"/>
          </w:tcPr>
          <w:p w14:paraId="68D3E3CA"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8.</w:t>
            </w:r>
            <w:proofErr w:type="gramStart"/>
            <w:r w:rsidRPr="0020568B">
              <w:rPr>
                <w:rFonts w:ascii="Arial" w:hAnsi="Arial" w:cs="Arial"/>
                <w:sz w:val="20"/>
                <w:szCs w:val="20"/>
              </w:rPr>
              <w:t>1.Соёлын</w:t>
            </w:r>
            <w:proofErr w:type="gramEnd"/>
            <w:r w:rsidRPr="0020568B">
              <w:rPr>
                <w:rFonts w:ascii="Arial" w:hAnsi="Arial" w:cs="Arial"/>
                <w:sz w:val="20"/>
                <w:szCs w:val="20"/>
              </w:rPr>
              <w:t xml:space="preserve"> өвийг хамгаалахад нөлөө үзүүлэх эсэх</w:t>
            </w:r>
          </w:p>
        </w:tc>
        <w:tc>
          <w:tcPr>
            <w:tcW w:w="851" w:type="dxa"/>
            <w:vAlign w:val="center"/>
          </w:tcPr>
          <w:p w14:paraId="23D69866"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Тийм</w:t>
            </w:r>
          </w:p>
        </w:tc>
        <w:tc>
          <w:tcPr>
            <w:tcW w:w="706" w:type="dxa"/>
            <w:vAlign w:val="center"/>
          </w:tcPr>
          <w:p w14:paraId="7AA136A0"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Үгүй</w:t>
            </w:r>
          </w:p>
        </w:tc>
        <w:tc>
          <w:tcPr>
            <w:tcW w:w="3443" w:type="dxa"/>
            <w:vAlign w:val="center"/>
          </w:tcPr>
          <w:p w14:paraId="15B99376"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Ямар нэгэн сөрөг нөлөө байхгүй</w:t>
            </w:r>
          </w:p>
        </w:tc>
      </w:tr>
      <w:tr w:rsidR="00AC7835" w:rsidRPr="0020568B" w14:paraId="7733902A" w14:textId="77777777" w:rsidTr="00CE56E4">
        <w:trPr>
          <w:trHeight w:val="440"/>
        </w:trPr>
        <w:tc>
          <w:tcPr>
            <w:tcW w:w="1420" w:type="dxa"/>
            <w:vMerge/>
          </w:tcPr>
          <w:p w14:paraId="34CE47EF" w14:textId="77777777" w:rsidR="00AC7835" w:rsidRPr="0020568B" w:rsidRDefault="00AC7835" w:rsidP="004F7B2C">
            <w:pPr>
              <w:pStyle w:val="NoSpacing"/>
              <w:rPr>
                <w:rFonts w:ascii="Arial" w:hAnsi="Arial" w:cs="Arial"/>
                <w:sz w:val="20"/>
                <w:szCs w:val="20"/>
              </w:rPr>
            </w:pPr>
          </w:p>
        </w:tc>
        <w:tc>
          <w:tcPr>
            <w:tcW w:w="3544" w:type="dxa"/>
            <w:vAlign w:val="center"/>
          </w:tcPr>
          <w:p w14:paraId="68AA780F"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8.</w:t>
            </w:r>
            <w:proofErr w:type="gramStart"/>
            <w:r w:rsidRPr="0020568B">
              <w:rPr>
                <w:rFonts w:ascii="Arial" w:hAnsi="Arial" w:cs="Arial"/>
                <w:sz w:val="20"/>
                <w:szCs w:val="20"/>
              </w:rPr>
              <w:t>2.Хэл</w:t>
            </w:r>
            <w:proofErr w:type="gramEnd"/>
            <w:r w:rsidRPr="0020568B">
              <w:rPr>
                <w:rFonts w:ascii="Arial" w:hAnsi="Arial" w:cs="Arial"/>
                <w:sz w:val="20"/>
                <w:szCs w:val="20"/>
              </w:rPr>
              <w:t>, соёлын ялгаатай байдал бий болгох эсэх, эсхүл уг ялгаатай байдалд нөлөөлөх эсэх</w:t>
            </w:r>
          </w:p>
        </w:tc>
        <w:tc>
          <w:tcPr>
            <w:tcW w:w="851" w:type="dxa"/>
            <w:vAlign w:val="center"/>
          </w:tcPr>
          <w:p w14:paraId="6ECCC84A"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Тийм</w:t>
            </w:r>
          </w:p>
        </w:tc>
        <w:tc>
          <w:tcPr>
            <w:tcW w:w="706" w:type="dxa"/>
            <w:vAlign w:val="center"/>
          </w:tcPr>
          <w:p w14:paraId="412CADDA"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Үгүй</w:t>
            </w:r>
          </w:p>
        </w:tc>
        <w:tc>
          <w:tcPr>
            <w:tcW w:w="3443" w:type="dxa"/>
            <w:vAlign w:val="center"/>
          </w:tcPr>
          <w:p w14:paraId="6A165E7B"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Ямар нэгэн сөрөг нөлөө байхгүй</w:t>
            </w:r>
          </w:p>
        </w:tc>
      </w:tr>
      <w:tr w:rsidR="00AC7835" w:rsidRPr="0020568B" w14:paraId="3349A70E" w14:textId="77777777" w:rsidTr="00CE56E4">
        <w:trPr>
          <w:trHeight w:val="440"/>
        </w:trPr>
        <w:tc>
          <w:tcPr>
            <w:tcW w:w="1420" w:type="dxa"/>
            <w:vMerge/>
          </w:tcPr>
          <w:p w14:paraId="102E824A" w14:textId="77777777" w:rsidR="00AC7835" w:rsidRPr="0020568B" w:rsidRDefault="00AC7835" w:rsidP="004F7B2C">
            <w:pPr>
              <w:pStyle w:val="NoSpacing"/>
              <w:rPr>
                <w:rFonts w:ascii="Arial" w:hAnsi="Arial" w:cs="Arial"/>
                <w:sz w:val="20"/>
                <w:szCs w:val="20"/>
              </w:rPr>
            </w:pPr>
          </w:p>
        </w:tc>
        <w:tc>
          <w:tcPr>
            <w:tcW w:w="3544" w:type="dxa"/>
            <w:vAlign w:val="center"/>
          </w:tcPr>
          <w:p w14:paraId="6348FB11"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8.</w:t>
            </w:r>
            <w:proofErr w:type="gramStart"/>
            <w:r w:rsidRPr="0020568B">
              <w:rPr>
                <w:rFonts w:ascii="Arial" w:hAnsi="Arial" w:cs="Arial"/>
                <w:sz w:val="20"/>
                <w:szCs w:val="20"/>
              </w:rPr>
              <w:t>3.Иргэдийн</w:t>
            </w:r>
            <w:proofErr w:type="gramEnd"/>
            <w:r w:rsidRPr="0020568B">
              <w:rPr>
                <w:rFonts w:ascii="Arial" w:hAnsi="Arial" w:cs="Arial"/>
                <w:sz w:val="20"/>
                <w:szCs w:val="20"/>
              </w:rPr>
              <w:t xml:space="preserve"> түүх, соёлоо хамгаалах оролцоонд нөлөөлөх эсэх</w:t>
            </w:r>
          </w:p>
        </w:tc>
        <w:tc>
          <w:tcPr>
            <w:tcW w:w="851" w:type="dxa"/>
            <w:vAlign w:val="center"/>
          </w:tcPr>
          <w:p w14:paraId="01D49F22"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Тийм</w:t>
            </w:r>
          </w:p>
        </w:tc>
        <w:tc>
          <w:tcPr>
            <w:tcW w:w="706" w:type="dxa"/>
            <w:vAlign w:val="center"/>
          </w:tcPr>
          <w:p w14:paraId="54E99AAA"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Үгүй</w:t>
            </w:r>
          </w:p>
        </w:tc>
        <w:tc>
          <w:tcPr>
            <w:tcW w:w="3443" w:type="dxa"/>
            <w:vAlign w:val="center"/>
          </w:tcPr>
          <w:p w14:paraId="20DF5842"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Ямар нэгэн сөрөг нөлөө байхгүй</w:t>
            </w:r>
          </w:p>
        </w:tc>
      </w:tr>
    </w:tbl>
    <w:p w14:paraId="64E0CDC6" w14:textId="77777777" w:rsidR="004F7B2C" w:rsidRPr="0020568B" w:rsidRDefault="004F7B2C" w:rsidP="004F7B2C">
      <w:pPr>
        <w:pStyle w:val="Heading1"/>
        <w:ind w:firstLine="0"/>
        <w:rPr>
          <w:sz w:val="22"/>
          <w:szCs w:val="22"/>
        </w:rPr>
      </w:pPr>
      <w:bookmarkStart w:id="27" w:name="_Toc199232137"/>
    </w:p>
    <w:p w14:paraId="6DA0FEC5" w14:textId="77777777" w:rsidR="004F7B2C" w:rsidRPr="0020568B" w:rsidRDefault="004F7B2C">
      <w:pPr>
        <w:spacing w:before="0" w:after="160" w:line="259" w:lineRule="auto"/>
        <w:ind w:firstLine="0"/>
        <w:jc w:val="left"/>
        <w:rPr>
          <w:rFonts w:eastAsia="Roboto Slab"/>
          <w:b/>
          <w:sz w:val="22"/>
          <w:szCs w:val="22"/>
        </w:rPr>
      </w:pPr>
      <w:r w:rsidRPr="0020568B">
        <w:rPr>
          <w:sz w:val="22"/>
          <w:szCs w:val="22"/>
        </w:rPr>
        <w:br w:type="page"/>
      </w:r>
    </w:p>
    <w:p w14:paraId="5C5CBB3A" w14:textId="5CFA4314" w:rsidR="00AC7835" w:rsidRPr="0020568B" w:rsidRDefault="00000000" w:rsidP="004F7B2C">
      <w:pPr>
        <w:pStyle w:val="Heading1"/>
        <w:ind w:firstLine="0"/>
        <w:rPr>
          <w:sz w:val="22"/>
          <w:szCs w:val="22"/>
        </w:rPr>
      </w:pPr>
      <w:r w:rsidRPr="0020568B">
        <w:rPr>
          <w:sz w:val="22"/>
          <w:szCs w:val="22"/>
        </w:rPr>
        <w:lastRenderedPageBreak/>
        <w:t>Хавсралт 4.Байгаль орчинд үзүүлэх нөлөө</w:t>
      </w:r>
      <w:bookmarkEnd w:id="27"/>
    </w:p>
    <w:p w14:paraId="25FA9EB2" w14:textId="6ED7FD94" w:rsidR="00AC7835" w:rsidRPr="0020568B" w:rsidRDefault="00000000" w:rsidP="009E78F0">
      <w:pPr>
        <w:rPr>
          <w:sz w:val="22"/>
          <w:szCs w:val="22"/>
        </w:rPr>
      </w:pPr>
      <w:r w:rsidRPr="0020568B">
        <w:rPr>
          <w:sz w:val="22"/>
          <w:szCs w:val="22"/>
        </w:rPr>
        <w:t>(Хүснэгт 6)</w:t>
      </w:r>
    </w:p>
    <w:tbl>
      <w:tblPr>
        <w:tblStyle w:val="af2"/>
        <w:tblW w:w="10067"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2"/>
        <w:gridCol w:w="4111"/>
        <w:gridCol w:w="850"/>
        <w:gridCol w:w="709"/>
        <w:gridCol w:w="2835"/>
      </w:tblGrid>
      <w:tr w:rsidR="00AC7835" w:rsidRPr="0020568B" w14:paraId="15D4563F" w14:textId="77777777" w:rsidTr="00CE56E4">
        <w:tc>
          <w:tcPr>
            <w:tcW w:w="1562" w:type="dxa"/>
            <w:shd w:val="clear" w:color="auto" w:fill="E7E6E6"/>
            <w:vAlign w:val="center"/>
          </w:tcPr>
          <w:p w14:paraId="1AA6DA13" w14:textId="77777777" w:rsidR="00AC7835" w:rsidRPr="0020568B" w:rsidRDefault="00000000" w:rsidP="004F7B2C">
            <w:pPr>
              <w:ind w:firstLine="0"/>
              <w:jc w:val="center"/>
              <w:rPr>
                <w:sz w:val="20"/>
                <w:szCs w:val="20"/>
              </w:rPr>
            </w:pPr>
            <w:r w:rsidRPr="0020568B">
              <w:rPr>
                <w:sz w:val="20"/>
                <w:szCs w:val="20"/>
              </w:rPr>
              <w:t>Үзүүлэх үр нөлөө:</w:t>
            </w:r>
          </w:p>
        </w:tc>
        <w:tc>
          <w:tcPr>
            <w:tcW w:w="4111" w:type="dxa"/>
            <w:shd w:val="clear" w:color="auto" w:fill="E7E6E6"/>
            <w:vAlign w:val="center"/>
          </w:tcPr>
          <w:p w14:paraId="0E08C25A" w14:textId="344469BB" w:rsidR="00AC7835" w:rsidRPr="0020568B" w:rsidRDefault="00000000" w:rsidP="004F7B2C">
            <w:pPr>
              <w:ind w:firstLine="0"/>
              <w:jc w:val="center"/>
              <w:rPr>
                <w:sz w:val="20"/>
                <w:szCs w:val="20"/>
              </w:rPr>
            </w:pPr>
            <w:r w:rsidRPr="0020568B">
              <w:rPr>
                <w:sz w:val="20"/>
                <w:szCs w:val="20"/>
              </w:rPr>
              <w:t>Холбогдох асуултууд</w:t>
            </w:r>
          </w:p>
        </w:tc>
        <w:tc>
          <w:tcPr>
            <w:tcW w:w="1559" w:type="dxa"/>
            <w:gridSpan w:val="2"/>
            <w:shd w:val="clear" w:color="auto" w:fill="E7E6E6"/>
            <w:vAlign w:val="center"/>
          </w:tcPr>
          <w:p w14:paraId="0114BA0F" w14:textId="68C9BA98" w:rsidR="00AC7835" w:rsidRPr="0020568B" w:rsidRDefault="00000000" w:rsidP="004F7B2C">
            <w:pPr>
              <w:ind w:firstLine="0"/>
              <w:jc w:val="center"/>
              <w:rPr>
                <w:sz w:val="20"/>
                <w:szCs w:val="20"/>
              </w:rPr>
            </w:pPr>
            <w:r w:rsidRPr="0020568B">
              <w:rPr>
                <w:sz w:val="20"/>
                <w:szCs w:val="20"/>
              </w:rPr>
              <w:t>Хариулт</w:t>
            </w:r>
          </w:p>
        </w:tc>
        <w:tc>
          <w:tcPr>
            <w:tcW w:w="2835" w:type="dxa"/>
            <w:shd w:val="clear" w:color="auto" w:fill="E7E6E6"/>
          </w:tcPr>
          <w:p w14:paraId="1332903E" w14:textId="6AB4C708" w:rsidR="00AC7835" w:rsidRPr="0020568B" w:rsidRDefault="00000000" w:rsidP="004F7B2C">
            <w:pPr>
              <w:ind w:firstLine="0"/>
              <w:jc w:val="center"/>
              <w:rPr>
                <w:sz w:val="20"/>
                <w:szCs w:val="20"/>
              </w:rPr>
            </w:pPr>
            <w:r w:rsidRPr="0020568B">
              <w:rPr>
                <w:sz w:val="20"/>
                <w:szCs w:val="20"/>
              </w:rPr>
              <w:t>Тайлбар</w:t>
            </w:r>
          </w:p>
        </w:tc>
      </w:tr>
      <w:tr w:rsidR="004F7B2C" w:rsidRPr="0020568B" w14:paraId="56506A31" w14:textId="77777777" w:rsidTr="00CE56E4">
        <w:trPr>
          <w:trHeight w:val="440"/>
        </w:trPr>
        <w:tc>
          <w:tcPr>
            <w:tcW w:w="1562" w:type="dxa"/>
            <w:vAlign w:val="center"/>
          </w:tcPr>
          <w:p w14:paraId="0DFD64F3" w14:textId="77777777" w:rsidR="00AC7835" w:rsidRPr="0020568B" w:rsidRDefault="00000000" w:rsidP="004F7B2C">
            <w:pPr>
              <w:ind w:firstLine="0"/>
              <w:rPr>
                <w:sz w:val="20"/>
                <w:szCs w:val="20"/>
              </w:rPr>
            </w:pPr>
            <w:r w:rsidRPr="0020568B">
              <w:rPr>
                <w:sz w:val="20"/>
                <w:szCs w:val="20"/>
              </w:rPr>
              <w:t>1.Агаар</w:t>
            </w:r>
          </w:p>
        </w:tc>
        <w:tc>
          <w:tcPr>
            <w:tcW w:w="4111" w:type="dxa"/>
            <w:vAlign w:val="center"/>
          </w:tcPr>
          <w:p w14:paraId="4D1686FF" w14:textId="77777777" w:rsidR="00AC7835" w:rsidRPr="0020568B" w:rsidRDefault="00000000" w:rsidP="004F7B2C">
            <w:pPr>
              <w:ind w:firstLine="0"/>
              <w:rPr>
                <w:sz w:val="20"/>
                <w:szCs w:val="20"/>
              </w:rPr>
            </w:pPr>
            <w:r w:rsidRPr="0020568B">
              <w:rPr>
                <w:sz w:val="20"/>
                <w:szCs w:val="20"/>
              </w:rPr>
              <w:t>1.1.Зохицуулалтын хувилбарын үр дүнд агаарын бохирдлыг нэмэгдүүлэх эсэх</w:t>
            </w:r>
          </w:p>
        </w:tc>
        <w:tc>
          <w:tcPr>
            <w:tcW w:w="850" w:type="dxa"/>
            <w:vAlign w:val="center"/>
          </w:tcPr>
          <w:p w14:paraId="7445B61E" w14:textId="77777777" w:rsidR="00AC7835" w:rsidRPr="0020568B" w:rsidRDefault="00000000" w:rsidP="004F7B2C">
            <w:pPr>
              <w:ind w:firstLine="0"/>
              <w:jc w:val="center"/>
              <w:rPr>
                <w:sz w:val="20"/>
                <w:szCs w:val="20"/>
              </w:rPr>
            </w:pPr>
            <w:r w:rsidRPr="0020568B">
              <w:rPr>
                <w:sz w:val="20"/>
                <w:szCs w:val="20"/>
              </w:rPr>
              <w:t>Тийм</w:t>
            </w:r>
          </w:p>
        </w:tc>
        <w:tc>
          <w:tcPr>
            <w:tcW w:w="709" w:type="dxa"/>
            <w:vAlign w:val="center"/>
          </w:tcPr>
          <w:p w14:paraId="31689E73" w14:textId="77777777" w:rsidR="00AC7835" w:rsidRPr="0020568B" w:rsidRDefault="00000000" w:rsidP="004F7B2C">
            <w:pPr>
              <w:ind w:firstLine="0"/>
              <w:rPr>
                <w:sz w:val="20"/>
                <w:szCs w:val="20"/>
              </w:rPr>
            </w:pPr>
            <w:r w:rsidRPr="0020568B">
              <w:rPr>
                <w:sz w:val="20"/>
                <w:szCs w:val="20"/>
              </w:rPr>
              <w:t>Үгүй</w:t>
            </w:r>
          </w:p>
        </w:tc>
        <w:tc>
          <w:tcPr>
            <w:tcW w:w="2835" w:type="dxa"/>
            <w:vAlign w:val="center"/>
          </w:tcPr>
          <w:p w14:paraId="15937DDE" w14:textId="77777777" w:rsidR="00AC7835" w:rsidRPr="0020568B" w:rsidRDefault="00000000" w:rsidP="004F7B2C">
            <w:pPr>
              <w:ind w:firstLine="0"/>
              <w:rPr>
                <w:sz w:val="20"/>
                <w:szCs w:val="20"/>
              </w:rPr>
            </w:pPr>
            <w:r w:rsidRPr="0020568B">
              <w:rPr>
                <w:sz w:val="20"/>
                <w:szCs w:val="20"/>
              </w:rPr>
              <w:t>Ямар нэгэн сөрөг нөлөө байхгүй</w:t>
            </w:r>
          </w:p>
        </w:tc>
      </w:tr>
      <w:tr w:rsidR="004F7B2C" w:rsidRPr="0020568B" w14:paraId="0B055710" w14:textId="77777777" w:rsidTr="00CE56E4">
        <w:trPr>
          <w:trHeight w:val="440"/>
        </w:trPr>
        <w:tc>
          <w:tcPr>
            <w:tcW w:w="1562" w:type="dxa"/>
            <w:vMerge w:val="restart"/>
            <w:vAlign w:val="center"/>
          </w:tcPr>
          <w:p w14:paraId="6606AAA5" w14:textId="77777777" w:rsidR="00AC7835" w:rsidRPr="0020568B" w:rsidRDefault="00000000" w:rsidP="004F7B2C">
            <w:pPr>
              <w:ind w:firstLine="0"/>
              <w:rPr>
                <w:sz w:val="20"/>
                <w:szCs w:val="20"/>
              </w:rPr>
            </w:pPr>
            <w:r w:rsidRPr="0020568B">
              <w:rPr>
                <w:sz w:val="20"/>
                <w:szCs w:val="20"/>
              </w:rPr>
              <w:t>2.Зам тээвэр, түлш, эрчим хүч</w:t>
            </w:r>
          </w:p>
        </w:tc>
        <w:tc>
          <w:tcPr>
            <w:tcW w:w="4111" w:type="dxa"/>
            <w:vAlign w:val="center"/>
          </w:tcPr>
          <w:p w14:paraId="28CD7BC5" w14:textId="77777777" w:rsidR="00AC7835" w:rsidRPr="0020568B" w:rsidRDefault="00000000" w:rsidP="004F7B2C">
            <w:pPr>
              <w:ind w:firstLine="0"/>
              <w:rPr>
                <w:sz w:val="20"/>
                <w:szCs w:val="20"/>
              </w:rPr>
            </w:pPr>
            <w:r w:rsidRPr="0020568B">
              <w:rPr>
                <w:sz w:val="20"/>
                <w:szCs w:val="20"/>
              </w:rPr>
              <w:t>2.1.Тээврийн хэрэгслийн түлшний хэрэглээг нэмэгдүүлэх/бууруулах эсэх</w:t>
            </w:r>
          </w:p>
        </w:tc>
        <w:tc>
          <w:tcPr>
            <w:tcW w:w="850" w:type="dxa"/>
            <w:vAlign w:val="center"/>
          </w:tcPr>
          <w:p w14:paraId="6E1209C2" w14:textId="77777777" w:rsidR="00AC7835" w:rsidRPr="0020568B" w:rsidRDefault="00000000" w:rsidP="004F7B2C">
            <w:pPr>
              <w:ind w:firstLine="0"/>
              <w:jc w:val="center"/>
              <w:rPr>
                <w:sz w:val="20"/>
                <w:szCs w:val="20"/>
              </w:rPr>
            </w:pPr>
            <w:r w:rsidRPr="0020568B">
              <w:rPr>
                <w:sz w:val="20"/>
                <w:szCs w:val="20"/>
              </w:rPr>
              <w:t>Тийм</w:t>
            </w:r>
          </w:p>
        </w:tc>
        <w:tc>
          <w:tcPr>
            <w:tcW w:w="709" w:type="dxa"/>
            <w:vAlign w:val="center"/>
          </w:tcPr>
          <w:p w14:paraId="450D4579" w14:textId="77777777" w:rsidR="00AC7835" w:rsidRPr="0020568B" w:rsidRDefault="00000000" w:rsidP="004F7B2C">
            <w:pPr>
              <w:ind w:firstLine="0"/>
              <w:rPr>
                <w:sz w:val="20"/>
                <w:szCs w:val="20"/>
              </w:rPr>
            </w:pPr>
            <w:r w:rsidRPr="0020568B">
              <w:rPr>
                <w:sz w:val="20"/>
                <w:szCs w:val="20"/>
              </w:rPr>
              <w:t>Үгүй</w:t>
            </w:r>
          </w:p>
        </w:tc>
        <w:tc>
          <w:tcPr>
            <w:tcW w:w="2835" w:type="dxa"/>
            <w:vAlign w:val="center"/>
          </w:tcPr>
          <w:p w14:paraId="292EFF50" w14:textId="77777777" w:rsidR="00AC7835" w:rsidRPr="0020568B" w:rsidRDefault="00000000" w:rsidP="004F7B2C">
            <w:pPr>
              <w:ind w:firstLine="0"/>
              <w:rPr>
                <w:sz w:val="20"/>
                <w:szCs w:val="20"/>
              </w:rPr>
            </w:pPr>
            <w:r w:rsidRPr="0020568B">
              <w:rPr>
                <w:sz w:val="20"/>
                <w:szCs w:val="20"/>
              </w:rPr>
              <w:t>Ямар нэгэн сөрөг нөлөө байхгүй</w:t>
            </w:r>
          </w:p>
        </w:tc>
      </w:tr>
      <w:tr w:rsidR="004F7B2C" w:rsidRPr="0020568B" w14:paraId="0AB997FC" w14:textId="77777777" w:rsidTr="00CE56E4">
        <w:trPr>
          <w:trHeight w:val="440"/>
        </w:trPr>
        <w:tc>
          <w:tcPr>
            <w:tcW w:w="1562" w:type="dxa"/>
            <w:vMerge/>
            <w:vAlign w:val="center"/>
          </w:tcPr>
          <w:p w14:paraId="66E9C0B9" w14:textId="77777777" w:rsidR="00AC7835" w:rsidRPr="0020568B" w:rsidRDefault="00AC7835" w:rsidP="004F7B2C">
            <w:pPr>
              <w:ind w:firstLine="0"/>
              <w:rPr>
                <w:sz w:val="20"/>
                <w:szCs w:val="20"/>
              </w:rPr>
            </w:pPr>
          </w:p>
        </w:tc>
        <w:tc>
          <w:tcPr>
            <w:tcW w:w="4111" w:type="dxa"/>
            <w:vAlign w:val="center"/>
          </w:tcPr>
          <w:p w14:paraId="30937716" w14:textId="77777777" w:rsidR="00AC7835" w:rsidRPr="0020568B" w:rsidRDefault="00000000" w:rsidP="004F7B2C">
            <w:pPr>
              <w:ind w:firstLine="0"/>
              <w:rPr>
                <w:sz w:val="20"/>
                <w:szCs w:val="20"/>
              </w:rPr>
            </w:pPr>
            <w:r w:rsidRPr="0020568B">
              <w:rPr>
                <w:sz w:val="20"/>
                <w:szCs w:val="20"/>
              </w:rPr>
              <w:t>2.2.Эрчим хүчний хэрэглээг нэмэгдүүлэх эсэх</w:t>
            </w:r>
          </w:p>
        </w:tc>
        <w:tc>
          <w:tcPr>
            <w:tcW w:w="850" w:type="dxa"/>
            <w:vAlign w:val="center"/>
          </w:tcPr>
          <w:p w14:paraId="244C66D4" w14:textId="77777777" w:rsidR="00AC7835" w:rsidRPr="0020568B" w:rsidRDefault="00000000" w:rsidP="004F7B2C">
            <w:pPr>
              <w:ind w:firstLine="0"/>
              <w:jc w:val="center"/>
              <w:rPr>
                <w:sz w:val="20"/>
                <w:szCs w:val="20"/>
              </w:rPr>
            </w:pPr>
            <w:r w:rsidRPr="0020568B">
              <w:rPr>
                <w:sz w:val="20"/>
                <w:szCs w:val="20"/>
              </w:rPr>
              <w:t>Тийм</w:t>
            </w:r>
          </w:p>
        </w:tc>
        <w:tc>
          <w:tcPr>
            <w:tcW w:w="709" w:type="dxa"/>
            <w:vAlign w:val="center"/>
          </w:tcPr>
          <w:p w14:paraId="221192B5" w14:textId="77777777" w:rsidR="00AC7835" w:rsidRPr="0020568B" w:rsidRDefault="00000000" w:rsidP="004F7B2C">
            <w:pPr>
              <w:ind w:firstLine="0"/>
              <w:rPr>
                <w:sz w:val="20"/>
                <w:szCs w:val="20"/>
              </w:rPr>
            </w:pPr>
            <w:r w:rsidRPr="0020568B">
              <w:rPr>
                <w:sz w:val="20"/>
                <w:szCs w:val="20"/>
              </w:rPr>
              <w:t>Үгүй</w:t>
            </w:r>
          </w:p>
        </w:tc>
        <w:tc>
          <w:tcPr>
            <w:tcW w:w="2835" w:type="dxa"/>
            <w:vAlign w:val="center"/>
          </w:tcPr>
          <w:p w14:paraId="1735EC5E" w14:textId="77777777" w:rsidR="00AC7835" w:rsidRPr="0020568B" w:rsidRDefault="00000000" w:rsidP="004F7B2C">
            <w:pPr>
              <w:ind w:firstLine="0"/>
              <w:rPr>
                <w:sz w:val="20"/>
                <w:szCs w:val="20"/>
              </w:rPr>
            </w:pPr>
            <w:r w:rsidRPr="0020568B">
              <w:rPr>
                <w:sz w:val="20"/>
                <w:szCs w:val="20"/>
              </w:rPr>
              <w:t>Ямар нэгэн сөрөг нөлөө байхгүй</w:t>
            </w:r>
          </w:p>
        </w:tc>
      </w:tr>
      <w:tr w:rsidR="004F7B2C" w:rsidRPr="0020568B" w14:paraId="2B7EFAB7" w14:textId="77777777" w:rsidTr="00CE56E4">
        <w:trPr>
          <w:trHeight w:val="440"/>
        </w:trPr>
        <w:tc>
          <w:tcPr>
            <w:tcW w:w="1562" w:type="dxa"/>
            <w:vMerge/>
            <w:vAlign w:val="center"/>
          </w:tcPr>
          <w:p w14:paraId="0D085D1E" w14:textId="77777777" w:rsidR="00AC7835" w:rsidRPr="0020568B" w:rsidRDefault="00AC7835" w:rsidP="004F7B2C">
            <w:pPr>
              <w:ind w:firstLine="0"/>
              <w:rPr>
                <w:sz w:val="20"/>
                <w:szCs w:val="20"/>
              </w:rPr>
            </w:pPr>
          </w:p>
        </w:tc>
        <w:tc>
          <w:tcPr>
            <w:tcW w:w="4111" w:type="dxa"/>
            <w:vAlign w:val="center"/>
          </w:tcPr>
          <w:p w14:paraId="14E8EEB7" w14:textId="77777777" w:rsidR="00AC7835" w:rsidRPr="0020568B" w:rsidRDefault="00000000" w:rsidP="004F7B2C">
            <w:pPr>
              <w:ind w:firstLine="0"/>
              <w:rPr>
                <w:sz w:val="20"/>
                <w:szCs w:val="20"/>
              </w:rPr>
            </w:pPr>
            <w:r w:rsidRPr="0020568B">
              <w:rPr>
                <w:sz w:val="20"/>
                <w:szCs w:val="20"/>
              </w:rPr>
              <w:t>2.3.Эрчим хүчний үйлдвэрлэлд нөлөө үзүүлэх эсэх</w:t>
            </w:r>
          </w:p>
        </w:tc>
        <w:tc>
          <w:tcPr>
            <w:tcW w:w="850" w:type="dxa"/>
            <w:vAlign w:val="center"/>
          </w:tcPr>
          <w:p w14:paraId="471A9967" w14:textId="77777777" w:rsidR="00AC7835" w:rsidRPr="0020568B" w:rsidRDefault="00000000" w:rsidP="004F7B2C">
            <w:pPr>
              <w:ind w:firstLine="0"/>
              <w:jc w:val="center"/>
              <w:rPr>
                <w:sz w:val="20"/>
                <w:szCs w:val="20"/>
              </w:rPr>
            </w:pPr>
            <w:r w:rsidRPr="0020568B">
              <w:rPr>
                <w:noProof/>
                <w:sz w:val="20"/>
                <w:szCs w:val="20"/>
              </w:rPr>
              <mc:AlternateContent>
                <mc:Choice Requires="wps">
                  <w:drawing>
                    <wp:inline distT="0" distB="0" distL="114300" distR="114300" wp14:anchorId="3E8D55E8" wp14:editId="4F257887">
                      <wp:extent cx="250825" cy="130175"/>
                      <wp:effectExtent l="0" t="0" r="0" b="0"/>
                      <wp:docPr id="1" name="Rectangle 1"/>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7A05B451"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3E8D55E8" id="Rectangle 1" o:spid="_x0000_s1045"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" filled="f" stroked="f">
                      <v:textbox inset="2.53958mm,2.53958mm,2.53958mm,2.53958mm">
                        <w:txbxContent>
                          <w:p w14:paraId="7A05B451" w14:textId="77777777" w:rsidR="00AC7835" w:rsidRDefault="00AC7835" w:rsidP="00A55D9F"/>
                        </w:txbxContent>
                      </v:textbox>
                      <w10:anchorlock/>
                    </v:rect>
                  </w:pict>
                </mc:Fallback>
              </mc:AlternateContent>
            </w:r>
            <w:r w:rsidRPr="0020568B">
              <w:rPr>
                <w:sz w:val="20"/>
                <w:szCs w:val="20"/>
              </w:rPr>
              <w:t>Тийм</w:t>
            </w:r>
          </w:p>
        </w:tc>
        <w:tc>
          <w:tcPr>
            <w:tcW w:w="709" w:type="dxa"/>
            <w:vAlign w:val="center"/>
          </w:tcPr>
          <w:p w14:paraId="627BE3BA" w14:textId="77777777" w:rsidR="00AC7835" w:rsidRPr="0020568B" w:rsidRDefault="00000000" w:rsidP="004F7B2C">
            <w:pPr>
              <w:ind w:firstLine="0"/>
              <w:rPr>
                <w:sz w:val="20"/>
                <w:szCs w:val="20"/>
              </w:rPr>
            </w:pPr>
            <w:r w:rsidRPr="0020568B">
              <w:rPr>
                <w:noProof/>
                <w:sz w:val="20"/>
                <w:szCs w:val="20"/>
              </w:rPr>
              <mc:AlternateContent>
                <mc:Choice Requires="wps">
                  <w:drawing>
                    <wp:inline distT="0" distB="0" distL="114300" distR="114300" wp14:anchorId="6B8DA550" wp14:editId="340BD8D6">
                      <wp:extent cx="250825" cy="130175"/>
                      <wp:effectExtent l="0" t="0" r="0" b="0"/>
                      <wp:docPr id="6" name="Rectangle 6"/>
                      <wp:cNvGraphicFramePr/>
                      <a:graphic xmlns:a="http://schemas.openxmlformats.org/drawingml/2006/main">
                        <a:graphicData uri="http://schemas.microsoft.com/office/word/2010/wordprocessingShape">
                          <wps:wsp>
                            <wps:cNvSpPr/>
                            <wps:spPr>
                              <a:xfrm>
                                <a:off x="5225350" y="3719675"/>
                                <a:ext cx="241300" cy="120650"/>
                              </a:xfrm>
                              <a:prstGeom prst="rect">
                                <a:avLst/>
                              </a:prstGeom>
                              <a:noFill/>
                              <a:ln>
                                <a:noFill/>
                              </a:ln>
                            </wps:spPr>
                            <wps:txbx>
                              <w:txbxContent>
                                <w:p w14:paraId="7DCE8921" w14:textId="77777777" w:rsidR="00AC7835" w:rsidRDefault="00AC7835" w:rsidP="00A55D9F"/>
                              </w:txbxContent>
                            </wps:txbx>
                            <wps:bodyPr spcFirstLastPara="1" wrap="square" lIns="91425" tIns="91425" rIns="91425" bIns="91425" anchor="ctr" anchorCtr="0">
                              <a:noAutofit/>
                            </wps:bodyPr>
                          </wps:wsp>
                        </a:graphicData>
                      </a:graphic>
                    </wp:inline>
                  </w:drawing>
                </mc:Choice>
                <mc:Fallback>
                  <w:pict>
                    <v:rect w14:anchorId="6B8DA550" id="Rectangle 6" o:spid="_x0000_s1046" style="width:19.75pt;height: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" filled="f" stroked="f">
                      <v:textbox inset="2.53958mm,2.53958mm,2.53958mm,2.53958mm">
                        <w:txbxContent>
                          <w:p w14:paraId="7DCE8921" w14:textId="77777777" w:rsidR="00AC7835" w:rsidRDefault="00AC7835" w:rsidP="00A55D9F"/>
                        </w:txbxContent>
                      </v:textbox>
                      <w10:anchorlock/>
                    </v:rect>
                  </w:pict>
                </mc:Fallback>
              </mc:AlternateContent>
            </w:r>
            <w:r w:rsidRPr="0020568B">
              <w:rPr>
                <w:sz w:val="20"/>
                <w:szCs w:val="20"/>
              </w:rPr>
              <w:t>Үгүй</w:t>
            </w:r>
          </w:p>
        </w:tc>
        <w:tc>
          <w:tcPr>
            <w:tcW w:w="2835" w:type="dxa"/>
            <w:vAlign w:val="center"/>
          </w:tcPr>
          <w:p w14:paraId="45DC3235" w14:textId="77777777" w:rsidR="00AC7835" w:rsidRPr="0020568B" w:rsidRDefault="00000000" w:rsidP="004F7B2C">
            <w:pPr>
              <w:ind w:firstLine="0"/>
              <w:rPr>
                <w:sz w:val="20"/>
                <w:szCs w:val="20"/>
              </w:rPr>
            </w:pPr>
            <w:r w:rsidRPr="0020568B">
              <w:rPr>
                <w:sz w:val="20"/>
                <w:szCs w:val="20"/>
              </w:rPr>
              <w:t>Ямар нэгэн сөрөг нөлөө байхгүй</w:t>
            </w:r>
          </w:p>
        </w:tc>
      </w:tr>
      <w:tr w:rsidR="004F7B2C" w:rsidRPr="0020568B" w14:paraId="16E8C32D" w14:textId="77777777" w:rsidTr="00CE56E4">
        <w:trPr>
          <w:trHeight w:val="440"/>
        </w:trPr>
        <w:tc>
          <w:tcPr>
            <w:tcW w:w="1562" w:type="dxa"/>
            <w:vMerge/>
            <w:vAlign w:val="center"/>
          </w:tcPr>
          <w:p w14:paraId="416501B1" w14:textId="77777777" w:rsidR="00AC7835" w:rsidRPr="0020568B" w:rsidRDefault="00AC7835" w:rsidP="004F7B2C">
            <w:pPr>
              <w:ind w:firstLine="0"/>
              <w:rPr>
                <w:sz w:val="20"/>
                <w:szCs w:val="20"/>
              </w:rPr>
            </w:pPr>
          </w:p>
        </w:tc>
        <w:tc>
          <w:tcPr>
            <w:tcW w:w="4111" w:type="dxa"/>
            <w:vAlign w:val="center"/>
          </w:tcPr>
          <w:p w14:paraId="5AFEBA84" w14:textId="77777777" w:rsidR="00AC7835" w:rsidRPr="0020568B" w:rsidRDefault="00000000" w:rsidP="004F7B2C">
            <w:pPr>
              <w:ind w:firstLine="0"/>
              <w:rPr>
                <w:sz w:val="20"/>
                <w:szCs w:val="20"/>
              </w:rPr>
            </w:pPr>
            <w:r w:rsidRPr="0020568B">
              <w:rPr>
                <w:sz w:val="20"/>
                <w:szCs w:val="20"/>
              </w:rPr>
              <w:t>2.4.Тээврийн хэрэгслийн агаарын бохирдлыг нэмэгдүүлэх эсэх</w:t>
            </w:r>
          </w:p>
        </w:tc>
        <w:tc>
          <w:tcPr>
            <w:tcW w:w="850" w:type="dxa"/>
            <w:vAlign w:val="center"/>
          </w:tcPr>
          <w:p w14:paraId="79464446" w14:textId="77777777" w:rsidR="00AC7835" w:rsidRPr="0020568B" w:rsidRDefault="00000000" w:rsidP="004F7B2C">
            <w:pPr>
              <w:ind w:firstLine="0"/>
              <w:jc w:val="center"/>
              <w:rPr>
                <w:sz w:val="20"/>
                <w:szCs w:val="20"/>
              </w:rPr>
            </w:pPr>
            <w:r w:rsidRPr="0020568B">
              <w:rPr>
                <w:sz w:val="20"/>
                <w:szCs w:val="20"/>
              </w:rPr>
              <w:t>Тийм</w:t>
            </w:r>
          </w:p>
        </w:tc>
        <w:tc>
          <w:tcPr>
            <w:tcW w:w="709" w:type="dxa"/>
            <w:vAlign w:val="center"/>
          </w:tcPr>
          <w:p w14:paraId="17B627F8" w14:textId="77777777" w:rsidR="00AC7835" w:rsidRPr="0020568B" w:rsidRDefault="00000000" w:rsidP="004F7B2C">
            <w:pPr>
              <w:ind w:firstLine="0"/>
              <w:rPr>
                <w:sz w:val="20"/>
                <w:szCs w:val="20"/>
              </w:rPr>
            </w:pPr>
            <w:r w:rsidRPr="0020568B">
              <w:rPr>
                <w:sz w:val="20"/>
                <w:szCs w:val="20"/>
              </w:rPr>
              <w:t>Үгүй</w:t>
            </w:r>
          </w:p>
        </w:tc>
        <w:tc>
          <w:tcPr>
            <w:tcW w:w="2835" w:type="dxa"/>
            <w:vAlign w:val="center"/>
          </w:tcPr>
          <w:p w14:paraId="42281635" w14:textId="77777777" w:rsidR="00AC7835" w:rsidRPr="0020568B" w:rsidRDefault="00000000" w:rsidP="004F7B2C">
            <w:pPr>
              <w:ind w:firstLine="0"/>
              <w:rPr>
                <w:sz w:val="20"/>
                <w:szCs w:val="20"/>
              </w:rPr>
            </w:pPr>
            <w:r w:rsidRPr="0020568B">
              <w:rPr>
                <w:sz w:val="20"/>
                <w:szCs w:val="20"/>
              </w:rPr>
              <w:t>Ямар нэгэн сөрөг нөлөө байхгүй</w:t>
            </w:r>
          </w:p>
        </w:tc>
      </w:tr>
      <w:tr w:rsidR="004F7B2C" w:rsidRPr="0020568B" w14:paraId="2A02ED07" w14:textId="77777777" w:rsidTr="00CE56E4">
        <w:trPr>
          <w:trHeight w:val="440"/>
        </w:trPr>
        <w:tc>
          <w:tcPr>
            <w:tcW w:w="1562" w:type="dxa"/>
            <w:vMerge w:val="restart"/>
            <w:vAlign w:val="center"/>
          </w:tcPr>
          <w:p w14:paraId="7A94599B" w14:textId="77777777" w:rsidR="00AC7835" w:rsidRPr="0020568B" w:rsidRDefault="00000000" w:rsidP="004F7B2C">
            <w:pPr>
              <w:ind w:firstLine="0"/>
              <w:rPr>
                <w:sz w:val="20"/>
                <w:szCs w:val="20"/>
              </w:rPr>
            </w:pPr>
            <w:r w:rsidRPr="0020568B">
              <w:rPr>
                <w:sz w:val="20"/>
                <w:szCs w:val="20"/>
              </w:rPr>
              <w:t>3.Ан амьтан, ургамлыг хамгаалах</w:t>
            </w:r>
          </w:p>
        </w:tc>
        <w:tc>
          <w:tcPr>
            <w:tcW w:w="4111" w:type="dxa"/>
            <w:vAlign w:val="center"/>
          </w:tcPr>
          <w:p w14:paraId="283E7B5B" w14:textId="77777777" w:rsidR="00AC7835" w:rsidRPr="0020568B" w:rsidRDefault="00000000" w:rsidP="004F7B2C">
            <w:pPr>
              <w:ind w:firstLine="0"/>
              <w:rPr>
                <w:sz w:val="20"/>
                <w:szCs w:val="20"/>
              </w:rPr>
            </w:pPr>
            <w:r w:rsidRPr="0020568B">
              <w:rPr>
                <w:sz w:val="20"/>
                <w:szCs w:val="20"/>
              </w:rPr>
              <w:t>3.1.Ан амьтны тоо хэмжээг бууруулах эсэх</w:t>
            </w:r>
          </w:p>
        </w:tc>
        <w:tc>
          <w:tcPr>
            <w:tcW w:w="850" w:type="dxa"/>
            <w:vAlign w:val="center"/>
          </w:tcPr>
          <w:p w14:paraId="000F290E" w14:textId="77777777" w:rsidR="00AC7835" w:rsidRPr="0020568B" w:rsidRDefault="00000000" w:rsidP="004F7B2C">
            <w:pPr>
              <w:ind w:firstLine="0"/>
              <w:jc w:val="center"/>
              <w:rPr>
                <w:sz w:val="20"/>
                <w:szCs w:val="20"/>
              </w:rPr>
            </w:pPr>
            <w:r w:rsidRPr="0020568B">
              <w:rPr>
                <w:sz w:val="20"/>
                <w:szCs w:val="20"/>
              </w:rPr>
              <w:t>Тийм</w:t>
            </w:r>
          </w:p>
        </w:tc>
        <w:tc>
          <w:tcPr>
            <w:tcW w:w="709" w:type="dxa"/>
            <w:vAlign w:val="center"/>
          </w:tcPr>
          <w:p w14:paraId="60A6AD24" w14:textId="77777777" w:rsidR="00AC7835" w:rsidRPr="0020568B" w:rsidRDefault="00000000" w:rsidP="004F7B2C">
            <w:pPr>
              <w:ind w:firstLine="0"/>
              <w:rPr>
                <w:sz w:val="20"/>
                <w:szCs w:val="20"/>
              </w:rPr>
            </w:pPr>
            <w:r w:rsidRPr="0020568B">
              <w:rPr>
                <w:sz w:val="20"/>
                <w:szCs w:val="20"/>
              </w:rPr>
              <w:t>Үгүй</w:t>
            </w:r>
          </w:p>
        </w:tc>
        <w:tc>
          <w:tcPr>
            <w:tcW w:w="2835" w:type="dxa"/>
            <w:vAlign w:val="center"/>
          </w:tcPr>
          <w:p w14:paraId="754D1A9D" w14:textId="77777777" w:rsidR="00AC7835" w:rsidRPr="0020568B" w:rsidRDefault="00000000" w:rsidP="004F7B2C">
            <w:pPr>
              <w:ind w:firstLine="0"/>
              <w:rPr>
                <w:sz w:val="20"/>
                <w:szCs w:val="20"/>
              </w:rPr>
            </w:pPr>
            <w:r w:rsidRPr="0020568B">
              <w:rPr>
                <w:sz w:val="20"/>
                <w:szCs w:val="20"/>
              </w:rPr>
              <w:t>Ямар нэгэн сөрөг нөлөө байхгүй</w:t>
            </w:r>
          </w:p>
        </w:tc>
      </w:tr>
      <w:tr w:rsidR="004F7B2C" w:rsidRPr="0020568B" w14:paraId="595FFFEA" w14:textId="77777777" w:rsidTr="00CE56E4">
        <w:trPr>
          <w:trHeight w:val="440"/>
        </w:trPr>
        <w:tc>
          <w:tcPr>
            <w:tcW w:w="1562" w:type="dxa"/>
            <w:vMerge/>
            <w:vAlign w:val="center"/>
          </w:tcPr>
          <w:p w14:paraId="4D4BDFE9" w14:textId="77777777" w:rsidR="00AC7835" w:rsidRPr="0020568B" w:rsidRDefault="00AC7835" w:rsidP="004F7B2C">
            <w:pPr>
              <w:ind w:firstLine="0"/>
              <w:rPr>
                <w:sz w:val="20"/>
                <w:szCs w:val="20"/>
              </w:rPr>
            </w:pPr>
          </w:p>
        </w:tc>
        <w:tc>
          <w:tcPr>
            <w:tcW w:w="4111" w:type="dxa"/>
            <w:vAlign w:val="center"/>
          </w:tcPr>
          <w:p w14:paraId="72D9DA96" w14:textId="77777777" w:rsidR="00AC7835" w:rsidRPr="0020568B" w:rsidRDefault="00000000" w:rsidP="004F7B2C">
            <w:pPr>
              <w:ind w:firstLine="0"/>
              <w:rPr>
                <w:sz w:val="20"/>
                <w:szCs w:val="20"/>
              </w:rPr>
            </w:pPr>
            <w:r w:rsidRPr="0020568B">
              <w:rPr>
                <w:sz w:val="20"/>
                <w:szCs w:val="20"/>
              </w:rPr>
              <w:t>3.2.Ховордсон болон нэн ховор амьтан, ургамалд сөргөөр нөлөөлөх эсэх</w:t>
            </w:r>
          </w:p>
        </w:tc>
        <w:tc>
          <w:tcPr>
            <w:tcW w:w="850" w:type="dxa"/>
            <w:vAlign w:val="center"/>
          </w:tcPr>
          <w:p w14:paraId="2AA3B0BE" w14:textId="77777777" w:rsidR="00AC7835" w:rsidRPr="0020568B" w:rsidRDefault="00000000" w:rsidP="004F7B2C">
            <w:pPr>
              <w:ind w:firstLine="0"/>
              <w:jc w:val="center"/>
              <w:rPr>
                <w:sz w:val="20"/>
                <w:szCs w:val="20"/>
              </w:rPr>
            </w:pPr>
            <w:r w:rsidRPr="0020568B">
              <w:rPr>
                <w:sz w:val="20"/>
                <w:szCs w:val="20"/>
              </w:rPr>
              <w:t>Тийм</w:t>
            </w:r>
          </w:p>
        </w:tc>
        <w:tc>
          <w:tcPr>
            <w:tcW w:w="709" w:type="dxa"/>
            <w:vAlign w:val="center"/>
          </w:tcPr>
          <w:p w14:paraId="64C0336D" w14:textId="77777777" w:rsidR="00AC7835" w:rsidRPr="0020568B" w:rsidRDefault="00000000" w:rsidP="004F7B2C">
            <w:pPr>
              <w:ind w:firstLine="0"/>
              <w:rPr>
                <w:sz w:val="20"/>
                <w:szCs w:val="20"/>
              </w:rPr>
            </w:pPr>
            <w:r w:rsidRPr="0020568B">
              <w:rPr>
                <w:sz w:val="20"/>
                <w:szCs w:val="20"/>
              </w:rPr>
              <w:t>Үгүй</w:t>
            </w:r>
          </w:p>
        </w:tc>
        <w:tc>
          <w:tcPr>
            <w:tcW w:w="2835" w:type="dxa"/>
            <w:vAlign w:val="center"/>
          </w:tcPr>
          <w:p w14:paraId="3C81C499" w14:textId="77777777" w:rsidR="00AC7835" w:rsidRPr="0020568B" w:rsidRDefault="00000000" w:rsidP="004F7B2C">
            <w:pPr>
              <w:ind w:firstLine="0"/>
              <w:rPr>
                <w:sz w:val="20"/>
                <w:szCs w:val="20"/>
              </w:rPr>
            </w:pPr>
            <w:r w:rsidRPr="0020568B">
              <w:rPr>
                <w:sz w:val="20"/>
                <w:szCs w:val="20"/>
              </w:rPr>
              <w:t>Ямар нэгэн сөрөг нөлөө байхгүй</w:t>
            </w:r>
          </w:p>
        </w:tc>
      </w:tr>
      <w:tr w:rsidR="004F7B2C" w:rsidRPr="0020568B" w14:paraId="6A735F0F" w14:textId="77777777" w:rsidTr="00CE56E4">
        <w:trPr>
          <w:trHeight w:val="440"/>
        </w:trPr>
        <w:tc>
          <w:tcPr>
            <w:tcW w:w="1562" w:type="dxa"/>
            <w:vMerge/>
            <w:vAlign w:val="center"/>
          </w:tcPr>
          <w:p w14:paraId="52E9A825" w14:textId="77777777" w:rsidR="00AC7835" w:rsidRPr="0020568B" w:rsidRDefault="00AC7835" w:rsidP="004F7B2C">
            <w:pPr>
              <w:ind w:firstLine="0"/>
              <w:rPr>
                <w:sz w:val="20"/>
                <w:szCs w:val="20"/>
              </w:rPr>
            </w:pPr>
          </w:p>
        </w:tc>
        <w:tc>
          <w:tcPr>
            <w:tcW w:w="4111" w:type="dxa"/>
            <w:vAlign w:val="center"/>
          </w:tcPr>
          <w:p w14:paraId="68E4821C" w14:textId="77777777" w:rsidR="00AC7835" w:rsidRPr="0020568B" w:rsidRDefault="00000000" w:rsidP="004F7B2C">
            <w:pPr>
              <w:ind w:firstLine="0"/>
              <w:rPr>
                <w:sz w:val="20"/>
                <w:szCs w:val="20"/>
              </w:rPr>
            </w:pPr>
            <w:r w:rsidRPr="0020568B">
              <w:rPr>
                <w:sz w:val="20"/>
                <w:szCs w:val="20"/>
              </w:rPr>
              <w:t>3.3.Ан амьтдын нүүдэл, суурьшилд сөргөөр нөлөөлөх эсэх</w:t>
            </w:r>
          </w:p>
        </w:tc>
        <w:tc>
          <w:tcPr>
            <w:tcW w:w="850" w:type="dxa"/>
            <w:vAlign w:val="center"/>
          </w:tcPr>
          <w:p w14:paraId="216050E1" w14:textId="77777777" w:rsidR="00AC7835" w:rsidRPr="0020568B" w:rsidRDefault="00000000" w:rsidP="004F7B2C">
            <w:pPr>
              <w:ind w:firstLine="0"/>
              <w:jc w:val="center"/>
              <w:rPr>
                <w:sz w:val="20"/>
                <w:szCs w:val="20"/>
              </w:rPr>
            </w:pPr>
            <w:r w:rsidRPr="0020568B">
              <w:rPr>
                <w:sz w:val="20"/>
                <w:szCs w:val="20"/>
              </w:rPr>
              <w:t>Тийм</w:t>
            </w:r>
          </w:p>
        </w:tc>
        <w:tc>
          <w:tcPr>
            <w:tcW w:w="709" w:type="dxa"/>
            <w:vAlign w:val="center"/>
          </w:tcPr>
          <w:p w14:paraId="070B8003" w14:textId="77777777" w:rsidR="00AC7835" w:rsidRPr="0020568B" w:rsidRDefault="00000000" w:rsidP="004F7B2C">
            <w:pPr>
              <w:ind w:firstLine="0"/>
              <w:rPr>
                <w:sz w:val="20"/>
                <w:szCs w:val="20"/>
              </w:rPr>
            </w:pPr>
            <w:r w:rsidRPr="0020568B">
              <w:rPr>
                <w:sz w:val="20"/>
                <w:szCs w:val="20"/>
              </w:rPr>
              <w:t>Үгүй</w:t>
            </w:r>
          </w:p>
        </w:tc>
        <w:tc>
          <w:tcPr>
            <w:tcW w:w="2835" w:type="dxa"/>
            <w:vAlign w:val="center"/>
          </w:tcPr>
          <w:p w14:paraId="5F3AB660" w14:textId="77777777" w:rsidR="00AC7835" w:rsidRPr="0020568B" w:rsidRDefault="00000000" w:rsidP="004F7B2C">
            <w:pPr>
              <w:ind w:firstLine="0"/>
              <w:rPr>
                <w:sz w:val="20"/>
                <w:szCs w:val="20"/>
              </w:rPr>
            </w:pPr>
            <w:r w:rsidRPr="0020568B">
              <w:rPr>
                <w:sz w:val="20"/>
                <w:szCs w:val="20"/>
              </w:rPr>
              <w:t>Ямар нэгэн сөрөг нөлөө байхгүй</w:t>
            </w:r>
          </w:p>
        </w:tc>
      </w:tr>
      <w:tr w:rsidR="004F7B2C" w:rsidRPr="0020568B" w14:paraId="22921D14" w14:textId="77777777" w:rsidTr="00CE56E4">
        <w:trPr>
          <w:trHeight w:val="440"/>
        </w:trPr>
        <w:tc>
          <w:tcPr>
            <w:tcW w:w="1562" w:type="dxa"/>
            <w:vMerge/>
            <w:vAlign w:val="center"/>
          </w:tcPr>
          <w:p w14:paraId="6712A8A6" w14:textId="77777777" w:rsidR="00AC7835" w:rsidRPr="0020568B" w:rsidRDefault="00AC7835" w:rsidP="004F7B2C">
            <w:pPr>
              <w:ind w:firstLine="0"/>
              <w:rPr>
                <w:sz w:val="20"/>
                <w:szCs w:val="20"/>
              </w:rPr>
            </w:pPr>
          </w:p>
        </w:tc>
        <w:tc>
          <w:tcPr>
            <w:tcW w:w="4111" w:type="dxa"/>
            <w:vAlign w:val="center"/>
          </w:tcPr>
          <w:p w14:paraId="51DCDF37" w14:textId="77777777" w:rsidR="00AC7835" w:rsidRPr="0020568B" w:rsidRDefault="00000000" w:rsidP="004F7B2C">
            <w:pPr>
              <w:ind w:firstLine="0"/>
              <w:rPr>
                <w:sz w:val="20"/>
                <w:szCs w:val="20"/>
              </w:rPr>
            </w:pPr>
            <w:r w:rsidRPr="0020568B">
              <w:rPr>
                <w:sz w:val="20"/>
                <w:szCs w:val="20"/>
              </w:rPr>
              <w:t>3.4.Тусгай хамгаалалттай газар нутагт сөргөөр нөлөөлөх эсэх</w:t>
            </w:r>
          </w:p>
        </w:tc>
        <w:tc>
          <w:tcPr>
            <w:tcW w:w="850" w:type="dxa"/>
            <w:vAlign w:val="center"/>
          </w:tcPr>
          <w:p w14:paraId="216C24F0" w14:textId="77777777" w:rsidR="00AC7835" w:rsidRPr="0020568B" w:rsidRDefault="00000000" w:rsidP="004F7B2C">
            <w:pPr>
              <w:ind w:firstLine="0"/>
              <w:jc w:val="center"/>
              <w:rPr>
                <w:sz w:val="20"/>
                <w:szCs w:val="20"/>
              </w:rPr>
            </w:pPr>
            <w:r w:rsidRPr="0020568B">
              <w:rPr>
                <w:sz w:val="20"/>
                <w:szCs w:val="20"/>
              </w:rPr>
              <w:t>Тийм</w:t>
            </w:r>
          </w:p>
        </w:tc>
        <w:tc>
          <w:tcPr>
            <w:tcW w:w="709" w:type="dxa"/>
            <w:vAlign w:val="center"/>
          </w:tcPr>
          <w:p w14:paraId="4CD1CA80" w14:textId="77777777" w:rsidR="00AC7835" w:rsidRPr="0020568B" w:rsidRDefault="00000000" w:rsidP="004F7B2C">
            <w:pPr>
              <w:ind w:firstLine="0"/>
              <w:rPr>
                <w:sz w:val="20"/>
                <w:szCs w:val="20"/>
              </w:rPr>
            </w:pPr>
            <w:r w:rsidRPr="0020568B">
              <w:rPr>
                <w:sz w:val="20"/>
                <w:szCs w:val="20"/>
              </w:rPr>
              <w:t>Үгүй</w:t>
            </w:r>
          </w:p>
        </w:tc>
        <w:tc>
          <w:tcPr>
            <w:tcW w:w="2835" w:type="dxa"/>
            <w:vAlign w:val="center"/>
          </w:tcPr>
          <w:p w14:paraId="27527CFF" w14:textId="77777777" w:rsidR="00AC7835" w:rsidRPr="0020568B" w:rsidRDefault="00000000" w:rsidP="004F7B2C">
            <w:pPr>
              <w:ind w:firstLine="0"/>
              <w:rPr>
                <w:sz w:val="20"/>
                <w:szCs w:val="20"/>
              </w:rPr>
            </w:pPr>
            <w:r w:rsidRPr="0020568B">
              <w:rPr>
                <w:sz w:val="20"/>
                <w:szCs w:val="20"/>
              </w:rPr>
              <w:t>Ямар нэгэн сөрөг нөлөө байхгүй</w:t>
            </w:r>
          </w:p>
        </w:tc>
      </w:tr>
      <w:tr w:rsidR="004F7B2C" w:rsidRPr="0020568B" w14:paraId="1F45D145" w14:textId="77777777" w:rsidTr="00CE56E4">
        <w:trPr>
          <w:trHeight w:val="440"/>
        </w:trPr>
        <w:tc>
          <w:tcPr>
            <w:tcW w:w="1562" w:type="dxa"/>
            <w:vMerge w:val="restart"/>
            <w:vAlign w:val="center"/>
          </w:tcPr>
          <w:p w14:paraId="5A7244F5" w14:textId="77777777" w:rsidR="00AC7835" w:rsidRPr="0020568B" w:rsidRDefault="00000000" w:rsidP="004F7B2C">
            <w:pPr>
              <w:ind w:firstLine="0"/>
              <w:rPr>
                <w:sz w:val="20"/>
                <w:szCs w:val="20"/>
              </w:rPr>
            </w:pPr>
            <w:r w:rsidRPr="0020568B">
              <w:rPr>
                <w:sz w:val="20"/>
                <w:szCs w:val="20"/>
              </w:rPr>
              <w:t>4.Усны нөөц</w:t>
            </w:r>
          </w:p>
        </w:tc>
        <w:tc>
          <w:tcPr>
            <w:tcW w:w="4111" w:type="dxa"/>
            <w:vAlign w:val="center"/>
          </w:tcPr>
          <w:p w14:paraId="6CCC49C9" w14:textId="77777777" w:rsidR="00AC7835" w:rsidRPr="0020568B" w:rsidRDefault="00000000" w:rsidP="004F7B2C">
            <w:pPr>
              <w:ind w:firstLine="0"/>
              <w:rPr>
                <w:sz w:val="20"/>
                <w:szCs w:val="20"/>
              </w:rPr>
            </w:pPr>
            <w:r w:rsidRPr="0020568B">
              <w:rPr>
                <w:sz w:val="20"/>
                <w:szCs w:val="20"/>
              </w:rPr>
              <w:t>4.1.Газрын дээрх ус болон гүний ус, цэвэр усны нөөцөд сөргөөр нөлөөлөх эсэх</w:t>
            </w:r>
          </w:p>
        </w:tc>
        <w:tc>
          <w:tcPr>
            <w:tcW w:w="850" w:type="dxa"/>
            <w:vAlign w:val="center"/>
          </w:tcPr>
          <w:p w14:paraId="74379B9A" w14:textId="77777777" w:rsidR="00AC7835" w:rsidRPr="0020568B" w:rsidRDefault="00000000" w:rsidP="004F7B2C">
            <w:pPr>
              <w:ind w:firstLine="0"/>
              <w:jc w:val="center"/>
              <w:rPr>
                <w:sz w:val="20"/>
                <w:szCs w:val="20"/>
              </w:rPr>
            </w:pPr>
            <w:r w:rsidRPr="0020568B">
              <w:rPr>
                <w:sz w:val="20"/>
                <w:szCs w:val="20"/>
              </w:rPr>
              <w:t>Тийм</w:t>
            </w:r>
          </w:p>
        </w:tc>
        <w:tc>
          <w:tcPr>
            <w:tcW w:w="709" w:type="dxa"/>
            <w:vAlign w:val="center"/>
          </w:tcPr>
          <w:p w14:paraId="14595F41" w14:textId="77777777" w:rsidR="00AC7835" w:rsidRPr="0020568B" w:rsidRDefault="00000000" w:rsidP="004F7B2C">
            <w:pPr>
              <w:ind w:firstLine="0"/>
              <w:rPr>
                <w:sz w:val="20"/>
                <w:szCs w:val="20"/>
              </w:rPr>
            </w:pPr>
            <w:r w:rsidRPr="0020568B">
              <w:rPr>
                <w:sz w:val="20"/>
                <w:szCs w:val="20"/>
              </w:rPr>
              <w:t>Үгүй</w:t>
            </w:r>
          </w:p>
        </w:tc>
        <w:tc>
          <w:tcPr>
            <w:tcW w:w="2835" w:type="dxa"/>
            <w:vAlign w:val="center"/>
          </w:tcPr>
          <w:p w14:paraId="43A80147" w14:textId="77777777" w:rsidR="00AC7835" w:rsidRPr="0020568B" w:rsidRDefault="00000000" w:rsidP="004F7B2C">
            <w:pPr>
              <w:ind w:firstLine="0"/>
              <w:rPr>
                <w:sz w:val="20"/>
                <w:szCs w:val="20"/>
              </w:rPr>
            </w:pPr>
            <w:r w:rsidRPr="0020568B">
              <w:rPr>
                <w:sz w:val="20"/>
                <w:szCs w:val="20"/>
              </w:rPr>
              <w:t>Ямар нэгэн сөрөг нөлөө байхгүй</w:t>
            </w:r>
          </w:p>
        </w:tc>
      </w:tr>
      <w:tr w:rsidR="004F7B2C" w:rsidRPr="0020568B" w14:paraId="10512EC3" w14:textId="77777777" w:rsidTr="00CE56E4">
        <w:trPr>
          <w:trHeight w:val="440"/>
        </w:trPr>
        <w:tc>
          <w:tcPr>
            <w:tcW w:w="1562" w:type="dxa"/>
            <w:vMerge/>
            <w:vAlign w:val="center"/>
          </w:tcPr>
          <w:p w14:paraId="5479FAB0" w14:textId="77777777" w:rsidR="00AC7835" w:rsidRPr="0020568B" w:rsidRDefault="00AC7835" w:rsidP="004F7B2C">
            <w:pPr>
              <w:ind w:firstLine="0"/>
              <w:rPr>
                <w:sz w:val="20"/>
                <w:szCs w:val="20"/>
              </w:rPr>
            </w:pPr>
          </w:p>
        </w:tc>
        <w:tc>
          <w:tcPr>
            <w:tcW w:w="4111" w:type="dxa"/>
            <w:vAlign w:val="center"/>
          </w:tcPr>
          <w:p w14:paraId="66931BBC" w14:textId="77777777" w:rsidR="00AC7835" w:rsidRPr="0020568B" w:rsidRDefault="00000000" w:rsidP="004F7B2C">
            <w:pPr>
              <w:ind w:firstLine="0"/>
              <w:rPr>
                <w:sz w:val="20"/>
                <w:szCs w:val="20"/>
              </w:rPr>
            </w:pPr>
            <w:r w:rsidRPr="0020568B">
              <w:rPr>
                <w:sz w:val="20"/>
                <w:szCs w:val="20"/>
              </w:rPr>
              <w:t>4.2.Усны бохирдлыг нэмэгдүүлэх эсэх</w:t>
            </w:r>
          </w:p>
        </w:tc>
        <w:tc>
          <w:tcPr>
            <w:tcW w:w="850" w:type="dxa"/>
            <w:vAlign w:val="center"/>
          </w:tcPr>
          <w:p w14:paraId="349BE76B" w14:textId="77777777" w:rsidR="00AC7835" w:rsidRPr="0020568B" w:rsidRDefault="00000000" w:rsidP="004F7B2C">
            <w:pPr>
              <w:ind w:firstLine="0"/>
              <w:jc w:val="center"/>
              <w:rPr>
                <w:sz w:val="20"/>
                <w:szCs w:val="20"/>
              </w:rPr>
            </w:pPr>
            <w:r w:rsidRPr="0020568B">
              <w:rPr>
                <w:sz w:val="20"/>
                <w:szCs w:val="20"/>
              </w:rPr>
              <w:t>Тийм</w:t>
            </w:r>
          </w:p>
        </w:tc>
        <w:tc>
          <w:tcPr>
            <w:tcW w:w="709" w:type="dxa"/>
            <w:vAlign w:val="center"/>
          </w:tcPr>
          <w:p w14:paraId="5C09D1D4" w14:textId="77777777" w:rsidR="00AC7835" w:rsidRPr="0020568B" w:rsidRDefault="00000000" w:rsidP="004F7B2C">
            <w:pPr>
              <w:ind w:firstLine="0"/>
              <w:rPr>
                <w:sz w:val="20"/>
                <w:szCs w:val="20"/>
              </w:rPr>
            </w:pPr>
            <w:r w:rsidRPr="0020568B">
              <w:rPr>
                <w:sz w:val="20"/>
                <w:szCs w:val="20"/>
              </w:rPr>
              <w:t>Үгүй</w:t>
            </w:r>
          </w:p>
        </w:tc>
        <w:tc>
          <w:tcPr>
            <w:tcW w:w="2835" w:type="dxa"/>
            <w:vAlign w:val="center"/>
          </w:tcPr>
          <w:p w14:paraId="7FC3A9AC" w14:textId="77777777" w:rsidR="00AC7835" w:rsidRPr="0020568B" w:rsidRDefault="00000000" w:rsidP="004F7B2C">
            <w:pPr>
              <w:ind w:firstLine="0"/>
              <w:rPr>
                <w:sz w:val="20"/>
                <w:szCs w:val="20"/>
              </w:rPr>
            </w:pPr>
            <w:r w:rsidRPr="0020568B">
              <w:rPr>
                <w:sz w:val="20"/>
                <w:szCs w:val="20"/>
              </w:rPr>
              <w:t>Ямар нэгэн сөрөг нөлөө байхгүй</w:t>
            </w:r>
          </w:p>
        </w:tc>
      </w:tr>
      <w:tr w:rsidR="004F7B2C" w:rsidRPr="0020568B" w14:paraId="600212D7" w14:textId="77777777" w:rsidTr="00CE56E4">
        <w:trPr>
          <w:trHeight w:val="440"/>
        </w:trPr>
        <w:tc>
          <w:tcPr>
            <w:tcW w:w="1562" w:type="dxa"/>
            <w:vMerge/>
            <w:vAlign w:val="center"/>
          </w:tcPr>
          <w:p w14:paraId="157BAB4F" w14:textId="77777777" w:rsidR="00AC7835" w:rsidRPr="0020568B" w:rsidRDefault="00AC7835" w:rsidP="004F7B2C">
            <w:pPr>
              <w:ind w:firstLine="0"/>
              <w:rPr>
                <w:sz w:val="20"/>
                <w:szCs w:val="20"/>
              </w:rPr>
            </w:pPr>
          </w:p>
        </w:tc>
        <w:tc>
          <w:tcPr>
            <w:tcW w:w="4111" w:type="dxa"/>
            <w:vAlign w:val="center"/>
          </w:tcPr>
          <w:p w14:paraId="4467BF94" w14:textId="77777777" w:rsidR="00AC7835" w:rsidRPr="0020568B" w:rsidRDefault="00000000" w:rsidP="004F7B2C">
            <w:pPr>
              <w:ind w:firstLine="0"/>
              <w:rPr>
                <w:sz w:val="20"/>
                <w:szCs w:val="20"/>
              </w:rPr>
            </w:pPr>
            <w:r w:rsidRPr="0020568B">
              <w:rPr>
                <w:sz w:val="20"/>
                <w:szCs w:val="20"/>
              </w:rPr>
              <w:t>4.3.Ундны усны чанарт нөлөөлөх эсэх</w:t>
            </w:r>
          </w:p>
        </w:tc>
        <w:tc>
          <w:tcPr>
            <w:tcW w:w="850" w:type="dxa"/>
            <w:vAlign w:val="center"/>
          </w:tcPr>
          <w:p w14:paraId="5B2D6E5A" w14:textId="77777777" w:rsidR="00AC7835" w:rsidRPr="0020568B" w:rsidRDefault="00000000" w:rsidP="004F7B2C">
            <w:pPr>
              <w:ind w:firstLine="0"/>
              <w:jc w:val="center"/>
              <w:rPr>
                <w:sz w:val="20"/>
                <w:szCs w:val="20"/>
              </w:rPr>
            </w:pPr>
            <w:r w:rsidRPr="0020568B">
              <w:rPr>
                <w:sz w:val="20"/>
                <w:szCs w:val="20"/>
              </w:rPr>
              <w:t>Тийм</w:t>
            </w:r>
          </w:p>
        </w:tc>
        <w:tc>
          <w:tcPr>
            <w:tcW w:w="709" w:type="dxa"/>
            <w:vAlign w:val="center"/>
          </w:tcPr>
          <w:p w14:paraId="78EF4783" w14:textId="77777777" w:rsidR="00AC7835" w:rsidRPr="0020568B" w:rsidRDefault="00000000" w:rsidP="004F7B2C">
            <w:pPr>
              <w:ind w:firstLine="0"/>
              <w:rPr>
                <w:sz w:val="20"/>
                <w:szCs w:val="20"/>
              </w:rPr>
            </w:pPr>
            <w:r w:rsidRPr="0020568B">
              <w:rPr>
                <w:sz w:val="20"/>
                <w:szCs w:val="20"/>
              </w:rPr>
              <w:t>Үгүй</w:t>
            </w:r>
          </w:p>
        </w:tc>
        <w:tc>
          <w:tcPr>
            <w:tcW w:w="2835" w:type="dxa"/>
            <w:vAlign w:val="center"/>
          </w:tcPr>
          <w:p w14:paraId="0E975E1C" w14:textId="77777777" w:rsidR="00AC7835" w:rsidRPr="0020568B" w:rsidRDefault="00000000" w:rsidP="004F7B2C">
            <w:pPr>
              <w:ind w:firstLine="0"/>
              <w:rPr>
                <w:sz w:val="20"/>
                <w:szCs w:val="20"/>
              </w:rPr>
            </w:pPr>
            <w:r w:rsidRPr="0020568B">
              <w:rPr>
                <w:sz w:val="20"/>
                <w:szCs w:val="20"/>
              </w:rPr>
              <w:t>Ямар нэгэн сөрөг нөлөө байхгүй</w:t>
            </w:r>
          </w:p>
        </w:tc>
      </w:tr>
      <w:tr w:rsidR="004F7B2C" w:rsidRPr="0020568B" w14:paraId="35F59295" w14:textId="77777777" w:rsidTr="00CE56E4">
        <w:trPr>
          <w:trHeight w:val="440"/>
        </w:trPr>
        <w:tc>
          <w:tcPr>
            <w:tcW w:w="1562" w:type="dxa"/>
            <w:vMerge w:val="restart"/>
            <w:vAlign w:val="center"/>
          </w:tcPr>
          <w:p w14:paraId="4A99A490" w14:textId="77777777" w:rsidR="00AC7835" w:rsidRPr="0020568B" w:rsidRDefault="00000000" w:rsidP="004F7B2C">
            <w:pPr>
              <w:ind w:firstLine="0"/>
              <w:rPr>
                <w:sz w:val="20"/>
                <w:szCs w:val="20"/>
              </w:rPr>
            </w:pPr>
            <w:r w:rsidRPr="0020568B">
              <w:rPr>
                <w:sz w:val="20"/>
                <w:szCs w:val="20"/>
              </w:rPr>
              <w:t>5.Хөрсний бохирдол</w:t>
            </w:r>
          </w:p>
        </w:tc>
        <w:tc>
          <w:tcPr>
            <w:tcW w:w="4111" w:type="dxa"/>
            <w:vAlign w:val="center"/>
          </w:tcPr>
          <w:p w14:paraId="034AF5B8" w14:textId="77777777" w:rsidR="00AC7835" w:rsidRPr="0020568B" w:rsidRDefault="00000000" w:rsidP="004F7B2C">
            <w:pPr>
              <w:ind w:firstLine="0"/>
              <w:rPr>
                <w:sz w:val="20"/>
                <w:szCs w:val="20"/>
              </w:rPr>
            </w:pPr>
            <w:r w:rsidRPr="0020568B">
              <w:rPr>
                <w:sz w:val="20"/>
                <w:szCs w:val="20"/>
              </w:rPr>
              <w:t>5.1.Хөрсний бохирдолтод нөлөө үзүүлэх эсэх</w:t>
            </w:r>
          </w:p>
        </w:tc>
        <w:tc>
          <w:tcPr>
            <w:tcW w:w="850" w:type="dxa"/>
            <w:vAlign w:val="center"/>
          </w:tcPr>
          <w:p w14:paraId="6DC1394E" w14:textId="77777777" w:rsidR="00AC7835" w:rsidRPr="0020568B" w:rsidRDefault="00000000" w:rsidP="004F7B2C">
            <w:pPr>
              <w:ind w:firstLine="0"/>
              <w:jc w:val="center"/>
              <w:rPr>
                <w:sz w:val="20"/>
                <w:szCs w:val="20"/>
              </w:rPr>
            </w:pPr>
            <w:r w:rsidRPr="0020568B">
              <w:rPr>
                <w:sz w:val="20"/>
                <w:szCs w:val="20"/>
              </w:rPr>
              <w:t>Тийм</w:t>
            </w:r>
          </w:p>
        </w:tc>
        <w:tc>
          <w:tcPr>
            <w:tcW w:w="709" w:type="dxa"/>
            <w:vAlign w:val="center"/>
          </w:tcPr>
          <w:p w14:paraId="28C05EA6" w14:textId="77777777" w:rsidR="00AC7835" w:rsidRPr="0020568B" w:rsidRDefault="00000000" w:rsidP="004F7B2C">
            <w:pPr>
              <w:ind w:firstLine="0"/>
              <w:rPr>
                <w:sz w:val="20"/>
                <w:szCs w:val="20"/>
              </w:rPr>
            </w:pPr>
            <w:r w:rsidRPr="0020568B">
              <w:rPr>
                <w:sz w:val="20"/>
                <w:szCs w:val="20"/>
              </w:rPr>
              <w:t>Үгүй</w:t>
            </w:r>
          </w:p>
        </w:tc>
        <w:tc>
          <w:tcPr>
            <w:tcW w:w="2835" w:type="dxa"/>
            <w:vAlign w:val="center"/>
          </w:tcPr>
          <w:p w14:paraId="76FBD3B4" w14:textId="77777777" w:rsidR="00AC7835" w:rsidRPr="0020568B" w:rsidRDefault="00000000" w:rsidP="004F7B2C">
            <w:pPr>
              <w:ind w:firstLine="0"/>
              <w:rPr>
                <w:sz w:val="20"/>
                <w:szCs w:val="20"/>
              </w:rPr>
            </w:pPr>
            <w:r w:rsidRPr="0020568B">
              <w:rPr>
                <w:sz w:val="20"/>
                <w:szCs w:val="20"/>
              </w:rPr>
              <w:t>Ямар нэгэн сөрөг нөлөө байхгүй</w:t>
            </w:r>
          </w:p>
        </w:tc>
      </w:tr>
      <w:tr w:rsidR="004F7B2C" w:rsidRPr="0020568B" w14:paraId="2A1ADA35" w14:textId="77777777" w:rsidTr="00CE56E4">
        <w:trPr>
          <w:trHeight w:val="440"/>
        </w:trPr>
        <w:tc>
          <w:tcPr>
            <w:tcW w:w="1562" w:type="dxa"/>
            <w:vMerge/>
            <w:vAlign w:val="center"/>
          </w:tcPr>
          <w:p w14:paraId="29053114" w14:textId="77777777" w:rsidR="00AC7835" w:rsidRPr="0020568B" w:rsidRDefault="00AC7835" w:rsidP="004F7B2C">
            <w:pPr>
              <w:ind w:firstLine="0"/>
              <w:rPr>
                <w:sz w:val="20"/>
                <w:szCs w:val="20"/>
              </w:rPr>
            </w:pPr>
          </w:p>
        </w:tc>
        <w:tc>
          <w:tcPr>
            <w:tcW w:w="4111" w:type="dxa"/>
            <w:vAlign w:val="center"/>
          </w:tcPr>
          <w:p w14:paraId="473882AA" w14:textId="77777777" w:rsidR="00AC7835" w:rsidRPr="0020568B" w:rsidRDefault="00000000" w:rsidP="004F7B2C">
            <w:pPr>
              <w:ind w:firstLine="0"/>
              <w:rPr>
                <w:sz w:val="20"/>
                <w:szCs w:val="20"/>
              </w:rPr>
            </w:pPr>
            <w:r w:rsidRPr="0020568B">
              <w:rPr>
                <w:sz w:val="20"/>
                <w:szCs w:val="20"/>
              </w:rPr>
              <w:t>5.2.Хөрсийг эвдэх, ашиглагдсан талбайн хэмжээг нэмэгдүүлэх эсэх</w:t>
            </w:r>
          </w:p>
        </w:tc>
        <w:tc>
          <w:tcPr>
            <w:tcW w:w="850" w:type="dxa"/>
            <w:vAlign w:val="center"/>
          </w:tcPr>
          <w:p w14:paraId="5DF988A6" w14:textId="77777777" w:rsidR="00AC7835" w:rsidRPr="0020568B" w:rsidRDefault="00000000" w:rsidP="004F7B2C">
            <w:pPr>
              <w:ind w:firstLine="0"/>
              <w:jc w:val="center"/>
              <w:rPr>
                <w:sz w:val="20"/>
                <w:szCs w:val="20"/>
              </w:rPr>
            </w:pPr>
            <w:r w:rsidRPr="0020568B">
              <w:rPr>
                <w:sz w:val="20"/>
                <w:szCs w:val="20"/>
              </w:rPr>
              <w:t>Тийм</w:t>
            </w:r>
          </w:p>
        </w:tc>
        <w:tc>
          <w:tcPr>
            <w:tcW w:w="709" w:type="dxa"/>
            <w:vAlign w:val="center"/>
          </w:tcPr>
          <w:p w14:paraId="48FC40CA" w14:textId="77777777" w:rsidR="00AC7835" w:rsidRPr="0020568B" w:rsidRDefault="00000000" w:rsidP="004F7B2C">
            <w:pPr>
              <w:ind w:firstLine="0"/>
              <w:rPr>
                <w:sz w:val="20"/>
                <w:szCs w:val="20"/>
              </w:rPr>
            </w:pPr>
            <w:r w:rsidRPr="0020568B">
              <w:rPr>
                <w:sz w:val="20"/>
                <w:szCs w:val="20"/>
              </w:rPr>
              <w:t>Үгүй</w:t>
            </w:r>
          </w:p>
        </w:tc>
        <w:tc>
          <w:tcPr>
            <w:tcW w:w="2835" w:type="dxa"/>
            <w:vAlign w:val="center"/>
          </w:tcPr>
          <w:p w14:paraId="104E6239" w14:textId="77777777" w:rsidR="00AC7835" w:rsidRPr="0020568B" w:rsidRDefault="00000000" w:rsidP="004F7B2C">
            <w:pPr>
              <w:ind w:firstLine="0"/>
              <w:rPr>
                <w:sz w:val="20"/>
                <w:szCs w:val="20"/>
              </w:rPr>
            </w:pPr>
            <w:r w:rsidRPr="0020568B">
              <w:rPr>
                <w:sz w:val="20"/>
                <w:szCs w:val="20"/>
              </w:rPr>
              <w:t>Ямар нэгэн сөрөг нөлөө байхгүй</w:t>
            </w:r>
          </w:p>
        </w:tc>
      </w:tr>
      <w:tr w:rsidR="004F7B2C" w:rsidRPr="0020568B" w14:paraId="57B39901" w14:textId="77777777" w:rsidTr="00CE56E4">
        <w:trPr>
          <w:trHeight w:val="440"/>
        </w:trPr>
        <w:tc>
          <w:tcPr>
            <w:tcW w:w="1562" w:type="dxa"/>
            <w:vMerge w:val="restart"/>
            <w:vAlign w:val="center"/>
          </w:tcPr>
          <w:p w14:paraId="6331F141" w14:textId="77777777" w:rsidR="00AC7835" w:rsidRPr="0020568B" w:rsidRDefault="00000000" w:rsidP="004F7B2C">
            <w:pPr>
              <w:ind w:firstLine="0"/>
              <w:rPr>
                <w:sz w:val="20"/>
                <w:szCs w:val="20"/>
              </w:rPr>
            </w:pPr>
            <w:r w:rsidRPr="0020568B">
              <w:rPr>
                <w:sz w:val="20"/>
                <w:szCs w:val="20"/>
              </w:rPr>
              <w:t>6.Газрын ашиглалт</w:t>
            </w:r>
          </w:p>
        </w:tc>
        <w:tc>
          <w:tcPr>
            <w:tcW w:w="4111" w:type="dxa"/>
            <w:vAlign w:val="center"/>
          </w:tcPr>
          <w:p w14:paraId="0E0127D4" w14:textId="77777777" w:rsidR="00AC7835" w:rsidRPr="0020568B" w:rsidRDefault="00000000" w:rsidP="004F7B2C">
            <w:pPr>
              <w:ind w:firstLine="0"/>
              <w:rPr>
                <w:sz w:val="20"/>
                <w:szCs w:val="20"/>
              </w:rPr>
            </w:pPr>
            <w:r w:rsidRPr="0020568B">
              <w:rPr>
                <w:sz w:val="20"/>
                <w:szCs w:val="20"/>
              </w:rPr>
              <w:t>6.1.Ашиглагдаагүй байсан газрыг ашиглах эсэх</w:t>
            </w:r>
          </w:p>
        </w:tc>
        <w:tc>
          <w:tcPr>
            <w:tcW w:w="850" w:type="dxa"/>
            <w:vAlign w:val="center"/>
          </w:tcPr>
          <w:p w14:paraId="5D61A1FE" w14:textId="77777777" w:rsidR="00AC7835" w:rsidRPr="0020568B" w:rsidRDefault="00000000" w:rsidP="004F7B2C">
            <w:pPr>
              <w:ind w:firstLine="0"/>
              <w:jc w:val="center"/>
              <w:rPr>
                <w:sz w:val="20"/>
                <w:szCs w:val="20"/>
              </w:rPr>
            </w:pPr>
            <w:r w:rsidRPr="0020568B">
              <w:rPr>
                <w:sz w:val="20"/>
                <w:szCs w:val="20"/>
              </w:rPr>
              <w:t>Тийм</w:t>
            </w:r>
          </w:p>
        </w:tc>
        <w:tc>
          <w:tcPr>
            <w:tcW w:w="709" w:type="dxa"/>
            <w:vAlign w:val="center"/>
          </w:tcPr>
          <w:p w14:paraId="05906D09" w14:textId="77777777" w:rsidR="00AC7835" w:rsidRPr="0020568B" w:rsidRDefault="00000000" w:rsidP="004F7B2C">
            <w:pPr>
              <w:ind w:firstLine="0"/>
              <w:rPr>
                <w:sz w:val="20"/>
                <w:szCs w:val="20"/>
              </w:rPr>
            </w:pPr>
            <w:r w:rsidRPr="0020568B">
              <w:rPr>
                <w:sz w:val="20"/>
                <w:szCs w:val="20"/>
              </w:rPr>
              <w:t>Үгүй</w:t>
            </w:r>
          </w:p>
        </w:tc>
        <w:tc>
          <w:tcPr>
            <w:tcW w:w="2835" w:type="dxa"/>
            <w:vAlign w:val="center"/>
          </w:tcPr>
          <w:p w14:paraId="10B3AAFE" w14:textId="77777777" w:rsidR="00AC7835" w:rsidRPr="0020568B" w:rsidRDefault="00000000" w:rsidP="004F7B2C">
            <w:pPr>
              <w:ind w:firstLine="0"/>
              <w:rPr>
                <w:sz w:val="20"/>
                <w:szCs w:val="20"/>
              </w:rPr>
            </w:pPr>
            <w:r w:rsidRPr="0020568B">
              <w:rPr>
                <w:sz w:val="20"/>
                <w:szCs w:val="20"/>
              </w:rPr>
              <w:t>Ямар нэгэн сөрөг нөлөө байхгүй</w:t>
            </w:r>
          </w:p>
        </w:tc>
      </w:tr>
      <w:tr w:rsidR="004F7B2C" w:rsidRPr="0020568B" w14:paraId="13E26996" w14:textId="77777777" w:rsidTr="00CE56E4">
        <w:trPr>
          <w:trHeight w:val="440"/>
        </w:trPr>
        <w:tc>
          <w:tcPr>
            <w:tcW w:w="1562" w:type="dxa"/>
            <w:vMerge/>
            <w:vAlign w:val="center"/>
          </w:tcPr>
          <w:p w14:paraId="2001A730" w14:textId="77777777" w:rsidR="00AC7835" w:rsidRPr="0020568B" w:rsidRDefault="00AC7835" w:rsidP="004F7B2C">
            <w:pPr>
              <w:ind w:firstLine="0"/>
              <w:rPr>
                <w:sz w:val="20"/>
                <w:szCs w:val="20"/>
              </w:rPr>
            </w:pPr>
          </w:p>
        </w:tc>
        <w:tc>
          <w:tcPr>
            <w:tcW w:w="4111" w:type="dxa"/>
            <w:vAlign w:val="center"/>
          </w:tcPr>
          <w:p w14:paraId="7A779E85" w14:textId="77777777" w:rsidR="00AC7835" w:rsidRPr="0020568B" w:rsidRDefault="00000000" w:rsidP="004F7B2C">
            <w:pPr>
              <w:ind w:firstLine="0"/>
              <w:rPr>
                <w:sz w:val="20"/>
                <w:szCs w:val="20"/>
              </w:rPr>
            </w:pPr>
            <w:r w:rsidRPr="0020568B">
              <w:rPr>
                <w:sz w:val="20"/>
                <w:szCs w:val="20"/>
              </w:rPr>
              <w:t>6.2.Газрын зориулалтыг өөрчлөх эсэх</w:t>
            </w:r>
          </w:p>
        </w:tc>
        <w:tc>
          <w:tcPr>
            <w:tcW w:w="850" w:type="dxa"/>
            <w:vAlign w:val="center"/>
          </w:tcPr>
          <w:p w14:paraId="5A095C76" w14:textId="77777777" w:rsidR="00AC7835" w:rsidRPr="0020568B" w:rsidRDefault="00000000" w:rsidP="004F7B2C">
            <w:pPr>
              <w:ind w:firstLine="0"/>
              <w:jc w:val="center"/>
              <w:rPr>
                <w:sz w:val="20"/>
                <w:szCs w:val="20"/>
              </w:rPr>
            </w:pPr>
            <w:r w:rsidRPr="0020568B">
              <w:rPr>
                <w:sz w:val="20"/>
                <w:szCs w:val="20"/>
              </w:rPr>
              <w:t>Тийм</w:t>
            </w:r>
          </w:p>
        </w:tc>
        <w:tc>
          <w:tcPr>
            <w:tcW w:w="709" w:type="dxa"/>
            <w:vAlign w:val="center"/>
          </w:tcPr>
          <w:p w14:paraId="342CF65B" w14:textId="77777777" w:rsidR="00AC7835" w:rsidRPr="0020568B" w:rsidRDefault="00000000" w:rsidP="004F7B2C">
            <w:pPr>
              <w:ind w:firstLine="0"/>
              <w:rPr>
                <w:sz w:val="20"/>
                <w:szCs w:val="20"/>
              </w:rPr>
            </w:pPr>
            <w:r w:rsidRPr="0020568B">
              <w:rPr>
                <w:sz w:val="20"/>
                <w:szCs w:val="20"/>
              </w:rPr>
              <w:t>Үгүй</w:t>
            </w:r>
          </w:p>
        </w:tc>
        <w:tc>
          <w:tcPr>
            <w:tcW w:w="2835" w:type="dxa"/>
            <w:vAlign w:val="center"/>
          </w:tcPr>
          <w:p w14:paraId="3BF3D295" w14:textId="77777777" w:rsidR="00AC7835" w:rsidRPr="0020568B" w:rsidRDefault="00000000" w:rsidP="004F7B2C">
            <w:pPr>
              <w:ind w:firstLine="0"/>
              <w:rPr>
                <w:sz w:val="20"/>
                <w:szCs w:val="20"/>
              </w:rPr>
            </w:pPr>
            <w:r w:rsidRPr="0020568B">
              <w:rPr>
                <w:sz w:val="20"/>
                <w:szCs w:val="20"/>
              </w:rPr>
              <w:t>Ямар нэгэн сөрөг нөлөө байхгүй</w:t>
            </w:r>
          </w:p>
        </w:tc>
      </w:tr>
      <w:tr w:rsidR="004F7B2C" w:rsidRPr="0020568B" w14:paraId="45FE7203" w14:textId="77777777" w:rsidTr="00CE56E4">
        <w:trPr>
          <w:trHeight w:val="440"/>
        </w:trPr>
        <w:tc>
          <w:tcPr>
            <w:tcW w:w="1562" w:type="dxa"/>
            <w:vMerge/>
            <w:vAlign w:val="center"/>
          </w:tcPr>
          <w:p w14:paraId="6FF94F98" w14:textId="77777777" w:rsidR="00AC7835" w:rsidRPr="0020568B" w:rsidRDefault="00AC7835" w:rsidP="004F7B2C">
            <w:pPr>
              <w:ind w:firstLine="0"/>
              <w:rPr>
                <w:sz w:val="20"/>
                <w:szCs w:val="20"/>
              </w:rPr>
            </w:pPr>
          </w:p>
        </w:tc>
        <w:tc>
          <w:tcPr>
            <w:tcW w:w="4111" w:type="dxa"/>
            <w:vAlign w:val="center"/>
          </w:tcPr>
          <w:p w14:paraId="4A6F6B96" w14:textId="77777777" w:rsidR="00AC7835" w:rsidRPr="0020568B" w:rsidRDefault="00000000" w:rsidP="004F7B2C">
            <w:pPr>
              <w:ind w:firstLine="0"/>
              <w:rPr>
                <w:sz w:val="20"/>
                <w:szCs w:val="20"/>
              </w:rPr>
            </w:pPr>
            <w:r w:rsidRPr="0020568B">
              <w:rPr>
                <w:sz w:val="20"/>
                <w:szCs w:val="20"/>
              </w:rPr>
              <w:t>6.3.Экологийн зориулалтаар хамгаалагдсан газрын зориулалтыг өөрчлөх эсэх</w:t>
            </w:r>
          </w:p>
        </w:tc>
        <w:tc>
          <w:tcPr>
            <w:tcW w:w="850" w:type="dxa"/>
            <w:vAlign w:val="center"/>
          </w:tcPr>
          <w:p w14:paraId="2F7F2C97" w14:textId="77777777" w:rsidR="00AC7835" w:rsidRPr="0020568B" w:rsidRDefault="00000000" w:rsidP="004F7B2C">
            <w:pPr>
              <w:ind w:firstLine="0"/>
              <w:jc w:val="center"/>
              <w:rPr>
                <w:sz w:val="20"/>
                <w:szCs w:val="20"/>
              </w:rPr>
            </w:pPr>
            <w:r w:rsidRPr="0020568B">
              <w:rPr>
                <w:sz w:val="20"/>
                <w:szCs w:val="20"/>
              </w:rPr>
              <w:t>Тийм</w:t>
            </w:r>
          </w:p>
        </w:tc>
        <w:tc>
          <w:tcPr>
            <w:tcW w:w="709" w:type="dxa"/>
            <w:vAlign w:val="center"/>
          </w:tcPr>
          <w:p w14:paraId="3CDE6131" w14:textId="77777777" w:rsidR="00AC7835" w:rsidRPr="0020568B" w:rsidRDefault="00000000" w:rsidP="004F7B2C">
            <w:pPr>
              <w:ind w:firstLine="0"/>
              <w:rPr>
                <w:sz w:val="20"/>
                <w:szCs w:val="20"/>
              </w:rPr>
            </w:pPr>
            <w:r w:rsidRPr="0020568B">
              <w:rPr>
                <w:sz w:val="20"/>
                <w:szCs w:val="20"/>
              </w:rPr>
              <w:t>Үгүй</w:t>
            </w:r>
          </w:p>
        </w:tc>
        <w:tc>
          <w:tcPr>
            <w:tcW w:w="2835" w:type="dxa"/>
            <w:vAlign w:val="center"/>
          </w:tcPr>
          <w:p w14:paraId="3A436174" w14:textId="77777777" w:rsidR="00AC7835" w:rsidRPr="0020568B" w:rsidRDefault="00000000" w:rsidP="004F7B2C">
            <w:pPr>
              <w:ind w:firstLine="0"/>
              <w:rPr>
                <w:sz w:val="20"/>
                <w:szCs w:val="20"/>
              </w:rPr>
            </w:pPr>
            <w:r w:rsidRPr="0020568B">
              <w:rPr>
                <w:sz w:val="20"/>
                <w:szCs w:val="20"/>
              </w:rPr>
              <w:t>Ямар нэгэн сөрөг нөлөө байхгүй</w:t>
            </w:r>
          </w:p>
        </w:tc>
      </w:tr>
      <w:tr w:rsidR="004F7B2C" w:rsidRPr="0020568B" w14:paraId="6BD5FA64" w14:textId="77777777" w:rsidTr="00CE56E4">
        <w:trPr>
          <w:trHeight w:val="440"/>
        </w:trPr>
        <w:tc>
          <w:tcPr>
            <w:tcW w:w="1562" w:type="dxa"/>
            <w:vMerge w:val="restart"/>
            <w:vAlign w:val="center"/>
          </w:tcPr>
          <w:p w14:paraId="4D68B2E2" w14:textId="77777777" w:rsidR="00AC7835" w:rsidRPr="0020568B" w:rsidRDefault="00000000" w:rsidP="004F7B2C">
            <w:pPr>
              <w:ind w:firstLine="0"/>
              <w:rPr>
                <w:sz w:val="20"/>
                <w:szCs w:val="20"/>
              </w:rPr>
            </w:pPr>
            <w:r w:rsidRPr="0020568B">
              <w:rPr>
                <w:sz w:val="20"/>
                <w:szCs w:val="20"/>
              </w:rPr>
              <w:t>7.Нөхөн сэргээгдэх/нөхөн сэргээгдэхгүй байгалийн баялаг</w:t>
            </w:r>
          </w:p>
        </w:tc>
        <w:tc>
          <w:tcPr>
            <w:tcW w:w="4111" w:type="dxa"/>
            <w:vAlign w:val="center"/>
          </w:tcPr>
          <w:p w14:paraId="44A3611E" w14:textId="77777777" w:rsidR="00AC7835" w:rsidRPr="0020568B" w:rsidRDefault="00000000" w:rsidP="004F7B2C">
            <w:pPr>
              <w:ind w:firstLine="0"/>
              <w:rPr>
                <w:sz w:val="20"/>
                <w:szCs w:val="20"/>
              </w:rPr>
            </w:pPr>
            <w:r w:rsidRPr="0020568B">
              <w:rPr>
                <w:sz w:val="20"/>
                <w:szCs w:val="20"/>
              </w:rPr>
              <w:t>7.1.Нөхөн сэргээгдэх байгалийн баялгийг өөрөө нөхөн сэргээгдэх чадавхйг нь алдагдуулахгүйгээр зохистой ашиглах эсэх</w:t>
            </w:r>
          </w:p>
        </w:tc>
        <w:tc>
          <w:tcPr>
            <w:tcW w:w="850" w:type="dxa"/>
            <w:vAlign w:val="center"/>
          </w:tcPr>
          <w:p w14:paraId="4AD18DA5" w14:textId="77777777" w:rsidR="00AC7835" w:rsidRPr="0020568B" w:rsidRDefault="00000000" w:rsidP="004F7B2C">
            <w:pPr>
              <w:ind w:firstLine="0"/>
              <w:jc w:val="center"/>
              <w:rPr>
                <w:sz w:val="20"/>
                <w:szCs w:val="20"/>
              </w:rPr>
            </w:pPr>
            <w:r w:rsidRPr="0020568B">
              <w:rPr>
                <w:sz w:val="20"/>
                <w:szCs w:val="20"/>
              </w:rPr>
              <w:t>Тийм</w:t>
            </w:r>
          </w:p>
        </w:tc>
        <w:tc>
          <w:tcPr>
            <w:tcW w:w="709" w:type="dxa"/>
            <w:vAlign w:val="center"/>
          </w:tcPr>
          <w:p w14:paraId="6433D34C" w14:textId="77777777" w:rsidR="00AC7835" w:rsidRPr="0020568B" w:rsidRDefault="00000000" w:rsidP="004F7B2C">
            <w:pPr>
              <w:ind w:firstLine="0"/>
              <w:rPr>
                <w:sz w:val="20"/>
                <w:szCs w:val="20"/>
              </w:rPr>
            </w:pPr>
            <w:r w:rsidRPr="0020568B">
              <w:rPr>
                <w:sz w:val="20"/>
                <w:szCs w:val="20"/>
              </w:rPr>
              <w:t>Үгүй</w:t>
            </w:r>
          </w:p>
        </w:tc>
        <w:tc>
          <w:tcPr>
            <w:tcW w:w="2835" w:type="dxa"/>
            <w:vAlign w:val="center"/>
          </w:tcPr>
          <w:p w14:paraId="333DFB14" w14:textId="77777777" w:rsidR="00AC7835" w:rsidRPr="0020568B" w:rsidRDefault="00000000" w:rsidP="004F7B2C">
            <w:pPr>
              <w:ind w:firstLine="0"/>
              <w:rPr>
                <w:sz w:val="20"/>
                <w:szCs w:val="20"/>
              </w:rPr>
            </w:pPr>
            <w:r w:rsidRPr="0020568B">
              <w:rPr>
                <w:sz w:val="20"/>
                <w:szCs w:val="20"/>
              </w:rPr>
              <w:t>Ямар нэгэн сөрөг нөлөө байхгүй</w:t>
            </w:r>
          </w:p>
        </w:tc>
      </w:tr>
      <w:tr w:rsidR="004F7B2C" w:rsidRPr="0020568B" w14:paraId="5F223DFC" w14:textId="77777777" w:rsidTr="00CE56E4">
        <w:trPr>
          <w:trHeight w:val="440"/>
        </w:trPr>
        <w:tc>
          <w:tcPr>
            <w:tcW w:w="1562" w:type="dxa"/>
            <w:vMerge/>
            <w:vAlign w:val="center"/>
          </w:tcPr>
          <w:p w14:paraId="0AF3BD27" w14:textId="77777777" w:rsidR="00AC7835" w:rsidRPr="0020568B" w:rsidRDefault="00AC7835" w:rsidP="004F7B2C">
            <w:pPr>
              <w:ind w:firstLine="0"/>
              <w:rPr>
                <w:sz w:val="20"/>
                <w:szCs w:val="20"/>
              </w:rPr>
            </w:pPr>
          </w:p>
        </w:tc>
        <w:tc>
          <w:tcPr>
            <w:tcW w:w="4111" w:type="dxa"/>
            <w:vAlign w:val="center"/>
          </w:tcPr>
          <w:p w14:paraId="43AC2728" w14:textId="77777777" w:rsidR="00AC7835" w:rsidRPr="0020568B" w:rsidRDefault="00000000" w:rsidP="004F7B2C">
            <w:pPr>
              <w:ind w:firstLine="0"/>
              <w:rPr>
                <w:sz w:val="20"/>
                <w:szCs w:val="20"/>
              </w:rPr>
            </w:pPr>
            <w:r w:rsidRPr="0020568B">
              <w:rPr>
                <w:sz w:val="20"/>
                <w:szCs w:val="20"/>
              </w:rPr>
              <w:t>7.2.Нөхөн сэргээгдэхгүй байгалийн баялгийн ашиглалт нэмэгдэх эсэх</w:t>
            </w:r>
          </w:p>
        </w:tc>
        <w:tc>
          <w:tcPr>
            <w:tcW w:w="850" w:type="dxa"/>
            <w:vAlign w:val="center"/>
          </w:tcPr>
          <w:p w14:paraId="3E6706E4" w14:textId="77777777" w:rsidR="00AC7835" w:rsidRPr="0020568B" w:rsidRDefault="00000000" w:rsidP="004F7B2C">
            <w:pPr>
              <w:ind w:firstLine="0"/>
              <w:jc w:val="center"/>
              <w:rPr>
                <w:sz w:val="20"/>
                <w:szCs w:val="20"/>
              </w:rPr>
            </w:pPr>
            <w:r w:rsidRPr="0020568B">
              <w:rPr>
                <w:sz w:val="20"/>
                <w:szCs w:val="20"/>
              </w:rPr>
              <w:t>Тийм</w:t>
            </w:r>
          </w:p>
        </w:tc>
        <w:tc>
          <w:tcPr>
            <w:tcW w:w="709" w:type="dxa"/>
            <w:vAlign w:val="center"/>
          </w:tcPr>
          <w:p w14:paraId="11803F1C" w14:textId="77777777" w:rsidR="00AC7835" w:rsidRPr="0020568B" w:rsidRDefault="00000000" w:rsidP="004F7B2C">
            <w:pPr>
              <w:ind w:firstLine="0"/>
              <w:rPr>
                <w:sz w:val="20"/>
                <w:szCs w:val="20"/>
              </w:rPr>
            </w:pPr>
            <w:r w:rsidRPr="0020568B">
              <w:rPr>
                <w:sz w:val="20"/>
                <w:szCs w:val="20"/>
              </w:rPr>
              <w:t>Үгүй</w:t>
            </w:r>
          </w:p>
        </w:tc>
        <w:tc>
          <w:tcPr>
            <w:tcW w:w="2835" w:type="dxa"/>
            <w:vAlign w:val="center"/>
          </w:tcPr>
          <w:p w14:paraId="0001C654" w14:textId="77777777" w:rsidR="00AC7835" w:rsidRPr="0020568B" w:rsidRDefault="00000000" w:rsidP="004F7B2C">
            <w:pPr>
              <w:ind w:firstLine="0"/>
              <w:rPr>
                <w:sz w:val="20"/>
                <w:szCs w:val="20"/>
              </w:rPr>
            </w:pPr>
            <w:r w:rsidRPr="0020568B">
              <w:rPr>
                <w:sz w:val="20"/>
                <w:szCs w:val="20"/>
              </w:rPr>
              <w:t>Ямар нэгэн сөрөг нөлөө байхгүй</w:t>
            </w:r>
          </w:p>
        </w:tc>
      </w:tr>
    </w:tbl>
    <w:p w14:paraId="30889074" w14:textId="77777777" w:rsidR="009902EA" w:rsidRPr="0020568B" w:rsidRDefault="009902EA" w:rsidP="009E78F0">
      <w:pPr>
        <w:pStyle w:val="Heading3"/>
        <w:ind w:firstLine="0"/>
        <w:rPr>
          <w:sz w:val="22"/>
          <w:szCs w:val="22"/>
        </w:rPr>
      </w:pPr>
      <w:bookmarkStart w:id="28" w:name="_j17mfsi6n54v" w:colFirst="0" w:colLast="0"/>
      <w:bookmarkEnd w:id="28"/>
    </w:p>
    <w:p w14:paraId="3FB0D29A" w14:textId="395A6C51" w:rsidR="00AC7835" w:rsidRPr="0020568B" w:rsidRDefault="00000000" w:rsidP="004F7B2C">
      <w:pPr>
        <w:pStyle w:val="Heading3"/>
        <w:ind w:firstLine="0"/>
        <w:rPr>
          <w:sz w:val="22"/>
          <w:szCs w:val="22"/>
        </w:rPr>
      </w:pPr>
      <w:bookmarkStart w:id="29" w:name="_Toc199232138"/>
      <w:r w:rsidRPr="0020568B">
        <w:rPr>
          <w:sz w:val="22"/>
          <w:szCs w:val="22"/>
        </w:rPr>
        <w:t>Хавсралт 5.Орон нутгийн чиг үүрэг хууль тогтоомжид тусгагдсан байдал</w:t>
      </w:r>
      <w:bookmarkEnd w:id="29"/>
    </w:p>
    <w:p w14:paraId="05DD9BDC" w14:textId="45D6E872" w:rsidR="00AC7835" w:rsidRPr="0020568B" w:rsidRDefault="00000000" w:rsidP="009E78F0">
      <w:pPr>
        <w:rPr>
          <w:sz w:val="22"/>
          <w:szCs w:val="22"/>
        </w:rPr>
      </w:pPr>
      <w:r w:rsidRPr="0020568B">
        <w:rPr>
          <w:sz w:val="22"/>
          <w:szCs w:val="22"/>
        </w:rPr>
        <w:t>(Хүснэгт 7)</w:t>
      </w:r>
    </w:p>
    <w:tbl>
      <w:tblPr>
        <w:tblStyle w:val="af3"/>
        <w:tblW w:w="9810" w:type="dxa"/>
        <w:tblInd w:w="-2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0"/>
        <w:gridCol w:w="1548"/>
        <w:gridCol w:w="6237"/>
        <w:gridCol w:w="1455"/>
      </w:tblGrid>
      <w:tr w:rsidR="00AC7835" w:rsidRPr="0020568B" w14:paraId="70C3CEEF" w14:textId="77777777" w:rsidTr="0020568B">
        <w:trPr>
          <w:trHeight w:val="296"/>
        </w:trPr>
        <w:tc>
          <w:tcPr>
            <w:tcW w:w="570" w:type="dxa"/>
            <w:tcMar>
              <w:top w:w="100" w:type="dxa"/>
              <w:left w:w="100" w:type="dxa"/>
              <w:bottom w:w="100" w:type="dxa"/>
              <w:right w:w="100" w:type="dxa"/>
            </w:tcMar>
          </w:tcPr>
          <w:p w14:paraId="21B10A6F" w14:textId="77777777" w:rsidR="00AC7835" w:rsidRPr="0020568B" w:rsidRDefault="00000000" w:rsidP="009E78F0">
            <w:pPr>
              <w:jc w:val="center"/>
              <w:rPr>
                <w:sz w:val="20"/>
                <w:szCs w:val="20"/>
              </w:rPr>
            </w:pPr>
            <w:r w:rsidRPr="0020568B">
              <w:rPr>
                <w:sz w:val="20"/>
                <w:szCs w:val="20"/>
              </w:rPr>
              <w:t>№</w:t>
            </w:r>
          </w:p>
        </w:tc>
        <w:tc>
          <w:tcPr>
            <w:tcW w:w="1548" w:type="dxa"/>
            <w:tcMar>
              <w:top w:w="100" w:type="dxa"/>
              <w:left w:w="100" w:type="dxa"/>
              <w:bottom w:w="100" w:type="dxa"/>
              <w:right w:w="100" w:type="dxa"/>
            </w:tcMar>
          </w:tcPr>
          <w:p w14:paraId="1FEA110E" w14:textId="77777777" w:rsidR="00AC7835" w:rsidRPr="0020568B" w:rsidRDefault="00000000" w:rsidP="009E78F0">
            <w:pPr>
              <w:ind w:firstLine="0"/>
              <w:jc w:val="center"/>
              <w:rPr>
                <w:sz w:val="20"/>
                <w:szCs w:val="20"/>
              </w:rPr>
            </w:pPr>
            <w:r w:rsidRPr="0020568B">
              <w:rPr>
                <w:sz w:val="20"/>
                <w:szCs w:val="20"/>
              </w:rPr>
              <w:t>Орон нутгийн чиг үүрэг</w:t>
            </w:r>
          </w:p>
        </w:tc>
        <w:tc>
          <w:tcPr>
            <w:tcW w:w="6237" w:type="dxa"/>
            <w:tcMar>
              <w:top w:w="100" w:type="dxa"/>
              <w:left w:w="100" w:type="dxa"/>
              <w:bottom w:w="100" w:type="dxa"/>
              <w:right w:w="100" w:type="dxa"/>
            </w:tcMar>
          </w:tcPr>
          <w:p w14:paraId="719CF98F" w14:textId="77777777" w:rsidR="00AC7835" w:rsidRPr="0020568B" w:rsidRDefault="00000000" w:rsidP="009E78F0">
            <w:pPr>
              <w:ind w:firstLine="0"/>
              <w:jc w:val="center"/>
              <w:rPr>
                <w:sz w:val="20"/>
                <w:szCs w:val="20"/>
              </w:rPr>
            </w:pPr>
            <w:r w:rsidRPr="0020568B">
              <w:rPr>
                <w:sz w:val="20"/>
                <w:szCs w:val="20"/>
              </w:rPr>
              <w:t>Бусад хууль</w:t>
            </w:r>
          </w:p>
        </w:tc>
        <w:tc>
          <w:tcPr>
            <w:tcW w:w="1455" w:type="dxa"/>
            <w:tcMar>
              <w:top w:w="100" w:type="dxa"/>
              <w:left w:w="100" w:type="dxa"/>
              <w:bottom w:w="100" w:type="dxa"/>
              <w:right w:w="100" w:type="dxa"/>
            </w:tcMar>
          </w:tcPr>
          <w:p w14:paraId="2E1EDAFC" w14:textId="77777777" w:rsidR="00AC7835" w:rsidRPr="0020568B" w:rsidRDefault="00000000" w:rsidP="009E78F0">
            <w:pPr>
              <w:ind w:firstLine="0"/>
              <w:jc w:val="center"/>
              <w:rPr>
                <w:sz w:val="20"/>
                <w:szCs w:val="20"/>
              </w:rPr>
            </w:pPr>
            <w:r w:rsidRPr="0020568B">
              <w:rPr>
                <w:sz w:val="20"/>
                <w:szCs w:val="20"/>
              </w:rPr>
              <w:t>Хэрэгжилт</w:t>
            </w:r>
          </w:p>
        </w:tc>
      </w:tr>
      <w:tr w:rsidR="00AC7835" w:rsidRPr="0020568B" w14:paraId="54942849" w14:textId="77777777" w:rsidTr="0020568B">
        <w:trPr>
          <w:trHeight w:val="440"/>
        </w:trPr>
        <w:tc>
          <w:tcPr>
            <w:tcW w:w="570" w:type="dxa"/>
            <w:tcMar>
              <w:top w:w="100" w:type="dxa"/>
              <w:left w:w="100" w:type="dxa"/>
              <w:bottom w:w="100" w:type="dxa"/>
              <w:right w:w="100" w:type="dxa"/>
            </w:tcMar>
          </w:tcPr>
          <w:p w14:paraId="22E69B6A" w14:textId="77777777" w:rsidR="00AC7835" w:rsidRPr="0020568B" w:rsidRDefault="00000000" w:rsidP="00A55D9F">
            <w:pPr>
              <w:rPr>
                <w:sz w:val="20"/>
                <w:szCs w:val="20"/>
              </w:rPr>
            </w:pPr>
            <w:r w:rsidRPr="0020568B">
              <w:rPr>
                <w:sz w:val="20"/>
                <w:szCs w:val="20"/>
              </w:rPr>
              <w:t>1</w:t>
            </w:r>
          </w:p>
        </w:tc>
        <w:tc>
          <w:tcPr>
            <w:tcW w:w="1548" w:type="dxa"/>
            <w:tcMar>
              <w:top w:w="100" w:type="dxa"/>
              <w:left w:w="100" w:type="dxa"/>
              <w:bottom w:w="100" w:type="dxa"/>
              <w:right w:w="100" w:type="dxa"/>
            </w:tcMar>
          </w:tcPr>
          <w:p w14:paraId="03E4FD44" w14:textId="07EC4670" w:rsidR="00AC7835" w:rsidRPr="0020568B" w:rsidRDefault="00000000" w:rsidP="004F7B2C">
            <w:pPr>
              <w:ind w:firstLine="0"/>
              <w:rPr>
                <w:sz w:val="20"/>
                <w:szCs w:val="20"/>
              </w:rPr>
            </w:pPr>
            <w:r w:rsidRPr="0020568B">
              <w:rPr>
                <w:sz w:val="20"/>
                <w:szCs w:val="20"/>
              </w:rPr>
              <w:t>20.1.1.орон нутгийн хөгжлийн бодлого, төлөвлөлт;</w:t>
            </w:r>
          </w:p>
        </w:tc>
        <w:tc>
          <w:tcPr>
            <w:tcW w:w="6237" w:type="dxa"/>
            <w:tcMar>
              <w:top w:w="100" w:type="dxa"/>
              <w:left w:w="100" w:type="dxa"/>
              <w:bottom w:w="100" w:type="dxa"/>
              <w:right w:w="100" w:type="dxa"/>
            </w:tcMar>
          </w:tcPr>
          <w:p w14:paraId="02D4BF52" w14:textId="77777777" w:rsidR="00AC7835" w:rsidRPr="0020568B" w:rsidRDefault="00000000" w:rsidP="004F7B2C">
            <w:pPr>
              <w:ind w:firstLine="0"/>
              <w:rPr>
                <w:sz w:val="20"/>
                <w:szCs w:val="20"/>
              </w:rPr>
            </w:pPr>
            <w:r w:rsidRPr="0020568B">
              <w:rPr>
                <w:sz w:val="20"/>
                <w:szCs w:val="20"/>
              </w:rPr>
              <w:t>ХӨГЖЛИЙН БОДЛОГО, ТӨЛӨВЛӨЛТ, ТҮҮНИЙ УДИРДЛАГЫН ТУХАЙ</w:t>
            </w:r>
          </w:p>
          <w:p w14:paraId="36BC674F" w14:textId="77777777" w:rsidR="00AC7835" w:rsidRPr="0020568B" w:rsidRDefault="00000000" w:rsidP="004F7B2C">
            <w:pPr>
              <w:ind w:firstLine="0"/>
              <w:rPr>
                <w:sz w:val="20"/>
                <w:szCs w:val="20"/>
              </w:rPr>
            </w:pPr>
            <w:r w:rsidRPr="0020568B">
              <w:rPr>
                <w:sz w:val="20"/>
                <w:szCs w:val="20"/>
              </w:rPr>
              <w:t>9.10.Аймаг, нийслэлийн Засаг даргын хөгжлийн бодлого, төлөвлөлтийн талаарх чиг үүрэг:</w:t>
            </w:r>
          </w:p>
          <w:p w14:paraId="74D41638" w14:textId="77777777" w:rsidR="00AC7835" w:rsidRPr="0020568B" w:rsidRDefault="00000000" w:rsidP="004F7B2C">
            <w:pPr>
              <w:ind w:firstLine="0"/>
              <w:rPr>
                <w:sz w:val="20"/>
                <w:szCs w:val="20"/>
              </w:rPr>
            </w:pPr>
            <w:r w:rsidRPr="0020568B">
              <w:rPr>
                <w:sz w:val="20"/>
                <w:szCs w:val="20"/>
              </w:rPr>
              <w:t>9.10.4.Засаг дарга сум, дүүргийн түвшинд хөгжлийн бодлого, төлөвлөлтийн баримт бичгийн уялдааг хангах, үйл ажиллагааг зохицуулах, хэрэгжилтэд хяналт тавих;</w:t>
            </w:r>
          </w:p>
        </w:tc>
        <w:tc>
          <w:tcPr>
            <w:tcW w:w="1455" w:type="dxa"/>
            <w:tcMar>
              <w:top w:w="100" w:type="dxa"/>
              <w:left w:w="100" w:type="dxa"/>
              <w:bottom w:w="100" w:type="dxa"/>
              <w:right w:w="100" w:type="dxa"/>
            </w:tcMar>
          </w:tcPr>
          <w:p w14:paraId="07654EFE" w14:textId="77777777" w:rsidR="00AC7835" w:rsidRPr="0020568B" w:rsidRDefault="00000000" w:rsidP="004F7B2C">
            <w:pPr>
              <w:ind w:firstLine="0"/>
              <w:rPr>
                <w:sz w:val="20"/>
                <w:szCs w:val="20"/>
              </w:rPr>
            </w:pPr>
            <w:r w:rsidRPr="0020568B">
              <w:rPr>
                <w:sz w:val="20"/>
                <w:szCs w:val="20"/>
              </w:rPr>
              <w:t>Орон нутгийн чиг үүрэг салбарын хуульд туссан</w:t>
            </w:r>
          </w:p>
        </w:tc>
      </w:tr>
      <w:tr w:rsidR="00AC7835" w:rsidRPr="0020568B" w14:paraId="3F0F1AF4" w14:textId="77777777" w:rsidTr="0020568B">
        <w:trPr>
          <w:trHeight w:val="440"/>
        </w:trPr>
        <w:tc>
          <w:tcPr>
            <w:tcW w:w="570" w:type="dxa"/>
            <w:tcMar>
              <w:top w:w="100" w:type="dxa"/>
              <w:left w:w="100" w:type="dxa"/>
              <w:bottom w:w="100" w:type="dxa"/>
              <w:right w:w="100" w:type="dxa"/>
            </w:tcMar>
          </w:tcPr>
          <w:p w14:paraId="52DA5355" w14:textId="77777777" w:rsidR="00AC7835" w:rsidRPr="0020568B" w:rsidRDefault="00000000" w:rsidP="00A55D9F">
            <w:pPr>
              <w:rPr>
                <w:sz w:val="20"/>
                <w:szCs w:val="20"/>
              </w:rPr>
            </w:pPr>
            <w:r w:rsidRPr="0020568B">
              <w:rPr>
                <w:sz w:val="20"/>
                <w:szCs w:val="20"/>
              </w:rPr>
              <w:t>2</w:t>
            </w:r>
          </w:p>
        </w:tc>
        <w:tc>
          <w:tcPr>
            <w:tcW w:w="1548" w:type="dxa"/>
            <w:tcMar>
              <w:top w:w="100" w:type="dxa"/>
              <w:left w:w="100" w:type="dxa"/>
              <w:bottom w:w="100" w:type="dxa"/>
              <w:right w:w="100" w:type="dxa"/>
            </w:tcMar>
          </w:tcPr>
          <w:p w14:paraId="1CBBC36A" w14:textId="0E56E6F2" w:rsidR="00AC7835" w:rsidRPr="0020568B" w:rsidRDefault="00000000" w:rsidP="004F7B2C">
            <w:pPr>
              <w:ind w:firstLine="0"/>
              <w:rPr>
                <w:sz w:val="20"/>
                <w:szCs w:val="20"/>
              </w:rPr>
            </w:pPr>
            <w:r w:rsidRPr="0020568B">
              <w:rPr>
                <w:sz w:val="20"/>
                <w:szCs w:val="20"/>
              </w:rPr>
              <w:t>20.1.2.орон нутгийн өмчийн удирдлага;</w:t>
            </w:r>
          </w:p>
        </w:tc>
        <w:tc>
          <w:tcPr>
            <w:tcW w:w="6237" w:type="dxa"/>
            <w:tcMar>
              <w:top w:w="100" w:type="dxa"/>
              <w:left w:w="100" w:type="dxa"/>
              <w:bottom w:w="100" w:type="dxa"/>
              <w:right w:w="100" w:type="dxa"/>
            </w:tcMar>
          </w:tcPr>
          <w:p w14:paraId="6A4483AF" w14:textId="77777777" w:rsidR="00AC7835" w:rsidRPr="0020568B" w:rsidRDefault="00000000" w:rsidP="004F7B2C">
            <w:pPr>
              <w:ind w:firstLine="0"/>
              <w:rPr>
                <w:sz w:val="20"/>
                <w:szCs w:val="20"/>
              </w:rPr>
            </w:pPr>
            <w:r w:rsidRPr="0020568B">
              <w:rPr>
                <w:sz w:val="20"/>
                <w:szCs w:val="20"/>
              </w:rPr>
              <w:t>ТӨРИЙН БОЛОН ОРОН НУТГИЙН ӨМЧИЙН ТУХАЙ</w:t>
            </w:r>
          </w:p>
          <w:p w14:paraId="617CCA08" w14:textId="77777777" w:rsidR="00AC7835" w:rsidRPr="0020568B" w:rsidRDefault="00000000" w:rsidP="004F7B2C">
            <w:pPr>
              <w:ind w:firstLine="0"/>
              <w:rPr>
                <w:sz w:val="20"/>
                <w:szCs w:val="20"/>
              </w:rPr>
            </w:pPr>
            <w:r w:rsidRPr="0020568B">
              <w:rPr>
                <w:sz w:val="20"/>
                <w:szCs w:val="20"/>
              </w:rPr>
              <w:t>78 дугаар зүйл.</w:t>
            </w:r>
          </w:p>
          <w:p w14:paraId="0B5F7F9C" w14:textId="77777777" w:rsidR="00AC7835" w:rsidRPr="0020568B" w:rsidRDefault="00000000" w:rsidP="004F7B2C">
            <w:pPr>
              <w:ind w:firstLine="0"/>
              <w:rPr>
                <w:sz w:val="20"/>
                <w:szCs w:val="20"/>
              </w:rPr>
            </w:pPr>
            <w:r w:rsidRPr="0020568B">
              <w:rPr>
                <w:sz w:val="20"/>
                <w:szCs w:val="20"/>
              </w:rPr>
              <w:t>Орон нутгийн өмчийн талаархи Засаг даргын бүрэн эрх</w:t>
            </w:r>
          </w:p>
          <w:p w14:paraId="69AF29F5" w14:textId="77777777" w:rsidR="00AC7835" w:rsidRPr="0020568B" w:rsidRDefault="00000000" w:rsidP="004F7B2C">
            <w:pPr>
              <w:ind w:firstLine="0"/>
              <w:rPr>
                <w:sz w:val="20"/>
                <w:szCs w:val="20"/>
              </w:rPr>
            </w:pPr>
            <w:r w:rsidRPr="0020568B">
              <w:rPr>
                <w:sz w:val="20"/>
                <w:szCs w:val="20"/>
              </w:rPr>
              <w:t>2.1. Засаг дарга нь иргэдийн Төлөөлөгчдийн Хурлаас орон нутгийн өмчийн эд хөрөнгийн талаар гарсан шийдвэрийг Засгийн газрын бодлогод нийцүүлэн хэрэгжүүлэх үүрэгтэй.</w:t>
            </w:r>
          </w:p>
        </w:tc>
        <w:tc>
          <w:tcPr>
            <w:tcW w:w="1455" w:type="dxa"/>
            <w:tcMar>
              <w:top w:w="100" w:type="dxa"/>
              <w:left w:w="100" w:type="dxa"/>
              <w:bottom w:w="100" w:type="dxa"/>
              <w:right w:w="100" w:type="dxa"/>
            </w:tcMar>
          </w:tcPr>
          <w:p w14:paraId="7FE9953C" w14:textId="77777777" w:rsidR="00AC7835" w:rsidRPr="0020568B" w:rsidRDefault="00000000" w:rsidP="004F7B2C">
            <w:pPr>
              <w:ind w:firstLine="0"/>
              <w:rPr>
                <w:sz w:val="20"/>
                <w:szCs w:val="20"/>
              </w:rPr>
            </w:pPr>
            <w:r w:rsidRPr="0020568B">
              <w:rPr>
                <w:sz w:val="20"/>
                <w:szCs w:val="20"/>
              </w:rPr>
              <w:t>Орон нутгийн чиг үүрэг салбарын хуульд туссан</w:t>
            </w:r>
          </w:p>
        </w:tc>
      </w:tr>
      <w:tr w:rsidR="00AC7835" w:rsidRPr="0020568B" w14:paraId="3222A436" w14:textId="77777777" w:rsidTr="0020568B">
        <w:trPr>
          <w:trHeight w:val="440"/>
        </w:trPr>
        <w:tc>
          <w:tcPr>
            <w:tcW w:w="570" w:type="dxa"/>
            <w:tcMar>
              <w:top w:w="100" w:type="dxa"/>
              <w:left w:w="100" w:type="dxa"/>
              <w:bottom w:w="100" w:type="dxa"/>
              <w:right w:w="100" w:type="dxa"/>
            </w:tcMar>
          </w:tcPr>
          <w:p w14:paraId="4189DBBB" w14:textId="77777777" w:rsidR="00AC7835" w:rsidRPr="0020568B" w:rsidRDefault="00000000" w:rsidP="00A55D9F">
            <w:pPr>
              <w:rPr>
                <w:sz w:val="20"/>
                <w:szCs w:val="20"/>
              </w:rPr>
            </w:pPr>
            <w:r w:rsidRPr="0020568B">
              <w:rPr>
                <w:sz w:val="20"/>
                <w:szCs w:val="20"/>
              </w:rPr>
              <w:t>3</w:t>
            </w:r>
          </w:p>
        </w:tc>
        <w:tc>
          <w:tcPr>
            <w:tcW w:w="1548" w:type="dxa"/>
            <w:tcMar>
              <w:top w:w="100" w:type="dxa"/>
              <w:left w:w="100" w:type="dxa"/>
              <w:bottom w:w="100" w:type="dxa"/>
              <w:right w:w="100" w:type="dxa"/>
            </w:tcMar>
          </w:tcPr>
          <w:p w14:paraId="60BF6DA6" w14:textId="36E6847E" w:rsidR="00AC7835" w:rsidRPr="0020568B" w:rsidRDefault="00000000" w:rsidP="004F7B2C">
            <w:pPr>
              <w:ind w:firstLine="0"/>
              <w:rPr>
                <w:sz w:val="20"/>
                <w:szCs w:val="20"/>
              </w:rPr>
            </w:pPr>
            <w:r w:rsidRPr="0020568B">
              <w:rPr>
                <w:sz w:val="20"/>
                <w:szCs w:val="20"/>
              </w:rPr>
              <w:t>20.1.3.орон нутгийн төсөв, албан татвар, төлбөр, хураамж;</w:t>
            </w:r>
          </w:p>
        </w:tc>
        <w:tc>
          <w:tcPr>
            <w:tcW w:w="6237" w:type="dxa"/>
            <w:tcMar>
              <w:top w:w="100" w:type="dxa"/>
              <w:left w:w="100" w:type="dxa"/>
              <w:bottom w:w="100" w:type="dxa"/>
              <w:right w:w="100" w:type="dxa"/>
            </w:tcMar>
          </w:tcPr>
          <w:p w14:paraId="2ADE558B" w14:textId="77777777" w:rsidR="00AC7835" w:rsidRPr="0020568B" w:rsidRDefault="00000000" w:rsidP="004F7B2C">
            <w:pPr>
              <w:ind w:firstLine="0"/>
              <w:rPr>
                <w:sz w:val="20"/>
                <w:szCs w:val="20"/>
              </w:rPr>
            </w:pPr>
            <w:r w:rsidRPr="0020568B">
              <w:rPr>
                <w:sz w:val="20"/>
                <w:szCs w:val="20"/>
              </w:rPr>
              <w:t>ТӨСВИЙН ТУХАЙ</w:t>
            </w:r>
          </w:p>
          <w:p w14:paraId="2E847FFA" w14:textId="77777777" w:rsidR="00AC7835" w:rsidRPr="0020568B" w:rsidRDefault="00000000" w:rsidP="004F7B2C">
            <w:pPr>
              <w:ind w:firstLine="0"/>
              <w:rPr>
                <w:sz w:val="20"/>
                <w:szCs w:val="20"/>
              </w:rPr>
            </w:pPr>
            <w:r w:rsidRPr="0020568B">
              <w:rPr>
                <w:sz w:val="20"/>
                <w:szCs w:val="20"/>
              </w:rPr>
              <w:t>41 дүгээр зүйл.</w:t>
            </w:r>
          </w:p>
          <w:p w14:paraId="2C2E626D" w14:textId="77777777" w:rsidR="00AC7835" w:rsidRPr="0020568B" w:rsidRDefault="00000000" w:rsidP="004F7B2C">
            <w:pPr>
              <w:ind w:firstLine="0"/>
              <w:rPr>
                <w:sz w:val="20"/>
                <w:szCs w:val="20"/>
              </w:rPr>
            </w:pPr>
            <w:r w:rsidRPr="0020568B">
              <w:rPr>
                <w:sz w:val="20"/>
                <w:szCs w:val="20"/>
              </w:rPr>
              <w:t>Төсвийн хэрэгжилтийг зохион байгуулах</w:t>
            </w:r>
          </w:p>
          <w:p w14:paraId="5684FEB6" w14:textId="1C6D4274" w:rsidR="00AC7835" w:rsidRPr="0020568B" w:rsidRDefault="00000000" w:rsidP="004F7B2C">
            <w:pPr>
              <w:ind w:firstLine="0"/>
              <w:rPr>
                <w:sz w:val="20"/>
                <w:szCs w:val="20"/>
              </w:rPr>
            </w:pPr>
            <w:r w:rsidRPr="0020568B">
              <w:rPr>
                <w:sz w:val="20"/>
                <w:szCs w:val="20"/>
              </w:rPr>
              <w:t>41.2.1.хуулийн дагуу улс, орон нутгийн төсөвт оруулах болон тухайн төсвийн байгууллагын өөрийн үйл ажиллагааны орлогыг бүрэн төвлөрүүлэх;</w:t>
            </w:r>
          </w:p>
          <w:p w14:paraId="472C7744" w14:textId="77777777" w:rsidR="00AC7835" w:rsidRPr="0020568B" w:rsidRDefault="00000000" w:rsidP="004F7B2C">
            <w:pPr>
              <w:ind w:firstLine="0"/>
              <w:rPr>
                <w:sz w:val="20"/>
                <w:szCs w:val="20"/>
              </w:rPr>
            </w:pPr>
            <w:r w:rsidRPr="0020568B">
              <w:rPr>
                <w:sz w:val="20"/>
                <w:szCs w:val="20"/>
              </w:rPr>
              <w:t xml:space="preserve">ТАТВАРЫН ЕРӨНХИЙ ХУУЛЬ </w:t>
            </w:r>
            <w:r w:rsidRPr="0020568B">
              <w:rPr>
                <w:sz w:val="20"/>
                <w:szCs w:val="20"/>
              </w:rPr>
              <w:br/>
              <w:t xml:space="preserve">8.3.Энэ хуулийн 7.2.8, 7.2.13, 7.2.14, 7.2.16, 7.2.17, 7.2.20, 7.2.21, 7.2.24, 7.2.26, 7.2.28, 7.2.29-д заасан татварын хувь, хэмжээг тухайн татварын харилцааг зохицуулсан хуульд Улсын Их </w:t>
            </w:r>
            <w:r w:rsidRPr="0020568B">
              <w:rPr>
                <w:sz w:val="20"/>
                <w:szCs w:val="20"/>
              </w:rPr>
              <w:lastRenderedPageBreak/>
              <w:t>Хурлаас тусгайлан эрх олгосон тохиолдолд тогтоосон хязгаарт багтаан аймаг, нийслэлийн иргэдийн Төлөөлөгчдийн Хурал, хотын Зөвлөл тогтоож болно.</w:t>
            </w:r>
          </w:p>
          <w:p w14:paraId="0FE83BCE" w14:textId="77777777" w:rsidR="00AC7835" w:rsidRPr="0020568B" w:rsidRDefault="00000000" w:rsidP="004F7B2C">
            <w:pPr>
              <w:ind w:firstLine="0"/>
              <w:rPr>
                <w:sz w:val="20"/>
                <w:szCs w:val="20"/>
              </w:rPr>
            </w:pPr>
            <w:r w:rsidRPr="0020568B">
              <w:rPr>
                <w:sz w:val="20"/>
                <w:szCs w:val="20"/>
              </w:rPr>
              <w:t>8.4.Энэ хуулийн 7.2.15, 7.2.23-т заасан татварын хувь, хэмжээг Улсын Их Хурлаас тусгайлан эрх олгосон тохиолдолд тогтоосон хязгаарт багтаан сум, дүүргийн иргэдийн Төлөөлөгчдийн Хурал, орон нутгийн зэрэглэлтэй хотын Зөвлөл тогтоож болно.</w:t>
            </w:r>
          </w:p>
          <w:p w14:paraId="5B4B07FB" w14:textId="77777777" w:rsidR="00AC7835" w:rsidRPr="0020568B" w:rsidRDefault="00000000" w:rsidP="004F7B2C">
            <w:pPr>
              <w:ind w:firstLine="0"/>
              <w:rPr>
                <w:sz w:val="20"/>
                <w:szCs w:val="20"/>
              </w:rPr>
            </w:pPr>
            <w:r w:rsidRPr="0020568B">
              <w:rPr>
                <w:sz w:val="20"/>
                <w:szCs w:val="20"/>
              </w:rPr>
              <w:t>8.5.Улсын тэмдэгтийн хураамжийн тухай хуулийн 6.2-т заасан тэмдэгтийн хураамжийн хэмжээг Засгийн газар, мөн хуулийн 6.3-т заасан тэмдэгтийн хураамжийн хэмжээг аймаг, нийслэлийн иргэдийн Төлөөлөгчдийн Хурал, улсын зэрэглэлтэй хотын Зөвлөл тус тус тогтооно.</w:t>
            </w:r>
          </w:p>
          <w:p w14:paraId="687E0039" w14:textId="77777777" w:rsidR="00AC7835" w:rsidRPr="0020568B" w:rsidRDefault="00000000" w:rsidP="004F7B2C">
            <w:pPr>
              <w:ind w:firstLine="0"/>
              <w:rPr>
                <w:sz w:val="20"/>
                <w:szCs w:val="20"/>
              </w:rPr>
            </w:pPr>
            <w:r w:rsidRPr="0020568B">
              <w:rPr>
                <w:sz w:val="20"/>
                <w:szCs w:val="20"/>
              </w:rPr>
              <w:t>8.6.Аймаг, нийслэлийн засаг дарга, улсын зэрэглэлтэй хотын Захирагч нь татварын хувь хэмжээ тогтоолгохоор аймгийн иргэдийн Төлөөлөгчдийн Хурал, хотын Зөвлөлд санал гаргахдаа тухайн бүсэд багтаж байгаа бусад аймаг, нийслэлийн Засаг дарга, улсын зэрэглэлтэй хотын Захирагчтай урьдчилан зөвшилцөж, санал авсан байна.</w:t>
            </w:r>
          </w:p>
        </w:tc>
        <w:tc>
          <w:tcPr>
            <w:tcW w:w="1455" w:type="dxa"/>
            <w:tcMar>
              <w:top w:w="100" w:type="dxa"/>
              <w:left w:w="100" w:type="dxa"/>
              <w:bottom w:w="100" w:type="dxa"/>
              <w:right w:w="100" w:type="dxa"/>
            </w:tcMar>
          </w:tcPr>
          <w:p w14:paraId="44DB74F5" w14:textId="77777777" w:rsidR="00AC7835" w:rsidRPr="0020568B" w:rsidRDefault="00000000" w:rsidP="004F7B2C">
            <w:pPr>
              <w:ind w:firstLine="0"/>
              <w:rPr>
                <w:sz w:val="20"/>
                <w:szCs w:val="20"/>
              </w:rPr>
            </w:pPr>
            <w:r w:rsidRPr="0020568B">
              <w:rPr>
                <w:sz w:val="20"/>
                <w:szCs w:val="20"/>
              </w:rPr>
              <w:lastRenderedPageBreak/>
              <w:t>Орон нутгийн чиг үүрэг салбарын хуульд туссан</w:t>
            </w:r>
          </w:p>
        </w:tc>
      </w:tr>
      <w:tr w:rsidR="00AC7835" w:rsidRPr="0020568B" w14:paraId="2CB465A3" w14:textId="77777777" w:rsidTr="0020568B">
        <w:trPr>
          <w:trHeight w:val="440"/>
        </w:trPr>
        <w:tc>
          <w:tcPr>
            <w:tcW w:w="570" w:type="dxa"/>
            <w:tcMar>
              <w:top w:w="100" w:type="dxa"/>
              <w:left w:w="100" w:type="dxa"/>
              <w:bottom w:w="100" w:type="dxa"/>
              <w:right w:w="100" w:type="dxa"/>
            </w:tcMar>
          </w:tcPr>
          <w:p w14:paraId="760270D9" w14:textId="77777777" w:rsidR="00AC7835" w:rsidRPr="0020568B" w:rsidRDefault="00000000" w:rsidP="00A55D9F">
            <w:pPr>
              <w:rPr>
                <w:sz w:val="20"/>
                <w:szCs w:val="20"/>
              </w:rPr>
            </w:pPr>
            <w:r w:rsidRPr="0020568B">
              <w:rPr>
                <w:sz w:val="20"/>
                <w:szCs w:val="20"/>
              </w:rPr>
              <w:t>4</w:t>
            </w:r>
          </w:p>
        </w:tc>
        <w:tc>
          <w:tcPr>
            <w:tcW w:w="1548" w:type="dxa"/>
            <w:tcMar>
              <w:top w:w="100" w:type="dxa"/>
              <w:left w:w="100" w:type="dxa"/>
              <w:bottom w:w="100" w:type="dxa"/>
              <w:right w:w="100" w:type="dxa"/>
            </w:tcMar>
          </w:tcPr>
          <w:p w14:paraId="56B02EBD" w14:textId="4475A08D" w:rsidR="00AC7835" w:rsidRPr="0020568B" w:rsidRDefault="00000000" w:rsidP="004F7B2C">
            <w:pPr>
              <w:ind w:firstLine="0"/>
              <w:rPr>
                <w:sz w:val="20"/>
                <w:szCs w:val="20"/>
              </w:rPr>
            </w:pPr>
            <w:r w:rsidRPr="0020568B">
              <w:rPr>
                <w:sz w:val="20"/>
                <w:szCs w:val="20"/>
              </w:rPr>
              <w:t>20.1.4.орон нутгийн сан;</w:t>
            </w:r>
          </w:p>
        </w:tc>
        <w:tc>
          <w:tcPr>
            <w:tcW w:w="6237" w:type="dxa"/>
            <w:tcMar>
              <w:top w:w="100" w:type="dxa"/>
              <w:left w:w="100" w:type="dxa"/>
              <w:bottom w:w="100" w:type="dxa"/>
              <w:right w:w="100" w:type="dxa"/>
            </w:tcMar>
          </w:tcPr>
          <w:p w14:paraId="3FFDF6E1" w14:textId="77777777" w:rsidR="00AC7835" w:rsidRPr="0020568B" w:rsidRDefault="00000000" w:rsidP="004F7B2C">
            <w:pPr>
              <w:ind w:firstLine="0"/>
              <w:rPr>
                <w:sz w:val="20"/>
                <w:szCs w:val="20"/>
              </w:rPr>
            </w:pPr>
            <w:r w:rsidRPr="0020568B">
              <w:rPr>
                <w:sz w:val="20"/>
                <w:szCs w:val="20"/>
              </w:rPr>
              <w:t>Засгийн газрын 2017 оны 8 дугаар сарын 17-ний өдрийн 230 дугаар тогтоолоор батлагдсан “Орон нутгийн хөгжлийн нэгдсэн сан”-ийн журам</w:t>
            </w:r>
          </w:p>
        </w:tc>
        <w:tc>
          <w:tcPr>
            <w:tcW w:w="1455" w:type="dxa"/>
            <w:tcMar>
              <w:top w:w="100" w:type="dxa"/>
              <w:left w:w="100" w:type="dxa"/>
              <w:bottom w:w="100" w:type="dxa"/>
              <w:right w:w="100" w:type="dxa"/>
            </w:tcMar>
          </w:tcPr>
          <w:p w14:paraId="0CF4F700" w14:textId="77777777" w:rsidR="00AC7835" w:rsidRPr="0020568B" w:rsidRDefault="00000000" w:rsidP="004F7B2C">
            <w:pPr>
              <w:ind w:firstLine="0"/>
              <w:rPr>
                <w:sz w:val="20"/>
                <w:szCs w:val="20"/>
              </w:rPr>
            </w:pPr>
            <w:r w:rsidRPr="0020568B">
              <w:rPr>
                <w:sz w:val="20"/>
                <w:szCs w:val="20"/>
              </w:rPr>
              <w:t>Засаг даргаас орон нутгийн санг байгуулах арга, журмыг Төсвийн тухай хуульд тусгасан</w:t>
            </w:r>
          </w:p>
        </w:tc>
      </w:tr>
      <w:tr w:rsidR="00AC7835" w:rsidRPr="0020568B" w14:paraId="2CA1FDB4" w14:textId="77777777" w:rsidTr="0020568B">
        <w:trPr>
          <w:trHeight w:val="440"/>
        </w:trPr>
        <w:tc>
          <w:tcPr>
            <w:tcW w:w="570" w:type="dxa"/>
            <w:tcMar>
              <w:top w:w="100" w:type="dxa"/>
              <w:left w:w="100" w:type="dxa"/>
              <w:bottom w:w="100" w:type="dxa"/>
              <w:right w:w="100" w:type="dxa"/>
            </w:tcMar>
          </w:tcPr>
          <w:p w14:paraId="1FABDF41" w14:textId="77777777" w:rsidR="00AC7835" w:rsidRPr="0020568B" w:rsidRDefault="00000000" w:rsidP="00A55D9F">
            <w:pPr>
              <w:rPr>
                <w:sz w:val="20"/>
                <w:szCs w:val="20"/>
              </w:rPr>
            </w:pPr>
            <w:r w:rsidRPr="0020568B">
              <w:rPr>
                <w:sz w:val="20"/>
                <w:szCs w:val="20"/>
              </w:rPr>
              <w:t>5</w:t>
            </w:r>
          </w:p>
        </w:tc>
        <w:tc>
          <w:tcPr>
            <w:tcW w:w="1548" w:type="dxa"/>
            <w:tcMar>
              <w:top w:w="100" w:type="dxa"/>
              <w:left w:w="100" w:type="dxa"/>
              <w:bottom w:w="100" w:type="dxa"/>
              <w:right w:w="100" w:type="dxa"/>
            </w:tcMar>
          </w:tcPr>
          <w:p w14:paraId="1FA08D91" w14:textId="6F9D25B3" w:rsidR="00AC7835" w:rsidRPr="0020568B" w:rsidRDefault="00000000" w:rsidP="004F7B2C">
            <w:pPr>
              <w:ind w:firstLine="0"/>
              <w:rPr>
                <w:sz w:val="20"/>
                <w:szCs w:val="20"/>
              </w:rPr>
            </w:pPr>
            <w:r w:rsidRPr="0020568B">
              <w:rPr>
                <w:sz w:val="20"/>
                <w:szCs w:val="20"/>
              </w:rPr>
              <w:t>20.1.5.орон нутгийн хүний нөөцийн бодлогын төлөвлөлт, хөтөлбөр;</w:t>
            </w:r>
          </w:p>
        </w:tc>
        <w:tc>
          <w:tcPr>
            <w:tcW w:w="6237" w:type="dxa"/>
            <w:tcMar>
              <w:top w:w="100" w:type="dxa"/>
              <w:left w:w="100" w:type="dxa"/>
              <w:bottom w:w="100" w:type="dxa"/>
              <w:right w:w="100" w:type="dxa"/>
            </w:tcMar>
          </w:tcPr>
          <w:p w14:paraId="6D63BC0E" w14:textId="77777777" w:rsidR="00AC7835" w:rsidRPr="0020568B" w:rsidRDefault="00000000" w:rsidP="004F7B2C">
            <w:pPr>
              <w:ind w:firstLine="0"/>
              <w:rPr>
                <w:sz w:val="20"/>
                <w:szCs w:val="20"/>
              </w:rPr>
            </w:pPr>
            <w:r w:rsidRPr="0020568B">
              <w:rPr>
                <w:sz w:val="20"/>
                <w:szCs w:val="20"/>
              </w:rPr>
              <w:t>ТӨРИЙН АЛБАНЫ ТУХАЙ</w:t>
            </w:r>
          </w:p>
          <w:p w14:paraId="263250C3" w14:textId="77777777" w:rsidR="00AC7835" w:rsidRPr="0020568B" w:rsidRDefault="00AC7835" w:rsidP="004F7B2C">
            <w:pPr>
              <w:ind w:firstLine="0"/>
              <w:rPr>
                <w:sz w:val="20"/>
                <w:szCs w:val="20"/>
              </w:rPr>
            </w:pPr>
          </w:p>
          <w:p w14:paraId="7350FD10" w14:textId="77777777" w:rsidR="00AC7835" w:rsidRPr="0020568B" w:rsidRDefault="00000000" w:rsidP="004F7B2C">
            <w:pPr>
              <w:ind w:firstLine="0"/>
              <w:rPr>
                <w:sz w:val="20"/>
                <w:szCs w:val="20"/>
              </w:rPr>
            </w:pPr>
            <w:r w:rsidRPr="0020568B">
              <w:rPr>
                <w:sz w:val="20"/>
                <w:szCs w:val="20"/>
              </w:rPr>
              <w:t>64 дүгээр зүйл.Засгийн газрын бүрэн эрх</w:t>
            </w:r>
          </w:p>
          <w:p w14:paraId="05093FCF" w14:textId="77777777" w:rsidR="00AC7835" w:rsidRPr="0020568B" w:rsidRDefault="00000000" w:rsidP="004F7B2C">
            <w:pPr>
              <w:ind w:firstLine="0"/>
              <w:rPr>
                <w:sz w:val="20"/>
                <w:szCs w:val="20"/>
              </w:rPr>
            </w:pPr>
            <w:r w:rsidRPr="0020568B">
              <w:rPr>
                <w:sz w:val="20"/>
                <w:szCs w:val="20"/>
              </w:rPr>
              <w:t>64.2.6.төрийн албаны шинэтгэлийн бодлого, стратеги, хүний нөөцийн бодлогын хэрэгжилтийн явц, үр дүнд хяналт-шинжилгээ, үнэлгээ хийх, түүний үр дүнг дээшлүүлэх талаар санал, зөвлөмж боловсруулах;</w:t>
            </w:r>
          </w:p>
          <w:p w14:paraId="4EE19861" w14:textId="77777777" w:rsidR="00AC7835" w:rsidRPr="0020568B" w:rsidRDefault="00AC7835" w:rsidP="004F7B2C">
            <w:pPr>
              <w:ind w:firstLine="0"/>
              <w:rPr>
                <w:sz w:val="20"/>
                <w:szCs w:val="20"/>
              </w:rPr>
            </w:pPr>
          </w:p>
          <w:p w14:paraId="3F9F9336" w14:textId="77777777" w:rsidR="00AC7835" w:rsidRPr="0020568B" w:rsidRDefault="00000000" w:rsidP="004F7B2C">
            <w:pPr>
              <w:ind w:firstLine="0"/>
              <w:rPr>
                <w:sz w:val="20"/>
                <w:szCs w:val="20"/>
              </w:rPr>
            </w:pPr>
            <w:r w:rsidRPr="0020568B">
              <w:rPr>
                <w:sz w:val="20"/>
                <w:szCs w:val="20"/>
              </w:rPr>
              <w:t>66 дугаар зүйл.Зөвлөлийн бүрэн эрх</w:t>
            </w:r>
          </w:p>
          <w:p w14:paraId="67DF4D84" w14:textId="77777777" w:rsidR="00AC7835" w:rsidRPr="0020568B" w:rsidRDefault="00000000" w:rsidP="004F7B2C">
            <w:pPr>
              <w:ind w:firstLine="0"/>
              <w:rPr>
                <w:sz w:val="20"/>
                <w:szCs w:val="20"/>
              </w:rPr>
            </w:pPr>
            <w:r w:rsidRPr="0020568B">
              <w:rPr>
                <w:sz w:val="20"/>
                <w:szCs w:val="20"/>
              </w:rPr>
              <w:t xml:space="preserve">66.1.8.төрийн албаны шинэтгэлийн бодлого, стратеги, хүний нөөцийн бодлогын хэрэгжилтийн явц, үр дүнд хяналт-шинжилгээ, үнэлгээ хийх, түүний үр дүнг дээшлүүлэх талаар санал, зөвлөмж боловсруулах; </w:t>
            </w:r>
          </w:p>
        </w:tc>
        <w:tc>
          <w:tcPr>
            <w:tcW w:w="1455" w:type="dxa"/>
            <w:tcMar>
              <w:top w:w="100" w:type="dxa"/>
              <w:left w:w="100" w:type="dxa"/>
              <w:bottom w:w="100" w:type="dxa"/>
              <w:right w:w="100" w:type="dxa"/>
            </w:tcMar>
          </w:tcPr>
          <w:p w14:paraId="7CADA50E" w14:textId="77777777" w:rsidR="00AC7835" w:rsidRPr="0020568B" w:rsidRDefault="00000000" w:rsidP="004F7B2C">
            <w:pPr>
              <w:ind w:firstLine="0"/>
              <w:rPr>
                <w:sz w:val="20"/>
                <w:szCs w:val="20"/>
              </w:rPr>
            </w:pPr>
            <w:r w:rsidRPr="0020568B">
              <w:rPr>
                <w:sz w:val="20"/>
                <w:szCs w:val="20"/>
              </w:rPr>
              <w:t>Соёлын тухай хуулиас бусад хуульд Засаг даргын орон нутаг дахь хүний нөөцийн бодлогын төлөвлөлтийн талаар тусгагдаагүй.</w:t>
            </w:r>
          </w:p>
        </w:tc>
      </w:tr>
      <w:tr w:rsidR="00AC7835" w:rsidRPr="0020568B" w14:paraId="10748BDB" w14:textId="77777777" w:rsidTr="0020568B">
        <w:trPr>
          <w:trHeight w:val="440"/>
        </w:trPr>
        <w:tc>
          <w:tcPr>
            <w:tcW w:w="570" w:type="dxa"/>
            <w:tcMar>
              <w:top w:w="100" w:type="dxa"/>
              <w:left w:w="100" w:type="dxa"/>
              <w:bottom w:w="100" w:type="dxa"/>
              <w:right w:w="100" w:type="dxa"/>
            </w:tcMar>
          </w:tcPr>
          <w:p w14:paraId="5D8EA05B" w14:textId="77777777" w:rsidR="00AC7835" w:rsidRPr="0020568B" w:rsidRDefault="00000000" w:rsidP="00A55D9F">
            <w:pPr>
              <w:rPr>
                <w:sz w:val="20"/>
                <w:szCs w:val="20"/>
              </w:rPr>
            </w:pPr>
            <w:r w:rsidRPr="0020568B">
              <w:rPr>
                <w:sz w:val="20"/>
                <w:szCs w:val="20"/>
              </w:rPr>
              <w:t>6</w:t>
            </w:r>
          </w:p>
        </w:tc>
        <w:tc>
          <w:tcPr>
            <w:tcW w:w="1548" w:type="dxa"/>
            <w:tcMar>
              <w:top w:w="100" w:type="dxa"/>
              <w:left w:w="100" w:type="dxa"/>
              <w:bottom w:w="100" w:type="dxa"/>
              <w:right w:w="100" w:type="dxa"/>
            </w:tcMar>
          </w:tcPr>
          <w:p w14:paraId="43AAA537" w14:textId="77777777" w:rsidR="00AC7835" w:rsidRPr="0020568B" w:rsidRDefault="00000000" w:rsidP="004F7B2C">
            <w:pPr>
              <w:ind w:firstLine="0"/>
              <w:rPr>
                <w:sz w:val="20"/>
                <w:szCs w:val="20"/>
              </w:rPr>
            </w:pPr>
            <w:r w:rsidRPr="0020568B">
              <w:rPr>
                <w:sz w:val="20"/>
                <w:szCs w:val="20"/>
              </w:rPr>
              <w:t>20.1.6.орон нутгийн үйлдвэрлэл, хүнс, хөдөө аж ахуй;</w:t>
            </w:r>
          </w:p>
        </w:tc>
        <w:tc>
          <w:tcPr>
            <w:tcW w:w="6237" w:type="dxa"/>
            <w:tcMar>
              <w:top w:w="100" w:type="dxa"/>
              <w:left w:w="100" w:type="dxa"/>
              <w:bottom w:w="100" w:type="dxa"/>
              <w:right w:w="100" w:type="dxa"/>
            </w:tcMar>
          </w:tcPr>
          <w:p w14:paraId="049106E0" w14:textId="77777777" w:rsidR="00AC7835" w:rsidRPr="0020568B" w:rsidRDefault="00000000" w:rsidP="004F7B2C">
            <w:pPr>
              <w:ind w:firstLine="0"/>
              <w:rPr>
                <w:sz w:val="20"/>
                <w:szCs w:val="20"/>
              </w:rPr>
            </w:pPr>
            <w:r w:rsidRPr="0020568B">
              <w:rPr>
                <w:sz w:val="20"/>
                <w:szCs w:val="20"/>
              </w:rPr>
              <w:t>ҮЙЛДВЭРЛЭЛ, ТЕХНОЛОГИЙН ПАРКИЙН ЭРХ ЗҮЙН БАЙДЛЫН ТУХАЙ</w:t>
            </w:r>
          </w:p>
          <w:p w14:paraId="4AC17553" w14:textId="77777777" w:rsidR="00AC7835" w:rsidRPr="0020568B" w:rsidRDefault="00000000" w:rsidP="004F7B2C">
            <w:pPr>
              <w:ind w:firstLine="0"/>
              <w:rPr>
                <w:sz w:val="20"/>
                <w:szCs w:val="20"/>
              </w:rPr>
            </w:pPr>
            <w:r w:rsidRPr="0020568B">
              <w:rPr>
                <w:sz w:val="20"/>
                <w:szCs w:val="20"/>
              </w:rPr>
              <w:t>10.1.Аймаг, нийслэлийн Засаг дарга паркийн талаар дараах бүрэн эрхийг хэрэгжүүлнэ:</w:t>
            </w:r>
          </w:p>
          <w:p w14:paraId="7ABEC299" w14:textId="77777777" w:rsidR="00AC7835" w:rsidRPr="0020568B" w:rsidRDefault="00000000" w:rsidP="004F7B2C">
            <w:pPr>
              <w:ind w:firstLine="0"/>
              <w:rPr>
                <w:sz w:val="20"/>
                <w:szCs w:val="20"/>
              </w:rPr>
            </w:pPr>
            <w:r w:rsidRPr="0020568B">
              <w:rPr>
                <w:sz w:val="20"/>
                <w:szCs w:val="20"/>
              </w:rPr>
              <w:lastRenderedPageBreak/>
              <w:t>10.1.4.харьяалах нутаг дэвсгэртээ үйлдвэрлэл, технологийн парк байгуулахад дэмжлэг үзүүлэх;</w:t>
            </w:r>
          </w:p>
          <w:p w14:paraId="033C526F" w14:textId="77777777" w:rsidR="00AC7835" w:rsidRPr="0020568B" w:rsidRDefault="00000000" w:rsidP="004F7B2C">
            <w:pPr>
              <w:ind w:firstLine="0"/>
              <w:rPr>
                <w:sz w:val="20"/>
                <w:szCs w:val="20"/>
              </w:rPr>
            </w:pPr>
            <w:r w:rsidRPr="0020568B">
              <w:rPr>
                <w:sz w:val="20"/>
                <w:szCs w:val="20"/>
              </w:rPr>
              <w:t>10.1.5.харьяалах нутаг дэвсгэртээ үйлдвэрлэл, технологийн паркийн асуудлаар гарсан шийдвэр, хэрэгжүүлж байгаа төслийн талаар тухай бүр олон нийтэд мэдээлэх;</w:t>
            </w:r>
          </w:p>
        </w:tc>
        <w:tc>
          <w:tcPr>
            <w:tcW w:w="1455" w:type="dxa"/>
            <w:tcMar>
              <w:top w:w="100" w:type="dxa"/>
              <w:left w:w="100" w:type="dxa"/>
              <w:bottom w:w="100" w:type="dxa"/>
              <w:right w:w="100" w:type="dxa"/>
            </w:tcMar>
          </w:tcPr>
          <w:p w14:paraId="3C33208D" w14:textId="77777777" w:rsidR="00AC7835" w:rsidRPr="0020568B" w:rsidRDefault="00000000" w:rsidP="004F7B2C">
            <w:pPr>
              <w:ind w:firstLine="0"/>
              <w:rPr>
                <w:sz w:val="20"/>
                <w:szCs w:val="20"/>
              </w:rPr>
            </w:pPr>
            <w:r w:rsidRPr="0020568B">
              <w:rPr>
                <w:sz w:val="20"/>
                <w:szCs w:val="20"/>
              </w:rPr>
              <w:lastRenderedPageBreak/>
              <w:t>Орон нутгийн чиг үүрэг салбарын хуульд туссан</w:t>
            </w:r>
          </w:p>
        </w:tc>
      </w:tr>
      <w:tr w:rsidR="00AC7835" w:rsidRPr="0020568B" w14:paraId="38344020" w14:textId="77777777" w:rsidTr="0020568B">
        <w:trPr>
          <w:trHeight w:val="440"/>
        </w:trPr>
        <w:tc>
          <w:tcPr>
            <w:tcW w:w="570" w:type="dxa"/>
            <w:tcMar>
              <w:top w:w="100" w:type="dxa"/>
              <w:left w:w="100" w:type="dxa"/>
              <w:bottom w:w="100" w:type="dxa"/>
              <w:right w:w="100" w:type="dxa"/>
            </w:tcMar>
          </w:tcPr>
          <w:p w14:paraId="622617BD" w14:textId="77777777" w:rsidR="00AC7835" w:rsidRPr="0020568B" w:rsidRDefault="00000000" w:rsidP="00A55D9F">
            <w:pPr>
              <w:rPr>
                <w:sz w:val="20"/>
                <w:szCs w:val="20"/>
              </w:rPr>
            </w:pPr>
            <w:r w:rsidRPr="0020568B">
              <w:rPr>
                <w:sz w:val="20"/>
                <w:szCs w:val="20"/>
              </w:rPr>
              <w:t>7</w:t>
            </w:r>
          </w:p>
        </w:tc>
        <w:tc>
          <w:tcPr>
            <w:tcW w:w="1548" w:type="dxa"/>
            <w:tcMar>
              <w:top w:w="100" w:type="dxa"/>
              <w:left w:w="100" w:type="dxa"/>
              <w:bottom w:w="100" w:type="dxa"/>
              <w:right w:w="100" w:type="dxa"/>
            </w:tcMar>
          </w:tcPr>
          <w:p w14:paraId="6A699CED" w14:textId="77777777" w:rsidR="00AC7835" w:rsidRPr="0020568B" w:rsidRDefault="00000000" w:rsidP="004F7B2C">
            <w:pPr>
              <w:ind w:firstLine="0"/>
              <w:rPr>
                <w:sz w:val="20"/>
                <w:szCs w:val="20"/>
              </w:rPr>
            </w:pPr>
            <w:r w:rsidRPr="0020568B">
              <w:rPr>
                <w:sz w:val="20"/>
                <w:szCs w:val="20"/>
              </w:rPr>
              <w:t>20.1.7.хүн амын ундны болон ахуйн хэрэгцээний усан хангамж;</w:t>
            </w:r>
          </w:p>
        </w:tc>
        <w:tc>
          <w:tcPr>
            <w:tcW w:w="6237" w:type="dxa"/>
            <w:tcMar>
              <w:top w:w="100" w:type="dxa"/>
              <w:left w:w="100" w:type="dxa"/>
              <w:bottom w:w="100" w:type="dxa"/>
              <w:right w:w="100" w:type="dxa"/>
            </w:tcMar>
          </w:tcPr>
          <w:p w14:paraId="70B6262F" w14:textId="77777777" w:rsidR="00AC7835" w:rsidRPr="0020568B" w:rsidRDefault="00000000" w:rsidP="004F7B2C">
            <w:pPr>
              <w:ind w:firstLine="0"/>
              <w:rPr>
                <w:sz w:val="20"/>
                <w:szCs w:val="20"/>
              </w:rPr>
            </w:pPr>
            <w:r w:rsidRPr="0020568B">
              <w:rPr>
                <w:sz w:val="20"/>
                <w:szCs w:val="20"/>
              </w:rPr>
              <w:t>ЭРҮҮЛ АХУЙН ТУХАЙ</w:t>
            </w:r>
          </w:p>
          <w:p w14:paraId="16E3BD1B" w14:textId="77777777" w:rsidR="00AC7835" w:rsidRPr="0020568B" w:rsidRDefault="00000000" w:rsidP="004F7B2C">
            <w:pPr>
              <w:ind w:firstLine="0"/>
              <w:rPr>
                <w:sz w:val="20"/>
                <w:szCs w:val="20"/>
              </w:rPr>
            </w:pPr>
            <w:r w:rsidRPr="0020568B">
              <w:rPr>
                <w:sz w:val="20"/>
                <w:szCs w:val="20"/>
              </w:rPr>
              <w:t>4.1.Хүн амыг ундны болон ахуйн дараахь нөхцөл, шаардлагыг хангасан усаар хангана:</w:t>
            </w:r>
          </w:p>
          <w:p w14:paraId="39DA7B2B" w14:textId="77777777" w:rsidR="00AC7835" w:rsidRPr="0020568B" w:rsidRDefault="00000000" w:rsidP="004F7B2C">
            <w:pPr>
              <w:ind w:firstLine="0"/>
              <w:rPr>
                <w:sz w:val="20"/>
                <w:szCs w:val="20"/>
              </w:rPr>
            </w:pPr>
            <w:r w:rsidRPr="0020568B">
              <w:rPr>
                <w:sz w:val="20"/>
                <w:szCs w:val="20"/>
              </w:rPr>
              <w:t>4.1.3.харьяалах нутаг дэвсгэрийнхээ хүн амыг энэ хуулийн 4.9-т заасан стандартыг хангасан ундны усаар тогтвортой, хүртээмжтэй хангах арга хэмжээг тухайн шатны Засаг дарга хэрэгжүүлэх;</w:t>
            </w:r>
          </w:p>
          <w:p w14:paraId="0DB3E99B" w14:textId="77777777" w:rsidR="00AC7835" w:rsidRPr="0020568B" w:rsidRDefault="00000000" w:rsidP="004F7B2C">
            <w:pPr>
              <w:ind w:firstLine="0"/>
              <w:rPr>
                <w:sz w:val="20"/>
                <w:szCs w:val="20"/>
              </w:rPr>
            </w:pPr>
            <w:r w:rsidRPr="0020568B">
              <w:rPr>
                <w:sz w:val="20"/>
                <w:szCs w:val="20"/>
              </w:rPr>
              <w:t>4.1.5.ус хангамж, ариун цэврийн байгууламжийн сүлжээнд эрсдэлийн үнэлгээг тогтмол хийлгэх, гарсан үнэлгээний дагуу арга хэмжээг авах үүргийг тухайн шатны Засаг дарга хүлээх.</w:t>
            </w:r>
          </w:p>
        </w:tc>
        <w:tc>
          <w:tcPr>
            <w:tcW w:w="1455" w:type="dxa"/>
            <w:tcMar>
              <w:top w:w="100" w:type="dxa"/>
              <w:left w:w="100" w:type="dxa"/>
              <w:bottom w:w="100" w:type="dxa"/>
              <w:right w:w="100" w:type="dxa"/>
            </w:tcMar>
          </w:tcPr>
          <w:p w14:paraId="4A158FA3" w14:textId="77777777" w:rsidR="00AC7835" w:rsidRPr="0020568B" w:rsidRDefault="00000000" w:rsidP="004F7B2C">
            <w:pPr>
              <w:ind w:firstLine="0"/>
              <w:rPr>
                <w:sz w:val="20"/>
                <w:szCs w:val="20"/>
              </w:rPr>
            </w:pPr>
            <w:r w:rsidRPr="0020568B">
              <w:rPr>
                <w:sz w:val="20"/>
                <w:szCs w:val="20"/>
              </w:rPr>
              <w:t>Орон нутгийн чиг үүрэг салбарын хуульд туссан</w:t>
            </w:r>
          </w:p>
        </w:tc>
      </w:tr>
      <w:tr w:rsidR="00AC7835" w:rsidRPr="0020568B" w14:paraId="17DD677B" w14:textId="77777777" w:rsidTr="0020568B">
        <w:trPr>
          <w:trHeight w:val="440"/>
        </w:trPr>
        <w:tc>
          <w:tcPr>
            <w:tcW w:w="570" w:type="dxa"/>
            <w:tcMar>
              <w:top w:w="100" w:type="dxa"/>
              <w:left w:w="100" w:type="dxa"/>
              <w:bottom w:w="100" w:type="dxa"/>
              <w:right w:w="100" w:type="dxa"/>
            </w:tcMar>
          </w:tcPr>
          <w:p w14:paraId="478CD248" w14:textId="77777777" w:rsidR="00AC7835" w:rsidRPr="0020568B" w:rsidRDefault="00000000" w:rsidP="00A55D9F">
            <w:pPr>
              <w:rPr>
                <w:sz w:val="20"/>
                <w:szCs w:val="20"/>
              </w:rPr>
            </w:pPr>
            <w:r w:rsidRPr="0020568B">
              <w:rPr>
                <w:sz w:val="20"/>
                <w:szCs w:val="20"/>
              </w:rPr>
              <w:t>8</w:t>
            </w:r>
          </w:p>
        </w:tc>
        <w:tc>
          <w:tcPr>
            <w:tcW w:w="1548" w:type="dxa"/>
            <w:tcMar>
              <w:top w:w="100" w:type="dxa"/>
              <w:left w:w="100" w:type="dxa"/>
              <w:bottom w:w="100" w:type="dxa"/>
              <w:right w:w="100" w:type="dxa"/>
            </w:tcMar>
          </w:tcPr>
          <w:p w14:paraId="006BF904" w14:textId="77777777" w:rsidR="00AC7835" w:rsidRPr="0020568B" w:rsidRDefault="00000000" w:rsidP="004F7B2C">
            <w:pPr>
              <w:ind w:firstLine="0"/>
              <w:rPr>
                <w:sz w:val="20"/>
                <w:szCs w:val="20"/>
              </w:rPr>
            </w:pPr>
            <w:r w:rsidRPr="0020568B">
              <w:rPr>
                <w:sz w:val="20"/>
                <w:szCs w:val="20"/>
              </w:rPr>
              <w:t>20.1.8.худалдаа, үйлчилгээний зохицуулалт;</w:t>
            </w:r>
          </w:p>
        </w:tc>
        <w:tc>
          <w:tcPr>
            <w:tcW w:w="6237" w:type="dxa"/>
            <w:tcMar>
              <w:top w:w="100" w:type="dxa"/>
              <w:left w:w="100" w:type="dxa"/>
              <w:bottom w:w="100" w:type="dxa"/>
              <w:right w:w="100" w:type="dxa"/>
            </w:tcMar>
          </w:tcPr>
          <w:p w14:paraId="493CAE4C" w14:textId="77777777" w:rsidR="00AC7835" w:rsidRPr="0020568B" w:rsidRDefault="00000000" w:rsidP="004F7B2C">
            <w:pPr>
              <w:ind w:firstLine="0"/>
              <w:rPr>
                <w:sz w:val="20"/>
                <w:szCs w:val="20"/>
              </w:rPr>
            </w:pPr>
            <w:r w:rsidRPr="0020568B">
              <w:rPr>
                <w:sz w:val="20"/>
                <w:szCs w:val="20"/>
              </w:rPr>
              <w:t>МАЛ, АМЬТНЫ ЭРҮҮЛ МЭНДИЙН ТУХАЙ</w:t>
            </w:r>
          </w:p>
          <w:p w14:paraId="37F77B05" w14:textId="77777777" w:rsidR="00AC7835" w:rsidRPr="0020568B" w:rsidRDefault="00000000" w:rsidP="004F7B2C">
            <w:pPr>
              <w:ind w:firstLine="0"/>
              <w:rPr>
                <w:sz w:val="20"/>
                <w:szCs w:val="20"/>
              </w:rPr>
            </w:pPr>
            <w:r w:rsidRPr="0020568B">
              <w:rPr>
                <w:sz w:val="20"/>
                <w:szCs w:val="20"/>
              </w:rPr>
              <w:t>23.6.Хот, суурин газрын нутаг дэвсгэрт мал, амьтан, тэдгээрийн гаралтай хүнсний бус түүхий эдийн худалдаа эрхлэх байршлыг тухайн шатны мал эмнэлгийн улсын байцаагчийн дүгнэлтийг үндэслэн Засаг дарга тогтооно.</w:t>
            </w:r>
          </w:p>
          <w:p w14:paraId="2C3732DA" w14:textId="77777777" w:rsidR="00AC7835" w:rsidRPr="0020568B" w:rsidRDefault="00AC7835" w:rsidP="004F7B2C">
            <w:pPr>
              <w:ind w:firstLine="0"/>
              <w:rPr>
                <w:sz w:val="20"/>
                <w:szCs w:val="20"/>
              </w:rPr>
            </w:pPr>
          </w:p>
          <w:p w14:paraId="5CA6AC56" w14:textId="77777777" w:rsidR="00AC7835" w:rsidRPr="0020568B" w:rsidRDefault="00000000" w:rsidP="004F7B2C">
            <w:pPr>
              <w:ind w:firstLine="0"/>
              <w:rPr>
                <w:sz w:val="20"/>
                <w:szCs w:val="20"/>
              </w:rPr>
            </w:pPr>
            <w:r w:rsidRPr="0020568B">
              <w:rPr>
                <w:sz w:val="20"/>
                <w:szCs w:val="20"/>
              </w:rPr>
              <w:t>ЗАМЫН ХӨДӨЛГӨӨНИЙ АЮУЛГҮЙ БАЙДЛЫН ТУХАЙ</w:t>
            </w:r>
          </w:p>
          <w:p w14:paraId="012E429A" w14:textId="77777777" w:rsidR="00AC7835" w:rsidRPr="0020568B" w:rsidRDefault="00000000" w:rsidP="004F7B2C">
            <w:pPr>
              <w:ind w:firstLine="0"/>
              <w:rPr>
                <w:sz w:val="20"/>
                <w:szCs w:val="20"/>
              </w:rPr>
            </w:pPr>
            <w:r w:rsidRPr="0020568B">
              <w:rPr>
                <w:sz w:val="20"/>
                <w:szCs w:val="20"/>
              </w:rPr>
              <w:t>9.3.2.зам, түүний ойролцоо худалдаа, үйлчилгээ явуулах, уралдаан, тэмцээн, жагсаал, цуглаан, бусад арга хэмжээ зохион байгуулахад зөвшөөрөл олгох;</w:t>
            </w:r>
          </w:p>
        </w:tc>
        <w:tc>
          <w:tcPr>
            <w:tcW w:w="1455" w:type="dxa"/>
            <w:tcMar>
              <w:top w:w="100" w:type="dxa"/>
              <w:left w:w="100" w:type="dxa"/>
              <w:bottom w:w="100" w:type="dxa"/>
              <w:right w:w="100" w:type="dxa"/>
            </w:tcMar>
          </w:tcPr>
          <w:p w14:paraId="66BDBBE0" w14:textId="77777777" w:rsidR="00AC7835" w:rsidRPr="0020568B" w:rsidRDefault="00000000" w:rsidP="004F7B2C">
            <w:pPr>
              <w:ind w:firstLine="0"/>
              <w:rPr>
                <w:sz w:val="20"/>
                <w:szCs w:val="20"/>
              </w:rPr>
            </w:pPr>
            <w:r w:rsidRPr="0020568B">
              <w:rPr>
                <w:sz w:val="20"/>
                <w:szCs w:val="20"/>
              </w:rPr>
              <w:t>Орон нутгийн чиг үүрэг салбарын хуульд туссан</w:t>
            </w:r>
          </w:p>
        </w:tc>
      </w:tr>
      <w:tr w:rsidR="00AC7835" w:rsidRPr="0020568B" w14:paraId="76B8C4D7" w14:textId="77777777" w:rsidTr="0020568B">
        <w:trPr>
          <w:trHeight w:val="440"/>
        </w:trPr>
        <w:tc>
          <w:tcPr>
            <w:tcW w:w="570" w:type="dxa"/>
            <w:tcMar>
              <w:top w:w="100" w:type="dxa"/>
              <w:left w:w="100" w:type="dxa"/>
              <w:bottom w:w="100" w:type="dxa"/>
              <w:right w:w="100" w:type="dxa"/>
            </w:tcMar>
          </w:tcPr>
          <w:p w14:paraId="23D7963A" w14:textId="77777777" w:rsidR="00AC7835" w:rsidRPr="0020568B" w:rsidRDefault="00000000" w:rsidP="00A55D9F">
            <w:pPr>
              <w:rPr>
                <w:sz w:val="20"/>
                <w:szCs w:val="20"/>
              </w:rPr>
            </w:pPr>
            <w:r w:rsidRPr="0020568B">
              <w:rPr>
                <w:sz w:val="20"/>
                <w:szCs w:val="20"/>
              </w:rPr>
              <w:t>9</w:t>
            </w:r>
          </w:p>
        </w:tc>
        <w:tc>
          <w:tcPr>
            <w:tcW w:w="1548" w:type="dxa"/>
            <w:tcMar>
              <w:top w:w="100" w:type="dxa"/>
              <w:left w:w="100" w:type="dxa"/>
              <w:bottom w:w="100" w:type="dxa"/>
              <w:right w:w="100" w:type="dxa"/>
            </w:tcMar>
          </w:tcPr>
          <w:p w14:paraId="20AAFFEC" w14:textId="77777777" w:rsidR="00AC7835" w:rsidRPr="0020568B" w:rsidRDefault="00000000" w:rsidP="004F7B2C">
            <w:pPr>
              <w:ind w:firstLine="0"/>
              <w:rPr>
                <w:sz w:val="20"/>
                <w:szCs w:val="20"/>
              </w:rPr>
            </w:pPr>
            <w:r w:rsidRPr="0020568B">
              <w:rPr>
                <w:sz w:val="20"/>
                <w:szCs w:val="20"/>
              </w:rPr>
              <w:t>20.1.9.орон сууц, нийтийн аж ахуй;</w:t>
            </w:r>
          </w:p>
        </w:tc>
        <w:tc>
          <w:tcPr>
            <w:tcW w:w="6237" w:type="dxa"/>
            <w:tcMar>
              <w:top w:w="100" w:type="dxa"/>
              <w:left w:w="100" w:type="dxa"/>
              <w:bottom w:w="100" w:type="dxa"/>
              <w:right w:w="100" w:type="dxa"/>
            </w:tcMar>
          </w:tcPr>
          <w:p w14:paraId="5B28B3D6" w14:textId="77777777" w:rsidR="00AC7835" w:rsidRPr="0020568B" w:rsidRDefault="00000000" w:rsidP="004F7B2C">
            <w:pPr>
              <w:ind w:firstLine="0"/>
              <w:rPr>
                <w:sz w:val="20"/>
                <w:szCs w:val="20"/>
              </w:rPr>
            </w:pPr>
            <w:r w:rsidRPr="0020568B">
              <w:rPr>
                <w:sz w:val="20"/>
                <w:szCs w:val="20"/>
              </w:rPr>
              <w:t>ОРОН СУУЦНЫ ТУХАЙ</w:t>
            </w:r>
          </w:p>
          <w:p w14:paraId="4387EDF0" w14:textId="77777777" w:rsidR="00AC7835" w:rsidRPr="0020568B" w:rsidRDefault="00000000" w:rsidP="004F7B2C">
            <w:pPr>
              <w:ind w:firstLine="0"/>
              <w:rPr>
                <w:sz w:val="20"/>
                <w:szCs w:val="20"/>
              </w:rPr>
            </w:pPr>
            <w:r w:rsidRPr="0020568B">
              <w:rPr>
                <w:sz w:val="20"/>
                <w:szCs w:val="20"/>
              </w:rPr>
              <w:t>8.2.Аймаг, нийслэл, сум, дүүргийн Засаг дарга орон сууцны талаар дараахь бүрэн эрхийг хэрэгжүүлнэ:</w:t>
            </w:r>
          </w:p>
          <w:p w14:paraId="50BFD7D1" w14:textId="77777777" w:rsidR="00AC7835" w:rsidRPr="0020568B" w:rsidRDefault="00000000" w:rsidP="004F7B2C">
            <w:pPr>
              <w:ind w:firstLine="0"/>
              <w:rPr>
                <w:sz w:val="20"/>
                <w:szCs w:val="20"/>
              </w:rPr>
            </w:pPr>
            <w:r w:rsidRPr="0020568B">
              <w:rPr>
                <w:sz w:val="20"/>
                <w:szCs w:val="20"/>
              </w:rPr>
              <w:t>8.2.1.нутаг дэвсгэртээ орон сууц хөгжүүлэх ерөнхий төлөвлөгөө болон орон сууцны хорооллын хэсэгчилсэн төлөвлөгөөний төсөл боловсруулж иргэдийн Төлөөлөгчдийн Хуралд өргөн мэдүүлэх;</w:t>
            </w:r>
          </w:p>
          <w:p w14:paraId="6AC75FA4" w14:textId="77777777" w:rsidR="00AC7835" w:rsidRPr="0020568B" w:rsidRDefault="00000000" w:rsidP="004F7B2C">
            <w:pPr>
              <w:ind w:firstLine="0"/>
              <w:rPr>
                <w:sz w:val="20"/>
                <w:szCs w:val="20"/>
              </w:rPr>
            </w:pPr>
            <w:r w:rsidRPr="0020568B">
              <w:rPr>
                <w:sz w:val="20"/>
                <w:szCs w:val="20"/>
              </w:rPr>
              <w:t>8.2.2.орон сууцны хөтөлбөр боловсруулж, хэрэгжүүлэх ажлыг зохион байгуулах;</w:t>
            </w:r>
          </w:p>
          <w:p w14:paraId="7DACF3EF" w14:textId="77777777" w:rsidR="00AC7835" w:rsidRPr="0020568B" w:rsidRDefault="00AC7835" w:rsidP="004F7B2C">
            <w:pPr>
              <w:ind w:firstLine="0"/>
              <w:rPr>
                <w:sz w:val="20"/>
                <w:szCs w:val="20"/>
              </w:rPr>
            </w:pPr>
          </w:p>
          <w:p w14:paraId="6F172476" w14:textId="77777777" w:rsidR="00AC7835" w:rsidRPr="0020568B" w:rsidRDefault="00000000" w:rsidP="004F7B2C">
            <w:pPr>
              <w:ind w:firstLine="0"/>
              <w:rPr>
                <w:sz w:val="20"/>
                <w:szCs w:val="20"/>
              </w:rPr>
            </w:pPr>
            <w:r w:rsidRPr="0020568B">
              <w:rPr>
                <w:sz w:val="20"/>
                <w:szCs w:val="20"/>
              </w:rPr>
              <w:t>ОРОН СУУЦ ХУВЬЧЛАХ ТУХАЙ</w:t>
            </w:r>
          </w:p>
          <w:p w14:paraId="2D981F2B" w14:textId="7ABC341E" w:rsidR="00AC7835" w:rsidRPr="0020568B" w:rsidRDefault="00000000" w:rsidP="004F7B2C">
            <w:pPr>
              <w:ind w:firstLine="0"/>
              <w:rPr>
                <w:sz w:val="20"/>
                <w:szCs w:val="20"/>
              </w:rPr>
            </w:pPr>
            <w:r w:rsidRPr="0020568B">
              <w:rPr>
                <w:sz w:val="20"/>
                <w:szCs w:val="20"/>
              </w:rPr>
              <w:t>10 дугаар зүйл. Аймаг, сум, нийслэл, дүүргийн Засаг даргын бүрэн эрх</w:t>
            </w:r>
          </w:p>
          <w:p w14:paraId="3FF07728" w14:textId="77777777" w:rsidR="00AC7835" w:rsidRPr="0020568B" w:rsidRDefault="00000000" w:rsidP="004F7B2C">
            <w:pPr>
              <w:ind w:firstLine="0"/>
              <w:rPr>
                <w:sz w:val="20"/>
                <w:szCs w:val="20"/>
              </w:rPr>
            </w:pPr>
            <w:r w:rsidRPr="0020568B">
              <w:rPr>
                <w:sz w:val="20"/>
                <w:szCs w:val="20"/>
              </w:rPr>
              <w:t>1/ орон сууц хувьчлах үүрэг бүхий орон сууц хувьчлах товчоог аймаг, нийслэл, сум, дүүрэгт байгуулах талаар төрийн өмчийн бодлого, зохицуулалтын асуудал эрхэлсэн төрийн захиргааны байгууллагатай зөвшилцөх;</w:t>
            </w:r>
          </w:p>
          <w:p w14:paraId="07181EC3" w14:textId="77777777" w:rsidR="00AC7835" w:rsidRPr="0020568B" w:rsidRDefault="00000000" w:rsidP="004F7B2C">
            <w:pPr>
              <w:ind w:firstLine="0"/>
              <w:rPr>
                <w:sz w:val="20"/>
                <w:szCs w:val="20"/>
              </w:rPr>
            </w:pPr>
            <w:r w:rsidRPr="0020568B">
              <w:rPr>
                <w:sz w:val="20"/>
                <w:szCs w:val="20"/>
              </w:rPr>
              <w:lastRenderedPageBreak/>
              <w:t>2/ нутаг дэвсгэрийнхээ хэмжээнд төрийн өмчийн орон сууц хувьчлах ажлын талаар мэдээлэл авах, хэрэгжилтэд хяналт тавих;</w:t>
            </w:r>
          </w:p>
        </w:tc>
        <w:tc>
          <w:tcPr>
            <w:tcW w:w="1455" w:type="dxa"/>
            <w:tcMar>
              <w:top w:w="100" w:type="dxa"/>
              <w:left w:w="100" w:type="dxa"/>
              <w:bottom w:w="100" w:type="dxa"/>
              <w:right w:w="100" w:type="dxa"/>
            </w:tcMar>
          </w:tcPr>
          <w:p w14:paraId="4360E187" w14:textId="77777777" w:rsidR="00AC7835" w:rsidRPr="0020568B" w:rsidRDefault="00000000" w:rsidP="004F7B2C">
            <w:pPr>
              <w:ind w:firstLine="0"/>
              <w:rPr>
                <w:sz w:val="20"/>
                <w:szCs w:val="20"/>
              </w:rPr>
            </w:pPr>
            <w:r w:rsidRPr="0020568B">
              <w:rPr>
                <w:sz w:val="20"/>
                <w:szCs w:val="20"/>
              </w:rPr>
              <w:lastRenderedPageBreak/>
              <w:t>Орон нутгийн чиг үүрэг салбарын хуульд туссан</w:t>
            </w:r>
          </w:p>
        </w:tc>
      </w:tr>
      <w:tr w:rsidR="00AC7835" w:rsidRPr="0020568B" w14:paraId="3E369A53" w14:textId="77777777" w:rsidTr="0020568B">
        <w:trPr>
          <w:trHeight w:val="440"/>
        </w:trPr>
        <w:tc>
          <w:tcPr>
            <w:tcW w:w="570" w:type="dxa"/>
            <w:tcMar>
              <w:top w:w="100" w:type="dxa"/>
              <w:left w:w="100" w:type="dxa"/>
              <w:bottom w:w="100" w:type="dxa"/>
              <w:right w:w="100" w:type="dxa"/>
            </w:tcMar>
          </w:tcPr>
          <w:p w14:paraId="29647347" w14:textId="77777777" w:rsidR="00AC7835" w:rsidRPr="0020568B" w:rsidRDefault="00000000" w:rsidP="00A55D9F">
            <w:pPr>
              <w:rPr>
                <w:sz w:val="20"/>
                <w:szCs w:val="20"/>
              </w:rPr>
            </w:pPr>
            <w:r w:rsidRPr="0020568B">
              <w:rPr>
                <w:sz w:val="20"/>
                <w:szCs w:val="20"/>
              </w:rPr>
              <w:t>10</w:t>
            </w:r>
          </w:p>
        </w:tc>
        <w:tc>
          <w:tcPr>
            <w:tcW w:w="1548" w:type="dxa"/>
            <w:tcMar>
              <w:top w:w="100" w:type="dxa"/>
              <w:left w:w="100" w:type="dxa"/>
              <w:bottom w:w="100" w:type="dxa"/>
              <w:right w:w="100" w:type="dxa"/>
            </w:tcMar>
          </w:tcPr>
          <w:p w14:paraId="0DA73859" w14:textId="77777777" w:rsidR="00AC7835" w:rsidRPr="0020568B" w:rsidRDefault="00000000" w:rsidP="004F7B2C">
            <w:pPr>
              <w:ind w:firstLine="0"/>
              <w:rPr>
                <w:sz w:val="20"/>
                <w:szCs w:val="20"/>
              </w:rPr>
            </w:pPr>
            <w:r w:rsidRPr="0020568B">
              <w:rPr>
                <w:sz w:val="20"/>
                <w:szCs w:val="20"/>
              </w:rPr>
              <w:t>20.1.10.орон нутаг дахь нийтийн тээвэр;</w:t>
            </w:r>
          </w:p>
        </w:tc>
        <w:tc>
          <w:tcPr>
            <w:tcW w:w="6237" w:type="dxa"/>
            <w:tcMar>
              <w:top w:w="100" w:type="dxa"/>
              <w:left w:w="100" w:type="dxa"/>
              <w:bottom w:w="100" w:type="dxa"/>
              <w:right w:w="100" w:type="dxa"/>
            </w:tcMar>
          </w:tcPr>
          <w:p w14:paraId="632961BB" w14:textId="77777777" w:rsidR="00AC7835" w:rsidRPr="0020568B" w:rsidRDefault="00000000" w:rsidP="004F7B2C">
            <w:pPr>
              <w:ind w:firstLine="0"/>
              <w:rPr>
                <w:sz w:val="20"/>
                <w:szCs w:val="20"/>
              </w:rPr>
            </w:pPr>
            <w:r w:rsidRPr="0020568B">
              <w:rPr>
                <w:sz w:val="20"/>
                <w:szCs w:val="20"/>
              </w:rPr>
              <w:t>АВТОТЭЭВРИЙН ТУХАЙ</w:t>
            </w:r>
          </w:p>
          <w:p w14:paraId="45973400" w14:textId="77777777" w:rsidR="00AC7835" w:rsidRPr="0020568B" w:rsidRDefault="00000000" w:rsidP="004F7B2C">
            <w:pPr>
              <w:ind w:firstLine="0"/>
              <w:rPr>
                <w:sz w:val="20"/>
                <w:szCs w:val="20"/>
              </w:rPr>
            </w:pPr>
            <w:r w:rsidRPr="0020568B">
              <w:rPr>
                <w:sz w:val="20"/>
                <w:szCs w:val="20"/>
              </w:rPr>
              <w:t>7.1.Аймаг, нийслэл, сум, дүүргийн Засаг дарга нь автотээврийн талаар дараахь бүрэн эрхийг хэрэгжүүлнэ:</w:t>
            </w:r>
          </w:p>
          <w:p w14:paraId="54B2C182" w14:textId="77777777" w:rsidR="00AC7835" w:rsidRPr="0020568B" w:rsidRDefault="00000000" w:rsidP="004F7B2C">
            <w:pPr>
              <w:ind w:firstLine="0"/>
              <w:rPr>
                <w:sz w:val="20"/>
                <w:szCs w:val="20"/>
              </w:rPr>
            </w:pPr>
            <w:r w:rsidRPr="0020568B">
              <w:rPr>
                <w:sz w:val="20"/>
                <w:szCs w:val="20"/>
              </w:rPr>
              <w:t>7.1.4.нийтийн тээвэр, шуудан тээвэрлэлтийг тухайн нутаг дэвсгэрт зохицуулах, зохион байгуулах;</w:t>
            </w:r>
          </w:p>
        </w:tc>
        <w:tc>
          <w:tcPr>
            <w:tcW w:w="1455" w:type="dxa"/>
            <w:tcMar>
              <w:top w:w="100" w:type="dxa"/>
              <w:left w:w="100" w:type="dxa"/>
              <w:bottom w:w="100" w:type="dxa"/>
              <w:right w:w="100" w:type="dxa"/>
            </w:tcMar>
          </w:tcPr>
          <w:p w14:paraId="68B68C70" w14:textId="77777777" w:rsidR="00AC7835" w:rsidRPr="0020568B" w:rsidRDefault="00000000" w:rsidP="004F7B2C">
            <w:pPr>
              <w:ind w:firstLine="0"/>
              <w:rPr>
                <w:sz w:val="20"/>
                <w:szCs w:val="20"/>
              </w:rPr>
            </w:pPr>
            <w:r w:rsidRPr="0020568B">
              <w:rPr>
                <w:sz w:val="20"/>
                <w:szCs w:val="20"/>
              </w:rPr>
              <w:t>Орон нутгийн чиг үүрэг салбарын хуульд туссан</w:t>
            </w:r>
          </w:p>
        </w:tc>
      </w:tr>
      <w:tr w:rsidR="00AC7835" w:rsidRPr="0020568B" w14:paraId="79CE4A91" w14:textId="77777777" w:rsidTr="0020568B">
        <w:trPr>
          <w:trHeight w:val="440"/>
        </w:trPr>
        <w:tc>
          <w:tcPr>
            <w:tcW w:w="570" w:type="dxa"/>
            <w:tcMar>
              <w:top w:w="100" w:type="dxa"/>
              <w:left w:w="100" w:type="dxa"/>
              <w:bottom w:w="100" w:type="dxa"/>
              <w:right w:w="100" w:type="dxa"/>
            </w:tcMar>
          </w:tcPr>
          <w:p w14:paraId="4FCB42BC" w14:textId="77777777" w:rsidR="00AC7835" w:rsidRPr="0020568B" w:rsidRDefault="00000000" w:rsidP="00A55D9F">
            <w:pPr>
              <w:rPr>
                <w:sz w:val="20"/>
                <w:szCs w:val="20"/>
              </w:rPr>
            </w:pPr>
            <w:r w:rsidRPr="0020568B">
              <w:rPr>
                <w:sz w:val="20"/>
                <w:szCs w:val="20"/>
              </w:rPr>
              <w:t>11</w:t>
            </w:r>
          </w:p>
        </w:tc>
        <w:tc>
          <w:tcPr>
            <w:tcW w:w="1548" w:type="dxa"/>
            <w:tcMar>
              <w:top w:w="100" w:type="dxa"/>
              <w:left w:w="100" w:type="dxa"/>
              <w:bottom w:w="100" w:type="dxa"/>
              <w:right w:w="100" w:type="dxa"/>
            </w:tcMar>
          </w:tcPr>
          <w:p w14:paraId="43CC054E" w14:textId="77777777" w:rsidR="00AC7835" w:rsidRPr="0020568B" w:rsidRDefault="00000000" w:rsidP="004F7B2C">
            <w:pPr>
              <w:ind w:firstLine="0"/>
              <w:rPr>
                <w:sz w:val="20"/>
                <w:szCs w:val="20"/>
              </w:rPr>
            </w:pPr>
            <w:r w:rsidRPr="0020568B">
              <w:rPr>
                <w:sz w:val="20"/>
                <w:szCs w:val="20"/>
              </w:rPr>
              <w:t>20.1.11.суурин газрын замын хөдөлгөөн, авто зогсоол;</w:t>
            </w:r>
          </w:p>
        </w:tc>
        <w:tc>
          <w:tcPr>
            <w:tcW w:w="6237" w:type="dxa"/>
            <w:tcMar>
              <w:top w:w="100" w:type="dxa"/>
              <w:left w:w="100" w:type="dxa"/>
              <w:bottom w:w="100" w:type="dxa"/>
              <w:right w:w="100" w:type="dxa"/>
            </w:tcMar>
          </w:tcPr>
          <w:p w14:paraId="04F46778" w14:textId="77777777" w:rsidR="00AC7835" w:rsidRPr="0020568B" w:rsidRDefault="00000000" w:rsidP="004F7B2C">
            <w:pPr>
              <w:ind w:firstLine="0"/>
              <w:rPr>
                <w:sz w:val="20"/>
                <w:szCs w:val="20"/>
              </w:rPr>
            </w:pPr>
            <w:r w:rsidRPr="0020568B">
              <w:rPr>
                <w:sz w:val="20"/>
                <w:szCs w:val="20"/>
              </w:rPr>
              <w:t>ЗАМЫН ХӨДӨЛГӨӨНИЙ АЮУЛГҮЙ БАЙДЛЫН ТУХАЙ</w:t>
            </w:r>
          </w:p>
          <w:p w14:paraId="2F3209D0" w14:textId="77777777" w:rsidR="00AC7835" w:rsidRPr="0020568B" w:rsidRDefault="00000000" w:rsidP="004F7B2C">
            <w:pPr>
              <w:ind w:firstLine="0"/>
              <w:rPr>
                <w:sz w:val="20"/>
                <w:szCs w:val="20"/>
              </w:rPr>
            </w:pPr>
            <w:r w:rsidRPr="0020568B">
              <w:rPr>
                <w:sz w:val="20"/>
                <w:szCs w:val="20"/>
              </w:rPr>
              <w:t>9.3.Замын хөдөлгөөний аюулгүй байдлыг хангахад аймаг, нийслэл, сум, дүүргийн Засаг дарга дараах эрхтэй байна:</w:t>
            </w:r>
          </w:p>
          <w:p w14:paraId="2DAF3247" w14:textId="77777777" w:rsidR="00AC7835" w:rsidRPr="0020568B" w:rsidRDefault="00000000" w:rsidP="004F7B2C">
            <w:pPr>
              <w:ind w:firstLine="0"/>
              <w:rPr>
                <w:sz w:val="20"/>
                <w:szCs w:val="20"/>
              </w:rPr>
            </w:pPr>
            <w:r w:rsidRPr="0020568B">
              <w:rPr>
                <w:sz w:val="20"/>
                <w:szCs w:val="20"/>
              </w:rPr>
              <w:t>9.3.1.харьяа нутаг дэвсгэрийнхээ нийтийн үйлчилгээний тээврийн хэрэгслийн явах чиглэл, зогсоолын байршлыг тогтоох, өөрчлөх;</w:t>
            </w:r>
          </w:p>
          <w:p w14:paraId="35288CBC" w14:textId="77777777" w:rsidR="00AC7835" w:rsidRPr="0020568B" w:rsidRDefault="00000000" w:rsidP="004F7B2C">
            <w:pPr>
              <w:ind w:firstLine="0"/>
              <w:rPr>
                <w:sz w:val="20"/>
                <w:szCs w:val="20"/>
              </w:rPr>
            </w:pPr>
            <w:r w:rsidRPr="0020568B">
              <w:rPr>
                <w:sz w:val="20"/>
                <w:szCs w:val="20"/>
              </w:rPr>
              <w:t>9.4.Замын хөдөлгөөний аюулгүй байдлыг хангахад аймаг, нийслэл, сум, дүүргийн Засаг дарга дараах үүргийг хэрэгжүүлнэ:</w:t>
            </w:r>
          </w:p>
          <w:p w14:paraId="6FABD1F3" w14:textId="77777777" w:rsidR="00AC7835" w:rsidRPr="0020568B" w:rsidRDefault="00000000" w:rsidP="004F7B2C">
            <w:pPr>
              <w:ind w:firstLine="0"/>
              <w:rPr>
                <w:sz w:val="20"/>
                <w:szCs w:val="20"/>
              </w:rPr>
            </w:pPr>
            <w:r w:rsidRPr="0020568B">
              <w:rPr>
                <w:sz w:val="20"/>
                <w:szCs w:val="20"/>
              </w:rPr>
              <w:t>9.4.1.зам тээврийн осол, хэрэг, зөрчлөөс урьдчилан сэргийлэх чиглэлээр хөтөлбөр боловсруулан хэрэгжүүлэх;</w:t>
            </w:r>
          </w:p>
          <w:p w14:paraId="2DA24653" w14:textId="77777777" w:rsidR="00AC7835" w:rsidRPr="0020568B" w:rsidRDefault="00000000" w:rsidP="004F7B2C">
            <w:pPr>
              <w:ind w:firstLine="0"/>
              <w:rPr>
                <w:sz w:val="20"/>
                <w:szCs w:val="20"/>
              </w:rPr>
            </w:pPr>
            <w:r w:rsidRPr="0020568B">
              <w:rPr>
                <w:sz w:val="20"/>
                <w:szCs w:val="20"/>
              </w:rPr>
              <w:t>9.4.2.замын хөдөлгөөний түгжрэл, саатлын шалтгаан, нөхцөлийг судалж, түүнийг арилгахад чиглэсэн арга хэмжээг хэрэгжүүлэх;</w:t>
            </w:r>
          </w:p>
          <w:p w14:paraId="457098F9" w14:textId="77777777" w:rsidR="00AC7835" w:rsidRPr="0020568B" w:rsidRDefault="00000000" w:rsidP="004F7B2C">
            <w:pPr>
              <w:ind w:firstLine="0"/>
              <w:rPr>
                <w:sz w:val="20"/>
                <w:szCs w:val="20"/>
              </w:rPr>
            </w:pPr>
            <w:r w:rsidRPr="0020568B">
              <w:rPr>
                <w:sz w:val="20"/>
                <w:szCs w:val="20"/>
              </w:rPr>
              <w:t>9.5.Замын хөдөлгөөний түгжрэл, саатлыг зохицуулах зорилгоор аймаг, нийслэлийн Засаг дарга нь харьяа нутаг дэвсгэртээ Монгол Улсын хууль тогтоомж, Замын хөдөлгөөний дүрэмд нийцүүлэн тээврийн хэрэгслийн хөдөлгөөнд хязгаарлалт тогтоосон захиргааны хэм хэмжээний акт гаргаж болно.</w:t>
            </w:r>
          </w:p>
        </w:tc>
        <w:tc>
          <w:tcPr>
            <w:tcW w:w="1455" w:type="dxa"/>
            <w:tcMar>
              <w:top w:w="100" w:type="dxa"/>
              <w:left w:w="100" w:type="dxa"/>
              <w:bottom w:w="100" w:type="dxa"/>
              <w:right w:w="100" w:type="dxa"/>
            </w:tcMar>
          </w:tcPr>
          <w:p w14:paraId="0BA9527D" w14:textId="77777777" w:rsidR="00AC7835" w:rsidRPr="0020568B" w:rsidRDefault="00000000" w:rsidP="004F7B2C">
            <w:pPr>
              <w:ind w:firstLine="0"/>
              <w:rPr>
                <w:sz w:val="20"/>
                <w:szCs w:val="20"/>
              </w:rPr>
            </w:pPr>
            <w:r w:rsidRPr="0020568B">
              <w:rPr>
                <w:sz w:val="20"/>
                <w:szCs w:val="20"/>
              </w:rPr>
              <w:t>Орон нутгийн чиг үүрэг салбарын хуульд туссан</w:t>
            </w:r>
          </w:p>
        </w:tc>
      </w:tr>
      <w:tr w:rsidR="00AC7835" w:rsidRPr="0020568B" w14:paraId="0B8B7B26" w14:textId="77777777" w:rsidTr="0020568B">
        <w:trPr>
          <w:trHeight w:val="440"/>
        </w:trPr>
        <w:tc>
          <w:tcPr>
            <w:tcW w:w="570" w:type="dxa"/>
            <w:tcMar>
              <w:top w:w="100" w:type="dxa"/>
              <w:left w:w="100" w:type="dxa"/>
              <w:bottom w:w="100" w:type="dxa"/>
              <w:right w:w="100" w:type="dxa"/>
            </w:tcMar>
          </w:tcPr>
          <w:p w14:paraId="7A0F8F9D" w14:textId="77777777" w:rsidR="00AC7835" w:rsidRPr="0020568B" w:rsidRDefault="00000000" w:rsidP="00A55D9F">
            <w:pPr>
              <w:rPr>
                <w:sz w:val="20"/>
                <w:szCs w:val="20"/>
              </w:rPr>
            </w:pPr>
            <w:r w:rsidRPr="0020568B">
              <w:rPr>
                <w:sz w:val="20"/>
                <w:szCs w:val="20"/>
              </w:rPr>
              <w:t>12</w:t>
            </w:r>
          </w:p>
        </w:tc>
        <w:tc>
          <w:tcPr>
            <w:tcW w:w="1548" w:type="dxa"/>
            <w:tcMar>
              <w:top w:w="100" w:type="dxa"/>
              <w:left w:w="100" w:type="dxa"/>
              <w:bottom w:w="100" w:type="dxa"/>
              <w:right w:w="100" w:type="dxa"/>
            </w:tcMar>
          </w:tcPr>
          <w:p w14:paraId="42056C4D" w14:textId="77777777" w:rsidR="00AC7835" w:rsidRPr="0020568B" w:rsidRDefault="00000000" w:rsidP="004F7B2C">
            <w:pPr>
              <w:ind w:firstLine="0"/>
              <w:rPr>
                <w:sz w:val="20"/>
                <w:szCs w:val="20"/>
              </w:rPr>
            </w:pPr>
            <w:r w:rsidRPr="0020568B">
              <w:rPr>
                <w:sz w:val="20"/>
                <w:szCs w:val="20"/>
              </w:rPr>
              <w:t>20.1.12.гудамж, талбайн нэр, хаягжуулалт;</w:t>
            </w:r>
          </w:p>
        </w:tc>
        <w:tc>
          <w:tcPr>
            <w:tcW w:w="6237" w:type="dxa"/>
            <w:tcMar>
              <w:top w:w="100" w:type="dxa"/>
              <w:left w:w="100" w:type="dxa"/>
              <w:bottom w:w="100" w:type="dxa"/>
              <w:right w:w="100" w:type="dxa"/>
            </w:tcMar>
          </w:tcPr>
          <w:p w14:paraId="65189FF6" w14:textId="77777777" w:rsidR="00AC7835" w:rsidRPr="0020568B" w:rsidRDefault="00000000" w:rsidP="004F7B2C">
            <w:pPr>
              <w:ind w:firstLine="0"/>
              <w:rPr>
                <w:sz w:val="20"/>
                <w:szCs w:val="20"/>
              </w:rPr>
            </w:pPr>
            <w:r w:rsidRPr="0020568B">
              <w:rPr>
                <w:sz w:val="20"/>
                <w:szCs w:val="20"/>
              </w:rPr>
              <w:t>МОНГОЛ ХЭЛНИЙ ТУХАЙ</w:t>
            </w:r>
          </w:p>
          <w:p w14:paraId="7CBD7FF9" w14:textId="77777777" w:rsidR="00AC7835" w:rsidRPr="0020568B" w:rsidRDefault="00000000" w:rsidP="004F7B2C">
            <w:pPr>
              <w:ind w:firstLine="0"/>
              <w:rPr>
                <w:sz w:val="20"/>
                <w:szCs w:val="20"/>
              </w:rPr>
            </w:pPr>
            <w:r w:rsidRPr="0020568B">
              <w:rPr>
                <w:sz w:val="20"/>
                <w:szCs w:val="20"/>
              </w:rPr>
              <w:t>17.1.2.харьяа нутаг дэвсгэрийн хэмжээнд албан байгууллага, гудамж, талбайн нэр хаягийг кирил болон үндэсний бичгээр хослуулан, эсхүл дангаар нь бичиж хэвших ажлыг зохион байгуулах;</w:t>
            </w:r>
          </w:p>
        </w:tc>
        <w:tc>
          <w:tcPr>
            <w:tcW w:w="1455" w:type="dxa"/>
            <w:tcMar>
              <w:top w:w="100" w:type="dxa"/>
              <w:left w:w="100" w:type="dxa"/>
              <w:bottom w:w="100" w:type="dxa"/>
              <w:right w:w="100" w:type="dxa"/>
            </w:tcMar>
          </w:tcPr>
          <w:p w14:paraId="0CE36AF9" w14:textId="77777777" w:rsidR="00AC7835" w:rsidRPr="0020568B" w:rsidRDefault="00000000" w:rsidP="004F7B2C">
            <w:pPr>
              <w:ind w:firstLine="0"/>
              <w:rPr>
                <w:sz w:val="20"/>
                <w:szCs w:val="20"/>
              </w:rPr>
            </w:pPr>
            <w:r w:rsidRPr="0020568B">
              <w:rPr>
                <w:sz w:val="20"/>
                <w:szCs w:val="20"/>
              </w:rPr>
              <w:t>Орон нутгийн чиг үүрэг салбарын хуульд туссан</w:t>
            </w:r>
          </w:p>
        </w:tc>
      </w:tr>
      <w:tr w:rsidR="00AC7835" w:rsidRPr="0020568B" w14:paraId="5C4DE54F" w14:textId="77777777" w:rsidTr="0020568B">
        <w:trPr>
          <w:trHeight w:val="440"/>
        </w:trPr>
        <w:tc>
          <w:tcPr>
            <w:tcW w:w="570" w:type="dxa"/>
            <w:tcMar>
              <w:top w:w="100" w:type="dxa"/>
              <w:left w:w="100" w:type="dxa"/>
              <w:bottom w:w="100" w:type="dxa"/>
              <w:right w:w="100" w:type="dxa"/>
            </w:tcMar>
          </w:tcPr>
          <w:p w14:paraId="01000620" w14:textId="77777777" w:rsidR="00AC7835" w:rsidRPr="0020568B" w:rsidRDefault="00000000" w:rsidP="00A55D9F">
            <w:pPr>
              <w:rPr>
                <w:sz w:val="20"/>
                <w:szCs w:val="20"/>
              </w:rPr>
            </w:pPr>
            <w:r w:rsidRPr="0020568B">
              <w:rPr>
                <w:sz w:val="20"/>
                <w:szCs w:val="20"/>
              </w:rPr>
              <w:t>13</w:t>
            </w:r>
          </w:p>
        </w:tc>
        <w:tc>
          <w:tcPr>
            <w:tcW w:w="1548" w:type="dxa"/>
            <w:tcMar>
              <w:top w:w="100" w:type="dxa"/>
              <w:left w:w="100" w:type="dxa"/>
              <w:bottom w:w="100" w:type="dxa"/>
              <w:right w:w="100" w:type="dxa"/>
            </w:tcMar>
          </w:tcPr>
          <w:p w14:paraId="78F79844" w14:textId="77777777" w:rsidR="00AC7835" w:rsidRPr="0020568B" w:rsidRDefault="00000000" w:rsidP="004F7B2C">
            <w:pPr>
              <w:ind w:firstLine="0"/>
              <w:rPr>
                <w:sz w:val="20"/>
                <w:szCs w:val="20"/>
              </w:rPr>
            </w:pPr>
            <w:r w:rsidRPr="0020568B">
              <w:rPr>
                <w:sz w:val="20"/>
                <w:szCs w:val="20"/>
              </w:rPr>
              <w:t>20.1.13.хөшөө дурсгалын зохицуулалт;</w:t>
            </w:r>
          </w:p>
        </w:tc>
        <w:tc>
          <w:tcPr>
            <w:tcW w:w="6237" w:type="dxa"/>
            <w:tcMar>
              <w:top w:w="100" w:type="dxa"/>
              <w:left w:w="100" w:type="dxa"/>
              <w:bottom w:w="100" w:type="dxa"/>
              <w:right w:w="100" w:type="dxa"/>
            </w:tcMar>
          </w:tcPr>
          <w:p w14:paraId="4D997412" w14:textId="77777777" w:rsidR="00AC7835" w:rsidRPr="0020568B" w:rsidRDefault="00000000" w:rsidP="004F7B2C">
            <w:pPr>
              <w:ind w:firstLine="0"/>
              <w:rPr>
                <w:sz w:val="20"/>
                <w:szCs w:val="20"/>
              </w:rPr>
            </w:pPr>
            <w:r w:rsidRPr="0020568B">
              <w:rPr>
                <w:sz w:val="20"/>
                <w:szCs w:val="20"/>
              </w:rPr>
              <w:t>СОЁЛЫН ӨВИЙГ ХАМГААЛАХ ТУХАЙ</w:t>
            </w:r>
          </w:p>
          <w:p w14:paraId="1306B63A" w14:textId="77777777" w:rsidR="00AC7835" w:rsidRPr="0020568B" w:rsidRDefault="00000000" w:rsidP="004F7B2C">
            <w:pPr>
              <w:ind w:firstLine="0"/>
              <w:rPr>
                <w:sz w:val="20"/>
                <w:szCs w:val="20"/>
              </w:rPr>
            </w:pPr>
            <w:r w:rsidRPr="0020568B">
              <w:rPr>
                <w:sz w:val="20"/>
                <w:szCs w:val="20"/>
              </w:rPr>
              <w:t>16.1.9.дэлхийн болон үндэсний соёлын өвийн дурсгалт газрын хамгаалалтын бүс тогтоох ажлыг мэргэжлийн байгууллагатай хамтран хийж, эрх бүхий байгууллагад хүргүүлэх;</w:t>
            </w:r>
          </w:p>
          <w:p w14:paraId="038980D4" w14:textId="77777777" w:rsidR="00AC7835" w:rsidRPr="0020568B" w:rsidRDefault="00000000" w:rsidP="004F7B2C">
            <w:pPr>
              <w:ind w:firstLine="0"/>
              <w:rPr>
                <w:sz w:val="20"/>
                <w:szCs w:val="20"/>
              </w:rPr>
            </w:pPr>
            <w:r w:rsidRPr="0020568B">
              <w:rPr>
                <w:sz w:val="20"/>
                <w:szCs w:val="20"/>
              </w:rPr>
              <w:t>16.1.11.түүх, соёлын үл хөдлөх дурсгалын хууль бус малтлагыг таслан зогсоох, соёлын өвийн зөрчлийн талаарх мэдээллийн мөрөөр арга хэмжээ авах ажлыг удирдан зохион байгуулах;</w:t>
            </w:r>
          </w:p>
        </w:tc>
        <w:tc>
          <w:tcPr>
            <w:tcW w:w="1455" w:type="dxa"/>
            <w:tcMar>
              <w:top w:w="100" w:type="dxa"/>
              <w:left w:w="100" w:type="dxa"/>
              <w:bottom w:w="100" w:type="dxa"/>
              <w:right w:w="100" w:type="dxa"/>
            </w:tcMar>
          </w:tcPr>
          <w:p w14:paraId="4D1FE981" w14:textId="77777777" w:rsidR="00AC7835" w:rsidRPr="0020568B" w:rsidRDefault="00000000" w:rsidP="004F7B2C">
            <w:pPr>
              <w:ind w:firstLine="0"/>
              <w:rPr>
                <w:sz w:val="20"/>
                <w:szCs w:val="20"/>
              </w:rPr>
            </w:pPr>
            <w:r w:rsidRPr="0020568B">
              <w:rPr>
                <w:sz w:val="20"/>
                <w:szCs w:val="20"/>
              </w:rPr>
              <w:t>Орон нутгийн чиг үүрэг салбарын хуульд туссан</w:t>
            </w:r>
          </w:p>
        </w:tc>
      </w:tr>
      <w:tr w:rsidR="00AC7835" w:rsidRPr="0020568B" w14:paraId="0957244F" w14:textId="77777777" w:rsidTr="0020568B">
        <w:trPr>
          <w:trHeight w:val="440"/>
        </w:trPr>
        <w:tc>
          <w:tcPr>
            <w:tcW w:w="570" w:type="dxa"/>
            <w:tcMar>
              <w:top w:w="100" w:type="dxa"/>
              <w:left w:w="100" w:type="dxa"/>
              <w:bottom w:w="100" w:type="dxa"/>
              <w:right w:w="100" w:type="dxa"/>
            </w:tcMar>
          </w:tcPr>
          <w:p w14:paraId="3362F3AC" w14:textId="77777777" w:rsidR="00AC7835" w:rsidRPr="0020568B" w:rsidRDefault="00000000" w:rsidP="00A55D9F">
            <w:pPr>
              <w:rPr>
                <w:sz w:val="20"/>
                <w:szCs w:val="20"/>
              </w:rPr>
            </w:pPr>
            <w:r w:rsidRPr="0020568B">
              <w:rPr>
                <w:sz w:val="20"/>
                <w:szCs w:val="20"/>
              </w:rPr>
              <w:t>14</w:t>
            </w:r>
          </w:p>
        </w:tc>
        <w:tc>
          <w:tcPr>
            <w:tcW w:w="1548" w:type="dxa"/>
            <w:tcMar>
              <w:top w:w="100" w:type="dxa"/>
              <w:left w:w="100" w:type="dxa"/>
              <w:bottom w:w="100" w:type="dxa"/>
              <w:right w:w="100" w:type="dxa"/>
            </w:tcMar>
          </w:tcPr>
          <w:p w14:paraId="762ADD81" w14:textId="77777777" w:rsidR="00AC7835" w:rsidRPr="0020568B" w:rsidRDefault="00000000" w:rsidP="004F7B2C">
            <w:pPr>
              <w:ind w:firstLine="0"/>
              <w:rPr>
                <w:sz w:val="20"/>
                <w:szCs w:val="20"/>
              </w:rPr>
            </w:pPr>
            <w:r w:rsidRPr="0020568B">
              <w:rPr>
                <w:sz w:val="20"/>
                <w:szCs w:val="20"/>
              </w:rPr>
              <w:t xml:space="preserve">20.1.14.нийтийн эзэмшлийн </w:t>
            </w:r>
            <w:r w:rsidRPr="0020568B">
              <w:rPr>
                <w:sz w:val="20"/>
                <w:szCs w:val="20"/>
              </w:rPr>
              <w:lastRenderedPageBreak/>
              <w:t>зам, талбай, олон нийтийн соёл амралтын хүрээлэн, ногоон байгууламж;</w:t>
            </w:r>
          </w:p>
        </w:tc>
        <w:tc>
          <w:tcPr>
            <w:tcW w:w="6237" w:type="dxa"/>
            <w:tcMar>
              <w:top w:w="100" w:type="dxa"/>
              <w:left w:w="100" w:type="dxa"/>
              <w:bottom w:w="100" w:type="dxa"/>
              <w:right w:w="100" w:type="dxa"/>
            </w:tcMar>
          </w:tcPr>
          <w:p w14:paraId="65809DC4" w14:textId="77777777" w:rsidR="00AC7835" w:rsidRPr="0020568B" w:rsidRDefault="00000000" w:rsidP="004F7B2C">
            <w:pPr>
              <w:ind w:firstLine="0"/>
              <w:rPr>
                <w:sz w:val="20"/>
                <w:szCs w:val="20"/>
              </w:rPr>
            </w:pPr>
            <w:r w:rsidRPr="0020568B">
              <w:rPr>
                <w:sz w:val="20"/>
                <w:szCs w:val="20"/>
              </w:rPr>
              <w:lastRenderedPageBreak/>
              <w:t>ГАЗРЫН ТУХАЙ</w:t>
            </w:r>
          </w:p>
          <w:p w14:paraId="12314471" w14:textId="77777777" w:rsidR="00AC7835" w:rsidRPr="0020568B" w:rsidRDefault="00000000" w:rsidP="004F7B2C">
            <w:pPr>
              <w:ind w:firstLine="0"/>
              <w:rPr>
                <w:sz w:val="20"/>
                <w:szCs w:val="20"/>
              </w:rPr>
            </w:pPr>
            <w:r w:rsidRPr="0020568B">
              <w:rPr>
                <w:sz w:val="20"/>
                <w:szCs w:val="20"/>
              </w:rPr>
              <w:lastRenderedPageBreak/>
              <w:t>56.4.Хот, тосгон бусад суурины доторх бусдын эзэмшил, ашиглалтад олгогдоогүй газрыг тухайн шатны Засаг дарга шийдвэр гаргаж, газар зохион байгуулалтын төлөвлөгөөний дагуу ашиглалтын зориулалт, ашиглаж эхлэх хугацаа бусад нөхцөл шаардлагуудыг бичсэн дохио, санамж тавих, хашаа, хайс татах, сахиул ажиллуулах зэргээр хамгаалалтад авна.</w:t>
            </w:r>
          </w:p>
          <w:p w14:paraId="071B6D89" w14:textId="77777777" w:rsidR="00AC7835" w:rsidRPr="0020568B" w:rsidRDefault="00000000" w:rsidP="004F7B2C">
            <w:pPr>
              <w:ind w:firstLine="0"/>
              <w:rPr>
                <w:sz w:val="20"/>
                <w:szCs w:val="20"/>
              </w:rPr>
            </w:pPr>
            <w:r w:rsidRPr="0020568B">
              <w:rPr>
                <w:sz w:val="20"/>
                <w:szCs w:val="20"/>
              </w:rPr>
              <w:t>56.6.Хот, тосгоны өнгө үзэмж, эрүүл ахуйн нөхцөлийг сайжруулах, газрыг хамгаалах, нөхөн сэргээх шаардлагын дагуу газар эзэмшигч нь эзэмшилд авсан газрын 10-аас доошгүй хувийг ногоон байгууламжтай байлгана.</w:t>
            </w:r>
          </w:p>
        </w:tc>
        <w:tc>
          <w:tcPr>
            <w:tcW w:w="1455" w:type="dxa"/>
            <w:tcMar>
              <w:top w:w="100" w:type="dxa"/>
              <w:left w:w="100" w:type="dxa"/>
              <w:bottom w:w="100" w:type="dxa"/>
              <w:right w:w="100" w:type="dxa"/>
            </w:tcMar>
          </w:tcPr>
          <w:p w14:paraId="4245C303" w14:textId="77777777" w:rsidR="00AC7835" w:rsidRPr="0020568B" w:rsidRDefault="00000000" w:rsidP="004F7B2C">
            <w:pPr>
              <w:ind w:firstLine="0"/>
              <w:rPr>
                <w:sz w:val="20"/>
                <w:szCs w:val="20"/>
              </w:rPr>
            </w:pPr>
            <w:r w:rsidRPr="0020568B">
              <w:rPr>
                <w:sz w:val="20"/>
                <w:szCs w:val="20"/>
              </w:rPr>
              <w:lastRenderedPageBreak/>
              <w:t xml:space="preserve">Орон нутгийн чиг үүрэг </w:t>
            </w:r>
            <w:r w:rsidRPr="0020568B">
              <w:rPr>
                <w:sz w:val="20"/>
                <w:szCs w:val="20"/>
              </w:rPr>
              <w:lastRenderedPageBreak/>
              <w:t>салбарын хуульд туссан</w:t>
            </w:r>
          </w:p>
        </w:tc>
      </w:tr>
      <w:tr w:rsidR="00AC7835" w:rsidRPr="0020568B" w14:paraId="23CCAE7D" w14:textId="77777777" w:rsidTr="0020568B">
        <w:trPr>
          <w:trHeight w:val="440"/>
        </w:trPr>
        <w:tc>
          <w:tcPr>
            <w:tcW w:w="570" w:type="dxa"/>
            <w:tcMar>
              <w:top w:w="100" w:type="dxa"/>
              <w:left w:w="100" w:type="dxa"/>
              <w:bottom w:w="100" w:type="dxa"/>
              <w:right w:w="100" w:type="dxa"/>
            </w:tcMar>
          </w:tcPr>
          <w:p w14:paraId="6F18927C" w14:textId="77777777" w:rsidR="00AC7835" w:rsidRPr="0020568B" w:rsidRDefault="00000000" w:rsidP="00A55D9F">
            <w:pPr>
              <w:rPr>
                <w:sz w:val="20"/>
                <w:szCs w:val="20"/>
              </w:rPr>
            </w:pPr>
            <w:r w:rsidRPr="0020568B">
              <w:rPr>
                <w:sz w:val="20"/>
                <w:szCs w:val="20"/>
              </w:rPr>
              <w:t>15</w:t>
            </w:r>
          </w:p>
        </w:tc>
        <w:tc>
          <w:tcPr>
            <w:tcW w:w="1548" w:type="dxa"/>
            <w:tcMar>
              <w:top w:w="100" w:type="dxa"/>
              <w:left w:w="100" w:type="dxa"/>
              <w:bottom w:w="100" w:type="dxa"/>
              <w:right w:w="100" w:type="dxa"/>
            </w:tcMar>
          </w:tcPr>
          <w:p w14:paraId="1CB88A32" w14:textId="77777777" w:rsidR="00AC7835" w:rsidRPr="0020568B" w:rsidRDefault="00000000" w:rsidP="004F7B2C">
            <w:pPr>
              <w:ind w:firstLine="0"/>
              <w:rPr>
                <w:sz w:val="20"/>
                <w:szCs w:val="20"/>
              </w:rPr>
            </w:pPr>
            <w:r w:rsidRPr="0020568B">
              <w:rPr>
                <w:sz w:val="20"/>
                <w:szCs w:val="20"/>
              </w:rPr>
              <w:t>20.1.15.орон нутгийн аялал жуулчлалын бодлого, менежмент;</w:t>
            </w:r>
          </w:p>
        </w:tc>
        <w:tc>
          <w:tcPr>
            <w:tcW w:w="6237" w:type="dxa"/>
            <w:tcMar>
              <w:top w:w="100" w:type="dxa"/>
              <w:left w:w="100" w:type="dxa"/>
              <w:bottom w:w="100" w:type="dxa"/>
              <w:right w:w="100" w:type="dxa"/>
            </w:tcMar>
          </w:tcPr>
          <w:p w14:paraId="6E9A7043" w14:textId="77777777" w:rsidR="00AC7835" w:rsidRPr="0020568B" w:rsidRDefault="00000000" w:rsidP="004F7B2C">
            <w:pPr>
              <w:ind w:firstLine="0"/>
              <w:rPr>
                <w:sz w:val="20"/>
                <w:szCs w:val="20"/>
              </w:rPr>
            </w:pPr>
            <w:r w:rsidRPr="0020568B">
              <w:rPr>
                <w:sz w:val="20"/>
                <w:szCs w:val="20"/>
              </w:rPr>
              <w:t>АЯЛАЛ ЖУУЛЧЛАЛЫН ТУХАЙ</w:t>
            </w:r>
          </w:p>
          <w:p w14:paraId="35D19AD9" w14:textId="77777777" w:rsidR="00AC7835" w:rsidRPr="0020568B" w:rsidRDefault="00000000" w:rsidP="004F7B2C">
            <w:pPr>
              <w:ind w:firstLine="0"/>
              <w:rPr>
                <w:sz w:val="20"/>
                <w:szCs w:val="20"/>
              </w:rPr>
            </w:pPr>
            <w:r w:rsidRPr="0020568B">
              <w:rPr>
                <w:sz w:val="20"/>
                <w:szCs w:val="20"/>
              </w:rPr>
              <w:t>23.1.Аймаг, нийслэлийн Засаг дарга аялал жуулчлалын талаар дараах бүрэн эрхийг хэрэгжүүлнэ:</w:t>
            </w:r>
          </w:p>
          <w:p w14:paraId="452E4EDF" w14:textId="77777777" w:rsidR="00AC7835" w:rsidRPr="0020568B" w:rsidRDefault="00000000" w:rsidP="004F7B2C">
            <w:pPr>
              <w:ind w:firstLine="0"/>
              <w:rPr>
                <w:sz w:val="20"/>
                <w:szCs w:val="20"/>
              </w:rPr>
            </w:pPr>
            <w:r w:rsidRPr="0020568B">
              <w:rPr>
                <w:sz w:val="20"/>
                <w:szCs w:val="20"/>
              </w:rPr>
              <w:t>23.1.1.аялал жуулчлалыг хөгжүүлэх талаар төрөөс баримтлах бодлогын хэрэгжилтийг хангах;</w:t>
            </w:r>
          </w:p>
          <w:p w14:paraId="1C94AB43" w14:textId="77777777" w:rsidR="00AC7835" w:rsidRPr="0020568B" w:rsidRDefault="00000000" w:rsidP="004F7B2C">
            <w:pPr>
              <w:ind w:firstLine="0"/>
              <w:rPr>
                <w:sz w:val="20"/>
                <w:szCs w:val="20"/>
              </w:rPr>
            </w:pPr>
            <w:r w:rsidRPr="0020568B">
              <w:rPr>
                <w:sz w:val="20"/>
                <w:szCs w:val="20"/>
              </w:rPr>
              <w:t>23.1.2.аялал жуулчлалын хууль тогтоомж, холбогдох бусад хууль, дүрэм, журам, техникийн зохицуулалт, стандартын хэрэгжилтийг хангуулах;</w:t>
            </w:r>
          </w:p>
          <w:p w14:paraId="0E7AF28C" w14:textId="77777777" w:rsidR="00AC7835" w:rsidRPr="0020568B" w:rsidRDefault="00000000" w:rsidP="004F7B2C">
            <w:pPr>
              <w:ind w:firstLine="0"/>
              <w:rPr>
                <w:sz w:val="20"/>
                <w:szCs w:val="20"/>
              </w:rPr>
            </w:pPr>
            <w:r w:rsidRPr="0020568B">
              <w:rPr>
                <w:sz w:val="20"/>
                <w:szCs w:val="20"/>
              </w:rPr>
              <w:t>23.1.3.харьяалах нутаг дэвсгэртээ аялал жуулчлалын дэд бүтцийг хөгжүүлэх;</w:t>
            </w:r>
          </w:p>
          <w:p w14:paraId="1DB7AA18" w14:textId="77777777" w:rsidR="00AC7835" w:rsidRPr="0020568B" w:rsidRDefault="00000000" w:rsidP="004F7B2C">
            <w:pPr>
              <w:ind w:firstLine="0"/>
              <w:rPr>
                <w:sz w:val="20"/>
                <w:szCs w:val="20"/>
              </w:rPr>
            </w:pPr>
            <w:r w:rsidRPr="0020568B">
              <w:rPr>
                <w:sz w:val="20"/>
                <w:szCs w:val="20"/>
              </w:rPr>
              <w:t>23.1.4.харьяалах нутаг дэвсгэртээ аялал жуулчлалыг бүсчлэн хөгжүүлэх бодлоготой уялдуулан төлөвлөгөө боловсруулах, зохих шатны иргэдийн Төлөөлөгчдийн Хуралд санал оруулах, хэрэгжүүлэх;</w:t>
            </w:r>
          </w:p>
        </w:tc>
        <w:tc>
          <w:tcPr>
            <w:tcW w:w="1455" w:type="dxa"/>
            <w:tcMar>
              <w:top w:w="100" w:type="dxa"/>
              <w:left w:w="100" w:type="dxa"/>
              <w:bottom w:w="100" w:type="dxa"/>
              <w:right w:w="100" w:type="dxa"/>
            </w:tcMar>
          </w:tcPr>
          <w:p w14:paraId="2A052E44" w14:textId="77777777" w:rsidR="00AC7835" w:rsidRPr="0020568B" w:rsidRDefault="00000000" w:rsidP="004F7B2C">
            <w:pPr>
              <w:ind w:firstLine="0"/>
              <w:rPr>
                <w:sz w:val="20"/>
                <w:szCs w:val="20"/>
              </w:rPr>
            </w:pPr>
            <w:r w:rsidRPr="0020568B">
              <w:rPr>
                <w:sz w:val="20"/>
                <w:szCs w:val="20"/>
              </w:rPr>
              <w:t>Орон нутгийн чиг үүрэг салбарын хуульд туссан</w:t>
            </w:r>
          </w:p>
        </w:tc>
      </w:tr>
      <w:tr w:rsidR="00AC7835" w:rsidRPr="0020568B" w14:paraId="57E51357" w14:textId="77777777" w:rsidTr="0020568B">
        <w:trPr>
          <w:trHeight w:val="440"/>
        </w:trPr>
        <w:tc>
          <w:tcPr>
            <w:tcW w:w="570" w:type="dxa"/>
            <w:tcMar>
              <w:top w:w="100" w:type="dxa"/>
              <w:left w:w="100" w:type="dxa"/>
              <w:bottom w:w="100" w:type="dxa"/>
              <w:right w:w="100" w:type="dxa"/>
            </w:tcMar>
          </w:tcPr>
          <w:p w14:paraId="7E4EA555" w14:textId="77777777" w:rsidR="00AC7835" w:rsidRPr="0020568B" w:rsidRDefault="00000000" w:rsidP="00A55D9F">
            <w:pPr>
              <w:rPr>
                <w:sz w:val="20"/>
                <w:szCs w:val="20"/>
              </w:rPr>
            </w:pPr>
            <w:r w:rsidRPr="0020568B">
              <w:rPr>
                <w:sz w:val="20"/>
                <w:szCs w:val="20"/>
              </w:rPr>
              <w:t>16</w:t>
            </w:r>
          </w:p>
        </w:tc>
        <w:tc>
          <w:tcPr>
            <w:tcW w:w="1548" w:type="dxa"/>
            <w:tcMar>
              <w:top w:w="100" w:type="dxa"/>
              <w:left w:w="100" w:type="dxa"/>
              <w:bottom w:w="100" w:type="dxa"/>
              <w:right w:w="100" w:type="dxa"/>
            </w:tcMar>
          </w:tcPr>
          <w:p w14:paraId="2A29A95D" w14:textId="77777777" w:rsidR="00AC7835" w:rsidRPr="0020568B" w:rsidRDefault="00000000" w:rsidP="004F7B2C">
            <w:pPr>
              <w:ind w:firstLine="0"/>
              <w:rPr>
                <w:sz w:val="20"/>
                <w:szCs w:val="20"/>
              </w:rPr>
            </w:pPr>
            <w:r w:rsidRPr="0020568B">
              <w:rPr>
                <w:sz w:val="20"/>
                <w:szCs w:val="20"/>
              </w:rPr>
              <w:t>20.1.16.хог хаягдлын менежмент;</w:t>
            </w:r>
          </w:p>
        </w:tc>
        <w:tc>
          <w:tcPr>
            <w:tcW w:w="6237" w:type="dxa"/>
            <w:tcMar>
              <w:top w:w="100" w:type="dxa"/>
              <w:left w:w="100" w:type="dxa"/>
              <w:bottom w:w="100" w:type="dxa"/>
              <w:right w:w="100" w:type="dxa"/>
            </w:tcMar>
          </w:tcPr>
          <w:p w14:paraId="1B531573" w14:textId="77777777" w:rsidR="00AC7835" w:rsidRPr="0020568B" w:rsidRDefault="00000000" w:rsidP="004F7B2C">
            <w:pPr>
              <w:ind w:firstLine="0"/>
              <w:rPr>
                <w:sz w:val="20"/>
                <w:szCs w:val="20"/>
              </w:rPr>
            </w:pPr>
            <w:r w:rsidRPr="0020568B">
              <w:rPr>
                <w:sz w:val="20"/>
                <w:szCs w:val="20"/>
              </w:rPr>
              <w:t>ХОГ ХАЯГДЛЫН ТУХАЙ</w:t>
            </w:r>
          </w:p>
          <w:p w14:paraId="5D6AAD40" w14:textId="77777777" w:rsidR="00AC7835" w:rsidRPr="0020568B" w:rsidRDefault="00000000" w:rsidP="004F7B2C">
            <w:pPr>
              <w:ind w:firstLine="0"/>
              <w:rPr>
                <w:sz w:val="20"/>
                <w:szCs w:val="20"/>
              </w:rPr>
            </w:pPr>
            <w:r w:rsidRPr="0020568B">
              <w:rPr>
                <w:sz w:val="20"/>
                <w:szCs w:val="20"/>
              </w:rPr>
              <w:t>9.3.Хог хаягдлын талаар аймаг, нийслэлийн Засаг дарга, улсын зэрэглэлтэй хотын Захирагч дараахь бүрэн эрхийг хэрэгжүүлнэ:</w:t>
            </w:r>
          </w:p>
          <w:p w14:paraId="60854D3C" w14:textId="77777777" w:rsidR="00AC7835" w:rsidRPr="0020568B" w:rsidRDefault="00000000" w:rsidP="004F7B2C">
            <w:pPr>
              <w:ind w:firstLine="0"/>
              <w:rPr>
                <w:sz w:val="20"/>
                <w:szCs w:val="20"/>
              </w:rPr>
            </w:pPr>
            <w:r w:rsidRPr="0020568B">
              <w:rPr>
                <w:sz w:val="20"/>
                <w:szCs w:val="20"/>
              </w:rPr>
              <w:t>9.3.1.хог хаягдлын талаар төрөөс баримтлах бодлогын хэрэгжилтийг нутаг дэвсгэрийн хэмжээнд зохион байгуулах;</w:t>
            </w:r>
          </w:p>
        </w:tc>
        <w:tc>
          <w:tcPr>
            <w:tcW w:w="1455" w:type="dxa"/>
            <w:tcMar>
              <w:top w:w="100" w:type="dxa"/>
              <w:left w:w="100" w:type="dxa"/>
              <w:bottom w:w="100" w:type="dxa"/>
              <w:right w:w="100" w:type="dxa"/>
            </w:tcMar>
          </w:tcPr>
          <w:p w14:paraId="74F0E098" w14:textId="77777777" w:rsidR="00AC7835" w:rsidRPr="0020568B" w:rsidRDefault="00000000" w:rsidP="004F7B2C">
            <w:pPr>
              <w:ind w:firstLine="0"/>
              <w:rPr>
                <w:sz w:val="20"/>
                <w:szCs w:val="20"/>
              </w:rPr>
            </w:pPr>
            <w:r w:rsidRPr="0020568B">
              <w:rPr>
                <w:sz w:val="20"/>
                <w:szCs w:val="20"/>
              </w:rPr>
              <w:t>Орон нутгийн чиг үүрэг салбарын хуульд туссан</w:t>
            </w:r>
          </w:p>
        </w:tc>
      </w:tr>
      <w:tr w:rsidR="00AC7835" w:rsidRPr="0020568B" w14:paraId="0F10144A" w14:textId="77777777" w:rsidTr="0020568B">
        <w:trPr>
          <w:trHeight w:val="440"/>
        </w:trPr>
        <w:tc>
          <w:tcPr>
            <w:tcW w:w="570" w:type="dxa"/>
            <w:tcMar>
              <w:top w:w="100" w:type="dxa"/>
              <w:left w:w="100" w:type="dxa"/>
              <w:bottom w:w="100" w:type="dxa"/>
              <w:right w:w="100" w:type="dxa"/>
            </w:tcMar>
          </w:tcPr>
          <w:p w14:paraId="0A23CEA5" w14:textId="77777777" w:rsidR="00AC7835" w:rsidRPr="0020568B" w:rsidRDefault="00000000" w:rsidP="00A55D9F">
            <w:pPr>
              <w:rPr>
                <w:sz w:val="20"/>
                <w:szCs w:val="20"/>
              </w:rPr>
            </w:pPr>
            <w:r w:rsidRPr="0020568B">
              <w:rPr>
                <w:sz w:val="20"/>
                <w:szCs w:val="20"/>
              </w:rPr>
              <w:t>17</w:t>
            </w:r>
          </w:p>
        </w:tc>
        <w:tc>
          <w:tcPr>
            <w:tcW w:w="1548" w:type="dxa"/>
            <w:tcMar>
              <w:top w:w="100" w:type="dxa"/>
              <w:left w:w="100" w:type="dxa"/>
              <w:bottom w:w="100" w:type="dxa"/>
              <w:right w:w="100" w:type="dxa"/>
            </w:tcMar>
          </w:tcPr>
          <w:p w14:paraId="1ABB41D9" w14:textId="77777777" w:rsidR="00AC7835" w:rsidRPr="0020568B" w:rsidRDefault="00000000" w:rsidP="004F7B2C">
            <w:pPr>
              <w:ind w:firstLine="0"/>
              <w:rPr>
                <w:sz w:val="20"/>
                <w:szCs w:val="20"/>
              </w:rPr>
            </w:pPr>
            <w:r w:rsidRPr="0020568B">
              <w:rPr>
                <w:sz w:val="20"/>
                <w:szCs w:val="20"/>
              </w:rPr>
              <w:t>20.1.17.оршуулгын газрын зохицуулалт;</w:t>
            </w:r>
          </w:p>
        </w:tc>
        <w:tc>
          <w:tcPr>
            <w:tcW w:w="6237" w:type="dxa"/>
            <w:tcMar>
              <w:top w:w="100" w:type="dxa"/>
              <w:left w:w="100" w:type="dxa"/>
              <w:bottom w:w="100" w:type="dxa"/>
              <w:right w:w="100" w:type="dxa"/>
            </w:tcMar>
          </w:tcPr>
          <w:p w14:paraId="1CD9D443" w14:textId="77777777" w:rsidR="00AC7835" w:rsidRPr="0020568B" w:rsidRDefault="00000000" w:rsidP="004F7B2C">
            <w:pPr>
              <w:ind w:firstLine="0"/>
              <w:rPr>
                <w:sz w:val="20"/>
                <w:szCs w:val="20"/>
              </w:rPr>
            </w:pPr>
            <w:r w:rsidRPr="0020568B">
              <w:rPr>
                <w:sz w:val="20"/>
                <w:szCs w:val="20"/>
              </w:rPr>
              <w:t>ХОГ ХАЯГДЛЫН ТУХАЙ</w:t>
            </w:r>
          </w:p>
          <w:p w14:paraId="6BB0CB2E" w14:textId="77777777" w:rsidR="00AC7835" w:rsidRPr="0020568B" w:rsidRDefault="00000000" w:rsidP="004F7B2C">
            <w:pPr>
              <w:ind w:firstLine="0"/>
              <w:rPr>
                <w:sz w:val="20"/>
                <w:szCs w:val="20"/>
              </w:rPr>
            </w:pPr>
            <w:r w:rsidRPr="0020568B">
              <w:rPr>
                <w:sz w:val="20"/>
                <w:szCs w:val="20"/>
              </w:rPr>
              <w:t>11 дүгээр зүйл.</w:t>
            </w:r>
          </w:p>
          <w:p w14:paraId="786F906E" w14:textId="77777777" w:rsidR="00AC7835" w:rsidRPr="0020568B" w:rsidRDefault="00000000" w:rsidP="004F7B2C">
            <w:pPr>
              <w:ind w:firstLine="0"/>
              <w:rPr>
                <w:sz w:val="20"/>
                <w:szCs w:val="20"/>
              </w:rPr>
            </w:pPr>
            <w:r w:rsidRPr="0020568B">
              <w:rPr>
                <w:sz w:val="20"/>
                <w:szCs w:val="20"/>
              </w:rPr>
              <w:t>Аймаг, нийслэл, сум, дүүргийн Засаг даргын эрх, үүрэг</w:t>
            </w:r>
          </w:p>
          <w:p w14:paraId="6B04BB61" w14:textId="77777777" w:rsidR="00AC7835" w:rsidRPr="0020568B" w:rsidRDefault="00000000" w:rsidP="004F7B2C">
            <w:pPr>
              <w:ind w:firstLine="0"/>
              <w:rPr>
                <w:sz w:val="20"/>
                <w:szCs w:val="20"/>
              </w:rPr>
            </w:pPr>
            <w:r w:rsidRPr="0020568B">
              <w:rPr>
                <w:sz w:val="20"/>
                <w:szCs w:val="20"/>
              </w:rPr>
              <w:t>11.1.5.хог хаягдлын цэг, ариун цэврийн байгууламж, оршуулгын газарт эрүүл ахуйн нөхцөл, шаардлагыг хангах;</w:t>
            </w:r>
          </w:p>
        </w:tc>
        <w:tc>
          <w:tcPr>
            <w:tcW w:w="1455" w:type="dxa"/>
            <w:tcMar>
              <w:top w:w="100" w:type="dxa"/>
              <w:left w:w="100" w:type="dxa"/>
              <w:bottom w:w="100" w:type="dxa"/>
              <w:right w:w="100" w:type="dxa"/>
            </w:tcMar>
          </w:tcPr>
          <w:p w14:paraId="2F9555FA" w14:textId="77777777" w:rsidR="00AC7835" w:rsidRPr="0020568B" w:rsidRDefault="00000000" w:rsidP="004F7B2C">
            <w:pPr>
              <w:ind w:firstLine="0"/>
              <w:rPr>
                <w:sz w:val="20"/>
                <w:szCs w:val="20"/>
              </w:rPr>
            </w:pPr>
            <w:r w:rsidRPr="0020568B">
              <w:rPr>
                <w:sz w:val="20"/>
                <w:szCs w:val="20"/>
              </w:rPr>
              <w:t>Орон нутгийн чиг үүрэг салбарын хуульд туссан</w:t>
            </w:r>
          </w:p>
        </w:tc>
      </w:tr>
      <w:tr w:rsidR="00AC7835" w:rsidRPr="0020568B" w14:paraId="1FFF5D35" w14:textId="77777777" w:rsidTr="00CE56E4">
        <w:trPr>
          <w:trHeight w:val="2508"/>
        </w:trPr>
        <w:tc>
          <w:tcPr>
            <w:tcW w:w="570" w:type="dxa"/>
            <w:tcMar>
              <w:top w:w="100" w:type="dxa"/>
              <w:left w:w="100" w:type="dxa"/>
              <w:bottom w:w="100" w:type="dxa"/>
              <w:right w:w="100" w:type="dxa"/>
            </w:tcMar>
          </w:tcPr>
          <w:p w14:paraId="76E724C2" w14:textId="77777777" w:rsidR="00AC7835" w:rsidRPr="0020568B" w:rsidRDefault="00000000" w:rsidP="00A55D9F">
            <w:pPr>
              <w:rPr>
                <w:sz w:val="20"/>
                <w:szCs w:val="20"/>
              </w:rPr>
            </w:pPr>
            <w:r w:rsidRPr="0020568B">
              <w:rPr>
                <w:sz w:val="20"/>
                <w:szCs w:val="20"/>
              </w:rPr>
              <w:lastRenderedPageBreak/>
              <w:t>18</w:t>
            </w:r>
          </w:p>
        </w:tc>
        <w:tc>
          <w:tcPr>
            <w:tcW w:w="1548" w:type="dxa"/>
            <w:tcMar>
              <w:top w:w="100" w:type="dxa"/>
              <w:left w:w="100" w:type="dxa"/>
              <w:bottom w:w="100" w:type="dxa"/>
              <w:right w:w="100" w:type="dxa"/>
            </w:tcMar>
          </w:tcPr>
          <w:p w14:paraId="1C7A2A6E" w14:textId="77777777" w:rsidR="00AC7835" w:rsidRPr="0020568B" w:rsidRDefault="00000000" w:rsidP="004F7B2C">
            <w:pPr>
              <w:ind w:firstLine="0"/>
              <w:rPr>
                <w:sz w:val="20"/>
                <w:szCs w:val="20"/>
              </w:rPr>
            </w:pPr>
            <w:r w:rsidRPr="0020568B">
              <w:rPr>
                <w:sz w:val="20"/>
                <w:szCs w:val="20"/>
              </w:rPr>
              <w:t>20.1.18.төрийн болон орон нутгийн өмчийн боловсрол, эрүүл мэнд, нийгэм, соёлын байгууллагын барилга байгууламж, хөдлөх хөрөнгийн ашиглалт, засвар;</w:t>
            </w:r>
          </w:p>
        </w:tc>
        <w:tc>
          <w:tcPr>
            <w:tcW w:w="6237" w:type="dxa"/>
            <w:tcMar>
              <w:top w:w="100" w:type="dxa"/>
              <w:left w:w="100" w:type="dxa"/>
              <w:bottom w:w="100" w:type="dxa"/>
              <w:right w:w="100" w:type="dxa"/>
            </w:tcMar>
          </w:tcPr>
          <w:p w14:paraId="15BA6C7F" w14:textId="77777777" w:rsidR="00AC7835" w:rsidRPr="0020568B" w:rsidRDefault="00000000" w:rsidP="004F7B2C">
            <w:pPr>
              <w:ind w:firstLine="0"/>
              <w:rPr>
                <w:sz w:val="20"/>
                <w:szCs w:val="20"/>
              </w:rPr>
            </w:pPr>
            <w:r w:rsidRPr="0020568B">
              <w:rPr>
                <w:sz w:val="20"/>
                <w:szCs w:val="20"/>
              </w:rPr>
              <w:t>БАРИЛГЫН ТУХАЙ</w:t>
            </w:r>
          </w:p>
          <w:p w14:paraId="2BE0EFE5" w14:textId="77777777" w:rsidR="00AC7835" w:rsidRPr="0020568B" w:rsidRDefault="00000000" w:rsidP="004F7B2C">
            <w:pPr>
              <w:ind w:firstLine="0"/>
              <w:rPr>
                <w:sz w:val="20"/>
                <w:szCs w:val="20"/>
              </w:rPr>
            </w:pPr>
            <w:r w:rsidRPr="0020568B">
              <w:rPr>
                <w:sz w:val="20"/>
                <w:szCs w:val="20"/>
              </w:rPr>
              <w:t>35.1.Аймаг, нийслэлийн Засаг дарга барилгын талаар дараахь бүрэн эрхийг хэрэгжүүлнэ:</w:t>
            </w:r>
          </w:p>
          <w:p w14:paraId="6F600106" w14:textId="77777777" w:rsidR="00AC7835" w:rsidRPr="0020568B" w:rsidRDefault="00000000" w:rsidP="004F7B2C">
            <w:pPr>
              <w:ind w:firstLine="0"/>
              <w:rPr>
                <w:sz w:val="20"/>
                <w:szCs w:val="20"/>
              </w:rPr>
            </w:pPr>
            <w:r w:rsidRPr="0020568B">
              <w:rPr>
                <w:sz w:val="20"/>
                <w:szCs w:val="20"/>
              </w:rPr>
              <w:t>35.1.1.нутаг дэвсгэртээ барилгын салбарт баримтлах төрийн бодлого, хууль тогтоомж, Засгийн газрын шийдвэрийн хэрэгжилтийг зохион байгуулж, хяналт тавих;</w:t>
            </w:r>
          </w:p>
          <w:p w14:paraId="51144568" w14:textId="77777777" w:rsidR="00AC7835" w:rsidRPr="0020568B" w:rsidRDefault="00000000" w:rsidP="004F7B2C">
            <w:pPr>
              <w:ind w:firstLine="0"/>
              <w:rPr>
                <w:sz w:val="20"/>
                <w:szCs w:val="20"/>
              </w:rPr>
            </w:pPr>
            <w:r w:rsidRPr="0020568B">
              <w:rPr>
                <w:sz w:val="20"/>
                <w:szCs w:val="20"/>
              </w:rPr>
              <w:t>35.1.2.барилгын үйл ажиллагаанд барилга байгууламжийн норм, нормативын баримт бичгийг мөрдүүлэх;</w:t>
            </w:r>
          </w:p>
          <w:p w14:paraId="11B774C9" w14:textId="77777777" w:rsidR="00AC7835" w:rsidRPr="0020568B" w:rsidRDefault="00000000" w:rsidP="004F7B2C">
            <w:pPr>
              <w:ind w:firstLine="0"/>
              <w:rPr>
                <w:sz w:val="20"/>
                <w:szCs w:val="20"/>
              </w:rPr>
            </w:pPr>
            <w:r w:rsidRPr="0020568B">
              <w:rPr>
                <w:sz w:val="20"/>
                <w:szCs w:val="20"/>
              </w:rPr>
              <w:t>35.1.3.барилга байгууламжийн байршил тогтоох, газар олголт, загвар зураг батлах болон техникийн нөхцөл олгох үйл ажиллагааг зохион байгуулж, нэгдсэн бүртгэл хөтлөх, хадгалах, мэдээлэл түүний аюулгүй байдлыг хангах, мэдээллийн сангийн байнгын үйл ажиллагааг эрхлэх, хяналт тавих;</w:t>
            </w:r>
          </w:p>
          <w:p w14:paraId="3B0991FD" w14:textId="25E31A27" w:rsidR="00AC7835" w:rsidRPr="0020568B" w:rsidRDefault="00000000" w:rsidP="004F7B2C">
            <w:pPr>
              <w:ind w:firstLine="0"/>
              <w:rPr>
                <w:sz w:val="20"/>
                <w:szCs w:val="20"/>
              </w:rPr>
            </w:pPr>
            <w:r w:rsidRPr="0020568B">
              <w:rPr>
                <w:sz w:val="20"/>
                <w:szCs w:val="20"/>
              </w:rPr>
              <w:t>35.1.4.тухайн нутаг дэвсгэрт байрлах барилга байгууламжийн ашиглалтад хяналт тавьж, бүртгэх, паспортжуулах;</w:t>
            </w:r>
          </w:p>
        </w:tc>
        <w:tc>
          <w:tcPr>
            <w:tcW w:w="1455" w:type="dxa"/>
            <w:tcMar>
              <w:top w:w="100" w:type="dxa"/>
              <w:left w:w="100" w:type="dxa"/>
              <w:bottom w:w="100" w:type="dxa"/>
              <w:right w:w="100" w:type="dxa"/>
            </w:tcMar>
          </w:tcPr>
          <w:p w14:paraId="793276AA" w14:textId="77777777" w:rsidR="00AC7835" w:rsidRPr="0020568B" w:rsidRDefault="00000000" w:rsidP="004F7B2C">
            <w:pPr>
              <w:ind w:firstLine="0"/>
              <w:rPr>
                <w:sz w:val="20"/>
                <w:szCs w:val="20"/>
              </w:rPr>
            </w:pPr>
            <w:r w:rsidRPr="0020568B">
              <w:rPr>
                <w:sz w:val="20"/>
                <w:szCs w:val="20"/>
              </w:rPr>
              <w:t>Орон нутгийн чиг үүрэг салбарын хуульд туссан</w:t>
            </w:r>
          </w:p>
        </w:tc>
      </w:tr>
      <w:tr w:rsidR="00AC7835" w:rsidRPr="0020568B" w14:paraId="3B196D88" w14:textId="77777777" w:rsidTr="0020568B">
        <w:trPr>
          <w:trHeight w:val="440"/>
        </w:trPr>
        <w:tc>
          <w:tcPr>
            <w:tcW w:w="570" w:type="dxa"/>
            <w:tcMar>
              <w:top w:w="100" w:type="dxa"/>
              <w:left w:w="100" w:type="dxa"/>
              <w:bottom w:w="100" w:type="dxa"/>
              <w:right w:w="100" w:type="dxa"/>
            </w:tcMar>
          </w:tcPr>
          <w:p w14:paraId="22A78110" w14:textId="77777777" w:rsidR="00AC7835" w:rsidRPr="0020568B" w:rsidRDefault="00000000" w:rsidP="00A55D9F">
            <w:pPr>
              <w:rPr>
                <w:sz w:val="20"/>
                <w:szCs w:val="20"/>
              </w:rPr>
            </w:pPr>
            <w:r w:rsidRPr="0020568B">
              <w:rPr>
                <w:sz w:val="20"/>
                <w:szCs w:val="20"/>
              </w:rPr>
              <w:t>19</w:t>
            </w:r>
          </w:p>
        </w:tc>
        <w:tc>
          <w:tcPr>
            <w:tcW w:w="1548" w:type="dxa"/>
            <w:tcMar>
              <w:top w:w="100" w:type="dxa"/>
              <w:left w:w="100" w:type="dxa"/>
              <w:bottom w:w="100" w:type="dxa"/>
              <w:right w:w="100" w:type="dxa"/>
            </w:tcMar>
          </w:tcPr>
          <w:p w14:paraId="0F0F0F3E" w14:textId="77777777" w:rsidR="00AC7835" w:rsidRPr="0020568B" w:rsidRDefault="00000000" w:rsidP="004F7B2C">
            <w:pPr>
              <w:ind w:firstLine="0"/>
              <w:rPr>
                <w:sz w:val="20"/>
                <w:szCs w:val="20"/>
              </w:rPr>
            </w:pPr>
            <w:r w:rsidRPr="0020568B">
              <w:rPr>
                <w:sz w:val="20"/>
                <w:szCs w:val="20"/>
              </w:rPr>
              <w:t>20.1.19.гал түймэр, үерийн хамгаалалтын байгууламж, суваг шуудуу;</w:t>
            </w:r>
          </w:p>
        </w:tc>
        <w:tc>
          <w:tcPr>
            <w:tcW w:w="6237" w:type="dxa"/>
            <w:tcMar>
              <w:top w:w="100" w:type="dxa"/>
              <w:left w:w="100" w:type="dxa"/>
              <w:bottom w:w="100" w:type="dxa"/>
              <w:right w:w="100" w:type="dxa"/>
            </w:tcMar>
          </w:tcPr>
          <w:p w14:paraId="4FC87B7D" w14:textId="77777777" w:rsidR="00AC7835" w:rsidRPr="0020568B" w:rsidRDefault="00000000" w:rsidP="004F7B2C">
            <w:pPr>
              <w:ind w:firstLine="0"/>
              <w:rPr>
                <w:sz w:val="20"/>
                <w:szCs w:val="20"/>
              </w:rPr>
            </w:pPr>
            <w:r w:rsidRPr="0020568B">
              <w:rPr>
                <w:sz w:val="20"/>
                <w:szCs w:val="20"/>
              </w:rPr>
              <w:t>ГАЛЫН АЮУЛГҮЙ БАЙДЛЫН ТУХАЙ</w:t>
            </w:r>
          </w:p>
          <w:p w14:paraId="59364C91" w14:textId="77777777" w:rsidR="00AC7835" w:rsidRPr="0020568B" w:rsidRDefault="00000000" w:rsidP="004F7B2C">
            <w:pPr>
              <w:ind w:firstLine="0"/>
              <w:rPr>
                <w:sz w:val="20"/>
                <w:szCs w:val="20"/>
              </w:rPr>
            </w:pPr>
            <w:r w:rsidRPr="0020568B">
              <w:rPr>
                <w:sz w:val="20"/>
                <w:szCs w:val="20"/>
              </w:rPr>
              <w:t>15.1.Галын аюулгүй байдлыг хангах талаар аймаг, нийслэл, сум, дүүргийн Засаг дарга дараах үүрэг хүлээнэ:</w:t>
            </w:r>
          </w:p>
          <w:p w14:paraId="13242E92" w14:textId="77777777" w:rsidR="00AC7835" w:rsidRPr="0020568B" w:rsidRDefault="00000000" w:rsidP="004F7B2C">
            <w:pPr>
              <w:ind w:firstLine="0"/>
              <w:rPr>
                <w:sz w:val="20"/>
                <w:szCs w:val="20"/>
              </w:rPr>
            </w:pPr>
            <w:r w:rsidRPr="0020568B">
              <w:rPr>
                <w:sz w:val="20"/>
                <w:szCs w:val="20"/>
              </w:rPr>
              <w:t>15.1.1.холбогдох хууль тогтоомж, галын аюулгүй байдлын норм, нормативын баримт бичиг болон иргэдийн Төлөөлөгчдийн Хурал, дээд шатны байгууллагын шийдвэрийг хэрэгжүүлэх;</w:t>
            </w:r>
          </w:p>
          <w:p w14:paraId="6E1B4CFC" w14:textId="77777777" w:rsidR="00AC7835" w:rsidRPr="0020568B" w:rsidRDefault="00000000" w:rsidP="004F7B2C">
            <w:pPr>
              <w:ind w:firstLine="0"/>
              <w:rPr>
                <w:sz w:val="20"/>
                <w:szCs w:val="20"/>
              </w:rPr>
            </w:pPr>
            <w:r w:rsidRPr="0020568B">
              <w:rPr>
                <w:sz w:val="20"/>
                <w:szCs w:val="20"/>
              </w:rPr>
              <w:t>15.1.2.хот, суурин газрын төлөвлөлт, газар олголтод гал түймрийн улсын хяналтыг хэрэгжүүлэх байгууллагын дүгнэлтийг үндэслэх;</w:t>
            </w:r>
          </w:p>
          <w:p w14:paraId="2865575C" w14:textId="77777777" w:rsidR="00AC7835" w:rsidRPr="0020568B" w:rsidRDefault="00000000" w:rsidP="004F7B2C">
            <w:pPr>
              <w:ind w:firstLine="0"/>
              <w:rPr>
                <w:sz w:val="20"/>
                <w:szCs w:val="20"/>
              </w:rPr>
            </w:pPr>
            <w:r w:rsidRPr="0020568B">
              <w:rPr>
                <w:sz w:val="20"/>
                <w:szCs w:val="20"/>
              </w:rPr>
              <w:t>15.1.3.гал түймэртэй тэмцэх, гал түймрийн аюулаас урьдчилан сэргийлэх талаар нутаг дэвсгэртээ сургалт, сурталчилгаа зохион байгуулах;</w:t>
            </w:r>
          </w:p>
          <w:p w14:paraId="52D528FB" w14:textId="77777777" w:rsidR="00AC7835" w:rsidRPr="0020568B" w:rsidRDefault="00000000" w:rsidP="004F7B2C">
            <w:pPr>
              <w:ind w:firstLine="0"/>
              <w:rPr>
                <w:sz w:val="20"/>
                <w:szCs w:val="20"/>
              </w:rPr>
            </w:pPr>
            <w:r w:rsidRPr="0020568B">
              <w:rPr>
                <w:sz w:val="20"/>
                <w:szCs w:val="20"/>
              </w:rPr>
              <w:t>15.1.4.нутаг дэвсгэртээ гал түймэртэй тэмцэх сайн дурын хэсэг ажиллуулах зардлыг жил бүрийн орон нутгийн төсөвт тусган шийдвэрлүүлэх;</w:t>
            </w:r>
          </w:p>
        </w:tc>
        <w:tc>
          <w:tcPr>
            <w:tcW w:w="1455" w:type="dxa"/>
            <w:tcMar>
              <w:top w:w="100" w:type="dxa"/>
              <w:left w:w="100" w:type="dxa"/>
              <w:bottom w:w="100" w:type="dxa"/>
              <w:right w:w="100" w:type="dxa"/>
            </w:tcMar>
          </w:tcPr>
          <w:p w14:paraId="569206BD" w14:textId="77777777" w:rsidR="00AC7835" w:rsidRPr="0020568B" w:rsidRDefault="00000000" w:rsidP="004F7B2C">
            <w:pPr>
              <w:ind w:firstLine="0"/>
              <w:rPr>
                <w:sz w:val="20"/>
                <w:szCs w:val="20"/>
              </w:rPr>
            </w:pPr>
            <w:r w:rsidRPr="0020568B">
              <w:rPr>
                <w:sz w:val="20"/>
                <w:szCs w:val="20"/>
              </w:rPr>
              <w:t>Орон нутгийн чиг үүрэг салбарын хуульд туссан</w:t>
            </w:r>
          </w:p>
        </w:tc>
      </w:tr>
      <w:tr w:rsidR="00AC7835" w:rsidRPr="0020568B" w14:paraId="6ED065ED" w14:textId="77777777" w:rsidTr="0020568B">
        <w:trPr>
          <w:trHeight w:val="440"/>
        </w:trPr>
        <w:tc>
          <w:tcPr>
            <w:tcW w:w="570" w:type="dxa"/>
            <w:tcMar>
              <w:top w:w="100" w:type="dxa"/>
              <w:left w:w="100" w:type="dxa"/>
              <w:bottom w:w="100" w:type="dxa"/>
              <w:right w:w="100" w:type="dxa"/>
            </w:tcMar>
          </w:tcPr>
          <w:p w14:paraId="598BD152" w14:textId="77777777" w:rsidR="00AC7835" w:rsidRPr="0020568B" w:rsidRDefault="00000000" w:rsidP="00A55D9F">
            <w:pPr>
              <w:rPr>
                <w:sz w:val="20"/>
                <w:szCs w:val="20"/>
              </w:rPr>
            </w:pPr>
            <w:r w:rsidRPr="0020568B">
              <w:rPr>
                <w:sz w:val="20"/>
                <w:szCs w:val="20"/>
              </w:rPr>
              <w:t>20</w:t>
            </w:r>
          </w:p>
        </w:tc>
        <w:tc>
          <w:tcPr>
            <w:tcW w:w="1548" w:type="dxa"/>
            <w:tcMar>
              <w:top w:w="100" w:type="dxa"/>
              <w:left w:w="100" w:type="dxa"/>
              <w:bottom w:w="100" w:type="dxa"/>
              <w:right w:w="100" w:type="dxa"/>
            </w:tcMar>
          </w:tcPr>
          <w:p w14:paraId="63EA2B9A" w14:textId="77777777" w:rsidR="00AC7835" w:rsidRPr="0020568B" w:rsidRDefault="00000000" w:rsidP="004F7B2C">
            <w:pPr>
              <w:ind w:firstLine="0"/>
              <w:rPr>
                <w:sz w:val="20"/>
                <w:szCs w:val="20"/>
              </w:rPr>
            </w:pPr>
            <w:r w:rsidRPr="0020568B">
              <w:rPr>
                <w:sz w:val="20"/>
                <w:szCs w:val="20"/>
              </w:rPr>
              <w:t>20.1.20.орон нутгийн цэвэрлэх байгууламж;</w:t>
            </w:r>
          </w:p>
        </w:tc>
        <w:tc>
          <w:tcPr>
            <w:tcW w:w="6237" w:type="dxa"/>
            <w:tcMar>
              <w:top w:w="100" w:type="dxa"/>
              <w:left w:w="100" w:type="dxa"/>
              <w:bottom w:w="100" w:type="dxa"/>
              <w:right w:w="100" w:type="dxa"/>
            </w:tcMar>
          </w:tcPr>
          <w:p w14:paraId="2997939B" w14:textId="77777777" w:rsidR="00AC7835" w:rsidRPr="0020568B" w:rsidRDefault="00000000" w:rsidP="004F7B2C">
            <w:pPr>
              <w:ind w:firstLine="0"/>
              <w:rPr>
                <w:b/>
                <w:sz w:val="20"/>
                <w:szCs w:val="20"/>
              </w:rPr>
            </w:pPr>
            <w:r w:rsidRPr="0020568B">
              <w:rPr>
                <w:sz w:val="20"/>
                <w:szCs w:val="20"/>
              </w:rPr>
              <w:t>ХОТ, СУУРИНЫ УС ХАНГАМЖ, АРИУТГАХ ТАТУУРГЫН АШИГЛАЛТЫН ТУХАЙ</w:t>
            </w:r>
          </w:p>
          <w:p w14:paraId="370660EC" w14:textId="77777777" w:rsidR="00AC7835" w:rsidRPr="0020568B" w:rsidRDefault="00000000" w:rsidP="004F7B2C">
            <w:pPr>
              <w:ind w:firstLine="0"/>
              <w:rPr>
                <w:sz w:val="20"/>
                <w:szCs w:val="20"/>
              </w:rPr>
            </w:pPr>
            <w:r w:rsidRPr="0020568B">
              <w:rPr>
                <w:sz w:val="20"/>
                <w:szCs w:val="20"/>
              </w:rPr>
              <w:t>8.1.Аймаг, сум, нийслэлийн Засаг дарга хот, суурины ус хангамж, ариутгах татуургын ашиглалтын талаар дараах бүрэн эрхийг хэрэгжүүлнэ:</w:t>
            </w:r>
          </w:p>
          <w:p w14:paraId="0AC11FBF" w14:textId="77777777" w:rsidR="00AC7835" w:rsidRPr="0020568B" w:rsidRDefault="00000000" w:rsidP="004F7B2C">
            <w:pPr>
              <w:ind w:firstLine="0"/>
              <w:rPr>
                <w:sz w:val="20"/>
                <w:szCs w:val="20"/>
              </w:rPr>
            </w:pPr>
            <w:r w:rsidRPr="0020568B">
              <w:rPr>
                <w:sz w:val="20"/>
                <w:szCs w:val="20"/>
              </w:rPr>
              <w:t>8.1.1.хот, суурины ус хангамж, ариутгах татуургын ашиглалтын тухай хууль тогтоомж, түүнд нийцүүлэн эрх бүхий байгууллагаас гаргасан бодлого, шийдвэрийг орон нутагт хэрэгжүүлэх ажлыг зохион байгуулах;</w:t>
            </w:r>
          </w:p>
          <w:p w14:paraId="2DEB85FB" w14:textId="77777777" w:rsidR="00AC7835" w:rsidRPr="0020568B" w:rsidRDefault="00000000" w:rsidP="004F7B2C">
            <w:pPr>
              <w:ind w:firstLine="0"/>
              <w:rPr>
                <w:sz w:val="20"/>
                <w:szCs w:val="20"/>
              </w:rPr>
            </w:pPr>
            <w:r w:rsidRPr="0020568B">
              <w:rPr>
                <w:sz w:val="20"/>
                <w:szCs w:val="20"/>
              </w:rPr>
              <w:t>8.1.2.нутаг дэвсгэрийнхээ ус хангамж, ариутгах татуурга, гадаргын ус зайлуулах барилга байгууламжийг төлөвлөх талаар төсөл, хөтөлбөр боловсруулан батлуулж, хэрэгжилтийг хангах;</w:t>
            </w:r>
          </w:p>
          <w:p w14:paraId="3F7FAC60" w14:textId="77777777" w:rsidR="00AC7835" w:rsidRPr="0020568B" w:rsidRDefault="00000000" w:rsidP="004F7B2C">
            <w:pPr>
              <w:ind w:firstLine="0"/>
              <w:rPr>
                <w:sz w:val="20"/>
                <w:szCs w:val="20"/>
              </w:rPr>
            </w:pPr>
            <w:r w:rsidRPr="0020568B">
              <w:rPr>
                <w:sz w:val="20"/>
                <w:szCs w:val="20"/>
              </w:rPr>
              <w:lastRenderedPageBreak/>
              <w:t>8.1.4.ус хангамж, ариутгах татуургын чиглэлээр үйл ажиллагаа эрхэлдэг орон нутгийн өмчит аж ахуйн нэгж, байгууллагын удирдлагад тухайн чиглэлээр мэргэшсэн хүнийг хот, суурины ус хангамж, ариутгах татуургын асуудал эрхэлсэн төрийн захиргааны төв байгууллагын саналыг үндэслэн томилж, чөлөөлөх;</w:t>
            </w:r>
          </w:p>
        </w:tc>
        <w:tc>
          <w:tcPr>
            <w:tcW w:w="1455" w:type="dxa"/>
            <w:tcMar>
              <w:top w:w="100" w:type="dxa"/>
              <w:left w:w="100" w:type="dxa"/>
              <w:bottom w:w="100" w:type="dxa"/>
              <w:right w:w="100" w:type="dxa"/>
            </w:tcMar>
          </w:tcPr>
          <w:p w14:paraId="2004AF93" w14:textId="77777777" w:rsidR="00AC7835" w:rsidRPr="0020568B" w:rsidRDefault="00000000" w:rsidP="004F7B2C">
            <w:pPr>
              <w:ind w:firstLine="0"/>
              <w:rPr>
                <w:sz w:val="20"/>
                <w:szCs w:val="20"/>
              </w:rPr>
            </w:pPr>
            <w:r w:rsidRPr="0020568B">
              <w:rPr>
                <w:sz w:val="20"/>
                <w:szCs w:val="20"/>
              </w:rPr>
              <w:lastRenderedPageBreak/>
              <w:t>Орон нутгийн чиг үүрэг салбарын хуульд туссан</w:t>
            </w:r>
          </w:p>
        </w:tc>
      </w:tr>
      <w:tr w:rsidR="00AC7835" w:rsidRPr="0020568B" w14:paraId="3A8B7C30" w14:textId="77777777" w:rsidTr="0020568B">
        <w:trPr>
          <w:trHeight w:val="440"/>
        </w:trPr>
        <w:tc>
          <w:tcPr>
            <w:tcW w:w="570" w:type="dxa"/>
            <w:tcMar>
              <w:top w:w="100" w:type="dxa"/>
              <w:left w:w="100" w:type="dxa"/>
              <w:bottom w:w="100" w:type="dxa"/>
              <w:right w:w="100" w:type="dxa"/>
            </w:tcMar>
          </w:tcPr>
          <w:p w14:paraId="4BE338E5" w14:textId="77777777" w:rsidR="00AC7835" w:rsidRPr="0020568B" w:rsidRDefault="00000000" w:rsidP="00A55D9F">
            <w:pPr>
              <w:rPr>
                <w:sz w:val="20"/>
                <w:szCs w:val="20"/>
              </w:rPr>
            </w:pPr>
            <w:r w:rsidRPr="0020568B">
              <w:rPr>
                <w:sz w:val="20"/>
                <w:szCs w:val="20"/>
              </w:rPr>
              <w:t>21</w:t>
            </w:r>
          </w:p>
        </w:tc>
        <w:tc>
          <w:tcPr>
            <w:tcW w:w="1548" w:type="dxa"/>
            <w:tcMar>
              <w:top w:w="100" w:type="dxa"/>
              <w:left w:w="100" w:type="dxa"/>
              <w:bottom w:w="100" w:type="dxa"/>
              <w:right w:w="100" w:type="dxa"/>
            </w:tcMar>
          </w:tcPr>
          <w:p w14:paraId="670A9682" w14:textId="77777777" w:rsidR="00AC7835" w:rsidRPr="0020568B" w:rsidRDefault="00000000" w:rsidP="004F7B2C">
            <w:pPr>
              <w:ind w:firstLine="0"/>
              <w:rPr>
                <w:sz w:val="20"/>
                <w:szCs w:val="20"/>
              </w:rPr>
            </w:pPr>
            <w:r w:rsidRPr="0020568B">
              <w:rPr>
                <w:sz w:val="20"/>
                <w:szCs w:val="20"/>
              </w:rPr>
              <w:t>20.1.21.орон нутгийн зам, гүүр;</w:t>
            </w:r>
          </w:p>
        </w:tc>
        <w:tc>
          <w:tcPr>
            <w:tcW w:w="6237" w:type="dxa"/>
            <w:tcMar>
              <w:top w:w="100" w:type="dxa"/>
              <w:left w:w="100" w:type="dxa"/>
              <w:bottom w:w="100" w:type="dxa"/>
              <w:right w:w="100" w:type="dxa"/>
            </w:tcMar>
          </w:tcPr>
          <w:p w14:paraId="1C3CF9F5" w14:textId="77777777" w:rsidR="00AC7835" w:rsidRPr="0020568B" w:rsidRDefault="00000000" w:rsidP="004F7B2C">
            <w:pPr>
              <w:ind w:firstLine="0"/>
              <w:rPr>
                <w:sz w:val="20"/>
                <w:szCs w:val="20"/>
              </w:rPr>
            </w:pPr>
            <w:r w:rsidRPr="0020568B">
              <w:rPr>
                <w:sz w:val="20"/>
                <w:szCs w:val="20"/>
              </w:rPr>
              <w:t>АВТО ЗАМЫН ТУХАЙ</w:t>
            </w:r>
          </w:p>
          <w:p w14:paraId="6A4DE1BA" w14:textId="77777777" w:rsidR="00AC7835" w:rsidRPr="0020568B" w:rsidRDefault="00000000" w:rsidP="004F7B2C">
            <w:pPr>
              <w:ind w:firstLine="0"/>
              <w:rPr>
                <w:sz w:val="20"/>
                <w:szCs w:val="20"/>
              </w:rPr>
            </w:pPr>
            <w:r w:rsidRPr="0020568B">
              <w:rPr>
                <w:sz w:val="20"/>
                <w:szCs w:val="20"/>
              </w:rPr>
              <w:t>12.1.Аймаг, нийслэл, сум, дүүргийн Засаг дарга авто замын талаар дараахь бүрэн эрхийг хэрэгжүүлнэ:</w:t>
            </w:r>
          </w:p>
          <w:p w14:paraId="48D97F7A" w14:textId="77777777" w:rsidR="00AC7835" w:rsidRPr="0020568B" w:rsidRDefault="00000000" w:rsidP="004F7B2C">
            <w:pPr>
              <w:ind w:firstLine="0"/>
              <w:rPr>
                <w:sz w:val="20"/>
                <w:szCs w:val="20"/>
              </w:rPr>
            </w:pPr>
            <w:r w:rsidRPr="0020568B">
              <w:rPr>
                <w:sz w:val="20"/>
                <w:szCs w:val="20"/>
              </w:rPr>
              <w:t>12.1.1.үндэсний авто замын сүлжээг хөгжүүлэх төрийн бодлоготой уялдуулан нийслэл, орон нутгийн чанартай авто замын сүлжээг хөгжүүлэх бодлого, ерөнхий төлөвлөгөөг авто замын асуудал эрхэлсэн төрийн захиргааны төв байгууллагатай зөвшилцөн боловсруулж батлуулах, хэрэгжилтийг хангах;</w:t>
            </w:r>
          </w:p>
          <w:p w14:paraId="5AFC3C2B" w14:textId="77777777" w:rsidR="00AC7835" w:rsidRPr="0020568B" w:rsidRDefault="00000000" w:rsidP="004F7B2C">
            <w:pPr>
              <w:ind w:firstLine="0"/>
              <w:rPr>
                <w:sz w:val="20"/>
                <w:szCs w:val="20"/>
              </w:rPr>
            </w:pPr>
            <w:r w:rsidRPr="0020568B">
              <w:rPr>
                <w:sz w:val="20"/>
                <w:szCs w:val="20"/>
              </w:rPr>
              <w:t>12.1.2.авто замын тухай хууль тогтоомж, Засгийн газрын шийдвэр, авто замын асуудал эрхэлсэн төрийн захиргааны төв байгууллагын шийдвэрийг харьяалах нутаг дэвсгэртээ хэрэгжүүлэх;</w:t>
            </w:r>
          </w:p>
        </w:tc>
        <w:tc>
          <w:tcPr>
            <w:tcW w:w="1455" w:type="dxa"/>
            <w:tcMar>
              <w:top w:w="100" w:type="dxa"/>
              <w:left w:w="100" w:type="dxa"/>
              <w:bottom w:w="100" w:type="dxa"/>
              <w:right w:w="100" w:type="dxa"/>
            </w:tcMar>
          </w:tcPr>
          <w:p w14:paraId="199D1717" w14:textId="77777777" w:rsidR="00AC7835" w:rsidRPr="0020568B" w:rsidRDefault="00000000" w:rsidP="004F7B2C">
            <w:pPr>
              <w:ind w:firstLine="0"/>
              <w:rPr>
                <w:sz w:val="20"/>
                <w:szCs w:val="20"/>
              </w:rPr>
            </w:pPr>
            <w:r w:rsidRPr="0020568B">
              <w:rPr>
                <w:sz w:val="20"/>
                <w:szCs w:val="20"/>
              </w:rPr>
              <w:t>Орон нутгийн чиг үүрэг салбарын хуульд туссан</w:t>
            </w:r>
          </w:p>
        </w:tc>
      </w:tr>
      <w:tr w:rsidR="00AC7835" w:rsidRPr="0020568B" w14:paraId="2307DAEB" w14:textId="77777777" w:rsidTr="0020568B">
        <w:trPr>
          <w:trHeight w:val="440"/>
        </w:trPr>
        <w:tc>
          <w:tcPr>
            <w:tcW w:w="570" w:type="dxa"/>
            <w:tcMar>
              <w:top w:w="100" w:type="dxa"/>
              <w:left w:w="100" w:type="dxa"/>
              <w:bottom w:w="100" w:type="dxa"/>
              <w:right w:w="100" w:type="dxa"/>
            </w:tcMar>
          </w:tcPr>
          <w:p w14:paraId="14280512" w14:textId="77777777" w:rsidR="00AC7835" w:rsidRPr="0020568B" w:rsidRDefault="00000000" w:rsidP="00A55D9F">
            <w:pPr>
              <w:rPr>
                <w:sz w:val="20"/>
                <w:szCs w:val="20"/>
              </w:rPr>
            </w:pPr>
            <w:r w:rsidRPr="0020568B">
              <w:rPr>
                <w:sz w:val="20"/>
                <w:szCs w:val="20"/>
              </w:rPr>
              <w:t>22</w:t>
            </w:r>
          </w:p>
        </w:tc>
        <w:tc>
          <w:tcPr>
            <w:tcW w:w="1548" w:type="dxa"/>
            <w:tcMar>
              <w:top w:w="100" w:type="dxa"/>
              <w:left w:w="100" w:type="dxa"/>
              <w:bottom w:w="100" w:type="dxa"/>
              <w:right w:w="100" w:type="dxa"/>
            </w:tcMar>
          </w:tcPr>
          <w:p w14:paraId="5E574FE4" w14:textId="77777777" w:rsidR="00AC7835" w:rsidRPr="0020568B" w:rsidRDefault="00000000" w:rsidP="004F7B2C">
            <w:pPr>
              <w:ind w:firstLine="0"/>
              <w:rPr>
                <w:sz w:val="20"/>
                <w:szCs w:val="20"/>
              </w:rPr>
            </w:pPr>
            <w:r w:rsidRPr="0020568B">
              <w:rPr>
                <w:sz w:val="20"/>
                <w:szCs w:val="20"/>
              </w:rPr>
              <w:t>20.1.22.суурин газрын гэрэлтүүлэг;</w:t>
            </w:r>
          </w:p>
        </w:tc>
        <w:tc>
          <w:tcPr>
            <w:tcW w:w="6237" w:type="dxa"/>
            <w:tcMar>
              <w:top w:w="100" w:type="dxa"/>
              <w:left w:w="100" w:type="dxa"/>
              <w:bottom w:w="100" w:type="dxa"/>
              <w:right w:w="100" w:type="dxa"/>
            </w:tcMar>
          </w:tcPr>
          <w:p w14:paraId="56A0BB30" w14:textId="77777777" w:rsidR="00AC7835" w:rsidRPr="0020568B" w:rsidRDefault="00000000" w:rsidP="004F7B2C">
            <w:pPr>
              <w:ind w:firstLine="0"/>
              <w:rPr>
                <w:sz w:val="20"/>
                <w:szCs w:val="20"/>
              </w:rPr>
            </w:pPr>
            <w:r w:rsidRPr="0020568B">
              <w:rPr>
                <w:sz w:val="20"/>
                <w:szCs w:val="20"/>
              </w:rPr>
              <w:t>ЗАМЫН ХӨДӨЛГӨӨНИЙ АЮУЛГҮЙ БАЙДЛЫН ТУХАЙ</w:t>
            </w:r>
          </w:p>
          <w:p w14:paraId="6F3A06B6" w14:textId="77777777" w:rsidR="00AC7835" w:rsidRPr="0020568B" w:rsidRDefault="00000000" w:rsidP="004F7B2C">
            <w:pPr>
              <w:ind w:firstLine="0"/>
              <w:rPr>
                <w:sz w:val="20"/>
                <w:szCs w:val="20"/>
              </w:rPr>
            </w:pPr>
            <w:r w:rsidRPr="0020568B">
              <w:rPr>
                <w:sz w:val="20"/>
                <w:szCs w:val="20"/>
              </w:rPr>
              <w:t>9.3.Замын хөдөлгөөний аюулгүй байдлыг хангахад аймаг, нийслэл, сум, дүүргийн Засаг дарга дараах эрхтэй байна:</w:t>
            </w:r>
          </w:p>
          <w:p w14:paraId="20207200" w14:textId="77777777" w:rsidR="00AC7835" w:rsidRPr="0020568B" w:rsidRDefault="00000000" w:rsidP="004F7B2C">
            <w:pPr>
              <w:ind w:firstLine="0"/>
              <w:rPr>
                <w:sz w:val="20"/>
                <w:szCs w:val="20"/>
              </w:rPr>
            </w:pPr>
            <w:r w:rsidRPr="0020568B">
              <w:rPr>
                <w:sz w:val="20"/>
                <w:szCs w:val="20"/>
              </w:rPr>
              <w:t>9.4.5.харьяа нутаг дэвсгэрийнхээ зам, замын байгууламж гэрэлтүүлэг, хөдөлгөөн зохицуулах техник хэрэгслийн бүрэн бүтэн байдал, замын хөдөлгөөний зохион байгуулалт, аюулгүй байдалд хяналт тавьж, илэрсэн зөрчил, иргэдийн санал, гомдлыг холбогдох байгууллага, албан тушаалтанд мэдэгдэж, шаардлагатай арга хэмжээг авахуулах;</w:t>
            </w:r>
          </w:p>
          <w:p w14:paraId="17C22379" w14:textId="77777777" w:rsidR="00AC7835" w:rsidRPr="0020568B" w:rsidRDefault="00000000" w:rsidP="004F7B2C">
            <w:pPr>
              <w:ind w:firstLine="0"/>
              <w:rPr>
                <w:sz w:val="20"/>
                <w:szCs w:val="20"/>
              </w:rPr>
            </w:pPr>
            <w:r w:rsidRPr="0020568B">
              <w:rPr>
                <w:sz w:val="20"/>
                <w:szCs w:val="20"/>
              </w:rPr>
              <w:t>9.4.6.зам, замын байгууламжийг шинээр барих, өргөтгөх, засварлах, тоноглох, замын гэрэлтүүлэг, тэмдэг, тэмдэглэл хийх ажил нь холбогдох хууль, захиргааны хэм хэмжээний акт, байгаль орчны болон замын хөдөлгөөний аюулгүй байдлын шаардлагад нийцэж байгаа эсэхэд хяналт тавьж, илэрсэн зөрчлийг арилгуулах;</w:t>
            </w:r>
          </w:p>
        </w:tc>
        <w:tc>
          <w:tcPr>
            <w:tcW w:w="1455" w:type="dxa"/>
            <w:tcMar>
              <w:top w:w="100" w:type="dxa"/>
              <w:left w:w="100" w:type="dxa"/>
              <w:bottom w:w="100" w:type="dxa"/>
              <w:right w:w="100" w:type="dxa"/>
            </w:tcMar>
          </w:tcPr>
          <w:p w14:paraId="0DD798A6" w14:textId="77777777" w:rsidR="00AC7835" w:rsidRPr="0020568B" w:rsidRDefault="00000000" w:rsidP="004F7B2C">
            <w:pPr>
              <w:ind w:firstLine="0"/>
              <w:rPr>
                <w:sz w:val="20"/>
                <w:szCs w:val="20"/>
              </w:rPr>
            </w:pPr>
            <w:r w:rsidRPr="0020568B">
              <w:rPr>
                <w:sz w:val="20"/>
                <w:szCs w:val="20"/>
              </w:rPr>
              <w:t>Орон нутгийн чиг үүрэг салбарын хуульд туссан</w:t>
            </w:r>
          </w:p>
        </w:tc>
      </w:tr>
      <w:tr w:rsidR="00AC7835" w:rsidRPr="0020568B" w14:paraId="4E75E6A6" w14:textId="77777777" w:rsidTr="0020568B">
        <w:trPr>
          <w:trHeight w:val="440"/>
        </w:trPr>
        <w:tc>
          <w:tcPr>
            <w:tcW w:w="570" w:type="dxa"/>
            <w:tcMar>
              <w:top w:w="100" w:type="dxa"/>
              <w:left w:w="100" w:type="dxa"/>
              <w:bottom w:w="100" w:type="dxa"/>
              <w:right w:w="100" w:type="dxa"/>
            </w:tcMar>
          </w:tcPr>
          <w:p w14:paraId="7F662F33" w14:textId="77777777" w:rsidR="00AC7835" w:rsidRPr="0020568B" w:rsidRDefault="00000000" w:rsidP="00A55D9F">
            <w:pPr>
              <w:rPr>
                <w:sz w:val="20"/>
                <w:szCs w:val="20"/>
              </w:rPr>
            </w:pPr>
            <w:r w:rsidRPr="0020568B">
              <w:rPr>
                <w:sz w:val="20"/>
                <w:szCs w:val="20"/>
              </w:rPr>
              <w:t>23</w:t>
            </w:r>
          </w:p>
        </w:tc>
        <w:tc>
          <w:tcPr>
            <w:tcW w:w="1548" w:type="dxa"/>
            <w:tcMar>
              <w:top w:w="100" w:type="dxa"/>
              <w:left w:w="100" w:type="dxa"/>
              <w:bottom w:w="100" w:type="dxa"/>
              <w:right w:w="100" w:type="dxa"/>
            </w:tcMar>
          </w:tcPr>
          <w:p w14:paraId="0E2DC2D3" w14:textId="77777777" w:rsidR="00AC7835" w:rsidRPr="0020568B" w:rsidRDefault="00000000" w:rsidP="004F7B2C">
            <w:pPr>
              <w:ind w:firstLine="0"/>
              <w:rPr>
                <w:sz w:val="20"/>
                <w:szCs w:val="20"/>
              </w:rPr>
            </w:pPr>
            <w:r w:rsidRPr="0020568B">
              <w:rPr>
                <w:sz w:val="20"/>
                <w:szCs w:val="20"/>
              </w:rPr>
              <w:t>20.1.23.бэлчээрийн ашиглалт, хамгаалалт.</w:t>
            </w:r>
          </w:p>
        </w:tc>
        <w:tc>
          <w:tcPr>
            <w:tcW w:w="6237" w:type="dxa"/>
            <w:tcMar>
              <w:top w:w="100" w:type="dxa"/>
              <w:left w:w="100" w:type="dxa"/>
              <w:bottom w:w="100" w:type="dxa"/>
              <w:right w:w="100" w:type="dxa"/>
            </w:tcMar>
          </w:tcPr>
          <w:p w14:paraId="0C97BF8B" w14:textId="77777777" w:rsidR="00AC7835" w:rsidRPr="0020568B" w:rsidRDefault="00000000" w:rsidP="004F7B2C">
            <w:pPr>
              <w:ind w:firstLine="0"/>
              <w:rPr>
                <w:sz w:val="20"/>
                <w:szCs w:val="20"/>
              </w:rPr>
            </w:pPr>
            <w:r w:rsidRPr="0020568B">
              <w:rPr>
                <w:sz w:val="20"/>
                <w:szCs w:val="20"/>
              </w:rPr>
              <w:t>БАЙГАЛЬ ОРЧНЫГ ХАМГААЛАХ ТУХАЙ</w:t>
            </w:r>
          </w:p>
          <w:p w14:paraId="349BF563" w14:textId="77777777" w:rsidR="00AC7835" w:rsidRPr="0020568B" w:rsidRDefault="00000000" w:rsidP="004F7B2C">
            <w:pPr>
              <w:ind w:firstLine="0"/>
              <w:rPr>
                <w:sz w:val="20"/>
                <w:szCs w:val="20"/>
              </w:rPr>
            </w:pPr>
            <w:r w:rsidRPr="0020568B">
              <w:rPr>
                <w:sz w:val="20"/>
                <w:szCs w:val="20"/>
              </w:rPr>
              <w:t>52.1.Сум, дүүргийн иргэдийн Төлөөлөгчдийн Хурал тухайн нутгийн онцлог, бэлчээрийг ашиглаж ирсэн уламжлал, зохистой ашиглах, хамгаалах, нөхөн сэргээх шаардлагыг харгалзан өвөлжөө, хаваржаа, зуслан, намаржаа, отрын нөөц нутаг гэсэн ерөнхий хуваарийн дагуу газар зохион байгуулалтын төлөвлөгөөнд тусган батална.</w:t>
            </w:r>
          </w:p>
          <w:p w14:paraId="5E21B227" w14:textId="77777777" w:rsidR="00AC7835" w:rsidRPr="0020568B" w:rsidRDefault="00000000" w:rsidP="004F7B2C">
            <w:pPr>
              <w:ind w:firstLine="0"/>
              <w:rPr>
                <w:sz w:val="20"/>
                <w:szCs w:val="20"/>
              </w:rPr>
            </w:pPr>
            <w:r w:rsidRPr="0020568B">
              <w:rPr>
                <w:sz w:val="20"/>
                <w:szCs w:val="20"/>
              </w:rPr>
              <w:t xml:space="preserve">52.2.Зуслан, намаржаа болон отрын бэлчээрийг баг, хот айлаар хуваарилж нийтээр ашиглана. Тухайн жилийн бэлчээрийн гарц, иргэдийн саналыг харгалзан өвөлжөө, хаваржааны бэлчээрийг малаас чөлөөлөх, мал оруулах хугацааг сум, дүүргийн Засаг дарга тогтоож, баг, хорооны Засаг дарга, иргэд мөрдөж </w:t>
            </w:r>
            <w:r w:rsidRPr="0020568B">
              <w:rPr>
                <w:sz w:val="20"/>
                <w:szCs w:val="20"/>
              </w:rPr>
              <w:lastRenderedPageBreak/>
              <w:t>хэрэгжүүлнэ. Өвөлжөө, хаваржааны тодорхой нутаг бэлчээрийг талхлагдахаас хамгаалах, нөхөн сэргээх зорилгоор тухайн бүс нутгийн онцлог, бэлчээр ашиглаж ирсэн уламжлал, газрын даац, чадавхйг харгалзан, багийн иргэдийн Нийтийн Хурлын саналыг үндэслэн сумын Засаг дарга малчдад болзол, гэрээний дагуу хэсэг бүлгээр ашиглуулж болно.</w:t>
            </w:r>
          </w:p>
        </w:tc>
        <w:tc>
          <w:tcPr>
            <w:tcW w:w="1455" w:type="dxa"/>
            <w:tcMar>
              <w:top w:w="100" w:type="dxa"/>
              <w:left w:w="100" w:type="dxa"/>
              <w:bottom w:w="100" w:type="dxa"/>
              <w:right w:w="100" w:type="dxa"/>
            </w:tcMar>
          </w:tcPr>
          <w:p w14:paraId="4DBC5E2E" w14:textId="77777777" w:rsidR="00AC7835" w:rsidRPr="0020568B" w:rsidRDefault="00000000" w:rsidP="004F7B2C">
            <w:pPr>
              <w:ind w:firstLine="0"/>
              <w:rPr>
                <w:sz w:val="20"/>
                <w:szCs w:val="20"/>
              </w:rPr>
            </w:pPr>
            <w:r w:rsidRPr="0020568B">
              <w:rPr>
                <w:sz w:val="20"/>
                <w:szCs w:val="20"/>
              </w:rPr>
              <w:lastRenderedPageBreak/>
              <w:t>Орон нутгийн чиг үүрэг салбарын хуульд туссан</w:t>
            </w:r>
          </w:p>
        </w:tc>
      </w:tr>
      <w:tr w:rsidR="00AC7835" w:rsidRPr="0020568B" w14:paraId="0A3C02D7" w14:textId="77777777" w:rsidTr="0020568B">
        <w:trPr>
          <w:trHeight w:val="440"/>
        </w:trPr>
        <w:tc>
          <w:tcPr>
            <w:tcW w:w="570" w:type="dxa"/>
            <w:tcMar>
              <w:top w:w="100" w:type="dxa"/>
              <w:left w:w="100" w:type="dxa"/>
              <w:bottom w:w="100" w:type="dxa"/>
              <w:right w:w="100" w:type="dxa"/>
            </w:tcMar>
          </w:tcPr>
          <w:p w14:paraId="1C1E4347" w14:textId="77777777" w:rsidR="00AC7835" w:rsidRPr="0020568B" w:rsidRDefault="00000000" w:rsidP="00A55D9F">
            <w:pPr>
              <w:rPr>
                <w:sz w:val="20"/>
                <w:szCs w:val="20"/>
              </w:rPr>
            </w:pPr>
            <w:r w:rsidRPr="0020568B">
              <w:rPr>
                <w:sz w:val="20"/>
                <w:szCs w:val="20"/>
              </w:rPr>
              <w:t>24</w:t>
            </w:r>
          </w:p>
        </w:tc>
        <w:tc>
          <w:tcPr>
            <w:tcW w:w="1548" w:type="dxa"/>
            <w:tcMar>
              <w:top w:w="100" w:type="dxa"/>
              <w:left w:w="100" w:type="dxa"/>
              <w:bottom w:w="100" w:type="dxa"/>
              <w:right w:w="100" w:type="dxa"/>
            </w:tcMar>
          </w:tcPr>
          <w:p w14:paraId="5007AD85" w14:textId="77777777" w:rsidR="00AC7835" w:rsidRPr="0020568B" w:rsidRDefault="00000000" w:rsidP="004F7B2C">
            <w:pPr>
              <w:ind w:firstLine="0"/>
              <w:rPr>
                <w:sz w:val="20"/>
                <w:szCs w:val="20"/>
              </w:rPr>
            </w:pPr>
            <w:r w:rsidRPr="0020568B">
              <w:rPr>
                <w:sz w:val="20"/>
                <w:szCs w:val="20"/>
              </w:rPr>
              <w:t>20.1.24.ургамлын зохицуулалттай хорио цээргүй хөнөөлт организмтай тэмцэх арга хэмжээ.</w:t>
            </w:r>
          </w:p>
        </w:tc>
        <w:tc>
          <w:tcPr>
            <w:tcW w:w="6237" w:type="dxa"/>
            <w:tcMar>
              <w:top w:w="100" w:type="dxa"/>
              <w:left w:w="100" w:type="dxa"/>
              <w:bottom w:w="100" w:type="dxa"/>
              <w:right w:w="100" w:type="dxa"/>
            </w:tcMar>
          </w:tcPr>
          <w:p w14:paraId="5198A008" w14:textId="77777777" w:rsidR="00AC7835" w:rsidRPr="0020568B" w:rsidRDefault="00000000" w:rsidP="004F7B2C">
            <w:pPr>
              <w:ind w:firstLine="0"/>
              <w:rPr>
                <w:sz w:val="20"/>
                <w:szCs w:val="20"/>
              </w:rPr>
            </w:pPr>
            <w:r w:rsidRPr="0020568B">
              <w:rPr>
                <w:sz w:val="20"/>
                <w:szCs w:val="20"/>
              </w:rPr>
              <w:t>УРГАМЛЫН ЭРҮҮЛ МЭНД, УРГАМАЛ ХАМГААЛЛЫН ТУХАЙ</w:t>
            </w:r>
          </w:p>
          <w:p w14:paraId="67402F24" w14:textId="77777777" w:rsidR="00AC7835" w:rsidRPr="0020568B" w:rsidRDefault="00000000" w:rsidP="004F7B2C">
            <w:pPr>
              <w:ind w:firstLine="0"/>
              <w:rPr>
                <w:sz w:val="20"/>
                <w:szCs w:val="20"/>
              </w:rPr>
            </w:pPr>
            <w:r w:rsidRPr="0020568B">
              <w:rPr>
                <w:sz w:val="20"/>
                <w:szCs w:val="20"/>
              </w:rPr>
              <w:t>9.1.1.хорио цээртэй хөнөөлт организмын тархалт нэг сум, дүүргийн нутаг дэвсгэрийг хамарсан, эсхүл хөнөөлт организмын голомтыг нэгтгэх нөхцөл үүсээгүй бол тухайн орон нутаг дахь хяналт хэрэгжүүлэх эрх бүхий байгууллагын улсын байцаагчийн дүгнэлтийг үндэслэн сум, дүүргийн Засаг дарга;</w:t>
            </w:r>
          </w:p>
          <w:p w14:paraId="245D68EC" w14:textId="77777777" w:rsidR="00AC7835" w:rsidRPr="0020568B" w:rsidRDefault="00000000" w:rsidP="004F7B2C">
            <w:pPr>
              <w:ind w:firstLine="0"/>
              <w:rPr>
                <w:sz w:val="20"/>
                <w:szCs w:val="20"/>
              </w:rPr>
            </w:pPr>
            <w:r w:rsidRPr="0020568B">
              <w:rPr>
                <w:sz w:val="20"/>
                <w:szCs w:val="20"/>
              </w:rPr>
              <w:t>9.1.2.хоёр буюу түүнээс дээш сум, дүүргийн нутаг дэвсгэрийг хамарсан бол тухайн орон нутаг дахь хяналт хэрэгжүүлэх эрх бүхий байгууллагын улсын байцаагчийн дүгнэлтийг үндэслэн аймаг, нийслэлийн Засаг дарга;</w:t>
            </w:r>
          </w:p>
          <w:p w14:paraId="2E8EEE57" w14:textId="77777777" w:rsidR="00AC7835" w:rsidRPr="0020568B" w:rsidRDefault="00000000" w:rsidP="004F7B2C">
            <w:pPr>
              <w:ind w:firstLine="0"/>
              <w:rPr>
                <w:sz w:val="20"/>
                <w:szCs w:val="20"/>
              </w:rPr>
            </w:pPr>
            <w:r w:rsidRPr="0020568B">
              <w:rPr>
                <w:sz w:val="20"/>
                <w:szCs w:val="20"/>
              </w:rPr>
              <w:t>9.3.Аймаг, сум, нийслэл, дүүргийн иргэдийн Төлөөлөгчдийн Хурал нутаг дэвсгэртээ хэрэгжүүлэх ургамал хамгаалал, хорио цээрийн арга хэмжээ, тэдгээртэй холбогдон гарах зардлыг баталж, биелэлтэд хяналт тавина.</w:t>
            </w:r>
          </w:p>
          <w:p w14:paraId="3C5A59D2" w14:textId="77777777" w:rsidR="00AC7835" w:rsidRPr="0020568B" w:rsidRDefault="00000000" w:rsidP="004F7B2C">
            <w:pPr>
              <w:ind w:firstLine="0"/>
              <w:rPr>
                <w:sz w:val="20"/>
                <w:szCs w:val="20"/>
              </w:rPr>
            </w:pPr>
            <w:r w:rsidRPr="0020568B">
              <w:rPr>
                <w:sz w:val="20"/>
                <w:szCs w:val="20"/>
              </w:rPr>
              <w:t>9.4.Бүх шатны Засаг дарга тухайн нутаг дэвсгэрт хорио цээр тогтоосон тухай шийдвэрээ ургамал хамгааллын асуудал хариуцсан төрийн захиргааны байгууллагад мэдэгдэж, нийтэд зарлан мэдээлнэ.</w:t>
            </w:r>
          </w:p>
        </w:tc>
        <w:tc>
          <w:tcPr>
            <w:tcW w:w="1455" w:type="dxa"/>
            <w:tcMar>
              <w:top w:w="100" w:type="dxa"/>
              <w:left w:w="100" w:type="dxa"/>
              <w:bottom w:w="100" w:type="dxa"/>
              <w:right w:w="100" w:type="dxa"/>
            </w:tcMar>
          </w:tcPr>
          <w:p w14:paraId="71349B70" w14:textId="77777777" w:rsidR="00AC7835" w:rsidRPr="0020568B" w:rsidRDefault="00000000" w:rsidP="004F7B2C">
            <w:pPr>
              <w:ind w:firstLine="0"/>
              <w:rPr>
                <w:sz w:val="20"/>
                <w:szCs w:val="20"/>
              </w:rPr>
            </w:pPr>
            <w:r w:rsidRPr="0020568B">
              <w:rPr>
                <w:sz w:val="20"/>
                <w:szCs w:val="20"/>
              </w:rPr>
              <w:t>Орон нутгийн чиг үүрэг салбарын хуульд туссан</w:t>
            </w:r>
          </w:p>
        </w:tc>
      </w:tr>
    </w:tbl>
    <w:p w14:paraId="3AE06F62" w14:textId="77777777" w:rsidR="004F7B2C" w:rsidRPr="0020568B" w:rsidRDefault="004F7B2C" w:rsidP="009A20AC">
      <w:pPr>
        <w:pStyle w:val="Heading1"/>
        <w:rPr>
          <w:sz w:val="22"/>
          <w:szCs w:val="22"/>
        </w:rPr>
      </w:pPr>
      <w:bookmarkStart w:id="30" w:name="_fanagvar35x5" w:colFirst="0" w:colLast="0"/>
      <w:bookmarkStart w:id="31" w:name="_Toc199232139"/>
      <w:bookmarkEnd w:id="30"/>
    </w:p>
    <w:p w14:paraId="4950B932" w14:textId="77777777" w:rsidR="004F7B2C" w:rsidRPr="0020568B" w:rsidRDefault="004F7B2C">
      <w:pPr>
        <w:spacing w:before="0" w:after="160" w:line="259" w:lineRule="auto"/>
        <w:ind w:firstLine="0"/>
        <w:jc w:val="left"/>
        <w:rPr>
          <w:rFonts w:eastAsia="Roboto Slab"/>
          <w:b/>
          <w:sz w:val="22"/>
          <w:szCs w:val="22"/>
        </w:rPr>
      </w:pPr>
      <w:r w:rsidRPr="0020568B">
        <w:rPr>
          <w:sz w:val="22"/>
          <w:szCs w:val="22"/>
        </w:rPr>
        <w:br w:type="page"/>
      </w:r>
    </w:p>
    <w:p w14:paraId="2144F23F" w14:textId="443EC10F" w:rsidR="00AC7835" w:rsidRPr="0020568B" w:rsidRDefault="00000000" w:rsidP="009A20AC">
      <w:pPr>
        <w:pStyle w:val="Heading1"/>
        <w:rPr>
          <w:sz w:val="22"/>
          <w:szCs w:val="22"/>
        </w:rPr>
      </w:pPr>
      <w:r w:rsidRPr="0020568B">
        <w:rPr>
          <w:sz w:val="22"/>
          <w:szCs w:val="22"/>
        </w:rPr>
        <w:lastRenderedPageBreak/>
        <w:t>Хавсралт 6.Аймгийн засаг даргын эрхлэх асуудлын хүрээний агентлагууд ба засаг даргын бүрэн эрх</w:t>
      </w:r>
      <w:bookmarkEnd w:id="31"/>
    </w:p>
    <w:p w14:paraId="5154FFEB" w14:textId="2990574F" w:rsidR="00AC7835" w:rsidRPr="0020568B" w:rsidRDefault="00000000" w:rsidP="0020568B">
      <w:pPr>
        <w:rPr>
          <w:sz w:val="20"/>
          <w:szCs w:val="20"/>
        </w:rPr>
      </w:pPr>
      <w:r w:rsidRPr="0020568B">
        <w:rPr>
          <w:sz w:val="20"/>
          <w:szCs w:val="20"/>
        </w:rPr>
        <w:t>(Хүснэгт 8)</w:t>
      </w:r>
    </w:p>
    <w:tbl>
      <w:tblPr>
        <w:tblStyle w:val="af4"/>
        <w:tblW w:w="9900"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5"/>
        <w:gridCol w:w="1365"/>
        <w:gridCol w:w="2145"/>
        <w:gridCol w:w="5805"/>
      </w:tblGrid>
      <w:tr w:rsidR="00AC7835" w:rsidRPr="0020568B" w14:paraId="50F27B4F" w14:textId="77777777">
        <w:tc>
          <w:tcPr>
            <w:tcW w:w="585" w:type="dxa"/>
            <w:tcMar>
              <w:top w:w="100" w:type="dxa"/>
              <w:left w:w="100" w:type="dxa"/>
              <w:bottom w:w="100" w:type="dxa"/>
              <w:right w:w="100" w:type="dxa"/>
            </w:tcMar>
          </w:tcPr>
          <w:p w14:paraId="44EAC4FE"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w:t>
            </w:r>
          </w:p>
        </w:tc>
        <w:tc>
          <w:tcPr>
            <w:tcW w:w="1365" w:type="dxa"/>
            <w:tcMar>
              <w:top w:w="100" w:type="dxa"/>
              <w:left w:w="100" w:type="dxa"/>
              <w:bottom w:w="100" w:type="dxa"/>
              <w:right w:w="100" w:type="dxa"/>
            </w:tcMar>
          </w:tcPr>
          <w:p w14:paraId="7D943051"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Агентлагууд</w:t>
            </w:r>
          </w:p>
        </w:tc>
        <w:tc>
          <w:tcPr>
            <w:tcW w:w="2145" w:type="dxa"/>
            <w:tcMar>
              <w:top w:w="100" w:type="dxa"/>
              <w:left w:w="100" w:type="dxa"/>
              <w:bottom w:w="100" w:type="dxa"/>
              <w:right w:w="100" w:type="dxa"/>
            </w:tcMar>
          </w:tcPr>
          <w:p w14:paraId="390E90C8"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Төлөөлүүлэн гүйцэтгүүлэх чиг үүрэг</w:t>
            </w:r>
          </w:p>
        </w:tc>
        <w:tc>
          <w:tcPr>
            <w:tcW w:w="5805" w:type="dxa"/>
            <w:tcMar>
              <w:top w:w="100" w:type="dxa"/>
              <w:left w:w="100" w:type="dxa"/>
              <w:bottom w:w="100" w:type="dxa"/>
              <w:right w:w="100" w:type="dxa"/>
            </w:tcMar>
          </w:tcPr>
          <w:p w14:paraId="7ED51E25"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Засаг даргын бүрэн эрхэд хийсэн дүн шинжилгээ</w:t>
            </w:r>
          </w:p>
        </w:tc>
      </w:tr>
      <w:tr w:rsidR="00AC7835" w:rsidRPr="0020568B" w14:paraId="04194E8F" w14:textId="77777777">
        <w:tc>
          <w:tcPr>
            <w:tcW w:w="585" w:type="dxa"/>
            <w:shd w:val="clear" w:color="auto" w:fill="B6D7A8"/>
            <w:tcMar>
              <w:top w:w="100" w:type="dxa"/>
              <w:left w:w="100" w:type="dxa"/>
              <w:bottom w:w="100" w:type="dxa"/>
              <w:right w:w="100" w:type="dxa"/>
            </w:tcMar>
          </w:tcPr>
          <w:p w14:paraId="017167EF"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1</w:t>
            </w:r>
          </w:p>
        </w:tc>
        <w:tc>
          <w:tcPr>
            <w:tcW w:w="1365" w:type="dxa"/>
            <w:shd w:val="clear" w:color="auto" w:fill="B6D7A8"/>
            <w:tcMar>
              <w:top w:w="100" w:type="dxa"/>
              <w:left w:w="100" w:type="dxa"/>
              <w:bottom w:w="100" w:type="dxa"/>
              <w:right w:w="100" w:type="dxa"/>
            </w:tcMar>
          </w:tcPr>
          <w:p w14:paraId="76ACF451"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Байгаль орчны газар;</w:t>
            </w:r>
          </w:p>
        </w:tc>
        <w:tc>
          <w:tcPr>
            <w:tcW w:w="2145" w:type="dxa"/>
            <w:shd w:val="clear" w:color="auto" w:fill="B6D7A8"/>
            <w:tcMar>
              <w:top w:w="100" w:type="dxa"/>
              <w:left w:w="100" w:type="dxa"/>
              <w:bottom w:w="100" w:type="dxa"/>
              <w:right w:w="100" w:type="dxa"/>
            </w:tcMar>
          </w:tcPr>
          <w:p w14:paraId="6425C5FB"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27.5.</w:t>
            </w:r>
            <w:proofErr w:type="gramStart"/>
            <w:r w:rsidRPr="0020568B">
              <w:rPr>
                <w:rFonts w:ascii="Arial" w:hAnsi="Arial" w:cs="Arial"/>
                <w:sz w:val="20"/>
                <w:szCs w:val="20"/>
              </w:rPr>
              <w:t>10.байгаль</w:t>
            </w:r>
            <w:proofErr w:type="gramEnd"/>
            <w:r w:rsidRPr="0020568B">
              <w:rPr>
                <w:rFonts w:ascii="Arial" w:hAnsi="Arial" w:cs="Arial"/>
                <w:sz w:val="20"/>
                <w:szCs w:val="20"/>
              </w:rPr>
              <w:t xml:space="preserve"> орчныг хамгаалах, орчны бохирдол, нөхөн сэргээлт;</w:t>
            </w:r>
          </w:p>
          <w:p w14:paraId="18290B79"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27.5.</w:t>
            </w:r>
            <w:proofErr w:type="gramStart"/>
            <w:r w:rsidRPr="0020568B">
              <w:rPr>
                <w:rFonts w:ascii="Arial" w:hAnsi="Arial" w:cs="Arial"/>
                <w:sz w:val="20"/>
                <w:szCs w:val="20"/>
              </w:rPr>
              <w:t>26.ургамлын</w:t>
            </w:r>
            <w:proofErr w:type="gramEnd"/>
            <w:r w:rsidRPr="0020568B">
              <w:rPr>
                <w:rFonts w:ascii="Arial" w:hAnsi="Arial" w:cs="Arial"/>
                <w:sz w:val="20"/>
                <w:szCs w:val="20"/>
              </w:rPr>
              <w:t xml:space="preserve"> хорио цээртэй хөнөөлт организмтай тэмцэх арга хэмжээ;</w:t>
            </w:r>
          </w:p>
        </w:tc>
        <w:tc>
          <w:tcPr>
            <w:tcW w:w="5805" w:type="dxa"/>
            <w:shd w:val="clear" w:color="auto" w:fill="B6D7A8"/>
            <w:tcMar>
              <w:top w:w="100" w:type="dxa"/>
              <w:left w:w="100" w:type="dxa"/>
              <w:bottom w:w="100" w:type="dxa"/>
              <w:right w:w="100" w:type="dxa"/>
            </w:tcMar>
          </w:tcPr>
          <w:p w14:paraId="79A9D9E6"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 xml:space="preserve">Байгаль орчныг хамгаалах тухай хуулийн 16 дугаар зүйлд заасан бүрэн эрхийг хэрэгжүүлж байна. </w:t>
            </w:r>
          </w:p>
        </w:tc>
      </w:tr>
      <w:tr w:rsidR="00AC7835" w:rsidRPr="0020568B" w14:paraId="7B3999BA" w14:textId="77777777">
        <w:tc>
          <w:tcPr>
            <w:tcW w:w="585" w:type="dxa"/>
            <w:shd w:val="clear" w:color="auto" w:fill="B6D7A8"/>
            <w:tcMar>
              <w:top w:w="100" w:type="dxa"/>
              <w:left w:w="100" w:type="dxa"/>
              <w:bottom w:w="100" w:type="dxa"/>
              <w:right w:w="100" w:type="dxa"/>
            </w:tcMar>
          </w:tcPr>
          <w:p w14:paraId="59E77D1E"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2</w:t>
            </w:r>
          </w:p>
        </w:tc>
        <w:tc>
          <w:tcPr>
            <w:tcW w:w="1365" w:type="dxa"/>
            <w:shd w:val="clear" w:color="auto" w:fill="B6D7A8"/>
            <w:tcMar>
              <w:top w:w="100" w:type="dxa"/>
              <w:left w:w="100" w:type="dxa"/>
              <w:bottom w:w="100" w:type="dxa"/>
              <w:right w:w="100" w:type="dxa"/>
            </w:tcMar>
          </w:tcPr>
          <w:p w14:paraId="20B7D871"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Биеийн тамир, спортын газар;</w:t>
            </w:r>
          </w:p>
        </w:tc>
        <w:tc>
          <w:tcPr>
            <w:tcW w:w="2145" w:type="dxa"/>
            <w:shd w:val="clear" w:color="auto" w:fill="B6D7A8"/>
            <w:tcMar>
              <w:top w:w="100" w:type="dxa"/>
              <w:left w:w="100" w:type="dxa"/>
              <w:bottom w:w="100" w:type="dxa"/>
              <w:right w:w="100" w:type="dxa"/>
            </w:tcMar>
          </w:tcPr>
          <w:p w14:paraId="47F73A25"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27.5.</w:t>
            </w:r>
            <w:proofErr w:type="gramStart"/>
            <w:r w:rsidRPr="0020568B">
              <w:rPr>
                <w:rFonts w:ascii="Arial" w:hAnsi="Arial" w:cs="Arial"/>
                <w:sz w:val="20"/>
                <w:szCs w:val="20"/>
              </w:rPr>
              <w:t>9.нийтийн</w:t>
            </w:r>
            <w:proofErr w:type="gramEnd"/>
            <w:r w:rsidRPr="0020568B">
              <w:rPr>
                <w:rFonts w:ascii="Arial" w:hAnsi="Arial" w:cs="Arial"/>
                <w:sz w:val="20"/>
                <w:szCs w:val="20"/>
              </w:rPr>
              <w:t xml:space="preserve"> биеийн тамир;</w:t>
            </w:r>
          </w:p>
        </w:tc>
        <w:tc>
          <w:tcPr>
            <w:tcW w:w="5805" w:type="dxa"/>
            <w:shd w:val="clear" w:color="auto" w:fill="B6D7A8"/>
            <w:tcMar>
              <w:top w:w="100" w:type="dxa"/>
              <w:left w:w="100" w:type="dxa"/>
              <w:bottom w:w="100" w:type="dxa"/>
              <w:right w:w="100" w:type="dxa"/>
            </w:tcMar>
          </w:tcPr>
          <w:p w14:paraId="727E8823"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Биеийн тамир, спортын тухай хуулийн 8 дугаар зүйлийн 8.1-т заасан бүрэх эрх</w:t>
            </w:r>
          </w:p>
        </w:tc>
      </w:tr>
      <w:tr w:rsidR="00AC7835" w:rsidRPr="0020568B" w14:paraId="64239127" w14:textId="77777777">
        <w:tc>
          <w:tcPr>
            <w:tcW w:w="585" w:type="dxa"/>
            <w:shd w:val="clear" w:color="auto" w:fill="E6B8AF"/>
            <w:tcMar>
              <w:top w:w="100" w:type="dxa"/>
              <w:left w:w="100" w:type="dxa"/>
              <w:bottom w:w="100" w:type="dxa"/>
              <w:right w:w="100" w:type="dxa"/>
            </w:tcMar>
          </w:tcPr>
          <w:p w14:paraId="6BCB6DE0" w14:textId="77777777" w:rsidR="00AC7835" w:rsidRPr="0020568B" w:rsidRDefault="00000000" w:rsidP="0020568B">
            <w:pPr>
              <w:pStyle w:val="NoSpacing"/>
              <w:jc w:val="both"/>
              <w:rPr>
                <w:rFonts w:ascii="Arial" w:hAnsi="Arial" w:cs="Arial"/>
                <w:color w:val="FF0000"/>
                <w:sz w:val="20"/>
                <w:szCs w:val="20"/>
              </w:rPr>
            </w:pPr>
            <w:r w:rsidRPr="0020568B">
              <w:rPr>
                <w:rFonts w:ascii="Arial" w:hAnsi="Arial" w:cs="Arial"/>
                <w:sz w:val="20"/>
                <w:szCs w:val="20"/>
              </w:rPr>
              <w:t>3</w:t>
            </w:r>
          </w:p>
        </w:tc>
        <w:tc>
          <w:tcPr>
            <w:tcW w:w="1365" w:type="dxa"/>
            <w:shd w:val="clear" w:color="auto" w:fill="E6B8AF"/>
            <w:tcMar>
              <w:top w:w="100" w:type="dxa"/>
              <w:left w:w="100" w:type="dxa"/>
              <w:bottom w:w="100" w:type="dxa"/>
              <w:right w:w="100" w:type="dxa"/>
            </w:tcMar>
          </w:tcPr>
          <w:p w14:paraId="76432D92"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Боловсролын газар;</w:t>
            </w:r>
          </w:p>
        </w:tc>
        <w:tc>
          <w:tcPr>
            <w:tcW w:w="2145" w:type="dxa"/>
            <w:shd w:val="clear" w:color="auto" w:fill="E6B8AF"/>
            <w:tcMar>
              <w:top w:w="100" w:type="dxa"/>
              <w:left w:w="100" w:type="dxa"/>
              <w:bottom w:w="100" w:type="dxa"/>
              <w:right w:w="100" w:type="dxa"/>
            </w:tcMar>
          </w:tcPr>
          <w:p w14:paraId="0A383C58"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27.5.</w:t>
            </w:r>
            <w:proofErr w:type="gramStart"/>
            <w:r w:rsidRPr="0020568B">
              <w:rPr>
                <w:rFonts w:ascii="Arial" w:hAnsi="Arial" w:cs="Arial"/>
                <w:sz w:val="20"/>
                <w:szCs w:val="20"/>
              </w:rPr>
              <w:t>2.сургуулийн</w:t>
            </w:r>
            <w:proofErr w:type="gramEnd"/>
            <w:r w:rsidRPr="0020568B">
              <w:rPr>
                <w:rFonts w:ascii="Arial" w:hAnsi="Arial" w:cs="Arial"/>
                <w:sz w:val="20"/>
                <w:szCs w:val="20"/>
              </w:rPr>
              <w:t xml:space="preserve"> өмнөх боловсрол;</w:t>
            </w:r>
          </w:p>
          <w:p w14:paraId="2A6FAAA7"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27.5.</w:t>
            </w:r>
            <w:proofErr w:type="gramStart"/>
            <w:r w:rsidRPr="0020568B">
              <w:rPr>
                <w:rFonts w:ascii="Arial" w:hAnsi="Arial" w:cs="Arial"/>
                <w:sz w:val="20"/>
                <w:szCs w:val="20"/>
              </w:rPr>
              <w:t>3.ерөнхий</w:t>
            </w:r>
            <w:proofErr w:type="gramEnd"/>
            <w:r w:rsidRPr="0020568B">
              <w:rPr>
                <w:rFonts w:ascii="Arial" w:hAnsi="Arial" w:cs="Arial"/>
                <w:sz w:val="20"/>
                <w:szCs w:val="20"/>
              </w:rPr>
              <w:t xml:space="preserve"> боловсрол;</w:t>
            </w:r>
          </w:p>
        </w:tc>
        <w:tc>
          <w:tcPr>
            <w:tcW w:w="5805" w:type="dxa"/>
            <w:shd w:val="clear" w:color="auto" w:fill="E6B8AF"/>
            <w:tcMar>
              <w:top w:w="100" w:type="dxa"/>
              <w:left w:w="100" w:type="dxa"/>
              <w:bottom w:w="100" w:type="dxa"/>
              <w:right w:w="100" w:type="dxa"/>
            </w:tcMar>
          </w:tcPr>
          <w:p w14:paraId="18F2825E"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Боловсролын Ерөнхий хууль</w:t>
            </w:r>
          </w:p>
          <w:p w14:paraId="2A7FFE61"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 xml:space="preserve">30.1.5.30.1.5.[Аймгийн засаг дарган] нь орон нутгийн өмчийн цэцэрлэг, ерөнхий боловсролын сургуулийн үйлчилгээний чанар, үр дүнг Засгийн газар болон иргэн, олон нийтийн өмнө хариуцах; </w:t>
            </w:r>
          </w:p>
          <w:p w14:paraId="0B4EABDA"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31.1.6.[Сум дүүргийн засаг дарга] нь тухайн нутаг дэвсгэрийн боловсролын сургалтын байгууллагын чанар, гүйцэтгэл, хүртээмжийг сайжруулах, шаардлагатай дэмжлэг үзүүлэх;</w:t>
            </w:r>
          </w:p>
        </w:tc>
      </w:tr>
      <w:tr w:rsidR="00AC7835" w:rsidRPr="0020568B" w14:paraId="414590EB" w14:textId="77777777">
        <w:tc>
          <w:tcPr>
            <w:tcW w:w="585" w:type="dxa"/>
            <w:shd w:val="clear" w:color="auto" w:fill="E6B8AF"/>
            <w:tcMar>
              <w:top w:w="100" w:type="dxa"/>
              <w:left w:w="100" w:type="dxa"/>
              <w:bottom w:w="100" w:type="dxa"/>
              <w:right w:w="100" w:type="dxa"/>
            </w:tcMar>
          </w:tcPr>
          <w:p w14:paraId="43845F88" w14:textId="77777777" w:rsidR="00AC7835" w:rsidRPr="0020568B" w:rsidRDefault="00000000" w:rsidP="0020568B">
            <w:pPr>
              <w:pStyle w:val="NoSpacing"/>
              <w:jc w:val="both"/>
              <w:rPr>
                <w:rFonts w:ascii="Arial" w:hAnsi="Arial" w:cs="Arial"/>
                <w:color w:val="FF0000"/>
                <w:sz w:val="20"/>
                <w:szCs w:val="20"/>
              </w:rPr>
            </w:pPr>
            <w:r w:rsidRPr="0020568B">
              <w:rPr>
                <w:rFonts w:ascii="Arial" w:hAnsi="Arial" w:cs="Arial"/>
                <w:sz w:val="20"/>
                <w:szCs w:val="20"/>
              </w:rPr>
              <w:t>4</w:t>
            </w:r>
          </w:p>
        </w:tc>
        <w:tc>
          <w:tcPr>
            <w:tcW w:w="1365" w:type="dxa"/>
            <w:shd w:val="clear" w:color="auto" w:fill="E6B8AF"/>
            <w:tcMar>
              <w:top w:w="100" w:type="dxa"/>
              <w:left w:w="100" w:type="dxa"/>
              <w:bottom w:w="100" w:type="dxa"/>
              <w:right w:w="100" w:type="dxa"/>
            </w:tcMar>
          </w:tcPr>
          <w:p w14:paraId="4851C07E"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Гаалийн газар (хэлтэс);</w:t>
            </w:r>
          </w:p>
        </w:tc>
        <w:tc>
          <w:tcPr>
            <w:tcW w:w="2145" w:type="dxa"/>
            <w:shd w:val="clear" w:color="auto" w:fill="E6B8AF"/>
            <w:tcMar>
              <w:top w:w="100" w:type="dxa"/>
              <w:left w:w="100" w:type="dxa"/>
              <w:bottom w:w="100" w:type="dxa"/>
              <w:right w:w="100" w:type="dxa"/>
            </w:tcMar>
          </w:tcPr>
          <w:p w14:paraId="035284AF" w14:textId="77777777" w:rsidR="00AC7835" w:rsidRPr="0020568B" w:rsidRDefault="00AC7835" w:rsidP="0020568B">
            <w:pPr>
              <w:pStyle w:val="NoSpacing"/>
              <w:jc w:val="both"/>
              <w:rPr>
                <w:rFonts w:ascii="Arial" w:hAnsi="Arial" w:cs="Arial"/>
                <w:sz w:val="20"/>
                <w:szCs w:val="20"/>
              </w:rPr>
            </w:pPr>
          </w:p>
        </w:tc>
        <w:tc>
          <w:tcPr>
            <w:tcW w:w="5805" w:type="dxa"/>
            <w:shd w:val="clear" w:color="auto" w:fill="E6B8AF"/>
            <w:tcMar>
              <w:top w:w="100" w:type="dxa"/>
              <w:left w:w="100" w:type="dxa"/>
              <w:bottom w:w="100" w:type="dxa"/>
              <w:right w:w="100" w:type="dxa"/>
            </w:tcMar>
          </w:tcPr>
          <w:p w14:paraId="0FB8D810"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 xml:space="preserve">Хуульд заасан төлөөлүүлэн гүйцэтгүүлэх чиг үүрэгт хамаарахгүй байхад Засгийн газрын 2025 оны 1 сарын 29-ний өдрийн 37 тоот тогтоолын 4.4 дүгээрт аймгийн засаг даргын эрхлэх асуудлын хүрээнд ажиллах агентлагт хамруулсан байна (өмнөх тогтоолд ч адил). Мөн аймаг, орон нутгийн чиг үүрэгт гаалийн байгууллагын үйл ажиллагаа хамаарахгүй байна. </w:t>
            </w:r>
          </w:p>
        </w:tc>
      </w:tr>
      <w:tr w:rsidR="00AC7835" w:rsidRPr="0020568B" w14:paraId="61F4EC97" w14:textId="77777777">
        <w:tc>
          <w:tcPr>
            <w:tcW w:w="585" w:type="dxa"/>
            <w:shd w:val="clear" w:color="auto" w:fill="D9EAD3"/>
            <w:tcMar>
              <w:top w:w="100" w:type="dxa"/>
              <w:left w:w="100" w:type="dxa"/>
              <w:bottom w:w="100" w:type="dxa"/>
              <w:right w:w="100" w:type="dxa"/>
            </w:tcMar>
          </w:tcPr>
          <w:p w14:paraId="24D54D35"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5</w:t>
            </w:r>
          </w:p>
        </w:tc>
        <w:tc>
          <w:tcPr>
            <w:tcW w:w="1365" w:type="dxa"/>
            <w:shd w:val="clear" w:color="auto" w:fill="D9EAD3"/>
            <w:tcMar>
              <w:top w:w="100" w:type="dxa"/>
              <w:left w:w="100" w:type="dxa"/>
              <w:bottom w:w="100" w:type="dxa"/>
              <w:right w:w="100" w:type="dxa"/>
            </w:tcMar>
          </w:tcPr>
          <w:p w14:paraId="25FFA8D2"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Газрын харилцаа, барилга, хот байгуулалтын газар;</w:t>
            </w:r>
          </w:p>
        </w:tc>
        <w:tc>
          <w:tcPr>
            <w:tcW w:w="2145" w:type="dxa"/>
            <w:shd w:val="clear" w:color="auto" w:fill="D9EAD3"/>
            <w:tcMar>
              <w:top w:w="100" w:type="dxa"/>
              <w:left w:w="100" w:type="dxa"/>
              <w:bottom w:w="100" w:type="dxa"/>
              <w:right w:w="100" w:type="dxa"/>
            </w:tcMar>
          </w:tcPr>
          <w:p w14:paraId="5BFC4D77"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27.5.</w:t>
            </w:r>
            <w:proofErr w:type="gramStart"/>
            <w:r w:rsidRPr="0020568B">
              <w:rPr>
                <w:rFonts w:ascii="Arial" w:hAnsi="Arial" w:cs="Arial"/>
                <w:sz w:val="20"/>
                <w:szCs w:val="20"/>
              </w:rPr>
              <w:t>15.шинээр</w:t>
            </w:r>
            <w:proofErr w:type="gramEnd"/>
            <w:r w:rsidRPr="0020568B">
              <w:rPr>
                <w:rFonts w:ascii="Arial" w:hAnsi="Arial" w:cs="Arial"/>
                <w:sz w:val="20"/>
                <w:szCs w:val="20"/>
              </w:rPr>
              <w:t xml:space="preserve"> байгуулах дэд бүтэц;</w:t>
            </w:r>
          </w:p>
          <w:p w14:paraId="7934AB83"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27.5.</w:t>
            </w:r>
            <w:proofErr w:type="gramStart"/>
            <w:r w:rsidRPr="0020568B">
              <w:rPr>
                <w:rFonts w:ascii="Arial" w:hAnsi="Arial" w:cs="Arial"/>
                <w:sz w:val="20"/>
                <w:szCs w:val="20"/>
              </w:rPr>
              <w:t>17.газрын</w:t>
            </w:r>
            <w:proofErr w:type="gramEnd"/>
            <w:r w:rsidRPr="0020568B">
              <w:rPr>
                <w:rFonts w:ascii="Arial" w:hAnsi="Arial" w:cs="Arial"/>
                <w:sz w:val="20"/>
                <w:szCs w:val="20"/>
              </w:rPr>
              <w:t xml:space="preserve"> харилцаа, газар зохион байгуулалт, төлөвлөлт, хяналт;</w:t>
            </w:r>
          </w:p>
          <w:p w14:paraId="74A4C642"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27.5.</w:t>
            </w:r>
            <w:proofErr w:type="gramStart"/>
            <w:r w:rsidRPr="0020568B">
              <w:rPr>
                <w:rFonts w:ascii="Arial" w:hAnsi="Arial" w:cs="Arial"/>
                <w:sz w:val="20"/>
                <w:szCs w:val="20"/>
              </w:rPr>
              <w:t>23.нийслэлийн</w:t>
            </w:r>
            <w:proofErr w:type="gramEnd"/>
            <w:r w:rsidRPr="0020568B">
              <w:rPr>
                <w:rFonts w:ascii="Arial" w:hAnsi="Arial" w:cs="Arial"/>
                <w:sz w:val="20"/>
                <w:szCs w:val="20"/>
              </w:rPr>
              <w:t xml:space="preserve"> ерөнхий болон хэсэгчилсэн төлөвлөгөө, хэрэгжилт, хяналт;</w:t>
            </w:r>
          </w:p>
        </w:tc>
        <w:tc>
          <w:tcPr>
            <w:tcW w:w="5805" w:type="dxa"/>
            <w:shd w:val="clear" w:color="auto" w:fill="D9EAD3"/>
            <w:tcMar>
              <w:top w:w="100" w:type="dxa"/>
              <w:left w:w="100" w:type="dxa"/>
              <w:bottom w:w="100" w:type="dxa"/>
              <w:right w:w="100" w:type="dxa"/>
            </w:tcMar>
          </w:tcPr>
          <w:p w14:paraId="7056D3F9"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Газрын тухай хууль</w:t>
            </w:r>
          </w:p>
          <w:p w14:paraId="4E0EFD5A"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20.</w:t>
            </w:r>
            <w:proofErr w:type="gramStart"/>
            <w:r w:rsidRPr="0020568B">
              <w:rPr>
                <w:rFonts w:ascii="Arial" w:hAnsi="Arial" w:cs="Arial"/>
                <w:sz w:val="20"/>
                <w:szCs w:val="20"/>
              </w:rPr>
              <w:t>2.Аймаг</w:t>
            </w:r>
            <w:proofErr w:type="gramEnd"/>
            <w:r w:rsidRPr="0020568B">
              <w:rPr>
                <w:rFonts w:ascii="Arial" w:hAnsi="Arial" w:cs="Arial"/>
                <w:sz w:val="20"/>
                <w:szCs w:val="20"/>
              </w:rPr>
              <w:t>, нийслэл, сум, дүүргийн Засаг дарга газрын харилцааны талаар дараахь нийтлэг бүрэн эрхийг хэрэгжүүлнэ:</w:t>
            </w:r>
          </w:p>
          <w:p w14:paraId="301A5650"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20.2.</w:t>
            </w:r>
            <w:proofErr w:type="gramStart"/>
            <w:r w:rsidRPr="0020568B">
              <w:rPr>
                <w:rFonts w:ascii="Arial" w:hAnsi="Arial" w:cs="Arial"/>
                <w:sz w:val="20"/>
                <w:szCs w:val="20"/>
              </w:rPr>
              <w:t>1.нутаг</w:t>
            </w:r>
            <w:proofErr w:type="gramEnd"/>
            <w:r w:rsidRPr="0020568B">
              <w:rPr>
                <w:rFonts w:ascii="Arial" w:hAnsi="Arial" w:cs="Arial"/>
                <w:sz w:val="20"/>
                <w:szCs w:val="20"/>
              </w:rPr>
              <w:t xml:space="preserve"> дэвсгэртээ газрын талаар төрөөс явуулах нэгдсэн бодлого, газрын тухай хууль тогтоомж, тухайн шатны иргэдийн Төлөөлөгчдийн Хурлын шийдвэрийн хэрэгжилтийг зохион байгуулж хангах;</w:t>
            </w:r>
          </w:p>
          <w:p w14:paraId="7D6E151F"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20.2.</w:t>
            </w:r>
            <w:proofErr w:type="gramStart"/>
            <w:r w:rsidRPr="0020568B">
              <w:rPr>
                <w:rFonts w:ascii="Arial" w:hAnsi="Arial" w:cs="Arial"/>
                <w:sz w:val="20"/>
                <w:szCs w:val="20"/>
              </w:rPr>
              <w:t>2.газар</w:t>
            </w:r>
            <w:proofErr w:type="gramEnd"/>
            <w:r w:rsidRPr="0020568B">
              <w:rPr>
                <w:rFonts w:ascii="Arial" w:hAnsi="Arial" w:cs="Arial"/>
                <w:sz w:val="20"/>
                <w:szCs w:val="20"/>
              </w:rPr>
              <w:t xml:space="preserve"> эзэмшигч, ашиглагчаас газар, түүний баялгийг хууль тогтоомж, гэрээний дагуу үр ашигтай, зохистой ашиглаж, хамгаалж байгаад хяналт тавих, зөрчлийг арилгах шийдвэр гаргаж, хэрэгжилтийг зохион байгуулах;</w:t>
            </w:r>
          </w:p>
          <w:p w14:paraId="032D5335"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lastRenderedPageBreak/>
              <w:t>20.2.</w:t>
            </w:r>
            <w:proofErr w:type="gramStart"/>
            <w:r w:rsidRPr="0020568B">
              <w:rPr>
                <w:rFonts w:ascii="Arial" w:hAnsi="Arial" w:cs="Arial"/>
                <w:sz w:val="20"/>
                <w:szCs w:val="20"/>
              </w:rPr>
              <w:t>3.аймаг</w:t>
            </w:r>
            <w:proofErr w:type="gramEnd"/>
            <w:r w:rsidRPr="0020568B">
              <w:rPr>
                <w:rFonts w:ascii="Arial" w:hAnsi="Arial" w:cs="Arial"/>
                <w:sz w:val="20"/>
                <w:szCs w:val="20"/>
              </w:rPr>
              <w:t>, нийслэлийн газар зохион байгуулалтын ерөнхий төлөвлөгөө, түүнд нийцүүлэн боловсруулсан сум, дүүргийн тухайн жилийн газар зохион байгуулалтын төлөвлөгөөний төслийг тухайн шатны иргэдийн Төлөөлөгчдийн Хуралд өргөн мэдүүлэх;</w:t>
            </w:r>
          </w:p>
          <w:p w14:paraId="7CDDBEFD"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20.2.</w:t>
            </w:r>
            <w:proofErr w:type="gramStart"/>
            <w:r w:rsidRPr="0020568B">
              <w:rPr>
                <w:rFonts w:ascii="Arial" w:hAnsi="Arial" w:cs="Arial"/>
                <w:sz w:val="20"/>
                <w:szCs w:val="20"/>
              </w:rPr>
              <w:t>4.засаг</w:t>
            </w:r>
            <w:proofErr w:type="gramEnd"/>
            <w:r w:rsidRPr="0020568B">
              <w:rPr>
                <w:rFonts w:ascii="Arial" w:hAnsi="Arial" w:cs="Arial"/>
                <w:sz w:val="20"/>
                <w:szCs w:val="20"/>
              </w:rPr>
              <w:t xml:space="preserve"> захиргаа, нутаг дэвсгэрийн тухайн нэгжийн газрын нэгдмэл сангийн тайланг жил бүр хянан нэгтгэж, иргэдийн Төлөөлөгчдийн Хурлаар хэлэлцүүлэх, дээд шатны Засаг дарга, газрын асуудал эрхэлсэн төрийн захиргааны байгууллагад тайлагнах;</w:t>
            </w:r>
          </w:p>
        </w:tc>
      </w:tr>
      <w:tr w:rsidR="00AC7835" w:rsidRPr="0020568B" w14:paraId="7071C0A2" w14:textId="77777777">
        <w:tc>
          <w:tcPr>
            <w:tcW w:w="585" w:type="dxa"/>
            <w:shd w:val="clear" w:color="auto" w:fill="E6B8AF"/>
            <w:tcMar>
              <w:top w:w="100" w:type="dxa"/>
              <w:left w:w="100" w:type="dxa"/>
              <w:bottom w:w="100" w:type="dxa"/>
              <w:right w:w="100" w:type="dxa"/>
            </w:tcMar>
          </w:tcPr>
          <w:p w14:paraId="0C255738" w14:textId="77777777" w:rsidR="00AC7835" w:rsidRPr="0020568B" w:rsidRDefault="00000000" w:rsidP="0020568B">
            <w:pPr>
              <w:pStyle w:val="NoSpacing"/>
              <w:jc w:val="both"/>
              <w:rPr>
                <w:rFonts w:ascii="Arial" w:hAnsi="Arial" w:cs="Arial"/>
                <w:color w:val="FF0000"/>
                <w:sz w:val="20"/>
                <w:szCs w:val="20"/>
              </w:rPr>
            </w:pPr>
            <w:r w:rsidRPr="0020568B">
              <w:rPr>
                <w:rFonts w:ascii="Arial" w:hAnsi="Arial" w:cs="Arial"/>
                <w:sz w:val="20"/>
                <w:szCs w:val="20"/>
              </w:rPr>
              <w:t>6</w:t>
            </w:r>
          </w:p>
        </w:tc>
        <w:tc>
          <w:tcPr>
            <w:tcW w:w="1365" w:type="dxa"/>
            <w:shd w:val="clear" w:color="auto" w:fill="E6B8AF"/>
            <w:tcMar>
              <w:top w:w="100" w:type="dxa"/>
              <w:left w:w="100" w:type="dxa"/>
              <w:bottom w:w="100" w:type="dxa"/>
              <w:right w:w="100" w:type="dxa"/>
            </w:tcMar>
          </w:tcPr>
          <w:p w14:paraId="0F8FA436"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Хүүхэд, гэр бүлийн хөгжил, хамгааллын газар;</w:t>
            </w:r>
          </w:p>
        </w:tc>
        <w:tc>
          <w:tcPr>
            <w:tcW w:w="2145" w:type="dxa"/>
            <w:shd w:val="clear" w:color="auto" w:fill="E6B8AF"/>
            <w:tcMar>
              <w:top w:w="100" w:type="dxa"/>
              <w:left w:w="100" w:type="dxa"/>
              <w:bottom w:w="100" w:type="dxa"/>
              <w:right w:w="100" w:type="dxa"/>
            </w:tcMar>
          </w:tcPr>
          <w:p w14:paraId="149B6D2F" w14:textId="77777777" w:rsidR="00AC7835" w:rsidRPr="0020568B" w:rsidRDefault="00AC7835" w:rsidP="0020568B">
            <w:pPr>
              <w:pStyle w:val="NoSpacing"/>
              <w:jc w:val="both"/>
              <w:rPr>
                <w:rFonts w:ascii="Arial" w:hAnsi="Arial" w:cs="Arial"/>
                <w:sz w:val="20"/>
                <w:szCs w:val="20"/>
              </w:rPr>
            </w:pPr>
          </w:p>
        </w:tc>
        <w:tc>
          <w:tcPr>
            <w:tcW w:w="5805" w:type="dxa"/>
            <w:shd w:val="clear" w:color="auto" w:fill="E6B8AF"/>
            <w:tcMar>
              <w:top w:w="100" w:type="dxa"/>
              <w:left w:w="100" w:type="dxa"/>
              <w:bottom w:w="100" w:type="dxa"/>
              <w:right w:w="100" w:type="dxa"/>
            </w:tcMar>
          </w:tcPr>
          <w:p w14:paraId="29B85514"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15.</w:t>
            </w:r>
            <w:proofErr w:type="gramStart"/>
            <w:r w:rsidRPr="0020568B">
              <w:rPr>
                <w:rFonts w:ascii="Arial" w:hAnsi="Arial" w:cs="Arial"/>
                <w:sz w:val="20"/>
                <w:szCs w:val="20"/>
              </w:rPr>
              <w:t>1.Аймаг</w:t>
            </w:r>
            <w:proofErr w:type="gramEnd"/>
            <w:r w:rsidRPr="0020568B">
              <w:rPr>
                <w:rFonts w:ascii="Arial" w:hAnsi="Arial" w:cs="Arial"/>
                <w:sz w:val="20"/>
                <w:szCs w:val="20"/>
              </w:rPr>
              <w:t>, дүүргийн Засаг дарга орон нутгийн иргэдийн Төлөөлөгчдийн Хуралтай зөвшилцөн хүүхдийн эрхийн хууль зүйн хороог байгуулах бөгөөд хороо нь дараахь үйл ажиллагаа явуулна:</w:t>
            </w:r>
          </w:p>
          <w:p w14:paraId="1FA4B22A"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Хүүхдийн эрхийн хууль зүйн хорооны эрхлэх үйл ажиллагааг тус хуулийн 15.1.1-15.1.7 дахь заалтаас дэлгэрүүлж үзнэ үү.</w:t>
            </w:r>
          </w:p>
          <w:p w14:paraId="0C53BD31"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20.</w:t>
            </w:r>
            <w:proofErr w:type="gramStart"/>
            <w:r w:rsidRPr="0020568B">
              <w:rPr>
                <w:rFonts w:ascii="Arial" w:hAnsi="Arial" w:cs="Arial"/>
                <w:sz w:val="20"/>
                <w:szCs w:val="20"/>
              </w:rPr>
              <w:t>5.Нийгмийн</w:t>
            </w:r>
            <w:proofErr w:type="gramEnd"/>
            <w:r w:rsidRPr="0020568B">
              <w:rPr>
                <w:rFonts w:ascii="Arial" w:hAnsi="Arial" w:cs="Arial"/>
                <w:sz w:val="20"/>
                <w:szCs w:val="20"/>
              </w:rPr>
              <w:t xml:space="preserve"> ажилтныг ажиллах нөхцөл, боломжоор хангах үүргийг сум, дүүрэг, баг, хорооны Засаг дарга хариуцна.</w:t>
            </w:r>
          </w:p>
          <w:p w14:paraId="038DC2AB"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23.</w:t>
            </w:r>
            <w:proofErr w:type="gramStart"/>
            <w:r w:rsidRPr="0020568B">
              <w:rPr>
                <w:rFonts w:ascii="Arial" w:hAnsi="Arial" w:cs="Arial"/>
                <w:sz w:val="20"/>
                <w:szCs w:val="20"/>
              </w:rPr>
              <w:t>2.Иргэдийн</w:t>
            </w:r>
            <w:proofErr w:type="gramEnd"/>
            <w:r w:rsidRPr="0020568B">
              <w:rPr>
                <w:rFonts w:ascii="Arial" w:hAnsi="Arial" w:cs="Arial"/>
                <w:sz w:val="20"/>
                <w:szCs w:val="20"/>
              </w:rPr>
              <w:t xml:space="preserve"> Төлөөлөгчдийн Хурал, Засаг дарга хүүхэд хамгааллын тогтолцоог бүрдүүлэх зорилгоор хүүхэд хамгааллын хамтарсан баг, хүүхдийн эрхийн хууль зүйн хорооны ажил, үйлчилгээний зардал, нийгмийн ажилтны урамшууллыг улс болон орон нутгийн төсөвт тусган санхүүжүүлнэ.</w:t>
            </w:r>
          </w:p>
        </w:tc>
      </w:tr>
      <w:tr w:rsidR="00AC7835" w:rsidRPr="0020568B" w14:paraId="526875DB" w14:textId="77777777">
        <w:tc>
          <w:tcPr>
            <w:tcW w:w="585" w:type="dxa"/>
            <w:shd w:val="clear" w:color="auto" w:fill="E6B8AF"/>
            <w:tcMar>
              <w:top w:w="100" w:type="dxa"/>
              <w:left w:w="100" w:type="dxa"/>
              <w:bottom w:w="100" w:type="dxa"/>
              <w:right w:w="100" w:type="dxa"/>
            </w:tcMar>
          </w:tcPr>
          <w:p w14:paraId="56F7EEA0" w14:textId="77777777" w:rsidR="00AC7835" w:rsidRPr="0020568B" w:rsidRDefault="00000000" w:rsidP="0020568B">
            <w:pPr>
              <w:pStyle w:val="NoSpacing"/>
              <w:jc w:val="both"/>
              <w:rPr>
                <w:rFonts w:ascii="Arial" w:hAnsi="Arial" w:cs="Arial"/>
                <w:color w:val="FF0000"/>
                <w:sz w:val="20"/>
                <w:szCs w:val="20"/>
              </w:rPr>
            </w:pPr>
            <w:r w:rsidRPr="0020568B">
              <w:rPr>
                <w:rFonts w:ascii="Arial" w:hAnsi="Arial" w:cs="Arial"/>
                <w:sz w:val="20"/>
                <w:szCs w:val="20"/>
              </w:rPr>
              <w:t>7</w:t>
            </w:r>
          </w:p>
        </w:tc>
        <w:tc>
          <w:tcPr>
            <w:tcW w:w="1365" w:type="dxa"/>
            <w:shd w:val="clear" w:color="auto" w:fill="E6B8AF"/>
            <w:tcMar>
              <w:top w:w="100" w:type="dxa"/>
              <w:left w:w="100" w:type="dxa"/>
              <w:bottom w:w="100" w:type="dxa"/>
              <w:right w:w="100" w:type="dxa"/>
            </w:tcMar>
          </w:tcPr>
          <w:p w14:paraId="008A5FFF"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Мал эмнэлгийн газар;</w:t>
            </w:r>
          </w:p>
        </w:tc>
        <w:tc>
          <w:tcPr>
            <w:tcW w:w="2145" w:type="dxa"/>
            <w:shd w:val="clear" w:color="auto" w:fill="E6B8AF"/>
            <w:tcMar>
              <w:top w:w="100" w:type="dxa"/>
              <w:left w:w="100" w:type="dxa"/>
              <w:bottom w:w="100" w:type="dxa"/>
              <w:right w:w="100" w:type="dxa"/>
            </w:tcMar>
          </w:tcPr>
          <w:p w14:paraId="57917461"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27.5.</w:t>
            </w:r>
            <w:proofErr w:type="gramStart"/>
            <w:r w:rsidRPr="0020568B">
              <w:rPr>
                <w:rFonts w:ascii="Arial" w:hAnsi="Arial" w:cs="Arial"/>
                <w:sz w:val="20"/>
                <w:szCs w:val="20"/>
              </w:rPr>
              <w:t>14.мал</w:t>
            </w:r>
            <w:proofErr w:type="gramEnd"/>
            <w:r w:rsidRPr="0020568B">
              <w:rPr>
                <w:rFonts w:ascii="Arial" w:hAnsi="Arial" w:cs="Arial"/>
                <w:sz w:val="20"/>
                <w:szCs w:val="20"/>
              </w:rPr>
              <w:t>, амьтны халдварт, шимэгчлэх өвчинтэй тэмцэх, хортон шавжийн устгал, хяналт, түүний гамшгаас урьдчилан сэргийлэх, хор хохирлыг арилгах, мал эмнэлгийн үйлчилгээ;</w:t>
            </w:r>
          </w:p>
        </w:tc>
        <w:tc>
          <w:tcPr>
            <w:tcW w:w="5805" w:type="dxa"/>
            <w:shd w:val="clear" w:color="auto" w:fill="E6B8AF"/>
            <w:tcMar>
              <w:top w:w="100" w:type="dxa"/>
              <w:left w:w="100" w:type="dxa"/>
              <w:bottom w:w="100" w:type="dxa"/>
              <w:right w:w="100" w:type="dxa"/>
            </w:tcMar>
          </w:tcPr>
          <w:p w14:paraId="022A96AB"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 xml:space="preserve">Мал, амьтны эрүүл мэндийн тухай </w:t>
            </w:r>
          </w:p>
          <w:p w14:paraId="36E2CC81"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23.</w:t>
            </w:r>
            <w:proofErr w:type="gramStart"/>
            <w:r w:rsidRPr="0020568B">
              <w:rPr>
                <w:rFonts w:ascii="Arial" w:hAnsi="Arial" w:cs="Arial"/>
                <w:sz w:val="20"/>
                <w:szCs w:val="20"/>
              </w:rPr>
              <w:t>4.Аймаг</w:t>
            </w:r>
            <w:proofErr w:type="gramEnd"/>
            <w:r w:rsidRPr="0020568B">
              <w:rPr>
                <w:rFonts w:ascii="Arial" w:hAnsi="Arial" w:cs="Arial"/>
                <w:sz w:val="20"/>
                <w:szCs w:val="20"/>
              </w:rPr>
              <w:t>, нийслэлийн Засаг дарга зооноз өвчнөөс урьдчилан сэргийлэх, тэмцэх, эрүүлжүүлэх үйл ажиллагааг Эрүүл мэндийн тухай хуулийн 11.1.2-т заасны дагуу, энэ хуулийн 23.2-т заасан хамтарсан зөвлөлийн шийдвэрийг хэрэгжүүлнэ.</w:t>
            </w:r>
          </w:p>
          <w:p w14:paraId="35CC350D"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23.</w:t>
            </w:r>
            <w:proofErr w:type="gramStart"/>
            <w:r w:rsidRPr="0020568B">
              <w:rPr>
                <w:rFonts w:ascii="Arial" w:hAnsi="Arial" w:cs="Arial"/>
                <w:sz w:val="20"/>
                <w:szCs w:val="20"/>
              </w:rPr>
              <w:t>6.Хот</w:t>
            </w:r>
            <w:proofErr w:type="gramEnd"/>
            <w:r w:rsidRPr="0020568B">
              <w:rPr>
                <w:rFonts w:ascii="Arial" w:hAnsi="Arial" w:cs="Arial"/>
                <w:sz w:val="20"/>
                <w:szCs w:val="20"/>
              </w:rPr>
              <w:t>, суурин газрын нутаг дэвсгэрт мал, амьтан, тэдгээрийн гаралтай хүнсний бус түүхий эдийн худалдаа эрхлэх байршлыг тухайн шатны мал эмнэлгийн улсын байцаагчийн дүгнэлтийг үндэслэн Засаг дарга тогтооно.</w:t>
            </w:r>
          </w:p>
          <w:p w14:paraId="761C0970"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28.</w:t>
            </w:r>
            <w:proofErr w:type="gramStart"/>
            <w:r w:rsidRPr="0020568B">
              <w:rPr>
                <w:rFonts w:ascii="Arial" w:hAnsi="Arial" w:cs="Arial"/>
                <w:sz w:val="20"/>
                <w:szCs w:val="20"/>
              </w:rPr>
              <w:t>7.Мал</w:t>
            </w:r>
            <w:proofErr w:type="gramEnd"/>
            <w:r w:rsidRPr="0020568B">
              <w:rPr>
                <w:rFonts w:ascii="Arial" w:hAnsi="Arial" w:cs="Arial"/>
                <w:sz w:val="20"/>
                <w:szCs w:val="20"/>
              </w:rPr>
              <w:t xml:space="preserve"> эмнэлгийн бүх шатны төрийн байгууллагын удирдах албан тушаалтныг доор дурдсанаар томилж, чөлөөлнө:</w:t>
            </w:r>
          </w:p>
          <w:p w14:paraId="2CA30619"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28.7.</w:t>
            </w:r>
            <w:proofErr w:type="gramStart"/>
            <w:r w:rsidRPr="0020568B">
              <w:rPr>
                <w:rFonts w:ascii="Arial" w:hAnsi="Arial" w:cs="Arial"/>
                <w:sz w:val="20"/>
                <w:szCs w:val="20"/>
              </w:rPr>
              <w:t>2.энэ</w:t>
            </w:r>
            <w:proofErr w:type="gramEnd"/>
            <w:r w:rsidRPr="0020568B">
              <w:rPr>
                <w:rFonts w:ascii="Arial" w:hAnsi="Arial" w:cs="Arial"/>
                <w:sz w:val="20"/>
                <w:szCs w:val="20"/>
              </w:rPr>
              <w:t xml:space="preserve"> хуулийн 28.3-т заасан байгууллагын захирлыг мал, амьтны эрүүл мэндийн асуудал эрхэлсэн Засгийн газрын гишүүнтэй, аймаг, нийслэлийн мал эмнэлгийн байгууллагын даргыг тухайн шатны Засаг даргатай зөвшилцөн мал, амьтны эрүүл мэндийн асуудал хариуцсан төрийн захиргааны байгууллагын дарга;</w:t>
            </w:r>
          </w:p>
          <w:p w14:paraId="052DC307"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28.7.</w:t>
            </w:r>
            <w:proofErr w:type="gramStart"/>
            <w:r w:rsidRPr="0020568B">
              <w:rPr>
                <w:rFonts w:ascii="Arial" w:hAnsi="Arial" w:cs="Arial"/>
                <w:sz w:val="20"/>
                <w:szCs w:val="20"/>
              </w:rPr>
              <w:t>3.мал</w:t>
            </w:r>
            <w:proofErr w:type="gramEnd"/>
            <w:r w:rsidRPr="0020568B">
              <w:rPr>
                <w:rFonts w:ascii="Arial" w:hAnsi="Arial" w:cs="Arial"/>
                <w:sz w:val="20"/>
                <w:szCs w:val="20"/>
              </w:rPr>
              <w:t xml:space="preserve"> эмнэлгийн тасгийн даргыг тухайн шатны Засаг даргатай зөвшилцөн аймаг, нийслэлийн мал эмнэлгийн байгууллагын дарга.</w:t>
            </w:r>
          </w:p>
          <w:p w14:paraId="479FA422"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30.</w:t>
            </w:r>
            <w:proofErr w:type="gramStart"/>
            <w:r w:rsidRPr="0020568B">
              <w:rPr>
                <w:rFonts w:ascii="Arial" w:hAnsi="Arial" w:cs="Arial"/>
                <w:sz w:val="20"/>
                <w:szCs w:val="20"/>
              </w:rPr>
              <w:t>12.Сум</w:t>
            </w:r>
            <w:proofErr w:type="gramEnd"/>
            <w:r w:rsidRPr="0020568B">
              <w:rPr>
                <w:rFonts w:ascii="Arial" w:hAnsi="Arial" w:cs="Arial"/>
                <w:sz w:val="20"/>
                <w:szCs w:val="20"/>
              </w:rPr>
              <w:t>, дүүргийн Засаг дарга, мал эмнэлгийн тасаг, тухайн нутаг дэвсгэрт үйл ажиллагаа явуулж байгаа мал эмнэлгийн үйлчилгээний нэгж энэ хуулийн 28.2-т заасан байгууллагын даргын баталсан загварын дагуу гурвалсан гэрээ байгуулж, улсын болон орон нутгийн төсвөөс санхүүжүүлэх мал эмнэлгийн үйлчилгээг гүйцэтгүүлнэ.</w:t>
            </w:r>
          </w:p>
        </w:tc>
      </w:tr>
      <w:tr w:rsidR="00AC7835" w:rsidRPr="0020568B" w14:paraId="33410C99" w14:textId="77777777">
        <w:tc>
          <w:tcPr>
            <w:tcW w:w="585" w:type="dxa"/>
            <w:shd w:val="clear" w:color="auto" w:fill="E6B8AF"/>
            <w:tcMar>
              <w:top w:w="100" w:type="dxa"/>
              <w:left w:w="100" w:type="dxa"/>
              <w:bottom w:w="100" w:type="dxa"/>
              <w:right w:w="100" w:type="dxa"/>
            </w:tcMar>
          </w:tcPr>
          <w:p w14:paraId="0C7E33AB" w14:textId="77777777" w:rsidR="00AC7835" w:rsidRPr="0020568B" w:rsidRDefault="00000000" w:rsidP="0020568B">
            <w:pPr>
              <w:pStyle w:val="NoSpacing"/>
              <w:jc w:val="both"/>
              <w:rPr>
                <w:rFonts w:ascii="Arial" w:hAnsi="Arial" w:cs="Arial"/>
                <w:color w:val="FF0000"/>
                <w:sz w:val="20"/>
                <w:szCs w:val="20"/>
              </w:rPr>
            </w:pPr>
            <w:r w:rsidRPr="0020568B">
              <w:rPr>
                <w:rFonts w:ascii="Arial" w:hAnsi="Arial" w:cs="Arial"/>
                <w:sz w:val="20"/>
                <w:szCs w:val="20"/>
              </w:rPr>
              <w:lastRenderedPageBreak/>
              <w:t>8</w:t>
            </w:r>
          </w:p>
        </w:tc>
        <w:tc>
          <w:tcPr>
            <w:tcW w:w="1365" w:type="dxa"/>
            <w:shd w:val="clear" w:color="auto" w:fill="E6B8AF"/>
            <w:tcMar>
              <w:top w:w="100" w:type="dxa"/>
              <w:left w:w="100" w:type="dxa"/>
              <w:bottom w:w="100" w:type="dxa"/>
              <w:right w:w="100" w:type="dxa"/>
            </w:tcMar>
          </w:tcPr>
          <w:p w14:paraId="6090EA2E"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Нийгмийн даатгалын газар;</w:t>
            </w:r>
          </w:p>
        </w:tc>
        <w:tc>
          <w:tcPr>
            <w:tcW w:w="2145" w:type="dxa"/>
            <w:shd w:val="clear" w:color="auto" w:fill="E6B8AF"/>
            <w:tcMar>
              <w:top w:w="100" w:type="dxa"/>
              <w:left w:w="100" w:type="dxa"/>
              <w:bottom w:w="100" w:type="dxa"/>
              <w:right w:w="100" w:type="dxa"/>
            </w:tcMar>
          </w:tcPr>
          <w:p w14:paraId="3274D65B"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27.5.</w:t>
            </w:r>
            <w:proofErr w:type="gramStart"/>
            <w:r w:rsidRPr="0020568B">
              <w:rPr>
                <w:rFonts w:ascii="Arial" w:hAnsi="Arial" w:cs="Arial"/>
                <w:sz w:val="20"/>
                <w:szCs w:val="20"/>
              </w:rPr>
              <w:t>5.хүн</w:t>
            </w:r>
            <w:proofErr w:type="gramEnd"/>
            <w:r w:rsidRPr="0020568B">
              <w:rPr>
                <w:rFonts w:ascii="Arial" w:hAnsi="Arial" w:cs="Arial"/>
                <w:sz w:val="20"/>
                <w:szCs w:val="20"/>
              </w:rPr>
              <w:t xml:space="preserve"> амын хөгжил, хамгааллын үйлчилгээ;</w:t>
            </w:r>
          </w:p>
          <w:p w14:paraId="47502D43"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27.5.</w:t>
            </w:r>
            <w:proofErr w:type="gramStart"/>
            <w:r w:rsidRPr="0020568B">
              <w:rPr>
                <w:rFonts w:ascii="Arial" w:hAnsi="Arial" w:cs="Arial"/>
                <w:sz w:val="20"/>
                <w:szCs w:val="20"/>
              </w:rPr>
              <w:t>6.нийгмийн</w:t>
            </w:r>
            <w:proofErr w:type="gramEnd"/>
            <w:r w:rsidRPr="0020568B">
              <w:rPr>
                <w:rFonts w:ascii="Arial" w:hAnsi="Arial" w:cs="Arial"/>
                <w:sz w:val="20"/>
                <w:szCs w:val="20"/>
              </w:rPr>
              <w:t xml:space="preserve"> халамжийн үйлчилгээг үзүүлэх, зохион байгуулах;</w:t>
            </w:r>
          </w:p>
          <w:p w14:paraId="69E532C3"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27.5.</w:t>
            </w:r>
            <w:proofErr w:type="gramStart"/>
            <w:r w:rsidRPr="0020568B">
              <w:rPr>
                <w:rFonts w:ascii="Arial" w:hAnsi="Arial" w:cs="Arial"/>
                <w:sz w:val="20"/>
                <w:szCs w:val="20"/>
              </w:rPr>
              <w:t>7.хөдөлмөр</w:t>
            </w:r>
            <w:proofErr w:type="gramEnd"/>
            <w:r w:rsidRPr="0020568B">
              <w:rPr>
                <w:rFonts w:ascii="Arial" w:hAnsi="Arial" w:cs="Arial"/>
                <w:sz w:val="20"/>
                <w:szCs w:val="20"/>
              </w:rPr>
              <w:t xml:space="preserve"> эрхлэлтийг дэмжих, ядуурлыг бууруулах хөтөлбөр, түүний хэрэгжилт;</w:t>
            </w:r>
          </w:p>
        </w:tc>
        <w:tc>
          <w:tcPr>
            <w:tcW w:w="5805" w:type="dxa"/>
            <w:shd w:val="clear" w:color="auto" w:fill="E6B8AF"/>
            <w:tcMar>
              <w:top w:w="100" w:type="dxa"/>
              <w:left w:w="100" w:type="dxa"/>
              <w:bottom w:w="100" w:type="dxa"/>
              <w:right w:w="100" w:type="dxa"/>
            </w:tcMar>
          </w:tcPr>
          <w:p w14:paraId="18D9515D"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Нийгмийн даатгалын ерөнхий хууль</w:t>
            </w:r>
          </w:p>
          <w:p w14:paraId="64130D30"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 xml:space="preserve">45 дугаар </w:t>
            </w:r>
            <w:proofErr w:type="gramStart"/>
            <w:r w:rsidRPr="0020568B">
              <w:rPr>
                <w:rFonts w:ascii="Arial" w:hAnsi="Arial" w:cs="Arial"/>
                <w:sz w:val="20"/>
                <w:szCs w:val="20"/>
              </w:rPr>
              <w:t>зүйл.Нийгмийн</w:t>
            </w:r>
            <w:proofErr w:type="gramEnd"/>
            <w:r w:rsidRPr="0020568B">
              <w:rPr>
                <w:rFonts w:ascii="Arial" w:hAnsi="Arial" w:cs="Arial"/>
                <w:sz w:val="20"/>
                <w:szCs w:val="20"/>
              </w:rPr>
              <w:t xml:space="preserve"> даатгалын хууль тогтоомжийн биелэлтэд хяналт тавих</w:t>
            </w:r>
          </w:p>
          <w:p w14:paraId="49EDD150" w14:textId="77777777" w:rsidR="00AC7835" w:rsidRPr="0020568B" w:rsidRDefault="00AC7835" w:rsidP="0020568B">
            <w:pPr>
              <w:pStyle w:val="NoSpacing"/>
              <w:jc w:val="both"/>
              <w:rPr>
                <w:rFonts w:ascii="Arial" w:hAnsi="Arial" w:cs="Arial"/>
                <w:sz w:val="20"/>
                <w:szCs w:val="20"/>
              </w:rPr>
            </w:pPr>
          </w:p>
          <w:p w14:paraId="4383D2F6"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45.</w:t>
            </w:r>
            <w:proofErr w:type="gramStart"/>
            <w:r w:rsidRPr="0020568B">
              <w:rPr>
                <w:rFonts w:ascii="Arial" w:hAnsi="Arial" w:cs="Arial"/>
                <w:sz w:val="20"/>
                <w:szCs w:val="20"/>
              </w:rPr>
              <w:t>1.Нийгмийн</w:t>
            </w:r>
            <w:proofErr w:type="gramEnd"/>
            <w:r w:rsidRPr="0020568B">
              <w:rPr>
                <w:rFonts w:ascii="Arial" w:hAnsi="Arial" w:cs="Arial"/>
                <w:sz w:val="20"/>
                <w:szCs w:val="20"/>
              </w:rPr>
              <w:t xml:space="preserve"> даатгалын хууль тогтоомжийн биелэлтэд тавих хяналтыг Засгийн газар, Нийгмийн даатгалын үндэсний зөвлөл, бүх шатны Засаг дарга, хууль тогтоомжоор эрх олгогдсон бусад байгууллага, албан тушаалтан тус тусын эрх хэмжээний дагуу хэрэгжүүлнэ.</w:t>
            </w:r>
          </w:p>
        </w:tc>
      </w:tr>
      <w:tr w:rsidR="00AC7835" w:rsidRPr="0020568B" w14:paraId="7766F181" w14:textId="77777777">
        <w:tc>
          <w:tcPr>
            <w:tcW w:w="585" w:type="dxa"/>
            <w:shd w:val="clear" w:color="auto" w:fill="E6B8AF"/>
            <w:tcMar>
              <w:top w:w="100" w:type="dxa"/>
              <w:left w:w="100" w:type="dxa"/>
              <w:bottom w:w="100" w:type="dxa"/>
              <w:right w:w="100" w:type="dxa"/>
            </w:tcMar>
          </w:tcPr>
          <w:p w14:paraId="618D0C44"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9</w:t>
            </w:r>
          </w:p>
        </w:tc>
        <w:tc>
          <w:tcPr>
            <w:tcW w:w="1365" w:type="dxa"/>
            <w:shd w:val="clear" w:color="auto" w:fill="E6B8AF"/>
            <w:tcMar>
              <w:top w:w="100" w:type="dxa"/>
              <w:left w:w="100" w:type="dxa"/>
              <w:bottom w:w="100" w:type="dxa"/>
              <w:right w:w="100" w:type="dxa"/>
            </w:tcMar>
          </w:tcPr>
          <w:p w14:paraId="7B1C7FDD"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Онцгой байдлын газар (хэлтэс);</w:t>
            </w:r>
          </w:p>
        </w:tc>
        <w:tc>
          <w:tcPr>
            <w:tcW w:w="2145" w:type="dxa"/>
            <w:shd w:val="clear" w:color="auto" w:fill="E6B8AF"/>
            <w:tcMar>
              <w:top w:w="100" w:type="dxa"/>
              <w:left w:w="100" w:type="dxa"/>
              <w:bottom w:w="100" w:type="dxa"/>
              <w:right w:w="100" w:type="dxa"/>
            </w:tcMar>
          </w:tcPr>
          <w:p w14:paraId="0F624876"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27.5.</w:t>
            </w:r>
            <w:proofErr w:type="gramStart"/>
            <w:r w:rsidRPr="0020568B">
              <w:rPr>
                <w:rFonts w:ascii="Arial" w:hAnsi="Arial" w:cs="Arial"/>
                <w:sz w:val="20"/>
                <w:szCs w:val="20"/>
              </w:rPr>
              <w:t>20.онцгой</w:t>
            </w:r>
            <w:proofErr w:type="gramEnd"/>
            <w:r w:rsidRPr="0020568B">
              <w:rPr>
                <w:rFonts w:ascii="Arial" w:hAnsi="Arial" w:cs="Arial"/>
                <w:sz w:val="20"/>
                <w:szCs w:val="20"/>
              </w:rPr>
              <w:t xml:space="preserve"> байдлын болон гамшгаас урьдчилан сэргийлэх үйл ажиллагаа;</w:t>
            </w:r>
          </w:p>
        </w:tc>
        <w:tc>
          <w:tcPr>
            <w:tcW w:w="5805" w:type="dxa"/>
            <w:shd w:val="clear" w:color="auto" w:fill="E6B8AF"/>
            <w:tcMar>
              <w:top w:w="100" w:type="dxa"/>
              <w:left w:w="100" w:type="dxa"/>
              <w:bottom w:w="100" w:type="dxa"/>
              <w:right w:w="100" w:type="dxa"/>
            </w:tcMar>
          </w:tcPr>
          <w:p w14:paraId="48827E0E"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 xml:space="preserve">Гамшгаас хамгаалах тухай </w:t>
            </w:r>
          </w:p>
          <w:p w14:paraId="512AB8D9"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32.</w:t>
            </w:r>
            <w:proofErr w:type="gramStart"/>
            <w:r w:rsidRPr="0020568B">
              <w:rPr>
                <w:rFonts w:ascii="Arial" w:hAnsi="Arial" w:cs="Arial"/>
                <w:sz w:val="20"/>
                <w:szCs w:val="20"/>
              </w:rPr>
              <w:t>1.Аймаг</w:t>
            </w:r>
            <w:proofErr w:type="gramEnd"/>
            <w:r w:rsidRPr="0020568B">
              <w:rPr>
                <w:rFonts w:ascii="Arial" w:hAnsi="Arial" w:cs="Arial"/>
                <w:sz w:val="20"/>
                <w:szCs w:val="20"/>
              </w:rPr>
              <w:t>, сум, нийслэл, дүүргийн Засаг дарга гамшгаас хамгаалах асуудлаар дараахь бүрэн эрхийг хэрэгжүүлнэ:</w:t>
            </w:r>
          </w:p>
          <w:p w14:paraId="6F024DE5"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32.1.</w:t>
            </w:r>
            <w:proofErr w:type="gramStart"/>
            <w:r w:rsidRPr="0020568B">
              <w:rPr>
                <w:rFonts w:ascii="Arial" w:hAnsi="Arial" w:cs="Arial"/>
                <w:sz w:val="20"/>
                <w:szCs w:val="20"/>
              </w:rPr>
              <w:t>1.нутаг</w:t>
            </w:r>
            <w:proofErr w:type="gramEnd"/>
            <w:r w:rsidRPr="0020568B">
              <w:rPr>
                <w:rFonts w:ascii="Arial" w:hAnsi="Arial" w:cs="Arial"/>
                <w:sz w:val="20"/>
                <w:szCs w:val="20"/>
              </w:rPr>
              <w:t xml:space="preserve"> дэвсгэрийн хэмжээнд гамшгаас хамгаалах арга хэмжээг төлөвлөх, санхүүжүүлэх, удирдах, хэрэгжүүлэх;</w:t>
            </w:r>
          </w:p>
          <w:p w14:paraId="46734E11"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32.1.</w:t>
            </w:r>
            <w:proofErr w:type="gramStart"/>
            <w:r w:rsidRPr="0020568B">
              <w:rPr>
                <w:rFonts w:ascii="Arial" w:hAnsi="Arial" w:cs="Arial"/>
                <w:sz w:val="20"/>
                <w:szCs w:val="20"/>
              </w:rPr>
              <w:t>13.тухайн</w:t>
            </w:r>
            <w:proofErr w:type="gramEnd"/>
            <w:r w:rsidRPr="0020568B">
              <w:rPr>
                <w:rFonts w:ascii="Arial" w:hAnsi="Arial" w:cs="Arial"/>
                <w:sz w:val="20"/>
                <w:szCs w:val="20"/>
              </w:rPr>
              <w:t xml:space="preserve"> шатны Засаг дарга нь төв, орон нутагт томилогдон ажиллаж байгаа онцгой байдлын байгууллагын удирдах албан тушаалтныг албан тушаалын орон сууцаар хангах, дэмжлэг үзүүлэх.</w:t>
            </w:r>
          </w:p>
          <w:p w14:paraId="5086B007"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32.1.</w:t>
            </w:r>
            <w:proofErr w:type="gramStart"/>
            <w:r w:rsidRPr="0020568B">
              <w:rPr>
                <w:rFonts w:ascii="Arial" w:hAnsi="Arial" w:cs="Arial"/>
                <w:sz w:val="20"/>
                <w:szCs w:val="20"/>
              </w:rPr>
              <w:t>14.онцгой</w:t>
            </w:r>
            <w:proofErr w:type="gramEnd"/>
            <w:r w:rsidRPr="0020568B">
              <w:rPr>
                <w:rFonts w:ascii="Arial" w:hAnsi="Arial" w:cs="Arial"/>
                <w:sz w:val="20"/>
                <w:szCs w:val="20"/>
              </w:rPr>
              <w:t xml:space="preserve"> байдлын байгууллагын салбар, нэгжгүй сум, суурин газарт гамшгаас хамгаалах асуудлыг Засаг даргын тамгын газрын аль нэг албан тушаалтанд хавсран гүйцэтгүүлнэ.</w:t>
            </w:r>
          </w:p>
          <w:p w14:paraId="5A1BCBD1"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32.</w:t>
            </w:r>
            <w:proofErr w:type="gramStart"/>
            <w:r w:rsidRPr="0020568B">
              <w:rPr>
                <w:rFonts w:ascii="Arial" w:hAnsi="Arial" w:cs="Arial"/>
                <w:sz w:val="20"/>
                <w:szCs w:val="20"/>
              </w:rPr>
              <w:t>2.Баг</w:t>
            </w:r>
            <w:proofErr w:type="gramEnd"/>
            <w:r w:rsidRPr="0020568B">
              <w:rPr>
                <w:rFonts w:ascii="Arial" w:hAnsi="Arial" w:cs="Arial"/>
                <w:sz w:val="20"/>
                <w:szCs w:val="20"/>
              </w:rPr>
              <w:t>, хорооны Засаг дарга энэ хуулийн 32.1-д заасан бүрэн эрхээс өөрийн эрх хэмжээний хүрээнд хамаарах бүрэн эрхийг хэрэгжүүлнэ.</w:t>
            </w:r>
          </w:p>
        </w:tc>
      </w:tr>
      <w:tr w:rsidR="00AC7835" w:rsidRPr="0020568B" w14:paraId="6AC9EC5E" w14:textId="77777777">
        <w:tc>
          <w:tcPr>
            <w:tcW w:w="585" w:type="dxa"/>
            <w:shd w:val="clear" w:color="auto" w:fill="D9EAD3"/>
            <w:tcMar>
              <w:top w:w="100" w:type="dxa"/>
              <w:left w:w="100" w:type="dxa"/>
              <w:bottom w:w="100" w:type="dxa"/>
              <w:right w:w="100" w:type="dxa"/>
            </w:tcMar>
          </w:tcPr>
          <w:p w14:paraId="434BE73C"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10</w:t>
            </w:r>
          </w:p>
        </w:tc>
        <w:tc>
          <w:tcPr>
            <w:tcW w:w="1365" w:type="dxa"/>
            <w:shd w:val="clear" w:color="auto" w:fill="D9EAD3"/>
            <w:tcMar>
              <w:top w:w="100" w:type="dxa"/>
              <w:left w:w="100" w:type="dxa"/>
              <w:bottom w:w="100" w:type="dxa"/>
              <w:right w:w="100" w:type="dxa"/>
            </w:tcMar>
          </w:tcPr>
          <w:p w14:paraId="51F2CEEC"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Орон нутгийн өмчийн газар;</w:t>
            </w:r>
          </w:p>
        </w:tc>
        <w:tc>
          <w:tcPr>
            <w:tcW w:w="2145" w:type="dxa"/>
            <w:shd w:val="clear" w:color="auto" w:fill="D9EAD3"/>
            <w:tcMar>
              <w:top w:w="100" w:type="dxa"/>
              <w:left w:w="100" w:type="dxa"/>
              <w:bottom w:w="100" w:type="dxa"/>
              <w:right w:w="100" w:type="dxa"/>
            </w:tcMar>
          </w:tcPr>
          <w:p w14:paraId="6AF923AD" w14:textId="77777777" w:rsidR="00AC7835" w:rsidRPr="0020568B" w:rsidRDefault="00AC7835" w:rsidP="0020568B">
            <w:pPr>
              <w:pStyle w:val="NoSpacing"/>
              <w:jc w:val="both"/>
              <w:rPr>
                <w:rFonts w:ascii="Arial" w:hAnsi="Arial" w:cs="Arial"/>
                <w:sz w:val="20"/>
                <w:szCs w:val="20"/>
              </w:rPr>
            </w:pPr>
          </w:p>
        </w:tc>
        <w:tc>
          <w:tcPr>
            <w:tcW w:w="5805" w:type="dxa"/>
            <w:shd w:val="clear" w:color="auto" w:fill="D9EAD3"/>
            <w:tcMar>
              <w:top w:w="100" w:type="dxa"/>
              <w:left w:w="100" w:type="dxa"/>
              <w:bottom w:w="100" w:type="dxa"/>
              <w:right w:w="100" w:type="dxa"/>
            </w:tcMar>
          </w:tcPr>
          <w:p w14:paraId="72DA8BEC"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Төрийн болон орон нутгийн өмчийн тухай</w:t>
            </w:r>
          </w:p>
          <w:p w14:paraId="4536C21D"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1. Засаг дарга нь иргэдийн Төлөөлөгчдийн Хурлаас орон нутгийн өмчийн эд хөрөнгийн талаар гарсан шийдвэрийг Засгийн газрын бодлогод нийцүүлэн хэрэгжүүлэх үүрэгтэй.</w:t>
            </w:r>
          </w:p>
          <w:p w14:paraId="60C1A33B"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2.Хуульд өөрөөр заагаагүй бол Засаг дарга дараахь бүрэн эрхийг хэрэгжүүлнэ:</w:t>
            </w:r>
          </w:p>
          <w:p w14:paraId="7FA00052"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1/ иргэдийн Төлөөлөгчдийн Хурлаас олгосон эрх хэмжээний дотор орон нутгийн өмчийг эзэмших, ашиглах, захиран зарцуулах;</w:t>
            </w:r>
          </w:p>
          <w:p w14:paraId="38394D97"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2/ орон нутгийн өмчит хуулийн этгээдийн эрх баригчийг томилох;</w:t>
            </w:r>
          </w:p>
          <w:p w14:paraId="096260D1"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3/ орон нутгийн өмчийн төлөөлөгчийг томилох, өөрчлөх саналаа Хурлын даргад оруулах;</w:t>
            </w:r>
          </w:p>
          <w:p w14:paraId="1E28E5EE"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4/ орон нутгийн өмчийн эд хөрөнгийн нэгдсэн бүртгэл хөтлөх, эд хөрөнгийн тооллого явуулах ажлыг зохион байгуулах;</w:t>
            </w:r>
          </w:p>
          <w:p w14:paraId="22099130"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5/ орон нутгийн өмчит албан байгууллагыг шаардлагатай эд хөрөнгөөр хангах;</w:t>
            </w:r>
          </w:p>
          <w:p w14:paraId="64139AFA"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6/ орон нутгийн өмчийн эд хөрөнгийг төрийн өмчийн бодлого, зохицуулалтын асуудал эрхэлсэн төрийн захиргааны байгууллагын мэргэжил, арга зүйн удирдлагын дор хувьчлах ажлыг зохион байгуулах;</w:t>
            </w:r>
          </w:p>
          <w:p w14:paraId="5F2D6008"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7/ нутгийн өмч эрхэлсэн ажилтан буюу албыг шуурхай удирдах.</w:t>
            </w:r>
          </w:p>
        </w:tc>
      </w:tr>
      <w:tr w:rsidR="00AC7835" w:rsidRPr="0020568B" w14:paraId="1182047D" w14:textId="77777777">
        <w:tc>
          <w:tcPr>
            <w:tcW w:w="585" w:type="dxa"/>
            <w:shd w:val="clear" w:color="auto" w:fill="D9EAD3"/>
            <w:tcMar>
              <w:top w:w="100" w:type="dxa"/>
              <w:left w:w="100" w:type="dxa"/>
              <w:bottom w:w="100" w:type="dxa"/>
              <w:right w:w="100" w:type="dxa"/>
            </w:tcMar>
          </w:tcPr>
          <w:p w14:paraId="5F7DCDB4"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lastRenderedPageBreak/>
              <w:t>11</w:t>
            </w:r>
          </w:p>
        </w:tc>
        <w:tc>
          <w:tcPr>
            <w:tcW w:w="1365" w:type="dxa"/>
            <w:shd w:val="clear" w:color="auto" w:fill="D9EAD3"/>
            <w:tcMar>
              <w:top w:w="100" w:type="dxa"/>
              <w:left w:w="100" w:type="dxa"/>
              <w:bottom w:w="100" w:type="dxa"/>
              <w:right w:w="100" w:type="dxa"/>
            </w:tcMar>
          </w:tcPr>
          <w:p w14:paraId="78496075"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Санхүүгийн хяналт, дотоод аудитын газар;</w:t>
            </w:r>
          </w:p>
        </w:tc>
        <w:tc>
          <w:tcPr>
            <w:tcW w:w="2145" w:type="dxa"/>
            <w:shd w:val="clear" w:color="auto" w:fill="D9EAD3"/>
            <w:tcMar>
              <w:top w:w="100" w:type="dxa"/>
              <w:left w:w="100" w:type="dxa"/>
              <w:bottom w:w="100" w:type="dxa"/>
              <w:right w:w="100" w:type="dxa"/>
            </w:tcMar>
          </w:tcPr>
          <w:p w14:paraId="32066230" w14:textId="77777777" w:rsidR="00AC7835" w:rsidRPr="0020568B" w:rsidRDefault="00AC7835" w:rsidP="0020568B">
            <w:pPr>
              <w:pStyle w:val="NoSpacing"/>
              <w:jc w:val="both"/>
              <w:rPr>
                <w:rFonts w:ascii="Arial" w:hAnsi="Arial" w:cs="Arial"/>
                <w:sz w:val="20"/>
                <w:szCs w:val="20"/>
              </w:rPr>
            </w:pPr>
          </w:p>
        </w:tc>
        <w:tc>
          <w:tcPr>
            <w:tcW w:w="5805" w:type="dxa"/>
            <w:shd w:val="clear" w:color="auto" w:fill="D9EAD3"/>
            <w:tcMar>
              <w:top w:w="100" w:type="dxa"/>
              <w:left w:w="100" w:type="dxa"/>
              <w:bottom w:w="100" w:type="dxa"/>
              <w:right w:w="100" w:type="dxa"/>
            </w:tcMar>
          </w:tcPr>
          <w:p w14:paraId="39F1A4AE"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 xml:space="preserve">Төсвийн тухай </w:t>
            </w:r>
          </w:p>
          <w:p w14:paraId="06476781" w14:textId="77777777" w:rsidR="00AC7835" w:rsidRPr="0020568B" w:rsidRDefault="00AC7835" w:rsidP="0020568B">
            <w:pPr>
              <w:pStyle w:val="NoSpacing"/>
              <w:jc w:val="both"/>
              <w:rPr>
                <w:rFonts w:ascii="Arial" w:hAnsi="Arial" w:cs="Arial"/>
                <w:sz w:val="20"/>
                <w:szCs w:val="20"/>
              </w:rPr>
            </w:pPr>
          </w:p>
          <w:p w14:paraId="7C5A6D7E"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14.</w:t>
            </w:r>
            <w:proofErr w:type="gramStart"/>
            <w:r w:rsidRPr="0020568B">
              <w:rPr>
                <w:rFonts w:ascii="Arial" w:hAnsi="Arial" w:cs="Arial"/>
                <w:sz w:val="20"/>
                <w:szCs w:val="20"/>
              </w:rPr>
              <w:t>1.Дараах</w:t>
            </w:r>
            <w:proofErr w:type="gramEnd"/>
            <w:r w:rsidRPr="0020568B">
              <w:rPr>
                <w:rFonts w:ascii="Arial" w:hAnsi="Arial" w:cs="Arial"/>
                <w:sz w:val="20"/>
                <w:szCs w:val="20"/>
              </w:rPr>
              <w:t xml:space="preserve"> албан тушаалтан төсвийн ерөнхийлөн захирагч байна:</w:t>
            </w:r>
          </w:p>
          <w:p w14:paraId="34276C5E"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14.1.</w:t>
            </w:r>
            <w:proofErr w:type="gramStart"/>
            <w:r w:rsidRPr="0020568B">
              <w:rPr>
                <w:rFonts w:ascii="Arial" w:hAnsi="Arial" w:cs="Arial"/>
                <w:sz w:val="20"/>
                <w:szCs w:val="20"/>
              </w:rPr>
              <w:t>20.аймаг</w:t>
            </w:r>
            <w:proofErr w:type="gramEnd"/>
            <w:r w:rsidRPr="0020568B">
              <w:rPr>
                <w:rFonts w:ascii="Arial" w:hAnsi="Arial" w:cs="Arial"/>
                <w:sz w:val="20"/>
                <w:szCs w:val="20"/>
              </w:rPr>
              <w:t xml:space="preserve">, нийслэл, сум, дүүргийн Засаг дарга тухайн шатны орон нутгийн энэ хуулийн 14.1.18, 14.1.19-д зааснаас бусад төсвийн. </w:t>
            </w:r>
          </w:p>
          <w:p w14:paraId="677513B5"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14.2.</w:t>
            </w:r>
            <w:proofErr w:type="gramStart"/>
            <w:r w:rsidRPr="0020568B">
              <w:rPr>
                <w:rFonts w:ascii="Arial" w:hAnsi="Arial" w:cs="Arial"/>
                <w:sz w:val="20"/>
                <w:szCs w:val="20"/>
              </w:rPr>
              <w:t>10.өөрийн</w:t>
            </w:r>
            <w:proofErr w:type="gramEnd"/>
            <w:r w:rsidRPr="0020568B">
              <w:rPr>
                <w:rFonts w:ascii="Arial" w:hAnsi="Arial" w:cs="Arial"/>
                <w:sz w:val="20"/>
                <w:szCs w:val="20"/>
              </w:rPr>
              <w:t xml:space="preserve"> эрхлэх асуудлын хүрээнд дотоод аудитын үйл ажиллагааг хэрэгжүүлэх.</w:t>
            </w:r>
          </w:p>
        </w:tc>
      </w:tr>
      <w:tr w:rsidR="00AC7835" w:rsidRPr="0020568B" w14:paraId="5B8DF993" w14:textId="77777777">
        <w:tc>
          <w:tcPr>
            <w:tcW w:w="585" w:type="dxa"/>
            <w:shd w:val="clear" w:color="auto" w:fill="E6B8AF"/>
            <w:tcMar>
              <w:top w:w="100" w:type="dxa"/>
              <w:left w:w="100" w:type="dxa"/>
              <w:bottom w:w="100" w:type="dxa"/>
              <w:right w:w="100" w:type="dxa"/>
            </w:tcMar>
          </w:tcPr>
          <w:p w14:paraId="43F2DAF2" w14:textId="77777777" w:rsidR="00AC7835" w:rsidRPr="0020568B" w:rsidRDefault="00000000" w:rsidP="0020568B">
            <w:pPr>
              <w:pStyle w:val="NoSpacing"/>
              <w:jc w:val="both"/>
              <w:rPr>
                <w:rFonts w:ascii="Arial" w:hAnsi="Arial" w:cs="Arial"/>
                <w:color w:val="FF0000"/>
                <w:sz w:val="20"/>
                <w:szCs w:val="20"/>
              </w:rPr>
            </w:pPr>
            <w:r w:rsidRPr="0020568B">
              <w:rPr>
                <w:rFonts w:ascii="Arial" w:hAnsi="Arial" w:cs="Arial"/>
                <w:sz w:val="20"/>
                <w:szCs w:val="20"/>
              </w:rPr>
              <w:t>12</w:t>
            </w:r>
          </w:p>
        </w:tc>
        <w:tc>
          <w:tcPr>
            <w:tcW w:w="1365" w:type="dxa"/>
            <w:shd w:val="clear" w:color="auto" w:fill="E6B8AF"/>
            <w:tcMar>
              <w:top w:w="100" w:type="dxa"/>
              <w:left w:w="100" w:type="dxa"/>
              <w:bottom w:w="100" w:type="dxa"/>
              <w:right w:w="100" w:type="dxa"/>
            </w:tcMar>
          </w:tcPr>
          <w:p w14:paraId="56C63DD8"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Соёл, урлаг, аялал жуулчлал, залуучуудын газар;</w:t>
            </w:r>
          </w:p>
        </w:tc>
        <w:tc>
          <w:tcPr>
            <w:tcW w:w="2145" w:type="dxa"/>
            <w:shd w:val="clear" w:color="auto" w:fill="E6B8AF"/>
            <w:tcMar>
              <w:top w:w="100" w:type="dxa"/>
              <w:left w:w="100" w:type="dxa"/>
              <w:bottom w:w="100" w:type="dxa"/>
              <w:right w:w="100" w:type="dxa"/>
            </w:tcMar>
          </w:tcPr>
          <w:p w14:paraId="0E3F6FB3"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27.5.</w:t>
            </w:r>
            <w:proofErr w:type="gramStart"/>
            <w:r w:rsidRPr="0020568B">
              <w:rPr>
                <w:rFonts w:ascii="Arial" w:hAnsi="Arial" w:cs="Arial"/>
                <w:sz w:val="20"/>
                <w:szCs w:val="20"/>
              </w:rPr>
              <w:t>8.соёлын</w:t>
            </w:r>
            <w:proofErr w:type="gramEnd"/>
            <w:r w:rsidRPr="0020568B">
              <w:rPr>
                <w:rFonts w:ascii="Arial" w:hAnsi="Arial" w:cs="Arial"/>
                <w:sz w:val="20"/>
                <w:szCs w:val="20"/>
              </w:rPr>
              <w:t xml:space="preserve"> үйлчилгээ;</w:t>
            </w:r>
          </w:p>
          <w:p w14:paraId="32ACCC8B"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27.5.</w:t>
            </w:r>
            <w:proofErr w:type="gramStart"/>
            <w:r w:rsidRPr="0020568B">
              <w:rPr>
                <w:rFonts w:ascii="Arial" w:hAnsi="Arial" w:cs="Arial"/>
                <w:sz w:val="20"/>
                <w:szCs w:val="20"/>
              </w:rPr>
              <w:t>19.түүхэн</w:t>
            </w:r>
            <w:proofErr w:type="gramEnd"/>
            <w:r w:rsidRPr="0020568B">
              <w:rPr>
                <w:rFonts w:ascii="Arial" w:hAnsi="Arial" w:cs="Arial"/>
                <w:sz w:val="20"/>
                <w:szCs w:val="20"/>
              </w:rPr>
              <w:t xml:space="preserve"> дурсгалт зүйлийн хамгаалалт;</w:t>
            </w:r>
          </w:p>
        </w:tc>
        <w:tc>
          <w:tcPr>
            <w:tcW w:w="5805" w:type="dxa"/>
            <w:shd w:val="clear" w:color="auto" w:fill="E6B8AF"/>
            <w:tcMar>
              <w:top w:w="100" w:type="dxa"/>
              <w:left w:w="100" w:type="dxa"/>
              <w:bottom w:w="100" w:type="dxa"/>
              <w:right w:w="100" w:type="dxa"/>
            </w:tcMar>
          </w:tcPr>
          <w:p w14:paraId="2A2FB1E9"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Соёлын өвийг хамгаалах тухай</w:t>
            </w:r>
          </w:p>
          <w:p w14:paraId="02C90114"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16.</w:t>
            </w:r>
            <w:proofErr w:type="gramStart"/>
            <w:r w:rsidRPr="0020568B">
              <w:rPr>
                <w:rFonts w:ascii="Arial" w:hAnsi="Arial" w:cs="Arial"/>
                <w:sz w:val="20"/>
                <w:szCs w:val="20"/>
              </w:rPr>
              <w:t>1.Аймаг</w:t>
            </w:r>
            <w:proofErr w:type="gramEnd"/>
            <w:r w:rsidRPr="0020568B">
              <w:rPr>
                <w:rFonts w:ascii="Arial" w:hAnsi="Arial" w:cs="Arial"/>
                <w:sz w:val="20"/>
                <w:szCs w:val="20"/>
              </w:rPr>
              <w:t>, нийслэлийн Засаг дарга соёлын өвийг хамгаалах талаар дараах бүрэн эрхийг хэрэгжүүлнэ:</w:t>
            </w:r>
          </w:p>
          <w:p w14:paraId="743B100A"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16.1.</w:t>
            </w:r>
            <w:proofErr w:type="gramStart"/>
            <w:r w:rsidRPr="0020568B">
              <w:rPr>
                <w:rFonts w:ascii="Arial" w:hAnsi="Arial" w:cs="Arial"/>
                <w:sz w:val="20"/>
                <w:szCs w:val="20"/>
              </w:rPr>
              <w:t>1.соёлын</w:t>
            </w:r>
            <w:proofErr w:type="gramEnd"/>
            <w:r w:rsidRPr="0020568B">
              <w:rPr>
                <w:rFonts w:ascii="Arial" w:hAnsi="Arial" w:cs="Arial"/>
                <w:sz w:val="20"/>
                <w:szCs w:val="20"/>
              </w:rPr>
              <w:t xml:space="preserve"> өвийг хамгаалах тухай хууль тогтоомж, Засгийн газар, иргэдийн Төлөөлөгчдийн Хурлын болон дээд шатны байгууллагын шийдвэрийн биелэлтийг хангах ажлыг зохион байгуулах;</w:t>
            </w:r>
          </w:p>
          <w:p w14:paraId="18E33D2F"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16.1.</w:t>
            </w:r>
            <w:proofErr w:type="gramStart"/>
            <w:r w:rsidRPr="0020568B">
              <w:rPr>
                <w:rFonts w:ascii="Arial" w:hAnsi="Arial" w:cs="Arial"/>
                <w:sz w:val="20"/>
                <w:szCs w:val="20"/>
              </w:rPr>
              <w:t>2.соёлын</w:t>
            </w:r>
            <w:proofErr w:type="gramEnd"/>
            <w:r w:rsidRPr="0020568B">
              <w:rPr>
                <w:rFonts w:ascii="Arial" w:hAnsi="Arial" w:cs="Arial"/>
                <w:sz w:val="20"/>
                <w:szCs w:val="20"/>
              </w:rPr>
              <w:t xml:space="preserve"> өвийг хамгаалах, зохистой ашиглах арга хэмжээний төлөвлөгөө боловсруулж, тухайн шатны иргэдийн Төлөөлөгчдийн Хурлаар хэлэлцүүлж батлуулах, биелэлтийг хангах ажлыг зохион байгуулах; </w:t>
            </w:r>
          </w:p>
          <w:p w14:paraId="60AEED8B"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17.</w:t>
            </w:r>
            <w:proofErr w:type="gramStart"/>
            <w:r w:rsidRPr="0020568B">
              <w:rPr>
                <w:rFonts w:ascii="Arial" w:hAnsi="Arial" w:cs="Arial"/>
                <w:sz w:val="20"/>
                <w:szCs w:val="20"/>
              </w:rPr>
              <w:t>1.Сум</w:t>
            </w:r>
            <w:proofErr w:type="gramEnd"/>
            <w:r w:rsidRPr="0020568B">
              <w:rPr>
                <w:rFonts w:ascii="Arial" w:hAnsi="Arial" w:cs="Arial"/>
                <w:sz w:val="20"/>
                <w:szCs w:val="20"/>
              </w:rPr>
              <w:t>, дүүргийн Засаг дарга соёлын өвийг хамгаалах талаар дараах бүрэн эрхийг хэрэгжүүлнэ:</w:t>
            </w:r>
          </w:p>
          <w:p w14:paraId="31DBD38D"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17.1.</w:t>
            </w:r>
            <w:proofErr w:type="gramStart"/>
            <w:r w:rsidRPr="0020568B">
              <w:rPr>
                <w:rFonts w:ascii="Arial" w:hAnsi="Arial" w:cs="Arial"/>
                <w:sz w:val="20"/>
                <w:szCs w:val="20"/>
              </w:rPr>
              <w:t>1.соёлын</w:t>
            </w:r>
            <w:proofErr w:type="gramEnd"/>
            <w:r w:rsidRPr="0020568B">
              <w:rPr>
                <w:rFonts w:ascii="Arial" w:hAnsi="Arial" w:cs="Arial"/>
                <w:sz w:val="20"/>
                <w:szCs w:val="20"/>
              </w:rPr>
              <w:t xml:space="preserve"> өвийг хамгаалах тухай хууль тогтоомж, Засгийн газар, иргэдийн Төлөөлөгчдийн Хурлын шийдвэрийн хэрэгжилтийг хангах;</w:t>
            </w:r>
          </w:p>
          <w:p w14:paraId="594F8AD5"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37.</w:t>
            </w:r>
            <w:proofErr w:type="gramStart"/>
            <w:r w:rsidRPr="0020568B">
              <w:rPr>
                <w:rFonts w:ascii="Arial" w:hAnsi="Arial" w:cs="Arial"/>
                <w:sz w:val="20"/>
                <w:szCs w:val="20"/>
              </w:rPr>
              <w:t>1.Соёлын</w:t>
            </w:r>
            <w:proofErr w:type="gramEnd"/>
            <w:r w:rsidRPr="0020568B">
              <w:rPr>
                <w:rFonts w:ascii="Arial" w:hAnsi="Arial" w:cs="Arial"/>
                <w:sz w:val="20"/>
                <w:szCs w:val="20"/>
              </w:rPr>
              <w:t xml:space="preserve"> өвийг хамгаалах асуудлыг соёлын асуудал эрхэлсэн төрийн захиргааны төв байгууллага, төрийн захиргааны байгууллага болон бүх шатны иргэдийн Төлөөлөгчдийн Хурал, Засаг дарга, энэ хуулиар үүрэг хүлээсэн байгууллага, эрх бүхий этгээд хариуцна.</w:t>
            </w:r>
          </w:p>
        </w:tc>
      </w:tr>
      <w:tr w:rsidR="00AC7835" w:rsidRPr="0020568B" w14:paraId="10EEEB2A" w14:textId="77777777">
        <w:tc>
          <w:tcPr>
            <w:tcW w:w="585" w:type="dxa"/>
            <w:shd w:val="clear" w:color="auto" w:fill="E6B8AF"/>
            <w:tcMar>
              <w:top w:w="100" w:type="dxa"/>
              <w:left w:w="100" w:type="dxa"/>
              <w:bottom w:w="100" w:type="dxa"/>
              <w:right w:w="100" w:type="dxa"/>
            </w:tcMar>
          </w:tcPr>
          <w:p w14:paraId="70AC6154" w14:textId="77777777" w:rsidR="00AC7835" w:rsidRPr="0020568B" w:rsidRDefault="00000000" w:rsidP="0020568B">
            <w:pPr>
              <w:pStyle w:val="NoSpacing"/>
              <w:jc w:val="both"/>
              <w:rPr>
                <w:rFonts w:ascii="Arial" w:hAnsi="Arial" w:cs="Arial"/>
                <w:color w:val="FF0000"/>
                <w:sz w:val="20"/>
                <w:szCs w:val="20"/>
              </w:rPr>
            </w:pPr>
            <w:r w:rsidRPr="0020568B">
              <w:rPr>
                <w:rFonts w:ascii="Arial" w:hAnsi="Arial" w:cs="Arial"/>
                <w:sz w:val="20"/>
                <w:szCs w:val="20"/>
              </w:rPr>
              <w:t>13</w:t>
            </w:r>
          </w:p>
        </w:tc>
        <w:tc>
          <w:tcPr>
            <w:tcW w:w="1365" w:type="dxa"/>
            <w:shd w:val="clear" w:color="auto" w:fill="E6B8AF"/>
            <w:tcMar>
              <w:top w:w="100" w:type="dxa"/>
              <w:left w:w="100" w:type="dxa"/>
              <w:bottom w:w="100" w:type="dxa"/>
              <w:right w:w="100" w:type="dxa"/>
            </w:tcMar>
          </w:tcPr>
          <w:p w14:paraId="201EC70F"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Стандарт, хэмжил зүйн хэлтэс;</w:t>
            </w:r>
          </w:p>
        </w:tc>
        <w:tc>
          <w:tcPr>
            <w:tcW w:w="2145" w:type="dxa"/>
            <w:shd w:val="clear" w:color="auto" w:fill="E6B8AF"/>
            <w:tcMar>
              <w:top w:w="100" w:type="dxa"/>
              <w:left w:w="100" w:type="dxa"/>
              <w:bottom w:w="100" w:type="dxa"/>
              <w:right w:w="100" w:type="dxa"/>
            </w:tcMar>
          </w:tcPr>
          <w:p w14:paraId="57C7415F" w14:textId="77777777" w:rsidR="00AC7835" w:rsidRPr="0020568B" w:rsidRDefault="00AC7835" w:rsidP="0020568B">
            <w:pPr>
              <w:pStyle w:val="NoSpacing"/>
              <w:jc w:val="both"/>
              <w:rPr>
                <w:rFonts w:ascii="Arial" w:hAnsi="Arial" w:cs="Arial"/>
                <w:sz w:val="20"/>
                <w:szCs w:val="20"/>
              </w:rPr>
            </w:pPr>
          </w:p>
        </w:tc>
        <w:tc>
          <w:tcPr>
            <w:tcW w:w="5805" w:type="dxa"/>
            <w:shd w:val="clear" w:color="auto" w:fill="E6B8AF"/>
            <w:tcMar>
              <w:top w:w="100" w:type="dxa"/>
              <w:left w:w="100" w:type="dxa"/>
              <w:bottom w:w="100" w:type="dxa"/>
              <w:right w:w="100" w:type="dxa"/>
            </w:tcMar>
          </w:tcPr>
          <w:p w14:paraId="1223B8D3"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 xml:space="preserve">Стандартчилал, техникийн зохицуулалт, тохирлын үнэлгээний итгэмжлэлийн тухай </w:t>
            </w:r>
          </w:p>
          <w:p w14:paraId="7F762BEC"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37.</w:t>
            </w:r>
            <w:proofErr w:type="gramStart"/>
            <w:r w:rsidRPr="0020568B">
              <w:rPr>
                <w:rFonts w:ascii="Arial" w:hAnsi="Arial" w:cs="Arial"/>
                <w:sz w:val="20"/>
                <w:szCs w:val="20"/>
              </w:rPr>
              <w:t>1.Соёлын</w:t>
            </w:r>
            <w:proofErr w:type="gramEnd"/>
            <w:r w:rsidRPr="0020568B">
              <w:rPr>
                <w:rFonts w:ascii="Arial" w:hAnsi="Arial" w:cs="Arial"/>
                <w:sz w:val="20"/>
                <w:szCs w:val="20"/>
              </w:rPr>
              <w:t xml:space="preserve"> өвийг хамгаалах асуудлыг соёлын асуудал эрхэлсэн төрийн захиргааны төв байгууллага, төрийн захиргааны байгууллага болон бүх шатны иргэдийн Төлөөлөгчдийн Хурал, Засаг дарга, энэ хуулиар үүрэг хүлээсэн байгууллага, эрх бүхий этгээд хариуцна.</w:t>
            </w:r>
          </w:p>
          <w:p w14:paraId="7380028E"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37.</w:t>
            </w:r>
            <w:proofErr w:type="gramStart"/>
            <w:r w:rsidRPr="0020568B">
              <w:rPr>
                <w:rFonts w:ascii="Arial" w:hAnsi="Arial" w:cs="Arial"/>
                <w:sz w:val="20"/>
                <w:szCs w:val="20"/>
              </w:rPr>
              <w:t>1.Соёлын</w:t>
            </w:r>
            <w:proofErr w:type="gramEnd"/>
            <w:r w:rsidRPr="0020568B">
              <w:rPr>
                <w:rFonts w:ascii="Arial" w:hAnsi="Arial" w:cs="Arial"/>
                <w:sz w:val="20"/>
                <w:szCs w:val="20"/>
              </w:rPr>
              <w:t xml:space="preserve"> өвийг хамгаалах асуудлыг соёлын асуудал эрхэлсэн төрийн захиргааны төв байгууллага, төрийн захиргааны байгууллага болон бүх шатны иргэдийн Төлөөлөгчдийн Хурал, Засаг дарга, энэ хуулиар үүрэг хүлээсэн байгууллага, эрх бүхий этгээд хариуцна.</w:t>
            </w:r>
          </w:p>
        </w:tc>
      </w:tr>
      <w:tr w:rsidR="00AC7835" w:rsidRPr="0020568B" w14:paraId="4BDD9B66" w14:textId="77777777">
        <w:tc>
          <w:tcPr>
            <w:tcW w:w="585" w:type="dxa"/>
            <w:shd w:val="clear" w:color="auto" w:fill="E6B8AF"/>
            <w:tcMar>
              <w:top w:w="100" w:type="dxa"/>
              <w:left w:w="100" w:type="dxa"/>
              <w:bottom w:w="100" w:type="dxa"/>
              <w:right w:w="100" w:type="dxa"/>
            </w:tcMar>
          </w:tcPr>
          <w:p w14:paraId="38C05B30" w14:textId="77777777" w:rsidR="00AC7835" w:rsidRPr="0020568B" w:rsidRDefault="00000000" w:rsidP="0020568B">
            <w:pPr>
              <w:pStyle w:val="NoSpacing"/>
              <w:jc w:val="both"/>
              <w:rPr>
                <w:rFonts w:ascii="Arial" w:hAnsi="Arial" w:cs="Arial"/>
                <w:color w:val="FF0000"/>
                <w:sz w:val="20"/>
                <w:szCs w:val="20"/>
              </w:rPr>
            </w:pPr>
            <w:r w:rsidRPr="0020568B">
              <w:rPr>
                <w:rFonts w:ascii="Arial" w:hAnsi="Arial" w:cs="Arial"/>
                <w:sz w:val="20"/>
                <w:szCs w:val="20"/>
              </w:rPr>
              <w:t>14</w:t>
            </w:r>
          </w:p>
        </w:tc>
        <w:tc>
          <w:tcPr>
            <w:tcW w:w="1365" w:type="dxa"/>
            <w:shd w:val="clear" w:color="auto" w:fill="E6B8AF"/>
            <w:tcMar>
              <w:top w:w="100" w:type="dxa"/>
              <w:left w:w="100" w:type="dxa"/>
              <w:bottom w:w="100" w:type="dxa"/>
              <w:right w:w="100" w:type="dxa"/>
            </w:tcMar>
          </w:tcPr>
          <w:p w14:paraId="46770B5E"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Статистикийн хэлтэс;</w:t>
            </w:r>
          </w:p>
        </w:tc>
        <w:tc>
          <w:tcPr>
            <w:tcW w:w="2145" w:type="dxa"/>
            <w:shd w:val="clear" w:color="auto" w:fill="E6B8AF"/>
            <w:tcMar>
              <w:top w:w="100" w:type="dxa"/>
              <w:left w:w="100" w:type="dxa"/>
              <w:bottom w:w="100" w:type="dxa"/>
              <w:right w:w="100" w:type="dxa"/>
            </w:tcMar>
          </w:tcPr>
          <w:p w14:paraId="5FFBE133" w14:textId="77777777" w:rsidR="00AC7835" w:rsidRPr="0020568B" w:rsidRDefault="00AC7835" w:rsidP="0020568B">
            <w:pPr>
              <w:pStyle w:val="NoSpacing"/>
              <w:jc w:val="both"/>
              <w:rPr>
                <w:rFonts w:ascii="Arial" w:hAnsi="Arial" w:cs="Arial"/>
                <w:sz w:val="20"/>
                <w:szCs w:val="20"/>
              </w:rPr>
            </w:pPr>
          </w:p>
        </w:tc>
        <w:tc>
          <w:tcPr>
            <w:tcW w:w="5805" w:type="dxa"/>
            <w:shd w:val="clear" w:color="auto" w:fill="E6B8AF"/>
            <w:tcMar>
              <w:top w:w="100" w:type="dxa"/>
              <w:left w:w="100" w:type="dxa"/>
              <w:bottom w:w="100" w:type="dxa"/>
              <w:right w:w="100" w:type="dxa"/>
            </w:tcMar>
          </w:tcPr>
          <w:p w14:paraId="5CFB4960"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Статистикийн тухай</w:t>
            </w:r>
          </w:p>
          <w:p w14:paraId="2F3ADEA3"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18 дугаар зүйл</w:t>
            </w:r>
          </w:p>
          <w:p w14:paraId="007BE93D"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3.Албан ёсны статистикийн мэдээллийг Үндэсний статистикийн хороо, яам, төрийн бусад албан газар, бүх шатны Засаг дарга эрхлэн гаргана.</w:t>
            </w:r>
          </w:p>
          <w:p w14:paraId="2CAF6A5B" w14:textId="77777777" w:rsidR="00AC7835" w:rsidRPr="0020568B" w:rsidRDefault="00AC7835" w:rsidP="0020568B">
            <w:pPr>
              <w:pStyle w:val="NoSpacing"/>
              <w:jc w:val="both"/>
              <w:rPr>
                <w:rFonts w:ascii="Arial" w:hAnsi="Arial" w:cs="Arial"/>
                <w:sz w:val="20"/>
                <w:szCs w:val="20"/>
              </w:rPr>
            </w:pPr>
          </w:p>
          <w:p w14:paraId="608FEA71"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11 дүгээр зүйл</w:t>
            </w:r>
          </w:p>
          <w:p w14:paraId="0C21DE0A"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 xml:space="preserve">2.Монгол Улсын статистикийн байгууллагын тогтолцоо нь албан ёсны статистикийн үйл ажиллагааг хараат бус, бие даасан байдлаар улс, орон нутгийн хэмжээнд төвлөрүүлэн </w:t>
            </w:r>
            <w:r w:rsidRPr="0020568B">
              <w:rPr>
                <w:rFonts w:ascii="Arial" w:hAnsi="Arial" w:cs="Arial"/>
                <w:sz w:val="20"/>
                <w:szCs w:val="20"/>
              </w:rPr>
              <w:lastRenderedPageBreak/>
              <w:t>эрхэлдэг Үндэсний статистикийн хороо, аймаг, нийслэл, дүүргийн Засаг даргын дэргэдэх статистикийн газар, хэлтсээс бүрдэнэ. Суманд статистикийн үйл ажиллагааг сумын Засаг даргын Тамгын газрын уг ажлыг хариуцсан ажилтан, баг, хороонд тэдгээрийн Засаг дарга эрхлэн гүйцэтгэнэ.</w:t>
            </w:r>
          </w:p>
          <w:p w14:paraId="0A4FCD80" w14:textId="77777777" w:rsidR="00AC7835" w:rsidRPr="0020568B" w:rsidRDefault="00AC7835" w:rsidP="0020568B">
            <w:pPr>
              <w:pStyle w:val="NoSpacing"/>
              <w:jc w:val="both"/>
              <w:rPr>
                <w:rFonts w:ascii="Arial" w:hAnsi="Arial" w:cs="Arial"/>
                <w:sz w:val="20"/>
                <w:szCs w:val="20"/>
              </w:rPr>
            </w:pPr>
          </w:p>
          <w:p w14:paraId="328B4CE4"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18 дугаар зүйл</w:t>
            </w:r>
          </w:p>
          <w:p w14:paraId="251192CF"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Яам, төрийн бусад албан газар, бүх шатны Засаг дарга статистикийн мэдээллийн талаар дараахь нийтлэг бүрэн эрхийг хэрэгжүүлнэ:</w:t>
            </w:r>
          </w:p>
          <w:p w14:paraId="2E39C9B8"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1/албан ёсны статистик мэдээллийн үнэн зөв байдалд тогтмол шалгалт хийж, түүний бодит байдлыг хангах;</w:t>
            </w:r>
          </w:p>
          <w:p w14:paraId="79FC6C5C"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 xml:space="preserve">2/статистикийн мэдээллийг хугацаанд нь гаргаж өгөөгүй тохиолдолд газар дээр нь очиж гаргуулан авах, гарсан зардлыг буруутай этгээдээр нөхөн төлүүлэх; </w:t>
            </w:r>
          </w:p>
          <w:p w14:paraId="63D6016D"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3/мэдээлэл, судалгааны дүнг хэвлэл, мэдээллийн хэрэгслээр нийтэд хүргэх;</w:t>
            </w:r>
          </w:p>
          <w:p w14:paraId="2401A41E"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4/статистикийн мэдээллийг Үндэсний статистикийн хорооноос баталж, зөвшөөрсөн маягтаар мэдээлэгчээс гаргуулан авах.</w:t>
            </w:r>
          </w:p>
          <w:p w14:paraId="6E01CD7D" w14:textId="77777777" w:rsidR="00AC7835" w:rsidRPr="0020568B" w:rsidRDefault="00AC7835" w:rsidP="0020568B">
            <w:pPr>
              <w:pStyle w:val="NoSpacing"/>
              <w:jc w:val="both"/>
              <w:rPr>
                <w:rFonts w:ascii="Arial" w:hAnsi="Arial" w:cs="Arial"/>
                <w:sz w:val="20"/>
                <w:szCs w:val="20"/>
              </w:rPr>
            </w:pPr>
          </w:p>
          <w:p w14:paraId="56353643"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20 дугаар зүйл</w:t>
            </w:r>
          </w:p>
          <w:p w14:paraId="526F79F0"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Аймаг, нийслэл, сум, дүүргийн Засаг дарга энэ хуулийн 18 дугаар зүйлд заасан нийтлэг бүрэн эрхээс гадна дараахь бүрэн эрхийг хэрэгжүүлнэ:</w:t>
            </w:r>
          </w:p>
          <w:p w14:paraId="19A5BE9C"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1/нутаг дэвсгэртээ байгаа статистикийн мэдээлэгчдээс статистикийн мэдээллийг хугацаанд нь гаргуулан авч нэгтгэх, судалгаа, дүгнэлт хийж ашиглах, албан ёсны статистикийн мэдээллийг хугацаанд нь зохих дээд шатны байгууллагад өгөх</w:t>
            </w:r>
          </w:p>
          <w:p w14:paraId="068E3906"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 xml:space="preserve">2/Үндэсний статистикийн хорооноос өгсөн удирдамж, чиглэлийн дагуу статистикийн тооллого, түүвэр судалгааг зохион байгуулж явуулах; </w:t>
            </w:r>
          </w:p>
          <w:p w14:paraId="192E4032"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3/засаг захиргаа, нутаг дэвсгэрийн нэгжийнхээ удирдлагын үйл ажиллагаанд хэрэглэх зорилгоор, захиргааны статистикийн мэдээллийг бусад мэдээлэлтэй давхардуулахгүйгээр статистикийн байгууллагын зөвшөөрснөөр авах, мэдээллийн санг бий болгох.</w:t>
            </w:r>
          </w:p>
          <w:p w14:paraId="1E618DAA" w14:textId="77777777" w:rsidR="00AC7835" w:rsidRPr="0020568B" w:rsidRDefault="00AC7835" w:rsidP="0020568B">
            <w:pPr>
              <w:pStyle w:val="NoSpacing"/>
              <w:jc w:val="both"/>
              <w:rPr>
                <w:rFonts w:ascii="Arial" w:hAnsi="Arial" w:cs="Arial"/>
                <w:sz w:val="20"/>
                <w:szCs w:val="20"/>
              </w:rPr>
            </w:pPr>
          </w:p>
          <w:p w14:paraId="1F8481E2"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21 дүгээр зүйл</w:t>
            </w:r>
          </w:p>
          <w:p w14:paraId="39778DC0"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Баг, хорооны Засаг дарга энэ хуулийн 18 дугаар зүйлд заасан нийтлэг бүрэн эрхээс гадна дараахь бүрэн эрхийг хэрэгжүүлнэ:</w:t>
            </w:r>
          </w:p>
          <w:p w14:paraId="3A85BFA3"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1/хүн ам, өрхийн бүртгэл хөтлөх;</w:t>
            </w:r>
          </w:p>
          <w:p w14:paraId="3815B598"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 xml:space="preserve">2/хүн амын амьжиргааны түвшингийн судалгаа хийх; </w:t>
            </w:r>
          </w:p>
          <w:p w14:paraId="33E458D8"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3/мал, тэжээвэр амьтад, эд хөрөнгийн тооллого, бүртгэл явуулах:</w:t>
            </w:r>
          </w:p>
          <w:p w14:paraId="5A311B07"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4/газар нутаг, эдэлбэр газрын тооллого, бүртгэл явуулах;</w:t>
            </w:r>
          </w:p>
          <w:p w14:paraId="28E6BD1A"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5/үйлдвэрлэл, үйлчилгээний талаар мэдээлэл, судалгаа авах, гаргах;</w:t>
            </w:r>
          </w:p>
          <w:p w14:paraId="36F154F4"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6/зохих чиглэлийн дагуу явуулах тооллого, түүвэр судалгааг зохион байгуулж явуулах;</w:t>
            </w:r>
          </w:p>
          <w:p w14:paraId="6354EB8E"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7/албан ёсны статистикийн мэдээллийг тогтоосон хугацаанд зохих дээд шатны Засаг даргад гаргаж өгөх.</w:t>
            </w:r>
          </w:p>
        </w:tc>
      </w:tr>
      <w:tr w:rsidR="00AC7835" w:rsidRPr="0020568B" w14:paraId="1591CF6E" w14:textId="77777777">
        <w:tc>
          <w:tcPr>
            <w:tcW w:w="585" w:type="dxa"/>
            <w:shd w:val="clear" w:color="auto" w:fill="E6B8AF"/>
            <w:tcMar>
              <w:top w:w="100" w:type="dxa"/>
              <w:left w:w="100" w:type="dxa"/>
              <w:bottom w:w="100" w:type="dxa"/>
              <w:right w:w="100" w:type="dxa"/>
            </w:tcMar>
          </w:tcPr>
          <w:p w14:paraId="0F9F78B7" w14:textId="77777777" w:rsidR="00AC7835" w:rsidRPr="0020568B" w:rsidRDefault="00000000" w:rsidP="0020568B">
            <w:pPr>
              <w:pStyle w:val="NoSpacing"/>
              <w:jc w:val="both"/>
              <w:rPr>
                <w:rFonts w:ascii="Arial" w:hAnsi="Arial" w:cs="Arial"/>
                <w:color w:val="FF0000"/>
                <w:sz w:val="20"/>
                <w:szCs w:val="20"/>
              </w:rPr>
            </w:pPr>
            <w:r w:rsidRPr="0020568B">
              <w:rPr>
                <w:rFonts w:ascii="Arial" w:hAnsi="Arial" w:cs="Arial"/>
                <w:sz w:val="20"/>
                <w:szCs w:val="20"/>
              </w:rPr>
              <w:lastRenderedPageBreak/>
              <w:t>15</w:t>
            </w:r>
          </w:p>
        </w:tc>
        <w:tc>
          <w:tcPr>
            <w:tcW w:w="1365" w:type="dxa"/>
            <w:shd w:val="clear" w:color="auto" w:fill="E6B8AF"/>
            <w:tcMar>
              <w:top w:w="100" w:type="dxa"/>
              <w:left w:w="100" w:type="dxa"/>
              <w:bottom w:w="100" w:type="dxa"/>
              <w:right w:w="100" w:type="dxa"/>
            </w:tcMar>
          </w:tcPr>
          <w:p w14:paraId="73E6C417"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Татварын газар;</w:t>
            </w:r>
          </w:p>
        </w:tc>
        <w:tc>
          <w:tcPr>
            <w:tcW w:w="2145" w:type="dxa"/>
            <w:shd w:val="clear" w:color="auto" w:fill="E6B8AF"/>
            <w:tcMar>
              <w:top w:w="100" w:type="dxa"/>
              <w:left w:w="100" w:type="dxa"/>
              <w:bottom w:w="100" w:type="dxa"/>
              <w:right w:w="100" w:type="dxa"/>
            </w:tcMar>
          </w:tcPr>
          <w:p w14:paraId="76FDAEB9" w14:textId="77777777" w:rsidR="00AC7835" w:rsidRPr="0020568B" w:rsidRDefault="00AC7835" w:rsidP="0020568B">
            <w:pPr>
              <w:pStyle w:val="NoSpacing"/>
              <w:jc w:val="both"/>
              <w:rPr>
                <w:rFonts w:ascii="Arial" w:hAnsi="Arial" w:cs="Arial"/>
                <w:sz w:val="20"/>
                <w:szCs w:val="20"/>
              </w:rPr>
            </w:pPr>
          </w:p>
        </w:tc>
        <w:tc>
          <w:tcPr>
            <w:tcW w:w="5805" w:type="dxa"/>
            <w:shd w:val="clear" w:color="auto" w:fill="E6B8AF"/>
            <w:tcMar>
              <w:top w:w="100" w:type="dxa"/>
              <w:left w:w="100" w:type="dxa"/>
              <w:bottom w:w="100" w:type="dxa"/>
              <w:right w:w="100" w:type="dxa"/>
            </w:tcMar>
          </w:tcPr>
          <w:p w14:paraId="7D24DF85"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Татварын ерөнхий хууль</w:t>
            </w:r>
          </w:p>
          <w:p w14:paraId="0A9FFC50"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77.</w:t>
            </w:r>
            <w:proofErr w:type="gramStart"/>
            <w:r w:rsidRPr="0020568B">
              <w:rPr>
                <w:rFonts w:ascii="Arial" w:hAnsi="Arial" w:cs="Arial"/>
                <w:sz w:val="20"/>
                <w:szCs w:val="20"/>
              </w:rPr>
              <w:t>5.Аймаг</w:t>
            </w:r>
            <w:proofErr w:type="gramEnd"/>
            <w:r w:rsidRPr="0020568B">
              <w:rPr>
                <w:rFonts w:ascii="Arial" w:hAnsi="Arial" w:cs="Arial"/>
                <w:sz w:val="20"/>
                <w:szCs w:val="20"/>
              </w:rPr>
              <w:t>, нийслэл, улсын зэрэглэлтэй хот, дүүргийн татварын газар, хэлтсийн даргыг татварын асуудал хариуцсан төрийн захиргааны байгууллагын дарга тухайн шатны Засаг дарга, хотын Захирагчтай зөвшилцөн томилж, чөлөөлнө.</w:t>
            </w:r>
          </w:p>
          <w:p w14:paraId="369F3A71"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77.8. Сум, орон нутгийн зэрэглэлтэй хот, тосгоны татварын ажилтныг тухайн аймаг, хотын татварын албаны дарга тухайн шатны Засаг дарга, хот, тосгоны Захирагчтай зөвшилцөн томилж, чөлөөлөх бөгөөд тухайн ажилтанд сахилгын шийтгэл оногдуулах эрхтэй байна.</w:t>
            </w:r>
          </w:p>
        </w:tc>
      </w:tr>
      <w:tr w:rsidR="00AC7835" w:rsidRPr="0020568B" w14:paraId="3318217B" w14:textId="77777777">
        <w:tc>
          <w:tcPr>
            <w:tcW w:w="585" w:type="dxa"/>
            <w:shd w:val="clear" w:color="auto" w:fill="E6B8AF"/>
            <w:tcMar>
              <w:top w:w="100" w:type="dxa"/>
              <w:left w:w="100" w:type="dxa"/>
              <w:bottom w:w="100" w:type="dxa"/>
              <w:right w:w="100" w:type="dxa"/>
            </w:tcMar>
          </w:tcPr>
          <w:p w14:paraId="15CF624A" w14:textId="77777777" w:rsidR="00AC7835" w:rsidRPr="0020568B" w:rsidRDefault="00000000" w:rsidP="0020568B">
            <w:pPr>
              <w:pStyle w:val="NoSpacing"/>
              <w:jc w:val="both"/>
              <w:rPr>
                <w:rFonts w:ascii="Arial" w:hAnsi="Arial" w:cs="Arial"/>
                <w:color w:val="FF0000"/>
                <w:sz w:val="20"/>
                <w:szCs w:val="20"/>
              </w:rPr>
            </w:pPr>
            <w:r w:rsidRPr="0020568B">
              <w:rPr>
                <w:rFonts w:ascii="Arial" w:hAnsi="Arial" w:cs="Arial"/>
                <w:sz w:val="20"/>
                <w:szCs w:val="20"/>
              </w:rPr>
              <w:t>16</w:t>
            </w:r>
          </w:p>
        </w:tc>
        <w:tc>
          <w:tcPr>
            <w:tcW w:w="1365" w:type="dxa"/>
            <w:shd w:val="clear" w:color="auto" w:fill="E6B8AF"/>
            <w:tcMar>
              <w:top w:w="100" w:type="dxa"/>
              <w:left w:w="100" w:type="dxa"/>
              <w:bottom w:w="100" w:type="dxa"/>
              <w:right w:w="100" w:type="dxa"/>
            </w:tcMar>
          </w:tcPr>
          <w:p w14:paraId="4FFA749E"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Улсын бүртгэлийн хэлтэс;</w:t>
            </w:r>
          </w:p>
        </w:tc>
        <w:tc>
          <w:tcPr>
            <w:tcW w:w="2145" w:type="dxa"/>
            <w:shd w:val="clear" w:color="auto" w:fill="E6B8AF"/>
            <w:tcMar>
              <w:top w:w="100" w:type="dxa"/>
              <w:left w:w="100" w:type="dxa"/>
              <w:bottom w:w="100" w:type="dxa"/>
              <w:right w:w="100" w:type="dxa"/>
            </w:tcMar>
          </w:tcPr>
          <w:p w14:paraId="5658B307"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27.5.</w:t>
            </w:r>
            <w:proofErr w:type="gramStart"/>
            <w:r w:rsidRPr="0020568B">
              <w:rPr>
                <w:rFonts w:ascii="Arial" w:hAnsi="Arial" w:cs="Arial"/>
                <w:sz w:val="20"/>
                <w:szCs w:val="20"/>
              </w:rPr>
              <w:t>1.улсын</w:t>
            </w:r>
            <w:proofErr w:type="gramEnd"/>
            <w:r w:rsidRPr="0020568B">
              <w:rPr>
                <w:rFonts w:ascii="Arial" w:hAnsi="Arial" w:cs="Arial"/>
                <w:sz w:val="20"/>
                <w:szCs w:val="20"/>
              </w:rPr>
              <w:t xml:space="preserve"> бүртгэл;</w:t>
            </w:r>
          </w:p>
        </w:tc>
        <w:tc>
          <w:tcPr>
            <w:tcW w:w="5805" w:type="dxa"/>
            <w:shd w:val="clear" w:color="auto" w:fill="E6B8AF"/>
            <w:tcMar>
              <w:top w:w="100" w:type="dxa"/>
              <w:left w:w="100" w:type="dxa"/>
              <w:bottom w:w="100" w:type="dxa"/>
              <w:right w:w="100" w:type="dxa"/>
            </w:tcMar>
          </w:tcPr>
          <w:p w14:paraId="23D90762"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Улсын бүртгэлийн ерөнхий хууль</w:t>
            </w:r>
          </w:p>
          <w:p w14:paraId="57FD0D65" w14:textId="77777777" w:rsidR="00AC7835" w:rsidRPr="0020568B" w:rsidRDefault="00AC7835" w:rsidP="0020568B">
            <w:pPr>
              <w:pStyle w:val="NoSpacing"/>
              <w:jc w:val="both"/>
              <w:rPr>
                <w:rFonts w:ascii="Arial" w:hAnsi="Arial" w:cs="Arial"/>
                <w:sz w:val="20"/>
                <w:szCs w:val="20"/>
              </w:rPr>
            </w:pPr>
          </w:p>
          <w:p w14:paraId="21F7D0E2"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15.</w:t>
            </w:r>
            <w:proofErr w:type="gramStart"/>
            <w:r w:rsidRPr="0020568B">
              <w:rPr>
                <w:rFonts w:ascii="Arial" w:hAnsi="Arial" w:cs="Arial"/>
                <w:sz w:val="20"/>
                <w:szCs w:val="20"/>
              </w:rPr>
              <w:t>4.Улсын</w:t>
            </w:r>
            <w:proofErr w:type="gramEnd"/>
            <w:r w:rsidRPr="0020568B">
              <w:rPr>
                <w:rFonts w:ascii="Arial" w:hAnsi="Arial" w:cs="Arial"/>
                <w:sz w:val="20"/>
                <w:szCs w:val="20"/>
              </w:rPr>
              <w:t xml:space="preserve"> бүртгэлийн байгууллагын орон нутаг дахь газар, хэлтэс, тасаг, ажилтны бүртгэлийн үйл ажиллагаагаа хэвийн явуулах нөхцөлийг бүрдүүлэхэд нутгийн өөрөө удирдах байгууллага, Засаг дарга дэмжлэг үзүүлнэ.</w:t>
            </w:r>
          </w:p>
          <w:p w14:paraId="3B1524E0" w14:textId="77777777" w:rsidR="00AC7835" w:rsidRPr="0020568B" w:rsidRDefault="00AC7835" w:rsidP="0020568B">
            <w:pPr>
              <w:pStyle w:val="NoSpacing"/>
              <w:jc w:val="both"/>
              <w:rPr>
                <w:rFonts w:ascii="Arial" w:hAnsi="Arial" w:cs="Arial"/>
                <w:sz w:val="20"/>
                <w:szCs w:val="20"/>
              </w:rPr>
            </w:pPr>
          </w:p>
          <w:p w14:paraId="353476C0"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Иргэний улсын бүртгэлийн тухай</w:t>
            </w:r>
          </w:p>
          <w:p w14:paraId="38BC6144" w14:textId="77777777" w:rsidR="00AC7835" w:rsidRPr="0020568B" w:rsidRDefault="00AC7835" w:rsidP="0020568B">
            <w:pPr>
              <w:pStyle w:val="NoSpacing"/>
              <w:jc w:val="both"/>
              <w:rPr>
                <w:rFonts w:ascii="Arial" w:hAnsi="Arial" w:cs="Arial"/>
                <w:sz w:val="20"/>
                <w:szCs w:val="20"/>
              </w:rPr>
            </w:pPr>
          </w:p>
          <w:p w14:paraId="2DEC4C6A"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11.</w:t>
            </w:r>
            <w:proofErr w:type="gramStart"/>
            <w:r w:rsidRPr="0020568B">
              <w:rPr>
                <w:rFonts w:ascii="Arial" w:hAnsi="Arial" w:cs="Arial"/>
                <w:sz w:val="20"/>
                <w:szCs w:val="20"/>
              </w:rPr>
              <w:t>1.Хүүхэд</w:t>
            </w:r>
            <w:proofErr w:type="gramEnd"/>
            <w:r w:rsidRPr="0020568B">
              <w:rPr>
                <w:rFonts w:ascii="Arial" w:hAnsi="Arial" w:cs="Arial"/>
                <w:sz w:val="20"/>
                <w:szCs w:val="20"/>
              </w:rPr>
              <w:t xml:space="preserve"> үрчлэн авахыг хүсэгч дараах баримт бичгийг бүрдүүлж, хүүхдийн оршин суугаа газрын сум, дүүргийн Засаг даргад өөрийн биеэр хандана: Уг баримт бичгийн бүрдүүлбэрийг тус хуулийн 11.1.1- 11.1.5, 11.2, 11.3-аас дэлгэрүүлж үзнэ үү.</w:t>
            </w:r>
          </w:p>
          <w:p w14:paraId="5D3C48C3"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11.</w:t>
            </w:r>
            <w:proofErr w:type="gramStart"/>
            <w:r w:rsidRPr="0020568B">
              <w:rPr>
                <w:rFonts w:ascii="Arial" w:hAnsi="Arial" w:cs="Arial"/>
                <w:sz w:val="20"/>
                <w:szCs w:val="20"/>
              </w:rPr>
              <w:t>4.Сум</w:t>
            </w:r>
            <w:proofErr w:type="gramEnd"/>
            <w:r w:rsidRPr="0020568B">
              <w:rPr>
                <w:rFonts w:ascii="Arial" w:hAnsi="Arial" w:cs="Arial"/>
                <w:sz w:val="20"/>
                <w:szCs w:val="20"/>
              </w:rPr>
              <w:t>, дүүргийн Засаг дарга энэ хуулийн 11.1, 11.3-т заасан баримт бичгийн бүрдэл хангагдсан гэж үзвэл хүүхэд, гэр бүл, нийгмийн асуудал хариуцсан ажилтнаар дүгнэлт гаргуулна.</w:t>
            </w:r>
          </w:p>
          <w:p w14:paraId="6CC03AE7"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11.</w:t>
            </w:r>
            <w:proofErr w:type="gramStart"/>
            <w:r w:rsidRPr="0020568B">
              <w:rPr>
                <w:rFonts w:ascii="Arial" w:hAnsi="Arial" w:cs="Arial"/>
                <w:sz w:val="20"/>
                <w:szCs w:val="20"/>
              </w:rPr>
              <w:t>5.Сум</w:t>
            </w:r>
            <w:proofErr w:type="gramEnd"/>
            <w:r w:rsidRPr="0020568B">
              <w:rPr>
                <w:rFonts w:ascii="Arial" w:hAnsi="Arial" w:cs="Arial"/>
                <w:sz w:val="20"/>
                <w:szCs w:val="20"/>
              </w:rPr>
              <w:t>, дүүргийн Засаг дарга хүүхэд үрчлүүлэх эсэх тухай шийдвэрийг энэ хуулийн 11.4-т заасан дүгнэлтэд үндэслэн 20 хоногийн дотор гаргана.</w:t>
            </w:r>
          </w:p>
          <w:p w14:paraId="25A0967F"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27.</w:t>
            </w:r>
            <w:proofErr w:type="gramStart"/>
            <w:r w:rsidRPr="0020568B">
              <w:rPr>
                <w:rFonts w:ascii="Arial" w:hAnsi="Arial" w:cs="Arial"/>
                <w:sz w:val="20"/>
                <w:szCs w:val="20"/>
              </w:rPr>
              <w:t>1.Статистикийн</w:t>
            </w:r>
            <w:proofErr w:type="gramEnd"/>
            <w:r w:rsidRPr="0020568B">
              <w:rPr>
                <w:rFonts w:ascii="Arial" w:hAnsi="Arial" w:cs="Arial"/>
                <w:sz w:val="20"/>
                <w:szCs w:val="20"/>
              </w:rPr>
              <w:t xml:space="preserve"> тухай хуулийн 21 дүгээр зүйлийн 1 дэх хэсэгт заасны дагуу баг, хорооны Засаг дарга хүн ам, өрхийн болон иргэний түр оршин суух бүртгэлийг хөтөлнө.</w:t>
            </w:r>
          </w:p>
          <w:p w14:paraId="1CBA533E"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27.</w:t>
            </w:r>
            <w:proofErr w:type="gramStart"/>
            <w:r w:rsidRPr="0020568B">
              <w:rPr>
                <w:rFonts w:ascii="Arial" w:hAnsi="Arial" w:cs="Arial"/>
                <w:sz w:val="20"/>
                <w:szCs w:val="20"/>
              </w:rPr>
              <w:t>2.Баг</w:t>
            </w:r>
            <w:proofErr w:type="gramEnd"/>
            <w:r w:rsidRPr="0020568B">
              <w:rPr>
                <w:rFonts w:ascii="Arial" w:hAnsi="Arial" w:cs="Arial"/>
                <w:sz w:val="20"/>
                <w:szCs w:val="20"/>
              </w:rPr>
              <w:t>, хорооны Засаг дарга энэ хуулийн 27.1-д заасан бүртгэлийн мэдээллийг улсын бүртгэлийн байгууллагатай харилцан солилцоно.</w:t>
            </w:r>
          </w:p>
        </w:tc>
      </w:tr>
      <w:tr w:rsidR="00AC7835" w:rsidRPr="0020568B" w14:paraId="489EFB41" w14:textId="77777777">
        <w:tc>
          <w:tcPr>
            <w:tcW w:w="585" w:type="dxa"/>
            <w:shd w:val="clear" w:color="auto" w:fill="E6B8AF"/>
            <w:tcMar>
              <w:top w:w="100" w:type="dxa"/>
              <w:left w:w="100" w:type="dxa"/>
              <w:bottom w:w="100" w:type="dxa"/>
              <w:right w:w="100" w:type="dxa"/>
            </w:tcMar>
          </w:tcPr>
          <w:p w14:paraId="3FC928C0" w14:textId="77777777" w:rsidR="00AC7835" w:rsidRPr="0020568B" w:rsidRDefault="00000000" w:rsidP="0020568B">
            <w:pPr>
              <w:pStyle w:val="NoSpacing"/>
              <w:jc w:val="both"/>
              <w:rPr>
                <w:rFonts w:ascii="Arial" w:hAnsi="Arial" w:cs="Arial"/>
                <w:color w:val="FF0000"/>
                <w:sz w:val="20"/>
                <w:szCs w:val="20"/>
              </w:rPr>
            </w:pPr>
            <w:r w:rsidRPr="0020568B">
              <w:rPr>
                <w:rFonts w:ascii="Arial" w:hAnsi="Arial" w:cs="Arial"/>
                <w:sz w:val="20"/>
                <w:szCs w:val="20"/>
              </w:rPr>
              <w:t>17</w:t>
            </w:r>
          </w:p>
        </w:tc>
        <w:tc>
          <w:tcPr>
            <w:tcW w:w="1365" w:type="dxa"/>
            <w:shd w:val="clear" w:color="auto" w:fill="E6B8AF"/>
            <w:tcMar>
              <w:top w:w="100" w:type="dxa"/>
              <w:left w:w="100" w:type="dxa"/>
              <w:bottom w:w="100" w:type="dxa"/>
              <w:right w:w="100" w:type="dxa"/>
            </w:tcMar>
          </w:tcPr>
          <w:p w14:paraId="232D2904"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Ус, цаг уур, орчны шинжилгээний төв;</w:t>
            </w:r>
          </w:p>
        </w:tc>
        <w:tc>
          <w:tcPr>
            <w:tcW w:w="2145" w:type="dxa"/>
            <w:shd w:val="clear" w:color="auto" w:fill="E6B8AF"/>
            <w:tcMar>
              <w:top w:w="100" w:type="dxa"/>
              <w:left w:w="100" w:type="dxa"/>
              <w:bottom w:w="100" w:type="dxa"/>
              <w:right w:w="100" w:type="dxa"/>
            </w:tcMar>
          </w:tcPr>
          <w:p w14:paraId="168B3B13" w14:textId="77777777" w:rsidR="00AC7835" w:rsidRPr="0020568B" w:rsidRDefault="00AC7835" w:rsidP="0020568B">
            <w:pPr>
              <w:pStyle w:val="NoSpacing"/>
              <w:jc w:val="both"/>
              <w:rPr>
                <w:rFonts w:ascii="Arial" w:hAnsi="Arial" w:cs="Arial"/>
                <w:sz w:val="20"/>
                <w:szCs w:val="20"/>
              </w:rPr>
            </w:pPr>
          </w:p>
        </w:tc>
        <w:tc>
          <w:tcPr>
            <w:tcW w:w="5805" w:type="dxa"/>
            <w:shd w:val="clear" w:color="auto" w:fill="E6B8AF"/>
            <w:tcMar>
              <w:top w:w="100" w:type="dxa"/>
              <w:left w:w="100" w:type="dxa"/>
              <w:bottom w:w="100" w:type="dxa"/>
              <w:right w:w="100" w:type="dxa"/>
            </w:tcMar>
          </w:tcPr>
          <w:p w14:paraId="7665F95A"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 xml:space="preserve">Ус цаг уур, орчны шинжилгээний тухай </w:t>
            </w:r>
          </w:p>
          <w:p w14:paraId="411BED67"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7.</w:t>
            </w:r>
            <w:proofErr w:type="gramStart"/>
            <w:r w:rsidRPr="0020568B">
              <w:rPr>
                <w:rFonts w:ascii="Arial" w:hAnsi="Arial" w:cs="Arial"/>
                <w:sz w:val="20"/>
                <w:szCs w:val="20"/>
              </w:rPr>
              <w:t>1.Аймаг</w:t>
            </w:r>
            <w:proofErr w:type="gramEnd"/>
            <w:r w:rsidRPr="0020568B">
              <w:rPr>
                <w:rFonts w:ascii="Arial" w:hAnsi="Arial" w:cs="Arial"/>
                <w:sz w:val="20"/>
                <w:szCs w:val="20"/>
              </w:rPr>
              <w:t>, сум, нийслэл, дүүргийн Засаг дарга ус цаг уур, орчны хяналт шинжилгээний талаар дараахь эрх, үүрэгтэй:</w:t>
            </w:r>
          </w:p>
          <w:p w14:paraId="676F5E0F"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7.1.</w:t>
            </w:r>
            <w:proofErr w:type="gramStart"/>
            <w:r w:rsidRPr="0020568B">
              <w:rPr>
                <w:rFonts w:ascii="Arial" w:hAnsi="Arial" w:cs="Arial"/>
                <w:sz w:val="20"/>
                <w:szCs w:val="20"/>
              </w:rPr>
              <w:t>1.ус</w:t>
            </w:r>
            <w:proofErr w:type="gramEnd"/>
            <w:r w:rsidRPr="0020568B">
              <w:rPr>
                <w:rFonts w:ascii="Arial" w:hAnsi="Arial" w:cs="Arial"/>
                <w:sz w:val="20"/>
                <w:szCs w:val="20"/>
              </w:rPr>
              <w:t xml:space="preserve"> цаг уур, орчны хяналт шинжилгээний талаархи хууль тогтоомж, Засгийн газар, бусад эрх бүхий байгууллагын шийдвэрийн биелэлтийг хангах;</w:t>
            </w:r>
          </w:p>
          <w:p w14:paraId="367856E4"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7.1.</w:t>
            </w:r>
            <w:proofErr w:type="gramStart"/>
            <w:r w:rsidRPr="0020568B">
              <w:rPr>
                <w:rFonts w:ascii="Arial" w:hAnsi="Arial" w:cs="Arial"/>
                <w:sz w:val="20"/>
                <w:szCs w:val="20"/>
              </w:rPr>
              <w:t>2.нутаг</w:t>
            </w:r>
            <w:proofErr w:type="gramEnd"/>
            <w:r w:rsidRPr="0020568B">
              <w:rPr>
                <w:rFonts w:ascii="Arial" w:hAnsi="Arial" w:cs="Arial"/>
                <w:sz w:val="20"/>
                <w:szCs w:val="20"/>
              </w:rPr>
              <w:t xml:space="preserve"> дэвсгэрийнхээ ус цаг уур, орчны хяналт шинжилгээний улсын сүлжээний нэгжийн тасралтгүй ажиллах нөхцөлийг бүрдүүлж, үйл ажиллагааны нэгдмэл дэг журмыг мөрдүүлэх;</w:t>
            </w:r>
          </w:p>
          <w:p w14:paraId="41AA42D1"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7.1.3. ус цаг уур, орчны мэдээллээр нутаг дэвсгэрийнхээ иргэн, аж ахуйн нэгж, байгууллагыг шуурхай хангах, аюул болон орчны ноцтой бохирдлоос сэргийлэх ажлыг зохион байгуулах;</w:t>
            </w:r>
          </w:p>
          <w:p w14:paraId="3BD22B89"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lastRenderedPageBreak/>
              <w:t>7.1.4. нутаг дэвсгэртээ аюулт үзэгдэл, гамшгийн хохирлыг тооцож, хохирлоос урьдчилан сэргийлэх журамд тодотгол хийж байх, учирсан хохирлын талаар төрийн захиргааны байгууллагад шуурхай мэдээлэх;</w:t>
            </w:r>
          </w:p>
          <w:p w14:paraId="08DCF7EC"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7.</w:t>
            </w:r>
            <w:proofErr w:type="gramStart"/>
            <w:r w:rsidRPr="0020568B">
              <w:rPr>
                <w:rFonts w:ascii="Arial" w:hAnsi="Arial" w:cs="Arial"/>
                <w:sz w:val="20"/>
                <w:szCs w:val="20"/>
              </w:rPr>
              <w:t>2.Баг</w:t>
            </w:r>
            <w:proofErr w:type="gramEnd"/>
            <w:r w:rsidRPr="0020568B">
              <w:rPr>
                <w:rFonts w:ascii="Arial" w:hAnsi="Arial" w:cs="Arial"/>
                <w:sz w:val="20"/>
                <w:szCs w:val="20"/>
              </w:rPr>
              <w:t>, хорооны Засаг дарга ус цаг уур, орчны хяналт шинжилгээний талаар дараахь эрх, үүрэгтэй:</w:t>
            </w:r>
          </w:p>
          <w:p w14:paraId="201FC159"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7.2.</w:t>
            </w:r>
            <w:proofErr w:type="gramStart"/>
            <w:r w:rsidRPr="0020568B">
              <w:rPr>
                <w:rFonts w:ascii="Arial" w:hAnsi="Arial" w:cs="Arial"/>
                <w:sz w:val="20"/>
                <w:szCs w:val="20"/>
              </w:rPr>
              <w:t>1.энэ</w:t>
            </w:r>
            <w:proofErr w:type="gramEnd"/>
            <w:r w:rsidRPr="0020568B">
              <w:rPr>
                <w:rFonts w:ascii="Arial" w:hAnsi="Arial" w:cs="Arial"/>
                <w:sz w:val="20"/>
                <w:szCs w:val="20"/>
              </w:rPr>
              <w:t xml:space="preserve"> хуулийн 7.1.3-т заасан бүрэн эрхийг нутаг дэвсгэртээ хэрэгжүүлэх;</w:t>
            </w:r>
          </w:p>
          <w:p w14:paraId="7D49380A"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7.2.2. аюулт үзэгдэл, гамшгийн хохирлыг тооцож сум, дүүргийн Засаг даргад шуурхай мэдээлэх;</w:t>
            </w:r>
          </w:p>
          <w:p w14:paraId="7CF7C71F"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7.2.</w:t>
            </w:r>
            <w:proofErr w:type="gramStart"/>
            <w:r w:rsidRPr="0020568B">
              <w:rPr>
                <w:rFonts w:ascii="Arial" w:hAnsi="Arial" w:cs="Arial"/>
                <w:sz w:val="20"/>
                <w:szCs w:val="20"/>
              </w:rPr>
              <w:t>3.нутаг</w:t>
            </w:r>
            <w:proofErr w:type="gramEnd"/>
            <w:r w:rsidRPr="0020568B">
              <w:rPr>
                <w:rFonts w:ascii="Arial" w:hAnsi="Arial" w:cs="Arial"/>
                <w:sz w:val="20"/>
                <w:szCs w:val="20"/>
              </w:rPr>
              <w:t xml:space="preserve"> дэвсгэрийнхээ ус цаг уур, орчны хяналт шинжилгээний талбай, тоног төхөөрөмжийг хамгаалах арга хэмжээ авах.</w:t>
            </w:r>
          </w:p>
        </w:tc>
      </w:tr>
      <w:tr w:rsidR="00AC7835" w:rsidRPr="0020568B" w14:paraId="42E46B50" w14:textId="77777777">
        <w:tc>
          <w:tcPr>
            <w:tcW w:w="585" w:type="dxa"/>
            <w:shd w:val="clear" w:color="auto" w:fill="E6B8AF"/>
            <w:tcMar>
              <w:top w:w="100" w:type="dxa"/>
              <w:left w:w="100" w:type="dxa"/>
              <w:bottom w:w="100" w:type="dxa"/>
              <w:right w:w="100" w:type="dxa"/>
            </w:tcMar>
          </w:tcPr>
          <w:p w14:paraId="1619C45B" w14:textId="77777777" w:rsidR="00AC7835" w:rsidRPr="0020568B" w:rsidRDefault="00000000" w:rsidP="0020568B">
            <w:pPr>
              <w:pStyle w:val="NoSpacing"/>
              <w:jc w:val="both"/>
              <w:rPr>
                <w:rFonts w:ascii="Arial" w:hAnsi="Arial" w:cs="Arial"/>
                <w:color w:val="FF0000"/>
                <w:sz w:val="20"/>
                <w:szCs w:val="20"/>
              </w:rPr>
            </w:pPr>
            <w:r w:rsidRPr="0020568B">
              <w:rPr>
                <w:rFonts w:ascii="Arial" w:hAnsi="Arial" w:cs="Arial"/>
                <w:sz w:val="20"/>
                <w:szCs w:val="20"/>
              </w:rPr>
              <w:t>18</w:t>
            </w:r>
          </w:p>
        </w:tc>
        <w:tc>
          <w:tcPr>
            <w:tcW w:w="1365" w:type="dxa"/>
            <w:shd w:val="clear" w:color="auto" w:fill="E6B8AF"/>
            <w:tcMar>
              <w:top w:w="100" w:type="dxa"/>
              <w:left w:w="100" w:type="dxa"/>
              <w:bottom w:w="100" w:type="dxa"/>
              <w:right w:w="100" w:type="dxa"/>
            </w:tcMar>
          </w:tcPr>
          <w:p w14:paraId="758EA56E"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Хөдөлмөр, халамжийн үйлчилгээний газар;</w:t>
            </w:r>
          </w:p>
        </w:tc>
        <w:tc>
          <w:tcPr>
            <w:tcW w:w="2145" w:type="dxa"/>
            <w:shd w:val="clear" w:color="auto" w:fill="E6B8AF"/>
            <w:tcMar>
              <w:top w:w="100" w:type="dxa"/>
              <w:left w:w="100" w:type="dxa"/>
              <w:bottom w:w="100" w:type="dxa"/>
              <w:right w:w="100" w:type="dxa"/>
            </w:tcMar>
          </w:tcPr>
          <w:p w14:paraId="7C6D6D03" w14:textId="77777777" w:rsidR="00AC7835" w:rsidRPr="0020568B" w:rsidRDefault="00AC7835" w:rsidP="0020568B">
            <w:pPr>
              <w:pStyle w:val="NoSpacing"/>
              <w:jc w:val="both"/>
              <w:rPr>
                <w:rFonts w:ascii="Arial" w:hAnsi="Arial" w:cs="Arial"/>
                <w:sz w:val="20"/>
                <w:szCs w:val="20"/>
              </w:rPr>
            </w:pPr>
          </w:p>
        </w:tc>
        <w:tc>
          <w:tcPr>
            <w:tcW w:w="5805" w:type="dxa"/>
            <w:shd w:val="clear" w:color="auto" w:fill="E6B8AF"/>
            <w:tcMar>
              <w:top w:w="100" w:type="dxa"/>
              <w:left w:w="100" w:type="dxa"/>
              <w:bottom w:w="100" w:type="dxa"/>
              <w:right w:w="100" w:type="dxa"/>
            </w:tcMar>
          </w:tcPr>
          <w:p w14:paraId="0CFBF644"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Нийгмийн халамжийн тухай</w:t>
            </w:r>
          </w:p>
          <w:p w14:paraId="39235104"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19.</w:t>
            </w:r>
            <w:proofErr w:type="gramStart"/>
            <w:r w:rsidRPr="0020568B">
              <w:rPr>
                <w:rFonts w:ascii="Arial" w:hAnsi="Arial" w:cs="Arial"/>
                <w:sz w:val="20"/>
                <w:szCs w:val="20"/>
              </w:rPr>
              <w:t>4.Энэ</w:t>
            </w:r>
            <w:proofErr w:type="gramEnd"/>
            <w:r w:rsidRPr="0020568B">
              <w:rPr>
                <w:rFonts w:ascii="Arial" w:hAnsi="Arial" w:cs="Arial"/>
                <w:sz w:val="20"/>
                <w:szCs w:val="20"/>
              </w:rPr>
              <w:t xml:space="preserve"> хуулийн 19.2.1-19.2.4-т заасан хүүхэд ба иргэнийг төрөлжсөн асрамжийн үйлчилгээнд хамруулах тухай шийдвэрийг аймаг, нийслэл, дүүргийн нийгмийн халамжийн үйлчилгээний байгууллагын саналыг үндэслэн аймаг, нийслэл, дүүргийн Засаг дарга гаргана.</w:t>
            </w:r>
          </w:p>
          <w:p w14:paraId="1AE7D6C7" w14:textId="77777777" w:rsidR="00AC7835" w:rsidRPr="0020568B" w:rsidRDefault="00AC7835" w:rsidP="0020568B">
            <w:pPr>
              <w:pStyle w:val="NoSpacing"/>
              <w:jc w:val="both"/>
              <w:rPr>
                <w:rFonts w:ascii="Arial" w:hAnsi="Arial" w:cs="Arial"/>
                <w:sz w:val="20"/>
                <w:szCs w:val="20"/>
              </w:rPr>
            </w:pPr>
          </w:p>
          <w:p w14:paraId="4B275F58"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 xml:space="preserve">27 дугаар </w:t>
            </w:r>
            <w:proofErr w:type="gramStart"/>
            <w:r w:rsidRPr="0020568B">
              <w:rPr>
                <w:rFonts w:ascii="Arial" w:hAnsi="Arial" w:cs="Arial"/>
                <w:sz w:val="20"/>
                <w:szCs w:val="20"/>
              </w:rPr>
              <w:t>зүйл.Амьжиргааг</w:t>
            </w:r>
            <w:proofErr w:type="gramEnd"/>
            <w:r w:rsidRPr="0020568B">
              <w:rPr>
                <w:rFonts w:ascii="Arial" w:hAnsi="Arial" w:cs="Arial"/>
                <w:sz w:val="20"/>
                <w:szCs w:val="20"/>
              </w:rPr>
              <w:t xml:space="preserve"> дэмжих зөвлөл</w:t>
            </w:r>
          </w:p>
          <w:p w14:paraId="40817EA6"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27.</w:t>
            </w:r>
            <w:proofErr w:type="gramStart"/>
            <w:r w:rsidRPr="0020568B">
              <w:rPr>
                <w:rFonts w:ascii="Arial" w:hAnsi="Arial" w:cs="Arial"/>
                <w:sz w:val="20"/>
                <w:szCs w:val="20"/>
              </w:rPr>
              <w:t>6.Зөвлөлийн</w:t>
            </w:r>
            <w:proofErr w:type="gramEnd"/>
            <w:r w:rsidRPr="0020568B">
              <w:rPr>
                <w:rFonts w:ascii="Arial" w:hAnsi="Arial" w:cs="Arial"/>
                <w:sz w:val="20"/>
                <w:szCs w:val="20"/>
              </w:rPr>
              <w:t xml:space="preserve"> үйл ажиллагаанд сум, хорооны Засаг дарга, аймаг дүүргийн нийгмийн халамжийн үйлчилгээний байгууллагын дарга хяналт тавьж ажиллана.</w:t>
            </w:r>
          </w:p>
        </w:tc>
      </w:tr>
      <w:tr w:rsidR="00AC7835" w:rsidRPr="0020568B" w14:paraId="42F4D0CA" w14:textId="77777777">
        <w:tc>
          <w:tcPr>
            <w:tcW w:w="585" w:type="dxa"/>
            <w:shd w:val="clear" w:color="auto" w:fill="D9EAD3"/>
            <w:tcMar>
              <w:top w:w="100" w:type="dxa"/>
              <w:left w:w="100" w:type="dxa"/>
              <w:bottom w:w="100" w:type="dxa"/>
              <w:right w:w="100" w:type="dxa"/>
            </w:tcMar>
          </w:tcPr>
          <w:p w14:paraId="4FF5C111"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19</w:t>
            </w:r>
          </w:p>
        </w:tc>
        <w:tc>
          <w:tcPr>
            <w:tcW w:w="1365" w:type="dxa"/>
            <w:shd w:val="clear" w:color="auto" w:fill="D9EAD3"/>
            <w:tcMar>
              <w:top w:w="100" w:type="dxa"/>
              <w:left w:w="100" w:type="dxa"/>
              <w:bottom w:w="100" w:type="dxa"/>
              <w:right w:w="100" w:type="dxa"/>
            </w:tcMar>
          </w:tcPr>
          <w:p w14:paraId="21FC7D53"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Хүнс, хөдөө аж ахуйн газар;</w:t>
            </w:r>
          </w:p>
        </w:tc>
        <w:tc>
          <w:tcPr>
            <w:tcW w:w="2145" w:type="dxa"/>
            <w:shd w:val="clear" w:color="auto" w:fill="D9EAD3"/>
            <w:tcMar>
              <w:top w:w="100" w:type="dxa"/>
              <w:left w:w="100" w:type="dxa"/>
              <w:bottom w:w="100" w:type="dxa"/>
              <w:right w:w="100" w:type="dxa"/>
            </w:tcMar>
          </w:tcPr>
          <w:p w14:paraId="6E608BF4"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27.5.</w:t>
            </w:r>
            <w:proofErr w:type="gramStart"/>
            <w:r w:rsidRPr="0020568B">
              <w:rPr>
                <w:rFonts w:ascii="Arial" w:hAnsi="Arial" w:cs="Arial"/>
                <w:sz w:val="20"/>
                <w:szCs w:val="20"/>
              </w:rPr>
              <w:t>11.бэлчээрийн</w:t>
            </w:r>
            <w:proofErr w:type="gramEnd"/>
            <w:r w:rsidRPr="0020568B">
              <w:rPr>
                <w:rFonts w:ascii="Arial" w:hAnsi="Arial" w:cs="Arial"/>
                <w:sz w:val="20"/>
                <w:szCs w:val="20"/>
              </w:rPr>
              <w:t xml:space="preserve"> менежмент;</w:t>
            </w:r>
          </w:p>
          <w:p w14:paraId="08E5EF54"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27.5.</w:t>
            </w:r>
            <w:proofErr w:type="gramStart"/>
            <w:r w:rsidRPr="0020568B">
              <w:rPr>
                <w:rFonts w:ascii="Arial" w:hAnsi="Arial" w:cs="Arial"/>
                <w:sz w:val="20"/>
                <w:szCs w:val="20"/>
              </w:rPr>
              <w:t>12.малын</w:t>
            </w:r>
            <w:proofErr w:type="gramEnd"/>
            <w:r w:rsidRPr="0020568B">
              <w:rPr>
                <w:rFonts w:ascii="Arial" w:hAnsi="Arial" w:cs="Arial"/>
                <w:sz w:val="20"/>
                <w:szCs w:val="20"/>
              </w:rPr>
              <w:t xml:space="preserve"> тэжээлийн нөөц бүрдүүлэлт;</w:t>
            </w:r>
          </w:p>
        </w:tc>
        <w:tc>
          <w:tcPr>
            <w:tcW w:w="5805" w:type="dxa"/>
            <w:shd w:val="clear" w:color="auto" w:fill="D9EAD3"/>
            <w:tcMar>
              <w:top w:w="100" w:type="dxa"/>
              <w:left w:w="100" w:type="dxa"/>
              <w:bottom w:w="100" w:type="dxa"/>
              <w:right w:w="100" w:type="dxa"/>
            </w:tcMar>
          </w:tcPr>
          <w:p w14:paraId="781B1B57"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Байгалийн ургамлын тухай хуулийн 14 дүгээр зүйлд заасны дагуу</w:t>
            </w:r>
            <w:r w:rsidRPr="0020568B">
              <w:rPr>
                <w:rFonts w:ascii="Arial" w:hAnsi="Arial" w:cs="Arial"/>
                <w:b/>
                <w:sz w:val="20"/>
                <w:szCs w:val="20"/>
              </w:rPr>
              <w:t xml:space="preserve"> </w:t>
            </w:r>
            <w:r w:rsidRPr="0020568B">
              <w:rPr>
                <w:rFonts w:ascii="Arial" w:hAnsi="Arial" w:cs="Arial"/>
                <w:sz w:val="20"/>
                <w:szCs w:val="20"/>
              </w:rPr>
              <w:t>ургамлыг нөхөн сэргээх буюу нөхөн сэргэх нөхцөлийг бүрдүүлэх, хамгаалах зорилгоор бэлчээр, хадлангийн газрыг хуваарьтай, даацад нь тохируулж ашиглуулах асуудлыг сум, дүүрэг, баг, хорооны Засаг дарга шийдвэрлэхээр тусгажээ. Мөн Газрын тухай хуулийн 53 дугаар зүйлийн 53.1-д “Сум, дүүргийн Засаг дарга мэргэжлийн эрх бүхий байгууллагатай хамтран хадлангийн талбайд газар зохион байгуулалтын арга хэмжээ авч, түүний хэрэгжилтийг хангана.”, 53.4-т “Иргэн, аж ахуйн нэгж, байгууллага сум, дүүргийн Засаг даргатай тохиролцон бэлчээрийн зохих ургацтай хэсгийг хадлангийн талбай болгон ашиглаж болно.” гэжээ.</w:t>
            </w:r>
          </w:p>
        </w:tc>
      </w:tr>
      <w:tr w:rsidR="00AC7835" w:rsidRPr="0020568B" w14:paraId="4BC31402" w14:textId="77777777">
        <w:tc>
          <w:tcPr>
            <w:tcW w:w="585" w:type="dxa"/>
            <w:shd w:val="clear" w:color="auto" w:fill="E6B8AF"/>
            <w:tcMar>
              <w:top w:w="100" w:type="dxa"/>
              <w:left w:w="100" w:type="dxa"/>
              <w:bottom w:w="100" w:type="dxa"/>
              <w:right w:w="100" w:type="dxa"/>
            </w:tcMar>
          </w:tcPr>
          <w:p w14:paraId="44FABCB5"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20</w:t>
            </w:r>
          </w:p>
        </w:tc>
        <w:tc>
          <w:tcPr>
            <w:tcW w:w="1365" w:type="dxa"/>
            <w:shd w:val="clear" w:color="auto" w:fill="E6B8AF"/>
            <w:tcMar>
              <w:top w:w="100" w:type="dxa"/>
              <w:left w:w="100" w:type="dxa"/>
              <w:bottom w:w="100" w:type="dxa"/>
              <w:right w:w="100" w:type="dxa"/>
            </w:tcMar>
          </w:tcPr>
          <w:p w14:paraId="62265819"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Цагдаагийн газар (хэлтэс);</w:t>
            </w:r>
          </w:p>
        </w:tc>
        <w:tc>
          <w:tcPr>
            <w:tcW w:w="2145" w:type="dxa"/>
            <w:shd w:val="clear" w:color="auto" w:fill="E6B8AF"/>
            <w:tcMar>
              <w:top w:w="100" w:type="dxa"/>
              <w:left w:w="100" w:type="dxa"/>
              <w:bottom w:w="100" w:type="dxa"/>
              <w:right w:w="100" w:type="dxa"/>
            </w:tcMar>
          </w:tcPr>
          <w:p w14:paraId="740EA9F2"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27.5.</w:t>
            </w:r>
            <w:proofErr w:type="gramStart"/>
            <w:r w:rsidRPr="0020568B">
              <w:rPr>
                <w:rFonts w:ascii="Arial" w:hAnsi="Arial" w:cs="Arial"/>
                <w:sz w:val="20"/>
                <w:szCs w:val="20"/>
              </w:rPr>
              <w:t>21.гэмт</w:t>
            </w:r>
            <w:proofErr w:type="gramEnd"/>
            <w:r w:rsidRPr="0020568B">
              <w:rPr>
                <w:rFonts w:ascii="Arial" w:hAnsi="Arial" w:cs="Arial"/>
                <w:sz w:val="20"/>
                <w:szCs w:val="20"/>
              </w:rPr>
              <w:t xml:space="preserve"> хэргээс урьдчилан сэргийлэх, нийгмийн хэв журам сахиулах үйл ажиллагаа;</w:t>
            </w:r>
          </w:p>
        </w:tc>
        <w:tc>
          <w:tcPr>
            <w:tcW w:w="5805" w:type="dxa"/>
            <w:shd w:val="clear" w:color="auto" w:fill="E6B8AF"/>
            <w:tcMar>
              <w:top w:w="100" w:type="dxa"/>
              <w:left w:w="100" w:type="dxa"/>
              <w:bottom w:w="100" w:type="dxa"/>
              <w:right w:w="100" w:type="dxa"/>
            </w:tcMar>
          </w:tcPr>
          <w:p w14:paraId="719A9435"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 xml:space="preserve">Цагдаагийн албаны тухай хуулийн 65 дугаар зүйлийн 65.5-д зааснаар “Цагдаагийн байгууллагын гэмт хэрэгтэй тэмцэх, нийтийн хэв журам хамгаалах, олон нийтийн аюулгүй байдлыг хангах үйл ажиллагаанд бүх шатны иргэдийн Төлөөлөгчдийн Хурал, Засаг дарга бүх талын туслалцаа үзүүлэх үүрэгтэй.” гэжээ. Энэ хүрээнд Аймаг, нийслэлийн Засаг дарга нь тухайн нутаг дэвсгэр хариуцсан цагдаагийн байгууллагын даргыг албаны орон сууцаар хангах арга хэмжээ авах, нийтийн хэв журам хамгаалах чиг үүргийг хэрэгжүүлэх нөхцөлийг бүрдүүлэх зорилгоор нутаг дэвсгэр хариуцсан цагдаагийн байгууллага, алба хаагчийг орон байр, хүнс, тээвэр, холбооны хэрэгслээр хангах, томилогдсон алба хаагч, түүний гэр бүлийн гишүүдэд дэмжлэг үзүүлэх арга хэмжээнд шаардагдах зардлыг орон нутгийн төсөвт тусган санхүүжүүлэхээр тусгажээ. </w:t>
            </w:r>
          </w:p>
          <w:p w14:paraId="5234B9A7"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lastRenderedPageBreak/>
              <w:t>Мөн үүнээс гадна 95 дугаар зүйлийн 95.1-д тусгаснаар “… Засаг дарга зөвхөн хуульд тусгайлан эрх олгосон асуудлаар цагдаагийн байгууллагын үйл ажиллагаанд хяналт тавина” гэжээ.</w:t>
            </w:r>
          </w:p>
        </w:tc>
      </w:tr>
      <w:tr w:rsidR="00AC7835" w:rsidRPr="0020568B" w14:paraId="3D211C3A" w14:textId="77777777">
        <w:tc>
          <w:tcPr>
            <w:tcW w:w="585" w:type="dxa"/>
            <w:shd w:val="clear" w:color="auto" w:fill="E6B8AF"/>
            <w:tcMar>
              <w:top w:w="100" w:type="dxa"/>
              <w:left w:w="100" w:type="dxa"/>
              <w:bottom w:w="100" w:type="dxa"/>
              <w:right w:w="100" w:type="dxa"/>
            </w:tcMar>
          </w:tcPr>
          <w:p w14:paraId="15E3707D"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21</w:t>
            </w:r>
          </w:p>
        </w:tc>
        <w:tc>
          <w:tcPr>
            <w:tcW w:w="1365" w:type="dxa"/>
            <w:shd w:val="clear" w:color="auto" w:fill="E6B8AF"/>
            <w:tcMar>
              <w:top w:w="100" w:type="dxa"/>
              <w:left w:w="100" w:type="dxa"/>
              <w:bottom w:w="100" w:type="dxa"/>
              <w:right w:w="100" w:type="dxa"/>
            </w:tcMar>
          </w:tcPr>
          <w:p w14:paraId="515F2421"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Шүүхийн шийдвэр гүйцэтгэх газар (хэлтэс);</w:t>
            </w:r>
          </w:p>
        </w:tc>
        <w:tc>
          <w:tcPr>
            <w:tcW w:w="2145" w:type="dxa"/>
            <w:shd w:val="clear" w:color="auto" w:fill="E6B8AF"/>
            <w:tcMar>
              <w:top w:w="100" w:type="dxa"/>
              <w:left w:w="100" w:type="dxa"/>
              <w:bottom w:w="100" w:type="dxa"/>
              <w:right w:w="100" w:type="dxa"/>
            </w:tcMar>
          </w:tcPr>
          <w:p w14:paraId="49F9F315" w14:textId="77777777" w:rsidR="00AC7835" w:rsidRPr="0020568B" w:rsidRDefault="00AC7835" w:rsidP="0020568B">
            <w:pPr>
              <w:pStyle w:val="NoSpacing"/>
              <w:jc w:val="both"/>
              <w:rPr>
                <w:rFonts w:ascii="Arial" w:hAnsi="Arial" w:cs="Arial"/>
                <w:sz w:val="20"/>
                <w:szCs w:val="20"/>
              </w:rPr>
            </w:pPr>
          </w:p>
        </w:tc>
        <w:tc>
          <w:tcPr>
            <w:tcW w:w="5805" w:type="dxa"/>
            <w:shd w:val="clear" w:color="auto" w:fill="E6B8AF"/>
            <w:tcMar>
              <w:top w:w="100" w:type="dxa"/>
              <w:left w:w="100" w:type="dxa"/>
              <w:bottom w:w="100" w:type="dxa"/>
              <w:right w:w="100" w:type="dxa"/>
            </w:tcMar>
          </w:tcPr>
          <w:p w14:paraId="14EF5874"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 xml:space="preserve">Шүүхийн шийдвэр гүйцэтгэх тухай хуулийн 128 дугаар зүйлийн 128.1-т “Бүх шатны Засаг дарга, төрийн захиргааны төв байгууллага, Засгийн газар нь доод шатны байгууллага, албан тушаалтны үйл ажиллагаанд захиргааны хэргийн талаархи шүүхийн шийдвэрийн биелэлтэд хууль тогтоомжоор олгосон бүрэн эрхийн хүрээнд хяналт тавьж, харилцан хамтран ажиллана.”, 187.1.3-т Засаг дарга нь “Шийдвэр гүйцэтгэлийн тогтоолын биелэлтийг хойшлуулсан өсвөр насны хүнийг хараа хяналтдаа байлгаж, хүмүүжүүлэх үүрэг хүлээсэн этгээд болон сум, дүүргийн Засаг даргаас хуулиар хүлээсэн үүргээ биелүүлэх харилцан мэдээлэл солилцоход дэмжлэг үзүүлж, хамтран ажиллах, тогтоолын биелэлтийг хойшлуулсан насанд хүрсэн этгээдийг зохих ажлын байраар хангахад туслалцаа үзүүлэх”, улмаар 189.5-д “Сум, дүүргийн Засаг дарга үүрэг хүлээлгэх, эрх хязгаарлах албадлагын арга хэмжээ авагдсан этгээдэд шүүхээс даалгасан үүрэг, хязгаарлалтыг биелүүлэх талаар зохих туслалцаа үзүүлнэ.”, 288.5-д “Аймаг, сумын Засаг дарга тухайн нутаг дэвсгэр дэх шүүхийн шийдвэр гүйцэтгэх байгууллагын дарга, дэд даргыг албаны орон сууцаар хангах арга хэмжээ авна.” гэх зэргээр Шүүхийн шийдвэр гүйцэтгэх газарт дэмжлэг, туслалцаа үзүүлэхээр хуульчилжээ. </w:t>
            </w:r>
          </w:p>
        </w:tc>
      </w:tr>
      <w:tr w:rsidR="00AC7835" w:rsidRPr="0020568B" w14:paraId="40416EFB" w14:textId="77777777">
        <w:tc>
          <w:tcPr>
            <w:tcW w:w="585" w:type="dxa"/>
            <w:shd w:val="clear" w:color="auto" w:fill="E6B8AF"/>
            <w:tcMar>
              <w:top w:w="100" w:type="dxa"/>
              <w:left w:w="100" w:type="dxa"/>
              <w:bottom w:w="100" w:type="dxa"/>
              <w:right w:w="100" w:type="dxa"/>
            </w:tcMar>
          </w:tcPr>
          <w:p w14:paraId="3A44BEDA"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22</w:t>
            </w:r>
          </w:p>
        </w:tc>
        <w:tc>
          <w:tcPr>
            <w:tcW w:w="1365" w:type="dxa"/>
            <w:shd w:val="clear" w:color="auto" w:fill="E6B8AF"/>
            <w:tcMar>
              <w:top w:w="100" w:type="dxa"/>
              <w:left w:w="100" w:type="dxa"/>
              <w:bottom w:w="100" w:type="dxa"/>
              <w:right w:w="100" w:type="dxa"/>
            </w:tcMar>
          </w:tcPr>
          <w:p w14:paraId="7A5A8C9B"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 xml:space="preserve">Бүсийн шүүх шинжилгээний төв </w:t>
            </w:r>
          </w:p>
        </w:tc>
        <w:tc>
          <w:tcPr>
            <w:tcW w:w="2145" w:type="dxa"/>
            <w:shd w:val="clear" w:color="auto" w:fill="E6B8AF"/>
            <w:tcMar>
              <w:top w:w="100" w:type="dxa"/>
              <w:left w:w="100" w:type="dxa"/>
              <w:bottom w:w="100" w:type="dxa"/>
              <w:right w:w="100" w:type="dxa"/>
            </w:tcMar>
          </w:tcPr>
          <w:p w14:paraId="7ED10739" w14:textId="77777777" w:rsidR="00AC7835" w:rsidRPr="0020568B" w:rsidRDefault="00AC7835" w:rsidP="0020568B">
            <w:pPr>
              <w:pStyle w:val="NoSpacing"/>
              <w:jc w:val="both"/>
              <w:rPr>
                <w:rFonts w:ascii="Arial" w:hAnsi="Arial" w:cs="Arial"/>
                <w:sz w:val="20"/>
                <w:szCs w:val="20"/>
              </w:rPr>
            </w:pPr>
          </w:p>
        </w:tc>
        <w:tc>
          <w:tcPr>
            <w:tcW w:w="5805" w:type="dxa"/>
            <w:shd w:val="clear" w:color="auto" w:fill="E6B8AF"/>
            <w:tcMar>
              <w:top w:w="100" w:type="dxa"/>
              <w:left w:w="100" w:type="dxa"/>
              <w:bottom w:w="100" w:type="dxa"/>
              <w:right w:w="100" w:type="dxa"/>
            </w:tcMar>
          </w:tcPr>
          <w:p w14:paraId="340F0BB8"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 xml:space="preserve">Шүүх шинжилгээний тухай хуулийн 78 дугаар зүйлийн 78.1-т “Аймаг, сум, нийслэл, дүүргийн иргэдийн Төлөөлөгчдийн Хурал, Засаг дарга нь шинжилгээний байгууллагын үндсэн чиг үүргийг хэрэгжүүлэх нөхцөлийг бүрдүүлэх зорилгоор нутаг дэвсгэр хариуцсан шинжилгээний байгууллага, алба хаагч, түүний гэр бүлийн гишүүдэд нийгэм, эдийн засгийн дэмжлэг үзүүлж болно.” гэж тусгажээ. </w:t>
            </w:r>
          </w:p>
        </w:tc>
      </w:tr>
      <w:tr w:rsidR="00AC7835" w:rsidRPr="0020568B" w14:paraId="58D25FEF" w14:textId="77777777">
        <w:tc>
          <w:tcPr>
            <w:tcW w:w="585" w:type="dxa"/>
            <w:shd w:val="clear" w:color="auto" w:fill="E6B8AF"/>
            <w:tcMar>
              <w:top w:w="100" w:type="dxa"/>
              <w:left w:w="100" w:type="dxa"/>
              <w:bottom w:w="100" w:type="dxa"/>
              <w:right w:w="100" w:type="dxa"/>
            </w:tcMar>
          </w:tcPr>
          <w:p w14:paraId="294B648F"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23</w:t>
            </w:r>
          </w:p>
        </w:tc>
        <w:tc>
          <w:tcPr>
            <w:tcW w:w="1365" w:type="dxa"/>
            <w:shd w:val="clear" w:color="auto" w:fill="E6B8AF"/>
            <w:tcMar>
              <w:top w:w="100" w:type="dxa"/>
              <w:left w:w="100" w:type="dxa"/>
              <w:bottom w:w="100" w:type="dxa"/>
              <w:right w:w="100" w:type="dxa"/>
            </w:tcMar>
          </w:tcPr>
          <w:p w14:paraId="4C5D7F77"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Эрүүл мэндийн газар (Зоонозын өвчин судлалын албатай);</w:t>
            </w:r>
          </w:p>
        </w:tc>
        <w:tc>
          <w:tcPr>
            <w:tcW w:w="2145" w:type="dxa"/>
            <w:shd w:val="clear" w:color="auto" w:fill="E6B8AF"/>
            <w:tcMar>
              <w:top w:w="100" w:type="dxa"/>
              <w:left w:w="100" w:type="dxa"/>
              <w:bottom w:w="100" w:type="dxa"/>
              <w:right w:w="100" w:type="dxa"/>
            </w:tcMar>
          </w:tcPr>
          <w:p w14:paraId="39EFD6F1"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27.5.</w:t>
            </w:r>
            <w:proofErr w:type="gramStart"/>
            <w:r w:rsidRPr="0020568B">
              <w:rPr>
                <w:rFonts w:ascii="Arial" w:hAnsi="Arial" w:cs="Arial"/>
                <w:sz w:val="20"/>
                <w:szCs w:val="20"/>
              </w:rPr>
              <w:t>4.эрүүл</w:t>
            </w:r>
            <w:proofErr w:type="gramEnd"/>
            <w:r w:rsidRPr="0020568B">
              <w:rPr>
                <w:rFonts w:ascii="Arial" w:hAnsi="Arial" w:cs="Arial"/>
                <w:sz w:val="20"/>
                <w:szCs w:val="20"/>
              </w:rPr>
              <w:t xml:space="preserve"> мэндийн анхан шатны тусламж үйлчилгээ;</w:t>
            </w:r>
          </w:p>
        </w:tc>
        <w:tc>
          <w:tcPr>
            <w:tcW w:w="5805" w:type="dxa"/>
            <w:shd w:val="clear" w:color="auto" w:fill="E6B8AF"/>
            <w:tcMar>
              <w:top w:w="100" w:type="dxa"/>
              <w:left w:w="100" w:type="dxa"/>
              <w:bottom w:w="100" w:type="dxa"/>
              <w:right w:w="100" w:type="dxa"/>
            </w:tcMar>
          </w:tcPr>
          <w:p w14:paraId="4115A5CE"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 xml:space="preserve">Эрүүл мэндийн тухай хуулийн 11 дүгээр зүйл, Мал, амьтны эрүүл мэндийн тухай хуулийн 23, 28 дугаар зүйлд тус тус заасан бүрэн эрхийг хэрэгжүүлж байна. </w:t>
            </w:r>
          </w:p>
          <w:p w14:paraId="7686A9E6" w14:textId="77777777" w:rsidR="00AC7835" w:rsidRPr="0020568B" w:rsidRDefault="00AC7835" w:rsidP="0020568B">
            <w:pPr>
              <w:pStyle w:val="NoSpacing"/>
              <w:jc w:val="both"/>
              <w:rPr>
                <w:rFonts w:ascii="Arial" w:hAnsi="Arial" w:cs="Arial"/>
                <w:sz w:val="20"/>
                <w:szCs w:val="20"/>
              </w:rPr>
            </w:pPr>
          </w:p>
          <w:p w14:paraId="2730C322" w14:textId="77777777" w:rsidR="00AC7835" w:rsidRPr="0020568B" w:rsidRDefault="00AC7835" w:rsidP="0020568B">
            <w:pPr>
              <w:pStyle w:val="NoSpacing"/>
              <w:jc w:val="both"/>
              <w:rPr>
                <w:rFonts w:ascii="Arial" w:hAnsi="Arial" w:cs="Arial"/>
                <w:sz w:val="20"/>
                <w:szCs w:val="20"/>
              </w:rPr>
            </w:pPr>
          </w:p>
          <w:p w14:paraId="14BABC75" w14:textId="77777777" w:rsidR="00AC7835" w:rsidRPr="0020568B" w:rsidRDefault="00AC7835" w:rsidP="0020568B">
            <w:pPr>
              <w:pStyle w:val="NoSpacing"/>
              <w:jc w:val="both"/>
              <w:rPr>
                <w:rFonts w:ascii="Arial" w:hAnsi="Arial" w:cs="Arial"/>
                <w:sz w:val="20"/>
                <w:szCs w:val="20"/>
              </w:rPr>
            </w:pPr>
          </w:p>
          <w:p w14:paraId="5ADC8475" w14:textId="77777777" w:rsidR="00AC7835" w:rsidRPr="0020568B" w:rsidRDefault="00AC7835" w:rsidP="0020568B">
            <w:pPr>
              <w:pStyle w:val="NoSpacing"/>
              <w:jc w:val="both"/>
              <w:rPr>
                <w:rFonts w:ascii="Arial" w:hAnsi="Arial" w:cs="Arial"/>
                <w:sz w:val="20"/>
                <w:szCs w:val="20"/>
              </w:rPr>
            </w:pPr>
          </w:p>
        </w:tc>
      </w:tr>
      <w:tr w:rsidR="00AC7835" w:rsidRPr="0020568B" w14:paraId="449D0A9C" w14:textId="77777777">
        <w:tc>
          <w:tcPr>
            <w:tcW w:w="585" w:type="dxa"/>
            <w:shd w:val="clear" w:color="auto" w:fill="E6B8AF"/>
            <w:tcMar>
              <w:top w:w="100" w:type="dxa"/>
              <w:left w:w="100" w:type="dxa"/>
              <w:bottom w:w="100" w:type="dxa"/>
              <w:right w:w="100" w:type="dxa"/>
            </w:tcMar>
          </w:tcPr>
          <w:p w14:paraId="19B72F17" w14:textId="77777777" w:rsidR="00AC7835" w:rsidRPr="0020568B" w:rsidRDefault="00000000" w:rsidP="0020568B">
            <w:pPr>
              <w:pStyle w:val="NoSpacing"/>
              <w:jc w:val="both"/>
              <w:rPr>
                <w:rFonts w:ascii="Arial" w:hAnsi="Arial" w:cs="Arial"/>
                <w:color w:val="FF0000"/>
                <w:sz w:val="20"/>
                <w:szCs w:val="20"/>
              </w:rPr>
            </w:pPr>
            <w:r w:rsidRPr="0020568B">
              <w:rPr>
                <w:rFonts w:ascii="Arial" w:hAnsi="Arial" w:cs="Arial"/>
                <w:sz w:val="20"/>
                <w:szCs w:val="20"/>
              </w:rPr>
              <w:t>24</w:t>
            </w:r>
          </w:p>
        </w:tc>
        <w:tc>
          <w:tcPr>
            <w:tcW w:w="1365" w:type="dxa"/>
            <w:shd w:val="clear" w:color="auto" w:fill="E6B8AF"/>
            <w:tcMar>
              <w:top w:w="100" w:type="dxa"/>
              <w:left w:w="100" w:type="dxa"/>
              <w:bottom w:w="100" w:type="dxa"/>
              <w:right w:w="100" w:type="dxa"/>
            </w:tcMar>
          </w:tcPr>
          <w:p w14:paraId="239641F9"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Эрүүл мэндийн даатгалын хэлтэс;</w:t>
            </w:r>
          </w:p>
        </w:tc>
        <w:tc>
          <w:tcPr>
            <w:tcW w:w="2145" w:type="dxa"/>
            <w:shd w:val="clear" w:color="auto" w:fill="E6B8AF"/>
            <w:tcMar>
              <w:top w:w="100" w:type="dxa"/>
              <w:left w:w="100" w:type="dxa"/>
              <w:bottom w:w="100" w:type="dxa"/>
              <w:right w:w="100" w:type="dxa"/>
            </w:tcMar>
          </w:tcPr>
          <w:p w14:paraId="566DC546" w14:textId="77777777" w:rsidR="00AC7835" w:rsidRPr="0020568B" w:rsidRDefault="00AC7835" w:rsidP="0020568B">
            <w:pPr>
              <w:pStyle w:val="NoSpacing"/>
              <w:jc w:val="both"/>
              <w:rPr>
                <w:rFonts w:ascii="Arial" w:hAnsi="Arial" w:cs="Arial"/>
                <w:sz w:val="20"/>
                <w:szCs w:val="20"/>
              </w:rPr>
            </w:pPr>
          </w:p>
        </w:tc>
        <w:tc>
          <w:tcPr>
            <w:tcW w:w="5805" w:type="dxa"/>
            <w:shd w:val="clear" w:color="auto" w:fill="E6B8AF"/>
            <w:tcMar>
              <w:top w:w="100" w:type="dxa"/>
              <w:left w:w="100" w:type="dxa"/>
              <w:bottom w:w="100" w:type="dxa"/>
              <w:right w:w="100" w:type="dxa"/>
            </w:tcMar>
          </w:tcPr>
          <w:p w14:paraId="4C35E3C6"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Эрүүл мэндийн даатгалын тухай</w:t>
            </w:r>
          </w:p>
          <w:p w14:paraId="4A6FF87F"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14.</w:t>
            </w:r>
            <w:proofErr w:type="gramStart"/>
            <w:r w:rsidRPr="0020568B">
              <w:rPr>
                <w:rFonts w:ascii="Arial" w:hAnsi="Arial" w:cs="Arial"/>
                <w:sz w:val="20"/>
                <w:szCs w:val="20"/>
              </w:rPr>
              <w:t>1.Эрүүл</w:t>
            </w:r>
            <w:proofErr w:type="gramEnd"/>
            <w:r w:rsidRPr="0020568B">
              <w:rPr>
                <w:rFonts w:ascii="Arial" w:hAnsi="Arial" w:cs="Arial"/>
                <w:sz w:val="20"/>
                <w:szCs w:val="20"/>
              </w:rPr>
              <w:t xml:space="preserve"> мэндийн даатгалын байгууллагын тогтолцоо нь Нийгмийн даатгалын тухай хуулийн 27 дугаар зүйлд заасан Үндэсний зөвлөл, эрүүл мэндийн даатгалын асуудал эрхэлсэн төрийн захиргааны төв болон төрийн захиргааны байгууллага, аймаг, дүүргийн нийгмийн даатгалын хэлтэс, сумын эрүүл мэндийн даатгал хариуцсан байцаагчаас бүрдэнэ.</w:t>
            </w:r>
          </w:p>
        </w:tc>
      </w:tr>
      <w:tr w:rsidR="00AC7835" w:rsidRPr="0020568B" w14:paraId="54DCFEC1" w14:textId="77777777">
        <w:tc>
          <w:tcPr>
            <w:tcW w:w="585" w:type="dxa"/>
            <w:shd w:val="clear" w:color="auto" w:fill="D9EAD3"/>
            <w:tcMar>
              <w:top w:w="100" w:type="dxa"/>
              <w:left w:w="100" w:type="dxa"/>
              <w:bottom w:w="100" w:type="dxa"/>
              <w:right w:w="100" w:type="dxa"/>
            </w:tcMar>
          </w:tcPr>
          <w:p w14:paraId="57ACE0C8"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lastRenderedPageBreak/>
              <w:t>25</w:t>
            </w:r>
          </w:p>
        </w:tc>
        <w:tc>
          <w:tcPr>
            <w:tcW w:w="1365" w:type="dxa"/>
            <w:shd w:val="clear" w:color="auto" w:fill="D9EAD3"/>
            <w:tcMar>
              <w:top w:w="100" w:type="dxa"/>
              <w:left w:w="100" w:type="dxa"/>
              <w:bottom w:w="100" w:type="dxa"/>
              <w:right w:w="100" w:type="dxa"/>
            </w:tcMar>
          </w:tcPr>
          <w:p w14:paraId="1E3837E4"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Худалдан авах ажиллагааны газар;</w:t>
            </w:r>
          </w:p>
        </w:tc>
        <w:tc>
          <w:tcPr>
            <w:tcW w:w="2145" w:type="dxa"/>
            <w:shd w:val="clear" w:color="auto" w:fill="D9EAD3"/>
            <w:tcMar>
              <w:top w:w="100" w:type="dxa"/>
              <w:left w:w="100" w:type="dxa"/>
              <w:bottom w:w="100" w:type="dxa"/>
              <w:right w:w="100" w:type="dxa"/>
            </w:tcMar>
          </w:tcPr>
          <w:p w14:paraId="6DC4FA7F" w14:textId="77777777" w:rsidR="00AC7835" w:rsidRPr="0020568B" w:rsidRDefault="00AC7835" w:rsidP="0020568B">
            <w:pPr>
              <w:pStyle w:val="NoSpacing"/>
              <w:jc w:val="both"/>
              <w:rPr>
                <w:rFonts w:ascii="Arial" w:hAnsi="Arial" w:cs="Arial"/>
                <w:sz w:val="20"/>
                <w:szCs w:val="20"/>
              </w:rPr>
            </w:pPr>
          </w:p>
        </w:tc>
        <w:tc>
          <w:tcPr>
            <w:tcW w:w="5805" w:type="dxa"/>
            <w:shd w:val="clear" w:color="auto" w:fill="D9EAD3"/>
            <w:tcMar>
              <w:top w:w="100" w:type="dxa"/>
              <w:left w:w="100" w:type="dxa"/>
              <w:bottom w:w="100" w:type="dxa"/>
              <w:right w:w="100" w:type="dxa"/>
            </w:tcMar>
          </w:tcPr>
          <w:p w14:paraId="38CABDB8"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 xml:space="preserve">Төрийн болон орон нутгийн өмчийн хөрөнгөөр бараа, ажил, үйлчилгээ худалдан авах тухай хуулийн 45 дугаар зүйлд тусгасан бүрэн эрхийг хэрэгжүүлж байна. </w:t>
            </w:r>
          </w:p>
        </w:tc>
      </w:tr>
      <w:tr w:rsidR="00AC7835" w:rsidRPr="0020568B" w14:paraId="3025A713" w14:textId="77777777">
        <w:tc>
          <w:tcPr>
            <w:tcW w:w="585" w:type="dxa"/>
            <w:shd w:val="clear" w:color="auto" w:fill="D9EAD3"/>
            <w:tcMar>
              <w:top w:w="100" w:type="dxa"/>
              <w:left w:w="100" w:type="dxa"/>
              <w:bottom w:w="100" w:type="dxa"/>
              <w:right w:w="100" w:type="dxa"/>
            </w:tcMar>
          </w:tcPr>
          <w:p w14:paraId="3D2613D2"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26</w:t>
            </w:r>
          </w:p>
        </w:tc>
        <w:tc>
          <w:tcPr>
            <w:tcW w:w="1365" w:type="dxa"/>
            <w:shd w:val="clear" w:color="auto" w:fill="D9EAD3"/>
            <w:tcMar>
              <w:top w:w="100" w:type="dxa"/>
              <w:left w:w="100" w:type="dxa"/>
              <w:bottom w:w="100" w:type="dxa"/>
              <w:right w:w="100" w:type="dxa"/>
            </w:tcMar>
          </w:tcPr>
          <w:p w14:paraId="78D333BB"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Архивын хэлтэс.</w:t>
            </w:r>
          </w:p>
        </w:tc>
        <w:tc>
          <w:tcPr>
            <w:tcW w:w="2145" w:type="dxa"/>
            <w:shd w:val="clear" w:color="auto" w:fill="D9EAD3"/>
            <w:tcMar>
              <w:top w:w="100" w:type="dxa"/>
              <w:left w:w="100" w:type="dxa"/>
              <w:bottom w:w="100" w:type="dxa"/>
              <w:right w:w="100" w:type="dxa"/>
            </w:tcMar>
          </w:tcPr>
          <w:p w14:paraId="597481F8"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27.5.</w:t>
            </w:r>
            <w:proofErr w:type="gramStart"/>
            <w:r w:rsidRPr="0020568B">
              <w:rPr>
                <w:rFonts w:ascii="Arial" w:hAnsi="Arial" w:cs="Arial"/>
                <w:sz w:val="20"/>
                <w:szCs w:val="20"/>
              </w:rPr>
              <w:t>25.архивын</w:t>
            </w:r>
            <w:proofErr w:type="gramEnd"/>
            <w:r w:rsidRPr="0020568B">
              <w:rPr>
                <w:rFonts w:ascii="Arial" w:hAnsi="Arial" w:cs="Arial"/>
                <w:sz w:val="20"/>
                <w:szCs w:val="20"/>
              </w:rPr>
              <w:t xml:space="preserve"> ажил үйлчилгээ, төрийн архивын баримтын хадгалалт, хамгаалалт, бүрдүүлэлт, ашиглалт;</w:t>
            </w:r>
          </w:p>
        </w:tc>
        <w:tc>
          <w:tcPr>
            <w:tcW w:w="5805" w:type="dxa"/>
            <w:shd w:val="clear" w:color="auto" w:fill="D9EAD3"/>
            <w:tcMar>
              <w:top w:w="100" w:type="dxa"/>
              <w:left w:w="100" w:type="dxa"/>
              <w:bottom w:w="100" w:type="dxa"/>
              <w:right w:w="100" w:type="dxa"/>
            </w:tcMar>
          </w:tcPr>
          <w:p w14:paraId="65AAFCA7"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 xml:space="preserve">Архив, албан хэрэг хөтлөлтийн тухай хуулийн 5 дугаар зүйлд тусгасан бүрэн эрхийг хэрэгжүүлж байна. </w:t>
            </w:r>
          </w:p>
          <w:p w14:paraId="6BAB92A5" w14:textId="77777777" w:rsidR="00AC7835" w:rsidRPr="0020568B" w:rsidRDefault="00AC7835" w:rsidP="0020568B">
            <w:pPr>
              <w:pStyle w:val="NoSpacing"/>
              <w:jc w:val="both"/>
              <w:rPr>
                <w:rFonts w:ascii="Arial" w:hAnsi="Arial" w:cs="Arial"/>
                <w:sz w:val="20"/>
                <w:szCs w:val="20"/>
              </w:rPr>
            </w:pPr>
          </w:p>
        </w:tc>
      </w:tr>
      <w:tr w:rsidR="00AC7835" w:rsidRPr="0020568B" w14:paraId="2E2A06CD" w14:textId="77777777">
        <w:tc>
          <w:tcPr>
            <w:tcW w:w="585" w:type="dxa"/>
            <w:shd w:val="clear" w:color="auto" w:fill="D9EAD3"/>
            <w:tcMar>
              <w:top w:w="100" w:type="dxa"/>
              <w:left w:w="100" w:type="dxa"/>
              <w:bottom w:w="100" w:type="dxa"/>
              <w:right w:w="100" w:type="dxa"/>
            </w:tcMar>
          </w:tcPr>
          <w:p w14:paraId="2F87435E"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27</w:t>
            </w:r>
          </w:p>
        </w:tc>
        <w:tc>
          <w:tcPr>
            <w:tcW w:w="1365" w:type="dxa"/>
            <w:shd w:val="clear" w:color="auto" w:fill="D9EAD3"/>
            <w:tcMar>
              <w:top w:w="100" w:type="dxa"/>
              <w:left w:w="100" w:type="dxa"/>
              <w:bottom w:w="100" w:type="dxa"/>
              <w:right w:w="100" w:type="dxa"/>
            </w:tcMar>
          </w:tcPr>
          <w:p w14:paraId="73304137"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Авто тээврийн төв</w:t>
            </w:r>
          </w:p>
        </w:tc>
        <w:tc>
          <w:tcPr>
            <w:tcW w:w="2145" w:type="dxa"/>
            <w:shd w:val="clear" w:color="auto" w:fill="D9EAD3"/>
            <w:tcMar>
              <w:top w:w="100" w:type="dxa"/>
              <w:left w:w="100" w:type="dxa"/>
              <w:bottom w:w="100" w:type="dxa"/>
              <w:right w:w="100" w:type="dxa"/>
            </w:tcMar>
          </w:tcPr>
          <w:p w14:paraId="1D42D38B" w14:textId="77777777" w:rsidR="00AC7835" w:rsidRPr="0020568B" w:rsidRDefault="00AC7835" w:rsidP="0020568B">
            <w:pPr>
              <w:pStyle w:val="NoSpacing"/>
              <w:jc w:val="both"/>
              <w:rPr>
                <w:rFonts w:ascii="Arial" w:hAnsi="Arial" w:cs="Arial"/>
                <w:sz w:val="20"/>
                <w:szCs w:val="20"/>
              </w:rPr>
            </w:pPr>
          </w:p>
        </w:tc>
        <w:tc>
          <w:tcPr>
            <w:tcW w:w="5805" w:type="dxa"/>
            <w:shd w:val="clear" w:color="auto" w:fill="D9EAD3"/>
            <w:tcMar>
              <w:top w:w="100" w:type="dxa"/>
              <w:left w:w="100" w:type="dxa"/>
              <w:bottom w:w="100" w:type="dxa"/>
              <w:right w:w="100" w:type="dxa"/>
            </w:tcMar>
          </w:tcPr>
          <w:p w14:paraId="27BA3904"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 xml:space="preserve">Автотээврийн тухай хуулийн 7 дугаар зүйл, 8 дугаар зүйлийн 8.4-т заасан бүрэн эрхийг хэрэгжүүлж байна. </w:t>
            </w:r>
          </w:p>
        </w:tc>
      </w:tr>
      <w:tr w:rsidR="00AC7835" w:rsidRPr="0020568B" w14:paraId="13658343" w14:textId="77777777">
        <w:tc>
          <w:tcPr>
            <w:tcW w:w="585" w:type="dxa"/>
            <w:shd w:val="clear" w:color="auto" w:fill="D9EAD3"/>
            <w:tcMar>
              <w:top w:w="100" w:type="dxa"/>
              <w:left w:w="100" w:type="dxa"/>
              <w:bottom w:w="100" w:type="dxa"/>
              <w:right w:w="100" w:type="dxa"/>
            </w:tcMar>
          </w:tcPr>
          <w:p w14:paraId="1D53B0BB"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28</w:t>
            </w:r>
          </w:p>
        </w:tc>
        <w:tc>
          <w:tcPr>
            <w:tcW w:w="1365" w:type="dxa"/>
            <w:shd w:val="clear" w:color="auto" w:fill="D9EAD3"/>
            <w:tcMar>
              <w:top w:w="100" w:type="dxa"/>
              <w:left w:w="100" w:type="dxa"/>
              <w:bottom w:w="100" w:type="dxa"/>
              <w:right w:w="100" w:type="dxa"/>
            </w:tcMar>
          </w:tcPr>
          <w:p w14:paraId="2EAFA9A3"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Ус суваг, нийтийн аж ахуйн газар</w:t>
            </w:r>
          </w:p>
        </w:tc>
        <w:tc>
          <w:tcPr>
            <w:tcW w:w="2145" w:type="dxa"/>
            <w:shd w:val="clear" w:color="auto" w:fill="D9EAD3"/>
            <w:tcMar>
              <w:top w:w="100" w:type="dxa"/>
              <w:left w:w="100" w:type="dxa"/>
              <w:bottom w:w="100" w:type="dxa"/>
              <w:right w:w="100" w:type="dxa"/>
            </w:tcMar>
          </w:tcPr>
          <w:p w14:paraId="240B926E"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27.5.</w:t>
            </w:r>
            <w:proofErr w:type="gramStart"/>
            <w:r w:rsidRPr="0020568B">
              <w:rPr>
                <w:rFonts w:ascii="Arial" w:hAnsi="Arial" w:cs="Arial"/>
                <w:sz w:val="20"/>
                <w:szCs w:val="20"/>
              </w:rPr>
              <w:t>13.үйлдвэрлэлийн</w:t>
            </w:r>
            <w:proofErr w:type="gramEnd"/>
            <w:r w:rsidRPr="0020568B">
              <w:rPr>
                <w:rFonts w:ascii="Arial" w:hAnsi="Arial" w:cs="Arial"/>
                <w:sz w:val="20"/>
                <w:szCs w:val="20"/>
              </w:rPr>
              <w:t xml:space="preserve"> зориулалттай усан хангамж;</w:t>
            </w:r>
          </w:p>
        </w:tc>
        <w:tc>
          <w:tcPr>
            <w:tcW w:w="5805" w:type="dxa"/>
            <w:shd w:val="clear" w:color="auto" w:fill="D9EAD3"/>
            <w:tcMar>
              <w:top w:w="100" w:type="dxa"/>
              <w:left w:w="100" w:type="dxa"/>
              <w:bottom w:w="100" w:type="dxa"/>
              <w:right w:w="100" w:type="dxa"/>
            </w:tcMar>
          </w:tcPr>
          <w:p w14:paraId="6AFD52FC"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 xml:space="preserve">Хот, суурины ус хангамж, ариутгах татуургын ашиглалтын тухай хуулийн 8 дугаар зүйлийн 8.1.1-8.1.4-т заасан бүрэн эрхийг хэрэгжүүлж байна. </w:t>
            </w:r>
          </w:p>
        </w:tc>
      </w:tr>
      <w:tr w:rsidR="00AC7835" w:rsidRPr="0020568B" w14:paraId="6DAD7038" w14:textId="77777777">
        <w:tc>
          <w:tcPr>
            <w:tcW w:w="585" w:type="dxa"/>
            <w:shd w:val="clear" w:color="auto" w:fill="D9EAD3"/>
            <w:tcMar>
              <w:top w:w="100" w:type="dxa"/>
              <w:left w:w="100" w:type="dxa"/>
              <w:bottom w:w="100" w:type="dxa"/>
              <w:right w:w="100" w:type="dxa"/>
            </w:tcMar>
          </w:tcPr>
          <w:p w14:paraId="3869629A"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29</w:t>
            </w:r>
          </w:p>
        </w:tc>
        <w:tc>
          <w:tcPr>
            <w:tcW w:w="1365" w:type="dxa"/>
            <w:shd w:val="clear" w:color="auto" w:fill="D9EAD3"/>
            <w:tcMar>
              <w:top w:w="100" w:type="dxa"/>
              <w:left w:w="100" w:type="dxa"/>
              <w:bottom w:w="100" w:type="dxa"/>
              <w:right w:w="100" w:type="dxa"/>
            </w:tcMar>
          </w:tcPr>
          <w:p w14:paraId="3DF88FCD"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Чуулга, драмын театр</w:t>
            </w:r>
          </w:p>
        </w:tc>
        <w:tc>
          <w:tcPr>
            <w:tcW w:w="2145" w:type="dxa"/>
            <w:shd w:val="clear" w:color="auto" w:fill="D9EAD3"/>
            <w:tcMar>
              <w:top w:w="100" w:type="dxa"/>
              <w:left w:w="100" w:type="dxa"/>
              <w:bottom w:w="100" w:type="dxa"/>
              <w:right w:w="100" w:type="dxa"/>
            </w:tcMar>
          </w:tcPr>
          <w:p w14:paraId="03B18DDC" w14:textId="77777777" w:rsidR="00AC7835" w:rsidRPr="0020568B" w:rsidRDefault="00AC7835" w:rsidP="0020568B">
            <w:pPr>
              <w:pStyle w:val="NoSpacing"/>
              <w:jc w:val="both"/>
              <w:rPr>
                <w:rFonts w:ascii="Arial" w:hAnsi="Arial" w:cs="Arial"/>
                <w:sz w:val="20"/>
                <w:szCs w:val="20"/>
              </w:rPr>
            </w:pPr>
          </w:p>
        </w:tc>
        <w:tc>
          <w:tcPr>
            <w:tcW w:w="5805" w:type="dxa"/>
            <w:shd w:val="clear" w:color="auto" w:fill="D9EAD3"/>
            <w:tcMar>
              <w:top w:w="100" w:type="dxa"/>
              <w:left w:w="100" w:type="dxa"/>
              <w:bottom w:w="100" w:type="dxa"/>
              <w:right w:w="100" w:type="dxa"/>
            </w:tcMar>
          </w:tcPr>
          <w:p w14:paraId="4D9BD0FE" w14:textId="77777777" w:rsidR="00AC7835" w:rsidRPr="0020568B" w:rsidRDefault="00AC7835" w:rsidP="0020568B">
            <w:pPr>
              <w:pStyle w:val="NoSpacing"/>
              <w:jc w:val="both"/>
              <w:rPr>
                <w:rFonts w:ascii="Arial" w:hAnsi="Arial" w:cs="Arial"/>
                <w:sz w:val="20"/>
                <w:szCs w:val="20"/>
              </w:rPr>
            </w:pPr>
          </w:p>
        </w:tc>
      </w:tr>
      <w:tr w:rsidR="00AC7835" w:rsidRPr="0020568B" w14:paraId="549ECE34" w14:textId="77777777">
        <w:tc>
          <w:tcPr>
            <w:tcW w:w="585" w:type="dxa"/>
            <w:shd w:val="clear" w:color="auto" w:fill="CCCCCC"/>
            <w:tcMar>
              <w:top w:w="100" w:type="dxa"/>
              <w:left w:w="100" w:type="dxa"/>
              <w:bottom w:w="100" w:type="dxa"/>
              <w:right w:w="100" w:type="dxa"/>
            </w:tcMar>
          </w:tcPr>
          <w:p w14:paraId="31B70D47"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30</w:t>
            </w:r>
          </w:p>
        </w:tc>
        <w:tc>
          <w:tcPr>
            <w:tcW w:w="13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tcPr>
          <w:p w14:paraId="56853D13"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Цэргийн штаб</w:t>
            </w:r>
          </w:p>
        </w:tc>
        <w:tc>
          <w:tcPr>
            <w:tcW w:w="2145" w:type="dxa"/>
            <w:shd w:val="clear" w:color="auto" w:fill="CCCCCC"/>
            <w:tcMar>
              <w:top w:w="100" w:type="dxa"/>
              <w:left w:w="100" w:type="dxa"/>
              <w:bottom w:w="100" w:type="dxa"/>
              <w:right w:w="100" w:type="dxa"/>
            </w:tcMar>
          </w:tcPr>
          <w:p w14:paraId="5084EB67" w14:textId="77777777" w:rsidR="00AC7835" w:rsidRPr="0020568B" w:rsidRDefault="00AC7835" w:rsidP="0020568B">
            <w:pPr>
              <w:pStyle w:val="NoSpacing"/>
              <w:jc w:val="both"/>
              <w:rPr>
                <w:rFonts w:ascii="Arial" w:hAnsi="Arial" w:cs="Arial"/>
                <w:sz w:val="20"/>
                <w:szCs w:val="20"/>
              </w:rPr>
            </w:pPr>
          </w:p>
        </w:tc>
        <w:tc>
          <w:tcPr>
            <w:tcW w:w="5805" w:type="dxa"/>
            <w:shd w:val="clear" w:color="auto" w:fill="CCCCCC"/>
            <w:tcMar>
              <w:top w:w="100" w:type="dxa"/>
              <w:left w:w="100" w:type="dxa"/>
              <w:bottom w:w="100" w:type="dxa"/>
              <w:right w:w="100" w:type="dxa"/>
            </w:tcMar>
          </w:tcPr>
          <w:p w14:paraId="16479EAB" w14:textId="77777777" w:rsidR="00AC7835" w:rsidRPr="0020568B" w:rsidRDefault="00AC7835" w:rsidP="0020568B">
            <w:pPr>
              <w:pStyle w:val="NoSpacing"/>
              <w:jc w:val="both"/>
              <w:rPr>
                <w:rFonts w:ascii="Arial" w:hAnsi="Arial" w:cs="Arial"/>
                <w:sz w:val="20"/>
                <w:szCs w:val="20"/>
              </w:rPr>
            </w:pPr>
          </w:p>
        </w:tc>
      </w:tr>
      <w:tr w:rsidR="00AC7835" w:rsidRPr="0020568B" w14:paraId="097202ED" w14:textId="77777777">
        <w:tc>
          <w:tcPr>
            <w:tcW w:w="585" w:type="dxa"/>
            <w:shd w:val="clear" w:color="auto" w:fill="CCCCCC"/>
            <w:tcMar>
              <w:top w:w="100" w:type="dxa"/>
              <w:left w:w="100" w:type="dxa"/>
              <w:bottom w:w="100" w:type="dxa"/>
              <w:right w:w="100" w:type="dxa"/>
            </w:tcMar>
          </w:tcPr>
          <w:p w14:paraId="6B5970B0"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31</w:t>
            </w:r>
          </w:p>
        </w:tc>
        <w:tc>
          <w:tcPr>
            <w:tcW w:w="1365" w:type="dxa"/>
            <w:tcBorders>
              <w:left w:val="single" w:sz="6" w:space="0" w:color="000000"/>
              <w:bottom w:val="single" w:sz="6" w:space="0" w:color="000000"/>
              <w:right w:val="single" w:sz="6" w:space="0" w:color="000000"/>
            </w:tcBorders>
            <w:shd w:val="clear" w:color="auto" w:fill="CCCCCC"/>
            <w:tcMar>
              <w:top w:w="0" w:type="dxa"/>
              <w:left w:w="40" w:type="dxa"/>
              <w:bottom w:w="0" w:type="dxa"/>
              <w:right w:w="40" w:type="dxa"/>
            </w:tcMar>
          </w:tcPr>
          <w:p w14:paraId="6144FAEF"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Дотоодын цэрэг</w:t>
            </w:r>
          </w:p>
        </w:tc>
        <w:tc>
          <w:tcPr>
            <w:tcW w:w="2145" w:type="dxa"/>
            <w:shd w:val="clear" w:color="auto" w:fill="CCCCCC"/>
            <w:tcMar>
              <w:top w:w="100" w:type="dxa"/>
              <w:left w:w="100" w:type="dxa"/>
              <w:bottom w:w="100" w:type="dxa"/>
              <w:right w:w="100" w:type="dxa"/>
            </w:tcMar>
          </w:tcPr>
          <w:p w14:paraId="2E5B8B5A" w14:textId="77777777" w:rsidR="00AC7835" w:rsidRPr="0020568B" w:rsidRDefault="00AC7835" w:rsidP="0020568B">
            <w:pPr>
              <w:pStyle w:val="NoSpacing"/>
              <w:jc w:val="both"/>
              <w:rPr>
                <w:rFonts w:ascii="Arial" w:hAnsi="Arial" w:cs="Arial"/>
                <w:sz w:val="20"/>
                <w:szCs w:val="20"/>
              </w:rPr>
            </w:pPr>
          </w:p>
        </w:tc>
        <w:tc>
          <w:tcPr>
            <w:tcW w:w="5805" w:type="dxa"/>
            <w:shd w:val="clear" w:color="auto" w:fill="CCCCCC"/>
            <w:tcMar>
              <w:top w:w="100" w:type="dxa"/>
              <w:left w:w="100" w:type="dxa"/>
              <w:bottom w:w="100" w:type="dxa"/>
              <w:right w:w="100" w:type="dxa"/>
            </w:tcMar>
          </w:tcPr>
          <w:p w14:paraId="08FDBE16" w14:textId="77777777" w:rsidR="00AC7835" w:rsidRPr="0020568B" w:rsidRDefault="00AC7835" w:rsidP="0020568B">
            <w:pPr>
              <w:pStyle w:val="NoSpacing"/>
              <w:jc w:val="both"/>
              <w:rPr>
                <w:rFonts w:ascii="Arial" w:hAnsi="Arial" w:cs="Arial"/>
                <w:sz w:val="20"/>
                <w:szCs w:val="20"/>
              </w:rPr>
            </w:pPr>
          </w:p>
        </w:tc>
      </w:tr>
      <w:tr w:rsidR="00AC7835" w:rsidRPr="0020568B" w14:paraId="5830AC2B" w14:textId="77777777">
        <w:tc>
          <w:tcPr>
            <w:tcW w:w="585" w:type="dxa"/>
            <w:shd w:val="clear" w:color="auto" w:fill="CCCCCC"/>
            <w:tcMar>
              <w:top w:w="100" w:type="dxa"/>
              <w:left w:w="100" w:type="dxa"/>
              <w:bottom w:w="100" w:type="dxa"/>
              <w:right w:w="100" w:type="dxa"/>
            </w:tcMar>
          </w:tcPr>
          <w:p w14:paraId="75E6E2A9"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32</w:t>
            </w:r>
          </w:p>
        </w:tc>
        <w:tc>
          <w:tcPr>
            <w:tcW w:w="1365" w:type="dxa"/>
            <w:tcBorders>
              <w:left w:val="single" w:sz="6" w:space="0" w:color="000000"/>
              <w:bottom w:val="single" w:sz="6" w:space="0" w:color="000000"/>
              <w:right w:val="single" w:sz="6" w:space="0" w:color="000000"/>
            </w:tcBorders>
            <w:shd w:val="clear" w:color="auto" w:fill="CCCCCC"/>
            <w:tcMar>
              <w:top w:w="0" w:type="dxa"/>
              <w:left w:w="40" w:type="dxa"/>
              <w:bottom w:w="0" w:type="dxa"/>
              <w:right w:w="40" w:type="dxa"/>
            </w:tcMar>
          </w:tcPr>
          <w:p w14:paraId="35925FD0"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Хилийн цэрэг</w:t>
            </w:r>
          </w:p>
        </w:tc>
        <w:tc>
          <w:tcPr>
            <w:tcW w:w="2145" w:type="dxa"/>
            <w:shd w:val="clear" w:color="auto" w:fill="CCCCCC"/>
            <w:tcMar>
              <w:top w:w="100" w:type="dxa"/>
              <w:left w:w="100" w:type="dxa"/>
              <w:bottom w:w="100" w:type="dxa"/>
              <w:right w:w="100" w:type="dxa"/>
            </w:tcMar>
          </w:tcPr>
          <w:p w14:paraId="4B727020" w14:textId="77777777" w:rsidR="00AC7835" w:rsidRPr="0020568B" w:rsidRDefault="00AC7835" w:rsidP="0020568B">
            <w:pPr>
              <w:pStyle w:val="NoSpacing"/>
              <w:jc w:val="both"/>
              <w:rPr>
                <w:rFonts w:ascii="Arial" w:hAnsi="Arial" w:cs="Arial"/>
                <w:sz w:val="20"/>
                <w:szCs w:val="20"/>
              </w:rPr>
            </w:pPr>
          </w:p>
        </w:tc>
        <w:tc>
          <w:tcPr>
            <w:tcW w:w="5805" w:type="dxa"/>
            <w:shd w:val="clear" w:color="auto" w:fill="CCCCCC"/>
            <w:tcMar>
              <w:top w:w="100" w:type="dxa"/>
              <w:left w:w="100" w:type="dxa"/>
              <w:bottom w:w="100" w:type="dxa"/>
              <w:right w:w="100" w:type="dxa"/>
            </w:tcMar>
          </w:tcPr>
          <w:p w14:paraId="004452FF" w14:textId="77777777" w:rsidR="00AC7835" w:rsidRPr="0020568B" w:rsidRDefault="00AC7835" w:rsidP="0020568B">
            <w:pPr>
              <w:pStyle w:val="NoSpacing"/>
              <w:jc w:val="both"/>
              <w:rPr>
                <w:rFonts w:ascii="Arial" w:hAnsi="Arial" w:cs="Arial"/>
                <w:sz w:val="20"/>
                <w:szCs w:val="20"/>
              </w:rPr>
            </w:pPr>
          </w:p>
        </w:tc>
      </w:tr>
      <w:tr w:rsidR="00AC7835" w:rsidRPr="0020568B" w14:paraId="0E5272B4" w14:textId="77777777">
        <w:tc>
          <w:tcPr>
            <w:tcW w:w="585" w:type="dxa"/>
            <w:shd w:val="clear" w:color="auto" w:fill="CCCCCC"/>
            <w:tcMar>
              <w:top w:w="100" w:type="dxa"/>
              <w:left w:w="100" w:type="dxa"/>
              <w:bottom w:w="100" w:type="dxa"/>
              <w:right w:w="100" w:type="dxa"/>
            </w:tcMar>
          </w:tcPr>
          <w:p w14:paraId="5E49DBEA"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33</w:t>
            </w:r>
          </w:p>
        </w:tc>
        <w:tc>
          <w:tcPr>
            <w:tcW w:w="1365" w:type="dxa"/>
            <w:tcBorders>
              <w:left w:val="single" w:sz="6" w:space="0" w:color="000000"/>
              <w:bottom w:val="single" w:sz="6" w:space="0" w:color="000000"/>
              <w:right w:val="single" w:sz="6" w:space="0" w:color="000000"/>
            </w:tcBorders>
            <w:shd w:val="clear" w:color="auto" w:fill="CCCCCC"/>
            <w:tcMar>
              <w:top w:w="0" w:type="dxa"/>
              <w:left w:w="40" w:type="dxa"/>
              <w:bottom w:w="0" w:type="dxa"/>
              <w:right w:w="40" w:type="dxa"/>
            </w:tcMar>
          </w:tcPr>
          <w:p w14:paraId="5286969E"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Тагнуул</w:t>
            </w:r>
          </w:p>
        </w:tc>
        <w:tc>
          <w:tcPr>
            <w:tcW w:w="2145" w:type="dxa"/>
            <w:shd w:val="clear" w:color="auto" w:fill="CCCCCC"/>
            <w:tcMar>
              <w:top w:w="100" w:type="dxa"/>
              <w:left w:w="100" w:type="dxa"/>
              <w:bottom w:w="100" w:type="dxa"/>
              <w:right w:w="100" w:type="dxa"/>
            </w:tcMar>
          </w:tcPr>
          <w:p w14:paraId="104D19D9" w14:textId="77777777" w:rsidR="00AC7835" w:rsidRPr="0020568B" w:rsidRDefault="00AC7835" w:rsidP="0020568B">
            <w:pPr>
              <w:pStyle w:val="NoSpacing"/>
              <w:jc w:val="both"/>
              <w:rPr>
                <w:rFonts w:ascii="Arial" w:hAnsi="Arial" w:cs="Arial"/>
                <w:sz w:val="20"/>
                <w:szCs w:val="20"/>
              </w:rPr>
            </w:pPr>
          </w:p>
        </w:tc>
        <w:tc>
          <w:tcPr>
            <w:tcW w:w="5805" w:type="dxa"/>
            <w:shd w:val="clear" w:color="auto" w:fill="CCCCCC"/>
            <w:tcMar>
              <w:top w:w="100" w:type="dxa"/>
              <w:left w:w="100" w:type="dxa"/>
              <w:bottom w:w="100" w:type="dxa"/>
              <w:right w:w="100" w:type="dxa"/>
            </w:tcMar>
          </w:tcPr>
          <w:p w14:paraId="78E54344" w14:textId="77777777" w:rsidR="00AC7835" w:rsidRPr="0020568B" w:rsidRDefault="00AC7835" w:rsidP="0020568B">
            <w:pPr>
              <w:pStyle w:val="NoSpacing"/>
              <w:jc w:val="both"/>
              <w:rPr>
                <w:rFonts w:ascii="Arial" w:hAnsi="Arial" w:cs="Arial"/>
                <w:sz w:val="20"/>
                <w:szCs w:val="20"/>
              </w:rPr>
            </w:pPr>
          </w:p>
        </w:tc>
      </w:tr>
      <w:tr w:rsidR="00AC7835" w:rsidRPr="0020568B" w14:paraId="7A363043" w14:textId="77777777">
        <w:tc>
          <w:tcPr>
            <w:tcW w:w="585" w:type="dxa"/>
            <w:shd w:val="clear" w:color="auto" w:fill="CCCCCC"/>
            <w:tcMar>
              <w:top w:w="100" w:type="dxa"/>
              <w:left w:w="100" w:type="dxa"/>
              <w:bottom w:w="100" w:type="dxa"/>
              <w:right w:w="100" w:type="dxa"/>
            </w:tcMar>
          </w:tcPr>
          <w:p w14:paraId="0C07258E"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34</w:t>
            </w:r>
          </w:p>
        </w:tc>
        <w:tc>
          <w:tcPr>
            <w:tcW w:w="1365" w:type="dxa"/>
            <w:tcBorders>
              <w:left w:val="single" w:sz="6" w:space="0" w:color="000000"/>
              <w:bottom w:val="single" w:sz="6" w:space="0" w:color="000000"/>
              <w:right w:val="single" w:sz="6" w:space="0" w:color="000000"/>
            </w:tcBorders>
            <w:shd w:val="clear" w:color="auto" w:fill="CCCCCC"/>
            <w:tcMar>
              <w:top w:w="0" w:type="dxa"/>
              <w:left w:w="40" w:type="dxa"/>
              <w:bottom w:w="0" w:type="dxa"/>
              <w:right w:w="40" w:type="dxa"/>
            </w:tcMar>
          </w:tcPr>
          <w:p w14:paraId="09387AFA"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Прокурор</w:t>
            </w:r>
          </w:p>
        </w:tc>
        <w:tc>
          <w:tcPr>
            <w:tcW w:w="2145" w:type="dxa"/>
            <w:shd w:val="clear" w:color="auto" w:fill="CCCCCC"/>
            <w:tcMar>
              <w:top w:w="100" w:type="dxa"/>
              <w:left w:w="100" w:type="dxa"/>
              <w:bottom w:w="100" w:type="dxa"/>
              <w:right w:w="100" w:type="dxa"/>
            </w:tcMar>
          </w:tcPr>
          <w:p w14:paraId="56D279BF" w14:textId="77777777" w:rsidR="00AC7835" w:rsidRPr="0020568B" w:rsidRDefault="00AC7835" w:rsidP="0020568B">
            <w:pPr>
              <w:pStyle w:val="NoSpacing"/>
              <w:jc w:val="both"/>
              <w:rPr>
                <w:rFonts w:ascii="Arial" w:hAnsi="Arial" w:cs="Arial"/>
                <w:sz w:val="20"/>
                <w:szCs w:val="20"/>
              </w:rPr>
            </w:pPr>
          </w:p>
        </w:tc>
        <w:tc>
          <w:tcPr>
            <w:tcW w:w="5805" w:type="dxa"/>
            <w:shd w:val="clear" w:color="auto" w:fill="CCCCCC"/>
            <w:tcMar>
              <w:top w:w="100" w:type="dxa"/>
              <w:left w:w="100" w:type="dxa"/>
              <w:bottom w:w="100" w:type="dxa"/>
              <w:right w:w="100" w:type="dxa"/>
            </w:tcMar>
          </w:tcPr>
          <w:p w14:paraId="639585AD" w14:textId="77777777" w:rsidR="00AC7835" w:rsidRPr="0020568B" w:rsidRDefault="00AC7835" w:rsidP="0020568B">
            <w:pPr>
              <w:pStyle w:val="NoSpacing"/>
              <w:jc w:val="both"/>
              <w:rPr>
                <w:rFonts w:ascii="Arial" w:hAnsi="Arial" w:cs="Arial"/>
                <w:sz w:val="20"/>
                <w:szCs w:val="20"/>
              </w:rPr>
            </w:pPr>
          </w:p>
        </w:tc>
      </w:tr>
      <w:tr w:rsidR="00AC7835" w:rsidRPr="0020568B" w14:paraId="477ADC54" w14:textId="77777777">
        <w:tc>
          <w:tcPr>
            <w:tcW w:w="585" w:type="dxa"/>
            <w:shd w:val="clear" w:color="auto" w:fill="CCCCCC"/>
            <w:tcMar>
              <w:top w:w="100" w:type="dxa"/>
              <w:left w:w="100" w:type="dxa"/>
              <w:bottom w:w="100" w:type="dxa"/>
              <w:right w:w="100" w:type="dxa"/>
            </w:tcMar>
          </w:tcPr>
          <w:p w14:paraId="0BE66232"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35</w:t>
            </w:r>
          </w:p>
        </w:tc>
        <w:tc>
          <w:tcPr>
            <w:tcW w:w="1365" w:type="dxa"/>
            <w:tcBorders>
              <w:left w:val="single" w:sz="6" w:space="0" w:color="000000"/>
              <w:bottom w:val="single" w:sz="6" w:space="0" w:color="000000"/>
              <w:right w:val="single" w:sz="6" w:space="0" w:color="000000"/>
            </w:tcBorders>
            <w:shd w:val="clear" w:color="auto" w:fill="CCCCCC"/>
            <w:tcMar>
              <w:top w:w="0" w:type="dxa"/>
              <w:left w:w="40" w:type="dxa"/>
              <w:bottom w:w="0" w:type="dxa"/>
              <w:right w:w="40" w:type="dxa"/>
            </w:tcMar>
          </w:tcPr>
          <w:p w14:paraId="2051C233"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Шүүх</w:t>
            </w:r>
          </w:p>
        </w:tc>
        <w:tc>
          <w:tcPr>
            <w:tcW w:w="2145" w:type="dxa"/>
            <w:shd w:val="clear" w:color="auto" w:fill="CCCCCC"/>
            <w:tcMar>
              <w:top w:w="100" w:type="dxa"/>
              <w:left w:w="100" w:type="dxa"/>
              <w:bottom w:w="100" w:type="dxa"/>
              <w:right w:w="100" w:type="dxa"/>
            </w:tcMar>
          </w:tcPr>
          <w:p w14:paraId="7B93F48B" w14:textId="77777777" w:rsidR="00AC7835" w:rsidRPr="0020568B" w:rsidRDefault="00AC7835" w:rsidP="0020568B">
            <w:pPr>
              <w:pStyle w:val="NoSpacing"/>
              <w:jc w:val="both"/>
              <w:rPr>
                <w:rFonts w:ascii="Arial" w:hAnsi="Arial" w:cs="Arial"/>
                <w:sz w:val="20"/>
                <w:szCs w:val="20"/>
              </w:rPr>
            </w:pPr>
          </w:p>
        </w:tc>
        <w:tc>
          <w:tcPr>
            <w:tcW w:w="5805" w:type="dxa"/>
            <w:shd w:val="clear" w:color="auto" w:fill="CCCCCC"/>
            <w:tcMar>
              <w:top w:w="100" w:type="dxa"/>
              <w:left w:w="100" w:type="dxa"/>
              <w:bottom w:w="100" w:type="dxa"/>
              <w:right w:w="100" w:type="dxa"/>
            </w:tcMar>
          </w:tcPr>
          <w:p w14:paraId="7619666A" w14:textId="77777777" w:rsidR="00AC7835" w:rsidRPr="0020568B" w:rsidRDefault="00AC7835" w:rsidP="0020568B">
            <w:pPr>
              <w:pStyle w:val="NoSpacing"/>
              <w:jc w:val="both"/>
              <w:rPr>
                <w:rFonts w:ascii="Arial" w:hAnsi="Arial" w:cs="Arial"/>
                <w:sz w:val="20"/>
                <w:szCs w:val="20"/>
              </w:rPr>
            </w:pPr>
          </w:p>
        </w:tc>
      </w:tr>
      <w:tr w:rsidR="00AC7835" w:rsidRPr="0020568B" w14:paraId="3EA03650" w14:textId="77777777">
        <w:tc>
          <w:tcPr>
            <w:tcW w:w="585" w:type="dxa"/>
            <w:shd w:val="clear" w:color="auto" w:fill="CCCCCC"/>
            <w:tcMar>
              <w:top w:w="100" w:type="dxa"/>
              <w:left w:w="100" w:type="dxa"/>
              <w:bottom w:w="100" w:type="dxa"/>
              <w:right w:w="100" w:type="dxa"/>
            </w:tcMar>
          </w:tcPr>
          <w:p w14:paraId="4F636B0A"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36</w:t>
            </w:r>
          </w:p>
        </w:tc>
        <w:tc>
          <w:tcPr>
            <w:tcW w:w="1365" w:type="dxa"/>
            <w:tcBorders>
              <w:left w:val="single" w:sz="6" w:space="0" w:color="000000"/>
              <w:bottom w:val="single" w:sz="6" w:space="0" w:color="000000"/>
              <w:right w:val="single" w:sz="6" w:space="0" w:color="000000"/>
            </w:tcBorders>
            <w:shd w:val="clear" w:color="auto" w:fill="CCCCCC"/>
            <w:tcMar>
              <w:top w:w="0" w:type="dxa"/>
              <w:left w:w="40" w:type="dxa"/>
              <w:bottom w:w="0" w:type="dxa"/>
              <w:right w:w="40" w:type="dxa"/>
            </w:tcMar>
          </w:tcPr>
          <w:p w14:paraId="340E4762"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Төрийн банк</w:t>
            </w:r>
          </w:p>
        </w:tc>
        <w:tc>
          <w:tcPr>
            <w:tcW w:w="2145" w:type="dxa"/>
            <w:shd w:val="clear" w:color="auto" w:fill="CCCCCC"/>
            <w:tcMar>
              <w:top w:w="100" w:type="dxa"/>
              <w:left w:w="100" w:type="dxa"/>
              <w:bottom w:w="100" w:type="dxa"/>
              <w:right w:w="100" w:type="dxa"/>
            </w:tcMar>
          </w:tcPr>
          <w:p w14:paraId="22D551E5" w14:textId="77777777" w:rsidR="00AC7835" w:rsidRPr="0020568B" w:rsidRDefault="00AC7835" w:rsidP="0020568B">
            <w:pPr>
              <w:pStyle w:val="NoSpacing"/>
              <w:jc w:val="both"/>
              <w:rPr>
                <w:rFonts w:ascii="Arial" w:hAnsi="Arial" w:cs="Arial"/>
                <w:sz w:val="20"/>
                <w:szCs w:val="20"/>
              </w:rPr>
            </w:pPr>
          </w:p>
        </w:tc>
        <w:tc>
          <w:tcPr>
            <w:tcW w:w="5805" w:type="dxa"/>
            <w:shd w:val="clear" w:color="auto" w:fill="CCCCCC"/>
            <w:tcMar>
              <w:top w:w="100" w:type="dxa"/>
              <w:left w:w="100" w:type="dxa"/>
              <w:bottom w:w="100" w:type="dxa"/>
              <w:right w:w="100" w:type="dxa"/>
            </w:tcMar>
          </w:tcPr>
          <w:p w14:paraId="6CB3891E" w14:textId="77777777" w:rsidR="00AC7835" w:rsidRPr="0020568B" w:rsidRDefault="00AC7835" w:rsidP="0020568B">
            <w:pPr>
              <w:pStyle w:val="NoSpacing"/>
              <w:jc w:val="both"/>
              <w:rPr>
                <w:rFonts w:ascii="Arial" w:hAnsi="Arial" w:cs="Arial"/>
                <w:sz w:val="20"/>
                <w:szCs w:val="20"/>
              </w:rPr>
            </w:pPr>
          </w:p>
        </w:tc>
      </w:tr>
      <w:tr w:rsidR="00AC7835" w:rsidRPr="0020568B" w14:paraId="6A8AD9A8" w14:textId="77777777">
        <w:tc>
          <w:tcPr>
            <w:tcW w:w="585" w:type="dxa"/>
            <w:shd w:val="clear" w:color="auto" w:fill="CCCCCC"/>
            <w:tcMar>
              <w:top w:w="100" w:type="dxa"/>
              <w:left w:w="100" w:type="dxa"/>
              <w:bottom w:w="100" w:type="dxa"/>
              <w:right w:w="100" w:type="dxa"/>
            </w:tcMar>
          </w:tcPr>
          <w:p w14:paraId="235082FD"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37</w:t>
            </w:r>
          </w:p>
        </w:tc>
        <w:tc>
          <w:tcPr>
            <w:tcW w:w="1365" w:type="dxa"/>
            <w:tcBorders>
              <w:left w:val="single" w:sz="6" w:space="0" w:color="000000"/>
              <w:bottom w:val="single" w:sz="6" w:space="0" w:color="000000"/>
              <w:right w:val="single" w:sz="6" w:space="0" w:color="000000"/>
            </w:tcBorders>
            <w:shd w:val="clear" w:color="auto" w:fill="CCCCCC"/>
            <w:tcMar>
              <w:top w:w="0" w:type="dxa"/>
              <w:left w:w="40" w:type="dxa"/>
              <w:bottom w:w="0" w:type="dxa"/>
              <w:right w:w="40" w:type="dxa"/>
            </w:tcMar>
          </w:tcPr>
          <w:p w14:paraId="62BDFB46"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Монголбанк</w:t>
            </w:r>
          </w:p>
        </w:tc>
        <w:tc>
          <w:tcPr>
            <w:tcW w:w="2145" w:type="dxa"/>
            <w:shd w:val="clear" w:color="auto" w:fill="CCCCCC"/>
            <w:tcMar>
              <w:top w:w="100" w:type="dxa"/>
              <w:left w:w="100" w:type="dxa"/>
              <w:bottom w:w="100" w:type="dxa"/>
              <w:right w:w="100" w:type="dxa"/>
            </w:tcMar>
          </w:tcPr>
          <w:p w14:paraId="2D5DA4B1" w14:textId="77777777" w:rsidR="00AC7835" w:rsidRPr="0020568B" w:rsidRDefault="00AC7835" w:rsidP="0020568B">
            <w:pPr>
              <w:pStyle w:val="NoSpacing"/>
              <w:jc w:val="both"/>
              <w:rPr>
                <w:rFonts w:ascii="Arial" w:hAnsi="Arial" w:cs="Arial"/>
                <w:sz w:val="20"/>
                <w:szCs w:val="20"/>
              </w:rPr>
            </w:pPr>
          </w:p>
        </w:tc>
        <w:tc>
          <w:tcPr>
            <w:tcW w:w="5805" w:type="dxa"/>
            <w:shd w:val="clear" w:color="auto" w:fill="CCCCCC"/>
            <w:tcMar>
              <w:top w:w="100" w:type="dxa"/>
              <w:left w:w="100" w:type="dxa"/>
              <w:bottom w:w="100" w:type="dxa"/>
              <w:right w:w="100" w:type="dxa"/>
            </w:tcMar>
          </w:tcPr>
          <w:p w14:paraId="7C83E23B" w14:textId="77777777" w:rsidR="00AC7835" w:rsidRPr="0020568B" w:rsidRDefault="00AC7835" w:rsidP="0020568B">
            <w:pPr>
              <w:pStyle w:val="NoSpacing"/>
              <w:jc w:val="both"/>
              <w:rPr>
                <w:rFonts w:ascii="Arial" w:hAnsi="Arial" w:cs="Arial"/>
                <w:sz w:val="20"/>
                <w:szCs w:val="20"/>
              </w:rPr>
            </w:pPr>
          </w:p>
        </w:tc>
      </w:tr>
      <w:tr w:rsidR="00AC7835" w:rsidRPr="0020568B" w14:paraId="55471945" w14:textId="77777777">
        <w:tc>
          <w:tcPr>
            <w:tcW w:w="585" w:type="dxa"/>
            <w:shd w:val="clear" w:color="auto" w:fill="FCE5CD"/>
            <w:tcMar>
              <w:top w:w="100" w:type="dxa"/>
              <w:left w:w="100" w:type="dxa"/>
              <w:bottom w:w="100" w:type="dxa"/>
              <w:right w:w="100" w:type="dxa"/>
            </w:tcMar>
          </w:tcPr>
          <w:p w14:paraId="6BCCF558"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38</w:t>
            </w:r>
          </w:p>
        </w:tc>
        <w:tc>
          <w:tcPr>
            <w:tcW w:w="1365" w:type="dxa"/>
            <w:tcBorders>
              <w:left w:val="single" w:sz="6" w:space="0" w:color="000000"/>
              <w:bottom w:val="single" w:sz="6" w:space="0" w:color="000000"/>
              <w:right w:val="single" w:sz="6" w:space="0" w:color="000000"/>
            </w:tcBorders>
            <w:shd w:val="clear" w:color="auto" w:fill="FCE5CD"/>
            <w:tcMar>
              <w:top w:w="0" w:type="dxa"/>
              <w:left w:w="40" w:type="dxa"/>
              <w:bottom w:w="0" w:type="dxa"/>
              <w:right w:w="40" w:type="dxa"/>
            </w:tcMar>
          </w:tcPr>
          <w:p w14:paraId="30ED1FB7"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Улсын тусгай хамгаалалттай газар</w:t>
            </w:r>
          </w:p>
        </w:tc>
        <w:tc>
          <w:tcPr>
            <w:tcW w:w="2145" w:type="dxa"/>
            <w:shd w:val="clear" w:color="auto" w:fill="FCE5CD"/>
            <w:tcMar>
              <w:top w:w="100" w:type="dxa"/>
              <w:left w:w="100" w:type="dxa"/>
              <w:bottom w:w="100" w:type="dxa"/>
              <w:right w:w="100" w:type="dxa"/>
            </w:tcMar>
          </w:tcPr>
          <w:p w14:paraId="13E674CB" w14:textId="77777777" w:rsidR="00AC7835" w:rsidRPr="0020568B" w:rsidRDefault="00AC7835" w:rsidP="0020568B">
            <w:pPr>
              <w:pStyle w:val="NoSpacing"/>
              <w:jc w:val="both"/>
              <w:rPr>
                <w:rFonts w:ascii="Arial" w:hAnsi="Arial" w:cs="Arial"/>
                <w:sz w:val="20"/>
                <w:szCs w:val="20"/>
              </w:rPr>
            </w:pPr>
          </w:p>
        </w:tc>
        <w:tc>
          <w:tcPr>
            <w:tcW w:w="5805" w:type="dxa"/>
            <w:shd w:val="clear" w:color="auto" w:fill="FCE5CD"/>
            <w:tcMar>
              <w:top w:w="100" w:type="dxa"/>
              <w:left w:w="100" w:type="dxa"/>
              <w:bottom w:w="100" w:type="dxa"/>
              <w:right w:w="100" w:type="dxa"/>
            </w:tcMar>
          </w:tcPr>
          <w:p w14:paraId="0B1B43E6"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Тусгай хамгаалалттай газар нутгийн тухай</w:t>
            </w:r>
          </w:p>
          <w:p w14:paraId="30089237"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Аймаг, нийслэл, сум, дүүргийн Засаг дарга тусгай хамгаалалттай газар нутгийн талаар дараахь бүрэн эрхийг хэрэгжүүлнэ:</w:t>
            </w:r>
          </w:p>
          <w:p w14:paraId="53DE22A5"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1/ тусгай хамгаалалттай газар нутгийн талаарх төрийн бодлого, хууль тогтоомжийг хэрэгжүүлэх ажлыг зохион байгуулах;</w:t>
            </w:r>
          </w:p>
          <w:p w14:paraId="0BE3E58B"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 xml:space="preserve">2/өөрийн нутаг дэвсгэрийн тодорхой хэсгийг улсын тусгай болон орон нутгийн хамгаалалтад авах, ангиллыг өөрчлөх, хилийн заагийг тогтоох саналыг судалгаанд үндэслэн </w:t>
            </w:r>
            <w:r w:rsidRPr="0020568B">
              <w:rPr>
                <w:rFonts w:ascii="Arial" w:hAnsi="Arial" w:cs="Arial"/>
                <w:sz w:val="20"/>
                <w:szCs w:val="20"/>
              </w:rPr>
              <w:lastRenderedPageBreak/>
              <w:t>боловсруулж, тухайн шатны иргэдийн Төлөөлөгчдийн Хуралд оруулж, хэлэлцүүлэх;</w:t>
            </w:r>
          </w:p>
          <w:p w14:paraId="40E9B18E"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3/ байгалийн нөөц газар, дурсгалт газрын хамгаалалтыг эрхлэх.</w:t>
            </w:r>
          </w:p>
          <w:p w14:paraId="604D66EE"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4/байгалийн нөөц газар, дурсгалт газар, орон нутгийн тусгай хамгаалалттай газрын хамгаалалтыг эрхлэх;</w:t>
            </w:r>
          </w:p>
          <w:p w14:paraId="1472AA34"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5/орон нутгийн тусгай хамгаалалттай газрын хамгаалалтын менежментийг гэрээгээр хариуцах байгалийн нөөцийн хамтын менежментийн нөхөрлөл, хуулийн этгээдийг сонгон шалгаруулж, гэрээ байгуулах.</w:t>
            </w:r>
          </w:p>
          <w:p w14:paraId="0DF85C65" w14:textId="77777777" w:rsidR="00AC7835" w:rsidRPr="0020568B" w:rsidRDefault="00AC7835" w:rsidP="0020568B">
            <w:pPr>
              <w:pStyle w:val="NoSpacing"/>
              <w:jc w:val="both"/>
              <w:rPr>
                <w:rFonts w:ascii="Arial" w:hAnsi="Arial" w:cs="Arial"/>
                <w:sz w:val="20"/>
                <w:szCs w:val="20"/>
              </w:rPr>
            </w:pPr>
          </w:p>
          <w:p w14:paraId="0BFD3775"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Тусгай хамгаалалттай газар нутгийн орчны бүсийн тухай</w:t>
            </w:r>
          </w:p>
          <w:p w14:paraId="0C452FCA"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8.</w:t>
            </w:r>
            <w:proofErr w:type="gramStart"/>
            <w:r w:rsidRPr="0020568B">
              <w:rPr>
                <w:rFonts w:ascii="Arial" w:hAnsi="Arial" w:cs="Arial"/>
                <w:sz w:val="20"/>
                <w:szCs w:val="20"/>
              </w:rPr>
              <w:t>1.Засаг</w:t>
            </w:r>
            <w:proofErr w:type="gramEnd"/>
            <w:r w:rsidRPr="0020568B">
              <w:rPr>
                <w:rFonts w:ascii="Arial" w:hAnsi="Arial" w:cs="Arial"/>
                <w:sz w:val="20"/>
                <w:szCs w:val="20"/>
              </w:rPr>
              <w:t xml:space="preserve"> дарга нь хамгаалалтын захиргаа, зөвлөлтэй хамтран энэ хуульд заасны дагуу орчны бүсийн менежментийн төлөвлөгөө боловсруулан хэрэгжүүлнэ.</w:t>
            </w:r>
          </w:p>
        </w:tc>
      </w:tr>
      <w:tr w:rsidR="00AC7835" w:rsidRPr="0020568B" w14:paraId="5E9C7948" w14:textId="77777777">
        <w:tc>
          <w:tcPr>
            <w:tcW w:w="585" w:type="dxa"/>
            <w:shd w:val="clear" w:color="auto" w:fill="FCE5CD"/>
            <w:tcMar>
              <w:top w:w="100" w:type="dxa"/>
              <w:left w:w="100" w:type="dxa"/>
              <w:bottom w:w="100" w:type="dxa"/>
              <w:right w:w="100" w:type="dxa"/>
            </w:tcMar>
          </w:tcPr>
          <w:p w14:paraId="23A15172"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39</w:t>
            </w:r>
          </w:p>
        </w:tc>
        <w:tc>
          <w:tcPr>
            <w:tcW w:w="1365" w:type="dxa"/>
            <w:tcBorders>
              <w:left w:val="single" w:sz="6" w:space="0" w:color="000000"/>
              <w:bottom w:val="single" w:sz="6" w:space="0" w:color="000000"/>
              <w:right w:val="single" w:sz="6" w:space="0" w:color="000000"/>
            </w:tcBorders>
            <w:shd w:val="clear" w:color="auto" w:fill="FCE5CD"/>
            <w:tcMar>
              <w:top w:w="0" w:type="dxa"/>
              <w:left w:w="40" w:type="dxa"/>
              <w:bottom w:w="0" w:type="dxa"/>
              <w:right w:w="40" w:type="dxa"/>
            </w:tcMar>
          </w:tcPr>
          <w:p w14:paraId="7EBE5309"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Гол мөрний ай сав газрын захиргаа</w:t>
            </w:r>
          </w:p>
        </w:tc>
        <w:tc>
          <w:tcPr>
            <w:tcW w:w="2145" w:type="dxa"/>
            <w:shd w:val="clear" w:color="auto" w:fill="FCE5CD"/>
            <w:tcMar>
              <w:top w:w="100" w:type="dxa"/>
              <w:left w:w="100" w:type="dxa"/>
              <w:bottom w:w="100" w:type="dxa"/>
              <w:right w:w="100" w:type="dxa"/>
            </w:tcMar>
          </w:tcPr>
          <w:p w14:paraId="66846B31" w14:textId="77777777" w:rsidR="00AC7835" w:rsidRPr="0020568B" w:rsidRDefault="00AC7835" w:rsidP="0020568B">
            <w:pPr>
              <w:pStyle w:val="NoSpacing"/>
              <w:jc w:val="both"/>
              <w:rPr>
                <w:rFonts w:ascii="Arial" w:hAnsi="Arial" w:cs="Arial"/>
                <w:sz w:val="20"/>
                <w:szCs w:val="20"/>
              </w:rPr>
            </w:pPr>
          </w:p>
        </w:tc>
        <w:tc>
          <w:tcPr>
            <w:tcW w:w="5805" w:type="dxa"/>
            <w:shd w:val="clear" w:color="auto" w:fill="FCE5CD"/>
            <w:tcMar>
              <w:top w:w="100" w:type="dxa"/>
              <w:left w:w="100" w:type="dxa"/>
              <w:bottom w:w="100" w:type="dxa"/>
              <w:right w:w="100" w:type="dxa"/>
            </w:tcMar>
          </w:tcPr>
          <w:p w14:paraId="01111870"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Усны тухай хуулийн 12 дугаар зүйлийн 12.1.1-12.1.5-д заасны дагуу Аймаг, нийслэлийн Засаг дарга усны харилцааны талаар дараах бүрэн эрхийг хэрэгжүүлэхээр тусгагджээ.</w:t>
            </w:r>
          </w:p>
          <w:p w14:paraId="07E327CE"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12.1.</w:t>
            </w:r>
            <w:proofErr w:type="gramStart"/>
            <w:r w:rsidRPr="0020568B">
              <w:rPr>
                <w:rFonts w:ascii="Arial" w:hAnsi="Arial" w:cs="Arial"/>
                <w:sz w:val="20"/>
                <w:szCs w:val="20"/>
              </w:rPr>
              <w:t>1.усыг</w:t>
            </w:r>
            <w:proofErr w:type="gramEnd"/>
            <w:r w:rsidRPr="0020568B">
              <w:rPr>
                <w:rFonts w:ascii="Arial" w:hAnsi="Arial" w:cs="Arial"/>
                <w:sz w:val="20"/>
                <w:szCs w:val="20"/>
              </w:rPr>
              <w:t xml:space="preserve"> хамгаалах, зохистой ашиглах, хуримтлуулах, нөхөн сэргээх, үерийн аюул, болзошгүй хөнөөлөөс урьдчилан сэргийлэх, уршгийг арилгах арга хэмжээг хэрэгжүүлэхэд шаардагдах төсөв, хөрөнгийн хэмжээг тодорхойлж, иргэдийн Төлөөлөгчдийн Хурлаар батлуулж, хэрэгжүүлэх”, </w:t>
            </w:r>
          </w:p>
          <w:p w14:paraId="307AB645"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 xml:space="preserve">12.1.2. улсын зэрэглэлтэй хотын төвлөрсөн ус хангамжийн эх үүсвэрийн хайгуул, судалгааны захиалга гаргаж, байгаль орчны болон барилга, хот байгуулалтын асуудал эрхэлсэн төрийн захиргааны төв байгууллагад оруулах”, </w:t>
            </w:r>
          </w:p>
          <w:p w14:paraId="6EAF4F64"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12.1.</w:t>
            </w:r>
            <w:proofErr w:type="gramStart"/>
            <w:r w:rsidRPr="0020568B">
              <w:rPr>
                <w:rFonts w:ascii="Arial" w:hAnsi="Arial" w:cs="Arial"/>
                <w:sz w:val="20"/>
                <w:szCs w:val="20"/>
              </w:rPr>
              <w:t>3.ус</w:t>
            </w:r>
            <w:proofErr w:type="gramEnd"/>
            <w:r w:rsidRPr="0020568B">
              <w:rPr>
                <w:rFonts w:ascii="Arial" w:hAnsi="Arial" w:cs="Arial"/>
                <w:sz w:val="20"/>
                <w:szCs w:val="20"/>
              </w:rPr>
              <w:t>, усан орчныг хамгаалах, зохистой ашиглах, нөхөн сэргээх, усны барилга байгууламжийг барихтай холбогдсон үйл ажиллагааг зохион байгуулах;</w:t>
            </w:r>
          </w:p>
          <w:p w14:paraId="56859B1D"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12.1.</w:t>
            </w:r>
            <w:proofErr w:type="gramStart"/>
            <w:r w:rsidRPr="0020568B">
              <w:rPr>
                <w:rFonts w:ascii="Arial" w:hAnsi="Arial" w:cs="Arial"/>
                <w:sz w:val="20"/>
                <w:szCs w:val="20"/>
              </w:rPr>
              <w:t>4.усны</w:t>
            </w:r>
            <w:proofErr w:type="gramEnd"/>
            <w:r w:rsidRPr="0020568B">
              <w:rPr>
                <w:rFonts w:ascii="Arial" w:hAnsi="Arial" w:cs="Arial"/>
                <w:sz w:val="20"/>
                <w:szCs w:val="20"/>
              </w:rPr>
              <w:t xml:space="preserve"> сан бүхий газар, усны эх үүсвэрийн онцгой болон энгийн хамгаалалтын, эрүүл ахуйн бүсийн зааг, тэжээгдлийн мужийг тэмдэгжүүлж, хамгаалах, тохижуулах, бүсийн дэглэмийн хэрэгжилтийг хангах зэрэг чиг үүргийг хүлээжээ.</w:t>
            </w:r>
          </w:p>
        </w:tc>
      </w:tr>
      <w:tr w:rsidR="00AC7835" w:rsidRPr="0020568B" w14:paraId="20F8EE8D" w14:textId="77777777">
        <w:tc>
          <w:tcPr>
            <w:tcW w:w="585" w:type="dxa"/>
            <w:shd w:val="clear" w:color="auto" w:fill="FCE5CD"/>
            <w:tcMar>
              <w:top w:w="100" w:type="dxa"/>
              <w:left w:w="100" w:type="dxa"/>
              <w:bottom w:w="100" w:type="dxa"/>
              <w:right w:w="100" w:type="dxa"/>
            </w:tcMar>
          </w:tcPr>
          <w:p w14:paraId="33E59F84"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40</w:t>
            </w:r>
          </w:p>
        </w:tc>
        <w:tc>
          <w:tcPr>
            <w:tcW w:w="1365" w:type="dxa"/>
            <w:tcBorders>
              <w:left w:val="single" w:sz="6" w:space="0" w:color="000000"/>
              <w:bottom w:val="single" w:sz="6" w:space="0" w:color="000000"/>
              <w:right w:val="single" w:sz="6" w:space="0" w:color="000000"/>
            </w:tcBorders>
            <w:shd w:val="clear" w:color="auto" w:fill="FCE5CD"/>
            <w:tcMar>
              <w:top w:w="0" w:type="dxa"/>
              <w:left w:w="40" w:type="dxa"/>
              <w:bottom w:w="0" w:type="dxa"/>
              <w:right w:w="40" w:type="dxa"/>
            </w:tcMar>
          </w:tcPr>
          <w:p w14:paraId="0B255510"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Боомтын захиргаа</w:t>
            </w:r>
          </w:p>
        </w:tc>
        <w:tc>
          <w:tcPr>
            <w:tcW w:w="2145" w:type="dxa"/>
            <w:shd w:val="clear" w:color="auto" w:fill="FCE5CD"/>
            <w:tcMar>
              <w:top w:w="100" w:type="dxa"/>
              <w:left w:w="100" w:type="dxa"/>
              <w:bottom w:w="100" w:type="dxa"/>
              <w:right w:w="100" w:type="dxa"/>
            </w:tcMar>
          </w:tcPr>
          <w:p w14:paraId="323CEC94" w14:textId="77777777" w:rsidR="00AC7835" w:rsidRPr="0020568B" w:rsidRDefault="00AC7835" w:rsidP="0020568B">
            <w:pPr>
              <w:pStyle w:val="NoSpacing"/>
              <w:jc w:val="both"/>
              <w:rPr>
                <w:rFonts w:ascii="Arial" w:hAnsi="Arial" w:cs="Arial"/>
                <w:sz w:val="20"/>
                <w:szCs w:val="20"/>
              </w:rPr>
            </w:pPr>
          </w:p>
        </w:tc>
        <w:tc>
          <w:tcPr>
            <w:tcW w:w="5805" w:type="dxa"/>
            <w:shd w:val="clear" w:color="auto" w:fill="FCE5CD"/>
            <w:tcMar>
              <w:top w:w="100" w:type="dxa"/>
              <w:left w:w="100" w:type="dxa"/>
              <w:bottom w:w="100" w:type="dxa"/>
              <w:right w:w="100" w:type="dxa"/>
            </w:tcMar>
          </w:tcPr>
          <w:p w14:paraId="664CB238"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Монгол Улсын Хилийн тухай хуулийн 50 дугаар зүйлийн 50.1-д заасны дагуу аймаг, сумын Засаг дарга дараахь бүрэн эрхтэй:</w:t>
            </w:r>
          </w:p>
          <w:p w14:paraId="275E00FC"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50.1.</w:t>
            </w:r>
            <w:proofErr w:type="gramStart"/>
            <w:r w:rsidRPr="0020568B">
              <w:rPr>
                <w:rFonts w:ascii="Arial" w:hAnsi="Arial" w:cs="Arial"/>
                <w:sz w:val="20"/>
                <w:szCs w:val="20"/>
              </w:rPr>
              <w:t>1.харьяалах</w:t>
            </w:r>
            <w:proofErr w:type="gramEnd"/>
            <w:r w:rsidRPr="0020568B">
              <w:rPr>
                <w:rFonts w:ascii="Arial" w:hAnsi="Arial" w:cs="Arial"/>
                <w:sz w:val="20"/>
                <w:szCs w:val="20"/>
              </w:rPr>
              <w:t xml:space="preserve"> нутаг дэвсгэрт нь байгаа улсын хил хамгаалах байгууллагын хангалт үйлчилгээнд туслалцаа үзүүлж, Монгол Улсын хилийн хууль тогтоомжийг иргэн, албан тушаалтан, аж ахуйн нэгж, байгууллага сахин биелүүлж байгаад хяналт тавих;</w:t>
            </w:r>
          </w:p>
          <w:p w14:paraId="5C5899F0"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50.1.</w:t>
            </w:r>
            <w:proofErr w:type="gramStart"/>
            <w:r w:rsidRPr="0020568B">
              <w:rPr>
                <w:rFonts w:ascii="Arial" w:hAnsi="Arial" w:cs="Arial"/>
                <w:sz w:val="20"/>
                <w:szCs w:val="20"/>
              </w:rPr>
              <w:t>2.улсын</w:t>
            </w:r>
            <w:proofErr w:type="gramEnd"/>
            <w:r w:rsidRPr="0020568B">
              <w:rPr>
                <w:rFonts w:ascii="Arial" w:hAnsi="Arial" w:cs="Arial"/>
                <w:sz w:val="20"/>
                <w:szCs w:val="20"/>
              </w:rPr>
              <w:t xml:space="preserve"> хилийн болон хил орчмын дэглэмийг сахиулахад шаардлагатай дэмжлэг, туслалцаа үзүүлэх;</w:t>
            </w:r>
          </w:p>
          <w:p w14:paraId="4E167696"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50.1.</w:t>
            </w:r>
            <w:proofErr w:type="gramStart"/>
            <w:r w:rsidRPr="0020568B">
              <w:rPr>
                <w:rFonts w:ascii="Arial" w:hAnsi="Arial" w:cs="Arial"/>
                <w:sz w:val="20"/>
                <w:szCs w:val="20"/>
              </w:rPr>
              <w:t>3.иргэнийг</w:t>
            </w:r>
            <w:proofErr w:type="gramEnd"/>
            <w:r w:rsidRPr="0020568B">
              <w:rPr>
                <w:rFonts w:ascii="Arial" w:hAnsi="Arial" w:cs="Arial"/>
                <w:sz w:val="20"/>
                <w:szCs w:val="20"/>
              </w:rPr>
              <w:t xml:space="preserve"> сайн дурын үндсэн дээр улсын хил хамгаалалтад татан оролцуулах;</w:t>
            </w:r>
          </w:p>
          <w:p w14:paraId="4ED02FA2"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50.1.</w:t>
            </w:r>
            <w:proofErr w:type="gramStart"/>
            <w:r w:rsidRPr="0020568B">
              <w:rPr>
                <w:rFonts w:ascii="Arial" w:hAnsi="Arial" w:cs="Arial"/>
                <w:sz w:val="20"/>
                <w:szCs w:val="20"/>
              </w:rPr>
              <w:t>5.хилийн</w:t>
            </w:r>
            <w:proofErr w:type="gramEnd"/>
            <w:r w:rsidRPr="0020568B">
              <w:rPr>
                <w:rFonts w:ascii="Arial" w:hAnsi="Arial" w:cs="Arial"/>
                <w:sz w:val="20"/>
                <w:szCs w:val="20"/>
              </w:rPr>
              <w:t xml:space="preserve"> аймаг, сумын төсөвт улсын хил хамгаалалтад зориулсан нэмэгдэл зардал тусгах.</w:t>
            </w:r>
          </w:p>
          <w:p w14:paraId="23C03D35"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50.</w:t>
            </w:r>
            <w:proofErr w:type="gramStart"/>
            <w:r w:rsidRPr="0020568B">
              <w:rPr>
                <w:rFonts w:ascii="Arial" w:hAnsi="Arial" w:cs="Arial"/>
                <w:sz w:val="20"/>
                <w:szCs w:val="20"/>
              </w:rPr>
              <w:t>2.Хилийн</w:t>
            </w:r>
            <w:proofErr w:type="gramEnd"/>
            <w:r w:rsidRPr="0020568B">
              <w:rPr>
                <w:rFonts w:ascii="Arial" w:hAnsi="Arial" w:cs="Arial"/>
                <w:sz w:val="20"/>
                <w:szCs w:val="20"/>
              </w:rPr>
              <w:t xml:space="preserve"> аймаг, сумын Засаг дарга нь энэ хуулийн 50.1-д заасан бүрэн эрхээ хэрэгжүүлэх зорилгоор дэргэдээ улсын </w:t>
            </w:r>
            <w:r w:rsidRPr="0020568B">
              <w:rPr>
                <w:rFonts w:ascii="Arial" w:hAnsi="Arial" w:cs="Arial"/>
                <w:sz w:val="20"/>
                <w:szCs w:val="20"/>
              </w:rPr>
              <w:lastRenderedPageBreak/>
              <w:t>хил хамгаалалтад туслах хүчний орон тооны бус зөвлөл /цаашид "зөвлөл" гэх/ ажиллуулна.</w:t>
            </w:r>
          </w:p>
        </w:tc>
      </w:tr>
      <w:tr w:rsidR="00AC7835" w:rsidRPr="0020568B" w14:paraId="49D83826" w14:textId="77777777">
        <w:tc>
          <w:tcPr>
            <w:tcW w:w="585" w:type="dxa"/>
            <w:shd w:val="clear" w:color="auto" w:fill="D0E0E3"/>
            <w:tcMar>
              <w:top w:w="100" w:type="dxa"/>
              <w:left w:w="100" w:type="dxa"/>
              <w:bottom w:w="100" w:type="dxa"/>
              <w:right w:w="100" w:type="dxa"/>
            </w:tcMar>
          </w:tcPr>
          <w:p w14:paraId="08E457F7"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41</w:t>
            </w:r>
          </w:p>
        </w:tc>
        <w:tc>
          <w:tcPr>
            <w:tcW w:w="1365" w:type="dxa"/>
            <w:shd w:val="clear" w:color="auto" w:fill="D0E0E3"/>
            <w:tcMar>
              <w:top w:w="100" w:type="dxa"/>
              <w:left w:w="100" w:type="dxa"/>
              <w:bottom w:w="100" w:type="dxa"/>
              <w:right w:w="100" w:type="dxa"/>
            </w:tcMar>
          </w:tcPr>
          <w:p w14:paraId="3B0F4FCF"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Цахилгаан холбоо</w:t>
            </w:r>
          </w:p>
        </w:tc>
        <w:tc>
          <w:tcPr>
            <w:tcW w:w="2145" w:type="dxa"/>
            <w:shd w:val="clear" w:color="auto" w:fill="D0E0E3"/>
            <w:tcMar>
              <w:top w:w="100" w:type="dxa"/>
              <w:left w:w="100" w:type="dxa"/>
              <w:bottom w:w="100" w:type="dxa"/>
              <w:right w:w="100" w:type="dxa"/>
            </w:tcMar>
          </w:tcPr>
          <w:p w14:paraId="55759110" w14:textId="77777777" w:rsidR="00AC7835" w:rsidRPr="0020568B" w:rsidRDefault="00AC7835" w:rsidP="0020568B">
            <w:pPr>
              <w:pStyle w:val="NoSpacing"/>
              <w:jc w:val="both"/>
              <w:rPr>
                <w:rFonts w:ascii="Arial" w:hAnsi="Arial" w:cs="Arial"/>
                <w:sz w:val="20"/>
                <w:szCs w:val="20"/>
              </w:rPr>
            </w:pPr>
          </w:p>
        </w:tc>
        <w:tc>
          <w:tcPr>
            <w:tcW w:w="5805" w:type="dxa"/>
            <w:shd w:val="clear" w:color="auto" w:fill="D0E0E3"/>
            <w:tcMar>
              <w:top w:w="100" w:type="dxa"/>
              <w:left w:w="100" w:type="dxa"/>
              <w:bottom w:w="100" w:type="dxa"/>
              <w:right w:w="100" w:type="dxa"/>
            </w:tcMar>
          </w:tcPr>
          <w:p w14:paraId="1A4AFCFD"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Эрчим хүч, өндөр хүчдэлийн болон цахилгаан, дулааны шугам, дэд өртөөний ашиглалт, засвар үйлчилгээ, хэвийн үйл ажиллагааг хангах бусад үйл ажиллагааг орон нутагт Төрийн болон орон нутгийн өмчийн тухай хууль, Компанийн тухай хуулийн дагуу Засаг дарга эсхүл Төрийн өмчийн бодлого, зохицуулалтын газрын томилсон ТУЗ-аас сонгож, томилох зохицуулалттай.</w:t>
            </w:r>
          </w:p>
        </w:tc>
      </w:tr>
      <w:tr w:rsidR="00AC7835" w:rsidRPr="0020568B" w14:paraId="73DA7639" w14:textId="77777777">
        <w:tc>
          <w:tcPr>
            <w:tcW w:w="585" w:type="dxa"/>
            <w:shd w:val="clear" w:color="auto" w:fill="D0E0E3"/>
            <w:tcMar>
              <w:top w:w="100" w:type="dxa"/>
              <w:left w:w="100" w:type="dxa"/>
              <w:bottom w:w="100" w:type="dxa"/>
              <w:right w:w="100" w:type="dxa"/>
            </w:tcMar>
          </w:tcPr>
          <w:p w14:paraId="06EED32A"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42</w:t>
            </w:r>
          </w:p>
        </w:tc>
        <w:tc>
          <w:tcPr>
            <w:tcW w:w="1365" w:type="dxa"/>
            <w:shd w:val="clear" w:color="auto" w:fill="D0E0E3"/>
            <w:tcMar>
              <w:top w:w="100" w:type="dxa"/>
              <w:left w:w="100" w:type="dxa"/>
              <w:bottom w:w="100" w:type="dxa"/>
              <w:right w:w="100" w:type="dxa"/>
            </w:tcMar>
          </w:tcPr>
          <w:p w14:paraId="13279F11"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Шуудан</w:t>
            </w:r>
          </w:p>
        </w:tc>
        <w:tc>
          <w:tcPr>
            <w:tcW w:w="2145" w:type="dxa"/>
            <w:shd w:val="clear" w:color="auto" w:fill="D0E0E3"/>
            <w:tcMar>
              <w:top w:w="100" w:type="dxa"/>
              <w:left w:w="100" w:type="dxa"/>
              <w:bottom w:w="100" w:type="dxa"/>
              <w:right w:w="100" w:type="dxa"/>
            </w:tcMar>
          </w:tcPr>
          <w:p w14:paraId="720E1A7A" w14:textId="77777777" w:rsidR="00AC7835" w:rsidRPr="0020568B" w:rsidRDefault="00AC7835" w:rsidP="0020568B">
            <w:pPr>
              <w:pStyle w:val="NoSpacing"/>
              <w:jc w:val="both"/>
              <w:rPr>
                <w:rFonts w:ascii="Arial" w:hAnsi="Arial" w:cs="Arial"/>
                <w:sz w:val="20"/>
                <w:szCs w:val="20"/>
              </w:rPr>
            </w:pPr>
          </w:p>
        </w:tc>
        <w:tc>
          <w:tcPr>
            <w:tcW w:w="5805" w:type="dxa"/>
            <w:shd w:val="clear" w:color="auto" w:fill="D0E0E3"/>
            <w:tcMar>
              <w:top w:w="100" w:type="dxa"/>
              <w:left w:w="100" w:type="dxa"/>
              <w:bottom w:w="100" w:type="dxa"/>
              <w:right w:w="100" w:type="dxa"/>
            </w:tcMar>
          </w:tcPr>
          <w:p w14:paraId="221AA937"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Эрчим хүч, өндөр хүчдэлийн болон цахилгаан, дулааны шугам, дэд өртөөний ашиглалт, засвар үйлчилгээ, хэвийн үйл ажиллагааг хангах бусад үйл ажиллагааг орон нутагт Төрийн болон орон нутгийн өмчийн тухай хууль, Компанийн тухай хуулийн дагуу Засаг дарга эсхүл Төрийн өмчийн бодлого, зохицуулалтын газрын томилсон ТУЗ-аас сонгож, томилох зохицуулалттай.</w:t>
            </w:r>
          </w:p>
        </w:tc>
      </w:tr>
      <w:tr w:rsidR="00AC7835" w:rsidRPr="0020568B" w14:paraId="57E0BBA7" w14:textId="77777777">
        <w:tc>
          <w:tcPr>
            <w:tcW w:w="585" w:type="dxa"/>
            <w:shd w:val="clear" w:color="auto" w:fill="D0E0E3"/>
            <w:tcMar>
              <w:top w:w="100" w:type="dxa"/>
              <w:left w:w="100" w:type="dxa"/>
              <w:bottom w:w="100" w:type="dxa"/>
              <w:right w:w="100" w:type="dxa"/>
            </w:tcMar>
          </w:tcPr>
          <w:p w14:paraId="1EF66158"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43</w:t>
            </w:r>
          </w:p>
        </w:tc>
        <w:tc>
          <w:tcPr>
            <w:tcW w:w="1365" w:type="dxa"/>
            <w:shd w:val="clear" w:color="auto" w:fill="D0E0E3"/>
            <w:tcMar>
              <w:top w:w="100" w:type="dxa"/>
              <w:left w:w="100" w:type="dxa"/>
              <w:bottom w:w="100" w:type="dxa"/>
              <w:right w:w="100" w:type="dxa"/>
            </w:tcMar>
          </w:tcPr>
          <w:p w14:paraId="6D013160"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Цахим хөгжлийн хэлтэс</w:t>
            </w:r>
          </w:p>
        </w:tc>
        <w:tc>
          <w:tcPr>
            <w:tcW w:w="2145" w:type="dxa"/>
            <w:shd w:val="clear" w:color="auto" w:fill="D0E0E3"/>
            <w:tcMar>
              <w:top w:w="100" w:type="dxa"/>
              <w:left w:w="100" w:type="dxa"/>
              <w:bottom w:w="100" w:type="dxa"/>
              <w:right w:w="100" w:type="dxa"/>
            </w:tcMar>
          </w:tcPr>
          <w:p w14:paraId="61D029DB" w14:textId="77777777" w:rsidR="00AC7835" w:rsidRPr="0020568B" w:rsidRDefault="00AC7835" w:rsidP="0020568B">
            <w:pPr>
              <w:pStyle w:val="NoSpacing"/>
              <w:jc w:val="both"/>
              <w:rPr>
                <w:rFonts w:ascii="Arial" w:hAnsi="Arial" w:cs="Arial"/>
                <w:sz w:val="20"/>
                <w:szCs w:val="20"/>
              </w:rPr>
            </w:pPr>
          </w:p>
        </w:tc>
        <w:tc>
          <w:tcPr>
            <w:tcW w:w="5805" w:type="dxa"/>
            <w:shd w:val="clear" w:color="auto" w:fill="D0E0E3"/>
            <w:tcMar>
              <w:top w:w="100" w:type="dxa"/>
              <w:left w:w="100" w:type="dxa"/>
              <w:bottom w:w="100" w:type="dxa"/>
              <w:right w:w="100" w:type="dxa"/>
            </w:tcMar>
          </w:tcPr>
          <w:p w14:paraId="09E2ABAD"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Эрчим хүч, өндөр хүчдэлийн болон цахилгаан, дулааны шугам, дэд өртөөний ашиглалт, засвар үйлчилгээ, хэвийн үйл ажиллагааг хангах бусад үйл ажиллагааг орон нутагт Төрийн болон орон нутгийн өмчийн тухай хууль, Компанийн тухай хуулийн дагуу Засаг дарга эсхүл Төрийн өмчийн бодлого, зохицуулалтын газрын томилсон ТУЗ-аас сонгож, томилох зохицуулалттай.</w:t>
            </w:r>
          </w:p>
        </w:tc>
      </w:tr>
      <w:tr w:rsidR="00AC7835" w:rsidRPr="0020568B" w14:paraId="06C53A6F" w14:textId="77777777">
        <w:tc>
          <w:tcPr>
            <w:tcW w:w="585" w:type="dxa"/>
            <w:shd w:val="clear" w:color="auto" w:fill="D0E0E3"/>
            <w:tcMar>
              <w:top w:w="100" w:type="dxa"/>
              <w:left w:w="100" w:type="dxa"/>
              <w:bottom w:w="100" w:type="dxa"/>
              <w:right w:w="100" w:type="dxa"/>
            </w:tcMar>
          </w:tcPr>
          <w:p w14:paraId="638BCB29"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44</w:t>
            </w:r>
          </w:p>
        </w:tc>
        <w:tc>
          <w:tcPr>
            <w:tcW w:w="1365" w:type="dxa"/>
            <w:shd w:val="clear" w:color="auto" w:fill="D0E0E3"/>
            <w:tcMar>
              <w:top w:w="100" w:type="dxa"/>
              <w:left w:w="100" w:type="dxa"/>
              <w:bottom w:w="100" w:type="dxa"/>
              <w:right w:w="100" w:type="dxa"/>
            </w:tcMar>
          </w:tcPr>
          <w:p w14:paraId="04FDC767"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Дулааны станц</w:t>
            </w:r>
          </w:p>
        </w:tc>
        <w:tc>
          <w:tcPr>
            <w:tcW w:w="2145" w:type="dxa"/>
            <w:shd w:val="clear" w:color="auto" w:fill="D0E0E3"/>
            <w:tcMar>
              <w:top w:w="100" w:type="dxa"/>
              <w:left w:w="100" w:type="dxa"/>
              <w:bottom w:w="100" w:type="dxa"/>
              <w:right w:w="100" w:type="dxa"/>
            </w:tcMar>
          </w:tcPr>
          <w:p w14:paraId="16D7764A" w14:textId="77777777" w:rsidR="00AC7835" w:rsidRPr="0020568B" w:rsidRDefault="00AC7835" w:rsidP="0020568B">
            <w:pPr>
              <w:pStyle w:val="NoSpacing"/>
              <w:jc w:val="both"/>
              <w:rPr>
                <w:rFonts w:ascii="Arial" w:hAnsi="Arial" w:cs="Arial"/>
                <w:sz w:val="20"/>
                <w:szCs w:val="20"/>
              </w:rPr>
            </w:pPr>
          </w:p>
        </w:tc>
        <w:tc>
          <w:tcPr>
            <w:tcW w:w="5805" w:type="dxa"/>
            <w:shd w:val="clear" w:color="auto" w:fill="D0E0E3"/>
            <w:tcMar>
              <w:top w:w="100" w:type="dxa"/>
              <w:left w:w="100" w:type="dxa"/>
              <w:bottom w:w="100" w:type="dxa"/>
              <w:right w:w="100" w:type="dxa"/>
            </w:tcMar>
          </w:tcPr>
          <w:p w14:paraId="62E1AD60"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Эрчим хүч, өндөр хүчдэлийн болон цахилгаан, дулааны шугам, дэд өртөөний ашиглалт, засвар үйлчилгээ, хэвийн үйл ажиллагааг хангах бусад үйл ажиллагааг орон нутагт Төрийн болон орон нутгийн өмчийн тухай хууль, Компанийн тухай хуулийн дагуу Засаг дарга эсхүл Төрийн өмчийн бодлого, зохицуулалтын газрын томилсон ТУЗ-аас сонгож, томилох зохицуулалттай.</w:t>
            </w:r>
          </w:p>
        </w:tc>
      </w:tr>
      <w:tr w:rsidR="00AC7835" w:rsidRPr="0020568B" w14:paraId="2AE18F0B" w14:textId="77777777">
        <w:tc>
          <w:tcPr>
            <w:tcW w:w="585" w:type="dxa"/>
            <w:shd w:val="clear" w:color="auto" w:fill="D0E0E3"/>
            <w:tcMar>
              <w:top w:w="100" w:type="dxa"/>
              <w:left w:w="100" w:type="dxa"/>
              <w:bottom w:w="100" w:type="dxa"/>
              <w:right w:w="100" w:type="dxa"/>
            </w:tcMar>
          </w:tcPr>
          <w:p w14:paraId="575F5FC8"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45</w:t>
            </w:r>
          </w:p>
        </w:tc>
        <w:tc>
          <w:tcPr>
            <w:tcW w:w="1365" w:type="dxa"/>
            <w:shd w:val="clear" w:color="auto" w:fill="D0E0E3"/>
            <w:tcMar>
              <w:top w:w="100" w:type="dxa"/>
              <w:left w:w="100" w:type="dxa"/>
              <w:bottom w:w="100" w:type="dxa"/>
              <w:right w:w="100" w:type="dxa"/>
            </w:tcMar>
          </w:tcPr>
          <w:p w14:paraId="00EA62FD"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Эрчим хүч</w:t>
            </w:r>
          </w:p>
        </w:tc>
        <w:tc>
          <w:tcPr>
            <w:tcW w:w="2145" w:type="dxa"/>
            <w:shd w:val="clear" w:color="auto" w:fill="D0E0E3"/>
            <w:tcMar>
              <w:top w:w="100" w:type="dxa"/>
              <w:left w:w="100" w:type="dxa"/>
              <w:bottom w:w="100" w:type="dxa"/>
              <w:right w:w="100" w:type="dxa"/>
            </w:tcMar>
          </w:tcPr>
          <w:p w14:paraId="3AE42388" w14:textId="77777777" w:rsidR="00AC7835" w:rsidRPr="0020568B" w:rsidRDefault="00AC7835" w:rsidP="0020568B">
            <w:pPr>
              <w:pStyle w:val="NoSpacing"/>
              <w:jc w:val="both"/>
              <w:rPr>
                <w:rFonts w:ascii="Arial" w:hAnsi="Arial" w:cs="Arial"/>
                <w:sz w:val="20"/>
                <w:szCs w:val="20"/>
              </w:rPr>
            </w:pPr>
          </w:p>
        </w:tc>
        <w:tc>
          <w:tcPr>
            <w:tcW w:w="5805" w:type="dxa"/>
            <w:shd w:val="clear" w:color="auto" w:fill="D0E0E3"/>
            <w:tcMar>
              <w:top w:w="100" w:type="dxa"/>
              <w:left w:w="100" w:type="dxa"/>
              <w:bottom w:w="100" w:type="dxa"/>
              <w:right w:w="100" w:type="dxa"/>
            </w:tcMar>
          </w:tcPr>
          <w:p w14:paraId="5D33E4E8"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Эрчим хүч, өндөр хүчдэлийн болон цахилгаан, дулааны шугам, дэд өртөөний ашиглалт, засвар үйлчилгээ, хэвийн үйл ажиллагааг хангах бусад үйл ажиллагааг орон нутагт Төрийн болон орон нутгийн өмчийн тухай хууль, Компанийн тухай хуулийн дагуу Засаг дарга эсхүл Төрийн өмчийн бодлого, зохицуулалтын газрын томилсон ТУЗ-аас сонгож, томилох зохицуулалттай.</w:t>
            </w:r>
          </w:p>
        </w:tc>
      </w:tr>
      <w:tr w:rsidR="00AC7835" w:rsidRPr="0020568B" w14:paraId="3A244197" w14:textId="77777777">
        <w:tc>
          <w:tcPr>
            <w:tcW w:w="585" w:type="dxa"/>
            <w:shd w:val="clear" w:color="auto" w:fill="D0E0E3"/>
            <w:tcMar>
              <w:top w:w="100" w:type="dxa"/>
              <w:left w:w="100" w:type="dxa"/>
              <w:bottom w:w="100" w:type="dxa"/>
              <w:right w:w="100" w:type="dxa"/>
            </w:tcMar>
          </w:tcPr>
          <w:p w14:paraId="2A396F04"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46</w:t>
            </w:r>
          </w:p>
        </w:tc>
        <w:tc>
          <w:tcPr>
            <w:tcW w:w="1365" w:type="dxa"/>
            <w:shd w:val="clear" w:color="auto" w:fill="D0E0E3"/>
            <w:tcMar>
              <w:top w:w="100" w:type="dxa"/>
              <w:left w:w="100" w:type="dxa"/>
              <w:bottom w:w="100" w:type="dxa"/>
              <w:right w:w="100" w:type="dxa"/>
            </w:tcMar>
          </w:tcPr>
          <w:p w14:paraId="7864B402"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Аймгийн Авто зам засвар, арчилгааны компани</w:t>
            </w:r>
          </w:p>
        </w:tc>
        <w:tc>
          <w:tcPr>
            <w:tcW w:w="2145" w:type="dxa"/>
            <w:shd w:val="clear" w:color="auto" w:fill="D0E0E3"/>
            <w:tcMar>
              <w:top w:w="100" w:type="dxa"/>
              <w:left w:w="100" w:type="dxa"/>
              <w:bottom w:w="100" w:type="dxa"/>
              <w:right w:w="100" w:type="dxa"/>
            </w:tcMar>
          </w:tcPr>
          <w:p w14:paraId="4A5A9C79" w14:textId="77777777" w:rsidR="00AC7835" w:rsidRPr="0020568B" w:rsidRDefault="00AC7835" w:rsidP="0020568B">
            <w:pPr>
              <w:pStyle w:val="NoSpacing"/>
              <w:jc w:val="both"/>
              <w:rPr>
                <w:rFonts w:ascii="Arial" w:hAnsi="Arial" w:cs="Arial"/>
                <w:sz w:val="20"/>
                <w:szCs w:val="20"/>
              </w:rPr>
            </w:pPr>
          </w:p>
        </w:tc>
        <w:tc>
          <w:tcPr>
            <w:tcW w:w="5805" w:type="dxa"/>
            <w:shd w:val="clear" w:color="auto" w:fill="D0E0E3"/>
            <w:tcMar>
              <w:top w:w="100" w:type="dxa"/>
              <w:left w:w="100" w:type="dxa"/>
              <w:bottom w:w="100" w:type="dxa"/>
              <w:right w:w="100" w:type="dxa"/>
            </w:tcMar>
          </w:tcPr>
          <w:p w14:paraId="1131AF71" w14:textId="77777777" w:rsidR="00AC7835" w:rsidRPr="0020568B" w:rsidRDefault="00000000" w:rsidP="0020568B">
            <w:pPr>
              <w:pStyle w:val="NoSpacing"/>
              <w:jc w:val="both"/>
              <w:rPr>
                <w:rFonts w:ascii="Arial" w:hAnsi="Arial" w:cs="Arial"/>
                <w:sz w:val="20"/>
                <w:szCs w:val="20"/>
              </w:rPr>
            </w:pPr>
            <w:r w:rsidRPr="0020568B">
              <w:rPr>
                <w:rFonts w:ascii="Arial" w:hAnsi="Arial" w:cs="Arial"/>
                <w:sz w:val="20"/>
                <w:szCs w:val="20"/>
              </w:rPr>
              <w:t>Эрчим хүч, өндөр хүчдэлийн болон цахилгаан, дулааны шугам, дэд өртөөний ашиглалт, засвар үйлчилгээ, хэвийн үйл ажиллагааг хангах бусад үйл ажиллагааг орон нутагт Төрийн болон орон нутгийн өмчийн тухай хууль, Компанийн тухай хуулийн дагуу Засаг дарга эсхүл Төрийн өмчийн бодлого, зохицуулалтын газрын томилсон ТУЗ-аас сонгож, томилох зохицуулалттай.</w:t>
            </w:r>
          </w:p>
        </w:tc>
      </w:tr>
    </w:tbl>
    <w:p w14:paraId="7D20C29D" w14:textId="77777777" w:rsidR="002E4DB1" w:rsidRDefault="002E4DB1" w:rsidP="004F7B2C">
      <w:pPr>
        <w:pStyle w:val="Heading1"/>
        <w:ind w:firstLine="0"/>
        <w:jc w:val="left"/>
        <w:rPr>
          <w:sz w:val="22"/>
          <w:szCs w:val="22"/>
        </w:rPr>
      </w:pPr>
      <w:bookmarkStart w:id="32" w:name="_Toc199232140"/>
    </w:p>
    <w:p w14:paraId="24C8D745" w14:textId="07024514" w:rsidR="00AC7835" w:rsidRPr="0020568B" w:rsidRDefault="00000000" w:rsidP="004F7B2C">
      <w:pPr>
        <w:pStyle w:val="Heading1"/>
        <w:ind w:firstLine="0"/>
        <w:jc w:val="left"/>
        <w:rPr>
          <w:sz w:val="22"/>
          <w:szCs w:val="22"/>
        </w:rPr>
      </w:pPr>
      <w:r w:rsidRPr="0020568B">
        <w:rPr>
          <w:sz w:val="22"/>
          <w:szCs w:val="22"/>
        </w:rPr>
        <w:t>Хавсралт 7.Сайд нарын Засаг даргатай байгуулж буй нийтийн эрх зүйн гэрээ</w:t>
      </w:r>
      <w:bookmarkEnd w:id="32"/>
    </w:p>
    <w:p w14:paraId="70F4C551" w14:textId="3C1F83A8" w:rsidR="00AC7835" w:rsidRPr="0020568B" w:rsidRDefault="00A13465" w:rsidP="00A55D9F">
      <w:pPr>
        <w:rPr>
          <w:sz w:val="22"/>
          <w:szCs w:val="22"/>
          <w:lang w:val="en-GB"/>
        </w:rPr>
      </w:pPr>
      <w:r w:rsidRPr="0020568B">
        <w:rPr>
          <w:sz w:val="22"/>
          <w:szCs w:val="22"/>
          <w:lang w:val="en-GB"/>
        </w:rPr>
        <w:t>(</w:t>
      </w:r>
      <w:r w:rsidRPr="0020568B">
        <w:rPr>
          <w:sz w:val="22"/>
          <w:szCs w:val="22"/>
        </w:rPr>
        <w:t>Хүснэгт 9</w:t>
      </w:r>
      <w:r w:rsidRPr="0020568B">
        <w:rPr>
          <w:sz w:val="22"/>
          <w:szCs w:val="22"/>
          <w:lang w:val="en-GB"/>
        </w:rPr>
        <w:t>)</w:t>
      </w:r>
    </w:p>
    <w:tbl>
      <w:tblPr>
        <w:tblStyle w:val="af5"/>
        <w:tblW w:w="10035" w:type="dxa"/>
        <w:tblInd w:w="-3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0"/>
        <w:gridCol w:w="1415"/>
        <w:gridCol w:w="8170"/>
      </w:tblGrid>
      <w:tr w:rsidR="00AC7835" w:rsidRPr="0020568B" w14:paraId="419F258A" w14:textId="77777777" w:rsidTr="002E4DB1">
        <w:tc>
          <w:tcPr>
            <w:tcW w:w="450" w:type="dxa"/>
            <w:tcMar>
              <w:top w:w="100" w:type="dxa"/>
              <w:left w:w="100" w:type="dxa"/>
              <w:bottom w:w="100" w:type="dxa"/>
              <w:right w:w="100" w:type="dxa"/>
            </w:tcMar>
          </w:tcPr>
          <w:p w14:paraId="7942BAEB" w14:textId="77777777" w:rsidR="00AC7835" w:rsidRPr="0020568B" w:rsidRDefault="00000000" w:rsidP="004F7B2C">
            <w:pPr>
              <w:pStyle w:val="NoSpacing"/>
              <w:jc w:val="center"/>
              <w:rPr>
                <w:rFonts w:ascii="Arial" w:hAnsi="Arial" w:cs="Arial"/>
                <w:sz w:val="20"/>
                <w:szCs w:val="20"/>
              </w:rPr>
            </w:pPr>
            <w:r w:rsidRPr="0020568B">
              <w:rPr>
                <w:rFonts w:ascii="Arial" w:hAnsi="Arial" w:cs="Arial"/>
                <w:sz w:val="20"/>
                <w:szCs w:val="20"/>
              </w:rPr>
              <w:t>№</w:t>
            </w:r>
          </w:p>
        </w:tc>
        <w:tc>
          <w:tcPr>
            <w:tcW w:w="1415" w:type="dxa"/>
            <w:tcMar>
              <w:top w:w="100" w:type="dxa"/>
              <w:left w:w="100" w:type="dxa"/>
              <w:bottom w:w="100" w:type="dxa"/>
              <w:right w:w="100" w:type="dxa"/>
            </w:tcMar>
          </w:tcPr>
          <w:p w14:paraId="1009CB60" w14:textId="77777777" w:rsidR="00AC7835" w:rsidRPr="0020568B" w:rsidRDefault="00000000" w:rsidP="004F7B2C">
            <w:pPr>
              <w:pStyle w:val="NoSpacing"/>
              <w:jc w:val="center"/>
              <w:rPr>
                <w:rFonts w:ascii="Arial" w:hAnsi="Arial" w:cs="Arial"/>
                <w:sz w:val="20"/>
                <w:szCs w:val="20"/>
              </w:rPr>
            </w:pPr>
            <w:r w:rsidRPr="0020568B">
              <w:rPr>
                <w:rFonts w:ascii="Arial" w:hAnsi="Arial" w:cs="Arial"/>
                <w:sz w:val="20"/>
                <w:szCs w:val="20"/>
              </w:rPr>
              <w:t>Сайдууд</w:t>
            </w:r>
          </w:p>
        </w:tc>
        <w:tc>
          <w:tcPr>
            <w:tcW w:w="8170" w:type="dxa"/>
            <w:tcMar>
              <w:top w:w="100" w:type="dxa"/>
              <w:left w:w="100" w:type="dxa"/>
              <w:bottom w:w="100" w:type="dxa"/>
              <w:right w:w="100" w:type="dxa"/>
            </w:tcMar>
          </w:tcPr>
          <w:p w14:paraId="62CBDB0B" w14:textId="77777777" w:rsidR="00AC7835" w:rsidRPr="0020568B" w:rsidRDefault="00000000" w:rsidP="004F7B2C">
            <w:pPr>
              <w:pStyle w:val="NoSpacing"/>
              <w:jc w:val="center"/>
              <w:rPr>
                <w:rFonts w:ascii="Arial" w:hAnsi="Arial" w:cs="Arial"/>
                <w:sz w:val="20"/>
                <w:szCs w:val="20"/>
              </w:rPr>
            </w:pPr>
            <w:r w:rsidRPr="0020568B">
              <w:rPr>
                <w:rFonts w:ascii="Arial" w:hAnsi="Arial" w:cs="Arial"/>
                <w:sz w:val="20"/>
                <w:szCs w:val="20"/>
              </w:rPr>
              <w:t>Гэрээгээр шилжүүлж буй чиг үүрэг</w:t>
            </w:r>
          </w:p>
        </w:tc>
      </w:tr>
      <w:tr w:rsidR="00AC7835" w:rsidRPr="0020568B" w14:paraId="0470A739" w14:textId="77777777" w:rsidTr="002E4DB1">
        <w:tc>
          <w:tcPr>
            <w:tcW w:w="450" w:type="dxa"/>
            <w:tcMar>
              <w:top w:w="100" w:type="dxa"/>
              <w:left w:w="100" w:type="dxa"/>
              <w:bottom w:w="100" w:type="dxa"/>
              <w:right w:w="100" w:type="dxa"/>
            </w:tcMar>
          </w:tcPr>
          <w:p w14:paraId="116FF23B"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1</w:t>
            </w:r>
          </w:p>
        </w:tc>
        <w:tc>
          <w:tcPr>
            <w:tcW w:w="1415" w:type="dxa"/>
            <w:tcMar>
              <w:top w:w="100" w:type="dxa"/>
              <w:left w:w="100" w:type="dxa"/>
              <w:bottom w:w="100" w:type="dxa"/>
              <w:right w:w="100" w:type="dxa"/>
            </w:tcMar>
          </w:tcPr>
          <w:p w14:paraId="0EAC85C6"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Гэр бүл, хөдөлмөр, нийгмийн хамгааллын сайд</w:t>
            </w:r>
          </w:p>
        </w:tc>
        <w:tc>
          <w:tcPr>
            <w:tcW w:w="8170" w:type="dxa"/>
            <w:tcMar>
              <w:top w:w="100" w:type="dxa"/>
              <w:left w:w="100" w:type="dxa"/>
              <w:bottom w:w="100" w:type="dxa"/>
              <w:right w:w="100" w:type="dxa"/>
            </w:tcMar>
          </w:tcPr>
          <w:p w14:paraId="0B94A339"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Гэр бүл, хөдөлмөр, нийгмийн хамгааллын салбарын хууль тогтоомж, бусад баримт бичигт заасан эрх хэрэгжүүлж, үүрэг гүйцэтгэх гэрээ</w:t>
            </w:r>
          </w:p>
          <w:p w14:paraId="60466E36"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-Гэр бүлийн тухай хууль, Гэр бүлийн хүчирхийлэлтэй тэмцэх тухай хууль, Хүүхдийн эрхийн тухай хууль, Хүүхэд хамгааллын тухай хууль, Хүүхэд харах үйлчилгээний тухай хуульд заасан чиг үүргүүд - 21</w:t>
            </w:r>
          </w:p>
          <w:p w14:paraId="08FF09C7"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-Хөдөлмөрийн тухай хууль, Хөдөлмөр эрхлэлтийг дэмжих тухай хууль, Хөдөлмөрийн аюулгүй байдал, эрүүл ахуйн тухай хууль, Ажиллах хүчний шилжилт хөдөлгөөний тухай хуульд заасан чиг үүргүүд - 22</w:t>
            </w:r>
          </w:p>
          <w:p w14:paraId="3B26C9F2"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-Нийгмийн даатгалын ерөнхий хууль, Нийгмийн халамжийн тухай хууль, Хөгжлийн бэрхшээлтэй хүнийн эрхийн тухай хууль, Жендерийн эрх тэгш байдлыг хангах тухай хууль, Ахмад настны тухай хуульд заасан чиг үүргүүд -38</w:t>
            </w:r>
          </w:p>
          <w:p w14:paraId="5A1E1AA9"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-Монгол Улсын Засгийн газрын 2024-2028 оны үйл ажиллагааны хөтөлбөр хэрэгжүүлэх хүрээнд -7</w:t>
            </w:r>
          </w:p>
          <w:p w14:paraId="4FF1A5C0"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нийт 88 ажил байна.</w:t>
            </w:r>
          </w:p>
        </w:tc>
      </w:tr>
      <w:tr w:rsidR="00AC7835" w:rsidRPr="0020568B" w14:paraId="328FBC63" w14:textId="77777777" w:rsidTr="002E4DB1">
        <w:tc>
          <w:tcPr>
            <w:tcW w:w="450" w:type="dxa"/>
            <w:tcMar>
              <w:top w:w="100" w:type="dxa"/>
              <w:left w:w="100" w:type="dxa"/>
              <w:bottom w:w="100" w:type="dxa"/>
              <w:right w:w="100" w:type="dxa"/>
            </w:tcMar>
          </w:tcPr>
          <w:p w14:paraId="70CBDB78"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2</w:t>
            </w:r>
          </w:p>
        </w:tc>
        <w:tc>
          <w:tcPr>
            <w:tcW w:w="1415" w:type="dxa"/>
            <w:tcMar>
              <w:top w:w="100" w:type="dxa"/>
              <w:left w:w="100" w:type="dxa"/>
              <w:bottom w:w="100" w:type="dxa"/>
              <w:right w:w="100" w:type="dxa"/>
            </w:tcMar>
          </w:tcPr>
          <w:p w14:paraId="57AF7969"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Аж үйлдвэр, эрдэс баялгын сайд</w:t>
            </w:r>
          </w:p>
        </w:tc>
        <w:tc>
          <w:tcPr>
            <w:tcW w:w="8170" w:type="dxa"/>
            <w:tcMar>
              <w:top w:w="100" w:type="dxa"/>
              <w:left w:w="100" w:type="dxa"/>
              <w:bottom w:w="100" w:type="dxa"/>
              <w:right w:w="100" w:type="dxa"/>
            </w:tcMar>
          </w:tcPr>
          <w:p w14:paraId="01D1A3DD"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Хамтран ажиллах гэрээ</w:t>
            </w:r>
          </w:p>
          <w:p w14:paraId="62880C48"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-Салбарын үйл ажиллагаанд дэмжлэг үзүүлэх -17</w:t>
            </w:r>
          </w:p>
          <w:p w14:paraId="184C0C70"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-Салбарт мөрдөгдөж буй төрийн бодлого, хууль тогтоожийн хэрэгжилтийг хангах чиг үүрэг -14</w:t>
            </w:r>
          </w:p>
          <w:p w14:paraId="3885ECD8"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-Салбарт мөрдөгдөж буй төрийн бодлого, хууль тогтоомжийг олон нийтэд сурталчилах, таниулах, мэдээ мэдээллээр хангах -12</w:t>
            </w:r>
          </w:p>
          <w:p w14:paraId="04DBF13D"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xml:space="preserve">Нийт 43 ажил байна. </w:t>
            </w:r>
          </w:p>
          <w:p w14:paraId="04C271AD"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Төрийн чиг үүргийг шилжүүлээгүй байна.</w:t>
            </w:r>
          </w:p>
        </w:tc>
      </w:tr>
      <w:tr w:rsidR="00AC7835" w:rsidRPr="0020568B" w14:paraId="359C47E9" w14:textId="77777777" w:rsidTr="002E4DB1">
        <w:tc>
          <w:tcPr>
            <w:tcW w:w="450" w:type="dxa"/>
            <w:tcMar>
              <w:top w:w="100" w:type="dxa"/>
              <w:left w:w="100" w:type="dxa"/>
              <w:bottom w:w="100" w:type="dxa"/>
              <w:right w:w="100" w:type="dxa"/>
            </w:tcMar>
          </w:tcPr>
          <w:p w14:paraId="4F3AE0D4"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3</w:t>
            </w:r>
          </w:p>
        </w:tc>
        <w:tc>
          <w:tcPr>
            <w:tcW w:w="1415" w:type="dxa"/>
            <w:tcMar>
              <w:top w:w="100" w:type="dxa"/>
              <w:left w:w="100" w:type="dxa"/>
              <w:bottom w:w="100" w:type="dxa"/>
              <w:right w:w="100" w:type="dxa"/>
            </w:tcMar>
          </w:tcPr>
          <w:p w14:paraId="20D00E11"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Байгаль орчин, уур амьсгалын өөрчлөлтийн сайд</w:t>
            </w:r>
          </w:p>
        </w:tc>
        <w:tc>
          <w:tcPr>
            <w:tcW w:w="8170" w:type="dxa"/>
            <w:tcMar>
              <w:top w:w="100" w:type="dxa"/>
              <w:left w:w="100" w:type="dxa"/>
              <w:bottom w:w="100" w:type="dxa"/>
              <w:right w:w="100" w:type="dxa"/>
            </w:tcMar>
          </w:tcPr>
          <w:p w14:paraId="68B86EFA"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Хамтран ажиллах гэрээ</w:t>
            </w:r>
          </w:p>
          <w:p w14:paraId="06864DA2"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-Байгаль орчны багц хуулийн хэрэгжилтийг хангах хүрээнд</w:t>
            </w:r>
          </w:p>
          <w:p w14:paraId="695CE709"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-Уур амьгалын өөрчлөлтийг сааруулах, хүлэмжийн хийн ялгарлыг бууруулах, ногоон хөгжлийн бодлогын хэрэгжилтийг хангах хүрээнд</w:t>
            </w:r>
          </w:p>
          <w:p w14:paraId="2C184466"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-Байгаль хамгаалах, нөхөн сэргээх арга хэмжээний хүрээнд</w:t>
            </w:r>
          </w:p>
          <w:p w14:paraId="3A04C7C2"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-Хүрээлэн буй орчны бохирдлыг бууруулах хүрээнд</w:t>
            </w:r>
          </w:p>
          <w:p w14:paraId="64703AFC"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-Усны нөөцийн ашиглалт, хамгаалах хүрээнд</w:t>
            </w:r>
          </w:p>
          <w:p w14:paraId="4093C9C3"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-Ойн нөөцийг ашиглалт, хамгаалт зорилтын хүрээнд</w:t>
            </w:r>
          </w:p>
          <w:p w14:paraId="00B00D1E"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xml:space="preserve">-Улсын төсвийн хөрөнгө оруулалтаар хийх ажил. </w:t>
            </w:r>
          </w:p>
          <w:p w14:paraId="7CF3F21D"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Нийт 68 ажил байна.</w:t>
            </w:r>
          </w:p>
        </w:tc>
      </w:tr>
      <w:tr w:rsidR="00AC7835" w:rsidRPr="0020568B" w14:paraId="2DD577AC" w14:textId="77777777" w:rsidTr="002E4DB1">
        <w:tc>
          <w:tcPr>
            <w:tcW w:w="450" w:type="dxa"/>
            <w:tcMar>
              <w:top w:w="100" w:type="dxa"/>
              <w:left w:w="100" w:type="dxa"/>
              <w:bottom w:w="100" w:type="dxa"/>
              <w:right w:w="100" w:type="dxa"/>
            </w:tcMar>
          </w:tcPr>
          <w:p w14:paraId="477F80F3"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4</w:t>
            </w:r>
          </w:p>
        </w:tc>
        <w:tc>
          <w:tcPr>
            <w:tcW w:w="1415" w:type="dxa"/>
            <w:tcMar>
              <w:top w:w="100" w:type="dxa"/>
              <w:left w:w="100" w:type="dxa"/>
              <w:bottom w:w="100" w:type="dxa"/>
              <w:right w:w="100" w:type="dxa"/>
            </w:tcMar>
          </w:tcPr>
          <w:p w14:paraId="0182B2D0"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Батлан хамгаалахын сайд</w:t>
            </w:r>
          </w:p>
        </w:tc>
        <w:tc>
          <w:tcPr>
            <w:tcW w:w="8170" w:type="dxa"/>
            <w:tcMar>
              <w:top w:w="100" w:type="dxa"/>
              <w:left w:w="100" w:type="dxa"/>
              <w:bottom w:w="100" w:type="dxa"/>
              <w:right w:w="100" w:type="dxa"/>
            </w:tcMar>
          </w:tcPr>
          <w:p w14:paraId="0E128273"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Батлан хамгаалах зарим чиг үүргийг төлөөлөн хэрэгжүүлэх гэрээ</w:t>
            </w:r>
          </w:p>
          <w:p w14:paraId="772321AF"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-Батлан хамгаалах бодлого, хууль тогтоомжийг сурталчилах, хэрэгжилтийг зохион байгуулах хүрээнд</w:t>
            </w:r>
          </w:p>
          <w:p w14:paraId="19D02CDA"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-Аймгийн дайчилгааны төлөвлөгөөг боловсронгуй болгох, сумдын дайчилгааны даалгавар, дайчилгааны төлөвлөгөөг шинээр боловсруулан батлуулах, дайчилгааны бэлтгэл нөөцийн бүрэлдэхүүний сургалтыг зохион байгуулах</w:t>
            </w:r>
          </w:p>
          <w:p w14:paraId="62556310"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-Орон нутгийн хамгаалалтын төлөвлөгөөг боловсронгуй болгох, орон нутгийн хамгаалалтын томилгоот нэгжүүдийн бэлэн байдлыг хангах зорилгоор цугларалт, хээрийн дадлага явуулах</w:t>
            </w:r>
          </w:p>
          <w:p w14:paraId="00C63BAD"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-Цэргийн тоо бүртгэл, цэрэг халах, татах ажлыг зохион байгуулах, цэргийн дүйцүүлэн албаны сургалт явуулах, мөнгөн төлбөрийн тооцоо хийлгэх хүрээнд</w:t>
            </w:r>
          </w:p>
          <w:p w14:paraId="4FEC0DAD"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lastRenderedPageBreak/>
              <w:t xml:space="preserve">-Иргэдийн эх орноо хамгаалах бэлтгэлийг дээшлүүлэхэд чиглэсэн арга хэмжээ зохион байгуулах хүрээнд нийт 25 ажил байна. </w:t>
            </w:r>
          </w:p>
        </w:tc>
      </w:tr>
      <w:tr w:rsidR="00AC7835" w:rsidRPr="0020568B" w14:paraId="7D738BC6" w14:textId="77777777" w:rsidTr="002E4DB1">
        <w:tc>
          <w:tcPr>
            <w:tcW w:w="450" w:type="dxa"/>
            <w:tcMar>
              <w:top w:w="100" w:type="dxa"/>
              <w:left w:w="100" w:type="dxa"/>
              <w:bottom w:w="100" w:type="dxa"/>
              <w:right w:w="100" w:type="dxa"/>
            </w:tcMar>
          </w:tcPr>
          <w:p w14:paraId="715CCDE9"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5</w:t>
            </w:r>
          </w:p>
        </w:tc>
        <w:tc>
          <w:tcPr>
            <w:tcW w:w="1415" w:type="dxa"/>
            <w:tcMar>
              <w:top w:w="100" w:type="dxa"/>
              <w:left w:w="100" w:type="dxa"/>
              <w:bottom w:w="100" w:type="dxa"/>
              <w:right w:w="100" w:type="dxa"/>
            </w:tcMar>
          </w:tcPr>
          <w:p w14:paraId="105447FA"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Боловсролын сайд</w:t>
            </w:r>
          </w:p>
        </w:tc>
        <w:tc>
          <w:tcPr>
            <w:tcW w:w="8170" w:type="dxa"/>
            <w:tcMar>
              <w:top w:w="100" w:type="dxa"/>
              <w:left w:w="100" w:type="dxa"/>
              <w:bottom w:w="100" w:type="dxa"/>
              <w:right w:w="100" w:type="dxa"/>
            </w:tcMar>
          </w:tcPr>
          <w:p w14:paraId="0C59FDB1"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Хамтран ажиллах гэрээ</w:t>
            </w:r>
          </w:p>
          <w:p w14:paraId="736627CB"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-Боловсролын хууль тогтоомжийг хэрэгжүүлэх хүрээнд -36</w:t>
            </w:r>
          </w:p>
          <w:p w14:paraId="3111954D"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-Боловсролын салбарт менежмент, хүний нөөц эдийн засаг, хөрөнгө оруулалтын бодлогыг үр дүнтэй хэрэгжүүлэх чиглэлээр -25</w:t>
            </w:r>
          </w:p>
          <w:p w14:paraId="0A997CDF"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Боловсролын салбарын санхүү, төсвийн удирдлага, хэрэгжилтийн чиглэлээр- 6</w:t>
            </w:r>
          </w:p>
          <w:p w14:paraId="3D583EF2" w14:textId="77777777" w:rsidR="00AC7835" w:rsidRPr="0020568B" w:rsidRDefault="001622EA" w:rsidP="004F7B2C">
            <w:pPr>
              <w:pStyle w:val="NoSpacing"/>
              <w:rPr>
                <w:rFonts w:ascii="Arial" w:hAnsi="Arial" w:cs="Arial"/>
                <w:sz w:val="20"/>
                <w:szCs w:val="20"/>
              </w:rPr>
            </w:pPr>
            <w:r w:rsidRPr="0020568B">
              <w:rPr>
                <w:rFonts w:ascii="Arial" w:hAnsi="Arial" w:cs="Arial"/>
                <w:sz w:val="20"/>
                <w:szCs w:val="20"/>
              </w:rPr>
              <w:t>Нийт 67 ажил хэрэгжүүлэх үүргийг хүлээлгэсэн байна.</w:t>
            </w:r>
          </w:p>
        </w:tc>
      </w:tr>
      <w:tr w:rsidR="00AC7835" w:rsidRPr="0020568B" w14:paraId="3C06A89F" w14:textId="77777777" w:rsidTr="002E4DB1">
        <w:tc>
          <w:tcPr>
            <w:tcW w:w="450" w:type="dxa"/>
            <w:tcMar>
              <w:top w:w="100" w:type="dxa"/>
              <w:left w:w="100" w:type="dxa"/>
              <w:bottom w:w="100" w:type="dxa"/>
              <w:right w:w="100" w:type="dxa"/>
            </w:tcMar>
          </w:tcPr>
          <w:p w14:paraId="54C61E2B"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6</w:t>
            </w:r>
          </w:p>
        </w:tc>
        <w:tc>
          <w:tcPr>
            <w:tcW w:w="1415" w:type="dxa"/>
            <w:tcMar>
              <w:top w:w="100" w:type="dxa"/>
              <w:left w:w="100" w:type="dxa"/>
              <w:bottom w:w="100" w:type="dxa"/>
              <w:right w:w="100" w:type="dxa"/>
            </w:tcMar>
          </w:tcPr>
          <w:p w14:paraId="4F803F65"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Гадаад харилцааны сайд</w:t>
            </w:r>
          </w:p>
        </w:tc>
        <w:tc>
          <w:tcPr>
            <w:tcW w:w="8170" w:type="dxa"/>
            <w:tcMar>
              <w:top w:w="100" w:type="dxa"/>
              <w:left w:w="100" w:type="dxa"/>
              <w:bottom w:w="100" w:type="dxa"/>
              <w:right w:w="100" w:type="dxa"/>
            </w:tcMar>
          </w:tcPr>
          <w:p w14:paraId="060CF57D"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Хамтран ажиллах гэрээ</w:t>
            </w:r>
          </w:p>
          <w:p w14:paraId="3A327030"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xml:space="preserve">Засаг даргын бүрэн эрхийн хүрээнд 10 зүйл тусгасан. </w:t>
            </w:r>
          </w:p>
        </w:tc>
      </w:tr>
      <w:tr w:rsidR="00AC7835" w:rsidRPr="0020568B" w14:paraId="6C1D0BF7" w14:textId="77777777" w:rsidTr="002E4DB1">
        <w:tc>
          <w:tcPr>
            <w:tcW w:w="450" w:type="dxa"/>
            <w:tcMar>
              <w:top w:w="100" w:type="dxa"/>
              <w:left w:w="100" w:type="dxa"/>
              <w:bottom w:w="100" w:type="dxa"/>
              <w:right w:w="100" w:type="dxa"/>
            </w:tcMar>
          </w:tcPr>
          <w:p w14:paraId="667FA4AA"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7</w:t>
            </w:r>
          </w:p>
        </w:tc>
        <w:tc>
          <w:tcPr>
            <w:tcW w:w="1415" w:type="dxa"/>
            <w:tcMar>
              <w:top w:w="100" w:type="dxa"/>
              <w:left w:w="100" w:type="dxa"/>
              <w:bottom w:w="100" w:type="dxa"/>
              <w:right w:w="100" w:type="dxa"/>
            </w:tcMar>
          </w:tcPr>
          <w:p w14:paraId="49DD03D8"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Хот байгуулалт, барилга орон сууцжуулалтын сайд</w:t>
            </w:r>
          </w:p>
        </w:tc>
        <w:tc>
          <w:tcPr>
            <w:tcW w:w="8170" w:type="dxa"/>
            <w:tcMar>
              <w:top w:w="100" w:type="dxa"/>
              <w:left w:w="100" w:type="dxa"/>
              <w:bottom w:w="100" w:type="dxa"/>
              <w:right w:w="100" w:type="dxa"/>
            </w:tcMar>
          </w:tcPr>
          <w:p w14:paraId="3EE95980"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Засгийн газрын зарим чиг үүргийг орон нутагт төлөөлөн хэрэгжүүлэх талаар байгуулах гэрээ</w:t>
            </w:r>
          </w:p>
          <w:p w14:paraId="191B49C9"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-Хот байгуулалтын чиглэлээр 8</w:t>
            </w:r>
          </w:p>
          <w:p w14:paraId="46EA6608"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-Барилга, барилгын материал үйлдвэрлэлийн чиглэлээр 5</w:t>
            </w:r>
          </w:p>
          <w:p w14:paraId="29591BB9"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-Нийтийн аж ахуй, инженерийн дэд бүтцийн чиглэлээр 6</w:t>
            </w:r>
          </w:p>
          <w:p w14:paraId="5A894160"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-Орон сууцны чиглэлээр 3</w:t>
            </w:r>
          </w:p>
          <w:p w14:paraId="5E9DF06A"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Нийт 22 ажил хэрэгжүүлэхээр байна.</w:t>
            </w:r>
          </w:p>
        </w:tc>
      </w:tr>
      <w:tr w:rsidR="00AC7835" w:rsidRPr="0020568B" w14:paraId="47C469FE" w14:textId="77777777" w:rsidTr="002E4DB1">
        <w:tc>
          <w:tcPr>
            <w:tcW w:w="450" w:type="dxa"/>
            <w:tcMar>
              <w:top w:w="100" w:type="dxa"/>
              <w:left w:w="100" w:type="dxa"/>
              <w:bottom w:w="100" w:type="dxa"/>
              <w:right w:w="100" w:type="dxa"/>
            </w:tcMar>
          </w:tcPr>
          <w:p w14:paraId="3160ED6E"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8</w:t>
            </w:r>
          </w:p>
        </w:tc>
        <w:tc>
          <w:tcPr>
            <w:tcW w:w="1415" w:type="dxa"/>
            <w:tcMar>
              <w:top w:w="100" w:type="dxa"/>
              <w:left w:w="100" w:type="dxa"/>
              <w:bottom w:w="100" w:type="dxa"/>
              <w:right w:w="100" w:type="dxa"/>
            </w:tcMar>
          </w:tcPr>
          <w:p w14:paraId="6E81619C"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Эрчим хүчний сайд</w:t>
            </w:r>
          </w:p>
        </w:tc>
        <w:tc>
          <w:tcPr>
            <w:tcW w:w="8170" w:type="dxa"/>
            <w:tcMar>
              <w:top w:w="100" w:type="dxa"/>
              <w:left w:w="100" w:type="dxa"/>
              <w:bottom w:w="100" w:type="dxa"/>
              <w:right w:w="100" w:type="dxa"/>
            </w:tcMar>
          </w:tcPr>
          <w:p w14:paraId="748A96E7"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Засгийн газрын зарим чиг үүргийг орон нутагт төлөөлөн хэрэгжүүлэх талаар байгуулах гэрээ</w:t>
            </w:r>
          </w:p>
          <w:p w14:paraId="03CC1814"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-Нийт 28 чиг үүргийг хэрэгжүүлж ажиллахаар тусгасан</w:t>
            </w:r>
          </w:p>
        </w:tc>
      </w:tr>
      <w:tr w:rsidR="00AC7835" w:rsidRPr="0020568B" w14:paraId="52A53321" w14:textId="77777777" w:rsidTr="002E4DB1">
        <w:tc>
          <w:tcPr>
            <w:tcW w:w="450" w:type="dxa"/>
            <w:tcMar>
              <w:top w:w="100" w:type="dxa"/>
              <w:left w:w="100" w:type="dxa"/>
              <w:bottom w:w="100" w:type="dxa"/>
              <w:right w:w="100" w:type="dxa"/>
            </w:tcMar>
          </w:tcPr>
          <w:p w14:paraId="55230DFD"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9</w:t>
            </w:r>
          </w:p>
        </w:tc>
        <w:tc>
          <w:tcPr>
            <w:tcW w:w="1415" w:type="dxa"/>
            <w:tcMar>
              <w:top w:w="100" w:type="dxa"/>
              <w:left w:w="100" w:type="dxa"/>
              <w:bottom w:w="100" w:type="dxa"/>
              <w:right w:w="100" w:type="dxa"/>
            </w:tcMar>
          </w:tcPr>
          <w:p w14:paraId="3CDC7F26"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Шадар сайд</w:t>
            </w:r>
          </w:p>
        </w:tc>
        <w:tc>
          <w:tcPr>
            <w:tcW w:w="8170" w:type="dxa"/>
            <w:tcMar>
              <w:top w:w="100" w:type="dxa"/>
              <w:left w:w="100" w:type="dxa"/>
              <w:bottom w:w="100" w:type="dxa"/>
              <w:right w:w="100" w:type="dxa"/>
            </w:tcMar>
          </w:tcPr>
          <w:p w14:paraId="72069F48"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Засгийн газрын зарим чиг үүргийг орон нутагт төлөөлөн хэрэгжүүлэх талаар байгуулах гэрээ</w:t>
            </w:r>
          </w:p>
          <w:p w14:paraId="03197C21"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-Шударга өрсөлдөөн, хэрэглэгчийн эрхийг хамгаалах чиг үүргийг хариуцан ажиллаж буй аймгийн улсын байцаагчийг давтан сургах, нийгмийн асуудлыг шийдвэрлэхэд дэмжлэг үзүүлэх зэрэг нийт 15 үүргийг хүлээлгэсэн байна.</w:t>
            </w:r>
          </w:p>
          <w:p w14:paraId="03BBB1EB"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-Нийт 26 чиг үүргийг хэрэгжүүлж ажиллахаар тусгасан</w:t>
            </w:r>
          </w:p>
        </w:tc>
      </w:tr>
      <w:tr w:rsidR="00AC7835" w:rsidRPr="0020568B" w14:paraId="7C817793" w14:textId="77777777" w:rsidTr="002E4DB1">
        <w:tc>
          <w:tcPr>
            <w:tcW w:w="450" w:type="dxa"/>
            <w:tcMar>
              <w:top w:w="100" w:type="dxa"/>
              <w:left w:w="100" w:type="dxa"/>
              <w:bottom w:w="100" w:type="dxa"/>
              <w:right w:w="100" w:type="dxa"/>
            </w:tcMar>
          </w:tcPr>
          <w:p w14:paraId="26A750A7"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10</w:t>
            </w:r>
          </w:p>
        </w:tc>
        <w:tc>
          <w:tcPr>
            <w:tcW w:w="1415" w:type="dxa"/>
            <w:tcMar>
              <w:top w:w="100" w:type="dxa"/>
              <w:left w:w="100" w:type="dxa"/>
              <w:bottom w:w="100" w:type="dxa"/>
              <w:right w:w="100" w:type="dxa"/>
            </w:tcMar>
          </w:tcPr>
          <w:p w14:paraId="7BCDD66E"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Сангийн сайд</w:t>
            </w:r>
          </w:p>
        </w:tc>
        <w:tc>
          <w:tcPr>
            <w:tcW w:w="8170" w:type="dxa"/>
            <w:tcMar>
              <w:top w:w="100" w:type="dxa"/>
              <w:left w:w="100" w:type="dxa"/>
              <w:bottom w:w="100" w:type="dxa"/>
              <w:right w:w="100" w:type="dxa"/>
            </w:tcMar>
          </w:tcPr>
          <w:p w14:paraId="22A829E8"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Хамтран ажиллах гэрээ</w:t>
            </w:r>
          </w:p>
          <w:p w14:paraId="285C6AFF"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-Санхүү, төсвийн бодлогыг хэрэгжүүлэхэд тухайн орон нутагт аргай зүй, зохион байгуулалтын шуурхай удирдлагаар хангаж, зохицуулах үйл ажиллагааг эрхлэн гүйцэтгэж, түүний үр дүнг Сангийн сайдын өмнө хариуцах зэрэг нийт 50 үүргийг хүлээлгэсэн.</w:t>
            </w:r>
          </w:p>
        </w:tc>
      </w:tr>
      <w:tr w:rsidR="00AC7835" w:rsidRPr="0020568B" w14:paraId="399D4178" w14:textId="77777777" w:rsidTr="002E4DB1">
        <w:tc>
          <w:tcPr>
            <w:tcW w:w="450" w:type="dxa"/>
            <w:tcMar>
              <w:top w:w="100" w:type="dxa"/>
              <w:left w:w="100" w:type="dxa"/>
              <w:bottom w:w="100" w:type="dxa"/>
              <w:right w:w="100" w:type="dxa"/>
            </w:tcMar>
          </w:tcPr>
          <w:p w14:paraId="0DD5326C"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11</w:t>
            </w:r>
          </w:p>
        </w:tc>
        <w:tc>
          <w:tcPr>
            <w:tcW w:w="1415" w:type="dxa"/>
            <w:tcMar>
              <w:top w:w="100" w:type="dxa"/>
              <w:left w:w="100" w:type="dxa"/>
              <w:bottom w:w="100" w:type="dxa"/>
              <w:right w:w="100" w:type="dxa"/>
            </w:tcMar>
          </w:tcPr>
          <w:p w14:paraId="46FC21FD"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Соёл, спорт, аялал жуулчлал, залуучуудын сайд</w:t>
            </w:r>
          </w:p>
        </w:tc>
        <w:tc>
          <w:tcPr>
            <w:tcW w:w="8170" w:type="dxa"/>
            <w:tcMar>
              <w:top w:w="100" w:type="dxa"/>
              <w:left w:w="100" w:type="dxa"/>
              <w:bottom w:w="100" w:type="dxa"/>
              <w:right w:w="100" w:type="dxa"/>
            </w:tcMar>
          </w:tcPr>
          <w:p w14:paraId="51B0CF0F"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Засгийн газрын зарим чиг үүргийг орон нутагт төлөөлөн хэрэгжүүлэх талаар байгуулах гэрээ</w:t>
            </w:r>
          </w:p>
          <w:p w14:paraId="07045EB9"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-Соёл урлагын үйлчилгээний чанар, хүртээмжийг нэмэгдүүлэх чиглэлээр-12</w:t>
            </w:r>
          </w:p>
          <w:p w14:paraId="4DB2A4BD"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-Соёлын өвийг хадгалах, хамгаалах чиглэлээр- 7</w:t>
            </w:r>
          </w:p>
          <w:p w14:paraId="5966D614"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-Биеийн тамир, спортыг хөгжүүлэх чиглэлээр-9</w:t>
            </w:r>
          </w:p>
          <w:p w14:paraId="592F9AED"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-Аялал жуулчлалыг хөгжүүлэх чиглэлээр-6</w:t>
            </w:r>
          </w:p>
          <w:p w14:paraId="125751E3"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-Залуучуудын хөгжлийг дэмжих чиглэлээр-6</w:t>
            </w:r>
          </w:p>
          <w:p w14:paraId="3AED387F"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xml:space="preserve">Нийт 40 ажил. </w:t>
            </w:r>
          </w:p>
        </w:tc>
      </w:tr>
      <w:tr w:rsidR="00AC7835" w:rsidRPr="0020568B" w14:paraId="4F69F35D" w14:textId="77777777" w:rsidTr="002E4DB1">
        <w:tc>
          <w:tcPr>
            <w:tcW w:w="450" w:type="dxa"/>
            <w:tcMar>
              <w:top w:w="100" w:type="dxa"/>
              <w:left w:w="100" w:type="dxa"/>
              <w:bottom w:w="100" w:type="dxa"/>
              <w:right w:w="100" w:type="dxa"/>
            </w:tcMar>
          </w:tcPr>
          <w:p w14:paraId="60E5708F"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12</w:t>
            </w:r>
          </w:p>
        </w:tc>
        <w:tc>
          <w:tcPr>
            <w:tcW w:w="1415" w:type="dxa"/>
            <w:tcMar>
              <w:top w:w="100" w:type="dxa"/>
              <w:left w:w="100" w:type="dxa"/>
              <w:bottom w:w="100" w:type="dxa"/>
              <w:right w:w="100" w:type="dxa"/>
            </w:tcMar>
          </w:tcPr>
          <w:p w14:paraId="5D1C013A"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Тэргүүн шадар сайд бөгөөд эдийн засаг, хөгжлийн сайд</w:t>
            </w:r>
          </w:p>
        </w:tc>
        <w:tc>
          <w:tcPr>
            <w:tcW w:w="8170" w:type="dxa"/>
            <w:tcMar>
              <w:top w:w="100" w:type="dxa"/>
              <w:left w:w="100" w:type="dxa"/>
              <w:bottom w:w="100" w:type="dxa"/>
              <w:right w:w="100" w:type="dxa"/>
            </w:tcMar>
          </w:tcPr>
          <w:p w14:paraId="166801C3"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Хамтран ажиллах гэрээ</w:t>
            </w:r>
          </w:p>
          <w:p w14:paraId="2F185AB3"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-Хөгжлийн бодлого, төлөвлөлтийн баримт бичиг боловсруулах, хэрэгжүүлэх, тайлагнах ажлын хүрээнд- 6</w:t>
            </w:r>
          </w:p>
          <w:p w14:paraId="545C5C18"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-Цахим мэдээллийн системийг хөгжүүлэх хүрээнд - 2</w:t>
            </w:r>
          </w:p>
          <w:p w14:paraId="7645E11A"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-Орон нутгийн хөгжлийн бодлого, төлөвлөлтийн мэргэшсэн, чадварлаг хүний нөөцийг бэлтгэх, чадавхжуулах ажлын хүрээнд-3</w:t>
            </w:r>
          </w:p>
          <w:p w14:paraId="71D9A139"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-Оюуны өмчийн чиглэлээр- 2</w:t>
            </w:r>
          </w:p>
          <w:p w14:paraId="450AEE6F"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lastRenderedPageBreak/>
              <w:t xml:space="preserve">Нийт 13 ажил. </w:t>
            </w:r>
          </w:p>
        </w:tc>
      </w:tr>
      <w:tr w:rsidR="00AC7835" w:rsidRPr="0020568B" w14:paraId="0F55E0C0" w14:textId="77777777" w:rsidTr="002E4DB1">
        <w:tc>
          <w:tcPr>
            <w:tcW w:w="450" w:type="dxa"/>
            <w:tcMar>
              <w:top w:w="100" w:type="dxa"/>
              <w:left w:w="100" w:type="dxa"/>
              <w:bottom w:w="100" w:type="dxa"/>
              <w:right w:w="100" w:type="dxa"/>
            </w:tcMar>
          </w:tcPr>
          <w:p w14:paraId="2EAA04DD"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13</w:t>
            </w:r>
          </w:p>
        </w:tc>
        <w:tc>
          <w:tcPr>
            <w:tcW w:w="1415" w:type="dxa"/>
            <w:tcMar>
              <w:top w:w="100" w:type="dxa"/>
              <w:left w:w="100" w:type="dxa"/>
              <w:bottom w:w="100" w:type="dxa"/>
              <w:right w:w="100" w:type="dxa"/>
            </w:tcMar>
          </w:tcPr>
          <w:p w14:paraId="4B89501A"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Хууль зүй, дотоод хэргийн сайд</w:t>
            </w:r>
          </w:p>
        </w:tc>
        <w:tc>
          <w:tcPr>
            <w:tcW w:w="8170" w:type="dxa"/>
            <w:tcMar>
              <w:top w:w="100" w:type="dxa"/>
              <w:left w:w="100" w:type="dxa"/>
              <w:bottom w:w="100" w:type="dxa"/>
              <w:right w:w="100" w:type="dxa"/>
            </w:tcMar>
          </w:tcPr>
          <w:p w14:paraId="6DD2C9AA"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Хамтран ажиллах гэрээ</w:t>
            </w:r>
          </w:p>
          <w:p w14:paraId="4A8F5EE4"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-Хууль тогтоомжийн сургалт, сурталчилгаа, Захиргааны хэм хэмжээний тогтоосон шийдвэрийн бүртгэлийн чиглэлээр-3</w:t>
            </w:r>
          </w:p>
          <w:p w14:paraId="79382C76"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-Гэмт хэргээс урьдчилан сэргийлэх чиглэлээр-9</w:t>
            </w:r>
          </w:p>
          <w:p w14:paraId="7B0EB0B0"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-Шүүхийн шийдвэр гүйцэтгэлийн чиглээр- 1</w:t>
            </w:r>
          </w:p>
          <w:p w14:paraId="7D9D3982"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-Шүүх шинжилгээний чиглэлээр- 1</w:t>
            </w:r>
          </w:p>
          <w:p w14:paraId="13B42DE2"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-Архив албан хэрэг хөтлөлтийн чиглэлээр- 1</w:t>
            </w:r>
          </w:p>
          <w:p w14:paraId="0251021C"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-Хууль зүйн туслалцааны чиглэлээр- 1</w:t>
            </w:r>
          </w:p>
          <w:p w14:paraId="78CA98D3"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xml:space="preserve">Нийт 16 ажил. </w:t>
            </w:r>
          </w:p>
        </w:tc>
      </w:tr>
      <w:tr w:rsidR="00AC7835" w:rsidRPr="0020568B" w14:paraId="0B4BC047" w14:textId="77777777" w:rsidTr="002E4DB1">
        <w:tc>
          <w:tcPr>
            <w:tcW w:w="450" w:type="dxa"/>
            <w:tcMar>
              <w:top w:w="100" w:type="dxa"/>
              <w:left w:w="100" w:type="dxa"/>
              <w:bottom w:w="100" w:type="dxa"/>
              <w:right w:w="100" w:type="dxa"/>
            </w:tcMar>
          </w:tcPr>
          <w:p w14:paraId="6C9BE729"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14</w:t>
            </w:r>
          </w:p>
        </w:tc>
        <w:tc>
          <w:tcPr>
            <w:tcW w:w="1415" w:type="dxa"/>
            <w:tcMar>
              <w:top w:w="100" w:type="dxa"/>
              <w:left w:w="100" w:type="dxa"/>
              <w:bottom w:w="100" w:type="dxa"/>
              <w:right w:w="100" w:type="dxa"/>
            </w:tcMar>
          </w:tcPr>
          <w:p w14:paraId="33FFFFB0"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Засгийн газрын хэрэг эрхлэх газар</w:t>
            </w:r>
          </w:p>
        </w:tc>
        <w:tc>
          <w:tcPr>
            <w:tcW w:w="8170" w:type="dxa"/>
            <w:tcMar>
              <w:top w:w="100" w:type="dxa"/>
              <w:left w:w="100" w:type="dxa"/>
              <w:bottom w:w="100" w:type="dxa"/>
              <w:right w:w="100" w:type="dxa"/>
            </w:tcMar>
          </w:tcPr>
          <w:p w14:paraId="7F00DD13"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Засгийн газрын зарим чиг үүргийг орон нутагт төлөөлөн хэрэгжүүлэх талаар байгуулах гэрээ</w:t>
            </w:r>
          </w:p>
          <w:p w14:paraId="5F2E0F72"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xml:space="preserve">-Төсвийн тухай болон Монгол Улсын 2025 оны төсвийн хуулийг хэрэгжүүлэх хүрээнд </w:t>
            </w:r>
          </w:p>
          <w:p w14:paraId="051377B0" w14:textId="77777777" w:rsidR="00AC7835" w:rsidRPr="0020568B" w:rsidRDefault="00000000" w:rsidP="004F7B2C">
            <w:pPr>
              <w:pStyle w:val="NoSpacing"/>
              <w:rPr>
                <w:rFonts w:ascii="Arial" w:hAnsi="Arial" w:cs="Arial"/>
                <w:sz w:val="20"/>
                <w:szCs w:val="20"/>
              </w:rPr>
            </w:pPr>
            <w:proofErr w:type="gramStart"/>
            <w:r w:rsidRPr="0020568B">
              <w:rPr>
                <w:rFonts w:ascii="Arial" w:hAnsi="Arial" w:cs="Arial"/>
                <w:sz w:val="20"/>
                <w:szCs w:val="20"/>
              </w:rPr>
              <w:t>-”Алсын</w:t>
            </w:r>
            <w:proofErr w:type="gramEnd"/>
            <w:r w:rsidRPr="0020568B">
              <w:rPr>
                <w:rFonts w:ascii="Arial" w:hAnsi="Arial" w:cs="Arial"/>
                <w:sz w:val="20"/>
                <w:szCs w:val="20"/>
              </w:rPr>
              <w:t xml:space="preserve"> хараа 2050” урт хугацааны хөгжлийн бодлого, “Шинэ сэргэлтийн бодлого”, ЗГ-ийн үйл ажиллагааны хөтөлбөр, “Монгол Улсыг 2021-2025 онд хөгжүүлэх таван </w:t>
            </w:r>
            <w:proofErr w:type="gramStart"/>
            <w:r w:rsidRPr="0020568B">
              <w:rPr>
                <w:rFonts w:ascii="Arial" w:hAnsi="Arial" w:cs="Arial"/>
                <w:sz w:val="20"/>
                <w:szCs w:val="20"/>
              </w:rPr>
              <w:t>жилийн  үндсэн</w:t>
            </w:r>
            <w:proofErr w:type="gramEnd"/>
            <w:r w:rsidRPr="0020568B">
              <w:rPr>
                <w:rFonts w:ascii="Arial" w:hAnsi="Arial" w:cs="Arial"/>
                <w:sz w:val="20"/>
                <w:szCs w:val="20"/>
              </w:rPr>
              <w:t xml:space="preserve"> чиглэл”-ийг хэрэгжүүлэх хүрээнд</w:t>
            </w:r>
          </w:p>
          <w:p w14:paraId="56E3444C"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-Орон нутгийн өмчид аж ахуйн нэгжүүдийн үр ашиг, засаглалыг сайжруулж, олон нийтийн шууд хяналтыг нэмэгдүүлэх хүрээнд</w:t>
            </w:r>
          </w:p>
          <w:p w14:paraId="67BFFBA3"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-Тэрбум мод үндэсний хөдөлгөөнийг хэрэгжүүлэх хүрээнд</w:t>
            </w:r>
          </w:p>
          <w:p w14:paraId="4B2588DC"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xml:space="preserve">-Төрийн байгууллагын үйл ажиллагааны нээлттэй, ил тод байдлыг нэмэгдүүлж, хүнд суртлыг багасгах, авлига үүсэх эрсдэлийг бууруулах ажлын хүрээнд </w:t>
            </w:r>
          </w:p>
          <w:p w14:paraId="7A00484B"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xml:space="preserve">-Газрын харилцаа, геодези, зураг зүй, орон зайн дэд бүтцийн чиглэлийн зорилт, арга хэмжээг хэрэгжүүлэх хүрээнд </w:t>
            </w:r>
          </w:p>
          <w:p w14:paraId="77E2666B"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-Монгол хэлний тухай стнадартыг харьяа нутаг дэвсгэрийн хүрээнд мөрдүүлэх, үндэсний бичгийн сургалтыг Хэлний бодлогын үндэсний зөвлөл болон бусад холбогдох байгууллагуудтай хамтран зохион байгуулах</w:t>
            </w:r>
          </w:p>
          <w:p w14:paraId="43801CC5"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-Боомтын сэргэлтийн бодлогын хүрээнд хилийн боомтуудад хэрэгжүүлж буй төсөл, хөтөлбөр, үйл ажиллагааг дэмжин ажиллах</w:t>
            </w:r>
          </w:p>
          <w:p w14:paraId="24DC7BD3"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-Жендерийн эрх тэгш байдлыг хангах тухай хууль, Жендерийн эрх тэгш байдлыг хангах салбар дундын стратеги төлөвөгөөний хэрэгжилтийг хангах, аймгийн жендерийн эрх тэгш байдлыг хангах дэд хөтөлбөрт явцын болон эцсийн хяналт, шинжилгээ-үнэлгээг хөндлөнгийн байгууллагаар хийлгэж, дараагийн шатны холбогдох бодлого, төлөвлөгөөг батлуулж хэрэгжүүлэх</w:t>
            </w:r>
          </w:p>
          <w:p w14:paraId="3987015B"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Нийт 33 ажил байна.</w:t>
            </w:r>
          </w:p>
        </w:tc>
      </w:tr>
      <w:tr w:rsidR="00AC7835" w:rsidRPr="0020568B" w14:paraId="30B08127" w14:textId="77777777" w:rsidTr="002E4DB1">
        <w:tc>
          <w:tcPr>
            <w:tcW w:w="450" w:type="dxa"/>
            <w:tcMar>
              <w:top w:w="100" w:type="dxa"/>
              <w:left w:w="100" w:type="dxa"/>
              <w:bottom w:w="100" w:type="dxa"/>
              <w:right w:w="100" w:type="dxa"/>
            </w:tcMar>
          </w:tcPr>
          <w:p w14:paraId="741C0A74"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15</w:t>
            </w:r>
          </w:p>
        </w:tc>
        <w:tc>
          <w:tcPr>
            <w:tcW w:w="1415" w:type="dxa"/>
            <w:tcMar>
              <w:top w:w="100" w:type="dxa"/>
              <w:left w:w="100" w:type="dxa"/>
              <w:bottom w:w="100" w:type="dxa"/>
              <w:right w:w="100" w:type="dxa"/>
            </w:tcMar>
          </w:tcPr>
          <w:p w14:paraId="72C9F9DA"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Хүнс, хөдөө аж ахуй, хөнгөн үйлдвэрийн сайд</w:t>
            </w:r>
          </w:p>
        </w:tc>
        <w:tc>
          <w:tcPr>
            <w:tcW w:w="8170" w:type="dxa"/>
            <w:tcMar>
              <w:top w:w="100" w:type="dxa"/>
              <w:left w:w="100" w:type="dxa"/>
              <w:bottom w:w="100" w:type="dxa"/>
              <w:right w:w="100" w:type="dxa"/>
            </w:tcMar>
          </w:tcPr>
          <w:p w14:paraId="498307D2"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Хамтран ажиллах гэрээ</w:t>
            </w:r>
          </w:p>
          <w:p w14:paraId="42CFE538"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-мал аж ахуйн үйлдвэрлэл-10</w:t>
            </w:r>
          </w:p>
          <w:p w14:paraId="3C997EB2"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-Газар тариалангийн үйлдвэрлэл- 4</w:t>
            </w:r>
          </w:p>
          <w:p w14:paraId="679E34F9"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-Хүнс үйлдвэрлэл- 9</w:t>
            </w:r>
          </w:p>
          <w:p w14:paraId="3B632B25"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-Хөнгөн үйлдвэрлэл- 4</w:t>
            </w:r>
          </w:p>
          <w:p w14:paraId="667AF97D"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-Жижиг дунд үйлдвэрлэл- 5</w:t>
            </w:r>
          </w:p>
          <w:p w14:paraId="16C22274"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Нийт 32 ажил байна.</w:t>
            </w:r>
          </w:p>
        </w:tc>
      </w:tr>
      <w:tr w:rsidR="00AC7835" w:rsidRPr="0020568B" w14:paraId="1F5EACEA" w14:textId="77777777" w:rsidTr="002E4DB1">
        <w:tc>
          <w:tcPr>
            <w:tcW w:w="450" w:type="dxa"/>
            <w:tcMar>
              <w:top w:w="100" w:type="dxa"/>
              <w:left w:w="100" w:type="dxa"/>
              <w:bottom w:w="100" w:type="dxa"/>
              <w:right w:w="100" w:type="dxa"/>
            </w:tcMar>
          </w:tcPr>
          <w:p w14:paraId="7E5773CE"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16</w:t>
            </w:r>
          </w:p>
        </w:tc>
        <w:tc>
          <w:tcPr>
            <w:tcW w:w="1415" w:type="dxa"/>
            <w:tcMar>
              <w:top w:w="100" w:type="dxa"/>
              <w:left w:w="100" w:type="dxa"/>
              <w:bottom w:w="100" w:type="dxa"/>
              <w:right w:w="100" w:type="dxa"/>
            </w:tcMar>
          </w:tcPr>
          <w:p w14:paraId="7C02A057"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Хяналт, үнэлгээний үндэсний хорооны дарга</w:t>
            </w:r>
          </w:p>
        </w:tc>
        <w:tc>
          <w:tcPr>
            <w:tcW w:w="8170" w:type="dxa"/>
            <w:tcMar>
              <w:top w:w="100" w:type="dxa"/>
              <w:left w:w="100" w:type="dxa"/>
              <w:bottom w:w="100" w:type="dxa"/>
              <w:right w:w="100" w:type="dxa"/>
            </w:tcMar>
          </w:tcPr>
          <w:p w14:paraId="0BCE2936"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Хамтран ажиллах гэрээ</w:t>
            </w:r>
          </w:p>
          <w:p w14:paraId="7F0FBCFA"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-Салбарын хяналт шалгалтын 2025 оны төлөвлөгөөнд аймаг орон нутагт хэрэгжүүлэхээр тусгасан заалтуудыг хэрэгжүүлэх, зохион байгуулах.</w:t>
            </w:r>
          </w:p>
          <w:p w14:paraId="19D1C426"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Нийт 4 ажил байна.</w:t>
            </w:r>
          </w:p>
        </w:tc>
      </w:tr>
      <w:tr w:rsidR="00AC7835" w:rsidRPr="0020568B" w14:paraId="6E4569F0" w14:textId="77777777" w:rsidTr="002E4DB1">
        <w:tc>
          <w:tcPr>
            <w:tcW w:w="450" w:type="dxa"/>
            <w:tcMar>
              <w:top w:w="100" w:type="dxa"/>
              <w:left w:w="100" w:type="dxa"/>
              <w:bottom w:w="100" w:type="dxa"/>
              <w:right w:w="100" w:type="dxa"/>
            </w:tcMar>
          </w:tcPr>
          <w:p w14:paraId="0E1C4EF3"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17</w:t>
            </w:r>
          </w:p>
        </w:tc>
        <w:tc>
          <w:tcPr>
            <w:tcW w:w="1415" w:type="dxa"/>
            <w:tcMar>
              <w:top w:w="100" w:type="dxa"/>
              <w:left w:w="100" w:type="dxa"/>
              <w:bottom w:w="100" w:type="dxa"/>
              <w:right w:w="100" w:type="dxa"/>
            </w:tcMar>
          </w:tcPr>
          <w:p w14:paraId="6F0D6DC2"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 xml:space="preserve">Цахим хөгжил, инновац, харилцаа </w:t>
            </w:r>
            <w:r w:rsidRPr="0020568B">
              <w:rPr>
                <w:rFonts w:ascii="Arial" w:hAnsi="Arial" w:cs="Arial"/>
                <w:sz w:val="20"/>
                <w:szCs w:val="20"/>
              </w:rPr>
              <w:lastRenderedPageBreak/>
              <w:t>холбооны сайд</w:t>
            </w:r>
          </w:p>
        </w:tc>
        <w:tc>
          <w:tcPr>
            <w:tcW w:w="8170" w:type="dxa"/>
            <w:tcMar>
              <w:top w:w="100" w:type="dxa"/>
              <w:left w:w="100" w:type="dxa"/>
              <w:bottom w:w="100" w:type="dxa"/>
              <w:right w:w="100" w:type="dxa"/>
            </w:tcMar>
          </w:tcPr>
          <w:p w14:paraId="71388F21"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lastRenderedPageBreak/>
              <w:t>Хамтран ажиллах гэрээ</w:t>
            </w:r>
          </w:p>
          <w:p w14:paraId="21D7D528"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-Харилцаа холбооны дэд бүтцийг нэмэгдүүлэх чиглэлээр</w:t>
            </w:r>
          </w:p>
          <w:p w14:paraId="70193638"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-Цахим засаглалыг бэхжүүлэх, Дижитал аймаг, дижитал хот зөвлөмжийг хэрэгжүүлэх чиглэлээр</w:t>
            </w:r>
          </w:p>
          <w:p w14:paraId="1242089E"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lastRenderedPageBreak/>
              <w:t>-Кибер аюулгүй байдлыг хангах чиглэлээр</w:t>
            </w:r>
          </w:p>
          <w:p w14:paraId="0A515C0F"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Нийт 21 ажил байна.</w:t>
            </w:r>
          </w:p>
        </w:tc>
      </w:tr>
      <w:tr w:rsidR="00AC7835" w:rsidRPr="0020568B" w14:paraId="1BAC07C2" w14:textId="77777777" w:rsidTr="002E4DB1">
        <w:tc>
          <w:tcPr>
            <w:tcW w:w="450" w:type="dxa"/>
            <w:tcMar>
              <w:top w:w="100" w:type="dxa"/>
              <w:left w:w="100" w:type="dxa"/>
              <w:bottom w:w="100" w:type="dxa"/>
              <w:right w:w="100" w:type="dxa"/>
            </w:tcMar>
          </w:tcPr>
          <w:p w14:paraId="77FE08C1"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18</w:t>
            </w:r>
          </w:p>
        </w:tc>
        <w:tc>
          <w:tcPr>
            <w:tcW w:w="1415" w:type="dxa"/>
            <w:tcMar>
              <w:top w:w="100" w:type="dxa"/>
              <w:left w:w="100" w:type="dxa"/>
              <w:bottom w:w="100" w:type="dxa"/>
              <w:right w:w="100" w:type="dxa"/>
            </w:tcMar>
          </w:tcPr>
          <w:p w14:paraId="67A2DBF5"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Монгол Улсын Шадар сайд</w:t>
            </w:r>
          </w:p>
        </w:tc>
        <w:tc>
          <w:tcPr>
            <w:tcW w:w="8170" w:type="dxa"/>
            <w:tcMar>
              <w:top w:w="100" w:type="dxa"/>
              <w:left w:w="100" w:type="dxa"/>
              <w:bottom w:w="100" w:type="dxa"/>
              <w:right w:w="100" w:type="dxa"/>
            </w:tcMar>
          </w:tcPr>
          <w:p w14:paraId="6DDD2BFB"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Засгийн газрын зарим чиг үүргийг орон нутагт төлөөлөн хэрэгжүүлэх талаар байгуулах гэрээ</w:t>
            </w:r>
          </w:p>
          <w:p w14:paraId="58ED1E30"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-Гамшгаас хамгаалах, урьдчилан сэргийлэх, бүсүүдийн хөгжлийн чуулган арга хэмжээ зохион байгуулах зэрэг нийт 26 үүрэг хүлээлгэсэн</w:t>
            </w:r>
          </w:p>
        </w:tc>
      </w:tr>
      <w:tr w:rsidR="00AC7835" w:rsidRPr="0020568B" w14:paraId="5F83F3CC" w14:textId="77777777" w:rsidTr="002E4DB1">
        <w:tc>
          <w:tcPr>
            <w:tcW w:w="450" w:type="dxa"/>
            <w:tcMar>
              <w:top w:w="100" w:type="dxa"/>
              <w:left w:w="100" w:type="dxa"/>
              <w:bottom w:w="100" w:type="dxa"/>
              <w:right w:w="100" w:type="dxa"/>
            </w:tcMar>
          </w:tcPr>
          <w:p w14:paraId="31B25BAB"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19</w:t>
            </w:r>
          </w:p>
        </w:tc>
        <w:tc>
          <w:tcPr>
            <w:tcW w:w="1415" w:type="dxa"/>
            <w:tcMar>
              <w:top w:w="100" w:type="dxa"/>
              <w:left w:w="100" w:type="dxa"/>
              <w:bottom w:w="100" w:type="dxa"/>
              <w:right w:w="100" w:type="dxa"/>
            </w:tcMar>
          </w:tcPr>
          <w:p w14:paraId="22737FD2"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Эрүүл мэндийн сайд</w:t>
            </w:r>
          </w:p>
        </w:tc>
        <w:tc>
          <w:tcPr>
            <w:tcW w:w="8170" w:type="dxa"/>
            <w:tcMar>
              <w:top w:w="100" w:type="dxa"/>
              <w:left w:w="100" w:type="dxa"/>
              <w:bottom w:w="100" w:type="dxa"/>
              <w:right w:w="100" w:type="dxa"/>
            </w:tcMar>
          </w:tcPr>
          <w:p w14:paraId="43FB66D1"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Хамтран ажиллах гэрээ</w:t>
            </w:r>
          </w:p>
          <w:p w14:paraId="1EA43D5D"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-Нийгмийн эрүүл мэндийн чиглэлээр 12</w:t>
            </w:r>
          </w:p>
          <w:p w14:paraId="1DD2DFAB"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-Эрүүл мэндийн тусламж үйлчилгээний чиглэлээр 12</w:t>
            </w:r>
          </w:p>
          <w:p w14:paraId="3DDB7684"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-Эрүүл мэндийн мэдээлэл технологи, цахим шилжилтийн чиглэлээр 4</w:t>
            </w:r>
          </w:p>
          <w:p w14:paraId="275E862A"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-Хүний нөөцийн чиглэлээр 4</w:t>
            </w:r>
          </w:p>
          <w:p w14:paraId="704DB56C"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-Бусад үйл ажиллагааны чиглэлээр 8</w:t>
            </w:r>
          </w:p>
          <w:p w14:paraId="7035EAF7" w14:textId="77777777" w:rsidR="00AC7835" w:rsidRPr="0020568B" w:rsidRDefault="00000000" w:rsidP="004F7B2C">
            <w:pPr>
              <w:pStyle w:val="NoSpacing"/>
              <w:rPr>
                <w:rFonts w:ascii="Arial" w:hAnsi="Arial" w:cs="Arial"/>
                <w:sz w:val="20"/>
                <w:szCs w:val="20"/>
              </w:rPr>
            </w:pPr>
            <w:r w:rsidRPr="0020568B">
              <w:rPr>
                <w:rFonts w:ascii="Arial" w:hAnsi="Arial" w:cs="Arial"/>
                <w:sz w:val="20"/>
                <w:szCs w:val="20"/>
              </w:rPr>
              <w:t>Нийт 40 ажил байна.</w:t>
            </w:r>
          </w:p>
        </w:tc>
      </w:tr>
      <w:tr w:rsidR="00AC7835" w:rsidRPr="0020568B" w14:paraId="26A26EDC" w14:textId="77777777">
        <w:trPr>
          <w:trHeight w:val="440"/>
        </w:trPr>
        <w:tc>
          <w:tcPr>
            <w:tcW w:w="10035" w:type="dxa"/>
            <w:gridSpan w:val="3"/>
            <w:tcMar>
              <w:top w:w="100" w:type="dxa"/>
              <w:left w:w="100" w:type="dxa"/>
              <w:bottom w:w="100" w:type="dxa"/>
              <w:right w:w="100" w:type="dxa"/>
            </w:tcMar>
          </w:tcPr>
          <w:p w14:paraId="642CD2DE" w14:textId="77777777" w:rsidR="00AC7835" w:rsidRPr="0020568B" w:rsidRDefault="00000000" w:rsidP="004F7B2C">
            <w:pPr>
              <w:pStyle w:val="NoSpacing"/>
              <w:rPr>
                <w:rFonts w:ascii="Arial" w:hAnsi="Arial" w:cs="Arial"/>
                <w:sz w:val="20"/>
                <w:szCs w:val="20"/>
              </w:rPr>
            </w:pPr>
            <w:proofErr w:type="spellStart"/>
            <w:r w:rsidRPr="0020568B">
              <w:rPr>
                <w:rFonts w:ascii="Arial" w:hAnsi="Arial" w:cs="Arial"/>
                <w:sz w:val="20"/>
                <w:szCs w:val="20"/>
              </w:rPr>
              <w:t>Засаг</w:t>
            </w:r>
            <w:proofErr w:type="spellEnd"/>
            <w:r w:rsidRPr="0020568B">
              <w:rPr>
                <w:rFonts w:ascii="Arial" w:hAnsi="Arial" w:cs="Arial"/>
                <w:sz w:val="20"/>
                <w:szCs w:val="20"/>
              </w:rPr>
              <w:t xml:space="preserve"> </w:t>
            </w:r>
            <w:proofErr w:type="spellStart"/>
            <w:r w:rsidRPr="0020568B">
              <w:rPr>
                <w:rFonts w:ascii="Arial" w:hAnsi="Arial" w:cs="Arial"/>
                <w:sz w:val="20"/>
                <w:szCs w:val="20"/>
              </w:rPr>
              <w:t>даргад</w:t>
            </w:r>
            <w:proofErr w:type="spellEnd"/>
            <w:r w:rsidRPr="0020568B">
              <w:rPr>
                <w:rFonts w:ascii="Arial" w:hAnsi="Arial" w:cs="Arial"/>
                <w:sz w:val="20"/>
                <w:szCs w:val="20"/>
              </w:rPr>
              <w:t xml:space="preserve"> </w:t>
            </w:r>
            <w:proofErr w:type="spellStart"/>
            <w:r w:rsidRPr="0020568B">
              <w:rPr>
                <w:rFonts w:ascii="Arial" w:hAnsi="Arial" w:cs="Arial"/>
                <w:sz w:val="20"/>
                <w:szCs w:val="20"/>
              </w:rPr>
              <w:t>гэрээний</w:t>
            </w:r>
            <w:proofErr w:type="spellEnd"/>
            <w:r w:rsidRPr="0020568B">
              <w:rPr>
                <w:rFonts w:ascii="Arial" w:hAnsi="Arial" w:cs="Arial"/>
                <w:sz w:val="20"/>
                <w:szCs w:val="20"/>
              </w:rPr>
              <w:t xml:space="preserve"> </w:t>
            </w:r>
            <w:proofErr w:type="spellStart"/>
            <w:r w:rsidRPr="0020568B">
              <w:rPr>
                <w:rFonts w:ascii="Arial" w:hAnsi="Arial" w:cs="Arial"/>
                <w:sz w:val="20"/>
                <w:szCs w:val="20"/>
              </w:rPr>
              <w:t>үндсэнд</w:t>
            </w:r>
            <w:proofErr w:type="spellEnd"/>
            <w:r w:rsidRPr="0020568B">
              <w:rPr>
                <w:rFonts w:ascii="Arial" w:hAnsi="Arial" w:cs="Arial"/>
                <w:sz w:val="20"/>
                <w:szCs w:val="20"/>
              </w:rPr>
              <w:t xml:space="preserve"> нийт 652 чиг үүргийг хэрэгжүүлж ажиллахаар тусгасан байна.</w:t>
            </w:r>
          </w:p>
        </w:tc>
      </w:tr>
    </w:tbl>
    <w:p w14:paraId="4083AA17" w14:textId="77777777" w:rsidR="00706F0E" w:rsidRPr="0020568B" w:rsidRDefault="00706F0E" w:rsidP="00A55D9F">
      <w:pPr>
        <w:rPr>
          <w:sz w:val="22"/>
          <w:szCs w:val="22"/>
        </w:rPr>
      </w:pPr>
    </w:p>
    <w:p w14:paraId="162108BA" w14:textId="77777777" w:rsidR="00706F0E" w:rsidRPr="0020568B" w:rsidRDefault="00706F0E" w:rsidP="00A55D9F">
      <w:pPr>
        <w:rPr>
          <w:sz w:val="22"/>
          <w:szCs w:val="22"/>
        </w:rPr>
        <w:sectPr w:rsidR="00706F0E" w:rsidRPr="0020568B" w:rsidSect="00CE56E4">
          <w:type w:val="continuous"/>
          <w:pgSz w:w="12240" w:h="15840"/>
          <w:pgMar w:top="1134" w:right="851" w:bottom="1077" w:left="1701" w:header="720" w:footer="720" w:gutter="0"/>
          <w:pgNumType w:start="1"/>
          <w:cols w:space="720"/>
          <w:titlePg/>
        </w:sectPr>
      </w:pPr>
    </w:p>
    <w:p w14:paraId="0C588F48" w14:textId="77777777" w:rsidR="00AC7835" w:rsidRPr="0020568B" w:rsidRDefault="00A13465" w:rsidP="009A20AC">
      <w:pPr>
        <w:pStyle w:val="Heading1"/>
        <w:rPr>
          <w:sz w:val="22"/>
          <w:szCs w:val="22"/>
        </w:rPr>
      </w:pPr>
      <w:bookmarkStart w:id="33" w:name="_Toc199232141"/>
      <w:r w:rsidRPr="0020568B">
        <w:rPr>
          <w:sz w:val="22"/>
          <w:szCs w:val="22"/>
        </w:rPr>
        <w:lastRenderedPageBreak/>
        <w:t xml:space="preserve">Хавсралт 8. </w:t>
      </w:r>
      <w:r w:rsidR="00706F0E" w:rsidRPr="0020568B">
        <w:rPr>
          <w:sz w:val="22"/>
          <w:szCs w:val="22"/>
        </w:rPr>
        <w:t>Засаг даргад томилгооны бүрэн эрх олгох шалгуур үзүүлэлт</w:t>
      </w:r>
      <w:bookmarkEnd w:id="33"/>
    </w:p>
    <w:p w14:paraId="3C7D6A1D" w14:textId="77777777" w:rsidR="00706F0E" w:rsidRPr="0020568B" w:rsidRDefault="00706F0E" w:rsidP="00A55D9F">
      <w:pPr>
        <w:rPr>
          <w:sz w:val="22"/>
          <w:szCs w:val="22"/>
        </w:rPr>
      </w:pPr>
    </w:p>
    <w:tbl>
      <w:tblPr>
        <w:tblW w:w="14272" w:type="dxa"/>
        <w:tblInd w:w="-434" w:type="dxa"/>
        <w:tblCellMar>
          <w:left w:w="0" w:type="dxa"/>
          <w:right w:w="0" w:type="dxa"/>
        </w:tblCellMar>
        <w:tblLook w:val="04A0" w:firstRow="1" w:lastRow="0" w:firstColumn="1" w:lastColumn="0" w:noHBand="0" w:noVBand="1"/>
      </w:tblPr>
      <w:tblGrid>
        <w:gridCol w:w="1225"/>
        <w:gridCol w:w="1471"/>
        <w:gridCol w:w="1316"/>
        <w:gridCol w:w="1316"/>
        <w:gridCol w:w="1216"/>
        <w:gridCol w:w="1316"/>
        <w:gridCol w:w="1283"/>
        <w:gridCol w:w="1283"/>
        <w:gridCol w:w="1316"/>
        <w:gridCol w:w="1214"/>
        <w:gridCol w:w="1316"/>
      </w:tblGrid>
      <w:tr w:rsidR="004F7B2C" w:rsidRPr="0020568B" w14:paraId="20D17AB1" w14:textId="77777777" w:rsidTr="004F7B2C">
        <w:trPr>
          <w:trHeight w:val="1124"/>
        </w:trPr>
        <w:tc>
          <w:tcPr>
            <w:tcW w:w="1293" w:type="dxa"/>
            <w:tcBorders>
              <w:top w:val="single" w:sz="6" w:space="0" w:color="284E3F"/>
              <w:left w:val="single" w:sz="6" w:space="0" w:color="284E3F"/>
              <w:bottom w:val="single" w:sz="6" w:space="0" w:color="284E3F"/>
              <w:right w:val="single" w:sz="6" w:space="0" w:color="356854"/>
            </w:tcBorders>
            <w:shd w:val="clear" w:color="auto" w:fill="C2D69B" w:themeFill="accent3" w:themeFillTint="99"/>
            <w:tcMar>
              <w:top w:w="0" w:type="dxa"/>
              <w:left w:w="120" w:type="dxa"/>
              <w:bottom w:w="0" w:type="dxa"/>
              <w:right w:w="120" w:type="dxa"/>
            </w:tcMar>
            <w:hideMark/>
          </w:tcPr>
          <w:p w14:paraId="325CB3C7" w14:textId="77777777" w:rsidR="00706F0E" w:rsidRPr="0020568B" w:rsidRDefault="00706F0E" w:rsidP="004F7B2C">
            <w:pPr>
              <w:pStyle w:val="NoSpacing"/>
              <w:jc w:val="center"/>
              <w:rPr>
                <w:rFonts w:ascii="Arial" w:hAnsi="Arial" w:cs="Arial"/>
                <w:sz w:val="18"/>
                <w:szCs w:val="18"/>
              </w:rPr>
            </w:pPr>
            <w:r w:rsidRPr="0020568B">
              <w:rPr>
                <w:rFonts w:ascii="Arial" w:hAnsi="Arial" w:cs="Arial"/>
                <w:sz w:val="18"/>
                <w:szCs w:val="18"/>
              </w:rPr>
              <w:t>Шалгуур үзүүлэлт</w:t>
            </w:r>
          </w:p>
        </w:tc>
        <w:tc>
          <w:tcPr>
            <w:tcW w:w="0" w:type="auto"/>
            <w:tcBorders>
              <w:top w:val="single" w:sz="6" w:space="0" w:color="284E3F"/>
              <w:left w:val="single" w:sz="6" w:space="0" w:color="CCCCCC"/>
              <w:bottom w:val="single" w:sz="6" w:space="0" w:color="284E3F"/>
              <w:right w:val="single" w:sz="6" w:space="0" w:color="CCCCCC"/>
            </w:tcBorders>
            <w:shd w:val="clear" w:color="auto" w:fill="C2D69B" w:themeFill="accent3" w:themeFillTint="99"/>
            <w:tcMar>
              <w:top w:w="0" w:type="dxa"/>
              <w:left w:w="120" w:type="dxa"/>
              <w:bottom w:w="0" w:type="dxa"/>
              <w:right w:w="120" w:type="dxa"/>
            </w:tcMar>
            <w:hideMark/>
          </w:tcPr>
          <w:p w14:paraId="29699995" w14:textId="77777777" w:rsidR="00706F0E" w:rsidRPr="0020568B" w:rsidRDefault="00706F0E" w:rsidP="004F7B2C">
            <w:pPr>
              <w:pStyle w:val="NoSpacing"/>
              <w:jc w:val="center"/>
              <w:rPr>
                <w:rFonts w:ascii="Arial" w:hAnsi="Arial" w:cs="Arial"/>
                <w:sz w:val="18"/>
                <w:szCs w:val="18"/>
              </w:rPr>
            </w:pPr>
            <w:r w:rsidRPr="0020568B">
              <w:rPr>
                <w:rFonts w:ascii="Arial" w:hAnsi="Arial" w:cs="Arial"/>
                <w:sz w:val="18"/>
                <w:szCs w:val="18"/>
              </w:rPr>
              <w:t>Боловсролын газар</w:t>
            </w:r>
          </w:p>
        </w:tc>
        <w:tc>
          <w:tcPr>
            <w:tcW w:w="0" w:type="auto"/>
            <w:tcBorders>
              <w:top w:val="single" w:sz="6" w:space="0" w:color="284E3F"/>
              <w:left w:val="single" w:sz="6" w:space="0" w:color="CCCCCC"/>
              <w:bottom w:val="single" w:sz="6" w:space="0" w:color="284E3F"/>
              <w:right w:val="single" w:sz="6" w:space="0" w:color="CCCCCC"/>
            </w:tcBorders>
            <w:shd w:val="clear" w:color="auto" w:fill="C2D69B" w:themeFill="accent3" w:themeFillTint="99"/>
            <w:tcMar>
              <w:top w:w="0" w:type="dxa"/>
              <w:left w:w="120" w:type="dxa"/>
              <w:bottom w:w="0" w:type="dxa"/>
              <w:right w:w="120" w:type="dxa"/>
            </w:tcMar>
            <w:hideMark/>
          </w:tcPr>
          <w:p w14:paraId="5335BD1F" w14:textId="77777777" w:rsidR="00706F0E" w:rsidRPr="0020568B" w:rsidRDefault="00706F0E" w:rsidP="004F7B2C">
            <w:pPr>
              <w:pStyle w:val="NoSpacing"/>
              <w:jc w:val="center"/>
              <w:rPr>
                <w:rFonts w:ascii="Arial" w:hAnsi="Arial" w:cs="Arial"/>
                <w:sz w:val="18"/>
                <w:szCs w:val="18"/>
              </w:rPr>
            </w:pPr>
            <w:r w:rsidRPr="0020568B">
              <w:rPr>
                <w:rFonts w:ascii="Arial" w:hAnsi="Arial" w:cs="Arial"/>
                <w:sz w:val="18"/>
                <w:szCs w:val="18"/>
              </w:rPr>
              <w:t>Эрүүл мэндийн даатгалын хэлтэс</w:t>
            </w:r>
          </w:p>
        </w:tc>
        <w:tc>
          <w:tcPr>
            <w:tcW w:w="0" w:type="auto"/>
            <w:tcBorders>
              <w:top w:val="single" w:sz="6" w:space="0" w:color="284E3F"/>
              <w:left w:val="single" w:sz="6" w:space="0" w:color="CCCCCC"/>
              <w:bottom w:val="single" w:sz="6" w:space="0" w:color="284E3F"/>
              <w:right w:val="single" w:sz="6" w:space="0" w:color="CCCCCC"/>
            </w:tcBorders>
            <w:shd w:val="clear" w:color="auto" w:fill="C2D69B" w:themeFill="accent3" w:themeFillTint="99"/>
            <w:tcMar>
              <w:top w:w="0" w:type="dxa"/>
              <w:left w:w="120" w:type="dxa"/>
              <w:bottom w:w="0" w:type="dxa"/>
              <w:right w:w="120" w:type="dxa"/>
            </w:tcMar>
            <w:hideMark/>
          </w:tcPr>
          <w:p w14:paraId="4FA53FDA" w14:textId="77777777" w:rsidR="00706F0E" w:rsidRPr="0020568B" w:rsidRDefault="00706F0E" w:rsidP="004F7B2C">
            <w:pPr>
              <w:pStyle w:val="NoSpacing"/>
              <w:jc w:val="center"/>
              <w:rPr>
                <w:rFonts w:ascii="Arial" w:hAnsi="Arial" w:cs="Arial"/>
                <w:sz w:val="18"/>
                <w:szCs w:val="18"/>
              </w:rPr>
            </w:pPr>
            <w:r w:rsidRPr="0020568B">
              <w:rPr>
                <w:rFonts w:ascii="Arial" w:hAnsi="Arial" w:cs="Arial"/>
                <w:sz w:val="18"/>
                <w:szCs w:val="18"/>
              </w:rPr>
              <w:t>Улсын тусгай хамгаалалттай газар</w:t>
            </w:r>
          </w:p>
        </w:tc>
        <w:tc>
          <w:tcPr>
            <w:tcW w:w="0" w:type="auto"/>
            <w:tcBorders>
              <w:top w:val="single" w:sz="6" w:space="0" w:color="284E3F"/>
              <w:left w:val="single" w:sz="6" w:space="0" w:color="CCCCCC"/>
              <w:bottom w:val="single" w:sz="6" w:space="0" w:color="284E3F"/>
              <w:right w:val="single" w:sz="6" w:space="0" w:color="CCCCCC"/>
            </w:tcBorders>
            <w:shd w:val="clear" w:color="auto" w:fill="C2D69B" w:themeFill="accent3" w:themeFillTint="99"/>
            <w:tcMar>
              <w:top w:w="0" w:type="dxa"/>
              <w:left w:w="120" w:type="dxa"/>
              <w:bottom w:w="0" w:type="dxa"/>
              <w:right w:w="120" w:type="dxa"/>
            </w:tcMar>
            <w:hideMark/>
          </w:tcPr>
          <w:p w14:paraId="118F7620" w14:textId="77777777" w:rsidR="00706F0E" w:rsidRPr="0020568B" w:rsidRDefault="00706F0E" w:rsidP="004F7B2C">
            <w:pPr>
              <w:pStyle w:val="NoSpacing"/>
              <w:jc w:val="center"/>
              <w:rPr>
                <w:rFonts w:ascii="Arial" w:hAnsi="Arial" w:cs="Arial"/>
                <w:sz w:val="18"/>
                <w:szCs w:val="18"/>
              </w:rPr>
            </w:pPr>
            <w:r w:rsidRPr="0020568B">
              <w:rPr>
                <w:rFonts w:ascii="Arial" w:hAnsi="Arial" w:cs="Arial"/>
                <w:sz w:val="18"/>
                <w:szCs w:val="18"/>
              </w:rPr>
              <w:t>Хүүхэд, гэр бүлийн хөгжил, хамгааллын газар</w:t>
            </w:r>
          </w:p>
        </w:tc>
        <w:tc>
          <w:tcPr>
            <w:tcW w:w="0" w:type="auto"/>
            <w:tcBorders>
              <w:top w:val="single" w:sz="6" w:space="0" w:color="284E3F"/>
              <w:left w:val="single" w:sz="6" w:space="0" w:color="CCCCCC"/>
              <w:bottom w:val="single" w:sz="6" w:space="0" w:color="284E3F"/>
              <w:right w:val="single" w:sz="6" w:space="0" w:color="CCCCCC"/>
            </w:tcBorders>
            <w:shd w:val="clear" w:color="auto" w:fill="C2D69B" w:themeFill="accent3" w:themeFillTint="99"/>
            <w:tcMar>
              <w:top w:w="0" w:type="dxa"/>
              <w:left w:w="120" w:type="dxa"/>
              <w:bottom w:w="0" w:type="dxa"/>
              <w:right w:w="120" w:type="dxa"/>
            </w:tcMar>
            <w:hideMark/>
          </w:tcPr>
          <w:p w14:paraId="47B35AA1" w14:textId="77777777" w:rsidR="00706F0E" w:rsidRPr="0020568B" w:rsidRDefault="00706F0E" w:rsidP="004F7B2C">
            <w:pPr>
              <w:pStyle w:val="NoSpacing"/>
              <w:jc w:val="center"/>
              <w:rPr>
                <w:rFonts w:ascii="Arial" w:hAnsi="Arial" w:cs="Arial"/>
                <w:sz w:val="18"/>
                <w:szCs w:val="18"/>
              </w:rPr>
            </w:pPr>
            <w:r w:rsidRPr="0020568B">
              <w:rPr>
                <w:rFonts w:ascii="Arial" w:hAnsi="Arial" w:cs="Arial"/>
                <w:sz w:val="18"/>
                <w:szCs w:val="18"/>
              </w:rPr>
              <w:t>Мал эмнэлгийн газар</w:t>
            </w:r>
          </w:p>
        </w:tc>
        <w:tc>
          <w:tcPr>
            <w:tcW w:w="0" w:type="auto"/>
            <w:tcBorders>
              <w:top w:val="single" w:sz="6" w:space="0" w:color="284E3F"/>
              <w:left w:val="single" w:sz="6" w:space="0" w:color="CCCCCC"/>
              <w:bottom w:val="single" w:sz="6" w:space="0" w:color="284E3F"/>
              <w:right w:val="single" w:sz="6" w:space="0" w:color="CCCCCC"/>
            </w:tcBorders>
            <w:shd w:val="clear" w:color="auto" w:fill="C2D69B" w:themeFill="accent3" w:themeFillTint="99"/>
            <w:tcMar>
              <w:top w:w="0" w:type="dxa"/>
              <w:left w:w="120" w:type="dxa"/>
              <w:bottom w:w="0" w:type="dxa"/>
              <w:right w:w="120" w:type="dxa"/>
            </w:tcMar>
            <w:hideMark/>
          </w:tcPr>
          <w:p w14:paraId="46A8A463" w14:textId="77777777" w:rsidR="00706F0E" w:rsidRPr="0020568B" w:rsidRDefault="00706F0E" w:rsidP="004F7B2C">
            <w:pPr>
              <w:pStyle w:val="NoSpacing"/>
              <w:jc w:val="center"/>
              <w:rPr>
                <w:rFonts w:ascii="Arial" w:hAnsi="Arial" w:cs="Arial"/>
                <w:sz w:val="18"/>
                <w:szCs w:val="18"/>
              </w:rPr>
            </w:pPr>
            <w:r w:rsidRPr="0020568B">
              <w:rPr>
                <w:rFonts w:ascii="Arial" w:hAnsi="Arial" w:cs="Arial"/>
                <w:sz w:val="18"/>
                <w:szCs w:val="18"/>
              </w:rPr>
              <w:t>Нийгмийн даатгалын газар</w:t>
            </w:r>
          </w:p>
        </w:tc>
        <w:tc>
          <w:tcPr>
            <w:tcW w:w="0" w:type="auto"/>
            <w:tcBorders>
              <w:top w:val="single" w:sz="6" w:space="0" w:color="284E3F"/>
              <w:left w:val="single" w:sz="6" w:space="0" w:color="CCCCCC"/>
              <w:bottom w:val="single" w:sz="6" w:space="0" w:color="284E3F"/>
              <w:right w:val="single" w:sz="6" w:space="0" w:color="CCCCCC"/>
            </w:tcBorders>
            <w:shd w:val="clear" w:color="auto" w:fill="C2D69B" w:themeFill="accent3" w:themeFillTint="99"/>
            <w:tcMar>
              <w:top w:w="0" w:type="dxa"/>
              <w:left w:w="120" w:type="dxa"/>
              <w:bottom w:w="0" w:type="dxa"/>
              <w:right w:w="120" w:type="dxa"/>
            </w:tcMar>
            <w:hideMark/>
          </w:tcPr>
          <w:p w14:paraId="4EB731E5" w14:textId="77777777" w:rsidR="00706F0E" w:rsidRPr="0020568B" w:rsidRDefault="00706F0E" w:rsidP="004F7B2C">
            <w:pPr>
              <w:pStyle w:val="NoSpacing"/>
              <w:jc w:val="center"/>
              <w:rPr>
                <w:rFonts w:ascii="Arial" w:hAnsi="Arial" w:cs="Arial"/>
                <w:sz w:val="18"/>
                <w:szCs w:val="18"/>
              </w:rPr>
            </w:pPr>
            <w:r w:rsidRPr="0020568B">
              <w:rPr>
                <w:rFonts w:ascii="Arial" w:hAnsi="Arial" w:cs="Arial"/>
                <w:sz w:val="18"/>
                <w:szCs w:val="18"/>
              </w:rPr>
              <w:t>Соёл, урлаг, аялал жуулчлал, залуучуудын газар</w:t>
            </w:r>
          </w:p>
        </w:tc>
        <w:tc>
          <w:tcPr>
            <w:tcW w:w="0" w:type="auto"/>
            <w:tcBorders>
              <w:top w:val="single" w:sz="6" w:space="0" w:color="284E3F"/>
              <w:left w:val="single" w:sz="6" w:space="0" w:color="CCCCCC"/>
              <w:bottom w:val="single" w:sz="6" w:space="0" w:color="284E3F"/>
              <w:right w:val="single" w:sz="6" w:space="0" w:color="CCCCCC"/>
            </w:tcBorders>
            <w:shd w:val="clear" w:color="auto" w:fill="C2D69B" w:themeFill="accent3" w:themeFillTint="99"/>
            <w:tcMar>
              <w:top w:w="0" w:type="dxa"/>
              <w:left w:w="120" w:type="dxa"/>
              <w:bottom w:w="0" w:type="dxa"/>
              <w:right w:w="120" w:type="dxa"/>
            </w:tcMar>
            <w:hideMark/>
          </w:tcPr>
          <w:p w14:paraId="6502066A" w14:textId="77777777" w:rsidR="00706F0E" w:rsidRPr="0020568B" w:rsidRDefault="00706F0E" w:rsidP="004F7B2C">
            <w:pPr>
              <w:pStyle w:val="NoSpacing"/>
              <w:jc w:val="center"/>
              <w:rPr>
                <w:rFonts w:ascii="Arial" w:hAnsi="Arial" w:cs="Arial"/>
                <w:sz w:val="18"/>
                <w:szCs w:val="18"/>
              </w:rPr>
            </w:pPr>
            <w:r w:rsidRPr="0020568B">
              <w:rPr>
                <w:rFonts w:ascii="Arial" w:hAnsi="Arial" w:cs="Arial"/>
                <w:sz w:val="18"/>
                <w:szCs w:val="18"/>
              </w:rPr>
              <w:t>Татварын газар</w:t>
            </w:r>
          </w:p>
        </w:tc>
        <w:tc>
          <w:tcPr>
            <w:tcW w:w="0" w:type="auto"/>
            <w:tcBorders>
              <w:top w:val="single" w:sz="6" w:space="0" w:color="284E3F"/>
              <w:left w:val="single" w:sz="6" w:space="0" w:color="CCCCCC"/>
              <w:bottom w:val="single" w:sz="6" w:space="0" w:color="284E3F"/>
              <w:right w:val="single" w:sz="6" w:space="0" w:color="CCCCCC"/>
            </w:tcBorders>
            <w:shd w:val="clear" w:color="auto" w:fill="C2D69B" w:themeFill="accent3" w:themeFillTint="99"/>
            <w:tcMar>
              <w:top w:w="0" w:type="dxa"/>
              <w:left w:w="120" w:type="dxa"/>
              <w:bottom w:w="0" w:type="dxa"/>
              <w:right w:w="120" w:type="dxa"/>
            </w:tcMar>
            <w:hideMark/>
          </w:tcPr>
          <w:p w14:paraId="19BD03C0" w14:textId="77777777" w:rsidR="00706F0E" w:rsidRPr="0020568B" w:rsidRDefault="00706F0E" w:rsidP="004F7B2C">
            <w:pPr>
              <w:pStyle w:val="NoSpacing"/>
              <w:jc w:val="center"/>
              <w:rPr>
                <w:rFonts w:ascii="Arial" w:hAnsi="Arial" w:cs="Arial"/>
                <w:sz w:val="18"/>
                <w:szCs w:val="18"/>
              </w:rPr>
            </w:pPr>
            <w:r w:rsidRPr="0020568B">
              <w:rPr>
                <w:rFonts w:ascii="Arial" w:hAnsi="Arial" w:cs="Arial"/>
                <w:sz w:val="18"/>
                <w:szCs w:val="18"/>
              </w:rPr>
              <w:t>Хөдөлмөр, халамжийн үйлчилгээний газар</w:t>
            </w:r>
          </w:p>
        </w:tc>
        <w:tc>
          <w:tcPr>
            <w:tcW w:w="1325" w:type="dxa"/>
            <w:tcBorders>
              <w:top w:val="single" w:sz="6" w:space="0" w:color="284E3F"/>
              <w:left w:val="single" w:sz="6" w:space="0" w:color="CCCCCC"/>
              <w:bottom w:val="single" w:sz="6" w:space="0" w:color="284E3F"/>
              <w:right w:val="single" w:sz="6" w:space="0" w:color="CCCCCC"/>
            </w:tcBorders>
            <w:shd w:val="clear" w:color="auto" w:fill="C2D69B" w:themeFill="accent3" w:themeFillTint="99"/>
            <w:tcMar>
              <w:top w:w="0" w:type="dxa"/>
              <w:left w:w="120" w:type="dxa"/>
              <w:bottom w:w="0" w:type="dxa"/>
              <w:right w:w="120" w:type="dxa"/>
            </w:tcMar>
            <w:hideMark/>
          </w:tcPr>
          <w:p w14:paraId="03459E2B" w14:textId="77777777" w:rsidR="00706F0E" w:rsidRPr="0020568B" w:rsidRDefault="00706F0E" w:rsidP="004F7B2C">
            <w:pPr>
              <w:pStyle w:val="NoSpacing"/>
              <w:jc w:val="center"/>
              <w:rPr>
                <w:rFonts w:ascii="Arial" w:hAnsi="Arial" w:cs="Arial"/>
                <w:sz w:val="18"/>
                <w:szCs w:val="18"/>
              </w:rPr>
            </w:pPr>
            <w:r w:rsidRPr="0020568B">
              <w:rPr>
                <w:rFonts w:ascii="Arial" w:hAnsi="Arial" w:cs="Arial"/>
                <w:sz w:val="18"/>
                <w:szCs w:val="18"/>
              </w:rPr>
              <w:t>Гол мөрний ай сав газрын захиргаа</w:t>
            </w:r>
          </w:p>
        </w:tc>
      </w:tr>
      <w:tr w:rsidR="00706F0E" w:rsidRPr="0020568B" w14:paraId="0DE65E45" w14:textId="77777777" w:rsidTr="007657E2">
        <w:trPr>
          <w:trHeight w:val="300"/>
        </w:trPr>
        <w:tc>
          <w:tcPr>
            <w:tcW w:w="1293" w:type="dxa"/>
            <w:tcBorders>
              <w:top w:val="single" w:sz="6" w:space="0" w:color="CCCCCC"/>
              <w:left w:val="single" w:sz="6" w:space="0" w:color="284E3F"/>
              <w:bottom w:val="single" w:sz="6" w:space="0" w:color="F6F8F9"/>
              <w:right w:val="single" w:sz="6" w:space="0" w:color="FFFFFF"/>
            </w:tcBorders>
            <w:shd w:val="clear" w:color="auto" w:fill="FFFFFF"/>
            <w:tcMar>
              <w:top w:w="0" w:type="dxa"/>
              <w:left w:w="120" w:type="dxa"/>
              <w:bottom w:w="0" w:type="dxa"/>
              <w:right w:w="120" w:type="dxa"/>
            </w:tcMar>
            <w:hideMark/>
          </w:tcPr>
          <w:p w14:paraId="1F5C8C15" w14:textId="77777777" w:rsidR="00706F0E" w:rsidRPr="0020568B" w:rsidRDefault="00706F0E" w:rsidP="004F7B2C">
            <w:pPr>
              <w:pStyle w:val="NoSpacing"/>
              <w:rPr>
                <w:rFonts w:ascii="Arial" w:hAnsi="Arial" w:cs="Arial"/>
                <w:sz w:val="18"/>
                <w:szCs w:val="18"/>
              </w:rPr>
            </w:pPr>
            <w:proofErr w:type="spellStart"/>
            <w:r w:rsidRPr="0020568B">
              <w:rPr>
                <w:rFonts w:ascii="Arial" w:hAnsi="Arial" w:cs="Arial"/>
                <w:sz w:val="18"/>
                <w:szCs w:val="18"/>
              </w:rPr>
              <w:t>Нэгжийн</w:t>
            </w:r>
            <w:proofErr w:type="spellEnd"/>
            <w:r w:rsidRPr="0020568B">
              <w:rPr>
                <w:rFonts w:ascii="Arial" w:hAnsi="Arial" w:cs="Arial"/>
                <w:sz w:val="18"/>
                <w:szCs w:val="18"/>
              </w:rPr>
              <w:t xml:space="preserve"> </w:t>
            </w:r>
            <w:proofErr w:type="spellStart"/>
            <w:r w:rsidRPr="0020568B">
              <w:rPr>
                <w:rFonts w:ascii="Arial" w:hAnsi="Arial" w:cs="Arial"/>
                <w:sz w:val="18"/>
                <w:szCs w:val="18"/>
              </w:rPr>
              <w:t>тухай</w:t>
            </w:r>
            <w:proofErr w:type="spellEnd"/>
            <w:r w:rsidRPr="0020568B">
              <w:rPr>
                <w:rFonts w:ascii="Arial" w:hAnsi="Arial" w:cs="Arial"/>
                <w:sz w:val="18"/>
                <w:szCs w:val="18"/>
              </w:rPr>
              <w:t xml:space="preserve"> </w:t>
            </w:r>
            <w:proofErr w:type="spellStart"/>
            <w:r w:rsidRPr="0020568B">
              <w:rPr>
                <w:rFonts w:ascii="Arial" w:hAnsi="Arial" w:cs="Arial"/>
                <w:sz w:val="18"/>
                <w:szCs w:val="18"/>
              </w:rPr>
              <w:t>хуулиар</w:t>
            </w:r>
            <w:proofErr w:type="spellEnd"/>
            <w:r w:rsidRPr="0020568B">
              <w:rPr>
                <w:rFonts w:ascii="Arial" w:hAnsi="Arial" w:cs="Arial"/>
                <w:sz w:val="18"/>
                <w:szCs w:val="18"/>
              </w:rPr>
              <w:t xml:space="preserve"> </w:t>
            </w:r>
            <w:proofErr w:type="spellStart"/>
            <w:r w:rsidRPr="0020568B">
              <w:rPr>
                <w:rFonts w:ascii="Arial" w:hAnsi="Arial" w:cs="Arial"/>
                <w:sz w:val="18"/>
                <w:szCs w:val="18"/>
              </w:rPr>
              <w:t>төлөөлөн</w:t>
            </w:r>
            <w:proofErr w:type="spellEnd"/>
            <w:r w:rsidRPr="0020568B">
              <w:rPr>
                <w:rFonts w:ascii="Arial" w:hAnsi="Arial" w:cs="Arial"/>
                <w:sz w:val="18"/>
                <w:szCs w:val="18"/>
              </w:rPr>
              <w:t xml:space="preserve"> </w:t>
            </w:r>
            <w:proofErr w:type="spellStart"/>
            <w:r w:rsidRPr="0020568B">
              <w:rPr>
                <w:rFonts w:ascii="Arial" w:hAnsi="Arial" w:cs="Arial"/>
                <w:sz w:val="18"/>
                <w:szCs w:val="18"/>
              </w:rPr>
              <w:t>гүйцэтгүүлэх</w:t>
            </w:r>
            <w:proofErr w:type="spellEnd"/>
            <w:r w:rsidRPr="0020568B">
              <w:rPr>
                <w:rFonts w:ascii="Arial" w:hAnsi="Arial" w:cs="Arial"/>
                <w:sz w:val="18"/>
                <w:szCs w:val="18"/>
              </w:rPr>
              <w:t xml:space="preserve"> </w:t>
            </w:r>
            <w:proofErr w:type="spellStart"/>
            <w:r w:rsidRPr="0020568B">
              <w:rPr>
                <w:rFonts w:ascii="Arial" w:hAnsi="Arial" w:cs="Arial"/>
                <w:sz w:val="18"/>
                <w:szCs w:val="18"/>
              </w:rPr>
              <w:t>чиг</w:t>
            </w:r>
            <w:proofErr w:type="spellEnd"/>
            <w:r w:rsidRPr="0020568B">
              <w:rPr>
                <w:rFonts w:ascii="Arial" w:hAnsi="Arial" w:cs="Arial"/>
                <w:sz w:val="18"/>
                <w:szCs w:val="18"/>
              </w:rPr>
              <w:t xml:space="preserve"> </w:t>
            </w:r>
            <w:proofErr w:type="spellStart"/>
            <w:r w:rsidRPr="0020568B">
              <w:rPr>
                <w:rFonts w:ascii="Arial" w:hAnsi="Arial" w:cs="Arial"/>
                <w:sz w:val="18"/>
                <w:szCs w:val="18"/>
              </w:rPr>
              <w:t>үүрэгт</w:t>
            </w:r>
            <w:proofErr w:type="spellEnd"/>
            <w:r w:rsidRPr="0020568B">
              <w:rPr>
                <w:rFonts w:ascii="Arial" w:hAnsi="Arial" w:cs="Arial"/>
                <w:sz w:val="18"/>
                <w:szCs w:val="18"/>
              </w:rPr>
              <w:t xml:space="preserve"> </w:t>
            </w:r>
            <w:proofErr w:type="spellStart"/>
            <w:r w:rsidRPr="0020568B">
              <w:rPr>
                <w:rFonts w:ascii="Arial" w:hAnsi="Arial" w:cs="Arial"/>
                <w:sz w:val="18"/>
                <w:szCs w:val="18"/>
              </w:rPr>
              <w:t>хамаарч</w:t>
            </w:r>
            <w:proofErr w:type="spellEnd"/>
            <w:r w:rsidRPr="0020568B">
              <w:rPr>
                <w:rFonts w:ascii="Arial" w:hAnsi="Arial" w:cs="Arial"/>
                <w:sz w:val="18"/>
                <w:szCs w:val="18"/>
              </w:rPr>
              <w:t xml:space="preserve"> байгаа эсэх</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3C76B973"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27.5.2, 27.5.3</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31B556FB"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27.5.4</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14D6ABBC"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27.5.10</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0A8708E4"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 xml:space="preserve">27.5.5, 27.5.6 </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796CD224"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27.5</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5EC69B93"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27.5.5, 27.5.7</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044B30D8"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27.5.8, 27.5.19</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539D8B29" w14:textId="77777777" w:rsidR="00706F0E" w:rsidRPr="0020568B" w:rsidRDefault="00706F0E" w:rsidP="004F7B2C">
            <w:pPr>
              <w:pStyle w:val="NoSpacing"/>
              <w:rPr>
                <w:rFonts w:ascii="Arial" w:hAnsi="Arial" w:cs="Arial"/>
                <w:sz w:val="18"/>
                <w:szCs w:val="18"/>
              </w:rPr>
            </w:pP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5DF082AD"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27.5.5, 27.5.6, 27.5.7</w:t>
            </w:r>
          </w:p>
        </w:tc>
        <w:tc>
          <w:tcPr>
            <w:tcW w:w="1325" w:type="dxa"/>
            <w:tcBorders>
              <w:top w:val="single" w:sz="6" w:space="0" w:color="CCCCCC"/>
              <w:left w:val="single" w:sz="6" w:space="0" w:color="CCCCCC"/>
              <w:bottom w:val="single" w:sz="6" w:space="0" w:color="F6F8F9"/>
              <w:right w:val="single" w:sz="6" w:space="0" w:color="284E3F"/>
            </w:tcBorders>
            <w:shd w:val="clear" w:color="auto" w:fill="FFFFFF"/>
            <w:tcMar>
              <w:top w:w="0" w:type="dxa"/>
              <w:left w:w="120" w:type="dxa"/>
              <w:bottom w:w="0" w:type="dxa"/>
              <w:right w:w="120" w:type="dxa"/>
            </w:tcMar>
            <w:hideMark/>
          </w:tcPr>
          <w:p w14:paraId="6ED21E6E"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27.5.10</w:t>
            </w:r>
          </w:p>
        </w:tc>
      </w:tr>
      <w:tr w:rsidR="00706F0E" w:rsidRPr="0020568B" w14:paraId="3C714614" w14:textId="77777777" w:rsidTr="007657E2">
        <w:trPr>
          <w:trHeight w:val="300"/>
        </w:trPr>
        <w:tc>
          <w:tcPr>
            <w:tcW w:w="1293" w:type="dxa"/>
            <w:tcBorders>
              <w:top w:val="single" w:sz="6" w:space="0" w:color="CCCCCC"/>
              <w:left w:val="single" w:sz="6" w:space="0" w:color="284E3F"/>
              <w:bottom w:val="single" w:sz="6" w:space="0" w:color="F6F8F9"/>
              <w:right w:val="single" w:sz="6" w:space="0" w:color="F6F8F9"/>
            </w:tcBorders>
            <w:shd w:val="clear" w:color="auto" w:fill="F6F8F9"/>
            <w:tcMar>
              <w:top w:w="0" w:type="dxa"/>
              <w:left w:w="120" w:type="dxa"/>
              <w:bottom w:w="0" w:type="dxa"/>
              <w:right w:w="120" w:type="dxa"/>
            </w:tcMar>
            <w:hideMark/>
          </w:tcPr>
          <w:p w14:paraId="59BB3DBA"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Салбарын нарийвчилсан хуулиар Засаг дарга болон орон нутгийн өөрөө удирдах байгууллагад өргөн цар хүрээтэй чиг үүрэг олгосон эсэх.</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hideMark/>
          </w:tcPr>
          <w:p w14:paraId="7F3BFF67"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Боловсролын ерөнхий хууль, Сургуулийн өмнөх болон ерөнхий боловсролын тухай хуулиар өргөн цар хүрээтэй чиг үүргийг олгосон</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hideMark/>
          </w:tcPr>
          <w:p w14:paraId="3BC215C5"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Эрүүл мэндийн даатгалын тухай, Нийгмийн даатгалын тухай, Засаг захиргаа, нутаг дэвсгэрийн нэгж, түүний удирдлагын хуулийн дагуу өргөн үүргийг хэрэгжүүлж байна.</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hideMark/>
          </w:tcPr>
          <w:p w14:paraId="1FC9EA14"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Тусгай хамгаалалттай газар нутгийн тухай, Тусгай хамгаалалттай газар нутгийн орчны бүсийн тухай хуулиар өргөн чиг үүргийг хэрэгжүүлж байна.</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hideMark/>
          </w:tcPr>
          <w:p w14:paraId="2025CDFF"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Хүүхдийн эрхийн тухай, Хүүхэд хамгааллын тухай хуулиар өргөн чиг үүргийг хэрэгжүүлж байна.</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hideMark/>
          </w:tcPr>
          <w:p w14:paraId="655C631C"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Мал амьтны эрүүл мэндийн тухай, Малын генетик нөөцийн тухай хуулиар өргөн чиг үүргийг хэрэгжүүлж байна.</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hideMark/>
          </w:tcPr>
          <w:p w14:paraId="24532136"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Нийгмийн даатгалын ерөнхий хуулийн 45 дугаар зүйлд тусгаснаар Нийгмийн даатгалын хууль тогтоомжийн биелэлтэд хяналт тавих үүргийг хүлээж байна.</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hideMark/>
          </w:tcPr>
          <w:p w14:paraId="242DC7A5"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Соёлын тухай хуулиар өргөн чиг үүргийг хэрэгжүүлж байна.</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hideMark/>
          </w:tcPr>
          <w:p w14:paraId="0B50D32C"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Татварын ерөнхий хууль, Төсвийн тухай хууль, Хувь хүний орлогын албан татварын тухай хуулийн дагуу Засаг дарга өргөн чиг үүрэг хэрэгжүүлж байна.</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hideMark/>
          </w:tcPr>
          <w:p w14:paraId="36C1E460"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 xml:space="preserve">Нийгмийн халамжийн тухай хуулиар өргөн чиг үүрэг хэрэгжүүлж байна. </w:t>
            </w:r>
          </w:p>
        </w:tc>
        <w:tc>
          <w:tcPr>
            <w:tcW w:w="1325" w:type="dxa"/>
            <w:tcBorders>
              <w:top w:val="single" w:sz="6" w:space="0" w:color="CCCCCC"/>
              <w:left w:val="single" w:sz="6" w:space="0" w:color="CCCCCC"/>
              <w:bottom w:val="single" w:sz="6" w:space="0" w:color="F6F8F9"/>
              <w:right w:val="single" w:sz="6" w:space="0" w:color="284E3F"/>
            </w:tcBorders>
            <w:shd w:val="clear" w:color="auto" w:fill="F6F8F9"/>
            <w:tcMar>
              <w:top w:w="0" w:type="dxa"/>
              <w:left w:w="120" w:type="dxa"/>
              <w:bottom w:w="0" w:type="dxa"/>
              <w:right w:w="120" w:type="dxa"/>
            </w:tcMar>
            <w:hideMark/>
          </w:tcPr>
          <w:p w14:paraId="476302DA"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 xml:space="preserve">Усны тухай, Байгаль орчныг хамгаалах тухай, Ус бохирдуулсны төлбөрийн тухай зэрэг хуулиар өргөн чиг үүргийг хэрэгжүүлж байна. </w:t>
            </w:r>
          </w:p>
        </w:tc>
      </w:tr>
      <w:tr w:rsidR="00706F0E" w:rsidRPr="0020568B" w14:paraId="35EF1DBA" w14:textId="77777777" w:rsidTr="007657E2">
        <w:trPr>
          <w:trHeight w:val="300"/>
        </w:trPr>
        <w:tc>
          <w:tcPr>
            <w:tcW w:w="1293" w:type="dxa"/>
            <w:tcBorders>
              <w:top w:val="single" w:sz="6" w:space="0" w:color="CCCCCC"/>
              <w:left w:val="single" w:sz="6" w:space="0" w:color="284E3F"/>
              <w:bottom w:val="single" w:sz="6" w:space="0" w:color="F6F8F9"/>
              <w:right w:val="single" w:sz="6" w:space="0" w:color="FFFFFF"/>
            </w:tcBorders>
            <w:shd w:val="clear" w:color="auto" w:fill="FFFFFF"/>
            <w:tcMar>
              <w:top w:w="0" w:type="dxa"/>
              <w:left w:w="120" w:type="dxa"/>
              <w:bottom w:w="0" w:type="dxa"/>
              <w:right w:w="120" w:type="dxa"/>
            </w:tcMar>
            <w:hideMark/>
          </w:tcPr>
          <w:p w14:paraId="609A41C8"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 xml:space="preserve">Чиг үүргийг хэрэгжүүлэх санхүүжилтийг орон нутаг хариуцахаар хуульд </w:t>
            </w:r>
            <w:r w:rsidRPr="0020568B">
              <w:rPr>
                <w:rFonts w:ascii="Arial" w:hAnsi="Arial" w:cs="Arial"/>
                <w:sz w:val="18"/>
                <w:szCs w:val="18"/>
              </w:rPr>
              <w:lastRenderedPageBreak/>
              <w:t>заасан эсэх.</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18DA91AA"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lastRenderedPageBreak/>
              <w:t xml:space="preserve">Орон нутгийн төсөвт төсөвт байгууллага буюу сургууль, цэцэрлэгийн үйл ажиллагаа, хөрөнгө </w:t>
            </w:r>
            <w:r w:rsidRPr="0020568B">
              <w:rPr>
                <w:rFonts w:ascii="Arial" w:hAnsi="Arial" w:cs="Arial"/>
                <w:sz w:val="18"/>
                <w:szCs w:val="18"/>
              </w:rPr>
              <w:lastRenderedPageBreak/>
              <w:t>оруулалтын зардал багтдаг. Мөн Нэгжийн хуулийн 27.2-т зааснаар зардлыг шилжүүлж байна.</w:t>
            </w:r>
          </w:p>
        </w:tc>
        <w:tc>
          <w:tcPr>
            <w:tcW w:w="0" w:type="auto"/>
            <w:tcBorders>
              <w:top w:val="single" w:sz="6" w:space="0" w:color="CCCCCC"/>
              <w:left w:val="single" w:sz="6" w:space="0" w:color="CCCCCC"/>
              <w:bottom w:val="single" w:sz="6" w:space="0" w:color="FFFFFF"/>
              <w:right w:val="single" w:sz="6" w:space="0" w:color="FFFFFF"/>
            </w:tcBorders>
            <w:shd w:val="clear" w:color="auto" w:fill="FFFFFF"/>
            <w:tcMar>
              <w:top w:w="0" w:type="dxa"/>
              <w:left w:w="120" w:type="dxa"/>
              <w:bottom w:w="0" w:type="dxa"/>
              <w:right w:w="120" w:type="dxa"/>
            </w:tcMar>
            <w:hideMark/>
          </w:tcPr>
          <w:p w14:paraId="1412F1D7"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lastRenderedPageBreak/>
              <w:t xml:space="preserve">Монгол Улсын засаг захиргаа, нутаг дэвсгэрийн нэгж, түүний удирдлагын тухай хуулийн </w:t>
            </w:r>
            <w:r w:rsidRPr="0020568B">
              <w:rPr>
                <w:rFonts w:ascii="Arial" w:hAnsi="Arial" w:cs="Arial"/>
                <w:sz w:val="18"/>
                <w:szCs w:val="18"/>
              </w:rPr>
              <w:lastRenderedPageBreak/>
              <w:t>27.2-т заасны дагуу Төлөөлөн гүйцэтгэх гэрээгээр шийдвэрлэж байна.</w:t>
            </w:r>
          </w:p>
        </w:tc>
        <w:tc>
          <w:tcPr>
            <w:tcW w:w="0" w:type="auto"/>
            <w:tcBorders>
              <w:top w:val="single" w:sz="6" w:space="0" w:color="CCCCCC"/>
              <w:left w:val="single" w:sz="6" w:space="0" w:color="CCCCCC"/>
              <w:bottom w:val="single" w:sz="6" w:space="0" w:color="FFFFFF"/>
              <w:right w:val="single" w:sz="6" w:space="0" w:color="FFFFFF"/>
            </w:tcBorders>
            <w:shd w:val="clear" w:color="auto" w:fill="FFFFFF"/>
            <w:tcMar>
              <w:top w:w="0" w:type="dxa"/>
              <w:left w:w="120" w:type="dxa"/>
              <w:bottom w:w="0" w:type="dxa"/>
              <w:right w:w="120" w:type="dxa"/>
            </w:tcMar>
            <w:hideMark/>
          </w:tcPr>
          <w:p w14:paraId="35D478BB"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lastRenderedPageBreak/>
              <w:t xml:space="preserve">6 дугаар зүйл. Тусгай хамгаалалттай газар нутгийн хамгаалалтыг санхүүжүүлэх 2. Тусгай </w:t>
            </w:r>
            <w:r w:rsidRPr="0020568B">
              <w:rPr>
                <w:rFonts w:ascii="Arial" w:hAnsi="Arial" w:cs="Arial"/>
                <w:sz w:val="18"/>
                <w:szCs w:val="18"/>
              </w:rPr>
              <w:lastRenderedPageBreak/>
              <w:t>хамгаалалттай газар нутгийг хамгаалах ажлыг санхүүжүүлэх хөрөнгө нь дараахь эх үүсвэрээс бүрдэнэ:</w:t>
            </w:r>
            <w:r w:rsidRPr="0020568B">
              <w:rPr>
                <w:rFonts w:ascii="Arial" w:hAnsi="Arial" w:cs="Arial"/>
                <w:sz w:val="18"/>
                <w:szCs w:val="18"/>
              </w:rPr>
              <w:br/>
              <w:t>1/ улсын болон орон нутгийн төсвийн хөрөнгө оруулалт;</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33287D8B"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lastRenderedPageBreak/>
              <w:t>52.</w:t>
            </w:r>
            <w:proofErr w:type="gramStart"/>
            <w:r w:rsidRPr="0020568B">
              <w:rPr>
                <w:rFonts w:ascii="Arial" w:hAnsi="Arial" w:cs="Arial"/>
                <w:sz w:val="18"/>
                <w:szCs w:val="18"/>
              </w:rPr>
              <w:t>4.Төр</w:t>
            </w:r>
            <w:proofErr w:type="gramEnd"/>
            <w:r w:rsidRPr="0020568B">
              <w:rPr>
                <w:rFonts w:ascii="Arial" w:hAnsi="Arial" w:cs="Arial"/>
                <w:sz w:val="18"/>
                <w:szCs w:val="18"/>
              </w:rPr>
              <w:t xml:space="preserve"> хүүхэд хамгааллын асуудлаар засаг захиргаа, нутаг дэвсгэрийн </w:t>
            </w:r>
            <w:r w:rsidRPr="0020568B">
              <w:rPr>
                <w:rFonts w:ascii="Arial" w:hAnsi="Arial" w:cs="Arial"/>
                <w:sz w:val="18"/>
                <w:szCs w:val="18"/>
              </w:rPr>
              <w:lastRenderedPageBreak/>
              <w:t xml:space="preserve">нэгжийн удирдлагаар төлөөлөн гүйцэтгүүлж, чиг үүргийг хэрэгжүүлэхэд шаардагдах хөрөнгийн эх үүсвэрийг Монгол Улсын засаг захиргаа, нутаг дэвсгэрийн нэгж, түүний удирдлагын тухай хуулийн 27.2-т заасны дагуу шийдвэрлэнэ. </w:t>
            </w:r>
          </w:p>
        </w:tc>
        <w:tc>
          <w:tcPr>
            <w:tcW w:w="0" w:type="auto"/>
            <w:tcBorders>
              <w:top w:val="single" w:sz="6" w:space="0" w:color="CCCCCC"/>
              <w:left w:val="single" w:sz="6" w:space="0" w:color="CCCCCC"/>
              <w:bottom w:val="single" w:sz="6" w:space="0" w:color="FFFFFF"/>
              <w:right w:val="single" w:sz="6" w:space="0" w:color="FFFFFF"/>
            </w:tcBorders>
            <w:shd w:val="clear" w:color="auto" w:fill="FFFFFF"/>
            <w:tcMar>
              <w:top w:w="0" w:type="dxa"/>
              <w:left w:w="120" w:type="dxa"/>
              <w:bottom w:w="0" w:type="dxa"/>
              <w:right w:w="120" w:type="dxa"/>
            </w:tcMar>
            <w:hideMark/>
          </w:tcPr>
          <w:p w14:paraId="33650EA5"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lastRenderedPageBreak/>
              <w:t xml:space="preserve">Мал амьтны эрүүл мэндийн тухай хуулийн 33, 34 дүгээр зүйлд заасны дагуу улсын </w:t>
            </w:r>
            <w:r w:rsidRPr="0020568B">
              <w:rPr>
                <w:rFonts w:ascii="Arial" w:hAnsi="Arial" w:cs="Arial"/>
                <w:sz w:val="18"/>
                <w:szCs w:val="18"/>
              </w:rPr>
              <w:lastRenderedPageBreak/>
              <w:t>төсөв болон орон нутгийн төсвөөс санхүүжигдэж байна.</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46EF9EEA"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lastRenderedPageBreak/>
              <w:t xml:space="preserve">Монгол Улсын засаг захиргаа, нутаг дэвсгэрийн нэгж, түүний удирдлагын тухай хуулийн </w:t>
            </w:r>
            <w:r w:rsidRPr="0020568B">
              <w:rPr>
                <w:rFonts w:ascii="Arial" w:hAnsi="Arial" w:cs="Arial"/>
                <w:sz w:val="18"/>
                <w:szCs w:val="18"/>
              </w:rPr>
              <w:lastRenderedPageBreak/>
              <w:t xml:space="preserve">27.2-т заасны дагуу шийдвэрлэнэ. </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71B06214"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lastRenderedPageBreak/>
              <w:t xml:space="preserve">Монгол Улсын засаг захиргаа, нутаг дэвсгэрийн нэгж, түүний удирдлагын тухай хуулийн </w:t>
            </w:r>
            <w:r w:rsidRPr="0020568B">
              <w:rPr>
                <w:rFonts w:ascii="Arial" w:hAnsi="Arial" w:cs="Arial"/>
                <w:sz w:val="18"/>
                <w:szCs w:val="18"/>
              </w:rPr>
              <w:lastRenderedPageBreak/>
              <w:t xml:space="preserve">27.2-т заасны дагуу шийдвэрлэнэ. </w:t>
            </w:r>
          </w:p>
        </w:tc>
        <w:tc>
          <w:tcPr>
            <w:tcW w:w="0" w:type="auto"/>
            <w:tcBorders>
              <w:top w:val="single" w:sz="6" w:space="0" w:color="CCCCCC"/>
              <w:left w:val="single" w:sz="6" w:space="0" w:color="CCCCCC"/>
              <w:bottom w:val="single" w:sz="6" w:space="0" w:color="FFFFFF"/>
              <w:right w:val="single" w:sz="6" w:space="0" w:color="FFFFFF"/>
            </w:tcBorders>
            <w:shd w:val="clear" w:color="auto" w:fill="FFFFFF"/>
            <w:tcMar>
              <w:top w:w="0" w:type="dxa"/>
              <w:left w:w="120" w:type="dxa"/>
              <w:bottom w:w="0" w:type="dxa"/>
              <w:right w:w="120" w:type="dxa"/>
            </w:tcMar>
            <w:hideMark/>
          </w:tcPr>
          <w:p w14:paraId="16AF88C3"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lastRenderedPageBreak/>
              <w:t xml:space="preserve">Татварын ерөнхий хууль, Төсвийн тухай хууль, Хувь хүний орлогын албан татварын </w:t>
            </w:r>
            <w:r w:rsidRPr="0020568B">
              <w:rPr>
                <w:rFonts w:ascii="Arial" w:hAnsi="Arial" w:cs="Arial"/>
                <w:sz w:val="18"/>
                <w:szCs w:val="18"/>
              </w:rPr>
              <w:lastRenderedPageBreak/>
              <w:t>тухай хуулийн дагуу Засаг дарга чиг үүргээ хэрэгжүүлж байна.</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671E5F1A"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lastRenderedPageBreak/>
              <w:t>Монгол Улсын засаг захиргаа, нутаг дэвсгэрийн нэгж, түүний удирдлагы</w:t>
            </w:r>
            <w:r w:rsidRPr="0020568B">
              <w:rPr>
                <w:rFonts w:ascii="Arial" w:hAnsi="Arial" w:cs="Arial"/>
                <w:sz w:val="18"/>
                <w:szCs w:val="18"/>
              </w:rPr>
              <w:lastRenderedPageBreak/>
              <w:t xml:space="preserve">н тухай хуулийн 27.2-т заасны дагуу шийдвэрлэнэ. </w:t>
            </w:r>
          </w:p>
        </w:tc>
        <w:tc>
          <w:tcPr>
            <w:tcW w:w="1325" w:type="dxa"/>
            <w:tcBorders>
              <w:top w:val="single" w:sz="6" w:space="0" w:color="CCCCCC"/>
              <w:left w:val="single" w:sz="6" w:space="0" w:color="CCCCCC"/>
              <w:bottom w:val="single" w:sz="6" w:space="0" w:color="FFFFFF"/>
              <w:right w:val="single" w:sz="6" w:space="0" w:color="284E3F"/>
            </w:tcBorders>
            <w:shd w:val="clear" w:color="auto" w:fill="FFFFFF"/>
            <w:tcMar>
              <w:top w:w="0" w:type="dxa"/>
              <w:left w:w="120" w:type="dxa"/>
              <w:bottom w:w="0" w:type="dxa"/>
              <w:right w:w="120" w:type="dxa"/>
            </w:tcMar>
            <w:hideMark/>
          </w:tcPr>
          <w:p w14:paraId="1333667A"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lastRenderedPageBreak/>
              <w:t xml:space="preserve">Монгол Улсын засаг захиргаа, нутаг дэвсгэрийн нэгж, түүний удирдлагын тухай хуулийн </w:t>
            </w:r>
            <w:r w:rsidRPr="0020568B">
              <w:rPr>
                <w:rFonts w:ascii="Arial" w:hAnsi="Arial" w:cs="Arial"/>
                <w:sz w:val="18"/>
                <w:szCs w:val="18"/>
              </w:rPr>
              <w:lastRenderedPageBreak/>
              <w:t>27.2-т заасны дагуу Төлөөлөн гүйцэтгэх гэрээгээр шийдвэрлэж байна.</w:t>
            </w:r>
          </w:p>
        </w:tc>
      </w:tr>
      <w:tr w:rsidR="00706F0E" w:rsidRPr="0020568B" w14:paraId="5A50BD57" w14:textId="77777777" w:rsidTr="007657E2">
        <w:trPr>
          <w:trHeight w:val="300"/>
        </w:trPr>
        <w:tc>
          <w:tcPr>
            <w:tcW w:w="1293" w:type="dxa"/>
            <w:tcBorders>
              <w:top w:val="single" w:sz="6" w:space="0" w:color="CCCCCC"/>
              <w:left w:val="single" w:sz="6" w:space="0" w:color="284E3F"/>
              <w:bottom w:val="single" w:sz="6" w:space="0" w:color="F6F8F9"/>
              <w:right w:val="single" w:sz="6" w:space="0" w:color="F6F8F9"/>
            </w:tcBorders>
            <w:shd w:val="clear" w:color="auto" w:fill="F6F8F9"/>
            <w:tcMar>
              <w:top w:w="0" w:type="dxa"/>
              <w:left w:w="120" w:type="dxa"/>
              <w:bottom w:w="0" w:type="dxa"/>
              <w:right w:w="120" w:type="dxa"/>
            </w:tcMar>
            <w:vAlign w:val="center"/>
            <w:hideMark/>
          </w:tcPr>
          <w:p w14:paraId="31544662"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Засаг дарга болон Яамдын сайд нарын хооронд байгуулсан гэрээгээр чиг үүргийг шилжүүлж буй байдал.</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vAlign w:val="center"/>
            <w:hideMark/>
          </w:tcPr>
          <w:p w14:paraId="091CE0F7"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ЗГ-ийн гишүүн аймгийн засаг даргатай чиг үүргийг төлөөлөн гүйцэтгүүлэх гэрээгээр шилжүүлж байна.</w:t>
            </w:r>
          </w:p>
        </w:tc>
        <w:tc>
          <w:tcPr>
            <w:tcW w:w="0" w:type="auto"/>
            <w:tcBorders>
              <w:top w:val="single" w:sz="6" w:space="0" w:color="CCCCCC"/>
              <w:left w:val="single" w:sz="6" w:space="0" w:color="CCCCCC"/>
              <w:bottom w:val="single" w:sz="6" w:space="0" w:color="FFFFFF"/>
              <w:right w:val="single" w:sz="6" w:space="0" w:color="FFFFFF"/>
            </w:tcBorders>
            <w:shd w:val="clear" w:color="auto" w:fill="FFFFFF"/>
            <w:tcMar>
              <w:top w:w="0" w:type="dxa"/>
              <w:left w:w="120" w:type="dxa"/>
              <w:bottom w:w="0" w:type="dxa"/>
              <w:right w:w="120" w:type="dxa"/>
            </w:tcMar>
            <w:vAlign w:val="center"/>
            <w:hideMark/>
          </w:tcPr>
          <w:p w14:paraId="33EF2285"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 xml:space="preserve">ЗГ-ийн гишүүн аймгийн засаг даргад энэ чиг үүргийг төлөөлөн гүйцэтгүүлэхээр гэрээгээр эрх шилжүүлсэн эсэх нь </w:t>
            </w:r>
            <w:r w:rsidRPr="0020568B">
              <w:rPr>
                <w:rFonts w:ascii="Arial" w:hAnsi="Arial" w:cs="Arial"/>
                <w:sz w:val="18"/>
                <w:szCs w:val="18"/>
              </w:rPr>
              <w:lastRenderedPageBreak/>
              <w:t xml:space="preserve">тодорхой бус </w:t>
            </w:r>
            <w:proofErr w:type="gramStart"/>
            <w:r w:rsidRPr="0020568B">
              <w:rPr>
                <w:rFonts w:ascii="Arial" w:hAnsi="Arial" w:cs="Arial"/>
                <w:sz w:val="18"/>
                <w:szCs w:val="18"/>
              </w:rPr>
              <w:t>байна..</w:t>
            </w:r>
            <w:proofErr w:type="gramEnd"/>
          </w:p>
        </w:tc>
        <w:tc>
          <w:tcPr>
            <w:tcW w:w="0" w:type="auto"/>
            <w:tcBorders>
              <w:top w:val="single" w:sz="6" w:space="0" w:color="CCCCCC"/>
              <w:left w:val="single" w:sz="6" w:space="0" w:color="CCCCCC"/>
              <w:bottom w:val="single" w:sz="6" w:space="0" w:color="FFFFFF"/>
              <w:right w:val="single" w:sz="6" w:space="0" w:color="F6F8F9"/>
            </w:tcBorders>
            <w:shd w:val="clear" w:color="auto" w:fill="FFFFFF"/>
            <w:tcMar>
              <w:top w:w="0" w:type="dxa"/>
              <w:left w:w="120" w:type="dxa"/>
              <w:bottom w:w="0" w:type="dxa"/>
              <w:right w:w="120" w:type="dxa"/>
            </w:tcMar>
            <w:vAlign w:val="center"/>
            <w:hideMark/>
          </w:tcPr>
          <w:p w14:paraId="780C2A65"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lastRenderedPageBreak/>
              <w:t xml:space="preserve">ЗГ-ийн гишүүн аймгийн засаг даргад энэ чиг үүргийг төлөөлөн гүйцэтгүүлэхээр гэрээгээр эрх шилжүүлсэн эсэх нь </w:t>
            </w:r>
            <w:r w:rsidRPr="0020568B">
              <w:rPr>
                <w:rFonts w:ascii="Arial" w:hAnsi="Arial" w:cs="Arial"/>
                <w:sz w:val="18"/>
                <w:szCs w:val="18"/>
              </w:rPr>
              <w:lastRenderedPageBreak/>
              <w:t xml:space="preserve">тодорхой бус </w:t>
            </w:r>
            <w:proofErr w:type="gramStart"/>
            <w:r w:rsidRPr="0020568B">
              <w:rPr>
                <w:rFonts w:ascii="Arial" w:hAnsi="Arial" w:cs="Arial"/>
                <w:sz w:val="18"/>
                <w:szCs w:val="18"/>
              </w:rPr>
              <w:t>байна..</w:t>
            </w:r>
            <w:proofErr w:type="gramEnd"/>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vAlign w:val="center"/>
            <w:hideMark/>
          </w:tcPr>
          <w:p w14:paraId="05C35BFB"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lastRenderedPageBreak/>
              <w:t>ЗГ-ийн гишүүн аймгийн засаг даргатай чиг үүргийг төлөөлөн гүйцэтгүүлэх гэрээгээр шилжүүлж байна.</w:t>
            </w:r>
          </w:p>
        </w:tc>
        <w:tc>
          <w:tcPr>
            <w:tcW w:w="0" w:type="auto"/>
            <w:tcBorders>
              <w:top w:val="single" w:sz="6" w:space="0" w:color="CCCCCC"/>
              <w:left w:val="single" w:sz="6" w:space="0" w:color="CCCCCC"/>
              <w:bottom w:val="single" w:sz="6" w:space="0" w:color="FFFFFF"/>
              <w:right w:val="single" w:sz="6" w:space="0" w:color="F6F8F9"/>
            </w:tcBorders>
            <w:shd w:val="clear" w:color="auto" w:fill="FFFFFF"/>
            <w:tcMar>
              <w:top w:w="0" w:type="dxa"/>
              <w:left w:w="120" w:type="dxa"/>
              <w:bottom w:w="0" w:type="dxa"/>
              <w:right w:w="120" w:type="dxa"/>
            </w:tcMar>
            <w:vAlign w:val="center"/>
            <w:hideMark/>
          </w:tcPr>
          <w:p w14:paraId="32AC6641"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 xml:space="preserve">ЗГ-ийн гишүүн аймгийн засаг даргад энэ чиг үүргийг төлөөлөн гүйцэтгүүлэхээр гэрээгээр эрх шилжүүлсэн эсэх нь </w:t>
            </w:r>
            <w:r w:rsidRPr="0020568B">
              <w:rPr>
                <w:rFonts w:ascii="Arial" w:hAnsi="Arial" w:cs="Arial"/>
                <w:sz w:val="18"/>
                <w:szCs w:val="18"/>
              </w:rPr>
              <w:lastRenderedPageBreak/>
              <w:t xml:space="preserve">тодорхой бус </w:t>
            </w:r>
            <w:proofErr w:type="gramStart"/>
            <w:r w:rsidRPr="0020568B">
              <w:rPr>
                <w:rFonts w:ascii="Arial" w:hAnsi="Arial" w:cs="Arial"/>
                <w:sz w:val="18"/>
                <w:szCs w:val="18"/>
              </w:rPr>
              <w:t>байна..</w:t>
            </w:r>
            <w:proofErr w:type="gramEnd"/>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vAlign w:val="center"/>
            <w:hideMark/>
          </w:tcPr>
          <w:p w14:paraId="1ADB9CB0"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lastRenderedPageBreak/>
              <w:t>ЗГ-ийн гишүүн аймгийн засаг даргатай чиг үүргийг төлөөлөн гүйцэтгүүлэх гэрээгээр шилжүүлж байна.</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vAlign w:val="center"/>
            <w:hideMark/>
          </w:tcPr>
          <w:p w14:paraId="7616D3F1"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ЗГ-ийн гишүүн аймгийн засаг даргатай чиг үүргийг төлөөлөн гүйцэтгүүлэх гэрээгээр шилжүүлж байна.</w:t>
            </w:r>
          </w:p>
        </w:tc>
        <w:tc>
          <w:tcPr>
            <w:tcW w:w="0" w:type="auto"/>
            <w:tcBorders>
              <w:top w:val="single" w:sz="6" w:space="0" w:color="CCCCCC"/>
              <w:left w:val="single" w:sz="6" w:space="0" w:color="CCCCCC"/>
              <w:bottom w:val="single" w:sz="6" w:space="0" w:color="FFFFFF"/>
              <w:right w:val="single" w:sz="6" w:space="0" w:color="F6F8F9"/>
            </w:tcBorders>
            <w:shd w:val="clear" w:color="auto" w:fill="FFFFFF"/>
            <w:tcMar>
              <w:top w:w="0" w:type="dxa"/>
              <w:left w:w="120" w:type="dxa"/>
              <w:bottom w:w="0" w:type="dxa"/>
              <w:right w:w="120" w:type="dxa"/>
            </w:tcMar>
            <w:vAlign w:val="center"/>
            <w:hideMark/>
          </w:tcPr>
          <w:p w14:paraId="64CDB3BE"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 xml:space="preserve">ЗГ-ийн гишүүн аймгийн засаг даргад энэ чиг үүргийг төлөөлөн гүйцэтгүүлэхээр гэрээгээр эрх шилжүүлсэн эсэх нь </w:t>
            </w:r>
            <w:r w:rsidRPr="0020568B">
              <w:rPr>
                <w:rFonts w:ascii="Arial" w:hAnsi="Arial" w:cs="Arial"/>
                <w:sz w:val="18"/>
                <w:szCs w:val="18"/>
              </w:rPr>
              <w:lastRenderedPageBreak/>
              <w:t xml:space="preserve">тодорхой бус </w:t>
            </w:r>
            <w:proofErr w:type="gramStart"/>
            <w:r w:rsidRPr="0020568B">
              <w:rPr>
                <w:rFonts w:ascii="Arial" w:hAnsi="Arial" w:cs="Arial"/>
                <w:sz w:val="18"/>
                <w:szCs w:val="18"/>
              </w:rPr>
              <w:t>байна..</w:t>
            </w:r>
            <w:proofErr w:type="gramEnd"/>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vAlign w:val="center"/>
            <w:hideMark/>
          </w:tcPr>
          <w:p w14:paraId="42756F24"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lastRenderedPageBreak/>
              <w:t>ЗГ-ийн гишүүн аймгийн засаг даргатай чиг үүргийг төлөөлөн гүйцэтгүүлэх гэрээгээр шилжүүлж байна.</w:t>
            </w:r>
          </w:p>
        </w:tc>
        <w:tc>
          <w:tcPr>
            <w:tcW w:w="1325" w:type="dxa"/>
            <w:tcBorders>
              <w:top w:val="single" w:sz="6" w:space="0" w:color="CCCCCC"/>
              <w:left w:val="single" w:sz="6" w:space="0" w:color="CCCCCC"/>
              <w:bottom w:val="single" w:sz="6" w:space="0" w:color="FFFFFF"/>
              <w:right w:val="single" w:sz="6" w:space="0" w:color="284E3F"/>
            </w:tcBorders>
            <w:shd w:val="clear" w:color="auto" w:fill="FFFFFF"/>
            <w:tcMar>
              <w:top w:w="0" w:type="dxa"/>
              <w:left w:w="120" w:type="dxa"/>
              <w:bottom w:w="0" w:type="dxa"/>
              <w:right w:w="120" w:type="dxa"/>
            </w:tcMar>
            <w:vAlign w:val="center"/>
            <w:hideMark/>
          </w:tcPr>
          <w:p w14:paraId="2E35A03B"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 xml:space="preserve">ЗГ-ийн гишүүн аймгийн засаг даргад энэ чиг үүргийг төлөөлөн гүйцэтгүүлэхээр гэрээгээр эрх шилжүүлсэн эсэх нь </w:t>
            </w:r>
            <w:r w:rsidRPr="0020568B">
              <w:rPr>
                <w:rFonts w:ascii="Arial" w:hAnsi="Arial" w:cs="Arial"/>
                <w:sz w:val="18"/>
                <w:szCs w:val="18"/>
              </w:rPr>
              <w:lastRenderedPageBreak/>
              <w:t xml:space="preserve">тодорхой бус </w:t>
            </w:r>
            <w:proofErr w:type="gramStart"/>
            <w:r w:rsidRPr="0020568B">
              <w:rPr>
                <w:rFonts w:ascii="Arial" w:hAnsi="Arial" w:cs="Arial"/>
                <w:sz w:val="18"/>
                <w:szCs w:val="18"/>
              </w:rPr>
              <w:t>байна..</w:t>
            </w:r>
            <w:proofErr w:type="gramEnd"/>
          </w:p>
        </w:tc>
      </w:tr>
      <w:tr w:rsidR="00706F0E" w:rsidRPr="0020568B" w14:paraId="44FA434A" w14:textId="77777777" w:rsidTr="007657E2">
        <w:trPr>
          <w:trHeight w:val="300"/>
        </w:trPr>
        <w:tc>
          <w:tcPr>
            <w:tcW w:w="1293" w:type="dxa"/>
            <w:tcBorders>
              <w:top w:val="single" w:sz="6" w:space="0" w:color="CCCCCC"/>
              <w:left w:val="single" w:sz="6" w:space="0" w:color="284E3F"/>
              <w:bottom w:val="single" w:sz="6" w:space="0" w:color="F6F8F9"/>
              <w:right w:val="single" w:sz="6" w:space="0" w:color="FFFFFF"/>
            </w:tcBorders>
            <w:shd w:val="clear" w:color="auto" w:fill="FFFFFF"/>
            <w:tcMar>
              <w:top w:w="0" w:type="dxa"/>
              <w:left w:w="120" w:type="dxa"/>
              <w:bottom w:w="0" w:type="dxa"/>
              <w:right w:w="120" w:type="dxa"/>
            </w:tcMar>
            <w:vAlign w:val="center"/>
            <w:hideMark/>
          </w:tcPr>
          <w:p w14:paraId="667C9E80"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Тухайн салбарын хуулиар Удирдлага, бүтэц зохион байгуулалт нь нэгдмэл төвлөрсөн байх шаардлага, хараат бус бие даан үйл ажиллагаа явуулах шаардлага зэргийг харгалзан үзэх.</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55D983EB"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23.</w:t>
            </w:r>
            <w:proofErr w:type="gramStart"/>
            <w:r w:rsidRPr="0020568B">
              <w:rPr>
                <w:rFonts w:ascii="Arial" w:hAnsi="Arial" w:cs="Arial"/>
                <w:sz w:val="18"/>
                <w:szCs w:val="18"/>
              </w:rPr>
              <w:t>1.Боловсролын</w:t>
            </w:r>
            <w:proofErr w:type="gramEnd"/>
            <w:r w:rsidRPr="0020568B">
              <w:rPr>
                <w:rFonts w:ascii="Arial" w:hAnsi="Arial" w:cs="Arial"/>
                <w:sz w:val="18"/>
                <w:szCs w:val="18"/>
              </w:rPr>
              <w:t xml:space="preserve"> удирдлагын тогтолцоо нь Монгол Улсын Засгийн газар, боловсролын асуудал эрхэлсэн төрийн захиргааны төв байгууллага, Боловсролын үндэсний зөвлөл, боловсролын асуудал хариуцсан төрийн захиргааны байгууллага, нутгийн өөрөө удирдах болон нутгийн захиргааны байгууллага, боловсролын байгууллага, боловсролын асуудал эрхэлсэн орон нутгийн байгууллага, боловсролын сургалтын байгууллагын удирдлагаас бүрдэнэ.</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14A6AC09"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14.</w:t>
            </w:r>
            <w:proofErr w:type="gramStart"/>
            <w:r w:rsidRPr="0020568B">
              <w:rPr>
                <w:rFonts w:ascii="Arial" w:hAnsi="Arial" w:cs="Arial"/>
                <w:sz w:val="18"/>
                <w:szCs w:val="18"/>
              </w:rPr>
              <w:t>1.Эрүүл</w:t>
            </w:r>
            <w:proofErr w:type="gramEnd"/>
            <w:r w:rsidRPr="0020568B">
              <w:rPr>
                <w:rFonts w:ascii="Arial" w:hAnsi="Arial" w:cs="Arial"/>
                <w:sz w:val="18"/>
                <w:szCs w:val="18"/>
              </w:rPr>
              <w:t xml:space="preserve"> мэндийн даатгалын байгууллагын тогтолцоо нь Нийгмийн даатгалын тухай хуулийн 27 дугаар зүйлд заасан Үндэсний зөвлөл, эрүүл мэндийн даатгалын асуудал эрхэлсэн төрийн захиргааны төв болон төрийн захиргааны байгууллага, аймаг, дүүргийн нийгмийн даатгалын хэлтэс, сумын эрүүл мэндийн даатгал хариуцсан байцаагчаас бүрдэнэ.</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59228AB1"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42 дугаар зүйл. Тусгай хамгаалалттай газар нутгийн тухай хууль тогтоомжийн биелэлтэд байгаль орчны асуудал эрхэлсэн төрийн захиргааны төв байгууллага, хамгаалалтын захиргаа, бүх шатны Засаг дарга эрх хэмжээнийхээ хүрээнд хяналт тавина.</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1D2F95B3"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31.</w:t>
            </w:r>
            <w:proofErr w:type="gramStart"/>
            <w:r w:rsidRPr="0020568B">
              <w:rPr>
                <w:rFonts w:ascii="Arial" w:hAnsi="Arial" w:cs="Arial"/>
                <w:sz w:val="18"/>
                <w:szCs w:val="18"/>
              </w:rPr>
              <w:t>1.Хүүхэд</w:t>
            </w:r>
            <w:proofErr w:type="gramEnd"/>
            <w:r w:rsidRPr="0020568B">
              <w:rPr>
                <w:rFonts w:ascii="Arial" w:hAnsi="Arial" w:cs="Arial"/>
                <w:sz w:val="18"/>
                <w:szCs w:val="18"/>
              </w:rPr>
              <w:t xml:space="preserve"> хамгааллын удирдлага, зохион байгуулалт нь Засгийн газар, хүүхэд, гэр бүлийн хөгжлийн асуудал эрхэлсэн төрийн захиргааны төв байгууллага, хүүхэд, гэр бүлийн хөгжлийн асуудал хариуцсан төрийн захиргааны болон орон нутгийн байгууллага, сум, хорооны хүүхэд, гэр бүлийн нийгмийн ажилтан, Хүүхдийн төлөө үндэсний болон орон нутгийн зөвлөл, нутгийн </w:t>
            </w:r>
            <w:r w:rsidRPr="0020568B">
              <w:rPr>
                <w:rFonts w:ascii="Arial" w:hAnsi="Arial" w:cs="Arial"/>
                <w:sz w:val="18"/>
                <w:szCs w:val="18"/>
              </w:rPr>
              <w:lastRenderedPageBreak/>
              <w:t>өөрөө удирдах байгууллага, бүх шатны Засаг дарга, хүүхдийн эрхийн хууль зүйн хороо, хамтарсан багаас бүрдэнэ.</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458EAEFF"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lastRenderedPageBreak/>
              <w:t>28.</w:t>
            </w:r>
            <w:proofErr w:type="gramStart"/>
            <w:r w:rsidRPr="0020568B">
              <w:rPr>
                <w:rFonts w:ascii="Arial" w:hAnsi="Arial" w:cs="Arial"/>
                <w:sz w:val="18"/>
                <w:szCs w:val="18"/>
              </w:rPr>
              <w:t>2.Мал</w:t>
            </w:r>
            <w:proofErr w:type="gramEnd"/>
            <w:r w:rsidRPr="0020568B">
              <w:rPr>
                <w:rFonts w:ascii="Arial" w:hAnsi="Arial" w:cs="Arial"/>
                <w:sz w:val="18"/>
                <w:szCs w:val="18"/>
              </w:rPr>
              <w:t>, амьтны эрүүл мэндийн асуудал хариуцсан төрийн захиргааны байгууллага мал, амьтны эрүүл мэндийг хамгаалах, мал, амьтны гаралтай хүнсний болон хүнсний бус түүхий эдийн эрүүл ахуй, ариун цэврийн шаардлагыг хангах, хүн амыг зооноз өвчний эрсдэлээс хамгаалах үйл ажиллагааг хэрэгжүүлж, хяналт тавина.</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0DDC449B"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34.</w:t>
            </w:r>
            <w:proofErr w:type="gramStart"/>
            <w:r w:rsidRPr="0020568B">
              <w:rPr>
                <w:rFonts w:ascii="Arial" w:hAnsi="Arial" w:cs="Arial"/>
                <w:sz w:val="18"/>
                <w:szCs w:val="18"/>
              </w:rPr>
              <w:t>1.Нийгмийн</w:t>
            </w:r>
            <w:proofErr w:type="gramEnd"/>
            <w:r w:rsidRPr="0020568B">
              <w:rPr>
                <w:rFonts w:ascii="Arial" w:hAnsi="Arial" w:cs="Arial"/>
                <w:sz w:val="18"/>
                <w:szCs w:val="18"/>
              </w:rPr>
              <w:t xml:space="preserve"> даатгалын байгууллагын тогтолцоо нь Нийгмийн даатгалын үндэсний зөвлөл, хөдөлмөр, нийгмийн хамгааллын асуудал эрхэлсэн төрийн захиргааны төв байгууллага, нийгмийн даатгалын асуудал хариуцсан төрийн захиргааны байгууллага, аймаг, нийслэл, дүүргийн нийгмийн даатгалын газар, сум, дүүргийн тасаг, нийгмийн даатгалын байцаагч, ажилтнаас бүрдэнэ.</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5640AB39"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19.</w:t>
            </w:r>
            <w:proofErr w:type="gramStart"/>
            <w:r w:rsidRPr="0020568B">
              <w:rPr>
                <w:rFonts w:ascii="Arial" w:hAnsi="Arial" w:cs="Arial"/>
                <w:sz w:val="18"/>
                <w:szCs w:val="18"/>
              </w:rPr>
              <w:t>1.Соёлын</w:t>
            </w:r>
            <w:proofErr w:type="gramEnd"/>
            <w:r w:rsidRPr="0020568B">
              <w:rPr>
                <w:rFonts w:ascii="Arial" w:hAnsi="Arial" w:cs="Arial"/>
                <w:sz w:val="18"/>
                <w:szCs w:val="18"/>
              </w:rPr>
              <w:t xml:space="preserve"> үйл ажиллагааны удирдлагын тогтолцоо нь Засгийн газар, соёлын асуудал эрхэлсэн төрийн захиргааны төв байгууллага, соёлын асуудал эрхэлсэн төрийн захиргааны байгууллага, нутгийн захиргааны болон нутгийн өөрөө удирдах байгууллага, соёлын байгууллагын удирдлагаас бүрдэнэ.</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09F59D66"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74.</w:t>
            </w:r>
            <w:proofErr w:type="gramStart"/>
            <w:r w:rsidRPr="0020568B">
              <w:rPr>
                <w:rFonts w:ascii="Arial" w:hAnsi="Arial" w:cs="Arial"/>
                <w:sz w:val="18"/>
                <w:szCs w:val="18"/>
              </w:rPr>
              <w:t>1.Татварын</w:t>
            </w:r>
            <w:proofErr w:type="gramEnd"/>
            <w:r w:rsidRPr="0020568B">
              <w:rPr>
                <w:rFonts w:ascii="Arial" w:hAnsi="Arial" w:cs="Arial"/>
                <w:sz w:val="18"/>
                <w:szCs w:val="18"/>
              </w:rPr>
              <w:t xml:space="preserve"> асуудал хариуцсан төрийн захиргааны байгууллага нь татварын хууль тогтоомжийг улсын хэмжээнд хэрэгжүүлэх чиг үүрэг бүхий төрийн захиргааны байгууллага мөн. 77.</w:t>
            </w:r>
            <w:proofErr w:type="gramStart"/>
            <w:r w:rsidRPr="0020568B">
              <w:rPr>
                <w:rFonts w:ascii="Arial" w:hAnsi="Arial" w:cs="Arial"/>
                <w:sz w:val="18"/>
                <w:szCs w:val="18"/>
              </w:rPr>
              <w:t>1.Татварын</w:t>
            </w:r>
            <w:proofErr w:type="gramEnd"/>
            <w:r w:rsidRPr="0020568B">
              <w:rPr>
                <w:rFonts w:ascii="Arial" w:hAnsi="Arial" w:cs="Arial"/>
                <w:sz w:val="18"/>
                <w:szCs w:val="18"/>
              </w:rPr>
              <w:t xml:space="preserve"> алба нэгдмэл, төвлөрсөн удирдлагатай байна.</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hideMark/>
          </w:tcPr>
          <w:p w14:paraId="2EA416EA"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23.</w:t>
            </w:r>
            <w:proofErr w:type="gramStart"/>
            <w:r w:rsidRPr="0020568B">
              <w:rPr>
                <w:rFonts w:ascii="Arial" w:hAnsi="Arial" w:cs="Arial"/>
                <w:sz w:val="18"/>
                <w:szCs w:val="18"/>
              </w:rPr>
              <w:t>1.Нийгмийн</w:t>
            </w:r>
            <w:proofErr w:type="gramEnd"/>
            <w:r w:rsidRPr="0020568B">
              <w:rPr>
                <w:rFonts w:ascii="Arial" w:hAnsi="Arial" w:cs="Arial"/>
                <w:sz w:val="18"/>
                <w:szCs w:val="18"/>
              </w:rPr>
              <w:t xml:space="preserve"> халамжийн үйл ажиллагааг улсын хэмжээнд нийгмийн халамжийн асуудал эрхэлсэн төрийн захиргааны төв байгууллага, орон нутагт тухайн шатны Засаг дарга тус тусын эрх хэмжээний хүрээнд эрхэлнэ.</w:t>
            </w:r>
          </w:p>
        </w:tc>
        <w:tc>
          <w:tcPr>
            <w:tcW w:w="1325" w:type="dxa"/>
            <w:tcBorders>
              <w:top w:val="single" w:sz="6" w:space="0" w:color="CCCCCC"/>
              <w:left w:val="single" w:sz="6" w:space="0" w:color="CCCCCC"/>
              <w:bottom w:val="single" w:sz="6" w:space="0" w:color="F6F8F9"/>
              <w:right w:val="single" w:sz="6" w:space="0" w:color="284E3F"/>
            </w:tcBorders>
            <w:shd w:val="clear" w:color="auto" w:fill="FFFFFF"/>
            <w:tcMar>
              <w:top w:w="0" w:type="dxa"/>
              <w:left w:w="120" w:type="dxa"/>
              <w:bottom w:w="0" w:type="dxa"/>
              <w:right w:w="120" w:type="dxa"/>
            </w:tcMar>
            <w:hideMark/>
          </w:tcPr>
          <w:p w14:paraId="680FE613"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16.</w:t>
            </w:r>
            <w:proofErr w:type="gramStart"/>
            <w:r w:rsidRPr="0020568B">
              <w:rPr>
                <w:rFonts w:ascii="Arial" w:hAnsi="Arial" w:cs="Arial"/>
                <w:sz w:val="18"/>
                <w:szCs w:val="18"/>
              </w:rPr>
              <w:t>1.Байгаль</w:t>
            </w:r>
            <w:proofErr w:type="gramEnd"/>
            <w:r w:rsidRPr="0020568B">
              <w:rPr>
                <w:rFonts w:ascii="Arial" w:hAnsi="Arial" w:cs="Arial"/>
                <w:sz w:val="18"/>
                <w:szCs w:val="18"/>
              </w:rPr>
              <w:t xml:space="preserve"> орчны асуудал эрхэлсэн Засгийн газрын гишүүний эрхлэх асуудлын хүрээнд усны асуудал хариуцсан төрийн захиргааны байгууллага ажиллана. 16.</w:t>
            </w:r>
            <w:proofErr w:type="gramStart"/>
            <w:r w:rsidRPr="0020568B">
              <w:rPr>
                <w:rFonts w:ascii="Arial" w:hAnsi="Arial" w:cs="Arial"/>
                <w:sz w:val="18"/>
                <w:szCs w:val="18"/>
              </w:rPr>
              <w:t>2.Усны</w:t>
            </w:r>
            <w:proofErr w:type="gramEnd"/>
            <w:r w:rsidRPr="0020568B">
              <w:rPr>
                <w:rFonts w:ascii="Arial" w:hAnsi="Arial" w:cs="Arial"/>
                <w:sz w:val="18"/>
                <w:szCs w:val="18"/>
              </w:rPr>
              <w:t xml:space="preserve"> асуудал хариуцсан төрийн захиргааны байгууллага ус ашиглагч, хэрэглэгч, хангагч байгууллагыг усны талаарх мэргэжил, арга зүйн нэгдсэн удирдлагаар хангана.</w:t>
            </w:r>
          </w:p>
        </w:tc>
      </w:tr>
      <w:tr w:rsidR="00706F0E" w:rsidRPr="0020568B" w14:paraId="02E5DC56" w14:textId="77777777" w:rsidTr="007657E2">
        <w:trPr>
          <w:trHeight w:val="300"/>
        </w:trPr>
        <w:tc>
          <w:tcPr>
            <w:tcW w:w="1293" w:type="dxa"/>
            <w:tcBorders>
              <w:top w:val="single" w:sz="6" w:space="0" w:color="CCCCCC"/>
              <w:left w:val="single" w:sz="6" w:space="0" w:color="284E3F"/>
              <w:bottom w:val="single" w:sz="6" w:space="0" w:color="F6F8F9"/>
              <w:right w:val="single" w:sz="6" w:space="0" w:color="F6F8F9"/>
            </w:tcBorders>
            <w:shd w:val="clear" w:color="auto" w:fill="F6F8F9"/>
            <w:tcMar>
              <w:top w:w="0" w:type="dxa"/>
              <w:left w:w="120" w:type="dxa"/>
              <w:bottom w:w="0" w:type="dxa"/>
              <w:right w:w="120" w:type="dxa"/>
            </w:tcMar>
            <w:vAlign w:val="center"/>
            <w:hideMark/>
          </w:tcPr>
          <w:p w14:paraId="4FF4464C"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Ярилцлагын судалгааны санал</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hideMark/>
          </w:tcPr>
          <w:p w14:paraId="6939B855"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Боловсролын газрын даргыг аймгийн засаг дарга томилох саналууд гарсан.</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hideMark/>
          </w:tcPr>
          <w:p w14:paraId="66619634"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Энэ талаар санал гаргаагүй</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hideMark/>
          </w:tcPr>
          <w:p w14:paraId="48CC365C"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Улсын тусгай хамгаалалттай газрын даргыг аймгийн засаг дарга томилох санал гарсан</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hideMark/>
          </w:tcPr>
          <w:p w14:paraId="5D4E4FB8"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Хүүхэд, гэр бүлийн хөгжил, хамгааллын газрын даргыг аймгийн засаг дарга томилох санал гарсан</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hideMark/>
          </w:tcPr>
          <w:p w14:paraId="2055400E"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Мал эмнэлгийн даргыг аймгийн засаг дарга томилох санал гарсан</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hideMark/>
          </w:tcPr>
          <w:p w14:paraId="01871662"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Нийгмийн даатгалын газрын даргыг аймгийн засаг дарга томилох санал гарсан</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vAlign w:val="center"/>
            <w:hideMark/>
          </w:tcPr>
          <w:p w14:paraId="3672510B"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Соёл, урлаг, аялал жуулчлал, залуучуудын газрын даргыг аймгийн засаг дарга томилох санал гарсан</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hideMark/>
          </w:tcPr>
          <w:p w14:paraId="5A9BE99D"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Татварын газрын даргыг аймгийн засаг дарга томилох санал гарсан</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0" w:type="dxa"/>
              <w:left w:w="120" w:type="dxa"/>
              <w:bottom w:w="0" w:type="dxa"/>
              <w:right w:w="120" w:type="dxa"/>
            </w:tcMar>
            <w:hideMark/>
          </w:tcPr>
          <w:p w14:paraId="2A5E1071"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Хөдөлмөр, халамжийн үйлчилгээний газрын даргыг аймгийн засаг дарга томилох санал гарсан</w:t>
            </w:r>
          </w:p>
        </w:tc>
        <w:tc>
          <w:tcPr>
            <w:tcW w:w="1325" w:type="dxa"/>
            <w:tcBorders>
              <w:top w:val="single" w:sz="6" w:space="0" w:color="CCCCCC"/>
              <w:left w:val="single" w:sz="6" w:space="0" w:color="CCCCCC"/>
              <w:bottom w:val="single" w:sz="6" w:space="0" w:color="F6F8F9"/>
              <w:right w:val="single" w:sz="6" w:space="0" w:color="284E3F"/>
            </w:tcBorders>
            <w:shd w:val="clear" w:color="auto" w:fill="F6F8F9"/>
            <w:tcMar>
              <w:top w:w="0" w:type="dxa"/>
              <w:left w:w="120" w:type="dxa"/>
              <w:bottom w:w="0" w:type="dxa"/>
              <w:right w:w="120" w:type="dxa"/>
            </w:tcMar>
            <w:hideMark/>
          </w:tcPr>
          <w:p w14:paraId="75A981CF"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Гол мөрний ай сав газрын захиргааны даргыг аймгийн засаг дарга томилох санал гарсан</w:t>
            </w:r>
          </w:p>
        </w:tc>
      </w:tr>
      <w:tr w:rsidR="00706F0E" w:rsidRPr="0020568B" w14:paraId="1455F83B" w14:textId="77777777" w:rsidTr="007657E2">
        <w:trPr>
          <w:trHeight w:val="300"/>
        </w:trPr>
        <w:tc>
          <w:tcPr>
            <w:tcW w:w="1293" w:type="dxa"/>
            <w:tcBorders>
              <w:top w:val="single" w:sz="6" w:space="0" w:color="CCCCCC"/>
              <w:left w:val="single" w:sz="6" w:space="0" w:color="284E3F"/>
              <w:bottom w:val="single" w:sz="6" w:space="0" w:color="F6F8F9"/>
              <w:right w:val="single" w:sz="6" w:space="0" w:color="FFFFFF"/>
            </w:tcBorders>
            <w:shd w:val="clear" w:color="auto" w:fill="FFFFFF"/>
            <w:tcMar>
              <w:top w:w="0" w:type="dxa"/>
              <w:left w:w="120" w:type="dxa"/>
              <w:bottom w:w="0" w:type="dxa"/>
              <w:right w:w="120" w:type="dxa"/>
            </w:tcMar>
            <w:vAlign w:val="center"/>
            <w:hideMark/>
          </w:tcPr>
          <w:p w14:paraId="47428591"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Нэгдсэн дүгнэлт, санал</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vAlign w:val="center"/>
            <w:hideMark/>
          </w:tcPr>
          <w:p w14:paraId="5E0AD99A"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Засаг дарга дангаар томилох чөлөөлөх</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vAlign w:val="center"/>
            <w:hideMark/>
          </w:tcPr>
          <w:p w14:paraId="614AD630"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Засаг даргын санал болгосноор эрүүл мэндийн даатгалын байгууллагын дарга томилж, чөлөөлөх</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vAlign w:val="center"/>
            <w:hideMark/>
          </w:tcPr>
          <w:p w14:paraId="0F07E933"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Засаг даргын санал болгосноор байгаль орчны төрийн захиргааны төв байгууллага томилох</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vAlign w:val="center"/>
            <w:hideMark/>
          </w:tcPr>
          <w:p w14:paraId="3D8A035F"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Төрийн захиргааны байгууллагын даргатай зөвшилцөн аймаг, нийслэлийн Засаг дарга томилж, чөлөөлөх</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vAlign w:val="center"/>
            <w:hideMark/>
          </w:tcPr>
          <w:p w14:paraId="72B0360A"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Аймаг, нийслэлийн мал эмнэлгийн байгууллагын даргыг төрийн захиргааны байгууллагын даргатай зөвшилцөн Засаг дарга томилох</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vAlign w:val="center"/>
            <w:hideMark/>
          </w:tcPr>
          <w:p w14:paraId="6D16185D"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Төрийн захиргааны төв байгууллагатай зөвшилцөн Аймгийн Засаг дарга томилох</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vAlign w:val="center"/>
            <w:hideMark/>
          </w:tcPr>
          <w:p w14:paraId="03B195DC"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Төрийн захиргааны төв байгууллагатай зөвшилцөн Засаг дарга томилох</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vAlign w:val="center"/>
            <w:hideMark/>
          </w:tcPr>
          <w:p w14:paraId="4ECEC5F4"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Засаг даргын санал болгосноор байгаль орчны төрийн захиргааны төв байгууллага томилох</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0" w:type="dxa"/>
              <w:left w:w="120" w:type="dxa"/>
              <w:bottom w:w="0" w:type="dxa"/>
              <w:right w:w="120" w:type="dxa"/>
            </w:tcMar>
            <w:vAlign w:val="center"/>
            <w:hideMark/>
          </w:tcPr>
          <w:p w14:paraId="6D8D01D9"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Төрийн захиргааны төв байгууллагын санал болгосноор Засаг дарга томилох</w:t>
            </w:r>
          </w:p>
        </w:tc>
        <w:tc>
          <w:tcPr>
            <w:tcW w:w="1325" w:type="dxa"/>
            <w:tcBorders>
              <w:top w:val="single" w:sz="6" w:space="0" w:color="CCCCCC"/>
              <w:left w:val="single" w:sz="6" w:space="0" w:color="CCCCCC"/>
              <w:bottom w:val="single" w:sz="6" w:space="0" w:color="F6F8F9"/>
              <w:right w:val="single" w:sz="6" w:space="0" w:color="284E3F"/>
            </w:tcBorders>
            <w:shd w:val="clear" w:color="auto" w:fill="FFFFFF"/>
            <w:tcMar>
              <w:top w:w="0" w:type="dxa"/>
              <w:left w:w="120" w:type="dxa"/>
              <w:bottom w:w="0" w:type="dxa"/>
              <w:right w:w="120" w:type="dxa"/>
            </w:tcMar>
            <w:vAlign w:val="center"/>
            <w:hideMark/>
          </w:tcPr>
          <w:p w14:paraId="558CC45D" w14:textId="77777777" w:rsidR="00706F0E" w:rsidRPr="0020568B" w:rsidRDefault="00706F0E" w:rsidP="004F7B2C">
            <w:pPr>
              <w:pStyle w:val="NoSpacing"/>
              <w:rPr>
                <w:rFonts w:ascii="Arial" w:hAnsi="Arial" w:cs="Arial"/>
                <w:sz w:val="18"/>
                <w:szCs w:val="18"/>
              </w:rPr>
            </w:pPr>
            <w:r w:rsidRPr="0020568B">
              <w:rPr>
                <w:rFonts w:ascii="Arial" w:hAnsi="Arial" w:cs="Arial"/>
                <w:sz w:val="18"/>
                <w:szCs w:val="18"/>
              </w:rPr>
              <w:t>Төрийн захиргааны төв байгууллагатай зөвшилцөн Засаг дарга томилох</w:t>
            </w:r>
          </w:p>
        </w:tc>
      </w:tr>
    </w:tbl>
    <w:p w14:paraId="7FD1DA1D" w14:textId="77777777" w:rsidR="007657E2" w:rsidRPr="0020568B" w:rsidRDefault="007657E2" w:rsidP="00A55D9F">
      <w:pPr>
        <w:rPr>
          <w:sz w:val="22"/>
          <w:szCs w:val="22"/>
        </w:rPr>
      </w:pPr>
      <w:bookmarkStart w:id="34" w:name="_by2xftksexg9" w:colFirst="0" w:colLast="0"/>
      <w:bookmarkEnd w:id="34"/>
    </w:p>
    <w:p w14:paraId="386BA26D" w14:textId="7D67526B" w:rsidR="00AC7835" w:rsidRPr="00C66F45" w:rsidRDefault="00000000" w:rsidP="004F7B2C">
      <w:pPr>
        <w:jc w:val="center"/>
      </w:pPr>
      <w:r w:rsidRPr="004F7B2C">
        <w:t>---о0о---</w:t>
      </w:r>
    </w:p>
    <w:sectPr w:rsidR="00AC7835" w:rsidRPr="00C66F45" w:rsidSect="00706F0E">
      <w:pgSz w:w="15840" w:h="12240" w:orient="landscape"/>
      <w:pgMar w:top="907" w:right="849" w:bottom="1620" w:left="1137"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53710" w14:textId="77777777" w:rsidR="00933748" w:rsidRDefault="00933748" w:rsidP="00A55D9F">
      <w:r>
        <w:separator/>
      </w:r>
    </w:p>
  </w:endnote>
  <w:endnote w:type="continuationSeparator" w:id="0">
    <w:p w14:paraId="1522E626" w14:textId="77777777" w:rsidR="00933748" w:rsidRDefault="00933748" w:rsidP="00A55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Roboto Slab">
    <w:panose1 w:val="00000000000000000000"/>
    <w:charset w:val="00"/>
    <w:family w:val="auto"/>
    <w:pitch w:val="variable"/>
    <w:sig w:usb0="000004FF" w:usb1="8000405F" w:usb2="00000022"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6AF3" w14:textId="77777777" w:rsidR="00AC7835" w:rsidRDefault="00000000" w:rsidP="004F7B2C">
    <w:pPr>
      <w:jc w:val="center"/>
    </w:pPr>
    <w:r>
      <w:fldChar w:fldCharType="begin"/>
    </w:r>
    <w:r>
      <w:instrText>PAGE</w:instrText>
    </w:r>
    <w:r>
      <w:fldChar w:fldCharType="separate"/>
    </w:r>
    <w:r w:rsidR="00D736E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EB8E2" w14:textId="77777777" w:rsidR="00933748" w:rsidRDefault="00933748" w:rsidP="00A55D9F">
      <w:r>
        <w:separator/>
      </w:r>
    </w:p>
  </w:footnote>
  <w:footnote w:type="continuationSeparator" w:id="0">
    <w:p w14:paraId="00BFFD51" w14:textId="77777777" w:rsidR="00933748" w:rsidRDefault="00933748" w:rsidP="00A55D9F">
      <w:r>
        <w:continuationSeparator/>
      </w:r>
    </w:p>
  </w:footnote>
  <w:footnote w:id="1">
    <w:p w14:paraId="1BB7A6D2"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 xml:space="preserve"> “Алсын хараа-2050 Монгол Улсын урт хугацааны хөгжлийн бодлого батлах тухай”, 2020 он, </w:t>
      </w:r>
      <w:hyperlink r:id="rId1">
        <w:r w:rsidR="00AC7835" w:rsidRPr="009E78F0">
          <w:rPr>
            <w:color w:val="1155CC"/>
            <w:sz w:val="20"/>
            <w:szCs w:val="20"/>
            <w:u w:val="single"/>
          </w:rPr>
          <w:t>https://legalinfo.mn/mn/detail/15406</w:t>
        </w:r>
      </w:hyperlink>
      <w:r w:rsidRPr="009E78F0">
        <w:rPr>
          <w:sz w:val="20"/>
          <w:szCs w:val="20"/>
        </w:rPr>
        <w:t xml:space="preserve"> </w:t>
      </w:r>
    </w:p>
  </w:footnote>
  <w:footnote w:id="2">
    <w:p w14:paraId="6F8787D9"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 xml:space="preserve"> Судалгааг Монгол Улсын Засгийн газрын 2016 оны 59 дүгээр тогтоолоор баталсан “Хууль тогтоомжийн хэрэгцээ, шаардлагыг урьдчилан тандан судлах аргачлал”-ын дагуу боловсруулав. </w:t>
      </w:r>
    </w:p>
  </w:footnote>
  <w:footnote w:id="3">
    <w:p w14:paraId="3D738D90" w14:textId="77777777" w:rsidR="00AC7835" w:rsidRPr="00826044" w:rsidRDefault="00000000" w:rsidP="00A55D9F">
      <w:pPr>
        <w:rPr>
          <w:sz w:val="20"/>
          <w:szCs w:val="20"/>
        </w:rPr>
      </w:pPr>
      <w:r w:rsidRPr="00826044">
        <w:rPr>
          <w:sz w:val="20"/>
          <w:szCs w:val="20"/>
          <w:vertAlign w:val="superscript"/>
        </w:rPr>
        <w:footnoteRef/>
      </w:r>
      <w:r w:rsidRPr="00826044">
        <w:rPr>
          <w:sz w:val="20"/>
          <w:szCs w:val="20"/>
        </w:rPr>
        <w:t xml:space="preserve"> Энэхүү судалгааг Хууль тогтоомжийн хэрэгцээ, шаардлагыг урьдчилан тандан судлах аргачлалын</w:t>
      </w:r>
      <w:r w:rsidRPr="00826044">
        <w:rPr>
          <w:sz w:val="20"/>
          <w:szCs w:val="20"/>
          <w:vertAlign w:val="superscript"/>
        </w:rPr>
        <w:t xml:space="preserve"> </w:t>
      </w:r>
      <w:r w:rsidRPr="00826044">
        <w:rPr>
          <w:sz w:val="20"/>
          <w:szCs w:val="20"/>
        </w:rPr>
        <w:t xml:space="preserve">/цаашид Аргачлал гэх/ 2.1-д заасан үе шатын дагуу хийж гүйцэтгэлээ. </w:t>
      </w:r>
    </w:p>
  </w:footnote>
  <w:footnote w:id="4">
    <w:p w14:paraId="150A9F36" w14:textId="77777777" w:rsidR="00AC7835" w:rsidRPr="00826044" w:rsidRDefault="00000000" w:rsidP="00A55D9F">
      <w:pPr>
        <w:rPr>
          <w:sz w:val="20"/>
          <w:szCs w:val="20"/>
        </w:rPr>
      </w:pPr>
      <w:r w:rsidRPr="00826044">
        <w:rPr>
          <w:sz w:val="20"/>
          <w:szCs w:val="20"/>
          <w:vertAlign w:val="superscript"/>
        </w:rPr>
        <w:footnoteRef/>
      </w:r>
      <w:r w:rsidRPr="00826044">
        <w:rPr>
          <w:sz w:val="20"/>
          <w:szCs w:val="20"/>
        </w:rPr>
        <w:t xml:space="preserve"> Ж.Амарсанаа нар, “Монгол Улсын шүүх эрх мэдлийн шинэтгэл” сүүлийн 20 жилийн тойм, Нээлттэй нийгэм форум, УБ, 2010 он, 12 дахь тал. </w:t>
      </w:r>
    </w:p>
  </w:footnote>
  <w:footnote w:id="5">
    <w:p w14:paraId="088ABD17" w14:textId="5D26FDF5" w:rsidR="00AC7835" w:rsidRPr="00826044" w:rsidRDefault="00000000" w:rsidP="00826044">
      <w:pPr>
        <w:rPr>
          <w:sz w:val="20"/>
          <w:szCs w:val="20"/>
        </w:rPr>
      </w:pPr>
      <w:r w:rsidRPr="00826044">
        <w:rPr>
          <w:sz w:val="20"/>
          <w:szCs w:val="20"/>
          <w:vertAlign w:val="superscript"/>
        </w:rPr>
        <w:footnoteRef/>
      </w:r>
      <w:r w:rsidRPr="00826044">
        <w:rPr>
          <w:sz w:val="20"/>
          <w:szCs w:val="20"/>
        </w:rPr>
        <w:t xml:space="preserve"> Монгол Улсын Засаг захиргаа, нутаг дэвсгэрийн нэгж, түүний удирдлагын тухай хууль</w:t>
      </w:r>
      <w:r w:rsidR="00826044">
        <w:rPr>
          <w:sz w:val="20"/>
          <w:szCs w:val="20"/>
        </w:rPr>
        <w:t xml:space="preserve"> </w:t>
      </w:r>
      <w:r w:rsidRPr="00826044">
        <w:rPr>
          <w:sz w:val="20"/>
          <w:szCs w:val="20"/>
        </w:rPr>
        <w:t>(шинэчилсэн найруулга)-ийн хувийн хэрэг, боть 1, УИХ-ын Тамгын газар. Монгол Улсын Засаг захиргаа, нутаг дэвсгэрийн нэгж, түүний удирдлагын тухай хуулийн хэрэгжилтийн байдалд хийсэн дүн шинжилгээ, УБ, 2019 он, 8 дахь тал.</w:t>
      </w:r>
    </w:p>
  </w:footnote>
  <w:footnote w:id="6">
    <w:p w14:paraId="4D84C1DE" w14:textId="77777777" w:rsidR="00AC7835" w:rsidRPr="009A20AC" w:rsidRDefault="00000000" w:rsidP="00A55D9F">
      <w:pPr>
        <w:rPr>
          <w:sz w:val="20"/>
          <w:szCs w:val="20"/>
        </w:rPr>
      </w:pPr>
      <w:r w:rsidRPr="009A20AC">
        <w:rPr>
          <w:sz w:val="20"/>
          <w:szCs w:val="20"/>
          <w:vertAlign w:val="superscript"/>
        </w:rPr>
        <w:footnoteRef/>
      </w:r>
      <w:r w:rsidRPr="009A20AC">
        <w:rPr>
          <w:sz w:val="20"/>
          <w:szCs w:val="20"/>
        </w:rPr>
        <w:t xml:space="preserve"> Монгол Улсын Засаг захиргаа, нутаг дэвсгэрийн нэгж, түүний удирдлагын тухай хууль</w:t>
      </w:r>
    </w:p>
    <w:p w14:paraId="790E496C" w14:textId="77777777" w:rsidR="00AC7835" w:rsidRPr="009A20AC" w:rsidRDefault="00000000" w:rsidP="00A55D9F">
      <w:pPr>
        <w:rPr>
          <w:sz w:val="20"/>
          <w:szCs w:val="20"/>
        </w:rPr>
      </w:pPr>
      <w:r w:rsidRPr="009A20AC">
        <w:rPr>
          <w:sz w:val="20"/>
          <w:szCs w:val="20"/>
        </w:rPr>
        <w:t>(шинэчилсэн найруулга)-ийн хувийн хэрэг, боть 1, УИХ-ын Тамгын газар. Монгол Улсын Засаг захиргаа, нутаг дэвсгэрийн нэгж, түүний удирдлагын тухай хуулийн хэрэгжилтийн байдалд хийсэн дүн шинжилгээ, УБ, 2019, 8-9 дэх талаас дам эшлэв.</w:t>
      </w:r>
    </w:p>
  </w:footnote>
  <w:footnote w:id="7">
    <w:p w14:paraId="3423A407" w14:textId="77777777" w:rsidR="00AC7835" w:rsidRPr="009A20AC" w:rsidRDefault="00000000" w:rsidP="00A55D9F">
      <w:pPr>
        <w:rPr>
          <w:sz w:val="20"/>
          <w:szCs w:val="20"/>
        </w:rPr>
      </w:pPr>
      <w:r w:rsidRPr="009A20AC">
        <w:rPr>
          <w:sz w:val="20"/>
          <w:szCs w:val="20"/>
          <w:vertAlign w:val="superscript"/>
        </w:rPr>
        <w:footnoteRef/>
      </w:r>
      <w:r w:rsidRPr="009A20AC">
        <w:rPr>
          <w:sz w:val="20"/>
          <w:szCs w:val="20"/>
        </w:rPr>
        <w:t xml:space="preserve"> Монгол Улсын Засаг захиргаа, нутаг дэвсгэрийн нэгж, түүний удирдлагын тухай хуулийн хэрэгжилтийн байдалд хийсэн дүн шинжилгээ, УБ, 2019</w:t>
      </w:r>
      <w:r w:rsidR="00ED505D" w:rsidRPr="009A20AC">
        <w:rPr>
          <w:sz w:val="20"/>
          <w:szCs w:val="20"/>
          <w:lang w:val="en-GB"/>
        </w:rPr>
        <w:t xml:space="preserve"> </w:t>
      </w:r>
      <w:r w:rsidR="00ED505D" w:rsidRPr="009A20AC">
        <w:rPr>
          <w:sz w:val="20"/>
          <w:szCs w:val="20"/>
        </w:rPr>
        <w:t>он</w:t>
      </w:r>
      <w:r w:rsidRPr="009A20AC">
        <w:rPr>
          <w:sz w:val="20"/>
          <w:szCs w:val="20"/>
        </w:rPr>
        <w:t>, 2 дахь тал.</w:t>
      </w:r>
    </w:p>
  </w:footnote>
  <w:footnote w:id="8">
    <w:p w14:paraId="56587AAE" w14:textId="77777777" w:rsidR="00AC7835" w:rsidRPr="009A20AC" w:rsidRDefault="00000000" w:rsidP="00A55D9F">
      <w:pPr>
        <w:rPr>
          <w:sz w:val="20"/>
          <w:szCs w:val="20"/>
        </w:rPr>
      </w:pPr>
      <w:r w:rsidRPr="009A20AC">
        <w:rPr>
          <w:sz w:val="20"/>
          <w:szCs w:val="20"/>
          <w:vertAlign w:val="superscript"/>
        </w:rPr>
        <w:footnoteRef/>
      </w:r>
      <w:r w:rsidRPr="009A20AC">
        <w:rPr>
          <w:sz w:val="20"/>
          <w:szCs w:val="20"/>
        </w:rPr>
        <w:t xml:space="preserve"> Я.Бямбаяр, Нутгийн өөрийн удирдлагын асуудлууд: Монгол Улсын Засаг захиргаа, нутаг дэвсгэрийн нэгж, түүний удирдлагын тухай хуульд заасан орон нутгийн чиг үүргийн хэрэгжилтийн судалгаа, Удирдлагын академи, УБ, 2023 он, 2-3 дахь тал. </w:t>
      </w:r>
    </w:p>
  </w:footnote>
  <w:footnote w:id="9">
    <w:p w14:paraId="1B6752C2" w14:textId="77777777" w:rsidR="00AC7835" w:rsidRPr="009A20AC" w:rsidRDefault="00000000" w:rsidP="00A55D9F">
      <w:pPr>
        <w:rPr>
          <w:sz w:val="20"/>
          <w:szCs w:val="20"/>
        </w:rPr>
      </w:pPr>
      <w:r w:rsidRPr="009A20AC">
        <w:rPr>
          <w:sz w:val="20"/>
          <w:szCs w:val="20"/>
          <w:vertAlign w:val="superscript"/>
        </w:rPr>
        <w:footnoteRef/>
      </w:r>
      <w:r w:rsidRPr="009A20AC">
        <w:rPr>
          <w:sz w:val="20"/>
          <w:szCs w:val="20"/>
        </w:rPr>
        <w:t xml:space="preserve"> Я.Бямбаяр, Нутгийн өөрийн удирдлагын асуудлууд: Монгол Улсын Засаг захиргаа, нутаг дэвсгэрийн нэгж, түүний удирдлагын тухай хуульд заасан орон нутгийн чиг үүргийн хэрэгжилтийн судалгаа, Удирдлагын академи, УБ, 2023 он, 264 дэх тал. </w:t>
      </w:r>
    </w:p>
  </w:footnote>
  <w:footnote w:id="10">
    <w:p w14:paraId="65DEA561"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Д.Сүнжид, А.Бямбажаргал, Н.Баярмаа, Г.Сурахбаяр, Э.Эрдэнэхишиг, Б.Гаваа нарын бүрэлдэхүүнтэй, ННФ-ын санхүүжилтээр “Газрын хэвлийн баялаг ашиглахтай холбоотой Засгийн газар ба Орон нутгийн чиг үүргийн хуваарилалт, УБ, 2024 он, 29-30 дахь тал.</w:t>
      </w:r>
    </w:p>
  </w:footnote>
  <w:footnote w:id="11">
    <w:p w14:paraId="297B7054"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 xml:space="preserve"> Я.Бямбаяр, Нутгийн өөрийн удирдлагын асуудлууд: Монгол Улсын Засаг захиргаа, нутаг дэвсгэрийн нэгж, түүний удирдлагын тухай хуульд заасан орон нутгийн чиг үүргийн хэрэгжилтийн судалгаа, Удирдлагын академи, УБ, 2023 он, 65 дахь тал. </w:t>
      </w:r>
    </w:p>
  </w:footnote>
  <w:footnote w:id="12">
    <w:p w14:paraId="7F91042E"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 xml:space="preserve"> Мөн тэнд</w:t>
      </w:r>
      <w:r w:rsidR="00ED505D" w:rsidRPr="009E78F0">
        <w:rPr>
          <w:sz w:val="20"/>
          <w:szCs w:val="20"/>
        </w:rPr>
        <w:t>,</w:t>
      </w:r>
      <w:r w:rsidRPr="009E78F0">
        <w:rPr>
          <w:sz w:val="20"/>
          <w:szCs w:val="20"/>
        </w:rPr>
        <w:t xml:space="preserve"> 65 дахь тал. </w:t>
      </w:r>
    </w:p>
  </w:footnote>
  <w:footnote w:id="13">
    <w:p w14:paraId="795A455B" w14:textId="77777777" w:rsidR="00AC7835" w:rsidRPr="00966572" w:rsidRDefault="00000000" w:rsidP="00A55D9F">
      <w:r w:rsidRPr="009E78F0">
        <w:rPr>
          <w:sz w:val="20"/>
          <w:szCs w:val="20"/>
          <w:vertAlign w:val="superscript"/>
        </w:rPr>
        <w:footnoteRef/>
      </w:r>
      <w:r w:rsidRPr="009E78F0">
        <w:rPr>
          <w:sz w:val="20"/>
          <w:szCs w:val="20"/>
        </w:rPr>
        <w:t xml:space="preserve"> Мөн тэнд, 27-48 дахь тал.</w:t>
      </w:r>
      <w:r w:rsidRPr="00966572">
        <w:t xml:space="preserve"> </w:t>
      </w:r>
    </w:p>
  </w:footnote>
  <w:footnote w:id="14">
    <w:p w14:paraId="17239C70"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 xml:space="preserve"> Хүний хөгжил сургалтын төв, “Шинэчлэн баталсан Монгол Улсын засаг захиргаа, нутаг дэвсгэрийн нэгж, түүний удирдлагын тухай хуулийн аймаг, нийслэл, сум, дүүргийн төсвийн орлого, зарлага, төсвийн тэнцэл, төсвийн шилжүүлэгт үзүүлэх үр нөлөө”, УБ, 2021 он.</w:t>
      </w:r>
    </w:p>
  </w:footnote>
  <w:footnote w:id="15">
    <w:p w14:paraId="4C352936" w14:textId="77777777" w:rsidR="00AC7835" w:rsidRPr="00966572" w:rsidRDefault="00000000" w:rsidP="00A55D9F">
      <w:r w:rsidRPr="009E78F0">
        <w:rPr>
          <w:sz w:val="20"/>
          <w:szCs w:val="20"/>
          <w:vertAlign w:val="superscript"/>
        </w:rPr>
        <w:footnoteRef/>
      </w:r>
      <w:r w:rsidRPr="009E78F0">
        <w:rPr>
          <w:sz w:val="20"/>
          <w:szCs w:val="20"/>
        </w:rPr>
        <w:t xml:space="preserve"> Л.Отгонтуяа нар, Төрийн захиргааны төв болон нутгийн захиргааны байгууллага хоорондын үйл ажиллагааны уялдаа, зохицуулалтад хийсэн шинжилгээ, Удирдлагын академи, УБ, 2021 он, 71 дэх тал.</w:t>
      </w:r>
      <w:r w:rsidRPr="00966572">
        <w:t xml:space="preserve"> </w:t>
      </w:r>
    </w:p>
  </w:footnote>
  <w:footnote w:id="16">
    <w:p w14:paraId="2E7AE31F"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 xml:space="preserve"> Я.Бямбаяр, Нутгийн өөрийн удирдлагын асуудлууд: Монгол Улсын Засаг захиргаа, нутаг дэвсгэрийн нэгж, түүний удирдлагын тухай хуульд заасан орон нутгийн чиг үүргийн хэрэгжилтийн судалгаа, Удирдлагын академи, УБ, 2023 он, 53 дахь тал. </w:t>
      </w:r>
    </w:p>
  </w:footnote>
  <w:footnote w:id="17">
    <w:p w14:paraId="3B67E252"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 xml:space="preserve"> Хавсралт 5-д тусгасан “Орон нутгийн чиг үүрэг хууль тогтоомжид тусгагдсан байдал” хэсгээс дэлгэрүүлэн үзнэ үү.</w:t>
      </w:r>
    </w:p>
  </w:footnote>
  <w:footnote w:id="18">
    <w:p w14:paraId="1B623743" w14:textId="77777777" w:rsidR="00AC7835" w:rsidRPr="00966572" w:rsidRDefault="00000000" w:rsidP="00A55D9F">
      <w:r w:rsidRPr="009E78F0">
        <w:rPr>
          <w:sz w:val="20"/>
          <w:szCs w:val="20"/>
          <w:vertAlign w:val="superscript"/>
        </w:rPr>
        <w:footnoteRef/>
      </w:r>
      <w:r w:rsidRPr="009E78F0">
        <w:rPr>
          <w:sz w:val="20"/>
          <w:szCs w:val="20"/>
        </w:rPr>
        <w:t xml:space="preserve"> Энэ талаар уг судалгааны </w:t>
      </w:r>
      <w:r w:rsidR="00ED505D" w:rsidRPr="009E78F0">
        <w:rPr>
          <w:sz w:val="20"/>
          <w:szCs w:val="20"/>
        </w:rPr>
        <w:t>1</w:t>
      </w:r>
      <w:r w:rsidRPr="009E78F0">
        <w:rPr>
          <w:sz w:val="20"/>
          <w:szCs w:val="20"/>
        </w:rPr>
        <w:t>.</w:t>
      </w:r>
      <w:r w:rsidR="00ED505D" w:rsidRPr="009E78F0">
        <w:rPr>
          <w:sz w:val="20"/>
          <w:szCs w:val="20"/>
        </w:rPr>
        <w:t>4</w:t>
      </w:r>
      <w:r w:rsidRPr="009E78F0">
        <w:rPr>
          <w:sz w:val="20"/>
          <w:szCs w:val="20"/>
        </w:rPr>
        <w:t xml:space="preserve"> </w:t>
      </w:r>
      <w:r w:rsidR="00ED505D" w:rsidRPr="009E78F0">
        <w:rPr>
          <w:sz w:val="20"/>
          <w:szCs w:val="20"/>
        </w:rPr>
        <w:t>дэх</w:t>
      </w:r>
      <w:r w:rsidRPr="009E78F0">
        <w:rPr>
          <w:sz w:val="20"/>
          <w:szCs w:val="20"/>
        </w:rPr>
        <w:t xml:space="preserve"> хэсгийн “</w:t>
      </w:r>
      <w:r w:rsidR="00AF76AA" w:rsidRPr="009E78F0">
        <w:rPr>
          <w:sz w:val="20"/>
          <w:szCs w:val="20"/>
        </w:rPr>
        <w:t>Монгол Улсын эрх зүйн орчин</w:t>
      </w:r>
      <w:r w:rsidRPr="009E78F0">
        <w:rPr>
          <w:sz w:val="20"/>
          <w:szCs w:val="20"/>
        </w:rPr>
        <w:t>” хэсгээс дэлгэрүүлэн үзнэ үү.</w:t>
      </w:r>
    </w:p>
  </w:footnote>
  <w:footnote w:id="19">
    <w:p w14:paraId="21EEC628"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 xml:space="preserve"> Алсын хараа 2050, Монгол Улсын урт хугацааны хөгжлийн бодлого, баримт бичиг, УБ, 2022 он. </w:t>
      </w:r>
    </w:p>
  </w:footnote>
  <w:footnote w:id="20">
    <w:p w14:paraId="6034A493"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 xml:space="preserve"> Л.Золзаяа, Л.Лувсанжамц нар, Монголын нутгийн удирдлагын өнөөгийн төлөв байдал, Нээлттэй нийгэм форум, УБ, 2003 он, 25 дахь тал. </w:t>
      </w:r>
    </w:p>
  </w:footnote>
  <w:footnote w:id="21">
    <w:p w14:paraId="5E9A9682" w14:textId="77777777" w:rsidR="00AC7835" w:rsidRPr="00966572" w:rsidRDefault="00000000" w:rsidP="00A55D9F">
      <w:r w:rsidRPr="009E78F0">
        <w:rPr>
          <w:sz w:val="20"/>
          <w:szCs w:val="20"/>
          <w:vertAlign w:val="superscript"/>
        </w:rPr>
        <w:footnoteRef/>
      </w:r>
      <w:r w:rsidRPr="009E78F0">
        <w:rPr>
          <w:sz w:val="20"/>
          <w:szCs w:val="20"/>
        </w:rPr>
        <w:t xml:space="preserve"> Л.Отгонтуяа нар, Төрийн захиргааны төв болон нутгийн захиргааны байгууллага хоорондын үйл ажиллагааны уялдаа, зохицуулалтад хийсэн шинжилгээ, Удирдлагын академи, УБ, 2021, 23-24 дэх талаас дам эш татав.</w:t>
      </w:r>
    </w:p>
  </w:footnote>
  <w:footnote w:id="22">
    <w:p w14:paraId="6B8CE3C6"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 xml:space="preserve"> Энэхүү заалтын хэрэгжилтийг Монгол Улсын Засаг захиргаа, нутаг дэвсгэрийн нэгж, түүний удирдлагын тухай хуулийн хэрэгжилтийн үр дагавар, үнэлгээний тайлангаас дэлгэрүүлэн үзнэ үү.</w:t>
      </w:r>
    </w:p>
  </w:footnote>
  <w:footnote w:id="23">
    <w:p w14:paraId="170B0803" w14:textId="77777777" w:rsidR="00AC7835" w:rsidRPr="00966572" w:rsidRDefault="00000000" w:rsidP="00A55D9F">
      <w:r w:rsidRPr="009E78F0">
        <w:rPr>
          <w:sz w:val="20"/>
          <w:szCs w:val="20"/>
          <w:vertAlign w:val="superscript"/>
        </w:rPr>
        <w:footnoteRef/>
      </w:r>
      <w:r w:rsidRPr="009E78F0">
        <w:rPr>
          <w:sz w:val="20"/>
          <w:szCs w:val="20"/>
        </w:rPr>
        <w:t xml:space="preserve"> Монгол Улсын Засаг захиргаа, нутаг дэвсгэрийн нэгж, түүний удирдлагын тухай хуулийн хэрэгжилтийн байдалд хийсэн дүн шинжилгээ, УБ, 2019 он, 2 дахь тал.</w:t>
      </w:r>
    </w:p>
  </w:footnote>
  <w:footnote w:id="24">
    <w:p w14:paraId="1D3F0FEB"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 xml:space="preserve"> Мөн тэнд, 24-25 дахь тал. </w:t>
      </w:r>
    </w:p>
  </w:footnote>
  <w:footnote w:id="25">
    <w:p w14:paraId="17526006" w14:textId="77777777" w:rsidR="00AC7835" w:rsidRPr="00966572" w:rsidRDefault="00000000" w:rsidP="00A55D9F">
      <w:r w:rsidRPr="009E78F0">
        <w:rPr>
          <w:sz w:val="20"/>
          <w:szCs w:val="20"/>
          <w:vertAlign w:val="superscript"/>
        </w:rPr>
        <w:footnoteRef/>
      </w:r>
      <w:r w:rsidRPr="009E78F0">
        <w:rPr>
          <w:sz w:val="20"/>
          <w:szCs w:val="20"/>
        </w:rPr>
        <w:t xml:space="preserve"> </w:t>
      </w:r>
      <w:r w:rsidR="00AF76AA" w:rsidRPr="009E78F0">
        <w:rPr>
          <w:sz w:val="20"/>
          <w:szCs w:val="20"/>
        </w:rPr>
        <w:t xml:space="preserve">Аймгийн </w:t>
      </w:r>
      <w:r w:rsidRPr="009E78F0">
        <w:rPr>
          <w:sz w:val="20"/>
          <w:szCs w:val="20"/>
        </w:rPr>
        <w:t>Засаг даргын бүрэн эрх, томилгоо, чиг үүргийн талаар Хавсралт 6-аас дэлгэрүүлэн үзнэ үү.</w:t>
      </w:r>
    </w:p>
  </w:footnote>
  <w:footnote w:id="26">
    <w:p w14:paraId="4E3A7BC1"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 xml:space="preserve"> Монгол Улсын Засгийн газрын 2025 оны 1 дүгээр сарын 29-ний 37-р тогтоол.</w:t>
      </w:r>
    </w:p>
  </w:footnote>
  <w:footnote w:id="27">
    <w:p w14:paraId="34AA7015"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 xml:space="preserve"> Энэхүү хэсгийг дэлгэрүүлэн үзэхийг хүсвэл уг судалгааны Хавсралт 8-д тусгасан Засаг даргад томилгооны бүрэн эрх олгох шалгуур үзүүлэлтээс дэлгэрүүлэн үзнэ үү.</w:t>
      </w:r>
    </w:p>
  </w:footnote>
  <w:footnote w:id="28">
    <w:p w14:paraId="099AAEB9"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 xml:space="preserve"> УИХТГ, Монгол Улсын Засаг захиргаа, нутаг дэвсгэрийн нэгж, түүний удирдлагын тухай хуулийн хэрэгжилтийн байдалд хийсэн дүн шинжилгээ, УБ, 2019 он, 16 дахь тал.</w:t>
      </w:r>
    </w:p>
  </w:footnote>
  <w:footnote w:id="29">
    <w:p w14:paraId="0E2DA190"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 xml:space="preserve"> Мөн тэнд, 17 дахь тал. </w:t>
      </w:r>
    </w:p>
  </w:footnote>
  <w:footnote w:id="30">
    <w:p w14:paraId="079BC731" w14:textId="77777777" w:rsidR="00AC7835" w:rsidRPr="00966572" w:rsidRDefault="00000000" w:rsidP="00A55D9F">
      <w:r w:rsidRPr="009E78F0">
        <w:rPr>
          <w:sz w:val="20"/>
          <w:szCs w:val="20"/>
          <w:vertAlign w:val="superscript"/>
        </w:rPr>
        <w:footnoteRef/>
      </w:r>
      <w:r w:rsidRPr="009E78F0">
        <w:rPr>
          <w:sz w:val="20"/>
          <w:szCs w:val="20"/>
        </w:rPr>
        <w:t xml:space="preserve"> Л.Отгонтуяа нар, Төрийн захиргааны төв болон нутгийн захиргааны байгууллага хоорондын үйл ажиллагааны уялдаа, зохицуулалтад хийсэн шинжилгээ, Удирдлагын академи, УБ, 2021, 14 дэх тал.</w:t>
      </w:r>
    </w:p>
  </w:footnote>
  <w:footnote w:id="31">
    <w:p w14:paraId="7E3546EA"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 xml:space="preserve"> Л.Отгонтуяа нар, Төрийн захиргааны төв болон нутгийн захиргааны байгууллага хоорондын үйл ажиллагааны уялдаа, зохицуулалтад хийсэн шинжилгээ, Удирдлагын академи, УБ, 2021, 14 дэх тал.</w:t>
      </w:r>
    </w:p>
  </w:footnote>
  <w:footnote w:id="32">
    <w:p w14:paraId="5CEE6DFA" w14:textId="77777777" w:rsidR="00AC7835" w:rsidRPr="00966572" w:rsidRDefault="00000000" w:rsidP="00A55D9F">
      <w:r w:rsidRPr="009E78F0">
        <w:rPr>
          <w:sz w:val="20"/>
          <w:szCs w:val="20"/>
          <w:vertAlign w:val="superscript"/>
        </w:rPr>
        <w:footnoteRef/>
      </w:r>
      <w:r w:rsidRPr="009E78F0">
        <w:rPr>
          <w:sz w:val="20"/>
          <w:szCs w:val="20"/>
        </w:rPr>
        <w:t xml:space="preserve"> А.Цанжид, Төв орон нутгийн харилцаа, чиг үүргийн зохистой хуваарилалт, Үр нөлөө бүхий нутгийн удирдлагын тогтолцоо, Конрад-Аденауэр-Сан, УБ, 2017 он, 32 дахь тал.</w:t>
      </w:r>
    </w:p>
  </w:footnote>
  <w:footnote w:id="33">
    <w:p w14:paraId="41FDEA1C"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Мөн тэнд, 23 дахь тал.</w:t>
      </w:r>
    </w:p>
  </w:footnote>
  <w:footnote w:id="34">
    <w:p w14:paraId="450B094A" w14:textId="77777777" w:rsidR="00AC7835" w:rsidRPr="00966572" w:rsidRDefault="00000000" w:rsidP="00A55D9F">
      <w:r w:rsidRPr="009E78F0">
        <w:rPr>
          <w:sz w:val="20"/>
          <w:szCs w:val="20"/>
          <w:vertAlign w:val="superscript"/>
        </w:rPr>
        <w:footnoteRef/>
      </w:r>
      <w:r w:rsidRPr="009E78F0">
        <w:rPr>
          <w:sz w:val="20"/>
          <w:szCs w:val="20"/>
        </w:rPr>
        <w:t xml:space="preserve"> А.Цанжид, Төв орон нутгийн харилцаа, чиг үүргийн зохистой хуваарилалт, Үр нөлөө бүхий нутгийн удирдлагын тогтолцоо, Конрад-Аденауэр-Сан, УБ, 2017 он, 27 дахь тал.</w:t>
      </w:r>
    </w:p>
  </w:footnote>
  <w:footnote w:id="35">
    <w:p w14:paraId="537042E9"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 xml:space="preserve"> Мөн тэнд, 27 дахь тал.</w:t>
      </w:r>
    </w:p>
  </w:footnote>
  <w:footnote w:id="36">
    <w:p w14:paraId="14C3B51F" w14:textId="77777777" w:rsidR="00AC7835" w:rsidRPr="009E78F0" w:rsidRDefault="00000000" w:rsidP="00A55D9F">
      <w:pPr>
        <w:rPr>
          <w:sz w:val="20"/>
          <w:szCs w:val="20"/>
        </w:rPr>
      </w:pPr>
      <w:r w:rsidRPr="009E78F0">
        <w:rPr>
          <w:sz w:val="20"/>
          <w:szCs w:val="20"/>
          <w:vertAlign w:val="superscript"/>
        </w:rPr>
        <w:footnoteRef/>
      </w:r>
      <w:r w:rsidRPr="009E78F0">
        <w:rPr>
          <w:sz w:val="20"/>
          <w:szCs w:val="20"/>
        </w:rPr>
        <w:t xml:space="preserve"> А.Цанжид, Төв орон нутгийн харилцаа, чиг үүргийн зохистой хуваарилалт, Үр нөлөө бүхий нутгийн удирдлагын тогтолцоо, Конрад-Аденауэр-Сан, УБ, 2017 он, 28 дахь тал.</w:t>
      </w:r>
    </w:p>
  </w:footnote>
  <w:footnote w:id="37">
    <w:p w14:paraId="33081CE3" w14:textId="77777777" w:rsidR="00AC7835" w:rsidRPr="004F7B2C" w:rsidRDefault="00000000" w:rsidP="00A55D9F">
      <w:pPr>
        <w:rPr>
          <w:sz w:val="20"/>
          <w:szCs w:val="20"/>
        </w:rPr>
      </w:pPr>
      <w:r w:rsidRPr="009E78F0">
        <w:rPr>
          <w:sz w:val="20"/>
          <w:szCs w:val="20"/>
          <w:vertAlign w:val="superscript"/>
        </w:rPr>
        <w:footnoteRef/>
      </w:r>
      <w:r w:rsidRPr="009E78F0">
        <w:rPr>
          <w:sz w:val="20"/>
          <w:szCs w:val="20"/>
        </w:rPr>
        <w:t xml:space="preserve"> Мөн тэнд, 28 дахь тал.</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F81B" w14:textId="5406C410" w:rsidR="00E3742B" w:rsidRDefault="00E3742B" w:rsidP="00A55D9F">
    <w:pPr>
      <w:pStyle w:val="Header"/>
    </w:pPr>
  </w:p>
  <w:p w14:paraId="7590ED71" w14:textId="13E460F5" w:rsidR="00AC7835" w:rsidRDefault="00AC7835" w:rsidP="00A55D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C71"/>
    <w:multiLevelType w:val="multilevel"/>
    <w:tmpl w:val="306851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443D30"/>
    <w:multiLevelType w:val="multilevel"/>
    <w:tmpl w:val="30C446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E32466A"/>
    <w:multiLevelType w:val="hybridMultilevel"/>
    <w:tmpl w:val="30A6DF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4567B3"/>
    <w:multiLevelType w:val="multilevel"/>
    <w:tmpl w:val="22848D58"/>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3B71748"/>
    <w:multiLevelType w:val="multilevel"/>
    <w:tmpl w:val="A6E41B6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15:restartNumberingAfterBreak="0">
    <w:nsid w:val="1845320C"/>
    <w:multiLevelType w:val="multilevel"/>
    <w:tmpl w:val="022A4CB2"/>
    <w:lvl w:ilvl="0">
      <w:start w:val="1"/>
      <w:numFmt w:val="decimal"/>
      <w:lvlText w:val="%1."/>
      <w:lvlJc w:val="left"/>
      <w:pPr>
        <w:ind w:left="1440" w:hanging="360"/>
      </w:pPr>
      <w:rPr>
        <w:rFonts w:ascii="Arial" w:eastAsia="Times New Roman" w:hAnsi="Arial" w:cs="Arial"/>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253779F9"/>
    <w:multiLevelType w:val="hybridMultilevel"/>
    <w:tmpl w:val="580C54C2"/>
    <w:lvl w:ilvl="0" w:tplc="2AC66DEC">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4E62F3"/>
    <w:multiLevelType w:val="multilevel"/>
    <w:tmpl w:val="7CBEE9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BAF0303"/>
    <w:multiLevelType w:val="multilevel"/>
    <w:tmpl w:val="5DFE33BA"/>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4C11E59"/>
    <w:multiLevelType w:val="multilevel"/>
    <w:tmpl w:val="D39219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2C0E1A"/>
    <w:multiLevelType w:val="hybridMultilevel"/>
    <w:tmpl w:val="4E42A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EF0AC5"/>
    <w:multiLevelType w:val="hybridMultilevel"/>
    <w:tmpl w:val="3F7C082A"/>
    <w:lvl w:ilvl="0" w:tplc="3CBC53EE">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A617A9"/>
    <w:multiLevelType w:val="multilevel"/>
    <w:tmpl w:val="E79A937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3" w15:restartNumberingAfterBreak="0">
    <w:nsid w:val="43264FE8"/>
    <w:multiLevelType w:val="multilevel"/>
    <w:tmpl w:val="589CF034"/>
    <w:lvl w:ilvl="0">
      <w:start w:val="1"/>
      <w:numFmt w:val="decimal"/>
      <w:lvlText w:val="%1."/>
      <w:lvlJc w:val="left"/>
      <w:pPr>
        <w:ind w:left="360" w:hanging="360"/>
      </w:pPr>
    </w:lvl>
    <w:lvl w:ilvl="1">
      <w:start w:val="2"/>
      <w:numFmt w:val="decimal"/>
      <w:lvlText w:val="%1.%2."/>
      <w:lvlJc w:val="left"/>
      <w:pPr>
        <w:ind w:left="675" w:hanging="495"/>
      </w:pPr>
    </w:lvl>
    <w:lvl w:ilvl="2">
      <w:start w:val="3"/>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4" w15:restartNumberingAfterBreak="0">
    <w:nsid w:val="43304BE5"/>
    <w:multiLevelType w:val="multilevel"/>
    <w:tmpl w:val="A0AA3CAA"/>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D057249"/>
    <w:multiLevelType w:val="multilevel"/>
    <w:tmpl w:val="66149B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3047D45"/>
    <w:multiLevelType w:val="multilevel"/>
    <w:tmpl w:val="22848D58"/>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609F7599"/>
    <w:multiLevelType w:val="multilevel"/>
    <w:tmpl w:val="A09892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5721FEE"/>
    <w:multiLevelType w:val="multilevel"/>
    <w:tmpl w:val="511AA7A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785F34B3"/>
    <w:multiLevelType w:val="multilevel"/>
    <w:tmpl w:val="D39219AE"/>
    <w:lvl w:ilvl="0">
      <w:start w:val="4"/>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20" w15:restartNumberingAfterBreak="0">
    <w:nsid w:val="78745510"/>
    <w:multiLevelType w:val="multilevel"/>
    <w:tmpl w:val="300486B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1" w15:restartNumberingAfterBreak="0">
    <w:nsid w:val="7B3F69A8"/>
    <w:multiLevelType w:val="hybridMultilevel"/>
    <w:tmpl w:val="1D909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D87DE0"/>
    <w:multiLevelType w:val="multilevel"/>
    <w:tmpl w:val="B9ACB4E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928271903">
    <w:abstractNumId w:val="15"/>
  </w:num>
  <w:num w:numId="2" w16cid:durableId="1235506679">
    <w:abstractNumId w:val="7"/>
  </w:num>
  <w:num w:numId="3" w16cid:durableId="800223993">
    <w:abstractNumId w:val="1"/>
  </w:num>
  <w:num w:numId="4" w16cid:durableId="536894669">
    <w:abstractNumId w:val="0"/>
  </w:num>
  <w:num w:numId="5" w16cid:durableId="1805853575">
    <w:abstractNumId w:val="18"/>
  </w:num>
  <w:num w:numId="6" w16cid:durableId="1819422929">
    <w:abstractNumId w:val="12"/>
  </w:num>
  <w:num w:numId="7" w16cid:durableId="1653295820">
    <w:abstractNumId w:val="13"/>
  </w:num>
  <w:num w:numId="8" w16cid:durableId="785196877">
    <w:abstractNumId w:val="8"/>
  </w:num>
  <w:num w:numId="9" w16cid:durableId="1483158326">
    <w:abstractNumId w:val="22"/>
  </w:num>
  <w:num w:numId="10" w16cid:durableId="966815527">
    <w:abstractNumId w:val="17"/>
  </w:num>
  <w:num w:numId="11" w16cid:durableId="1798716737">
    <w:abstractNumId w:val="20"/>
  </w:num>
  <w:num w:numId="12" w16cid:durableId="1906338049">
    <w:abstractNumId w:val="5"/>
  </w:num>
  <w:num w:numId="13" w16cid:durableId="1495100711">
    <w:abstractNumId w:val="19"/>
  </w:num>
  <w:num w:numId="14" w16cid:durableId="196238168">
    <w:abstractNumId w:val="4"/>
  </w:num>
  <w:num w:numId="15" w16cid:durableId="1663044471">
    <w:abstractNumId w:val="2"/>
  </w:num>
  <w:num w:numId="16" w16cid:durableId="167910331">
    <w:abstractNumId w:val="3"/>
  </w:num>
  <w:num w:numId="17" w16cid:durableId="161161174">
    <w:abstractNumId w:val="16"/>
  </w:num>
  <w:num w:numId="18" w16cid:durableId="1202785984">
    <w:abstractNumId w:val="9"/>
  </w:num>
  <w:num w:numId="19" w16cid:durableId="1031608712">
    <w:abstractNumId w:val="11"/>
  </w:num>
  <w:num w:numId="20" w16cid:durableId="1497569421">
    <w:abstractNumId w:val="6"/>
  </w:num>
  <w:num w:numId="21" w16cid:durableId="1432622619">
    <w:abstractNumId w:val="10"/>
  </w:num>
  <w:num w:numId="22" w16cid:durableId="1659768805">
    <w:abstractNumId w:val="14"/>
  </w:num>
  <w:num w:numId="23" w16cid:durableId="192657238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835"/>
    <w:rsid w:val="0000032E"/>
    <w:rsid w:val="000650AC"/>
    <w:rsid w:val="000A1765"/>
    <w:rsid w:val="000B0F11"/>
    <w:rsid w:val="001622EA"/>
    <w:rsid w:val="00202E80"/>
    <w:rsid w:val="0020568B"/>
    <w:rsid w:val="002741FA"/>
    <w:rsid w:val="002C6F28"/>
    <w:rsid w:val="002D1119"/>
    <w:rsid w:val="002E4DB1"/>
    <w:rsid w:val="003C3556"/>
    <w:rsid w:val="003D5061"/>
    <w:rsid w:val="003E73EA"/>
    <w:rsid w:val="00426178"/>
    <w:rsid w:val="00430EDF"/>
    <w:rsid w:val="004F0E22"/>
    <w:rsid w:val="004F7B2C"/>
    <w:rsid w:val="005753D2"/>
    <w:rsid w:val="005B3F9E"/>
    <w:rsid w:val="005D6EBA"/>
    <w:rsid w:val="005F6314"/>
    <w:rsid w:val="0061797E"/>
    <w:rsid w:val="00646854"/>
    <w:rsid w:val="00675C17"/>
    <w:rsid w:val="006A0A3F"/>
    <w:rsid w:val="006B00E9"/>
    <w:rsid w:val="006B141A"/>
    <w:rsid w:val="00706F0E"/>
    <w:rsid w:val="00712F17"/>
    <w:rsid w:val="00724E91"/>
    <w:rsid w:val="007335D4"/>
    <w:rsid w:val="007657E2"/>
    <w:rsid w:val="00826044"/>
    <w:rsid w:val="008B005C"/>
    <w:rsid w:val="008C0BD0"/>
    <w:rsid w:val="00933748"/>
    <w:rsid w:val="00966572"/>
    <w:rsid w:val="009902EA"/>
    <w:rsid w:val="009A20AC"/>
    <w:rsid w:val="009E78F0"/>
    <w:rsid w:val="00A13465"/>
    <w:rsid w:val="00A41E5C"/>
    <w:rsid w:val="00A55D9F"/>
    <w:rsid w:val="00A86206"/>
    <w:rsid w:val="00AC64E1"/>
    <w:rsid w:val="00AC7835"/>
    <w:rsid w:val="00AF76AA"/>
    <w:rsid w:val="00B165D4"/>
    <w:rsid w:val="00B27C6B"/>
    <w:rsid w:val="00BE6167"/>
    <w:rsid w:val="00C66F45"/>
    <w:rsid w:val="00CD2A11"/>
    <w:rsid w:val="00CD2DC8"/>
    <w:rsid w:val="00CD3F42"/>
    <w:rsid w:val="00CE56E4"/>
    <w:rsid w:val="00D23EF6"/>
    <w:rsid w:val="00D736EA"/>
    <w:rsid w:val="00E220D6"/>
    <w:rsid w:val="00E27FBF"/>
    <w:rsid w:val="00E3742B"/>
    <w:rsid w:val="00E40698"/>
    <w:rsid w:val="00E85EC7"/>
    <w:rsid w:val="00ED505D"/>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C6CE8"/>
  <w15:docId w15:val="{C4E00D66-C00C-FA45-9C18-7F271FCFF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mn-MN"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D9F"/>
    <w:pPr>
      <w:spacing w:before="120" w:after="120" w:line="240" w:lineRule="auto"/>
      <w:ind w:firstLine="720"/>
      <w:jc w:val="both"/>
    </w:pPr>
    <w:rPr>
      <w:rFonts w:ascii="Arial" w:eastAsia="Times New Roman" w:hAnsi="Arial" w:cs="Arial"/>
      <w:sz w:val="24"/>
      <w:szCs w:val="24"/>
    </w:rPr>
  </w:style>
  <w:style w:type="paragraph" w:styleId="Heading1">
    <w:name w:val="heading 1"/>
    <w:basedOn w:val="Normal"/>
    <w:next w:val="Normal"/>
    <w:uiPriority w:val="9"/>
    <w:qFormat/>
    <w:rsid w:val="009A20AC"/>
    <w:pPr>
      <w:keepNext/>
      <w:keepLines/>
      <w:spacing w:before="480" w:after="240"/>
      <w:outlineLvl w:val="0"/>
    </w:pPr>
    <w:rPr>
      <w:rFonts w:eastAsia="Roboto Slab"/>
      <w:b/>
    </w:rPr>
  </w:style>
  <w:style w:type="paragraph" w:styleId="Heading2">
    <w:name w:val="heading 2"/>
    <w:basedOn w:val="Title"/>
    <w:next w:val="Normal"/>
    <w:uiPriority w:val="9"/>
    <w:unhideWhenUsed/>
    <w:qFormat/>
    <w:rsid w:val="009A20AC"/>
    <w:pPr>
      <w:spacing w:before="360" w:after="240"/>
      <w:jc w:val="both"/>
      <w:outlineLvl w:val="1"/>
    </w:pPr>
    <w:rPr>
      <w:sz w:val="24"/>
      <w:szCs w:val="24"/>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55D9F"/>
    <w:pPr>
      <w:ind w:firstLine="0"/>
      <w:jc w:val="center"/>
    </w:pPr>
    <w:rPr>
      <w:rFonts w:eastAsia="Roboto Slab"/>
      <w:b/>
      <w:bCs/>
      <w:sz w:val="28"/>
      <w:szCs w:val="28"/>
    </w:rPr>
  </w:style>
  <w:style w:type="paragraph" w:styleId="Subtitle">
    <w:name w:val="Subtitle"/>
    <w:basedOn w:val="Normal"/>
    <w:next w:val="Normal"/>
    <w:uiPriority w:val="11"/>
    <w:qFormat/>
    <w:rsid w:val="002C6F28"/>
    <w:pPr>
      <w:ind w:firstLine="0"/>
      <w:jc w:val="center"/>
    </w:p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A13465"/>
    <w:pPr>
      <w:ind w:left="720"/>
      <w:contextualSpacing/>
    </w:pPr>
  </w:style>
  <w:style w:type="paragraph" w:styleId="TOC2">
    <w:name w:val="toc 2"/>
    <w:basedOn w:val="Normal"/>
    <w:next w:val="Normal"/>
    <w:autoRedefine/>
    <w:uiPriority w:val="39"/>
    <w:unhideWhenUsed/>
    <w:rsid w:val="005D6EBA"/>
    <w:pPr>
      <w:tabs>
        <w:tab w:val="left" w:pos="880"/>
        <w:tab w:val="left" w:pos="1540"/>
        <w:tab w:val="right" w:leader="dot" w:pos="9703"/>
      </w:tabs>
      <w:snapToGrid w:val="0"/>
      <w:spacing w:after="0"/>
      <w:ind w:firstLine="0"/>
      <w:contextualSpacing/>
    </w:pPr>
    <w:rPr>
      <w:rFonts w:ascii="Roboto Slab" w:hAnsi="Roboto Slab" w:cs="Roboto Slab"/>
      <w:noProof/>
    </w:rPr>
  </w:style>
  <w:style w:type="paragraph" w:styleId="TOC3">
    <w:name w:val="toc 3"/>
    <w:basedOn w:val="Normal"/>
    <w:next w:val="Normal"/>
    <w:autoRedefine/>
    <w:uiPriority w:val="39"/>
    <w:unhideWhenUsed/>
    <w:rsid w:val="00706F0E"/>
    <w:pPr>
      <w:spacing w:after="0"/>
      <w:ind w:left="440"/>
    </w:pPr>
    <w:rPr>
      <w:rFonts w:asciiTheme="minorHAnsi" w:hAnsiTheme="minorHAnsi"/>
      <w:sz w:val="20"/>
      <w:szCs w:val="20"/>
    </w:rPr>
  </w:style>
  <w:style w:type="character" w:styleId="Hyperlink">
    <w:name w:val="Hyperlink"/>
    <w:basedOn w:val="DefaultParagraphFont"/>
    <w:uiPriority w:val="99"/>
    <w:unhideWhenUsed/>
    <w:rsid w:val="00706F0E"/>
    <w:rPr>
      <w:color w:val="0000FF" w:themeColor="hyperlink"/>
      <w:u w:val="single"/>
    </w:rPr>
  </w:style>
  <w:style w:type="paragraph" w:styleId="NormalWeb">
    <w:name w:val="Normal (Web)"/>
    <w:basedOn w:val="Normal"/>
    <w:uiPriority w:val="99"/>
    <w:unhideWhenUsed/>
    <w:rsid w:val="00966572"/>
    <w:pPr>
      <w:spacing w:before="100" w:beforeAutospacing="1" w:after="100" w:afterAutospacing="1"/>
    </w:pPr>
    <w:rPr>
      <w:rFonts w:ascii="Times New Roman" w:hAnsi="Times New Roman" w:cs="Times New Roman"/>
      <w:lang w:val="en-AU"/>
    </w:rPr>
  </w:style>
  <w:style w:type="paragraph" w:styleId="Header">
    <w:name w:val="header"/>
    <w:basedOn w:val="Normal"/>
    <w:link w:val="HeaderChar"/>
    <w:uiPriority w:val="99"/>
    <w:unhideWhenUsed/>
    <w:rsid w:val="00966572"/>
    <w:pPr>
      <w:tabs>
        <w:tab w:val="center" w:pos="4513"/>
        <w:tab w:val="right" w:pos="9026"/>
      </w:tabs>
      <w:spacing w:after="0"/>
    </w:pPr>
  </w:style>
  <w:style w:type="character" w:customStyle="1" w:styleId="HeaderChar">
    <w:name w:val="Header Char"/>
    <w:basedOn w:val="DefaultParagraphFont"/>
    <w:link w:val="Header"/>
    <w:uiPriority w:val="99"/>
    <w:rsid w:val="00966572"/>
  </w:style>
  <w:style w:type="paragraph" w:styleId="Footer">
    <w:name w:val="footer"/>
    <w:basedOn w:val="Normal"/>
    <w:link w:val="FooterChar"/>
    <w:uiPriority w:val="99"/>
    <w:unhideWhenUsed/>
    <w:rsid w:val="00966572"/>
    <w:pPr>
      <w:tabs>
        <w:tab w:val="center" w:pos="4513"/>
        <w:tab w:val="right" w:pos="9026"/>
      </w:tabs>
      <w:spacing w:after="0"/>
    </w:pPr>
  </w:style>
  <w:style w:type="character" w:customStyle="1" w:styleId="FooterChar">
    <w:name w:val="Footer Char"/>
    <w:basedOn w:val="DefaultParagraphFont"/>
    <w:link w:val="Footer"/>
    <w:uiPriority w:val="99"/>
    <w:rsid w:val="00966572"/>
  </w:style>
  <w:style w:type="table" w:styleId="PlainTable2">
    <w:name w:val="Plain Table 2"/>
    <w:basedOn w:val="TableNormal"/>
    <w:uiPriority w:val="42"/>
    <w:rsid w:val="00966572"/>
    <w:pPr>
      <w:spacing w:after="0" w:line="240" w:lineRule="auto"/>
    </w:pPr>
    <w:rPr>
      <w:rFonts w:ascii="Times New Roman" w:eastAsia="Times New Roman" w:hAnsi="Times New Roman" w:cs="Times New Roman"/>
      <w:sz w:val="24"/>
      <w:szCs w:val="24"/>
      <w:lang w:val="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rsid w:val="00966572"/>
    <w:pPr>
      <w:spacing w:after="0" w:line="240" w:lineRule="auto"/>
    </w:pPr>
    <w:rPr>
      <w:rFonts w:ascii="Times New Roman" w:eastAsia="Times New Roman" w:hAnsi="Times New Roman" w:cs="Times New Roman"/>
      <w:sz w:val="24"/>
      <w:szCs w:val="24"/>
      <w:lang w:val="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IntenseQuote">
    <w:name w:val="Intense Quote"/>
    <w:basedOn w:val="Normal"/>
    <w:next w:val="Normal"/>
    <w:link w:val="IntenseQuoteChar"/>
    <w:uiPriority w:val="30"/>
    <w:qFormat/>
    <w:rsid w:val="000B0F1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B0F11"/>
    <w:rPr>
      <w:i/>
      <w:iCs/>
      <w:color w:val="4F81BD" w:themeColor="accent1"/>
    </w:rPr>
  </w:style>
  <w:style w:type="paragraph" w:styleId="TOCHeading">
    <w:name w:val="TOC Heading"/>
    <w:basedOn w:val="Heading1"/>
    <w:next w:val="Normal"/>
    <w:uiPriority w:val="39"/>
    <w:unhideWhenUsed/>
    <w:qFormat/>
    <w:rsid w:val="007657E2"/>
    <w:pPr>
      <w:spacing w:after="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paragraph" w:styleId="TOC1">
    <w:name w:val="toc 1"/>
    <w:basedOn w:val="Normal"/>
    <w:next w:val="Normal"/>
    <w:autoRedefine/>
    <w:uiPriority w:val="39"/>
    <w:unhideWhenUsed/>
    <w:rsid w:val="007657E2"/>
    <w:pPr>
      <w:tabs>
        <w:tab w:val="right" w:leader="dot" w:pos="9703"/>
      </w:tabs>
      <w:spacing w:after="0"/>
    </w:pPr>
    <w:rPr>
      <w:rFonts w:ascii="Roboto Slab" w:hAnsi="Roboto Slab" w:cs="Roboto Slab"/>
      <w:noProof/>
    </w:rPr>
  </w:style>
  <w:style w:type="paragraph" w:styleId="TOC4">
    <w:name w:val="toc 4"/>
    <w:basedOn w:val="Normal"/>
    <w:next w:val="Normal"/>
    <w:autoRedefine/>
    <w:uiPriority w:val="39"/>
    <w:semiHidden/>
    <w:unhideWhenUsed/>
    <w:rsid w:val="007657E2"/>
    <w:pPr>
      <w:spacing w:after="0"/>
      <w:ind w:left="660"/>
    </w:pPr>
    <w:rPr>
      <w:rFonts w:asciiTheme="minorHAnsi" w:hAnsiTheme="minorHAnsi"/>
      <w:sz w:val="20"/>
      <w:szCs w:val="20"/>
    </w:rPr>
  </w:style>
  <w:style w:type="paragraph" w:styleId="TOC5">
    <w:name w:val="toc 5"/>
    <w:basedOn w:val="Normal"/>
    <w:next w:val="Normal"/>
    <w:autoRedefine/>
    <w:uiPriority w:val="39"/>
    <w:semiHidden/>
    <w:unhideWhenUsed/>
    <w:rsid w:val="007657E2"/>
    <w:pPr>
      <w:spacing w:after="0"/>
      <w:ind w:left="880"/>
    </w:pPr>
    <w:rPr>
      <w:rFonts w:asciiTheme="minorHAnsi" w:hAnsiTheme="minorHAnsi"/>
      <w:sz w:val="20"/>
      <w:szCs w:val="20"/>
    </w:rPr>
  </w:style>
  <w:style w:type="paragraph" w:styleId="TOC6">
    <w:name w:val="toc 6"/>
    <w:basedOn w:val="Normal"/>
    <w:next w:val="Normal"/>
    <w:autoRedefine/>
    <w:uiPriority w:val="39"/>
    <w:semiHidden/>
    <w:unhideWhenUsed/>
    <w:rsid w:val="007657E2"/>
    <w:pPr>
      <w:spacing w:after="0"/>
      <w:ind w:left="1100"/>
    </w:pPr>
    <w:rPr>
      <w:rFonts w:asciiTheme="minorHAnsi" w:hAnsiTheme="minorHAnsi"/>
      <w:sz w:val="20"/>
      <w:szCs w:val="20"/>
    </w:rPr>
  </w:style>
  <w:style w:type="paragraph" w:styleId="TOC7">
    <w:name w:val="toc 7"/>
    <w:basedOn w:val="Normal"/>
    <w:next w:val="Normal"/>
    <w:autoRedefine/>
    <w:uiPriority w:val="39"/>
    <w:semiHidden/>
    <w:unhideWhenUsed/>
    <w:rsid w:val="007657E2"/>
    <w:pPr>
      <w:spacing w:after="0"/>
      <w:ind w:left="1320"/>
    </w:pPr>
    <w:rPr>
      <w:rFonts w:asciiTheme="minorHAnsi" w:hAnsiTheme="minorHAnsi"/>
      <w:sz w:val="20"/>
      <w:szCs w:val="20"/>
    </w:rPr>
  </w:style>
  <w:style w:type="paragraph" w:styleId="TOC8">
    <w:name w:val="toc 8"/>
    <w:basedOn w:val="Normal"/>
    <w:next w:val="Normal"/>
    <w:autoRedefine/>
    <w:uiPriority w:val="39"/>
    <w:semiHidden/>
    <w:unhideWhenUsed/>
    <w:rsid w:val="007657E2"/>
    <w:pPr>
      <w:spacing w:after="0"/>
      <w:ind w:left="1540"/>
    </w:pPr>
    <w:rPr>
      <w:rFonts w:asciiTheme="minorHAnsi" w:hAnsiTheme="minorHAnsi"/>
      <w:sz w:val="20"/>
      <w:szCs w:val="20"/>
    </w:rPr>
  </w:style>
  <w:style w:type="paragraph" w:styleId="TOC9">
    <w:name w:val="toc 9"/>
    <w:basedOn w:val="Normal"/>
    <w:next w:val="Normal"/>
    <w:autoRedefine/>
    <w:uiPriority w:val="39"/>
    <w:semiHidden/>
    <w:unhideWhenUsed/>
    <w:rsid w:val="007657E2"/>
    <w:pPr>
      <w:spacing w:after="0"/>
      <w:ind w:left="1760"/>
    </w:pPr>
    <w:rPr>
      <w:rFonts w:asciiTheme="minorHAnsi" w:hAnsiTheme="minorHAnsi"/>
      <w:sz w:val="20"/>
      <w:szCs w:val="20"/>
    </w:rPr>
  </w:style>
  <w:style w:type="paragraph" w:styleId="NoSpacing">
    <w:name w:val="No Spacing"/>
    <w:uiPriority w:val="1"/>
    <w:qFormat/>
    <w:rsid w:val="00E3742B"/>
    <w:pPr>
      <w:spacing w:after="0" w:line="240" w:lineRule="auto"/>
    </w:pPr>
    <w:rPr>
      <w:rFonts w:asciiTheme="minorHAnsi" w:eastAsiaTheme="minorEastAsia" w:hAnsiTheme="minorHAnsi" w:cstheme="minorBidi"/>
      <w:lang w:val="en-US" w:eastAsia="zh-CN"/>
    </w:rPr>
  </w:style>
  <w:style w:type="table" w:styleId="TableGrid">
    <w:name w:val="Table Grid"/>
    <w:basedOn w:val="TableNormal"/>
    <w:uiPriority w:val="59"/>
    <w:rsid w:val="00A41E5C"/>
    <w:pPr>
      <w:spacing w:after="0" w:line="240" w:lineRule="auto"/>
    </w:pPr>
    <w:rPr>
      <w:rFonts w:asciiTheme="minorHAnsi" w:eastAsiaTheme="minorHAnsi" w:hAnsiTheme="minorHAnsi" w:cstheme="minorBidi"/>
      <w:kern w:val="2"/>
      <w:sz w:val="24"/>
      <w:szCs w:val="24"/>
      <w:lang w:val="en-AU"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99612">
      <w:bodyDiv w:val="1"/>
      <w:marLeft w:val="0"/>
      <w:marRight w:val="0"/>
      <w:marTop w:val="0"/>
      <w:marBottom w:val="0"/>
      <w:divBdr>
        <w:top w:val="none" w:sz="0" w:space="0" w:color="auto"/>
        <w:left w:val="none" w:sz="0" w:space="0" w:color="auto"/>
        <w:bottom w:val="none" w:sz="0" w:space="0" w:color="auto"/>
        <w:right w:val="none" w:sz="0" w:space="0" w:color="auto"/>
      </w:divBdr>
    </w:div>
    <w:div w:id="701172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legalinfo.mn/mn/detail/154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5BE1B-F994-384F-BFB5-FBF08AF30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84</Pages>
  <Words>31439</Words>
  <Characters>179203</Characters>
  <Application>Microsoft Office Word</Application>
  <DocSecurity>0</DocSecurity>
  <Lines>1493</Lines>
  <Paragraphs>420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Amgalanbaatar</cp:lastModifiedBy>
  <cp:revision>19</cp:revision>
  <dcterms:created xsi:type="dcterms:W3CDTF">2025-05-26T01:17:00Z</dcterms:created>
  <dcterms:modified xsi:type="dcterms:W3CDTF">2026-05-28T08:53:00Z</dcterms:modified>
</cp:coreProperties>
</file>