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532E4" w14:textId="10155E19" w:rsidR="00FC3B42" w:rsidRPr="00023CD5" w:rsidRDefault="00ED6685" w:rsidP="00ED6685">
      <w:pPr>
        <w:spacing w:after="0" w:line="240" w:lineRule="auto"/>
        <w:jc w:val="center"/>
        <w:rPr>
          <w:rFonts w:ascii="Arial" w:hAnsi="Arial" w:cs="Arial"/>
          <w:b/>
          <w:bCs/>
          <w:caps/>
          <w:sz w:val="22"/>
          <w:lang w:val="mn-MN"/>
        </w:rPr>
      </w:pPr>
      <w:r w:rsidRPr="00023CD5">
        <w:rPr>
          <w:rFonts w:ascii="Arial" w:hAnsi="Arial" w:cs="Arial"/>
          <w:b/>
          <w:bCs/>
          <w:caps/>
          <w:sz w:val="22"/>
          <w:lang w:val="mn-MN"/>
        </w:rPr>
        <w:t xml:space="preserve">D- Parliament байршуулсан </w:t>
      </w:r>
      <w:r w:rsidR="008C40C9" w:rsidRPr="00023CD5">
        <w:rPr>
          <w:rFonts w:ascii="Arial" w:hAnsi="Arial" w:cs="Arial"/>
          <w:b/>
          <w:bCs/>
          <w:caps/>
          <w:sz w:val="22"/>
          <w:lang w:val="mn-MN"/>
        </w:rPr>
        <w:t>Эмнэлгийн тусламж</w:t>
      </w:r>
      <w:r w:rsidRPr="00023CD5">
        <w:rPr>
          <w:rFonts w:ascii="Arial" w:hAnsi="Arial" w:cs="Arial"/>
          <w:b/>
          <w:bCs/>
          <w:caps/>
          <w:sz w:val="22"/>
          <w:lang w:val="mn-MN"/>
        </w:rPr>
        <w:t xml:space="preserve">, </w:t>
      </w:r>
      <w:r w:rsidR="008C40C9" w:rsidRPr="00023CD5">
        <w:rPr>
          <w:rFonts w:ascii="Arial" w:hAnsi="Arial" w:cs="Arial"/>
          <w:b/>
          <w:bCs/>
          <w:caps/>
          <w:sz w:val="22"/>
          <w:lang w:val="mn-MN"/>
        </w:rPr>
        <w:t xml:space="preserve">үйлчилгээний тухай хуулийн </w:t>
      </w:r>
      <w:r w:rsidRPr="00023CD5">
        <w:rPr>
          <w:rFonts w:ascii="Arial" w:hAnsi="Arial" w:cs="Arial"/>
          <w:b/>
          <w:bCs/>
          <w:caps/>
          <w:sz w:val="22"/>
          <w:lang w:val="mn-MN"/>
        </w:rPr>
        <w:t xml:space="preserve">шинэчилсэн найруулгын </w:t>
      </w:r>
      <w:r w:rsidR="008C40C9" w:rsidRPr="00023CD5">
        <w:rPr>
          <w:rFonts w:ascii="Arial" w:hAnsi="Arial" w:cs="Arial"/>
          <w:b/>
          <w:bCs/>
          <w:caps/>
          <w:sz w:val="22"/>
          <w:lang w:val="mn-MN"/>
        </w:rPr>
        <w:t>төсөл</w:t>
      </w:r>
      <w:r w:rsidRPr="00023CD5">
        <w:rPr>
          <w:rFonts w:ascii="Arial" w:hAnsi="Arial" w:cs="Arial"/>
          <w:b/>
          <w:bCs/>
          <w:caps/>
          <w:sz w:val="22"/>
          <w:lang w:val="mn-MN"/>
        </w:rPr>
        <w:t>д ирүүлсэн саналын товьёг</w:t>
      </w:r>
    </w:p>
    <w:p w14:paraId="6C1761E4" w14:textId="77777777" w:rsidR="00ED6685" w:rsidRPr="00023CD5" w:rsidRDefault="00ED6685" w:rsidP="00ED6685">
      <w:pPr>
        <w:spacing w:after="0" w:line="240" w:lineRule="auto"/>
        <w:jc w:val="center"/>
        <w:rPr>
          <w:rFonts w:ascii="Arial" w:hAnsi="Arial" w:cs="Arial"/>
          <w:b/>
          <w:bCs/>
          <w:caps/>
          <w:sz w:val="22"/>
          <w:lang w:val="mn-MN"/>
        </w:rPr>
      </w:pPr>
    </w:p>
    <w:tbl>
      <w:tblPr>
        <w:tblStyle w:val="TableGrid"/>
        <w:tblW w:w="0" w:type="auto"/>
        <w:tblLook w:val="04A0" w:firstRow="1" w:lastRow="0" w:firstColumn="1" w:lastColumn="0" w:noHBand="0" w:noVBand="1"/>
      </w:tblPr>
      <w:tblGrid>
        <w:gridCol w:w="535"/>
        <w:gridCol w:w="4320"/>
        <w:gridCol w:w="3420"/>
        <w:gridCol w:w="1980"/>
        <w:gridCol w:w="3600"/>
      </w:tblGrid>
      <w:tr w:rsidR="008C3C9B" w:rsidRPr="00046BBE" w14:paraId="6C8DAC8C" w14:textId="77777777" w:rsidTr="0014676C">
        <w:trPr>
          <w:trHeight w:val="548"/>
        </w:trPr>
        <w:tc>
          <w:tcPr>
            <w:tcW w:w="535" w:type="dxa"/>
            <w:vAlign w:val="center"/>
          </w:tcPr>
          <w:p w14:paraId="35FE3C01" w14:textId="77777777" w:rsidR="00A40762" w:rsidRPr="00046BBE" w:rsidRDefault="00A40762" w:rsidP="00046BBE">
            <w:pPr>
              <w:jc w:val="center"/>
              <w:rPr>
                <w:rFonts w:ascii="Arial" w:hAnsi="Arial" w:cs="Arial"/>
                <w:b/>
                <w:bCs/>
                <w:sz w:val="22"/>
                <w:lang w:val="mn-MN"/>
              </w:rPr>
            </w:pPr>
            <w:r w:rsidRPr="00046BBE">
              <w:rPr>
                <w:rFonts w:ascii="Arial" w:hAnsi="Arial" w:cs="Arial"/>
                <w:b/>
                <w:bCs/>
                <w:sz w:val="22"/>
                <w:lang w:val="mn-MN"/>
              </w:rPr>
              <w:t>№</w:t>
            </w:r>
          </w:p>
        </w:tc>
        <w:tc>
          <w:tcPr>
            <w:tcW w:w="4320" w:type="dxa"/>
            <w:vAlign w:val="center"/>
          </w:tcPr>
          <w:p w14:paraId="7550D0C5" w14:textId="72032C67" w:rsidR="00A40762" w:rsidRPr="00046BBE" w:rsidRDefault="005045D8" w:rsidP="00046BBE">
            <w:pPr>
              <w:jc w:val="center"/>
              <w:rPr>
                <w:rFonts w:ascii="Arial" w:hAnsi="Arial" w:cs="Arial"/>
                <w:b/>
                <w:bCs/>
                <w:sz w:val="22"/>
                <w:lang w:val="mn-MN"/>
              </w:rPr>
            </w:pPr>
            <w:r w:rsidRPr="00046BBE">
              <w:rPr>
                <w:rFonts w:ascii="Arial" w:hAnsi="Arial" w:cs="Arial"/>
                <w:b/>
                <w:bCs/>
                <w:sz w:val="22"/>
                <w:lang w:val="mn-MN"/>
              </w:rPr>
              <w:t>Ирүүлсэн саналын агуулга</w:t>
            </w:r>
          </w:p>
        </w:tc>
        <w:tc>
          <w:tcPr>
            <w:tcW w:w="3420" w:type="dxa"/>
            <w:vAlign w:val="center"/>
          </w:tcPr>
          <w:p w14:paraId="386610AD" w14:textId="77777777" w:rsidR="00A40762" w:rsidRPr="00046BBE" w:rsidRDefault="00A40762" w:rsidP="00046BBE">
            <w:pPr>
              <w:jc w:val="center"/>
              <w:rPr>
                <w:rFonts w:ascii="Arial" w:hAnsi="Arial" w:cs="Arial"/>
                <w:b/>
                <w:bCs/>
                <w:sz w:val="22"/>
                <w:lang w:val="mn-MN"/>
              </w:rPr>
            </w:pPr>
            <w:r w:rsidRPr="00046BBE">
              <w:rPr>
                <w:rFonts w:ascii="Arial" w:hAnsi="Arial" w:cs="Arial"/>
                <w:b/>
                <w:bCs/>
                <w:sz w:val="22"/>
                <w:lang w:val="mn-MN"/>
              </w:rPr>
              <w:t>Санал ирүүлсэн этгээд</w:t>
            </w:r>
          </w:p>
        </w:tc>
        <w:tc>
          <w:tcPr>
            <w:tcW w:w="1980" w:type="dxa"/>
            <w:vAlign w:val="center"/>
          </w:tcPr>
          <w:p w14:paraId="3E9A811C" w14:textId="77777777" w:rsidR="00A40762" w:rsidRPr="00046BBE" w:rsidRDefault="00A40762" w:rsidP="0014676C">
            <w:pPr>
              <w:jc w:val="center"/>
              <w:rPr>
                <w:rFonts w:ascii="Arial" w:hAnsi="Arial" w:cs="Arial"/>
                <w:b/>
                <w:bCs/>
                <w:sz w:val="22"/>
                <w:lang w:val="mn-MN"/>
              </w:rPr>
            </w:pPr>
            <w:r w:rsidRPr="00046BBE">
              <w:rPr>
                <w:rFonts w:ascii="Arial" w:hAnsi="Arial" w:cs="Arial"/>
                <w:b/>
                <w:bCs/>
                <w:sz w:val="22"/>
                <w:lang w:val="mn-MN"/>
              </w:rPr>
              <w:t>Тусгасан эсэх</w:t>
            </w:r>
          </w:p>
        </w:tc>
        <w:tc>
          <w:tcPr>
            <w:tcW w:w="3600" w:type="dxa"/>
            <w:vAlign w:val="center"/>
          </w:tcPr>
          <w:p w14:paraId="4857D4DB" w14:textId="77777777" w:rsidR="00A40762" w:rsidRPr="00046BBE" w:rsidRDefault="00A40762" w:rsidP="0014676C">
            <w:pPr>
              <w:rPr>
                <w:rFonts w:ascii="Arial" w:hAnsi="Arial" w:cs="Arial"/>
                <w:b/>
                <w:bCs/>
                <w:sz w:val="22"/>
                <w:lang w:val="mn-MN"/>
              </w:rPr>
            </w:pPr>
            <w:r w:rsidRPr="00046BBE">
              <w:rPr>
                <w:rFonts w:ascii="Arial" w:hAnsi="Arial" w:cs="Arial"/>
                <w:b/>
                <w:bCs/>
                <w:sz w:val="22"/>
                <w:lang w:val="mn-MN"/>
              </w:rPr>
              <w:t>Тайлбар</w:t>
            </w:r>
          </w:p>
        </w:tc>
      </w:tr>
      <w:tr w:rsidR="008C3C9B" w:rsidRPr="00F215CD" w14:paraId="62D1B7DC" w14:textId="77777777" w:rsidTr="0014676C">
        <w:tc>
          <w:tcPr>
            <w:tcW w:w="535" w:type="dxa"/>
            <w:vAlign w:val="center"/>
          </w:tcPr>
          <w:p w14:paraId="122172A5" w14:textId="77777777" w:rsidR="00A40762" w:rsidRPr="00F215CD" w:rsidRDefault="00A40762" w:rsidP="00ED6685">
            <w:pPr>
              <w:jc w:val="center"/>
              <w:rPr>
                <w:rFonts w:ascii="Arial" w:hAnsi="Arial" w:cs="Arial"/>
                <w:sz w:val="22"/>
                <w:lang w:val="mn-MN"/>
              </w:rPr>
            </w:pPr>
            <w:r w:rsidRPr="00F215CD">
              <w:rPr>
                <w:rFonts w:ascii="Arial" w:hAnsi="Arial" w:cs="Arial"/>
                <w:sz w:val="22"/>
                <w:lang w:val="mn-MN"/>
              </w:rPr>
              <w:t>1.</w:t>
            </w:r>
          </w:p>
        </w:tc>
        <w:tc>
          <w:tcPr>
            <w:tcW w:w="4320" w:type="dxa"/>
            <w:vAlign w:val="center"/>
          </w:tcPr>
          <w:p w14:paraId="2837DA1E" w14:textId="2438717E" w:rsidR="00A40762" w:rsidRPr="00F215CD" w:rsidRDefault="00A40762" w:rsidP="00ED6685">
            <w:pPr>
              <w:rPr>
                <w:rFonts w:ascii="Arial" w:hAnsi="Arial" w:cs="Arial"/>
                <w:sz w:val="22"/>
                <w:lang w:val="mn-MN"/>
              </w:rPr>
            </w:pPr>
            <w:r w:rsidRPr="00F215CD">
              <w:rPr>
                <w:rFonts w:ascii="Arial" w:hAnsi="Arial" w:cs="Arial"/>
                <w:sz w:val="22"/>
                <w:shd w:val="clear" w:color="auto" w:fill="FFFFFF"/>
                <w:lang w:val="mn-MN"/>
              </w:rPr>
              <w:t>У</w:t>
            </w:r>
            <w:r w:rsidR="007B4228" w:rsidRPr="00F215CD">
              <w:rPr>
                <w:rFonts w:ascii="Arial" w:hAnsi="Arial" w:cs="Arial"/>
                <w:sz w:val="22"/>
                <w:shd w:val="clear" w:color="auto" w:fill="FFFFFF"/>
                <w:lang w:val="mn-MN"/>
              </w:rPr>
              <w:t>ламжлалт анагаах ухааны</w:t>
            </w:r>
            <w:r w:rsidR="00ED6685" w:rsidRPr="00F215CD">
              <w:rPr>
                <w:rFonts w:ascii="Arial" w:hAnsi="Arial" w:cs="Arial"/>
                <w:sz w:val="22"/>
                <w:shd w:val="clear" w:color="auto" w:fill="FFFFFF"/>
                <w:lang w:val="mn-MN"/>
              </w:rPr>
              <w:t xml:space="preserve"> тусламж, үйлчилгээний талаар</w:t>
            </w:r>
            <w:r w:rsidR="007B4228" w:rsidRPr="00F215CD">
              <w:rPr>
                <w:rFonts w:ascii="Arial" w:hAnsi="Arial" w:cs="Arial"/>
                <w:sz w:val="22"/>
                <w:shd w:val="clear" w:color="auto" w:fill="FFFFFF"/>
                <w:lang w:val="mn-MN"/>
              </w:rPr>
              <w:t xml:space="preserve"> хуульд тусгах, бие даасан зүйл болго</w:t>
            </w:r>
            <w:r w:rsidR="00ED6685" w:rsidRPr="00F215CD">
              <w:rPr>
                <w:rFonts w:ascii="Arial" w:hAnsi="Arial" w:cs="Arial"/>
                <w:sz w:val="22"/>
                <w:shd w:val="clear" w:color="auto" w:fill="FFFFFF"/>
                <w:lang w:val="mn-MN"/>
              </w:rPr>
              <w:t xml:space="preserve">х тухай </w:t>
            </w:r>
          </w:p>
        </w:tc>
        <w:tc>
          <w:tcPr>
            <w:tcW w:w="3420" w:type="dxa"/>
            <w:vAlign w:val="center"/>
          </w:tcPr>
          <w:p w14:paraId="757292F2" w14:textId="77777777" w:rsidR="00A40762" w:rsidRPr="00F215CD" w:rsidRDefault="007B4228" w:rsidP="00ED6685">
            <w:pPr>
              <w:rPr>
                <w:rFonts w:ascii="Arial" w:hAnsi="Arial" w:cs="Arial"/>
                <w:sz w:val="22"/>
                <w:lang w:val="mn-MN"/>
              </w:rPr>
            </w:pPr>
            <w:r w:rsidRPr="00F215CD">
              <w:rPr>
                <w:rFonts w:ascii="Arial" w:hAnsi="Arial" w:cs="Arial"/>
                <w:sz w:val="22"/>
                <w:lang w:val="mn-MN"/>
              </w:rPr>
              <w:t>Уламжлалт анагаах ухааны эмнэлэг, эмч нар</w:t>
            </w:r>
          </w:p>
        </w:tc>
        <w:tc>
          <w:tcPr>
            <w:tcW w:w="1980" w:type="dxa"/>
            <w:vAlign w:val="center"/>
          </w:tcPr>
          <w:p w14:paraId="477C4FFE" w14:textId="20AE7DB4" w:rsidR="00A40762" w:rsidRPr="00F215CD" w:rsidRDefault="00A40762" w:rsidP="0014676C">
            <w:pPr>
              <w:jc w:val="center"/>
              <w:rPr>
                <w:rFonts w:ascii="Arial" w:hAnsi="Arial" w:cs="Arial"/>
                <w:sz w:val="22"/>
                <w:lang w:val="mn-MN"/>
              </w:rPr>
            </w:pPr>
            <w:r w:rsidRPr="00F215CD">
              <w:rPr>
                <w:rFonts w:ascii="Arial" w:hAnsi="Arial" w:cs="Arial"/>
                <w:sz w:val="22"/>
                <w:lang w:val="mn-MN"/>
              </w:rPr>
              <w:t>Тус</w:t>
            </w:r>
            <w:r w:rsidR="00626A88">
              <w:rPr>
                <w:rFonts w:ascii="Arial" w:hAnsi="Arial" w:cs="Arial"/>
                <w:sz w:val="22"/>
                <w:lang w:val="mn-MN"/>
              </w:rPr>
              <w:t>сан</w:t>
            </w:r>
          </w:p>
        </w:tc>
        <w:tc>
          <w:tcPr>
            <w:tcW w:w="3600" w:type="dxa"/>
            <w:vAlign w:val="center"/>
          </w:tcPr>
          <w:p w14:paraId="07159A6B" w14:textId="77F58AC9" w:rsidR="00A40762" w:rsidRPr="00F215CD" w:rsidRDefault="00F215CD" w:rsidP="0014676C">
            <w:pPr>
              <w:rPr>
                <w:rFonts w:ascii="Arial" w:hAnsi="Arial" w:cs="Arial"/>
                <w:sz w:val="22"/>
                <w:lang w:val="mn-MN"/>
              </w:rPr>
            </w:pPr>
            <w:r w:rsidRPr="00F215CD">
              <w:rPr>
                <w:rFonts w:ascii="Arial" w:hAnsi="Arial" w:cs="Arial"/>
                <w:sz w:val="22"/>
                <w:lang w:val="mn-MN"/>
              </w:rPr>
              <w:t xml:space="preserve">Хуулийн төслийн </w:t>
            </w:r>
            <w:r>
              <w:rPr>
                <w:rFonts w:ascii="Arial" w:hAnsi="Arial" w:cs="Arial"/>
                <w:sz w:val="22"/>
                <w:lang w:val="mn-MN"/>
              </w:rPr>
              <w:t xml:space="preserve">13 дугаар зүйлд “Уламжлалт анагаах тусламж, үйлчилгээг хүргэх зохицуулалт” туссан. </w:t>
            </w:r>
          </w:p>
        </w:tc>
      </w:tr>
      <w:tr w:rsidR="008C3C9B" w:rsidRPr="00F215CD" w14:paraId="790B82B8" w14:textId="77777777" w:rsidTr="0014676C">
        <w:tc>
          <w:tcPr>
            <w:tcW w:w="535" w:type="dxa"/>
            <w:vAlign w:val="center"/>
          </w:tcPr>
          <w:p w14:paraId="22876D95" w14:textId="77777777" w:rsidR="00A40762" w:rsidRPr="00F215CD" w:rsidRDefault="00A40762" w:rsidP="00ED6685">
            <w:pPr>
              <w:jc w:val="center"/>
              <w:rPr>
                <w:rFonts w:ascii="Arial" w:hAnsi="Arial" w:cs="Arial"/>
                <w:sz w:val="22"/>
                <w:lang w:val="mn-MN"/>
              </w:rPr>
            </w:pPr>
            <w:r w:rsidRPr="00F215CD">
              <w:rPr>
                <w:rFonts w:ascii="Arial" w:hAnsi="Arial" w:cs="Arial"/>
                <w:sz w:val="22"/>
                <w:lang w:val="mn-MN"/>
              </w:rPr>
              <w:t>2.</w:t>
            </w:r>
          </w:p>
        </w:tc>
        <w:tc>
          <w:tcPr>
            <w:tcW w:w="4320" w:type="dxa"/>
            <w:vAlign w:val="center"/>
          </w:tcPr>
          <w:p w14:paraId="4083ADDE" w14:textId="1BD6B495" w:rsidR="00A40762" w:rsidRPr="00F215CD" w:rsidRDefault="00FE5DA9" w:rsidP="00ED6685">
            <w:pPr>
              <w:rPr>
                <w:rFonts w:ascii="Arial" w:hAnsi="Arial" w:cs="Arial"/>
                <w:sz w:val="22"/>
                <w:lang w:val="mn-MN"/>
              </w:rPr>
            </w:pPr>
            <w:r w:rsidRPr="00F215CD">
              <w:rPr>
                <w:rFonts w:ascii="Arial" w:hAnsi="Arial" w:cs="Arial"/>
                <w:sz w:val="22"/>
                <w:lang w:val="mn-MN"/>
              </w:rPr>
              <w:t>“Эм</w:t>
            </w:r>
            <w:r w:rsidR="007B4228" w:rsidRPr="00F215CD">
              <w:rPr>
                <w:rFonts w:ascii="Arial" w:hAnsi="Arial" w:cs="Arial"/>
                <w:sz w:val="22"/>
                <w:lang w:val="mn-MN"/>
              </w:rPr>
              <w:t>нэл</w:t>
            </w:r>
            <w:r w:rsidR="00ED6685" w:rsidRPr="00F215CD">
              <w:rPr>
                <w:rFonts w:ascii="Arial" w:hAnsi="Arial" w:cs="Arial"/>
                <w:sz w:val="22"/>
                <w:lang w:val="mn-MN"/>
              </w:rPr>
              <w:t xml:space="preserve"> </w:t>
            </w:r>
            <w:r w:rsidR="007B4228" w:rsidRPr="00F215CD">
              <w:rPr>
                <w:rFonts w:ascii="Arial" w:hAnsi="Arial" w:cs="Arial"/>
                <w:sz w:val="22"/>
                <w:lang w:val="mn-MN"/>
              </w:rPr>
              <w:t>зүйн задлан шинжилгээ хийхтэй” холбоотой 2 зүйлийг хуулийн төслөөс хас</w:t>
            </w:r>
            <w:r w:rsidR="00ED6685" w:rsidRPr="00F215CD">
              <w:rPr>
                <w:rFonts w:ascii="Arial" w:hAnsi="Arial" w:cs="Arial"/>
                <w:sz w:val="22"/>
                <w:lang w:val="mn-MN"/>
              </w:rPr>
              <w:t xml:space="preserve">ах тухай </w:t>
            </w:r>
          </w:p>
        </w:tc>
        <w:tc>
          <w:tcPr>
            <w:tcW w:w="3420" w:type="dxa"/>
            <w:vAlign w:val="center"/>
          </w:tcPr>
          <w:p w14:paraId="59BCEA84" w14:textId="77777777" w:rsidR="00A40762" w:rsidRPr="00F215CD" w:rsidRDefault="007B4228" w:rsidP="00ED6685">
            <w:pPr>
              <w:rPr>
                <w:rFonts w:ascii="Arial" w:hAnsi="Arial" w:cs="Arial"/>
                <w:sz w:val="22"/>
                <w:lang w:val="mn-MN"/>
              </w:rPr>
            </w:pPr>
            <w:r w:rsidRPr="00F215CD">
              <w:rPr>
                <w:rFonts w:ascii="Arial" w:hAnsi="Arial" w:cs="Arial"/>
                <w:sz w:val="22"/>
                <w:lang w:val="mn-MN"/>
              </w:rPr>
              <w:t>Эмч</w:t>
            </w:r>
            <w:r w:rsidR="003B61DF" w:rsidRPr="00F215CD">
              <w:rPr>
                <w:rFonts w:ascii="Arial" w:hAnsi="Arial" w:cs="Arial"/>
                <w:sz w:val="22"/>
                <w:lang w:val="mn-MN"/>
              </w:rPr>
              <w:t xml:space="preserve"> </w:t>
            </w:r>
            <w:r w:rsidRPr="00F215CD">
              <w:rPr>
                <w:rFonts w:ascii="Arial" w:hAnsi="Arial" w:cs="Arial"/>
                <w:sz w:val="22"/>
                <w:lang w:val="mn-MN"/>
              </w:rPr>
              <w:t>Баярмаа</w:t>
            </w:r>
          </w:p>
        </w:tc>
        <w:tc>
          <w:tcPr>
            <w:tcW w:w="1980" w:type="dxa"/>
            <w:vAlign w:val="center"/>
          </w:tcPr>
          <w:p w14:paraId="3F7DB28E" w14:textId="503A05C4" w:rsidR="00A40762" w:rsidRPr="00F215CD" w:rsidRDefault="007B4228" w:rsidP="0014676C">
            <w:pPr>
              <w:jc w:val="center"/>
              <w:rPr>
                <w:rFonts w:ascii="Arial" w:hAnsi="Arial" w:cs="Arial"/>
                <w:sz w:val="22"/>
                <w:lang w:val="mn-MN"/>
              </w:rPr>
            </w:pPr>
            <w:r w:rsidRPr="00F215CD">
              <w:rPr>
                <w:rFonts w:ascii="Arial" w:hAnsi="Arial" w:cs="Arial"/>
                <w:sz w:val="22"/>
                <w:lang w:val="mn-MN"/>
              </w:rPr>
              <w:t>Туссан</w:t>
            </w:r>
          </w:p>
        </w:tc>
        <w:tc>
          <w:tcPr>
            <w:tcW w:w="3600" w:type="dxa"/>
            <w:vAlign w:val="center"/>
          </w:tcPr>
          <w:p w14:paraId="5437BAF1" w14:textId="2407CB7A" w:rsidR="00A40762" w:rsidRPr="00F215CD" w:rsidRDefault="00601206" w:rsidP="0014676C">
            <w:pPr>
              <w:rPr>
                <w:rFonts w:ascii="Arial" w:hAnsi="Arial" w:cs="Arial"/>
                <w:sz w:val="22"/>
                <w:lang w:val="mn-MN"/>
              </w:rPr>
            </w:pPr>
            <w:r>
              <w:rPr>
                <w:rFonts w:ascii="Arial" w:hAnsi="Arial" w:cs="Arial"/>
                <w:sz w:val="22"/>
                <w:lang w:val="mn-MN"/>
              </w:rPr>
              <w:t xml:space="preserve">Хуулийн төслийн 57.2-д санал туссан. </w:t>
            </w:r>
          </w:p>
        </w:tc>
      </w:tr>
      <w:tr w:rsidR="008C3C9B" w:rsidRPr="00F215CD" w14:paraId="2B84BD1F" w14:textId="77777777" w:rsidTr="0014676C">
        <w:tc>
          <w:tcPr>
            <w:tcW w:w="535" w:type="dxa"/>
            <w:vAlign w:val="center"/>
          </w:tcPr>
          <w:p w14:paraId="49A2BE82" w14:textId="77777777" w:rsidR="00A40762" w:rsidRPr="00F215CD" w:rsidRDefault="004733BD" w:rsidP="00ED6685">
            <w:pPr>
              <w:jc w:val="center"/>
              <w:rPr>
                <w:rFonts w:ascii="Arial" w:hAnsi="Arial" w:cs="Arial"/>
                <w:sz w:val="22"/>
                <w:lang w:val="mn-MN"/>
              </w:rPr>
            </w:pPr>
            <w:r w:rsidRPr="00F215CD">
              <w:rPr>
                <w:rFonts w:ascii="Arial" w:hAnsi="Arial" w:cs="Arial"/>
                <w:sz w:val="22"/>
                <w:lang w:val="mn-MN"/>
              </w:rPr>
              <w:t>3.</w:t>
            </w:r>
          </w:p>
        </w:tc>
        <w:tc>
          <w:tcPr>
            <w:tcW w:w="4320" w:type="dxa"/>
            <w:vAlign w:val="center"/>
          </w:tcPr>
          <w:p w14:paraId="03737033" w14:textId="1E6D79BC" w:rsidR="00A40762" w:rsidRPr="00F215CD" w:rsidRDefault="00544248" w:rsidP="00ED6685">
            <w:pPr>
              <w:rPr>
                <w:rFonts w:ascii="Arial" w:hAnsi="Arial" w:cs="Arial"/>
                <w:sz w:val="22"/>
                <w:lang w:val="mn-MN"/>
              </w:rPr>
            </w:pPr>
            <w:r w:rsidRPr="00F215CD">
              <w:rPr>
                <w:rFonts w:ascii="Arial" w:hAnsi="Arial" w:cs="Arial"/>
                <w:sz w:val="22"/>
                <w:shd w:val="clear" w:color="auto" w:fill="FAFAFA"/>
                <w:lang w:val="mn-MN"/>
              </w:rPr>
              <w:t>Хуулийн төслөөс</w:t>
            </w:r>
            <w:r w:rsidR="001B3C2C" w:rsidRPr="00F215CD">
              <w:rPr>
                <w:rFonts w:ascii="Arial" w:hAnsi="Arial" w:cs="Arial"/>
                <w:sz w:val="22"/>
                <w:shd w:val="clear" w:color="auto" w:fill="FAFAFA"/>
                <w:lang w:val="mn-MN"/>
              </w:rPr>
              <w:t xml:space="preserve"> </w:t>
            </w:r>
            <w:r w:rsidR="00EF6DA5" w:rsidRPr="00F215CD">
              <w:rPr>
                <w:rFonts w:ascii="Arial" w:hAnsi="Arial" w:cs="Arial"/>
                <w:sz w:val="22"/>
                <w:shd w:val="clear" w:color="auto" w:fill="FAFAFA"/>
                <w:lang w:val="mn-MN"/>
              </w:rPr>
              <w:t>“</w:t>
            </w:r>
            <w:r w:rsidR="00E86CB9" w:rsidRPr="00F215CD">
              <w:rPr>
                <w:rFonts w:ascii="Arial" w:hAnsi="Arial" w:cs="Arial"/>
                <w:sz w:val="22"/>
                <w:shd w:val="clear" w:color="auto" w:fill="FAFAFA"/>
                <w:lang w:val="mn-MN"/>
              </w:rPr>
              <w:t>сум дундын эмнэлэг</w:t>
            </w:r>
            <w:r w:rsidR="00EF6DA5" w:rsidRPr="00F215CD">
              <w:rPr>
                <w:rFonts w:ascii="Arial" w:hAnsi="Arial" w:cs="Arial"/>
                <w:sz w:val="22"/>
                <w:shd w:val="clear" w:color="auto" w:fill="FAFAFA"/>
                <w:lang w:val="mn-MN"/>
              </w:rPr>
              <w:t>”-</w:t>
            </w:r>
            <w:r w:rsidR="00E86CB9" w:rsidRPr="00F215CD">
              <w:rPr>
                <w:rFonts w:ascii="Arial" w:hAnsi="Arial" w:cs="Arial"/>
                <w:sz w:val="22"/>
                <w:shd w:val="clear" w:color="auto" w:fill="FAFAFA"/>
                <w:lang w:val="mn-MN"/>
              </w:rPr>
              <w:t xml:space="preserve">тэй холбоотой </w:t>
            </w:r>
            <w:r w:rsidR="00ED6685" w:rsidRPr="00F215CD">
              <w:rPr>
                <w:rFonts w:ascii="Arial" w:hAnsi="Arial" w:cs="Arial"/>
                <w:sz w:val="22"/>
                <w:shd w:val="clear" w:color="auto" w:fill="FAFAFA"/>
                <w:lang w:val="mn-MN"/>
              </w:rPr>
              <w:t>заалтыг хасах тухай</w:t>
            </w:r>
          </w:p>
        </w:tc>
        <w:tc>
          <w:tcPr>
            <w:tcW w:w="3420" w:type="dxa"/>
            <w:vAlign w:val="center"/>
          </w:tcPr>
          <w:p w14:paraId="2FC5270B" w14:textId="0DD803D8" w:rsidR="009D6995" w:rsidRPr="00F215CD" w:rsidRDefault="009D6995" w:rsidP="009D6995">
            <w:pPr>
              <w:shd w:val="clear" w:color="auto" w:fill="FAFAFA"/>
              <w:jc w:val="center"/>
              <w:outlineLvl w:val="0"/>
              <w:rPr>
                <w:rFonts w:ascii="Arial" w:eastAsia="Times New Roman" w:hAnsi="Arial" w:cs="Arial"/>
                <w:kern w:val="36"/>
                <w:sz w:val="22"/>
                <w:lang w:val="mn-MN"/>
              </w:rPr>
            </w:pPr>
            <w:r w:rsidRPr="00F215CD">
              <w:rPr>
                <w:rFonts w:ascii="Arial" w:eastAsia="Times New Roman" w:hAnsi="Arial" w:cs="Arial"/>
                <w:kern w:val="36"/>
                <w:sz w:val="22"/>
                <w:lang w:val="mn-MN"/>
              </w:rPr>
              <w:t>АШУҮИС</w:t>
            </w:r>
            <w:r w:rsidR="00352434">
              <w:rPr>
                <w:rFonts w:ascii="Arial" w:eastAsia="Times New Roman" w:hAnsi="Arial" w:cs="Arial"/>
                <w:kern w:val="36"/>
                <w:sz w:val="22"/>
                <w:lang w:val="mn-MN"/>
              </w:rPr>
              <w:t>-ийн</w:t>
            </w:r>
            <w:r w:rsidRPr="00F215CD">
              <w:rPr>
                <w:rFonts w:ascii="Arial" w:eastAsia="Times New Roman" w:hAnsi="Arial" w:cs="Arial"/>
                <w:kern w:val="36"/>
                <w:sz w:val="22"/>
                <w:lang w:val="mn-MN"/>
              </w:rPr>
              <w:t xml:space="preserve"> Өрхийн Анагаах Ухааны тэнхимийн эрхлэгч</w:t>
            </w:r>
          </w:p>
          <w:p w14:paraId="397793E8" w14:textId="77777777" w:rsidR="009D6995" w:rsidRDefault="009D6995" w:rsidP="009D6995">
            <w:pPr>
              <w:jc w:val="center"/>
              <w:rPr>
                <w:rFonts w:ascii="Arial" w:eastAsia="Times New Roman" w:hAnsi="Arial" w:cs="Arial"/>
                <w:kern w:val="36"/>
                <w:sz w:val="22"/>
                <w:lang w:val="mn-MN"/>
              </w:rPr>
            </w:pPr>
            <w:r w:rsidRPr="00F215CD">
              <w:rPr>
                <w:rFonts w:ascii="Arial" w:eastAsia="Times New Roman" w:hAnsi="Arial" w:cs="Arial"/>
                <w:kern w:val="36"/>
                <w:sz w:val="22"/>
                <w:lang w:val="mn-MN"/>
              </w:rPr>
              <w:t>АУ-н</w:t>
            </w:r>
            <w:r>
              <w:rPr>
                <w:rFonts w:ascii="Arial" w:eastAsia="Times New Roman" w:hAnsi="Arial" w:cs="Arial"/>
                <w:kern w:val="36"/>
                <w:sz w:val="22"/>
                <w:lang w:val="mn-MN"/>
              </w:rPr>
              <w:t>ы</w:t>
            </w:r>
            <w:r w:rsidRPr="00F215CD">
              <w:rPr>
                <w:rFonts w:ascii="Arial" w:eastAsia="Times New Roman" w:hAnsi="Arial" w:cs="Arial"/>
                <w:kern w:val="36"/>
                <w:sz w:val="22"/>
                <w:lang w:val="mn-MN"/>
              </w:rPr>
              <w:t xml:space="preserve"> доктор профессор </w:t>
            </w:r>
          </w:p>
          <w:p w14:paraId="75E23F63" w14:textId="3B720CFD" w:rsidR="00A40762" w:rsidRPr="00F215CD" w:rsidRDefault="009D6995" w:rsidP="009D6995">
            <w:pPr>
              <w:jc w:val="center"/>
              <w:rPr>
                <w:rFonts w:ascii="Arial" w:hAnsi="Arial" w:cs="Arial"/>
                <w:sz w:val="22"/>
                <w:lang w:val="mn-MN"/>
              </w:rPr>
            </w:pPr>
            <w:r w:rsidRPr="00F215CD">
              <w:rPr>
                <w:rFonts w:ascii="Arial" w:eastAsia="Times New Roman" w:hAnsi="Arial" w:cs="Arial"/>
                <w:kern w:val="36"/>
                <w:sz w:val="22"/>
                <w:lang w:val="mn-MN"/>
              </w:rPr>
              <w:t>Д. Мягмарцэрэн</w:t>
            </w:r>
          </w:p>
        </w:tc>
        <w:tc>
          <w:tcPr>
            <w:tcW w:w="1980" w:type="dxa"/>
            <w:vAlign w:val="center"/>
          </w:tcPr>
          <w:p w14:paraId="03A6A431" w14:textId="0F34BF7C" w:rsidR="00A40762" w:rsidRPr="00F215CD" w:rsidRDefault="00BC3D74" w:rsidP="0014676C">
            <w:pPr>
              <w:jc w:val="center"/>
              <w:rPr>
                <w:rFonts w:ascii="Arial" w:hAnsi="Arial" w:cs="Arial"/>
                <w:sz w:val="22"/>
                <w:lang w:val="mn-MN"/>
              </w:rPr>
            </w:pPr>
            <w:r w:rsidRPr="00F215CD">
              <w:rPr>
                <w:rFonts w:ascii="Arial" w:hAnsi="Arial" w:cs="Arial"/>
                <w:sz w:val="22"/>
                <w:lang w:val="mn-MN"/>
              </w:rPr>
              <w:t>Тус</w:t>
            </w:r>
            <w:r w:rsidR="00626A88">
              <w:rPr>
                <w:rFonts w:ascii="Arial" w:hAnsi="Arial" w:cs="Arial"/>
                <w:sz w:val="22"/>
                <w:lang w:val="mn-MN"/>
              </w:rPr>
              <w:t>аагүй</w:t>
            </w:r>
          </w:p>
        </w:tc>
        <w:tc>
          <w:tcPr>
            <w:tcW w:w="3600" w:type="dxa"/>
            <w:vAlign w:val="center"/>
          </w:tcPr>
          <w:p w14:paraId="2AF59C95" w14:textId="74FA16BD" w:rsidR="00A40762" w:rsidRPr="00F215CD" w:rsidRDefault="00BC3D74" w:rsidP="0014676C">
            <w:pPr>
              <w:rPr>
                <w:rFonts w:ascii="Arial" w:hAnsi="Arial" w:cs="Arial"/>
                <w:sz w:val="22"/>
                <w:lang w:val="mn-MN"/>
              </w:rPr>
            </w:pPr>
            <w:r w:rsidRPr="00F215CD">
              <w:rPr>
                <w:rFonts w:ascii="Arial" w:hAnsi="Arial" w:cs="Arial"/>
                <w:sz w:val="22"/>
                <w:lang w:val="mn-MN"/>
              </w:rPr>
              <w:t xml:space="preserve">Уг хуулийн төсөлд “сум дундын нэгдсэн эмнэлэг” гэсэн зохицуулалт байхгүй. </w:t>
            </w:r>
          </w:p>
        </w:tc>
      </w:tr>
      <w:tr w:rsidR="008C3C9B" w:rsidRPr="00F215CD" w14:paraId="1003813B" w14:textId="77777777" w:rsidTr="0014676C">
        <w:tc>
          <w:tcPr>
            <w:tcW w:w="535" w:type="dxa"/>
            <w:vAlign w:val="center"/>
          </w:tcPr>
          <w:p w14:paraId="1E58228F" w14:textId="77777777" w:rsidR="00A40762" w:rsidRPr="00F215CD" w:rsidRDefault="00E86CB9" w:rsidP="00ED6685">
            <w:pPr>
              <w:jc w:val="center"/>
              <w:rPr>
                <w:rFonts w:ascii="Arial" w:hAnsi="Arial" w:cs="Arial"/>
                <w:sz w:val="22"/>
                <w:lang w:val="mn-MN"/>
              </w:rPr>
            </w:pPr>
            <w:r w:rsidRPr="00F215CD">
              <w:rPr>
                <w:rFonts w:ascii="Arial" w:hAnsi="Arial" w:cs="Arial"/>
                <w:sz w:val="22"/>
                <w:lang w:val="mn-MN"/>
              </w:rPr>
              <w:t>4.</w:t>
            </w:r>
          </w:p>
        </w:tc>
        <w:tc>
          <w:tcPr>
            <w:tcW w:w="4320" w:type="dxa"/>
            <w:vAlign w:val="center"/>
          </w:tcPr>
          <w:p w14:paraId="363288B0" w14:textId="5F13ADE8" w:rsidR="00A40762" w:rsidRPr="00F215CD" w:rsidRDefault="00E86CB9" w:rsidP="00ED6685">
            <w:pPr>
              <w:rPr>
                <w:rFonts w:ascii="Arial" w:hAnsi="Arial" w:cs="Arial"/>
                <w:sz w:val="22"/>
                <w:lang w:val="mn-MN"/>
              </w:rPr>
            </w:pPr>
            <w:r w:rsidRPr="00F215CD">
              <w:rPr>
                <w:rFonts w:ascii="Arial" w:hAnsi="Arial" w:cs="Arial"/>
                <w:sz w:val="22"/>
                <w:lang w:val="mn-MN"/>
              </w:rPr>
              <w:t>Хоёрдогч, гуравдагч шатлалын эмнэлгийн</w:t>
            </w:r>
            <w:r w:rsidR="00FE5DA9" w:rsidRPr="00F215CD">
              <w:rPr>
                <w:rFonts w:ascii="Arial" w:hAnsi="Arial" w:cs="Arial"/>
                <w:sz w:val="22"/>
                <w:lang w:val="mn-MN"/>
              </w:rPr>
              <w:t xml:space="preserve"> тусламж үйлчилгээ одоогоор байхгүй </w:t>
            </w:r>
            <w:r w:rsidR="00BC3D74" w:rsidRPr="00F215CD">
              <w:rPr>
                <w:rFonts w:ascii="Arial" w:hAnsi="Arial" w:cs="Arial"/>
                <w:sz w:val="22"/>
                <w:lang w:val="mn-MN"/>
              </w:rPr>
              <w:t>тул хасах тухай</w:t>
            </w:r>
          </w:p>
        </w:tc>
        <w:tc>
          <w:tcPr>
            <w:tcW w:w="3420" w:type="dxa"/>
            <w:vAlign w:val="center"/>
          </w:tcPr>
          <w:p w14:paraId="040214B3" w14:textId="77777777" w:rsidR="00352434" w:rsidRPr="00F215CD" w:rsidRDefault="00352434" w:rsidP="00352434">
            <w:pPr>
              <w:shd w:val="clear" w:color="auto" w:fill="FAFAFA"/>
              <w:jc w:val="center"/>
              <w:outlineLvl w:val="0"/>
              <w:rPr>
                <w:rFonts w:ascii="Arial" w:eastAsia="Times New Roman" w:hAnsi="Arial" w:cs="Arial"/>
                <w:kern w:val="36"/>
                <w:sz w:val="22"/>
                <w:lang w:val="mn-MN"/>
              </w:rPr>
            </w:pPr>
            <w:r w:rsidRPr="00F215CD">
              <w:rPr>
                <w:rFonts w:ascii="Arial" w:eastAsia="Times New Roman" w:hAnsi="Arial" w:cs="Arial"/>
                <w:kern w:val="36"/>
                <w:sz w:val="22"/>
                <w:lang w:val="mn-MN"/>
              </w:rPr>
              <w:t>АШУҮИС</w:t>
            </w:r>
            <w:r>
              <w:rPr>
                <w:rFonts w:ascii="Arial" w:eastAsia="Times New Roman" w:hAnsi="Arial" w:cs="Arial"/>
                <w:kern w:val="36"/>
                <w:sz w:val="22"/>
                <w:lang w:val="mn-MN"/>
              </w:rPr>
              <w:t>-ийн</w:t>
            </w:r>
            <w:r w:rsidRPr="00F215CD">
              <w:rPr>
                <w:rFonts w:ascii="Arial" w:eastAsia="Times New Roman" w:hAnsi="Arial" w:cs="Arial"/>
                <w:kern w:val="36"/>
                <w:sz w:val="22"/>
                <w:lang w:val="mn-MN"/>
              </w:rPr>
              <w:t xml:space="preserve"> Өрхийн Анагаах Ухааны тэнхимийн эрхлэгч</w:t>
            </w:r>
          </w:p>
          <w:p w14:paraId="5EE0C7BB" w14:textId="77777777" w:rsidR="00352434" w:rsidRDefault="00352434" w:rsidP="00352434">
            <w:pPr>
              <w:jc w:val="center"/>
              <w:rPr>
                <w:rFonts w:ascii="Arial" w:eastAsia="Times New Roman" w:hAnsi="Arial" w:cs="Arial"/>
                <w:kern w:val="36"/>
                <w:sz w:val="22"/>
                <w:lang w:val="mn-MN"/>
              </w:rPr>
            </w:pPr>
            <w:r w:rsidRPr="00F215CD">
              <w:rPr>
                <w:rFonts w:ascii="Arial" w:eastAsia="Times New Roman" w:hAnsi="Arial" w:cs="Arial"/>
                <w:kern w:val="36"/>
                <w:sz w:val="22"/>
                <w:lang w:val="mn-MN"/>
              </w:rPr>
              <w:t>АУ-н</w:t>
            </w:r>
            <w:r>
              <w:rPr>
                <w:rFonts w:ascii="Arial" w:eastAsia="Times New Roman" w:hAnsi="Arial" w:cs="Arial"/>
                <w:kern w:val="36"/>
                <w:sz w:val="22"/>
                <w:lang w:val="mn-MN"/>
              </w:rPr>
              <w:t>ы</w:t>
            </w:r>
            <w:r w:rsidRPr="00F215CD">
              <w:rPr>
                <w:rFonts w:ascii="Arial" w:eastAsia="Times New Roman" w:hAnsi="Arial" w:cs="Arial"/>
                <w:kern w:val="36"/>
                <w:sz w:val="22"/>
                <w:lang w:val="mn-MN"/>
              </w:rPr>
              <w:t xml:space="preserve"> доктор профессор </w:t>
            </w:r>
          </w:p>
          <w:p w14:paraId="7431409E" w14:textId="705B2D51" w:rsidR="00A40762" w:rsidRPr="00F215CD" w:rsidRDefault="00352434" w:rsidP="00352434">
            <w:pPr>
              <w:jc w:val="center"/>
              <w:rPr>
                <w:rFonts w:ascii="Arial" w:hAnsi="Arial" w:cs="Arial"/>
                <w:sz w:val="22"/>
                <w:lang w:val="mn-MN"/>
              </w:rPr>
            </w:pPr>
            <w:r w:rsidRPr="00F215CD">
              <w:rPr>
                <w:rFonts w:ascii="Arial" w:eastAsia="Times New Roman" w:hAnsi="Arial" w:cs="Arial"/>
                <w:kern w:val="36"/>
                <w:sz w:val="22"/>
                <w:lang w:val="mn-MN"/>
              </w:rPr>
              <w:t>Д. Мягмарцэрэн</w:t>
            </w:r>
          </w:p>
        </w:tc>
        <w:tc>
          <w:tcPr>
            <w:tcW w:w="1980" w:type="dxa"/>
            <w:vAlign w:val="center"/>
          </w:tcPr>
          <w:p w14:paraId="2088D600" w14:textId="5EF8EFA6" w:rsidR="00A40762" w:rsidRPr="00F215CD" w:rsidRDefault="00626A88" w:rsidP="0014676C">
            <w:pPr>
              <w:jc w:val="center"/>
              <w:rPr>
                <w:rFonts w:ascii="Arial" w:hAnsi="Arial" w:cs="Arial"/>
                <w:sz w:val="22"/>
                <w:lang w:val="mn-MN"/>
              </w:rPr>
            </w:pPr>
            <w:r>
              <w:rPr>
                <w:rFonts w:ascii="Arial" w:hAnsi="Arial" w:cs="Arial"/>
                <w:sz w:val="22"/>
                <w:lang w:val="mn-MN"/>
              </w:rPr>
              <w:t>Тусаагүй</w:t>
            </w:r>
          </w:p>
        </w:tc>
        <w:tc>
          <w:tcPr>
            <w:tcW w:w="3600" w:type="dxa"/>
            <w:vAlign w:val="center"/>
          </w:tcPr>
          <w:p w14:paraId="3C86875B" w14:textId="6262F667" w:rsidR="00A40762" w:rsidRPr="00F215CD" w:rsidRDefault="00BC3D74" w:rsidP="0014676C">
            <w:pPr>
              <w:rPr>
                <w:rFonts w:ascii="Arial" w:hAnsi="Arial" w:cs="Arial"/>
                <w:sz w:val="22"/>
                <w:lang w:val="mn-MN"/>
              </w:rPr>
            </w:pPr>
            <w:r w:rsidRPr="00F215CD">
              <w:rPr>
                <w:rFonts w:ascii="Arial" w:hAnsi="Arial" w:cs="Arial"/>
                <w:sz w:val="22"/>
                <w:lang w:val="mn-MN"/>
              </w:rPr>
              <w:t xml:space="preserve">Уг хуулийн төслөөр эрүүл мэндийн тусламж, үйлчилгээг хүргэх шатлалыг олон улсад байдаг жишгийн дагуу анхан, хоёрдогч, лавлагаа гэж ангилдаг дагуу ангилж зохицуулсан. </w:t>
            </w:r>
          </w:p>
        </w:tc>
      </w:tr>
      <w:tr w:rsidR="008C3C9B" w:rsidRPr="00F215CD" w14:paraId="71B72F1D" w14:textId="77777777" w:rsidTr="0014676C">
        <w:tc>
          <w:tcPr>
            <w:tcW w:w="535" w:type="dxa"/>
            <w:vAlign w:val="center"/>
          </w:tcPr>
          <w:p w14:paraId="71817FBC" w14:textId="77777777" w:rsidR="00A40762" w:rsidRPr="00F215CD" w:rsidRDefault="00617931" w:rsidP="00ED6685">
            <w:pPr>
              <w:jc w:val="center"/>
              <w:rPr>
                <w:rFonts w:ascii="Arial" w:hAnsi="Arial" w:cs="Arial"/>
                <w:sz w:val="22"/>
                <w:lang w:val="mn-MN"/>
              </w:rPr>
            </w:pPr>
            <w:r w:rsidRPr="00F215CD">
              <w:rPr>
                <w:rFonts w:ascii="Arial" w:hAnsi="Arial" w:cs="Arial"/>
                <w:sz w:val="22"/>
                <w:lang w:val="mn-MN"/>
              </w:rPr>
              <w:t>5.</w:t>
            </w:r>
          </w:p>
        </w:tc>
        <w:tc>
          <w:tcPr>
            <w:tcW w:w="4320" w:type="dxa"/>
            <w:vAlign w:val="center"/>
          </w:tcPr>
          <w:p w14:paraId="100E3E32" w14:textId="77777777" w:rsidR="00A40762" w:rsidRPr="00F215CD" w:rsidRDefault="00617931" w:rsidP="00ED6685">
            <w:pPr>
              <w:rPr>
                <w:rFonts w:ascii="Arial" w:hAnsi="Arial" w:cs="Arial"/>
                <w:sz w:val="22"/>
                <w:lang w:val="mn-MN"/>
              </w:rPr>
            </w:pPr>
            <w:r w:rsidRPr="00F215CD">
              <w:rPr>
                <w:rFonts w:ascii="Arial" w:hAnsi="Arial" w:cs="Arial"/>
                <w:sz w:val="22"/>
                <w:lang w:val="mn-MN"/>
              </w:rPr>
              <w:t>Хуулийн төслийн 7 дугаар зүйлийн 7.2</w:t>
            </w:r>
            <w:r w:rsidR="00D529B2" w:rsidRPr="00F215CD">
              <w:rPr>
                <w:rFonts w:ascii="Arial" w:hAnsi="Arial" w:cs="Arial"/>
                <w:sz w:val="22"/>
                <w:lang w:val="mn-MN"/>
              </w:rPr>
              <w:t xml:space="preserve"> дах хэсгийн </w:t>
            </w:r>
            <w:r w:rsidR="00EF6DA5" w:rsidRPr="00F215CD">
              <w:rPr>
                <w:rFonts w:ascii="Arial" w:hAnsi="Arial" w:cs="Arial"/>
                <w:sz w:val="22"/>
                <w:lang w:val="mn-MN"/>
              </w:rPr>
              <w:t>“Анхдагч шатлал”-ыг “Анхан шатны” болгон</w:t>
            </w:r>
            <w:r w:rsidR="00D529B2" w:rsidRPr="00F215CD">
              <w:rPr>
                <w:rFonts w:ascii="Arial" w:hAnsi="Arial" w:cs="Arial"/>
                <w:sz w:val="22"/>
                <w:lang w:val="mn-MN"/>
              </w:rPr>
              <w:t xml:space="preserve"> солих</w:t>
            </w:r>
            <w:r w:rsidRPr="00F215CD">
              <w:rPr>
                <w:rFonts w:ascii="Arial" w:hAnsi="Arial" w:cs="Arial"/>
                <w:sz w:val="22"/>
                <w:lang w:val="mn-MN"/>
              </w:rPr>
              <w:t xml:space="preserve"> </w:t>
            </w:r>
          </w:p>
        </w:tc>
        <w:tc>
          <w:tcPr>
            <w:tcW w:w="3420" w:type="dxa"/>
            <w:vAlign w:val="center"/>
          </w:tcPr>
          <w:p w14:paraId="1466EB0A" w14:textId="77777777" w:rsidR="00352434" w:rsidRPr="00F215CD" w:rsidRDefault="00352434" w:rsidP="00352434">
            <w:pPr>
              <w:shd w:val="clear" w:color="auto" w:fill="FAFAFA"/>
              <w:jc w:val="center"/>
              <w:outlineLvl w:val="0"/>
              <w:rPr>
                <w:rFonts w:ascii="Arial" w:eastAsia="Times New Roman" w:hAnsi="Arial" w:cs="Arial"/>
                <w:kern w:val="36"/>
                <w:sz w:val="22"/>
                <w:lang w:val="mn-MN"/>
              </w:rPr>
            </w:pPr>
            <w:r w:rsidRPr="00F215CD">
              <w:rPr>
                <w:rFonts w:ascii="Arial" w:eastAsia="Times New Roman" w:hAnsi="Arial" w:cs="Arial"/>
                <w:kern w:val="36"/>
                <w:sz w:val="22"/>
                <w:lang w:val="mn-MN"/>
              </w:rPr>
              <w:t>АШУҮИС</w:t>
            </w:r>
            <w:r>
              <w:rPr>
                <w:rFonts w:ascii="Arial" w:eastAsia="Times New Roman" w:hAnsi="Arial" w:cs="Arial"/>
                <w:kern w:val="36"/>
                <w:sz w:val="22"/>
                <w:lang w:val="mn-MN"/>
              </w:rPr>
              <w:t>-ийн</w:t>
            </w:r>
            <w:r w:rsidRPr="00F215CD">
              <w:rPr>
                <w:rFonts w:ascii="Arial" w:eastAsia="Times New Roman" w:hAnsi="Arial" w:cs="Arial"/>
                <w:kern w:val="36"/>
                <w:sz w:val="22"/>
                <w:lang w:val="mn-MN"/>
              </w:rPr>
              <w:t xml:space="preserve"> Өрхийн Анагаах Ухааны тэнхимийн эрхлэгч</w:t>
            </w:r>
          </w:p>
          <w:p w14:paraId="4B539867" w14:textId="77777777" w:rsidR="00352434" w:rsidRDefault="00352434" w:rsidP="00352434">
            <w:pPr>
              <w:jc w:val="center"/>
              <w:rPr>
                <w:rFonts w:ascii="Arial" w:eastAsia="Times New Roman" w:hAnsi="Arial" w:cs="Arial"/>
                <w:kern w:val="36"/>
                <w:sz w:val="22"/>
                <w:lang w:val="mn-MN"/>
              </w:rPr>
            </w:pPr>
            <w:r w:rsidRPr="00F215CD">
              <w:rPr>
                <w:rFonts w:ascii="Arial" w:eastAsia="Times New Roman" w:hAnsi="Arial" w:cs="Arial"/>
                <w:kern w:val="36"/>
                <w:sz w:val="22"/>
                <w:lang w:val="mn-MN"/>
              </w:rPr>
              <w:t>АУ-н</w:t>
            </w:r>
            <w:r>
              <w:rPr>
                <w:rFonts w:ascii="Arial" w:eastAsia="Times New Roman" w:hAnsi="Arial" w:cs="Arial"/>
                <w:kern w:val="36"/>
                <w:sz w:val="22"/>
                <w:lang w:val="mn-MN"/>
              </w:rPr>
              <w:t>ы</w:t>
            </w:r>
            <w:r w:rsidRPr="00F215CD">
              <w:rPr>
                <w:rFonts w:ascii="Arial" w:eastAsia="Times New Roman" w:hAnsi="Arial" w:cs="Arial"/>
                <w:kern w:val="36"/>
                <w:sz w:val="22"/>
                <w:lang w:val="mn-MN"/>
              </w:rPr>
              <w:t xml:space="preserve"> доктор профессор </w:t>
            </w:r>
          </w:p>
          <w:p w14:paraId="50B8EBA1" w14:textId="610A82FB" w:rsidR="00A40762" w:rsidRPr="00F215CD" w:rsidRDefault="00352434" w:rsidP="00352434">
            <w:pPr>
              <w:jc w:val="center"/>
              <w:rPr>
                <w:rFonts w:ascii="Arial" w:hAnsi="Arial" w:cs="Arial"/>
                <w:sz w:val="22"/>
                <w:lang w:val="mn-MN"/>
              </w:rPr>
            </w:pPr>
            <w:r w:rsidRPr="00F215CD">
              <w:rPr>
                <w:rFonts w:ascii="Arial" w:eastAsia="Times New Roman" w:hAnsi="Arial" w:cs="Arial"/>
                <w:kern w:val="36"/>
                <w:sz w:val="22"/>
                <w:lang w:val="mn-MN"/>
              </w:rPr>
              <w:t>Д. Мягмарцэрэн</w:t>
            </w:r>
          </w:p>
        </w:tc>
        <w:tc>
          <w:tcPr>
            <w:tcW w:w="1980" w:type="dxa"/>
            <w:vAlign w:val="center"/>
          </w:tcPr>
          <w:p w14:paraId="61346A42" w14:textId="0F0EA6B3" w:rsidR="00A40762" w:rsidRPr="00F215CD" w:rsidRDefault="00BC3D74" w:rsidP="0014676C">
            <w:pPr>
              <w:jc w:val="center"/>
              <w:rPr>
                <w:rFonts w:ascii="Arial" w:hAnsi="Arial" w:cs="Arial"/>
                <w:sz w:val="22"/>
                <w:lang w:val="mn-MN"/>
              </w:rPr>
            </w:pPr>
            <w:r w:rsidRPr="00F215CD">
              <w:rPr>
                <w:rFonts w:ascii="Arial" w:hAnsi="Arial" w:cs="Arial"/>
                <w:sz w:val="22"/>
                <w:lang w:val="mn-MN"/>
              </w:rPr>
              <w:t>Тусгаагүй</w:t>
            </w:r>
          </w:p>
        </w:tc>
        <w:tc>
          <w:tcPr>
            <w:tcW w:w="3600" w:type="dxa"/>
            <w:vAlign w:val="center"/>
          </w:tcPr>
          <w:p w14:paraId="32DD5FF6" w14:textId="1E2C0F15" w:rsidR="00A40762" w:rsidRPr="00F215CD" w:rsidRDefault="00BC3D74" w:rsidP="0014676C">
            <w:pPr>
              <w:rPr>
                <w:rFonts w:ascii="Arial" w:hAnsi="Arial" w:cs="Arial"/>
                <w:sz w:val="22"/>
                <w:lang w:val="mn-MN"/>
              </w:rPr>
            </w:pPr>
            <w:r w:rsidRPr="00F215CD">
              <w:rPr>
                <w:rFonts w:ascii="Arial" w:hAnsi="Arial" w:cs="Arial"/>
                <w:sz w:val="22"/>
                <w:lang w:val="mn-MN"/>
              </w:rPr>
              <w:t>Уг хуулийн төсөлд “</w:t>
            </w:r>
            <w:r w:rsidRPr="00F215CD">
              <w:rPr>
                <w:rFonts w:ascii="Arial" w:hAnsi="Arial" w:cs="Arial"/>
                <w:sz w:val="22"/>
                <w:lang w:val="mn-MN"/>
              </w:rPr>
              <w:t>анхдагч шатлал</w:t>
            </w:r>
            <w:r w:rsidRPr="00F215CD">
              <w:rPr>
                <w:rFonts w:ascii="Arial" w:hAnsi="Arial" w:cs="Arial"/>
                <w:sz w:val="22"/>
                <w:lang w:val="mn-MN"/>
              </w:rPr>
              <w:t xml:space="preserve">” гэсэн </w:t>
            </w:r>
            <w:r w:rsidRPr="00F215CD">
              <w:rPr>
                <w:rFonts w:ascii="Arial" w:hAnsi="Arial" w:cs="Arial"/>
                <w:sz w:val="22"/>
                <w:lang w:val="mn-MN"/>
              </w:rPr>
              <w:t xml:space="preserve">нэр томьёо байхгүй. </w:t>
            </w:r>
          </w:p>
        </w:tc>
      </w:tr>
      <w:tr w:rsidR="008C3C9B" w:rsidRPr="00F215CD" w14:paraId="7C2ADBF2" w14:textId="77777777" w:rsidTr="0014676C">
        <w:tc>
          <w:tcPr>
            <w:tcW w:w="535" w:type="dxa"/>
            <w:vAlign w:val="center"/>
          </w:tcPr>
          <w:p w14:paraId="1B976812" w14:textId="77777777" w:rsidR="00904F53" w:rsidRPr="00F215CD" w:rsidRDefault="008C3C9B" w:rsidP="00ED6685">
            <w:pPr>
              <w:jc w:val="center"/>
              <w:rPr>
                <w:rFonts w:ascii="Arial" w:hAnsi="Arial" w:cs="Arial"/>
                <w:sz w:val="22"/>
                <w:lang w:val="mn-MN"/>
              </w:rPr>
            </w:pPr>
            <w:r w:rsidRPr="00F215CD">
              <w:rPr>
                <w:rFonts w:ascii="Arial" w:hAnsi="Arial" w:cs="Arial"/>
                <w:sz w:val="22"/>
                <w:lang w:val="mn-MN"/>
              </w:rPr>
              <w:t>6.</w:t>
            </w:r>
          </w:p>
        </w:tc>
        <w:tc>
          <w:tcPr>
            <w:tcW w:w="4320" w:type="dxa"/>
            <w:vAlign w:val="center"/>
          </w:tcPr>
          <w:p w14:paraId="1A8029D2" w14:textId="77777777" w:rsidR="00904F53" w:rsidRPr="00F215CD" w:rsidRDefault="00904F53" w:rsidP="00ED6685">
            <w:pPr>
              <w:rPr>
                <w:rFonts w:ascii="Arial" w:hAnsi="Arial" w:cs="Arial"/>
                <w:sz w:val="22"/>
                <w:lang w:val="mn-MN"/>
              </w:rPr>
            </w:pPr>
            <w:r w:rsidRPr="00F215CD">
              <w:rPr>
                <w:rFonts w:ascii="Arial" w:hAnsi="Arial" w:cs="Arial"/>
                <w:sz w:val="22"/>
                <w:lang w:val="mn-MN"/>
              </w:rPr>
              <w:t xml:space="preserve">Хуулийн төслийн 3 дугаар зүйлийн 3.1.5-д </w:t>
            </w:r>
            <w:r w:rsidR="00EF6DA5" w:rsidRPr="00F215CD">
              <w:rPr>
                <w:rFonts w:ascii="Arial" w:hAnsi="Arial" w:cs="Arial"/>
                <w:sz w:val="22"/>
                <w:lang w:val="mn-MN"/>
              </w:rPr>
              <w:t>“</w:t>
            </w:r>
            <w:r w:rsidRPr="00F215CD">
              <w:rPr>
                <w:rFonts w:ascii="Arial" w:hAnsi="Arial" w:cs="Arial"/>
                <w:sz w:val="22"/>
                <w:shd w:val="clear" w:color="auto" w:fill="FAFAFA"/>
                <w:lang w:val="mn-MN"/>
              </w:rPr>
              <w:t>хорин дөрвөн цаг түүнээс дээш хугацаагаар</w:t>
            </w:r>
            <w:r w:rsidR="00EF6DA5" w:rsidRPr="00F215CD">
              <w:rPr>
                <w:rFonts w:ascii="Arial" w:hAnsi="Arial" w:cs="Arial"/>
                <w:sz w:val="22"/>
                <w:shd w:val="clear" w:color="auto" w:fill="FAFAFA"/>
                <w:lang w:val="mn-MN"/>
              </w:rPr>
              <w:t>”</w:t>
            </w:r>
            <w:r w:rsidRPr="00F215CD">
              <w:rPr>
                <w:rFonts w:ascii="Arial" w:hAnsi="Arial" w:cs="Arial"/>
                <w:sz w:val="22"/>
                <w:shd w:val="clear" w:color="auto" w:fill="FAFAFA"/>
                <w:lang w:val="mn-MN"/>
              </w:rPr>
              <w:t xml:space="preserve"> гэж тусгах</w:t>
            </w:r>
          </w:p>
        </w:tc>
        <w:tc>
          <w:tcPr>
            <w:tcW w:w="3420" w:type="dxa"/>
            <w:vAlign w:val="center"/>
          </w:tcPr>
          <w:p w14:paraId="6B4CF522" w14:textId="77777777" w:rsidR="00352434" w:rsidRPr="00F215CD" w:rsidRDefault="00352434" w:rsidP="00352434">
            <w:pPr>
              <w:shd w:val="clear" w:color="auto" w:fill="FAFAFA"/>
              <w:jc w:val="center"/>
              <w:outlineLvl w:val="0"/>
              <w:rPr>
                <w:rFonts w:ascii="Arial" w:eastAsia="Times New Roman" w:hAnsi="Arial" w:cs="Arial"/>
                <w:kern w:val="36"/>
                <w:sz w:val="22"/>
                <w:lang w:val="mn-MN"/>
              </w:rPr>
            </w:pPr>
            <w:r w:rsidRPr="00F215CD">
              <w:rPr>
                <w:rFonts w:ascii="Arial" w:eastAsia="Times New Roman" w:hAnsi="Arial" w:cs="Arial"/>
                <w:kern w:val="36"/>
                <w:sz w:val="22"/>
                <w:lang w:val="mn-MN"/>
              </w:rPr>
              <w:t>АШУҮИС</w:t>
            </w:r>
            <w:r>
              <w:rPr>
                <w:rFonts w:ascii="Arial" w:eastAsia="Times New Roman" w:hAnsi="Arial" w:cs="Arial"/>
                <w:kern w:val="36"/>
                <w:sz w:val="22"/>
                <w:lang w:val="mn-MN"/>
              </w:rPr>
              <w:t>-ийн</w:t>
            </w:r>
            <w:r w:rsidRPr="00F215CD">
              <w:rPr>
                <w:rFonts w:ascii="Arial" w:eastAsia="Times New Roman" w:hAnsi="Arial" w:cs="Arial"/>
                <w:kern w:val="36"/>
                <w:sz w:val="22"/>
                <w:lang w:val="mn-MN"/>
              </w:rPr>
              <w:t xml:space="preserve"> Өрхийн Анагаах Ухааны тэнхимийн эрхлэгч</w:t>
            </w:r>
          </w:p>
          <w:p w14:paraId="0264FF42" w14:textId="77777777" w:rsidR="00352434" w:rsidRDefault="00352434" w:rsidP="00352434">
            <w:pPr>
              <w:jc w:val="center"/>
              <w:rPr>
                <w:rFonts w:ascii="Arial" w:eastAsia="Times New Roman" w:hAnsi="Arial" w:cs="Arial"/>
                <w:kern w:val="36"/>
                <w:sz w:val="22"/>
                <w:lang w:val="mn-MN"/>
              </w:rPr>
            </w:pPr>
            <w:r w:rsidRPr="00F215CD">
              <w:rPr>
                <w:rFonts w:ascii="Arial" w:eastAsia="Times New Roman" w:hAnsi="Arial" w:cs="Arial"/>
                <w:kern w:val="36"/>
                <w:sz w:val="22"/>
                <w:lang w:val="mn-MN"/>
              </w:rPr>
              <w:t>АУ-н</w:t>
            </w:r>
            <w:r>
              <w:rPr>
                <w:rFonts w:ascii="Arial" w:eastAsia="Times New Roman" w:hAnsi="Arial" w:cs="Arial"/>
                <w:kern w:val="36"/>
                <w:sz w:val="22"/>
                <w:lang w:val="mn-MN"/>
              </w:rPr>
              <w:t>ы</w:t>
            </w:r>
            <w:r w:rsidRPr="00F215CD">
              <w:rPr>
                <w:rFonts w:ascii="Arial" w:eastAsia="Times New Roman" w:hAnsi="Arial" w:cs="Arial"/>
                <w:kern w:val="36"/>
                <w:sz w:val="22"/>
                <w:lang w:val="mn-MN"/>
              </w:rPr>
              <w:t xml:space="preserve"> доктор профессор </w:t>
            </w:r>
          </w:p>
          <w:p w14:paraId="10067824" w14:textId="77A13BA6" w:rsidR="00904F53" w:rsidRPr="00F215CD" w:rsidRDefault="00352434" w:rsidP="00352434">
            <w:pPr>
              <w:shd w:val="clear" w:color="auto" w:fill="FAFAFA"/>
              <w:jc w:val="center"/>
              <w:outlineLvl w:val="0"/>
              <w:rPr>
                <w:rFonts w:ascii="Arial" w:eastAsia="Times New Roman" w:hAnsi="Arial" w:cs="Arial"/>
                <w:kern w:val="36"/>
                <w:sz w:val="22"/>
                <w:lang w:val="mn-MN"/>
              </w:rPr>
            </w:pPr>
            <w:r w:rsidRPr="00F215CD">
              <w:rPr>
                <w:rFonts w:ascii="Arial" w:eastAsia="Times New Roman" w:hAnsi="Arial" w:cs="Arial"/>
                <w:kern w:val="36"/>
                <w:sz w:val="22"/>
                <w:lang w:val="mn-MN"/>
              </w:rPr>
              <w:t>Д. Мягмарцэрэн</w:t>
            </w:r>
          </w:p>
        </w:tc>
        <w:tc>
          <w:tcPr>
            <w:tcW w:w="1980" w:type="dxa"/>
            <w:vAlign w:val="center"/>
          </w:tcPr>
          <w:p w14:paraId="633BB652" w14:textId="47F93F91" w:rsidR="00904F53" w:rsidRPr="00F215CD" w:rsidRDefault="00601206" w:rsidP="0014676C">
            <w:pPr>
              <w:jc w:val="center"/>
              <w:rPr>
                <w:rFonts w:ascii="Arial" w:hAnsi="Arial" w:cs="Arial"/>
                <w:sz w:val="22"/>
                <w:lang w:val="mn-MN"/>
              </w:rPr>
            </w:pPr>
            <w:r>
              <w:rPr>
                <w:rFonts w:ascii="Arial" w:hAnsi="Arial" w:cs="Arial"/>
                <w:sz w:val="22"/>
                <w:lang w:val="mn-MN"/>
              </w:rPr>
              <w:t>туссан</w:t>
            </w:r>
          </w:p>
        </w:tc>
        <w:tc>
          <w:tcPr>
            <w:tcW w:w="3600" w:type="dxa"/>
            <w:vAlign w:val="center"/>
          </w:tcPr>
          <w:p w14:paraId="04CE5F4E" w14:textId="094E3BB0" w:rsidR="00904F53" w:rsidRPr="00F215CD" w:rsidRDefault="00601206" w:rsidP="0014676C">
            <w:pPr>
              <w:rPr>
                <w:rFonts w:ascii="Arial" w:hAnsi="Arial" w:cs="Arial"/>
                <w:sz w:val="22"/>
                <w:lang w:val="mn-MN"/>
              </w:rPr>
            </w:pPr>
            <w:r>
              <w:rPr>
                <w:rFonts w:ascii="Arial" w:hAnsi="Arial" w:cs="Arial"/>
                <w:sz w:val="22"/>
                <w:lang w:val="mn-MN"/>
              </w:rPr>
              <w:t xml:space="preserve">Хуулийн төслийн 3.1.23-д санал туссан. </w:t>
            </w:r>
          </w:p>
        </w:tc>
      </w:tr>
      <w:tr w:rsidR="008C3C9B" w:rsidRPr="00F215CD" w14:paraId="1A9D643B" w14:textId="77777777" w:rsidTr="0014676C">
        <w:tc>
          <w:tcPr>
            <w:tcW w:w="535" w:type="dxa"/>
            <w:vAlign w:val="center"/>
          </w:tcPr>
          <w:p w14:paraId="1344BDFD" w14:textId="77777777" w:rsidR="00904F53" w:rsidRPr="00F215CD" w:rsidRDefault="008C3C9B" w:rsidP="00ED6685">
            <w:pPr>
              <w:jc w:val="center"/>
              <w:rPr>
                <w:rFonts w:ascii="Arial" w:hAnsi="Arial" w:cs="Arial"/>
                <w:sz w:val="22"/>
                <w:lang w:val="mn-MN"/>
              </w:rPr>
            </w:pPr>
            <w:r w:rsidRPr="00F215CD">
              <w:rPr>
                <w:rFonts w:ascii="Arial" w:hAnsi="Arial" w:cs="Arial"/>
                <w:sz w:val="22"/>
                <w:lang w:val="mn-MN"/>
              </w:rPr>
              <w:t>7.</w:t>
            </w:r>
          </w:p>
        </w:tc>
        <w:tc>
          <w:tcPr>
            <w:tcW w:w="4320" w:type="dxa"/>
            <w:vAlign w:val="center"/>
          </w:tcPr>
          <w:p w14:paraId="4F395C1D" w14:textId="5B5C5FB2" w:rsidR="00904F53" w:rsidRPr="00F215CD" w:rsidRDefault="00904F53" w:rsidP="00ED6685">
            <w:pPr>
              <w:rPr>
                <w:rFonts w:ascii="Arial" w:hAnsi="Arial" w:cs="Arial"/>
                <w:sz w:val="22"/>
                <w:lang w:val="mn-MN"/>
              </w:rPr>
            </w:pPr>
            <w:r w:rsidRPr="00F215CD">
              <w:rPr>
                <w:rFonts w:ascii="Arial" w:hAnsi="Arial" w:cs="Arial"/>
                <w:sz w:val="22"/>
                <w:shd w:val="clear" w:color="auto" w:fill="FAFAFA"/>
                <w:lang w:val="mn-MN"/>
              </w:rPr>
              <w:t>3.1.11</w:t>
            </w:r>
            <w:r w:rsidR="00EF6DA5" w:rsidRPr="00F215CD">
              <w:rPr>
                <w:rFonts w:ascii="Arial" w:hAnsi="Arial" w:cs="Arial"/>
                <w:sz w:val="22"/>
                <w:shd w:val="clear" w:color="auto" w:fill="FAFAFA"/>
                <w:lang w:val="mn-MN"/>
              </w:rPr>
              <w:t>-т заасныг</w:t>
            </w:r>
            <w:r w:rsidRPr="00F215CD">
              <w:rPr>
                <w:rFonts w:ascii="Arial" w:hAnsi="Arial" w:cs="Arial"/>
                <w:sz w:val="22"/>
                <w:shd w:val="clear" w:color="auto" w:fill="FAFAFA"/>
                <w:lang w:val="mn-MN"/>
              </w:rPr>
              <w:t xml:space="preserve"> “хөнгөвчлөх тусламж, үйлчилгээ” гэж </w:t>
            </w:r>
            <w:r w:rsidRPr="00F215CD">
              <w:rPr>
                <w:rFonts w:ascii="Arial" w:hAnsi="Arial" w:cs="Arial"/>
                <w:sz w:val="22"/>
                <w:lang w:val="mn-MN"/>
              </w:rPr>
              <w:t xml:space="preserve">өвчин нь </w:t>
            </w:r>
            <w:bookmarkStart w:id="0" w:name="_Hlk215687209"/>
            <w:r w:rsidR="00FE54DD" w:rsidRPr="00F215CD">
              <w:rPr>
                <w:rFonts w:ascii="Arial" w:hAnsi="Arial" w:cs="Arial"/>
                <w:sz w:val="22"/>
                <w:lang w:val="mn-MN"/>
              </w:rPr>
              <w:t>ил</w:t>
            </w:r>
            <w:r w:rsidR="00FE54DD">
              <w:rPr>
                <w:rFonts w:ascii="Arial" w:hAnsi="Arial" w:cs="Arial"/>
                <w:sz w:val="22"/>
                <w:lang w:val="mn-MN"/>
              </w:rPr>
              <w:t>аа</w:t>
            </w:r>
            <w:r w:rsidR="00FE54DD" w:rsidRPr="00F215CD">
              <w:rPr>
                <w:rFonts w:ascii="Arial" w:hAnsi="Arial" w:cs="Arial"/>
                <w:sz w:val="22"/>
                <w:lang w:val="mn-MN"/>
              </w:rPr>
              <w:t>рьших</w:t>
            </w:r>
            <w:r w:rsidRPr="00F215CD">
              <w:rPr>
                <w:rFonts w:ascii="Arial" w:hAnsi="Arial" w:cs="Arial"/>
                <w:sz w:val="22"/>
                <w:lang w:val="mn-MN"/>
              </w:rPr>
              <w:t xml:space="preserve"> боломжгүй болсон</w:t>
            </w:r>
            <w:bookmarkEnd w:id="0"/>
            <w:r w:rsidRPr="00F215CD">
              <w:rPr>
                <w:rFonts w:ascii="Arial" w:hAnsi="Arial" w:cs="Arial"/>
                <w:sz w:val="22"/>
                <w:lang w:val="mn-MN"/>
              </w:rPr>
              <w:t xml:space="preserve">, өвчний сүүлийн шатандаа орсон өвчтөнд өвдөлтийн </w:t>
            </w:r>
            <w:r w:rsidR="00FE54DD" w:rsidRPr="00F215CD">
              <w:rPr>
                <w:rFonts w:ascii="Arial" w:hAnsi="Arial" w:cs="Arial"/>
                <w:sz w:val="22"/>
                <w:lang w:val="mn-MN"/>
              </w:rPr>
              <w:t>зовуурь</w:t>
            </w:r>
            <w:r w:rsidRPr="00F215CD">
              <w:rPr>
                <w:rFonts w:ascii="Arial" w:hAnsi="Arial" w:cs="Arial"/>
                <w:sz w:val="22"/>
                <w:lang w:val="mn-MN"/>
              </w:rPr>
              <w:t xml:space="preserve"> шаналгаа, шаналга</w:t>
            </w:r>
            <w:r w:rsidR="00FE54DD">
              <w:rPr>
                <w:rFonts w:ascii="Arial" w:hAnsi="Arial" w:cs="Arial"/>
                <w:sz w:val="22"/>
                <w:lang w:val="mn-MN"/>
              </w:rPr>
              <w:t>атай</w:t>
            </w:r>
            <w:r w:rsidRPr="00F215CD">
              <w:rPr>
                <w:rFonts w:ascii="Arial" w:hAnsi="Arial" w:cs="Arial"/>
                <w:sz w:val="22"/>
                <w:lang w:val="mn-MN"/>
              </w:rPr>
              <w:t xml:space="preserve"> </w:t>
            </w:r>
            <w:r w:rsidRPr="00F215CD">
              <w:rPr>
                <w:rFonts w:ascii="Arial" w:hAnsi="Arial" w:cs="Arial"/>
                <w:sz w:val="22"/>
                <w:lang w:val="mn-MN"/>
              </w:rPr>
              <w:lastRenderedPageBreak/>
              <w:t xml:space="preserve">шинжийг багасгахад чиглэсэн эмчилгээ, сувилахуй, сэтгэл зүйн дэмжлэгийг </w:t>
            </w:r>
            <w:bookmarkStart w:id="1" w:name="_Hlk215687377"/>
            <w:r w:rsidRPr="00F215CD">
              <w:rPr>
                <w:rFonts w:ascii="Arial" w:hAnsi="Arial" w:cs="Arial"/>
                <w:sz w:val="22"/>
                <w:lang w:val="mn-MN"/>
              </w:rPr>
              <w:t xml:space="preserve">үзүүлж амьдралын чанарыг нь сайжруулах зорилготой нийгмийн болон </w:t>
            </w:r>
            <w:r w:rsidR="00FE54DD" w:rsidRPr="00F215CD">
              <w:rPr>
                <w:rFonts w:ascii="Arial" w:hAnsi="Arial" w:cs="Arial"/>
                <w:sz w:val="22"/>
                <w:lang w:val="mn-MN"/>
              </w:rPr>
              <w:t>халамжийн</w:t>
            </w:r>
            <w:r w:rsidRPr="00F215CD">
              <w:rPr>
                <w:rFonts w:ascii="Arial" w:hAnsi="Arial" w:cs="Arial"/>
                <w:sz w:val="22"/>
                <w:lang w:val="mn-MN"/>
              </w:rPr>
              <w:t xml:space="preserve"> цогц тусламж үйлчилгээ”</w:t>
            </w:r>
            <w:bookmarkEnd w:id="1"/>
            <w:r w:rsidRPr="00F215CD">
              <w:rPr>
                <w:rFonts w:ascii="Arial" w:hAnsi="Arial" w:cs="Arial"/>
                <w:sz w:val="22"/>
                <w:lang w:val="mn-MN"/>
              </w:rPr>
              <w:t xml:space="preserve"> гэж өөрчлөх</w:t>
            </w:r>
          </w:p>
        </w:tc>
        <w:tc>
          <w:tcPr>
            <w:tcW w:w="3420" w:type="dxa"/>
            <w:vAlign w:val="center"/>
          </w:tcPr>
          <w:p w14:paraId="566F6DE6" w14:textId="77777777" w:rsidR="00352434" w:rsidRPr="00F215CD" w:rsidRDefault="00352434" w:rsidP="00352434">
            <w:pPr>
              <w:shd w:val="clear" w:color="auto" w:fill="FAFAFA"/>
              <w:jc w:val="center"/>
              <w:outlineLvl w:val="0"/>
              <w:rPr>
                <w:rFonts w:ascii="Arial" w:eastAsia="Times New Roman" w:hAnsi="Arial" w:cs="Arial"/>
                <w:kern w:val="36"/>
                <w:sz w:val="22"/>
                <w:lang w:val="mn-MN"/>
              </w:rPr>
            </w:pPr>
            <w:r w:rsidRPr="00F215CD">
              <w:rPr>
                <w:rFonts w:ascii="Arial" w:eastAsia="Times New Roman" w:hAnsi="Arial" w:cs="Arial"/>
                <w:kern w:val="36"/>
                <w:sz w:val="22"/>
                <w:lang w:val="mn-MN"/>
              </w:rPr>
              <w:lastRenderedPageBreak/>
              <w:t>АШУҮИС</w:t>
            </w:r>
            <w:r>
              <w:rPr>
                <w:rFonts w:ascii="Arial" w:eastAsia="Times New Roman" w:hAnsi="Arial" w:cs="Arial"/>
                <w:kern w:val="36"/>
                <w:sz w:val="22"/>
                <w:lang w:val="mn-MN"/>
              </w:rPr>
              <w:t>-ийн</w:t>
            </w:r>
            <w:r w:rsidRPr="00F215CD">
              <w:rPr>
                <w:rFonts w:ascii="Arial" w:eastAsia="Times New Roman" w:hAnsi="Arial" w:cs="Arial"/>
                <w:kern w:val="36"/>
                <w:sz w:val="22"/>
                <w:lang w:val="mn-MN"/>
              </w:rPr>
              <w:t xml:space="preserve"> Өрхийн Анагаах Ухааны тэнхимийн эрхлэгч</w:t>
            </w:r>
          </w:p>
          <w:p w14:paraId="0BD7EA3F" w14:textId="77777777" w:rsidR="00352434" w:rsidRDefault="00352434" w:rsidP="00352434">
            <w:pPr>
              <w:jc w:val="center"/>
              <w:rPr>
                <w:rFonts w:ascii="Arial" w:eastAsia="Times New Roman" w:hAnsi="Arial" w:cs="Arial"/>
                <w:kern w:val="36"/>
                <w:sz w:val="22"/>
                <w:lang w:val="mn-MN"/>
              </w:rPr>
            </w:pPr>
            <w:r w:rsidRPr="00F215CD">
              <w:rPr>
                <w:rFonts w:ascii="Arial" w:eastAsia="Times New Roman" w:hAnsi="Arial" w:cs="Arial"/>
                <w:kern w:val="36"/>
                <w:sz w:val="22"/>
                <w:lang w:val="mn-MN"/>
              </w:rPr>
              <w:t>АУ-н</w:t>
            </w:r>
            <w:r>
              <w:rPr>
                <w:rFonts w:ascii="Arial" w:eastAsia="Times New Roman" w:hAnsi="Arial" w:cs="Arial"/>
                <w:kern w:val="36"/>
                <w:sz w:val="22"/>
                <w:lang w:val="mn-MN"/>
              </w:rPr>
              <w:t>ы</w:t>
            </w:r>
            <w:r w:rsidRPr="00F215CD">
              <w:rPr>
                <w:rFonts w:ascii="Arial" w:eastAsia="Times New Roman" w:hAnsi="Arial" w:cs="Arial"/>
                <w:kern w:val="36"/>
                <w:sz w:val="22"/>
                <w:lang w:val="mn-MN"/>
              </w:rPr>
              <w:t xml:space="preserve"> доктор профессор </w:t>
            </w:r>
          </w:p>
          <w:p w14:paraId="217C9388" w14:textId="7542369E" w:rsidR="00904F53" w:rsidRPr="00F215CD" w:rsidRDefault="00352434" w:rsidP="00352434">
            <w:pPr>
              <w:shd w:val="clear" w:color="auto" w:fill="FAFAFA"/>
              <w:jc w:val="center"/>
              <w:outlineLvl w:val="0"/>
              <w:rPr>
                <w:rFonts w:ascii="Arial" w:eastAsia="Times New Roman" w:hAnsi="Arial" w:cs="Arial"/>
                <w:kern w:val="36"/>
                <w:sz w:val="22"/>
                <w:lang w:val="mn-MN"/>
              </w:rPr>
            </w:pPr>
            <w:r w:rsidRPr="00F215CD">
              <w:rPr>
                <w:rFonts w:ascii="Arial" w:eastAsia="Times New Roman" w:hAnsi="Arial" w:cs="Arial"/>
                <w:kern w:val="36"/>
                <w:sz w:val="22"/>
                <w:lang w:val="mn-MN"/>
              </w:rPr>
              <w:t>Д. Мягмарцэрэн</w:t>
            </w:r>
          </w:p>
        </w:tc>
        <w:tc>
          <w:tcPr>
            <w:tcW w:w="1980" w:type="dxa"/>
            <w:vAlign w:val="center"/>
          </w:tcPr>
          <w:p w14:paraId="43349D86" w14:textId="401DCA03" w:rsidR="00904F53" w:rsidRPr="00F215CD" w:rsidRDefault="00023CD5" w:rsidP="0014676C">
            <w:pPr>
              <w:jc w:val="center"/>
              <w:rPr>
                <w:rFonts w:ascii="Arial" w:hAnsi="Arial" w:cs="Arial"/>
                <w:sz w:val="22"/>
                <w:lang w:val="mn-MN"/>
              </w:rPr>
            </w:pPr>
            <w:r>
              <w:rPr>
                <w:rFonts w:ascii="Arial" w:hAnsi="Arial" w:cs="Arial"/>
                <w:sz w:val="22"/>
                <w:lang w:val="mn-MN"/>
              </w:rPr>
              <w:t>Туссан</w:t>
            </w:r>
          </w:p>
        </w:tc>
        <w:tc>
          <w:tcPr>
            <w:tcW w:w="3600" w:type="dxa"/>
            <w:vAlign w:val="center"/>
          </w:tcPr>
          <w:p w14:paraId="548C04B5" w14:textId="7E4AF509" w:rsidR="00904F53" w:rsidRPr="00F215CD" w:rsidRDefault="00FE54DD" w:rsidP="0014676C">
            <w:pPr>
              <w:rPr>
                <w:rFonts w:ascii="Arial" w:hAnsi="Arial" w:cs="Arial"/>
                <w:sz w:val="22"/>
                <w:lang w:val="mn-MN"/>
              </w:rPr>
            </w:pPr>
            <w:r>
              <w:rPr>
                <w:rFonts w:ascii="Arial" w:hAnsi="Arial" w:cs="Arial"/>
                <w:sz w:val="22"/>
                <w:lang w:val="mn-MN"/>
              </w:rPr>
              <w:t xml:space="preserve">Хуулийн төслийн 3.1.21-д санал туссан. </w:t>
            </w:r>
          </w:p>
        </w:tc>
      </w:tr>
      <w:tr w:rsidR="008C3C9B" w:rsidRPr="00F215CD" w14:paraId="42D719AC" w14:textId="77777777" w:rsidTr="0014676C">
        <w:tc>
          <w:tcPr>
            <w:tcW w:w="535" w:type="dxa"/>
            <w:vAlign w:val="center"/>
          </w:tcPr>
          <w:p w14:paraId="231AE20F" w14:textId="77777777" w:rsidR="00345EB9" w:rsidRPr="00F215CD" w:rsidRDefault="008C3C9B" w:rsidP="00ED6685">
            <w:pPr>
              <w:jc w:val="center"/>
              <w:rPr>
                <w:rFonts w:ascii="Arial" w:hAnsi="Arial" w:cs="Arial"/>
                <w:sz w:val="22"/>
                <w:lang w:val="mn-MN"/>
              </w:rPr>
            </w:pPr>
            <w:r w:rsidRPr="00F215CD">
              <w:rPr>
                <w:rFonts w:ascii="Arial" w:hAnsi="Arial" w:cs="Arial"/>
                <w:sz w:val="22"/>
                <w:lang w:val="mn-MN"/>
              </w:rPr>
              <w:t>8.</w:t>
            </w:r>
          </w:p>
        </w:tc>
        <w:tc>
          <w:tcPr>
            <w:tcW w:w="4320" w:type="dxa"/>
            <w:vAlign w:val="center"/>
          </w:tcPr>
          <w:p w14:paraId="595F1CE2" w14:textId="0F4FF5D9" w:rsidR="00345EB9" w:rsidRPr="00F215CD" w:rsidRDefault="00EF6DA5" w:rsidP="00ED6685">
            <w:pPr>
              <w:rPr>
                <w:rFonts w:ascii="Arial" w:hAnsi="Arial" w:cs="Arial"/>
                <w:sz w:val="22"/>
                <w:shd w:val="clear" w:color="auto" w:fill="FAFAFA"/>
                <w:lang w:val="mn-MN"/>
              </w:rPr>
            </w:pPr>
            <w:r w:rsidRPr="00F215CD">
              <w:rPr>
                <w:rFonts w:ascii="Arial" w:hAnsi="Arial" w:cs="Arial"/>
                <w:sz w:val="22"/>
                <w:shd w:val="clear" w:color="auto" w:fill="FAFAFA"/>
                <w:lang w:val="mn-MN"/>
              </w:rPr>
              <w:t>Хуулийн төслийн 5.4-т заасныг</w:t>
            </w:r>
            <w:r w:rsidR="00345EB9" w:rsidRPr="00F215CD">
              <w:rPr>
                <w:rFonts w:ascii="Arial" w:hAnsi="Arial" w:cs="Arial"/>
                <w:sz w:val="22"/>
                <w:shd w:val="clear" w:color="auto" w:fill="FAFAFA"/>
                <w:lang w:val="mn-MN"/>
              </w:rPr>
              <w:t xml:space="preserve"> </w:t>
            </w:r>
            <w:r w:rsidRPr="00F215CD">
              <w:rPr>
                <w:rFonts w:ascii="Arial" w:hAnsi="Arial" w:cs="Arial"/>
                <w:sz w:val="22"/>
                <w:shd w:val="clear" w:color="auto" w:fill="FAFAFA"/>
                <w:lang w:val="mn-MN"/>
              </w:rPr>
              <w:t>“</w:t>
            </w:r>
            <w:r w:rsidR="00345EB9" w:rsidRPr="00F215CD">
              <w:rPr>
                <w:rFonts w:ascii="Arial" w:hAnsi="Arial" w:cs="Arial"/>
                <w:sz w:val="22"/>
                <w:shd w:val="clear" w:color="auto" w:fill="FAFAFA"/>
                <w:lang w:val="mn-MN"/>
              </w:rPr>
              <w:t xml:space="preserve">Өрхийн эрүүл мэндийн төв нь </w:t>
            </w:r>
            <w:bookmarkStart w:id="2" w:name="_Hlk215687537"/>
            <w:r w:rsidR="00345EB9" w:rsidRPr="00F215CD">
              <w:rPr>
                <w:rFonts w:ascii="Arial" w:hAnsi="Arial" w:cs="Arial"/>
                <w:sz w:val="22"/>
                <w:shd w:val="clear" w:color="auto" w:fill="FAFAFA"/>
                <w:lang w:val="mn-MN"/>
              </w:rPr>
              <w:t>амбулаторийн тусламж, үйлчилгээг өрхийн анагаах ухаанаар мэргэшсэн болон,  ерөнхий мэргэжлийн эмч  дотор, эх  хүүхэд, нярай, ахмад настан, хөнгөвчлөх тусламж үйлчилгээ зэргийг эмчлэх, оношлох, урьдчилан сэргийлэх, хянах, сэргээн засах тусламж, үйлчилгээг өдрийн хэлбэрээр, сувилахуйн тусламж үйлчилгээг, гэрээр үзүүлэх анхан шатны эмнэлгийн тусламж, үйлчилгээг үзүүлнэ</w:t>
            </w:r>
            <w:bookmarkEnd w:id="2"/>
            <w:r w:rsidRPr="00F215CD">
              <w:rPr>
                <w:rFonts w:ascii="Arial" w:hAnsi="Arial" w:cs="Arial"/>
                <w:sz w:val="22"/>
                <w:shd w:val="clear" w:color="auto" w:fill="FAFAFA"/>
                <w:lang w:val="mn-MN"/>
              </w:rPr>
              <w:t>”</w:t>
            </w:r>
            <w:r w:rsidR="00345EB9" w:rsidRPr="00F215CD">
              <w:rPr>
                <w:rFonts w:ascii="Arial" w:hAnsi="Arial" w:cs="Arial"/>
                <w:sz w:val="22"/>
                <w:shd w:val="clear" w:color="auto" w:fill="FAFAFA"/>
                <w:lang w:val="mn-MN"/>
              </w:rPr>
              <w:t xml:space="preserve"> гэж өөрчлө</w:t>
            </w:r>
            <w:r w:rsidR="00F62A33">
              <w:rPr>
                <w:rFonts w:ascii="Arial" w:hAnsi="Arial" w:cs="Arial"/>
                <w:sz w:val="22"/>
                <w:shd w:val="clear" w:color="auto" w:fill="FAFAFA"/>
                <w:lang w:val="mn-MN"/>
              </w:rPr>
              <w:t xml:space="preserve">х тухай </w:t>
            </w:r>
          </w:p>
        </w:tc>
        <w:tc>
          <w:tcPr>
            <w:tcW w:w="3420" w:type="dxa"/>
            <w:vAlign w:val="center"/>
          </w:tcPr>
          <w:p w14:paraId="43FD1037" w14:textId="77777777" w:rsidR="00352434" w:rsidRPr="00F215CD" w:rsidRDefault="00352434" w:rsidP="00352434">
            <w:pPr>
              <w:shd w:val="clear" w:color="auto" w:fill="FAFAFA"/>
              <w:jc w:val="center"/>
              <w:outlineLvl w:val="0"/>
              <w:rPr>
                <w:rFonts w:ascii="Arial" w:eastAsia="Times New Roman" w:hAnsi="Arial" w:cs="Arial"/>
                <w:kern w:val="36"/>
                <w:sz w:val="22"/>
                <w:lang w:val="mn-MN"/>
              </w:rPr>
            </w:pPr>
            <w:r w:rsidRPr="00F215CD">
              <w:rPr>
                <w:rFonts w:ascii="Arial" w:eastAsia="Times New Roman" w:hAnsi="Arial" w:cs="Arial"/>
                <w:kern w:val="36"/>
                <w:sz w:val="22"/>
                <w:lang w:val="mn-MN"/>
              </w:rPr>
              <w:t>АШУҮИС</w:t>
            </w:r>
            <w:r>
              <w:rPr>
                <w:rFonts w:ascii="Arial" w:eastAsia="Times New Roman" w:hAnsi="Arial" w:cs="Arial"/>
                <w:kern w:val="36"/>
                <w:sz w:val="22"/>
                <w:lang w:val="mn-MN"/>
              </w:rPr>
              <w:t>-ийн</w:t>
            </w:r>
            <w:r w:rsidRPr="00F215CD">
              <w:rPr>
                <w:rFonts w:ascii="Arial" w:eastAsia="Times New Roman" w:hAnsi="Arial" w:cs="Arial"/>
                <w:kern w:val="36"/>
                <w:sz w:val="22"/>
                <w:lang w:val="mn-MN"/>
              </w:rPr>
              <w:t xml:space="preserve"> Өрхийн Анагаах Ухааны тэнхимийн эрхлэгч</w:t>
            </w:r>
          </w:p>
          <w:p w14:paraId="5E63DD41" w14:textId="77777777" w:rsidR="00352434" w:rsidRDefault="00352434" w:rsidP="00352434">
            <w:pPr>
              <w:jc w:val="center"/>
              <w:rPr>
                <w:rFonts w:ascii="Arial" w:eastAsia="Times New Roman" w:hAnsi="Arial" w:cs="Arial"/>
                <w:kern w:val="36"/>
                <w:sz w:val="22"/>
                <w:lang w:val="mn-MN"/>
              </w:rPr>
            </w:pPr>
            <w:r w:rsidRPr="00F215CD">
              <w:rPr>
                <w:rFonts w:ascii="Arial" w:eastAsia="Times New Roman" w:hAnsi="Arial" w:cs="Arial"/>
                <w:kern w:val="36"/>
                <w:sz w:val="22"/>
                <w:lang w:val="mn-MN"/>
              </w:rPr>
              <w:t>АУ-н</w:t>
            </w:r>
            <w:r>
              <w:rPr>
                <w:rFonts w:ascii="Arial" w:eastAsia="Times New Roman" w:hAnsi="Arial" w:cs="Arial"/>
                <w:kern w:val="36"/>
                <w:sz w:val="22"/>
                <w:lang w:val="mn-MN"/>
              </w:rPr>
              <w:t>ы</w:t>
            </w:r>
            <w:r w:rsidRPr="00F215CD">
              <w:rPr>
                <w:rFonts w:ascii="Arial" w:eastAsia="Times New Roman" w:hAnsi="Arial" w:cs="Arial"/>
                <w:kern w:val="36"/>
                <w:sz w:val="22"/>
                <w:lang w:val="mn-MN"/>
              </w:rPr>
              <w:t xml:space="preserve"> доктор профессор </w:t>
            </w:r>
          </w:p>
          <w:p w14:paraId="1C047DAA" w14:textId="382BE732" w:rsidR="00345EB9" w:rsidRPr="00F215CD" w:rsidRDefault="00352434" w:rsidP="00352434">
            <w:pPr>
              <w:shd w:val="clear" w:color="auto" w:fill="FAFAFA"/>
              <w:jc w:val="center"/>
              <w:outlineLvl w:val="0"/>
              <w:rPr>
                <w:rFonts w:ascii="Arial" w:eastAsia="Times New Roman" w:hAnsi="Arial" w:cs="Arial"/>
                <w:kern w:val="36"/>
                <w:sz w:val="22"/>
                <w:lang w:val="mn-MN"/>
              </w:rPr>
            </w:pPr>
            <w:r w:rsidRPr="00F215CD">
              <w:rPr>
                <w:rFonts w:ascii="Arial" w:eastAsia="Times New Roman" w:hAnsi="Arial" w:cs="Arial"/>
                <w:kern w:val="36"/>
                <w:sz w:val="22"/>
                <w:lang w:val="mn-MN"/>
              </w:rPr>
              <w:t>Д. Мягмарцэрэн</w:t>
            </w:r>
          </w:p>
        </w:tc>
        <w:tc>
          <w:tcPr>
            <w:tcW w:w="1980" w:type="dxa"/>
            <w:vAlign w:val="center"/>
          </w:tcPr>
          <w:p w14:paraId="73559D59" w14:textId="51DBBCA4" w:rsidR="00345EB9" w:rsidRPr="00F215CD" w:rsidRDefault="00023CD5" w:rsidP="0014676C">
            <w:pPr>
              <w:jc w:val="center"/>
              <w:rPr>
                <w:rFonts w:ascii="Arial" w:hAnsi="Arial" w:cs="Arial"/>
                <w:sz w:val="22"/>
                <w:lang w:val="mn-MN"/>
              </w:rPr>
            </w:pPr>
            <w:r>
              <w:rPr>
                <w:rFonts w:ascii="Arial" w:hAnsi="Arial" w:cs="Arial"/>
                <w:sz w:val="22"/>
                <w:lang w:val="mn-MN"/>
              </w:rPr>
              <w:t>Туссан</w:t>
            </w:r>
          </w:p>
        </w:tc>
        <w:tc>
          <w:tcPr>
            <w:tcW w:w="3600" w:type="dxa"/>
            <w:vAlign w:val="center"/>
          </w:tcPr>
          <w:p w14:paraId="3682612F" w14:textId="70C2C6D7" w:rsidR="00345EB9" w:rsidRPr="00F215CD" w:rsidRDefault="009D6995" w:rsidP="0014676C">
            <w:pPr>
              <w:rPr>
                <w:rFonts w:ascii="Arial" w:hAnsi="Arial" w:cs="Arial"/>
                <w:sz w:val="22"/>
                <w:lang w:val="mn-MN"/>
              </w:rPr>
            </w:pPr>
            <w:r>
              <w:rPr>
                <w:rFonts w:ascii="Arial" w:hAnsi="Arial" w:cs="Arial"/>
                <w:sz w:val="22"/>
                <w:lang w:val="mn-MN"/>
              </w:rPr>
              <w:t xml:space="preserve">Хуулийн төслийн 6.2-д санал туссан. </w:t>
            </w:r>
          </w:p>
        </w:tc>
      </w:tr>
      <w:tr w:rsidR="008C3C9B" w:rsidRPr="00F215CD" w14:paraId="17780746" w14:textId="77777777" w:rsidTr="0014676C">
        <w:tc>
          <w:tcPr>
            <w:tcW w:w="535" w:type="dxa"/>
            <w:vAlign w:val="center"/>
          </w:tcPr>
          <w:p w14:paraId="5100ADE8" w14:textId="581365C8" w:rsidR="00345EB9" w:rsidRPr="00F215CD" w:rsidRDefault="008C3C9B" w:rsidP="00ED6685">
            <w:pPr>
              <w:jc w:val="center"/>
              <w:rPr>
                <w:rFonts w:ascii="Arial" w:hAnsi="Arial" w:cs="Arial"/>
                <w:sz w:val="22"/>
                <w:lang w:val="mn-MN"/>
              </w:rPr>
            </w:pPr>
            <w:r w:rsidRPr="00F215CD">
              <w:rPr>
                <w:rFonts w:ascii="Arial" w:hAnsi="Arial" w:cs="Arial"/>
                <w:sz w:val="22"/>
                <w:lang w:val="mn-MN"/>
              </w:rPr>
              <w:t>9.</w:t>
            </w:r>
          </w:p>
        </w:tc>
        <w:tc>
          <w:tcPr>
            <w:tcW w:w="4320" w:type="dxa"/>
            <w:vAlign w:val="center"/>
          </w:tcPr>
          <w:p w14:paraId="221C6FA1" w14:textId="77777777" w:rsidR="00345EB9" w:rsidRPr="00F215CD" w:rsidRDefault="00EF6DA5" w:rsidP="00ED6685">
            <w:pPr>
              <w:rPr>
                <w:rFonts w:ascii="Arial" w:hAnsi="Arial" w:cs="Arial"/>
                <w:sz w:val="22"/>
                <w:shd w:val="clear" w:color="auto" w:fill="FAFAFA"/>
                <w:lang w:val="mn-MN"/>
              </w:rPr>
            </w:pPr>
            <w:r w:rsidRPr="00F215CD">
              <w:rPr>
                <w:rFonts w:ascii="Arial" w:hAnsi="Arial" w:cs="Arial"/>
                <w:sz w:val="22"/>
                <w:shd w:val="clear" w:color="auto" w:fill="FAFAFA"/>
                <w:lang w:val="mn-MN"/>
              </w:rPr>
              <w:t>Хуулийн төслийн 6.13.1</w:t>
            </w:r>
            <w:r w:rsidR="005767C0" w:rsidRPr="00F215CD">
              <w:rPr>
                <w:rFonts w:ascii="Arial" w:hAnsi="Arial" w:cs="Arial"/>
                <w:sz w:val="22"/>
                <w:shd w:val="clear" w:color="auto" w:fill="FAFAFA"/>
                <w:lang w:val="mn-MN"/>
              </w:rPr>
              <w:t>-т “</w:t>
            </w:r>
            <w:r w:rsidR="00345EB9" w:rsidRPr="00F215CD">
              <w:rPr>
                <w:rFonts w:ascii="Arial" w:hAnsi="Arial" w:cs="Arial"/>
                <w:sz w:val="22"/>
                <w:shd w:val="clear" w:color="auto" w:fill="FAFAFA"/>
                <w:lang w:val="mn-MN"/>
              </w:rPr>
              <w:t xml:space="preserve">Амбулаторийн тусламж, үйлчилгээг өрхийн анагаах ухаанаар мэргэшсэн эсхүл </w:t>
            </w:r>
            <w:r w:rsidR="00563B1A" w:rsidRPr="00F215CD">
              <w:rPr>
                <w:rFonts w:ascii="Arial" w:hAnsi="Arial" w:cs="Arial"/>
                <w:sz w:val="22"/>
                <w:shd w:val="clear" w:color="auto" w:fill="FAFAFA"/>
                <w:lang w:val="mn-MN"/>
              </w:rPr>
              <w:t xml:space="preserve"> ерөнхий мэргэжлээр үзүүлэх” гэж өөрчлөлт оруулах</w:t>
            </w:r>
          </w:p>
          <w:p w14:paraId="37F33EDE" w14:textId="77777777" w:rsidR="00345EB9" w:rsidRPr="00F215CD" w:rsidRDefault="00345EB9" w:rsidP="00ED6685">
            <w:pPr>
              <w:rPr>
                <w:rFonts w:ascii="Arial" w:hAnsi="Arial" w:cs="Arial"/>
                <w:sz w:val="22"/>
                <w:shd w:val="clear" w:color="auto" w:fill="FAFAFA"/>
                <w:lang w:val="mn-MN"/>
              </w:rPr>
            </w:pPr>
          </w:p>
        </w:tc>
        <w:tc>
          <w:tcPr>
            <w:tcW w:w="3420" w:type="dxa"/>
            <w:vAlign w:val="center"/>
          </w:tcPr>
          <w:p w14:paraId="2009C17A" w14:textId="77777777" w:rsidR="00352434" w:rsidRPr="00F215CD" w:rsidRDefault="00352434" w:rsidP="00352434">
            <w:pPr>
              <w:shd w:val="clear" w:color="auto" w:fill="FAFAFA"/>
              <w:jc w:val="center"/>
              <w:outlineLvl w:val="0"/>
              <w:rPr>
                <w:rFonts w:ascii="Arial" w:eastAsia="Times New Roman" w:hAnsi="Arial" w:cs="Arial"/>
                <w:kern w:val="36"/>
                <w:sz w:val="22"/>
                <w:lang w:val="mn-MN"/>
              </w:rPr>
            </w:pPr>
            <w:r w:rsidRPr="00F215CD">
              <w:rPr>
                <w:rFonts w:ascii="Arial" w:eastAsia="Times New Roman" w:hAnsi="Arial" w:cs="Arial"/>
                <w:kern w:val="36"/>
                <w:sz w:val="22"/>
                <w:lang w:val="mn-MN"/>
              </w:rPr>
              <w:t>АШУҮИС</w:t>
            </w:r>
            <w:r>
              <w:rPr>
                <w:rFonts w:ascii="Arial" w:eastAsia="Times New Roman" w:hAnsi="Arial" w:cs="Arial"/>
                <w:kern w:val="36"/>
                <w:sz w:val="22"/>
                <w:lang w:val="mn-MN"/>
              </w:rPr>
              <w:t>-ийн</w:t>
            </w:r>
            <w:r w:rsidRPr="00F215CD">
              <w:rPr>
                <w:rFonts w:ascii="Arial" w:eastAsia="Times New Roman" w:hAnsi="Arial" w:cs="Arial"/>
                <w:kern w:val="36"/>
                <w:sz w:val="22"/>
                <w:lang w:val="mn-MN"/>
              </w:rPr>
              <w:t xml:space="preserve"> Өрхийн Анагаах Ухааны тэнхимийн эрхлэгч</w:t>
            </w:r>
          </w:p>
          <w:p w14:paraId="31502E01" w14:textId="77777777" w:rsidR="00352434" w:rsidRDefault="00352434" w:rsidP="00352434">
            <w:pPr>
              <w:jc w:val="center"/>
              <w:rPr>
                <w:rFonts w:ascii="Arial" w:eastAsia="Times New Roman" w:hAnsi="Arial" w:cs="Arial"/>
                <w:kern w:val="36"/>
                <w:sz w:val="22"/>
                <w:lang w:val="mn-MN"/>
              </w:rPr>
            </w:pPr>
            <w:r w:rsidRPr="00F215CD">
              <w:rPr>
                <w:rFonts w:ascii="Arial" w:eastAsia="Times New Roman" w:hAnsi="Arial" w:cs="Arial"/>
                <w:kern w:val="36"/>
                <w:sz w:val="22"/>
                <w:lang w:val="mn-MN"/>
              </w:rPr>
              <w:t>АУ-н</w:t>
            </w:r>
            <w:r>
              <w:rPr>
                <w:rFonts w:ascii="Arial" w:eastAsia="Times New Roman" w:hAnsi="Arial" w:cs="Arial"/>
                <w:kern w:val="36"/>
                <w:sz w:val="22"/>
                <w:lang w:val="mn-MN"/>
              </w:rPr>
              <w:t>ы</w:t>
            </w:r>
            <w:r w:rsidRPr="00F215CD">
              <w:rPr>
                <w:rFonts w:ascii="Arial" w:eastAsia="Times New Roman" w:hAnsi="Arial" w:cs="Arial"/>
                <w:kern w:val="36"/>
                <w:sz w:val="22"/>
                <w:lang w:val="mn-MN"/>
              </w:rPr>
              <w:t xml:space="preserve"> доктор профессор </w:t>
            </w:r>
          </w:p>
          <w:p w14:paraId="2463CAD4" w14:textId="6C01972E" w:rsidR="00345EB9" w:rsidRPr="00F215CD" w:rsidRDefault="00352434" w:rsidP="00352434">
            <w:pPr>
              <w:shd w:val="clear" w:color="auto" w:fill="FAFAFA"/>
              <w:jc w:val="center"/>
              <w:outlineLvl w:val="0"/>
              <w:rPr>
                <w:rFonts w:ascii="Arial" w:eastAsia="Times New Roman" w:hAnsi="Arial" w:cs="Arial"/>
                <w:kern w:val="36"/>
                <w:sz w:val="22"/>
                <w:lang w:val="mn-MN"/>
              </w:rPr>
            </w:pPr>
            <w:r w:rsidRPr="00F215CD">
              <w:rPr>
                <w:rFonts w:ascii="Arial" w:eastAsia="Times New Roman" w:hAnsi="Arial" w:cs="Arial"/>
                <w:kern w:val="36"/>
                <w:sz w:val="22"/>
                <w:lang w:val="mn-MN"/>
              </w:rPr>
              <w:t>Д. Мягмарцэрэн</w:t>
            </w:r>
          </w:p>
        </w:tc>
        <w:tc>
          <w:tcPr>
            <w:tcW w:w="1980" w:type="dxa"/>
            <w:vAlign w:val="center"/>
          </w:tcPr>
          <w:p w14:paraId="2368F7A4" w14:textId="75E0BA77" w:rsidR="00345EB9" w:rsidRPr="00F215CD" w:rsidRDefault="00023CD5" w:rsidP="0014676C">
            <w:pPr>
              <w:jc w:val="center"/>
              <w:rPr>
                <w:rFonts w:ascii="Arial" w:hAnsi="Arial" w:cs="Arial"/>
                <w:sz w:val="22"/>
                <w:lang w:val="mn-MN"/>
              </w:rPr>
            </w:pPr>
            <w:r>
              <w:rPr>
                <w:rFonts w:ascii="Arial" w:hAnsi="Arial" w:cs="Arial"/>
                <w:sz w:val="22"/>
                <w:lang w:val="mn-MN"/>
              </w:rPr>
              <w:t>Туссан</w:t>
            </w:r>
          </w:p>
        </w:tc>
        <w:tc>
          <w:tcPr>
            <w:tcW w:w="3600" w:type="dxa"/>
            <w:vAlign w:val="center"/>
          </w:tcPr>
          <w:p w14:paraId="0CF11324" w14:textId="6A02CC88" w:rsidR="00345EB9" w:rsidRPr="00F215CD" w:rsidRDefault="00BD0617" w:rsidP="0014676C">
            <w:pPr>
              <w:rPr>
                <w:rFonts w:ascii="Arial" w:hAnsi="Arial" w:cs="Arial"/>
                <w:sz w:val="22"/>
                <w:lang w:val="mn-MN"/>
              </w:rPr>
            </w:pPr>
            <w:r>
              <w:rPr>
                <w:rFonts w:ascii="Arial" w:hAnsi="Arial" w:cs="Arial"/>
                <w:sz w:val="22"/>
                <w:lang w:val="mn-MN"/>
              </w:rPr>
              <w:t xml:space="preserve">Хулийн төслийн 6.2-д санал туссан. </w:t>
            </w:r>
          </w:p>
        </w:tc>
      </w:tr>
      <w:tr w:rsidR="008C3C9B" w:rsidRPr="00F215CD" w14:paraId="6867B5B6" w14:textId="77777777" w:rsidTr="0014676C">
        <w:tc>
          <w:tcPr>
            <w:tcW w:w="535" w:type="dxa"/>
            <w:vAlign w:val="center"/>
          </w:tcPr>
          <w:p w14:paraId="72BBCEEF" w14:textId="77777777" w:rsidR="00345EB9" w:rsidRPr="00F215CD" w:rsidRDefault="008C3C9B" w:rsidP="00ED6685">
            <w:pPr>
              <w:jc w:val="center"/>
              <w:rPr>
                <w:rFonts w:ascii="Arial" w:hAnsi="Arial" w:cs="Arial"/>
                <w:sz w:val="22"/>
                <w:lang w:val="mn-MN"/>
              </w:rPr>
            </w:pPr>
            <w:r w:rsidRPr="00F215CD">
              <w:rPr>
                <w:rFonts w:ascii="Arial" w:hAnsi="Arial" w:cs="Arial"/>
                <w:sz w:val="22"/>
                <w:lang w:val="mn-MN"/>
              </w:rPr>
              <w:t>10.</w:t>
            </w:r>
          </w:p>
        </w:tc>
        <w:tc>
          <w:tcPr>
            <w:tcW w:w="4320" w:type="dxa"/>
            <w:vAlign w:val="center"/>
          </w:tcPr>
          <w:p w14:paraId="29FEA41B" w14:textId="77777777" w:rsidR="00345EB9" w:rsidRPr="00F215CD" w:rsidRDefault="00563B1A" w:rsidP="009D6995">
            <w:pPr>
              <w:rPr>
                <w:rFonts w:ascii="Arial" w:hAnsi="Arial" w:cs="Arial"/>
                <w:sz w:val="22"/>
                <w:shd w:val="clear" w:color="auto" w:fill="FAFAFA"/>
                <w:lang w:val="mn-MN"/>
              </w:rPr>
            </w:pPr>
            <w:r w:rsidRPr="00F215CD">
              <w:rPr>
                <w:rFonts w:ascii="Arial" w:hAnsi="Arial" w:cs="Arial"/>
                <w:sz w:val="22"/>
                <w:shd w:val="clear" w:color="auto" w:fill="FAFAFA"/>
                <w:lang w:val="mn-MN"/>
              </w:rPr>
              <w:t>Хулийн төслийн 6.13.3</w:t>
            </w:r>
            <w:r w:rsidR="00544248" w:rsidRPr="00F215CD">
              <w:rPr>
                <w:rFonts w:ascii="Arial" w:hAnsi="Arial" w:cs="Arial"/>
                <w:sz w:val="22"/>
                <w:shd w:val="clear" w:color="auto" w:fill="FAFAFA"/>
                <w:lang w:val="mn-MN"/>
              </w:rPr>
              <w:t>-т “</w:t>
            </w:r>
            <w:r w:rsidR="00345EB9" w:rsidRPr="00F215CD">
              <w:rPr>
                <w:rFonts w:ascii="Arial" w:hAnsi="Arial" w:cs="Arial"/>
                <w:sz w:val="22"/>
                <w:shd w:val="clear" w:color="auto" w:fill="FAFAFA"/>
                <w:lang w:val="mn-MN"/>
              </w:rPr>
              <w:t>Шаардлагатай тохиолдолд хоёрдогч, гуравдагч шатлалын</w:t>
            </w:r>
            <w:r w:rsidRPr="00F215CD">
              <w:rPr>
                <w:rFonts w:ascii="Arial" w:hAnsi="Arial" w:cs="Arial"/>
                <w:sz w:val="22"/>
                <w:shd w:val="clear" w:color="auto" w:fill="FAFAFA"/>
                <w:lang w:val="mn-MN"/>
              </w:rPr>
              <w:t xml:space="preserve"> </w:t>
            </w:r>
            <w:r w:rsidR="00345EB9" w:rsidRPr="00F215CD">
              <w:rPr>
                <w:rFonts w:ascii="Arial" w:hAnsi="Arial" w:cs="Arial"/>
                <w:sz w:val="22"/>
                <w:shd w:val="clear" w:color="auto" w:fill="FAFAFA"/>
                <w:lang w:val="mn-MN"/>
              </w:rPr>
              <w:t xml:space="preserve">эмнэлэгт шилжүүлэх, эргэх холбоо тогтоох, эргэн </w:t>
            </w:r>
            <w:r w:rsidRPr="00F215CD">
              <w:rPr>
                <w:rFonts w:ascii="Arial" w:hAnsi="Arial" w:cs="Arial"/>
                <w:sz w:val="22"/>
                <w:shd w:val="clear" w:color="auto" w:fill="FAFAFA"/>
                <w:lang w:val="mn-MN"/>
              </w:rPr>
              <w:t>хянах” гэж зааснаас хоёрдогч гуравдагч шатлалыг хасах</w:t>
            </w:r>
          </w:p>
        </w:tc>
        <w:tc>
          <w:tcPr>
            <w:tcW w:w="3420" w:type="dxa"/>
            <w:vAlign w:val="center"/>
          </w:tcPr>
          <w:p w14:paraId="297D5361" w14:textId="77777777" w:rsidR="00352434" w:rsidRPr="00F215CD" w:rsidRDefault="00352434" w:rsidP="00352434">
            <w:pPr>
              <w:shd w:val="clear" w:color="auto" w:fill="FAFAFA"/>
              <w:jc w:val="center"/>
              <w:outlineLvl w:val="0"/>
              <w:rPr>
                <w:rFonts w:ascii="Arial" w:eastAsia="Times New Roman" w:hAnsi="Arial" w:cs="Arial"/>
                <w:kern w:val="36"/>
                <w:sz w:val="22"/>
                <w:lang w:val="mn-MN"/>
              </w:rPr>
            </w:pPr>
            <w:r w:rsidRPr="00F215CD">
              <w:rPr>
                <w:rFonts w:ascii="Arial" w:eastAsia="Times New Roman" w:hAnsi="Arial" w:cs="Arial"/>
                <w:kern w:val="36"/>
                <w:sz w:val="22"/>
                <w:lang w:val="mn-MN"/>
              </w:rPr>
              <w:t>АШУҮИС</w:t>
            </w:r>
            <w:r>
              <w:rPr>
                <w:rFonts w:ascii="Arial" w:eastAsia="Times New Roman" w:hAnsi="Arial" w:cs="Arial"/>
                <w:kern w:val="36"/>
                <w:sz w:val="22"/>
                <w:lang w:val="mn-MN"/>
              </w:rPr>
              <w:t>-ийн</w:t>
            </w:r>
            <w:r w:rsidRPr="00F215CD">
              <w:rPr>
                <w:rFonts w:ascii="Arial" w:eastAsia="Times New Roman" w:hAnsi="Arial" w:cs="Arial"/>
                <w:kern w:val="36"/>
                <w:sz w:val="22"/>
                <w:lang w:val="mn-MN"/>
              </w:rPr>
              <w:t xml:space="preserve"> Өрхийн Анагаах Ухааны тэнхимийн эрхлэгч</w:t>
            </w:r>
          </w:p>
          <w:p w14:paraId="47F48582" w14:textId="77777777" w:rsidR="00352434" w:rsidRDefault="00352434" w:rsidP="00352434">
            <w:pPr>
              <w:jc w:val="center"/>
              <w:rPr>
                <w:rFonts w:ascii="Arial" w:eastAsia="Times New Roman" w:hAnsi="Arial" w:cs="Arial"/>
                <w:kern w:val="36"/>
                <w:sz w:val="22"/>
                <w:lang w:val="mn-MN"/>
              </w:rPr>
            </w:pPr>
            <w:r w:rsidRPr="00F215CD">
              <w:rPr>
                <w:rFonts w:ascii="Arial" w:eastAsia="Times New Roman" w:hAnsi="Arial" w:cs="Arial"/>
                <w:kern w:val="36"/>
                <w:sz w:val="22"/>
                <w:lang w:val="mn-MN"/>
              </w:rPr>
              <w:t>АУ-н</w:t>
            </w:r>
            <w:r>
              <w:rPr>
                <w:rFonts w:ascii="Arial" w:eastAsia="Times New Roman" w:hAnsi="Arial" w:cs="Arial"/>
                <w:kern w:val="36"/>
                <w:sz w:val="22"/>
                <w:lang w:val="mn-MN"/>
              </w:rPr>
              <w:t>ы</w:t>
            </w:r>
            <w:r w:rsidRPr="00F215CD">
              <w:rPr>
                <w:rFonts w:ascii="Arial" w:eastAsia="Times New Roman" w:hAnsi="Arial" w:cs="Arial"/>
                <w:kern w:val="36"/>
                <w:sz w:val="22"/>
                <w:lang w:val="mn-MN"/>
              </w:rPr>
              <w:t xml:space="preserve"> доктор профессор </w:t>
            </w:r>
          </w:p>
          <w:p w14:paraId="06F38923" w14:textId="0AB29AD4" w:rsidR="00345EB9" w:rsidRPr="00F215CD" w:rsidRDefault="00352434" w:rsidP="00352434">
            <w:pPr>
              <w:shd w:val="clear" w:color="auto" w:fill="FAFAFA"/>
              <w:jc w:val="center"/>
              <w:outlineLvl w:val="0"/>
              <w:rPr>
                <w:rFonts w:ascii="Arial" w:eastAsia="Times New Roman" w:hAnsi="Arial" w:cs="Arial"/>
                <w:kern w:val="36"/>
                <w:sz w:val="22"/>
                <w:lang w:val="mn-MN"/>
              </w:rPr>
            </w:pPr>
            <w:r w:rsidRPr="00F215CD">
              <w:rPr>
                <w:rFonts w:ascii="Arial" w:eastAsia="Times New Roman" w:hAnsi="Arial" w:cs="Arial"/>
                <w:kern w:val="36"/>
                <w:sz w:val="22"/>
                <w:lang w:val="mn-MN"/>
              </w:rPr>
              <w:t>Д. Мягмарцэрэн</w:t>
            </w:r>
          </w:p>
        </w:tc>
        <w:tc>
          <w:tcPr>
            <w:tcW w:w="1980" w:type="dxa"/>
            <w:vAlign w:val="center"/>
          </w:tcPr>
          <w:p w14:paraId="47E0C1E8" w14:textId="495E4DBB" w:rsidR="00345EB9" w:rsidRPr="00F215CD" w:rsidRDefault="00BD0617" w:rsidP="0014676C">
            <w:pPr>
              <w:jc w:val="center"/>
              <w:rPr>
                <w:rFonts w:ascii="Arial" w:hAnsi="Arial" w:cs="Arial"/>
                <w:sz w:val="22"/>
                <w:lang w:val="mn-MN"/>
              </w:rPr>
            </w:pPr>
            <w:r>
              <w:rPr>
                <w:rFonts w:ascii="Arial" w:hAnsi="Arial" w:cs="Arial"/>
                <w:sz w:val="22"/>
                <w:lang w:val="mn-MN"/>
              </w:rPr>
              <w:t>Тусаагүй</w:t>
            </w:r>
          </w:p>
        </w:tc>
        <w:tc>
          <w:tcPr>
            <w:tcW w:w="3600" w:type="dxa"/>
            <w:vAlign w:val="center"/>
          </w:tcPr>
          <w:p w14:paraId="147BB1FB" w14:textId="1476C63B" w:rsidR="00345EB9" w:rsidRPr="00F215CD" w:rsidRDefault="00BD0617" w:rsidP="0014676C">
            <w:pPr>
              <w:rPr>
                <w:rFonts w:ascii="Arial" w:hAnsi="Arial" w:cs="Arial"/>
                <w:sz w:val="22"/>
                <w:lang w:val="mn-MN"/>
              </w:rPr>
            </w:pPr>
            <w:r>
              <w:rPr>
                <w:rFonts w:ascii="Arial" w:hAnsi="Arial" w:cs="Arial"/>
                <w:sz w:val="22"/>
                <w:lang w:val="mn-MN"/>
              </w:rPr>
              <w:t>Хуулийн үзэл баримтлалтай нийцээгүй</w:t>
            </w:r>
            <w:r w:rsidR="00046BBE">
              <w:rPr>
                <w:rFonts w:ascii="Arial" w:hAnsi="Arial" w:cs="Arial"/>
                <w:sz w:val="22"/>
                <w:lang w:val="mn-MN"/>
              </w:rPr>
              <w:t>.</w:t>
            </w:r>
          </w:p>
        </w:tc>
      </w:tr>
      <w:tr w:rsidR="008C3C9B" w:rsidRPr="00F215CD" w14:paraId="08B9098C" w14:textId="77777777" w:rsidTr="0014676C">
        <w:tc>
          <w:tcPr>
            <w:tcW w:w="535" w:type="dxa"/>
            <w:vAlign w:val="center"/>
          </w:tcPr>
          <w:p w14:paraId="6DB2E48D" w14:textId="77777777" w:rsidR="00345EB9" w:rsidRPr="00F215CD" w:rsidRDefault="008C3C9B" w:rsidP="00ED6685">
            <w:pPr>
              <w:jc w:val="center"/>
              <w:rPr>
                <w:rFonts w:ascii="Arial" w:hAnsi="Arial" w:cs="Arial"/>
                <w:sz w:val="22"/>
                <w:lang w:val="mn-MN"/>
              </w:rPr>
            </w:pPr>
            <w:r w:rsidRPr="00F215CD">
              <w:rPr>
                <w:rFonts w:ascii="Arial" w:hAnsi="Arial" w:cs="Arial"/>
                <w:sz w:val="22"/>
                <w:lang w:val="mn-MN"/>
              </w:rPr>
              <w:t>11.</w:t>
            </w:r>
          </w:p>
        </w:tc>
        <w:tc>
          <w:tcPr>
            <w:tcW w:w="4320" w:type="dxa"/>
            <w:vAlign w:val="center"/>
          </w:tcPr>
          <w:p w14:paraId="545AE923" w14:textId="7904EE98" w:rsidR="00345EB9" w:rsidRPr="00F215CD" w:rsidRDefault="00563B1A" w:rsidP="00ED6685">
            <w:pPr>
              <w:rPr>
                <w:rFonts w:ascii="Arial" w:hAnsi="Arial" w:cs="Arial"/>
                <w:sz w:val="22"/>
                <w:shd w:val="clear" w:color="auto" w:fill="FAFAFA"/>
                <w:lang w:val="mn-MN"/>
              </w:rPr>
            </w:pPr>
            <w:r w:rsidRPr="00F215CD">
              <w:rPr>
                <w:rFonts w:ascii="Arial" w:hAnsi="Arial" w:cs="Arial"/>
                <w:sz w:val="22"/>
                <w:shd w:val="clear" w:color="auto" w:fill="FAFAFA"/>
                <w:lang w:val="mn-MN"/>
              </w:rPr>
              <w:t>17.5.1</w:t>
            </w:r>
            <w:r w:rsidR="00544248" w:rsidRPr="00F215CD">
              <w:rPr>
                <w:rFonts w:ascii="Arial" w:hAnsi="Arial" w:cs="Arial"/>
                <w:sz w:val="22"/>
                <w:shd w:val="clear" w:color="auto" w:fill="FAFAFA"/>
                <w:lang w:val="mn-MN"/>
              </w:rPr>
              <w:t xml:space="preserve">-т </w:t>
            </w:r>
            <w:r w:rsidR="00345EB9" w:rsidRPr="00F215CD">
              <w:rPr>
                <w:rFonts w:ascii="Arial" w:hAnsi="Arial" w:cs="Arial"/>
                <w:sz w:val="22"/>
                <w:shd w:val="clear" w:color="auto" w:fill="FAFAFA"/>
                <w:lang w:val="mn-MN"/>
              </w:rPr>
              <w:t>тухайн эрүүл мэндийн төвийн үйлчлэх хүрээний хүн амд хамаарах 60 хүртэлх насны иргэн байх;</w:t>
            </w:r>
            <w:r w:rsidRPr="00F215CD">
              <w:rPr>
                <w:rFonts w:ascii="Arial" w:hAnsi="Arial" w:cs="Arial"/>
                <w:sz w:val="22"/>
                <w:shd w:val="clear" w:color="auto" w:fill="FAFAFA"/>
                <w:lang w:val="mn-MN"/>
              </w:rPr>
              <w:t xml:space="preserve"> хамаарах </w:t>
            </w:r>
            <w:r w:rsidRPr="00F215CD">
              <w:rPr>
                <w:rFonts w:ascii="Arial" w:hAnsi="Arial" w:cs="Arial"/>
                <w:sz w:val="22"/>
                <w:shd w:val="clear" w:color="auto" w:fill="FAFAFA"/>
                <w:lang w:val="mn-MN"/>
              </w:rPr>
              <w:lastRenderedPageBreak/>
              <w:t>насны хүрээг 60 гэж тогтоосноо эргэн харах</w:t>
            </w:r>
            <w:r w:rsidR="00BD0617">
              <w:rPr>
                <w:rFonts w:ascii="Arial" w:hAnsi="Arial" w:cs="Arial"/>
                <w:sz w:val="22"/>
                <w:shd w:val="clear" w:color="auto" w:fill="FAFAFA"/>
                <w:lang w:val="mn-MN"/>
              </w:rPr>
              <w:t xml:space="preserve"> тухай </w:t>
            </w:r>
          </w:p>
        </w:tc>
        <w:tc>
          <w:tcPr>
            <w:tcW w:w="3420" w:type="dxa"/>
            <w:vAlign w:val="center"/>
          </w:tcPr>
          <w:p w14:paraId="7AF4C201" w14:textId="77777777" w:rsidR="00352434" w:rsidRPr="00F215CD" w:rsidRDefault="00352434" w:rsidP="00352434">
            <w:pPr>
              <w:shd w:val="clear" w:color="auto" w:fill="FAFAFA"/>
              <w:jc w:val="center"/>
              <w:outlineLvl w:val="0"/>
              <w:rPr>
                <w:rFonts w:ascii="Arial" w:eastAsia="Times New Roman" w:hAnsi="Arial" w:cs="Arial"/>
                <w:kern w:val="36"/>
                <w:sz w:val="22"/>
                <w:lang w:val="mn-MN"/>
              </w:rPr>
            </w:pPr>
            <w:r w:rsidRPr="00F215CD">
              <w:rPr>
                <w:rFonts w:ascii="Arial" w:eastAsia="Times New Roman" w:hAnsi="Arial" w:cs="Arial"/>
                <w:kern w:val="36"/>
                <w:sz w:val="22"/>
                <w:lang w:val="mn-MN"/>
              </w:rPr>
              <w:lastRenderedPageBreak/>
              <w:t>АШУҮИС</w:t>
            </w:r>
            <w:r>
              <w:rPr>
                <w:rFonts w:ascii="Arial" w:eastAsia="Times New Roman" w:hAnsi="Arial" w:cs="Arial"/>
                <w:kern w:val="36"/>
                <w:sz w:val="22"/>
                <w:lang w:val="mn-MN"/>
              </w:rPr>
              <w:t>-ийн</w:t>
            </w:r>
            <w:r w:rsidRPr="00F215CD">
              <w:rPr>
                <w:rFonts w:ascii="Arial" w:eastAsia="Times New Roman" w:hAnsi="Arial" w:cs="Arial"/>
                <w:kern w:val="36"/>
                <w:sz w:val="22"/>
                <w:lang w:val="mn-MN"/>
              </w:rPr>
              <w:t xml:space="preserve"> Өрхийн Анагаах Ухааны тэнхимийн эрхлэгч</w:t>
            </w:r>
          </w:p>
          <w:p w14:paraId="1AC3A85C" w14:textId="77777777" w:rsidR="00352434" w:rsidRDefault="00352434" w:rsidP="00352434">
            <w:pPr>
              <w:jc w:val="center"/>
              <w:rPr>
                <w:rFonts w:ascii="Arial" w:eastAsia="Times New Roman" w:hAnsi="Arial" w:cs="Arial"/>
                <w:kern w:val="36"/>
                <w:sz w:val="22"/>
                <w:lang w:val="mn-MN"/>
              </w:rPr>
            </w:pPr>
            <w:r w:rsidRPr="00F215CD">
              <w:rPr>
                <w:rFonts w:ascii="Arial" w:eastAsia="Times New Roman" w:hAnsi="Arial" w:cs="Arial"/>
                <w:kern w:val="36"/>
                <w:sz w:val="22"/>
                <w:lang w:val="mn-MN"/>
              </w:rPr>
              <w:t>АУ-н</w:t>
            </w:r>
            <w:r>
              <w:rPr>
                <w:rFonts w:ascii="Arial" w:eastAsia="Times New Roman" w:hAnsi="Arial" w:cs="Arial"/>
                <w:kern w:val="36"/>
                <w:sz w:val="22"/>
                <w:lang w:val="mn-MN"/>
              </w:rPr>
              <w:t>ы</w:t>
            </w:r>
            <w:r w:rsidRPr="00F215CD">
              <w:rPr>
                <w:rFonts w:ascii="Arial" w:eastAsia="Times New Roman" w:hAnsi="Arial" w:cs="Arial"/>
                <w:kern w:val="36"/>
                <w:sz w:val="22"/>
                <w:lang w:val="mn-MN"/>
              </w:rPr>
              <w:t xml:space="preserve"> доктор профессор </w:t>
            </w:r>
          </w:p>
          <w:p w14:paraId="33F1C2C2" w14:textId="5F1E9EF9" w:rsidR="00345EB9" w:rsidRPr="00F215CD" w:rsidRDefault="00352434" w:rsidP="00352434">
            <w:pPr>
              <w:shd w:val="clear" w:color="auto" w:fill="FAFAFA"/>
              <w:jc w:val="center"/>
              <w:outlineLvl w:val="0"/>
              <w:rPr>
                <w:rFonts w:ascii="Arial" w:eastAsia="Times New Roman" w:hAnsi="Arial" w:cs="Arial"/>
                <w:kern w:val="36"/>
                <w:sz w:val="22"/>
                <w:lang w:val="mn-MN"/>
              </w:rPr>
            </w:pPr>
            <w:r w:rsidRPr="00F215CD">
              <w:rPr>
                <w:rFonts w:ascii="Arial" w:eastAsia="Times New Roman" w:hAnsi="Arial" w:cs="Arial"/>
                <w:kern w:val="36"/>
                <w:sz w:val="22"/>
                <w:lang w:val="mn-MN"/>
              </w:rPr>
              <w:t>Д. Мягмарцэрэн</w:t>
            </w:r>
          </w:p>
        </w:tc>
        <w:tc>
          <w:tcPr>
            <w:tcW w:w="1980" w:type="dxa"/>
            <w:vAlign w:val="center"/>
          </w:tcPr>
          <w:p w14:paraId="5CC95CE0" w14:textId="47AFF3F4" w:rsidR="00345EB9" w:rsidRPr="00F215CD" w:rsidRDefault="005A44A3" w:rsidP="0014676C">
            <w:pPr>
              <w:jc w:val="center"/>
              <w:rPr>
                <w:rFonts w:ascii="Arial" w:hAnsi="Arial" w:cs="Arial"/>
                <w:sz w:val="22"/>
                <w:lang w:val="mn-MN"/>
              </w:rPr>
            </w:pPr>
            <w:r>
              <w:rPr>
                <w:rFonts w:ascii="Arial" w:hAnsi="Arial" w:cs="Arial"/>
                <w:sz w:val="22"/>
                <w:lang w:val="mn-MN"/>
              </w:rPr>
              <w:t>Хэсэгчлэн тус</w:t>
            </w:r>
            <w:r w:rsidR="00985118">
              <w:rPr>
                <w:rFonts w:ascii="Arial" w:hAnsi="Arial" w:cs="Arial"/>
                <w:sz w:val="22"/>
                <w:lang w:val="mn-MN"/>
              </w:rPr>
              <w:t>сан</w:t>
            </w:r>
          </w:p>
        </w:tc>
        <w:tc>
          <w:tcPr>
            <w:tcW w:w="3600" w:type="dxa"/>
            <w:vAlign w:val="center"/>
          </w:tcPr>
          <w:p w14:paraId="33FCEA66" w14:textId="674529EF" w:rsidR="00345EB9" w:rsidRPr="00F215CD" w:rsidRDefault="00BD0617" w:rsidP="0014676C">
            <w:pPr>
              <w:rPr>
                <w:rFonts w:ascii="Arial" w:hAnsi="Arial" w:cs="Arial"/>
                <w:sz w:val="22"/>
                <w:lang w:val="mn-MN"/>
              </w:rPr>
            </w:pPr>
            <w:r>
              <w:rPr>
                <w:rFonts w:ascii="Arial" w:hAnsi="Arial" w:cs="Arial"/>
                <w:sz w:val="22"/>
                <w:lang w:val="mn-MN"/>
              </w:rPr>
              <w:t>Хуулийн төс</w:t>
            </w:r>
            <w:r w:rsidR="005A44A3">
              <w:rPr>
                <w:rFonts w:ascii="Arial" w:hAnsi="Arial" w:cs="Arial"/>
                <w:sz w:val="22"/>
                <w:lang w:val="mn-MN"/>
              </w:rPr>
              <w:t xml:space="preserve">өлд нас зааж хязгаарласан зохицуулалт байхгүй, бусад агуулгын тухайд </w:t>
            </w:r>
            <w:r w:rsidR="005A44A3">
              <w:rPr>
                <w:rFonts w:ascii="Arial" w:hAnsi="Arial" w:cs="Arial"/>
                <w:sz w:val="22"/>
                <w:lang w:val="mn-MN"/>
              </w:rPr>
              <w:lastRenderedPageBreak/>
              <w:t xml:space="preserve">хуулийн төслийн 16.5-д санал туссан. </w:t>
            </w:r>
          </w:p>
        </w:tc>
      </w:tr>
      <w:tr w:rsidR="008C3C9B" w:rsidRPr="00F215CD" w14:paraId="6B008697" w14:textId="77777777" w:rsidTr="0014676C">
        <w:tc>
          <w:tcPr>
            <w:tcW w:w="535" w:type="dxa"/>
            <w:vAlign w:val="center"/>
          </w:tcPr>
          <w:p w14:paraId="3DB00611" w14:textId="77777777" w:rsidR="00345EB9" w:rsidRPr="00F215CD" w:rsidRDefault="008C3C9B" w:rsidP="00ED6685">
            <w:pPr>
              <w:jc w:val="center"/>
              <w:rPr>
                <w:rFonts w:ascii="Arial" w:hAnsi="Arial" w:cs="Arial"/>
                <w:sz w:val="22"/>
                <w:lang w:val="mn-MN"/>
              </w:rPr>
            </w:pPr>
            <w:r w:rsidRPr="00F215CD">
              <w:rPr>
                <w:rFonts w:ascii="Arial" w:hAnsi="Arial" w:cs="Arial"/>
                <w:sz w:val="22"/>
                <w:lang w:val="mn-MN"/>
              </w:rPr>
              <w:t>12.</w:t>
            </w:r>
          </w:p>
        </w:tc>
        <w:tc>
          <w:tcPr>
            <w:tcW w:w="4320" w:type="dxa"/>
            <w:vAlign w:val="center"/>
          </w:tcPr>
          <w:p w14:paraId="24E59B96" w14:textId="77777777" w:rsidR="00345EB9" w:rsidRPr="00F215CD" w:rsidRDefault="00563B1A" w:rsidP="00ED6685">
            <w:pPr>
              <w:shd w:val="clear" w:color="auto" w:fill="FAFAFA"/>
              <w:rPr>
                <w:rFonts w:ascii="Arial" w:eastAsia="Times New Roman" w:hAnsi="Arial" w:cs="Arial"/>
                <w:sz w:val="22"/>
                <w:lang w:val="mn-MN"/>
              </w:rPr>
            </w:pPr>
            <w:r w:rsidRPr="00F215CD">
              <w:rPr>
                <w:rFonts w:ascii="Arial" w:eastAsia="Times New Roman" w:hAnsi="Arial" w:cs="Arial"/>
                <w:sz w:val="22"/>
                <w:lang w:val="mn-MN"/>
              </w:rPr>
              <w:t>17.14.1-т</w:t>
            </w:r>
            <w:r w:rsidR="008C3C9B" w:rsidRPr="00F215CD">
              <w:rPr>
                <w:rFonts w:ascii="Arial" w:eastAsia="Times New Roman" w:hAnsi="Arial" w:cs="Arial"/>
                <w:sz w:val="22"/>
                <w:lang w:val="mn-MN"/>
              </w:rPr>
              <w:t xml:space="preserve"> </w:t>
            </w:r>
            <w:r w:rsidRPr="00F215CD">
              <w:rPr>
                <w:rFonts w:ascii="Arial" w:eastAsia="Times New Roman" w:hAnsi="Arial" w:cs="Arial"/>
                <w:sz w:val="22"/>
                <w:lang w:val="mn-MN"/>
              </w:rPr>
              <w:t>заасныг</w:t>
            </w:r>
            <w:r w:rsidR="00345EB9" w:rsidRPr="00F215CD">
              <w:rPr>
                <w:rFonts w:ascii="Arial" w:eastAsia="Times New Roman" w:hAnsi="Arial" w:cs="Arial"/>
                <w:sz w:val="22"/>
                <w:lang w:val="mn-MN"/>
              </w:rPr>
              <w:t> </w:t>
            </w:r>
            <w:r w:rsidRPr="00F215CD">
              <w:rPr>
                <w:rFonts w:ascii="Arial" w:eastAsia="Times New Roman" w:hAnsi="Arial" w:cs="Arial"/>
                <w:sz w:val="22"/>
                <w:lang w:val="mn-MN"/>
              </w:rPr>
              <w:t>“</w:t>
            </w:r>
            <w:r w:rsidR="00345EB9" w:rsidRPr="00F215CD">
              <w:rPr>
                <w:rFonts w:ascii="Arial" w:eastAsia="Times New Roman" w:hAnsi="Arial" w:cs="Arial"/>
                <w:sz w:val="22"/>
                <w:lang w:val="mn-MN"/>
              </w:rPr>
              <w:t xml:space="preserve">Хүний их эмчийн мэргэжил эзэмшсэн байх, эсхүл </w:t>
            </w:r>
            <w:r w:rsidRPr="00F215CD">
              <w:rPr>
                <w:rFonts w:ascii="Arial" w:eastAsia="Times New Roman" w:hAnsi="Arial" w:cs="Arial"/>
                <w:sz w:val="22"/>
                <w:lang w:val="mn-MN"/>
              </w:rPr>
              <w:t>ө</w:t>
            </w:r>
            <w:r w:rsidR="00345EB9" w:rsidRPr="00F215CD">
              <w:rPr>
                <w:rFonts w:ascii="Arial" w:eastAsia="Times New Roman" w:hAnsi="Arial" w:cs="Arial"/>
                <w:sz w:val="22"/>
                <w:lang w:val="mn-MN"/>
              </w:rPr>
              <w:t>рхийн анагаах ухаанаар мэргэшсэн бол давуу байх бөгөөд,  мэргэжлээрээ 5-аас доошгүй</w:t>
            </w:r>
            <w:r w:rsidRPr="00F215CD">
              <w:rPr>
                <w:rFonts w:ascii="Arial" w:eastAsia="Times New Roman" w:hAnsi="Arial" w:cs="Arial"/>
                <w:sz w:val="22"/>
                <w:lang w:val="mn-MN"/>
              </w:rPr>
              <w:t xml:space="preserve"> жил ажилласан туршлагатай байх” гэж өөрчлөх</w:t>
            </w:r>
          </w:p>
          <w:p w14:paraId="178E8211" w14:textId="77777777" w:rsidR="00345EB9" w:rsidRPr="00F215CD" w:rsidRDefault="00345EB9" w:rsidP="00ED6685">
            <w:pPr>
              <w:rPr>
                <w:rFonts w:ascii="Arial" w:hAnsi="Arial" w:cs="Arial"/>
                <w:sz w:val="22"/>
                <w:shd w:val="clear" w:color="auto" w:fill="FAFAFA"/>
                <w:lang w:val="mn-MN"/>
              </w:rPr>
            </w:pPr>
          </w:p>
        </w:tc>
        <w:tc>
          <w:tcPr>
            <w:tcW w:w="3420" w:type="dxa"/>
            <w:vAlign w:val="center"/>
          </w:tcPr>
          <w:p w14:paraId="657C1875" w14:textId="77777777" w:rsidR="00352434" w:rsidRPr="00F215CD" w:rsidRDefault="00352434" w:rsidP="00352434">
            <w:pPr>
              <w:shd w:val="clear" w:color="auto" w:fill="FAFAFA"/>
              <w:jc w:val="center"/>
              <w:outlineLvl w:val="0"/>
              <w:rPr>
                <w:rFonts w:ascii="Arial" w:eastAsia="Times New Roman" w:hAnsi="Arial" w:cs="Arial"/>
                <w:kern w:val="36"/>
                <w:sz w:val="22"/>
                <w:lang w:val="mn-MN"/>
              </w:rPr>
            </w:pPr>
            <w:r w:rsidRPr="00F215CD">
              <w:rPr>
                <w:rFonts w:ascii="Arial" w:eastAsia="Times New Roman" w:hAnsi="Arial" w:cs="Arial"/>
                <w:kern w:val="36"/>
                <w:sz w:val="22"/>
                <w:lang w:val="mn-MN"/>
              </w:rPr>
              <w:t>АШУҮИС</w:t>
            </w:r>
            <w:r>
              <w:rPr>
                <w:rFonts w:ascii="Arial" w:eastAsia="Times New Roman" w:hAnsi="Arial" w:cs="Arial"/>
                <w:kern w:val="36"/>
                <w:sz w:val="22"/>
                <w:lang w:val="mn-MN"/>
              </w:rPr>
              <w:t>-ийн</w:t>
            </w:r>
            <w:r w:rsidRPr="00F215CD">
              <w:rPr>
                <w:rFonts w:ascii="Arial" w:eastAsia="Times New Roman" w:hAnsi="Arial" w:cs="Arial"/>
                <w:kern w:val="36"/>
                <w:sz w:val="22"/>
                <w:lang w:val="mn-MN"/>
              </w:rPr>
              <w:t xml:space="preserve"> Өрхийн Анагаах Ухааны тэнхимийн эрхлэгч</w:t>
            </w:r>
          </w:p>
          <w:p w14:paraId="64C31F96" w14:textId="77777777" w:rsidR="00352434" w:rsidRDefault="00352434" w:rsidP="00352434">
            <w:pPr>
              <w:jc w:val="center"/>
              <w:rPr>
                <w:rFonts w:ascii="Arial" w:eastAsia="Times New Roman" w:hAnsi="Arial" w:cs="Arial"/>
                <w:kern w:val="36"/>
                <w:sz w:val="22"/>
                <w:lang w:val="mn-MN"/>
              </w:rPr>
            </w:pPr>
            <w:r w:rsidRPr="00F215CD">
              <w:rPr>
                <w:rFonts w:ascii="Arial" w:eastAsia="Times New Roman" w:hAnsi="Arial" w:cs="Arial"/>
                <w:kern w:val="36"/>
                <w:sz w:val="22"/>
                <w:lang w:val="mn-MN"/>
              </w:rPr>
              <w:t>АУ-н</w:t>
            </w:r>
            <w:r>
              <w:rPr>
                <w:rFonts w:ascii="Arial" w:eastAsia="Times New Roman" w:hAnsi="Arial" w:cs="Arial"/>
                <w:kern w:val="36"/>
                <w:sz w:val="22"/>
                <w:lang w:val="mn-MN"/>
              </w:rPr>
              <w:t>ы</w:t>
            </w:r>
            <w:r w:rsidRPr="00F215CD">
              <w:rPr>
                <w:rFonts w:ascii="Arial" w:eastAsia="Times New Roman" w:hAnsi="Arial" w:cs="Arial"/>
                <w:kern w:val="36"/>
                <w:sz w:val="22"/>
                <w:lang w:val="mn-MN"/>
              </w:rPr>
              <w:t xml:space="preserve"> доктор профессор </w:t>
            </w:r>
          </w:p>
          <w:p w14:paraId="73C58C3C" w14:textId="2C9FAA97" w:rsidR="00345EB9" w:rsidRPr="00F215CD" w:rsidRDefault="00352434" w:rsidP="00352434">
            <w:pPr>
              <w:shd w:val="clear" w:color="auto" w:fill="FAFAFA"/>
              <w:jc w:val="center"/>
              <w:outlineLvl w:val="0"/>
              <w:rPr>
                <w:rFonts w:ascii="Arial" w:eastAsia="Times New Roman" w:hAnsi="Arial" w:cs="Arial"/>
                <w:kern w:val="36"/>
                <w:sz w:val="22"/>
                <w:lang w:val="mn-MN"/>
              </w:rPr>
            </w:pPr>
            <w:r w:rsidRPr="00F215CD">
              <w:rPr>
                <w:rFonts w:ascii="Arial" w:eastAsia="Times New Roman" w:hAnsi="Arial" w:cs="Arial"/>
                <w:kern w:val="36"/>
                <w:sz w:val="22"/>
                <w:lang w:val="mn-MN"/>
              </w:rPr>
              <w:t>Д. Мягмарцэрэн</w:t>
            </w:r>
          </w:p>
        </w:tc>
        <w:tc>
          <w:tcPr>
            <w:tcW w:w="1980" w:type="dxa"/>
            <w:vAlign w:val="center"/>
          </w:tcPr>
          <w:p w14:paraId="7CA1C6F7" w14:textId="41D8EB5B" w:rsidR="00345EB9" w:rsidRPr="00F215CD" w:rsidRDefault="003C2D3C" w:rsidP="0014676C">
            <w:pPr>
              <w:jc w:val="center"/>
              <w:rPr>
                <w:rFonts w:ascii="Arial" w:hAnsi="Arial" w:cs="Arial"/>
                <w:sz w:val="22"/>
                <w:lang w:val="mn-MN"/>
              </w:rPr>
            </w:pPr>
            <w:r>
              <w:rPr>
                <w:rFonts w:ascii="Arial" w:hAnsi="Arial" w:cs="Arial"/>
                <w:sz w:val="22"/>
                <w:lang w:val="mn-MN"/>
              </w:rPr>
              <w:t>Тусаагүй</w:t>
            </w:r>
          </w:p>
        </w:tc>
        <w:tc>
          <w:tcPr>
            <w:tcW w:w="3600" w:type="dxa"/>
            <w:vAlign w:val="center"/>
          </w:tcPr>
          <w:p w14:paraId="655AE498" w14:textId="497F27C3" w:rsidR="00345EB9" w:rsidRPr="00F215CD" w:rsidRDefault="003C2D3C" w:rsidP="0014676C">
            <w:pPr>
              <w:rPr>
                <w:rFonts w:ascii="Arial" w:hAnsi="Arial" w:cs="Arial"/>
                <w:sz w:val="22"/>
                <w:lang w:val="mn-MN"/>
              </w:rPr>
            </w:pPr>
            <w:r>
              <w:rPr>
                <w:rFonts w:ascii="Arial" w:hAnsi="Arial" w:cs="Arial"/>
                <w:sz w:val="22"/>
                <w:lang w:val="mn-MN"/>
              </w:rPr>
              <w:t xml:space="preserve">Агуулга хуулийн төсөлд байсан. </w:t>
            </w:r>
          </w:p>
        </w:tc>
      </w:tr>
      <w:tr w:rsidR="00FC24B2" w:rsidRPr="00F215CD" w14:paraId="7E3B098E" w14:textId="77777777" w:rsidTr="0014676C">
        <w:tc>
          <w:tcPr>
            <w:tcW w:w="535" w:type="dxa"/>
            <w:vAlign w:val="center"/>
          </w:tcPr>
          <w:p w14:paraId="6F3740EA" w14:textId="634D8190" w:rsidR="00FC24B2" w:rsidRPr="00F215CD" w:rsidRDefault="00FC24B2" w:rsidP="00ED6685">
            <w:pPr>
              <w:jc w:val="center"/>
              <w:rPr>
                <w:rFonts w:ascii="Arial" w:hAnsi="Arial" w:cs="Arial"/>
                <w:sz w:val="22"/>
                <w:lang w:val="mn-MN"/>
              </w:rPr>
            </w:pPr>
            <w:r>
              <w:rPr>
                <w:rFonts w:ascii="Arial" w:hAnsi="Arial" w:cs="Arial"/>
                <w:sz w:val="22"/>
                <w:lang w:val="mn-MN"/>
              </w:rPr>
              <w:t xml:space="preserve">13. </w:t>
            </w:r>
          </w:p>
        </w:tc>
        <w:tc>
          <w:tcPr>
            <w:tcW w:w="4320" w:type="dxa"/>
            <w:vAlign w:val="center"/>
          </w:tcPr>
          <w:p w14:paraId="35C2557B" w14:textId="5198200D" w:rsidR="00FC24B2" w:rsidRPr="00F215CD" w:rsidRDefault="00BE14F0" w:rsidP="00ED6685">
            <w:pPr>
              <w:rPr>
                <w:rFonts w:ascii="Arial" w:hAnsi="Arial" w:cs="Arial"/>
                <w:sz w:val="22"/>
                <w:lang w:val="mn-MN"/>
              </w:rPr>
            </w:pPr>
            <w:r>
              <w:rPr>
                <w:rFonts w:ascii="Arial" w:hAnsi="Arial" w:cs="Arial"/>
                <w:sz w:val="22"/>
                <w:lang w:val="mn-MN"/>
              </w:rPr>
              <w:t xml:space="preserve">Эрүүл мэндийн магадлан итгэмжлэлийг зохицуулсан заалтууд нь хоорондоо утга нь давхацсан, засаглал, тогтолцооны ялгаа ойлгомжгүй, магадлан итгэмжлэлийн үндэсний зөвлөл байгуулах шаардлага байгаа эсэх тухай </w:t>
            </w:r>
          </w:p>
        </w:tc>
        <w:tc>
          <w:tcPr>
            <w:tcW w:w="3420" w:type="dxa"/>
            <w:vAlign w:val="center"/>
          </w:tcPr>
          <w:p w14:paraId="287962CE" w14:textId="00383C65" w:rsidR="00352434" w:rsidRDefault="00BE14F0" w:rsidP="00352434">
            <w:pPr>
              <w:jc w:val="center"/>
              <w:rPr>
                <w:rFonts w:ascii="Arial" w:hAnsi="Arial" w:cs="Arial"/>
                <w:sz w:val="22"/>
                <w:lang w:val="mn-MN"/>
              </w:rPr>
            </w:pPr>
            <w:r>
              <w:rPr>
                <w:rFonts w:ascii="Arial" w:hAnsi="Arial" w:cs="Arial"/>
                <w:sz w:val="22"/>
                <w:lang w:val="mn-MN"/>
              </w:rPr>
              <w:t>“Чанарыг иргэн бүрийн эрүүл мэндэд” НҮТББ</w:t>
            </w:r>
            <w:r w:rsidR="005846F9">
              <w:rPr>
                <w:rFonts w:ascii="Arial" w:hAnsi="Arial" w:cs="Arial"/>
                <w:sz w:val="22"/>
                <w:lang w:val="mn-MN"/>
              </w:rPr>
              <w:t xml:space="preserve"> </w:t>
            </w:r>
            <w:r>
              <w:rPr>
                <w:rFonts w:ascii="Arial" w:hAnsi="Arial" w:cs="Arial"/>
                <w:sz w:val="22"/>
                <w:lang w:val="mn-MN"/>
              </w:rPr>
              <w:t>-ын сургалт хариуцсан менежер</w:t>
            </w:r>
            <w:r w:rsidR="00352434">
              <w:rPr>
                <w:rFonts w:ascii="Arial" w:hAnsi="Arial" w:cs="Arial"/>
                <w:sz w:val="22"/>
                <w:lang w:val="mn-MN"/>
              </w:rPr>
              <w:t xml:space="preserve">, </w:t>
            </w:r>
          </w:p>
          <w:p w14:paraId="7B562EEA" w14:textId="655C7ECD" w:rsidR="00FC24B2" w:rsidRPr="00F215CD" w:rsidRDefault="00352434" w:rsidP="00352434">
            <w:pPr>
              <w:jc w:val="center"/>
              <w:rPr>
                <w:rFonts w:ascii="Arial" w:hAnsi="Arial" w:cs="Arial"/>
                <w:sz w:val="22"/>
                <w:lang w:val="mn-MN"/>
              </w:rPr>
            </w:pPr>
            <w:r>
              <w:rPr>
                <w:rFonts w:ascii="Arial" w:hAnsi="Arial" w:cs="Arial"/>
                <w:sz w:val="22"/>
                <w:lang w:val="mn-MN"/>
              </w:rPr>
              <w:t>АУ-ны доктор</w:t>
            </w:r>
            <w:r w:rsidR="00BE14F0">
              <w:rPr>
                <w:rFonts w:ascii="Arial" w:hAnsi="Arial" w:cs="Arial"/>
                <w:sz w:val="22"/>
                <w:lang w:val="mn-MN"/>
              </w:rPr>
              <w:t xml:space="preserve"> Б.Бурмаа</w:t>
            </w:r>
          </w:p>
        </w:tc>
        <w:tc>
          <w:tcPr>
            <w:tcW w:w="1980" w:type="dxa"/>
            <w:vAlign w:val="center"/>
          </w:tcPr>
          <w:p w14:paraId="3452C20B" w14:textId="39C9D588" w:rsidR="00FC24B2" w:rsidRDefault="00BE14F0" w:rsidP="0014676C">
            <w:pPr>
              <w:jc w:val="center"/>
              <w:rPr>
                <w:rFonts w:ascii="Arial" w:hAnsi="Arial" w:cs="Arial"/>
                <w:sz w:val="22"/>
                <w:lang w:val="mn-MN"/>
              </w:rPr>
            </w:pPr>
            <w:r>
              <w:rPr>
                <w:rFonts w:ascii="Arial" w:hAnsi="Arial" w:cs="Arial"/>
                <w:sz w:val="22"/>
                <w:lang w:val="mn-MN"/>
              </w:rPr>
              <w:t>Хэсэгчлэн туссан</w:t>
            </w:r>
          </w:p>
        </w:tc>
        <w:tc>
          <w:tcPr>
            <w:tcW w:w="3600" w:type="dxa"/>
            <w:vAlign w:val="center"/>
          </w:tcPr>
          <w:p w14:paraId="65EADD5C" w14:textId="1C064B9C" w:rsidR="00FC24B2" w:rsidRDefault="00BE14F0" w:rsidP="0014676C">
            <w:pPr>
              <w:rPr>
                <w:rFonts w:ascii="Arial" w:hAnsi="Arial" w:cs="Arial"/>
                <w:sz w:val="22"/>
                <w:lang w:val="mn-MN"/>
              </w:rPr>
            </w:pPr>
            <w:r>
              <w:rPr>
                <w:rFonts w:ascii="Arial" w:hAnsi="Arial" w:cs="Arial"/>
                <w:sz w:val="22"/>
                <w:lang w:val="mn-MN"/>
              </w:rPr>
              <w:t xml:space="preserve">Хуулийн “Эрүүл мэндийн магадлан итгэмжлэл” зүйлд дээрх агуулгууд давхацсан байсан тул засварласан. Харин магадлан итгэмжлэлийн үндэсний зөвлөл нь олон улсад байдаг хараат бус бие даасан засаглалын хэлбэр тул хуульд туссан. </w:t>
            </w:r>
          </w:p>
        </w:tc>
      </w:tr>
      <w:tr w:rsidR="008C3C9B" w:rsidRPr="00F215CD" w14:paraId="43C02AB9" w14:textId="77777777" w:rsidTr="0014676C">
        <w:tc>
          <w:tcPr>
            <w:tcW w:w="535" w:type="dxa"/>
            <w:vAlign w:val="center"/>
          </w:tcPr>
          <w:p w14:paraId="0E3833DD" w14:textId="0BDE4386" w:rsidR="00A40762" w:rsidRPr="00F215CD" w:rsidRDefault="002D6652" w:rsidP="00ED6685">
            <w:pPr>
              <w:jc w:val="center"/>
              <w:rPr>
                <w:rFonts w:ascii="Arial" w:hAnsi="Arial" w:cs="Arial"/>
                <w:sz w:val="22"/>
                <w:lang w:val="mn-MN"/>
              </w:rPr>
            </w:pPr>
            <w:r>
              <w:rPr>
                <w:rFonts w:ascii="Arial" w:hAnsi="Arial" w:cs="Arial"/>
                <w:sz w:val="22"/>
                <w:lang w:val="mn-MN"/>
              </w:rPr>
              <w:t>14.</w:t>
            </w:r>
          </w:p>
        </w:tc>
        <w:tc>
          <w:tcPr>
            <w:tcW w:w="4320" w:type="dxa"/>
            <w:vAlign w:val="center"/>
          </w:tcPr>
          <w:p w14:paraId="1D2A5312" w14:textId="2A04A3BC" w:rsidR="00A40762" w:rsidRPr="00F215CD" w:rsidRDefault="00332095" w:rsidP="00ED6685">
            <w:pPr>
              <w:rPr>
                <w:rFonts w:ascii="Arial" w:hAnsi="Arial" w:cs="Arial"/>
                <w:sz w:val="22"/>
                <w:lang w:val="mn-MN"/>
              </w:rPr>
            </w:pPr>
            <w:r w:rsidRPr="00F215CD">
              <w:rPr>
                <w:rFonts w:ascii="Arial" w:hAnsi="Arial" w:cs="Arial"/>
                <w:sz w:val="22"/>
                <w:lang w:val="mn-MN"/>
              </w:rPr>
              <w:t xml:space="preserve">Хуулийн төслийн 3.1.2-т заасныг </w:t>
            </w:r>
            <w:r w:rsidR="0082717E" w:rsidRPr="00F215CD">
              <w:rPr>
                <w:rFonts w:ascii="Arial" w:hAnsi="Arial" w:cs="Arial"/>
                <w:sz w:val="22"/>
                <w:lang w:val="mn-MN"/>
              </w:rPr>
              <w:t xml:space="preserve">“эмнэлгийн тусламж үйлчилгээ” гэж </w:t>
            </w:r>
            <w:bookmarkStart w:id="3" w:name="_Hlk215688339"/>
            <w:r w:rsidR="0082717E" w:rsidRPr="00F215CD">
              <w:rPr>
                <w:rFonts w:ascii="Arial" w:hAnsi="Arial" w:cs="Arial"/>
                <w:sz w:val="22"/>
                <w:lang w:val="mn-MN"/>
              </w:rPr>
              <w:t>эмнэлгийн мэргэжилтний үзүүлэх</w:t>
            </w:r>
            <w:bookmarkEnd w:id="3"/>
            <w:r w:rsidR="0082717E" w:rsidRPr="00F215CD">
              <w:rPr>
                <w:rFonts w:ascii="Arial" w:hAnsi="Arial" w:cs="Arial"/>
                <w:sz w:val="22"/>
                <w:lang w:val="mn-MN"/>
              </w:rPr>
              <w:t xml:space="preserve"> </w:t>
            </w:r>
            <w:bookmarkStart w:id="4" w:name="_Hlk215688360"/>
            <w:r w:rsidR="0082717E" w:rsidRPr="00F215CD">
              <w:rPr>
                <w:rFonts w:ascii="Arial" w:hAnsi="Arial" w:cs="Arial"/>
                <w:sz w:val="22"/>
                <w:lang w:val="mn-MN"/>
              </w:rPr>
              <w:t xml:space="preserve">өвчин, эмгэг, гэмтэл бэртэл, хордлого, биеийн үйл ажиллагаа, чадвар алдагдлыг </w:t>
            </w:r>
            <w:bookmarkStart w:id="5" w:name="_Hlk215688379"/>
            <w:bookmarkEnd w:id="4"/>
            <w:r w:rsidR="0082717E" w:rsidRPr="00F215CD">
              <w:rPr>
                <w:rFonts w:ascii="Arial" w:hAnsi="Arial" w:cs="Arial"/>
                <w:sz w:val="22"/>
                <w:lang w:val="mn-MN"/>
              </w:rPr>
              <w:t>орчин үеийн болон</w:t>
            </w:r>
            <w:r w:rsidRPr="00F215CD">
              <w:rPr>
                <w:rFonts w:ascii="Arial" w:hAnsi="Arial" w:cs="Arial"/>
                <w:sz w:val="22"/>
                <w:lang w:val="mn-MN"/>
              </w:rPr>
              <w:t xml:space="preserve"> </w:t>
            </w:r>
            <w:r w:rsidR="003C2D3C" w:rsidRPr="00F215CD">
              <w:rPr>
                <w:rFonts w:ascii="Arial" w:hAnsi="Arial" w:cs="Arial"/>
                <w:sz w:val="22"/>
                <w:lang w:val="mn-MN"/>
              </w:rPr>
              <w:t>уламжлалт</w:t>
            </w:r>
            <w:r w:rsidR="0082717E" w:rsidRPr="00F215CD">
              <w:rPr>
                <w:rFonts w:ascii="Arial" w:hAnsi="Arial" w:cs="Arial"/>
                <w:sz w:val="22"/>
                <w:lang w:val="mn-MN"/>
              </w:rPr>
              <w:t xml:space="preserve"> анагаах ухаанд тулгуурлан</w:t>
            </w:r>
            <w:bookmarkEnd w:id="5"/>
            <w:r w:rsidR="0082717E" w:rsidRPr="00F215CD">
              <w:rPr>
                <w:rFonts w:ascii="Arial" w:hAnsi="Arial" w:cs="Arial"/>
                <w:sz w:val="22"/>
                <w:lang w:val="mn-MN"/>
              </w:rPr>
              <w:t xml:space="preserve"> оношлох, эмчлэх, </w:t>
            </w:r>
            <w:bookmarkStart w:id="6" w:name="_Hlk215688418"/>
            <w:r w:rsidR="0082717E" w:rsidRPr="00F215CD">
              <w:rPr>
                <w:rFonts w:ascii="Arial" w:hAnsi="Arial" w:cs="Arial"/>
                <w:sz w:val="22"/>
                <w:lang w:val="mn-MN"/>
              </w:rPr>
              <w:t>хүндрэлээс сэргийлэх, сэргээн засах, хөнгөвчлөх, эрүүл мэндийн мэндийн боловс</w:t>
            </w:r>
            <w:r w:rsidRPr="00F215CD">
              <w:rPr>
                <w:rFonts w:ascii="Arial" w:hAnsi="Arial" w:cs="Arial"/>
                <w:sz w:val="22"/>
                <w:lang w:val="mn-MN"/>
              </w:rPr>
              <w:t>рол</w:t>
            </w:r>
            <w:bookmarkEnd w:id="6"/>
            <w:r w:rsidRPr="00F215CD">
              <w:rPr>
                <w:rFonts w:ascii="Arial" w:hAnsi="Arial" w:cs="Arial"/>
                <w:sz w:val="22"/>
                <w:lang w:val="mn-MN"/>
              </w:rPr>
              <w:t xml:space="preserve"> олгох цогц үйл ажиллагааг”</w:t>
            </w:r>
            <w:r w:rsidR="0082717E" w:rsidRPr="00F215CD">
              <w:rPr>
                <w:rFonts w:ascii="Arial" w:hAnsi="Arial" w:cs="Arial"/>
                <w:sz w:val="22"/>
                <w:lang w:val="mn-MN"/>
              </w:rPr>
              <w:t xml:space="preserve"> гэж өөрчлөх</w:t>
            </w:r>
            <w:r w:rsidR="00BD0617">
              <w:rPr>
                <w:rFonts w:ascii="Arial" w:hAnsi="Arial" w:cs="Arial"/>
                <w:sz w:val="22"/>
                <w:lang w:val="mn-MN"/>
              </w:rPr>
              <w:t xml:space="preserve"> тухай </w:t>
            </w:r>
          </w:p>
        </w:tc>
        <w:tc>
          <w:tcPr>
            <w:tcW w:w="3420" w:type="dxa"/>
            <w:vAlign w:val="center"/>
          </w:tcPr>
          <w:p w14:paraId="7BC18C56" w14:textId="77777777" w:rsidR="00A40762" w:rsidRPr="00F215CD" w:rsidRDefault="00172B88" w:rsidP="00444109">
            <w:pPr>
              <w:jc w:val="center"/>
              <w:rPr>
                <w:rFonts w:ascii="Arial" w:hAnsi="Arial" w:cs="Arial"/>
                <w:sz w:val="22"/>
                <w:lang w:val="mn-MN"/>
              </w:rPr>
            </w:pPr>
            <w:r w:rsidRPr="00F215CD">
              <w:rPr>
                <w:rFonts w:ascii="Arial" w:hAnsi="Arial" w:cs="Arial"/>
                <w:sz w:val="22"/>
                <w:lang w:val="mn-MN"/>
              </w:rPr>
              <w:t>АУ-ны доктор</w:t>
            </w:r>
            <w:r w:rsidR="008C3C9B" w:rsidRPr="00F215CD">
              <w:rPr>
                <w:rFonts w:ascii="Arial" w:hAnsi="Arial" w:cs="Arial"/>
                <w:sz w:val="22"/>
                <w:lang w:val="mn-MN"/>
              </w:rPr>
              <w:t>,</w:t>
            </w:r>
            <w:r w:rsidRPr="00F215CD">
              <w:rPr>
                <w:rFonts w:ascii="Arial" w:hAnsi="Arial" w:cs="Arial"/>
                <w:sz w:val="22"/>
                <w:lang w:val="mn-MN"/>
              </w:rPr>
              <w:t xml:space="preserve"> </w:t>
            </w:r>
            <w:r w:rsidRPr="00F215CD">
              <w:rPr>
                <w:rFonts w:ascii="Arial" w:eastAsia="Times New Roman" w:hAnsi="Arial" w:cs="Arial"/>
                <w:kern w:val="36"/>
                <w:sz w:val="22"/>
                <w:lang w:val="mn-MN"/>
              </w:rPr>
              <w:t>профессор</w:t>
            </w:r>
            <w:r w:rsidRPr="00F215CD">
              <w:rPr>
                <w:rFonts w:ascii="Arial" w:hAnsi="Arial" w:cs="Arial"/>
                <w:sz w:val="22"/>
                <w:lang w:val="mn-MN"/>
              </w:rPr>
              <w:t xml:space="preserve"> А.Балжинням</w:t>
            </w:r>
          </w:p>
        </w:tc>
        <w:tc>
          <w:tcPr>
            <w:tcW w:w="1980" w:type="dxa"/>
            <w:vAlign w:val="center"/>
          </w:tcPr>
          <w:p w14:paraId="4B31C54A" w14:textId="0F118339" w:rsidR="00A40762" w:rsidRPr="00F215CD" w:rsidRDefault="00985118" w:rsidP="0014676C">
            <w:pPr>
              <w:jc w:val="center"/>
              <w:rPr>
                <w:rFonts w:ascii="Arial" w:hAnsi="Arial" w:cs="Arial"/>
                <w:sz w:val="22"/>
                <w:lang w:val="mn-MN"/>
              </w:rPr>
            </w:pPr>
            <w:r>
              <w:rPr>
                <w:rFonts w:ascii="Arial" w:hAnsi="Arial" w:cs="Arial"/>
                <w:sz w:val="22"/>
                <w:lang w:val="mn-MN"/>
              </w:rPr>
              <w:t>Туссан</w:t>
            </w:r>
          </w:p>
        </w:tc>
        <w:tc>
          <w:tcPr>
            <w:tcW w:w="3600" w:type="dxa"/>
            <w:vAlign w:val="center"/>
          </w:tcPr>
          <w:p w14:paraId="4F6A8013" w14:textId="63957D71" w:rsidR="00A40762" w:rsidRPr="00F215CD" w:rsidRDefault="003C2D3C" w:rsidP="0014676C">
            <w:pPr>
              <w:rPr>
                <w:rFonts w:ascii="Arial" w:hAnsi="Arial" w:cs="Arial"/>
                <w:sz w:val="22"/>
                <w:lang w:val="mn-MN"/>
              </w:rPr>
            </w:pPr>
            <w:r>
              <w:rPr>
                <w:rFonts w:ascii="Arial" w:hAnsi="Arial" w:cs="Arial"/>
                <w:sz w:val="22"/>
                <w:lang w:val="mn-MN"/>
              </w:rPr>
              <w:t xml:space="preserve">Хулийн төслийн 3.1.28-д санал туссан. </w:t>
            </w:r>
          </w:p>
        </w:tc>
      </w:tr>
      <w:tr w:rsidR="008C3C9B" w:rsidRPr="00F215CD" w14:paraId="1B50F35D" w14:textId="77777777" w:rsidTr="0014676C">
        <w:tc>
          <w:tcPr>
            <w:tcW w:w="535" w:type="dxa"/>
            <w:vAlign w:val="center"/>
          </w:tcPr>
          <w:p w14:paraId="3E33E289" w14:textId="718363BE" w:rsidR="00A40762" w:rsidRPr="00F215CD" w:rsidRDefault="002D6652" w:rsidP="00ED6685">
            <w:pPr>
              <w:jc w:val="center"/>
              <w:rPr>
                <w:rFonts w:ascii="Arial" w:hAnsi="Arial" w:cs="Arial"/>
                <w:sz w:val="22"/>
                <w:lang w:val="mn-MN"/>
              </w:rPr>
            </w:pPr>
            <w:r>
              <w:rPr>
                <w:rFonts w:ascii="Arial" w:hAnsi="Arial" w:cs="Arial"/>
                <w:sz w:val="22"/>
                <w:lang w:val="mn-MN"/>
              </w:rPr>
              <w:t>15.</w:t>
            </w:r>
          </w:p>
        </w:tc>
        <w:tc>
          <w:tcPr>
            <w:tcW w:w="4320" w:type="dxa"/>
            <w:vAlign w:val="center"/>
          </w:tcPr>
          <w:p w14:paraId="678667C0" w14:textId="7C5BFD01" w:rsidR="00A40762" w:rsidRPr="00F215CD" w:rsidRDefault="00332095" w:rsidP="00ED6685">
            <w:pPr>
              <w:rPr>
                <w:rFonts w:ascii="Arial" w:hAnsi="Arial" w:cs="Arial"/>
                <w:sz w:val="22"/>
                <w:lang w:val="mn-MN"/>
              </w:rPr>
            </w:pPr>
            <w:r w:rsidRPr="00F215CD">
              <w:rPr>
                <w:rFonts w:ascii="Arial" w:hAnsi="Arial" w:cs="Arial"/>
                <w:sz w:val="22"/>
                <w:lang w:val="mn-MN"/>
              </w:rPr>
              <w:t xml:space="preserve">3.1.14-т заасныг </w:t>
            </w:r>
            <w:r w:rsidR="00345EB9" w:rsidRPr="00F215CD">
              <w:rPr>
                <w:rFonts w:ascii="Arial" w:hAnsi="Arial" w:cs="Arial"/>
                <w:sz w:val="22"/>
                <w:lang w:val="mn-MN"/>
              </w:rPr>
              <w:t xml:space="preserve">“Өвчин эмгэгийн дараах хяналт” гэж өвчтөн эмчилгээ, мэс засал, сэргээн засах зэрэг эмнэлгийн тусламж үйлчилгээ авсны дараа эрүүл мэндийн байдал, үйл </w:t>
            </w:r>
            <w:r w:rsidR="00345EB9" w:rsidRPr="00F215CD">
              <w:rPr>
                <w:rFonts w:ascii="Arial" w:hAnsi="Arial" w:cs="Arial"/>
                <w:sz w:val="22"/>
                <w:lang w:val="mn-MN"/>
              </w:rPr>
              <w:lastRenderedPageBreak/>
              <w:t>ажиллагааны чадварт нь хяналт тавих, өвчин эмгэг дахин сэдрэхээс сэргийлэх, хүндрэл, чадвар алдагдлаас урьдчилан сэргийлэх, шаардлагатай тохиолдолд дахин үнэлгээ, эмчилгээ хийх зорилготой, эмч, эмнэлгийн мэргэжилтний үзлэг оношилгоо, шинжилгэ</w:t>
            </w:r>
            <w:r w:rsidRPr="00F215CD">
              <w:rPr>
                <w:rFonts w:ascii="Arial" w:hAnsi="Arial" w:cs="Arial"/>
                <w:sz w:val="22"/>
                <w:lang w:val="mn-MN"/>
              </w:rPr>
              <w:t>э, зөвлөгөө өгөх үйл ажиллагааг”</w:t>
            </w:r>
            <w:r w:rsidR="00345EB9" w:rsidRPr="00F215CD">
              <w:rPr>
                <w:rFonts w:ascii="Arial" w:hAnsi="Arial" w:cs="Arial"/>
                <w:sz w:val="22"/>
                <w:lang w:val="mn-MN"/>
              </w:rPr>
              <w:t xml:space="preserve"> гэж өөрчлөх</w:t>
            </w:r>
            <w:r w:rsidR="00BD0617">
              <w:rPr>
                <w:rFonts w:ascii="Arial" w:hAnsi="Arial" w:cs="Arial"/>
                <w:sz w:val="22"/>
                <w:lang w:val="mn-MN"/>
              </w:rPr>
              <w:t xml:space="preserve"> тухай </w:t>
            </w:r>
          </w:p>
        </w:tc>
        <w:tc>
          <w:tcPr>
            <w:tcW w:w="3420" w:type="dxa"/>
            <w:vAlign w:val="center"/>
          </w:tcPr>
          <w:p w14:paraId="2789588D" w14:textId="77777777" w:rsidR="00A40762" w:rsidRPr="00F215CD" w:rsidRDefault="00172B88" w:rsidP="00444109">
            <w:pPr>
              <w:jc w:val="center"/>
              <w:rPr>
                <w:rFonts w:ascii="Arial" w:hAnsi="Arial" w:cs="Arial"/>
                <w:sz w:val="22"/>
                <w:lang w:val="mn-MN"/>
              </w:rPr>
            </w:pPr>
            <w:r w:rsidRPr="00F215CD">
              <w:rPr>
                <w:rFonts w:ascii="Arial" w:hAnsi="Arial" w:cs="Arial"/>
                <w:sz w:val="22"/>
                <w:lang w:val="mn-MN"/>
              </w:rPr>
              <w:lastRenderedPageBreak/>
              <w:t xml:space="preserve">АУ-ны доктор </w:t>
            </w:r>
            <w:r w:rsidRPr="00F215CD">
              <w:rPr>
                <w:rFonts w:ascii="Arial" w:eastAsia="Times New Roman" w:hAnsi="Arial" w:cs="Arial"/>
                <w:kern w:val="36"/>
                <w:sz w:val="22"/>
                <w:lang w:val="mn-MN"/>
              </w:rPr>
              <w:t>профессор</w:t>
            </w:r>
            <w:r w:rsidRPr="00F215CD">
              <w:rPr>
                <w:rFonts w:ascii="Arial" w:hAnsi="Arial" w:cs="Arial"/>
                <w:sz w:val="22"/>
                <w:lang w:val="mn-MN"/>
              </w:rPr>
              <w:t xml:space="preserve"> А.Балжинням</w:t>
            </w:r>
          </w:p>
        </w:tc>
        <w:tc>
          <w:tcPr>
            <w:tcW w:w="1980" w:type="dxa"/>
            <w:vAlign w:val="center"/>
          </w:tcPr>
          <w:p w14:paraId="5B16D863" w14:textId="2DE3D9C1" w:rsidR="00A40762" w:rsidRPr="00F215CD" w:rsidRDefault="00985118" w:rsidP="0014676C">
            <w:pPr>
              <w:jc w:val="center"/>
              <w:rPr>
                <w:rFonts w:ascii="Arial" w:hAnsi="Arial" w:cs="Arial"/>
                <w:sz w:val="22"/>
                <w:lang w:val="mn-MN"/>
              </w:rPr>
            </w:pPr>
            <w:r>
              <w:rPr>
                <w:rFonts w:ascii="Arial" w:hAnsi="Arial" w:cs="Arial"/>
                <w:sz w:val="22"/>
                <w:lang w:val="mn-MN"/>
              </w:rPr>
              <w:t>Туссан</w:t>
            </w:r>
          </w:p>
        </w:tc>
        <w:tc>
          <w:tcPr>
            <w:tcW w:w="3600" w:type="dxa"/>
            <w:vAlign w:val="center"/>
          </w:tcPr>
          <w:p w14:paraId="16782C87" w14:textId="3E2B0983" w:rsidR="00A40762" w:rsidRPr="00F215CD" w:rsidRDefault="00D91F6D" w:rsidP="0014676C">
            <w:pPr>
              <w:rPr>
                <w:rFonts w:ascii="Arial" w:hAnsi="Arial" w:cs="Arial"/>
                <w:sz w:val="22"/>
                <w:lang w:val="mn-MN"/>
              </w:rPr>
            </w:pPr>
            <w:r>
              <w:rPr>
                <w:rFonts w:ascii="Arial" w:hAnsi="Arial" w:cs="Arial"/>
                <w:sz w:val="22"/>
                <w:lang w:val="mn-MN"/>
              </w:rPr>
              <w:t xml:space="preserve">Хуулийн төслийн 3.1.8-д санал туссан. </w:t>
            </w:r>
          </w:p>
        </w:tc>
      </w:tr>
      <w:tr w:rsidR="008C3C9B" w:rsidRPr="00F215CD" w14:paraId="3FBBE621" w14:textId="77777777" w:rsidTr="0014676C">
        <w:tc>
          <w:tcPr>
            <w:tcW w:w="535" w:type="dxa"/>
            <w:vAlign w:val="center"/>
          </w:tcPr>
          <w:p w14:paraId="0B94F2BB" w14:textId="11832172" w:rsidR="00345EB9" w:rsidRPr="00F215CD" w:rsidRDefault="002D6652" w:rsidP="00ED6685">
            <w:pPr>
              <w:jc w:val="center"/>
              <w:rPr>
                <w:rFonts w:ascii="Arial" w:hAnsi="Arial" w:cs="Arial"/>
                <w:sz w:val="22"/>
                <w:lang w:val="mn-MN"/>
              </w:rPr>
            </w:pPr>
            <w:r>
              <w:rPr>
                <w:rFonts w:ascii="Arial" w:hAnsi="Arial" w:cs="Arial"/>
                <w:sz w:val="22"/>
                <w:lang w:val="mn-MN"/>
              </w:rPr>
              <w:t>16.</w:t>
            </w:r>
          </w:p>
        </w:tc>
        <w:tc>
          <w:tcPr>
            <w:tcW w:w="4320" w:type="dxa"/>
            <w:vAlign w:val="center"/>
          </w:tcPr>
          <w:p w14:paraId="6C30AF65" w14:textId="783F34EE" w:rsidR="00345EB9" w:rsidRPr="00F215CD" w:rsidRDefault="00345EB9" w:rsidP="00ED6685">
            <w:pPr>
              <w:rPr>
                <w:rFonts w:ascii="Arial" w:hAnsi="Arial" w:cs="Arial"/>
                <w:sz w:val="22"/>
                <w:lang w:val="mn-MN"/>
              </w:rPr>
            </w:pPr>
            <w:r w:rsidRPr="00F215CD">
              <w:rPr>
                <w:rFonts w:ascii="Arial" w:hAnsi="Arial" w:cs="Arial"/>
                <w:sz w:val="22"/>
                <w:lang w:val="mn-MN"/>
              </w:rPr>
              <w:t>3.1.16</w:t>
            </w:r>
            <w:r w:rsidR="00332095" w:rsidRPr="00F215CD">
              <w:rPr>
                <w:rFonts w:ascii="Arial" w:hAnsi="Arial" w:cs="Arial"/>
                <w:sz w:val="22"/>
                <w:lang w:val="mn-MN"/>
              </w:rPr>
              <w:t>-т заасныг</w:t>
            </w:r>
            <w:r w:rsidRPr="00F215CD">
              <w:rPr>
                <w:rFonts w:ascii="Arial" w:hAnsi="Arial" w:cs="Arial"/>
                <w:sz w:val="22"/>
                <w:lang w:val="mn-MN"/>
              </w:rPr>
              <w:t xml:space="preserve"> “өвчтөн” гэж оношлуулах, эмчлүүлэх, </w:t>
            </w:r>
            <w:bookmarkStart w:id="7" w:name="_Hlk215688760"/>
            <w:r w:rsidRPr="00F215CD">
              <w:rPr>
                <w:rFonts w:ascii="Arial" w:hAnsi="Arial" w:cs="Arial"/>
                <w:sz w:val="22"/>
                <w:lang w:val="mn-MN"/>
              </w:rPr>
              <w:t>урьдчилан сэргийлэх</w:t>
            </w:r>
            <w:bookmarkEnd w:id="7"/>
            <w:r w:rsidRPr="00F215CD">
              <w:rPr>
                <w:rFonts w:ascii="Arial" w:hAnsi="Arial" w:cs="Arial"/>
                <w:sz w:val="22"/>
                <w:lang w:val="mn-MN"/>
              </w:rPr>
              <w:t>, сэргээн засах, хөнгөвчлөх зэрэг эмнэлгийн тусламж үйлчилгээ авч байгаа эсхүл</w:t>
            </w:r>
            <w:r w:rsidR="00332095" w:rsidRPr="00F215CD">
              <w:rPr>
                <w:rFonts w:ascii="Arial" w:hAnsi="Arial" w:cs="Arial"/>
                <w:sz w:val="22"/>
                <w:lang w:val="mn-MN"/>
              </w:rPr>
              <w:t xml:space="preserve"> авах шаардлага үүссэн хүнийг” </w:t>
            </w:r>
            <w:r w:rsidRPr="00F215CD">
              <w:rPr>
                <w:rFonts w:ascii="Arial" w:hAnsi="Arial" w:cs="Arial"/>
                <w:sz w:val="22"/>
                <w:lang w:val="mn-MN"/>
              </w:rPr>
              <w:t>гэж өөрчлөх</w:t>
            </w:r>
            <w:r w:rsidR="00253D41">
              <w:rPr>
                <w:rFonts w:ascii="Arial" w:hAnsi="Arial" w:cs="Arial"/>
                <w:sz w:val="22"/>
                <w:lang w:val="mn-MN"/>
              </w:rPr>
              <w:t xml:space="preserve"> тухай</w:t>
            </w:r>
          </w:p>
        </w:tc>
        <w:tc>
          <w:tcPr>
            <w:tcW w:w="3420" w:type="dxa"/>
            <w:vAlign w:val="center"/>
          </w:tcPr>
          <w:p w14:paraId="4D1F14F4" w14:textId="77777777" w:rsidR="00345EB9" w:rsidRPr="00F215CD" w:rsidRDefault="00172B88" w:rsidP="00444109">
            <w:pPr>
              <w:jc w:val="center"/>
              <w:rPr>
                <w:rFonts w:ascii="Arial" w:hAnsi="Arial" w:cs="Arial"/>
                <w:sz w:val="22"/>
                <w:lang w:val="mn-MN"/>
              </w:rPr>
            </w:pPr>
            <w:r w:rsidRPr="00F215CD">
              <w:rPr>
                <w:rFonts w:ascii="Arial" w:hAnsi="Arial" w:cs="Arial"/>
                <w:sz w:val="22"/>
                <w:lang w:val="mn-MN"/>
              </w:rPr>
              <w:t xml:space="preserve">АУ-ны доктор </w:t>
            </w:r>
            <w:r w:rsidRPr="00F215CD">
              <w:rPr>
                <w:rFonts w:ascii="Arial" w:eastAsia="Times New Roman" w:hAnsi="Arial" w:cs="Arial"/>
                <w:kern w:val="36"/>
                <w:sz w:val="22"/>
                <w:lang w:val="mn-MN"/>
              </w:rPr>
              <w:t>профессор</w:t>
            </w:r>
            <w:r w:rsidRPr="00F215CD">
              <w:rPr>
                <w:rFonts w:ascii="Arial" w:hAnsi="Arial" w:cs="Arial"/>
                <w:sz w:val="22"/>
                <w:lang w:val="mn-MN"/>
              </w:rPr>
              <w:t xml:space="preserve"> А.Балжинням</w:t>
            </w:r>
          </w:p>
        </w:tc>
        <w:tc>
          <w:tcPr>
            <w:tcW w:w="1980" w:type="dxa"/>
            <w:vAlign w:val="center"/>
          </w:tcPr>
          <w:p w14:paraId="3C73A0FE" w14:textId="5FDDCEE2" w:rsidR="00345EB9" w:rsidRPr="00F215CD" w:rsidRDefault="00DD0FC5" w:rsidP="0014676C">
            <w:pPr>
              <w:jc w:val="center"/>
              <w:rPr>
                <w:rFonts w:ascii="Arial" w:hAnsi="Arial" w:cs="Arial"/>
                <w:sz w:val="22"/>
                <w:lang w:val="mn-MN"/>
              </w:rPr>
            </w:pPr>
            <w:r>
              <w:rPr>
                <w:rFonts w:ascii="Arial" w:hAnsi="Arial" w:cs="Arial"/>
                <w:sz w:val="22"/>
                <w:lang w:val="mn-MN"/>
              </w:rPr>
              <w:t>Хэсэгчлэн туссан</w:t>
            </w:r>
          </w:p>
        </w:tc>
        <w:tc>
          <w:tcPr>
            <w:tcW w:w="3600" w:type="dxa"/>
            <w:vAlign w:val="center"/>
          </w:tcPr>
          <w:p w14:paraId="3AF40DA2" w14:textId="73425712" w:rsidR="00345EB9" w:rsidRPr="00F215CD" w:rsidRDefault="00DD0FC5" w:rsidP="0014676C">
            <w:pPr>
              <w:rPr>
                <w:rFonts w:ascii="Arial" w:hAnsi="Arial" w:cs="Arial"/>
                <w:sz w:val="22"/>
                <w:lang w:val="mn-MN"/>
              </w:rPr>
            </w:pPr>
            <w:r>
              <w:rPr>
                <w:rFonts w:ascii="Arial" w:hAnsi="Arial" w:cs="Arial"/>
                <w:sz w:val="22"/>
                <w:lang w:val="mn-MN"/>
              </w:rPr>
              <w:t>Хуулийн төслийн 3.1.6-д туссан</w:t>
            </w:r>
          </w:p>
        </w:tc>
      </w:tr>
      <w:tr w:rsidR="008C3C9B" w:rsidRPr="00F215CD" w14:paraId="48CD37FF" w14:textId="77777777" w:rsidTr="0014676C">
        <w:tc>
          <w:tcPr>
            <w:tcW w:w="535" w:type="dxa"/>
            <w:vAlign w:val="center"/>
          </w:tcPr>
          <w:p w14:paraId="26785782" w14:textId="2CA4765E" w:rsidR="00345EB9" w:rsidRPr="00F215CD" w:rsidRDefault="002D6652" w:rsidP="00ED6685">
            <w:pPr>
              <w:jc w:val="center"/>
              <w:rPr>
                <w:rFonts w:ascii="Arial" w:hAnsi="Arial" w:cs="Arial"/>
                <w:sz w:val="22"/>
                <w:lang w:val="mn-MN"/>
              </w:rPr>
            </w:pPr>
            <w:r>
              <w:rPr>
                <w:rFonts w:ascii="Arial" w:hAnsi="Arial" w:cs="Arial"/>
                <w:sz w:val="22"/>
                <w:lang w:val="mn-MN"/>
              </w:rPr>
              <w:t>17.</w:t>
            </w:r>
          </w:p>
        </w:tc>
        <w:tc>
          <w:tcPr>
            <w:tcW w:w="4320" w:type="dxa"/>
            <w:vAlign w:val="center"/>
          </w:tcPr>
          <w:p w14:paraId="71C1CFB2" w14:textId="65BAB783" w:rsidR="00345EB9" w:rsidRPr="00F215CD" w:rsidRDefault="00345EB9" w:rsidP="00ED6685">
            <w:pPr>
              <w:rPr>
                <w:rFonts w:ascii="Arial" w:hAnsi="Arial" w:cs="Arial"/>
                <w:sz w:val="22"/>
                <w:lang w:val="mn-MN"/>
              </w:rPr>
            </w:pPr>
            <w:r w:rsidRPr="00F215CD">
              <w:rPr>
                <w:rFonts w:ascii="Arial" w:hAnsi="Arial" w:cs="Arial"/>
                <w:sz w:val="22"/>
                <w:lang w:val="mn-MN"/>
              </w:rPr>
              <w:t>3.1.18</w:t>
            </w:r>
            <w:r w:rsidR="00332095" w:rsidRPr="00F215CD">
              <w:rPr>
                <w:rFonts w:ascii="Arial" w:hAnsi="Arial" w:cs="Arial"/>
                <w:sz w:val="22"/>
                <w:lang w:val="mn-MN"/>
              </w:rPr>
              <w:t xml:space="preserve"> дэх заалтад тодорхойлсон</w:t>
            </w:r>
            <w:r w:rsidRPr="00F215CD">
              <w:rPr>
                <w:rFonts w:ascii="Arial" w:hAnsi="Arial" w:cs="Arial"/>
                <w:sz w:val="22"/>
                <w:lang w:val="mn-MN"/>
              </w:rPr>
              <w:t xml:space="preserve"> </w:t>
            </w:r>
            <w:r w:rsidR="00332095" w:rsidRPr="00F215CD">
              <w:rPr>
                <w:rFonts w:ascii="Arial" w:hAnsi="Arial" w:cs="Arial"/>
                <w:sz w:val="22"/>
                <w:lang w:val="mn-MN"/>
              </w:rPr>
              <w:t>“</w:t>
            </w:r>
            <w:r w:rsidR="001E6559" w:rsidRPr="00F215CD">
              <w:rPr>
                <w:rFonts w:ascii="Arial" w:hAnsi="Arial" w:cs="Arial"/>
                <w:sz w:val="22"/>
                <w:lang w:val="mn-MN"/>
              </w:rPr>
              <w:t>нөхөн сэрээх эмч</w:t>
            </w:r>
            <w:r w:rsidR="00332095" w:rsidRPr="00F215CD">
              <w:rPr>
                <w:rFonts w:ascii="Arial" w:hAnsi="Arial" w:cs="Arial"/>
                <w:sz w:val="22"/>
                <w:lang w:val="mn-MN"/>
              </w:rPr>
              <w:t xml:space="preserve">” гэх нэршил нь буруу нэршил тул  хасах; </w:t>
            </w:r>
            <w:r w:rsidR="001E6559" w:rsidRPr="00F215CD">
              <w:rPr>
                <w:rFonts w:ascii="Arial" w:hAnsi="Arial" w:cs="Arial"/>
                <w:sz w:val="22"/>
                <w:lang w:val="mn-MN"/>
              </w:rPr>
              <w:t xml:space="preserve"> хөдөлгөөн засалч, хөдөлмөр засалч, хэл засалч, туслах техноло</w:t>
            </w:r>
            <w:r w:rsidR="002C0450">
              <w:rPr>
                <w:rFonts w:ascii="Arial" w:hAnsi="Arial" w:cs="Arial"/>
                <w:sz w:val="22"/>
                <w:lang w:val="mn-MN"/>
              </w:rPr>
              <w:t>гич</w:t>
            </w:r>
            <w:r w:rsidR="001E6559" w:rsidRPr="00F215CD">
              <w:rPr>
                <w:rFonts w:ascii="Arial" w:hAnsi="Arial" w:cs="Arial"/>
                <w:sz w:val="22"/>
                <w:lang w:val="mn-MN"/>
              </w:rPr>
              <w:t xml:space="preserve"> зэрэг нь манай улсад бие даасан мэргэжилтнээр бэлтгэгдэж байгаа тул</w:t>
            </w:r>
            <w:r w:rsidR="00332095" w:rsidRPr="00F215CD">
              <w:rPr>
                <w:rFonts w:ascii="Arial" w:hAnsi="Arial" w:cs="Arial"/>
                <w:sz w:val="22"/>
                <w:lang w:val="mn-MN"/>
              </w:rPr>
              <w:t xml:space="preserve"> тус тус</w:t>
            </w:r>
            <w:r w:rsidR="001E6559" w:rsidRPr="00F215CD">
              <w:rPr>
                <w:rFonts w:ascii="Arial" w:hAnsi="Arial" w:cs="Arial"/>
                <w:sz w:val="22"/>
                <w:lang w:val="mn-MN"/>
              </w:rPr>
              <w:t xml:space="preserve"> нэмэх</w:t>
            </w:r>
          </w:p>
        </w:tc>
        <w:tc>
          <w:tcPr>
            <w:tcW w:w="3420" w:type="dxa"/>
            <w:vAlign w:val="center"/>
          </w:tcPr>
          <w:p w14:paraId="2FC6D4E9" w14:textId="77777777" w:rsidR="00345EB9" w:rsidRPr="00F215CD" w:rsidRDefault="00172B88" w:rsidP="00444109">
            <w:pPr>
              <w:jc w:val="center"/>
              <w:rPr>
                <w:rFonts w:ascii="Arial" w:hAnsi="Arial" w:cs="Arial"/>
                <w:sz w:val="22"/>
                <w:lang w:val="mn-MN"/>
              </w:rPr>
            </w:pPr>
            <w:r w:rsidRPr="00F215CD">
              <w:rPr>
                <w:rFonts w:ascii="Arial" w:hAnsi="Arial" w:cs="Arial"/>
                <w:sz w:val="22"/>
                <w:lang w:val="mn-MN"/>
              </w:rPr>
              <w:t xml:space="preserve">АУ-ны доктор </w:t>
            </w:r>
            <w:r w:rsidRPr="00F215CD">
              <w:rPr>
                <w:rFonts w:ascii="Arial" w:eastAsia="Times New Roman" w:hAnsi="Arial" w:cs="Arial"/>
                <w:kern w:val="36"/>
                <w:sz w:val="22"/>
                <w:lang w:val="mn-MN"/>
              </w:rPr>
              <w:t>профессор</w:t>
            </w:r>
            <w:r w:rsidRPr="00F215CD">
              <w:rPr>
                <w:rFonts w:ascii="Arial" w:hAnsi="Arial" w:cs="Arial"/>
                <w:sz w:val="22"/>
                <w:lang w:val="mn-MN"/>
              </w:rPr>
              <w:t xml:space="preserve"> А.Балжинням</w:t>
            </w:r>
          </w:p>
        </w:tc>
        <w:tc>
          <w:tcPr>
            <w:tcW w:w="1980" w:type="dxa"/>
            <w:vAlign w:val="center"/>
          </w:tcPr>
          <w:p w14:paraId="79E2AEB4" w14:textId="192595DC" w:rsidR="00345EB9" w:rsidRPr="00F215CD" w:rsidRDefault="00F37CE6" w:rsidP="0014676C">
            <w:pPr>
              <w:jc w:val="center"/>
              <w:rPr>
                <w:rFonts w:ascii="Arial" w:hAnsi="Arial" w:cs="Arial"/>
                <w:sz w:val="22"/>
                <w:lang w:val="mn-MN"/>
              </w:rPr>
            </w:pPr>
            <w:r>
              <w:rPr>
                <w:rFonts w:ascii="Arial" w:hAnsi="Arial" w:cs="Arial"/>
                <w:sz w:val="22"/>
                <w:lang w:val="mn-MN"/>
              </w:rPr>
              <w:t>Туссан</w:t>
            </w:r>
          </w:p>
        </w:tc>
        <w:tc>
          <w:tcPr>
            <w:tcW w:w="3600" w:type="dxa"/>
            <w:vAlign w:val="center"/>
          </w:tcPr>
          <w:p w14:paraId="08553B36" w14:textId="0021ACD1" w:rsidR="00345EB9" w:rsidRPr="00F215CD" w:rsidRDefault="00F37CE6" w:rsidP="0014676C">
            <w:pPr>
              <w:rPr>
                <w:rFonts w:ascii="Arial" w:hAnsi="Arial" w:cs="Arial"/>
                <w:sz w:val="22"/>
                <w:lang w:val="mn-MN"/>
              </w:rPr>
            </w:pPr>
            <w:r>
              <w:rPr>
                <w:rFonts w:ascii="Arial" w:hAnsi="Arial" w:cs="Arial"/>
                <w:sz w:val="22"/>
                <w:lang w:val="mn-MN"/>
              </w:rPr>
              <w:t xml:space="preserve">Хуулийн төслөөс хассан. </w:t>
            </w:r>
          </w:p>
        </w:tc>
      </w:tr>
      <w:tr w:rsidR="008C3C9B" w:rsidRPr="00F215CD" w14:paraId="56022F45" w14:textId="77777777" w:rsidTr="0014676C">
        <w:tc>
          <w:tcPr>
            <w:tcW w:w="535" w:type="dxa"/>
            <w:vAlign w:val="center"/>
          </w:tcPr>
          <w:p w14:paraId="03EA0004" w14:textId="6E566FCF" w:rsidR="001E6559" w:rsidRPr="00F215CD" w:rsidRDefault="002D6652" w:rsidP="00ED6685">
            <w:pPr>
              <w:jc w:val="center"/>
              <w:rPr>
                <w:rFonts w:ascii="Arial" w:hAnsi="Arial" w:cs="Arial"/>
                <w:sz w:val="22"/>
                <w:lang w:val="mn-MN"/>
              </w:rPr>
            </w:pPr>
            <w:r>
              <w:rPr>
                <w:rFonts w:ascii="Arial" w:hAnsi="Arial" w:cs="Arial"/>
                <w:sz w:val="22"/>
                <w:lang w:val="mn-MN"/>
              </w:rPr>
              <w:t>18.</w:t>
            </w:r>
          </w:p>
        </w:tc>
        <w:tc>
          <w:tcPr>
            <w:tcW w:w="4320" w:type="dxa"/>
            <w:vAlign w:val="center"/>
          </w:tcPr>
          <w:p w14:paraId="430F4CC7" w14:textId="4BEFEFC7" w:rsidR="001E6559" w:rsidRPr="00F215CD" w:rsidRDefault="00332095" w:rsidP="00ED6685">
            <w:pPr>
              <w:rPr>
                <w:rFonts w:ascii="Arial" w:hAnsi="Arial" w:cs="Arial"/>
                <w:sz w:val="22"/>
                <w:lang w:val="mn-MN"/>
              </w:rPr>
            </w:pPr>
            <w:r w:rsidRPr="00F215CD">
              <w:rPr>
                <w:rFonts w:ascii="Arial" w:hAnsi="Arial" w:cs="Arial"/>
                <w:sz w:val="22"/>
                <w:lang w:val="mn-MN"/>
              </w:rPr>
              <w:t>Хуулийн төслийн 7 7дугаар зүйлийн 7.2-т “</w:t>
            </w:r>
            <w:r w:rsidR="001E6559" w:rsidRPr="00F215CD">
              <w:rPr>
                <w:rFonts w:ascii="Arial" w:hAnsi="Arial" w:cs="Arial"/>
                <w:sz w:val="22"/>
                <w:lang w:val="mn-MN"/>
              </w:rPr>
              <w:t>нөхөн сэргээх</w:t>
            </w:r>
            <w:r w:rsidRPr="00F215CD">
              <w:rPr>
                <w:rFonts w:ascii="Arial" w:hAnsi="Arial" w:cs="Arial"/>
                <w:sz w:val="22"/>
                <w:lang w:val="mn-MN"/>
              </w:rPr>
              <w:t>”</w:t>
            </w:r>
            <w:r w:rsidR="001E6559" w:rsidRPr="00F215CD">
              <w:rPr>
                <w:rFonts w:ascii="Arial" w:hAnsi="Arial" w:cs="Arial"/>
                <w:sz w:val="22"/>
                <w:lang w:val="mn-MN"/>
              </w:rPr>
              <w:t xml:space="preserve"> гэх нэршил буруу </w:t>
            </w:r>
            <w:r w:rsidRPr="00F215CD">
              <w:rPr>
                <w:rFonts w:ascii="Arial" w:hAnsi="Arial" w:cs="Arial"/>
                <w:sz w:val="22"/>
                <w:lang w:val="mn-MN"/>
              </w:rPr>
              <w:t xml:space="preserve">тул </w:t>
            </w:r>
            <w:r w:rsidR="001E6559" w:rsidRPr="00F215CD">
              <w:rPr>
                <w:rFonts w:ascii="Arial" w:hAnsi="Arial" w:cs="Arial"/>
                <w:sz w:val="22"/>
                <w:lang w:val="mn-MN"/>
              </w:rPr>
              <w:t>сэргээн засах болгож өөрчлөх</w:t>
            </w:r>
            <w:r w:rsidR="00F37CE6">
              <w:rPr>
                <w:rFonts w:ascii="Arial" w:hAnsi="Arial" w:cs="Arial"/>
                <w:sz w:val="22"/>
                <w:lang w:val="mn-MN"/>
              </w:rPr>
              <w:t xml:space="preserve"> тухай </w:t>
            </w:r>
          </w:p>
        </w:tc>
        <w:tc>
          <w:tcPr>
            <w:tcW w:w="3420" w:type="dxa"/>
            <w:vAlign w:val="center"/>
          </w:tcPr>
          <w:p w14:paraId="77A8D5F5" w14:textId="77777777" w:rsidR="001E6559" w:rsidRPr="00F215CD" w:rsidRDefault="00172B88" w:rsidP="00444109">
            <w:pPr>
              <w:jc w:val="center"/>
              <w:rPr>
                <w:rFonts w:ascii="Arial" w:hAnsi="Arial" w:cs="Arial"/>
                <w:sz w:val="22"/>
                <w:lang w:val="mn-MN"/>
              </w:rPr>
            </w:pPr>
            <w:r w:rsidRPr="00F215CD">
              <w:rPr>
                <w:rFonts w:ascii="Arial" w:hAnsi="Arial" w:cs="Arial"/>
                <w:sz w:val="22"/>
                <w:lang w:val="mn-MN"/>
              </w:rPr>
              <w:t xml:space="preserve">АУ-ны доктор </w:t>
            </w:r>
            <w:r w:rsidRPr="00F215CD">
              <w:rPr>
                <w:rFonts w:ascii="Arial" w:eastAsia="Times New Roman" w:hAnsi="Arial" w:cs="Arial"/>
                <w:kern w:val="36"/>
                <w:sz w:val="22"/>
                <w:lang w:val="mn-MN"/>
              </w:rPr>
              <w:t>профессор</w:t>
            </w:r>
            <w:r w:rsidRPr="00F215CD">
              <w:rPr>
                <w:rFonts w:ascii="Arial" w:hAnsi="Arial" w:cs="Arial"/>
                <w:sz w:val="22"/>
                <w:lang w:val="mn-MN"/>
              </w:rPr>
              <w:t xml:space="preserve"> А.Балжинням</w:t>
            </w:r>
          </w:p>
        </w:tc>
        <w:tc>
          <w:tcPr>
            <w:tcW w:w="1980" w:type="dxa"/>
            <w:vAlign w:val="center"/>
          </w:tcPr>
          <w:p w14:paraId="23250BD8" w14:textId="51F2DD1B" w:rsidR="001E6559" w:rsidRPr="00F215CD" w:rsidRDefault="00626A88" w:rsidP="0014676C">
            <w:pPr>
              <w:jc w:val="center"/>
              <w:rPr>
                <w:rFonts w:ascii="Arial" w:hAnsi="Arial" w:cs="Arial"/>
                <w:sz w:val="22"/>
                <w:lang w:val="mn-MN"/>
              </w:rPr>
            </w:pPr>
            <w:r>
              <w:rPr>
                <w:rFonts w:ascii="Arial" w:hAnsi="Arial" w:cs="Arial"/>
                <w:sz w:val="22"/>
                <w:lang w:val="mn-MN"/>
              </w:rPr>
              <w:t>Т</w:t>
            </w:r>
            <w:r w:rsidR="00F37CE6">
              <w:rPr>
                <w:rFonts w:ascii="Arial" w:hAnsi="Arial" w:cs="Arial"/>
                <w:sz w:val="22"/>
                <w:lang w:val="mn-MN"/>
              </w:rPr>
              <w:t>уссан</w:t>
            </w:r>
          </w:p>
        </w:tc>
        <w:tc>
          <w:tcPr>
            <w:tcW w:w="3600" w:type="dxa"/>
            <w:vAlign w:val="center"/>
          </w:tcPr>
          <w:p w14:paraId="5F44306A" w14:textId="09DBF774" w:rsidR="001E6559" w:rsidRPr="00F215CD" w:rsidRDefault="00F37CE6" w:rsidP="0014676C">
            <w:pPr>
              <w:rPr>
                <w:rFonts w:ascii="Arial" w:hAnsi="Arial" w:cs="Arial"/>
                <w:sz w:val="22"/>
                <w:lang w:val="mn-MN"/>
              </w:rPr>
            </w:pPr>
            <w:r>
              <w:rPr>
                <w:rFonts w:ascii="Arial" w:hAnsi="Arial" w:cs="Arial"/>
                <w:sz w:val="22"/>
                <w:lang w:val="mn-MN"/>
              </w:rPr>
              <w:t xml:space="preserve">Хуулийн төсөлд нэршлийг засах санал туссан. </w:t>
            </w:r>
          </w:p>
        </w:tc>
      </w:tr>
      <w:tr w:rsidR="008C3C9B" w:rsidRPr="00F215CD" w14:paraId="498462EB" w14:textId="77777777" w:rsidTr="0014676C">
        <w:tc>
          <w:tcPr>
            <w:tcW w:w="535" w:type="dxa"/>
            <w:vAlign w:val="center"/>
          </w:tcPr>
          <w:p w14:paraId="2CDC3EF6" w14:textId="3EED630A" w:rsidR="001E6559" w:rsidRPr="00F215CD" w:rsidRDefault="002D6652" w:rsidP="00ED6685">
            <w:pPr>
              <w:jc w:val="center"/>
              <w:rPr>
                <w:rFonts w:ascii="Arial" w:hAnsi="Arial" w:cs="Arial"/>
                <w:sz w:val="22"/>
                <w:lang w:val="mn-MN"/>
              </w:rPr>
            </w:pPr>
            <w:r>
              <w:rPr>
                <w:rFonts w:ascii="Arial" w:hAnsi="Arial" w:cs="Arial"/>
                <w:sz w:val="22"/>
                <w:lang w:val="mn-MN"/>
              </w:rPr>
              <w:t>19.</w:t>
            </w:r>
          </w:p>
        </w:tc>
        <w:tc>
          <w:tcPr>
            <w:tcW w:w="4320" w:type="dxa"/>
            <w:vAlign w:val="center"/>
          </w:tcPr>
          <w:p w14:paraId="1868357E" w14:textId="77777777" w:rsidR="001E6559" w:rsidRPr="00F215CD" w:rsidRDefault="00332095" w:rsidP="00ED6685">
            <w:pPr>
              <w:rPr>
                <w:rFonts w:ascii="Arial" w:hAnsi="Arial" w:cs="Arial"/>
                <w:sz w:val="22"/>
                <w:lang w:val="mn-MN"/>
              </w:rPr>
            </w:pPr>
            <w:r w:rsidRPr="00F215CD">
              <w:rPr>
                <w:rFonts w:ascii="Arial" w:hAnsi="Arial" w:cs="Arial"/>
                <w:sz w:val="22"/>
                <w:lang w:val="mn-MN"/>
              </w:rPr>
              <w:t>Н</w:t>
            </w:r>
            <w:r w:rsidR="001E6559" w:rsidRPr="00F215CD">
              <w:rPr>
                <w:rFonts w:ascii="Arial" w:hAnsi="Arial" w:cs="Arial"/>
                <w:sz w:val="22"/>
                <w:lang w:val="mn-MN"/>
              </w:rPr>
              <w:t xml:space="preserve">эгдсэн эмнэлэг заавал сэргээн засахын тасагтай байх ёстой </w:t>
            </w:r>
            <w:r w:rsidRPr="00F215CD">
              <w:rPr>
                <w:rFonts w:ascii="Arial" w:hAnsi="Arial" w:cs="Arial"/>
                <w:sz w:val="22"/>
                <w:lang w:val="mn-MN"/>
              </w:rPr>
              <w:t>тус хуулийн төслийн 8.2-т “</w:t>
            </w:r>
            <w:r w:rsidR="001E6559" w:rsidRPr="00F215CD">
              <w:rPr>
                <w:rFonts w:ascii="Arial" w:hAnsi="Arial" w:cs="Arial"/>
                <w:sz w:val="22"/>
                <w:lang w:val="mn-MN"/>
              </w:rPr>
              <w:t>сэргээн засах</w:t>
            </w:r>
            <w:r w:rsidRPr="00F215CD">
              <w:rPr>
                <w:rFonts w:ascii="Arial" w:hAnsi="Arial" w:cs="Arial"/>
                <w:sz w:val="22"/>
                <w:lang w:val="mn-MN"/>
              </w:rPr>
              <w:t>”</w:t>
            </w:r>
            <w:r w:rsidR="001E6559" w:rsidRPr="00F215CD">
              <w:rPr>
                <w:rFonts w:ascii="Arial" w:hAnsi="Arial" w:cs="Arial"/>
                <w:sz w:val="22"/>
                <w:lang w:val="mn-MN"/>
              </w:rPr>
              <w:t xml:space="preserve"> гэж нэмэх</w:t>
            </w:r>
          </w:p>
        </w:tc>
        <w:tc>
          <w:tcPr>
            <w:tcW w:w="3420" w:type="dxa"/>
            <w:vAlign w:val="center"/>
          </w:tcPr>
          <w:p w14:paraId="5B0290E6" w14:textId="77777777" w:rsidR="001E6559" w:rsidRPr="00F215CD" w:rsidRDefault="00172B88" w:rsidP="00444109">
            <w:pPr>
              <w:jc w:val="center"/>
              <w:rPr>
                <w:rFonts w:ascii="Arial" w:hAnsi="Arial" w:cs="Arial"/>
                <w:sz w:val="22"/>
                <w:lang w:val="mn-MN"/>
              </w:rPr>
            </w:pPr>
            <w:r w:rsidRPr="00F215CD">
              <w:rPr>
                <w:rFonts w:ascii="Arial" w:hAnsi="Arial" w:cs="Arial"/>
                <w:sz w:val="22"/>
                <w:lang w:val="mn-MN"/>
              </w:rPr>
              <w:t xml:space="preserve">АУ-ны доктор </w:t>
            </w:r>
            <w:r w:rsidRPr="00F215CD">
              <w:rPr>
                <w:rFonts w:ascii="Arial" w:eastAsia="Times New Roman" w:hAnsi="Arial" w:cs="Arial"/>
                <w:kern w:val="36"/>
                <w:sz w:val="22"/>
                <w:lang w:val="mn-MN"/>
              </w:rPr>
              <w:t>профессор</w:t>
            </w:r>
            <w:r w:rsidRPr="00F215CD">
              <w:rPr>
                <w:rFonts w:ascii="Arial" w:hAnsi="Arial" w:cs="Arial"/>
                <w:sz w:val="22"/>
                <w:lang w:val="mn-MN"/>
              </w:rPr>
              <w:t xml:space="preserve"> А.Балжинням</w:t>
            </w:r>
          </w:p>
        </w:tc>
        <w:tc>
          <w:tcPr>
            <w:tcW w:w="1980" w:type="dxa"/>
            <w:vAlign w:val="center"/>
          </w:tcPr>
          <w:p w14:paraId="0C7DB2B5" w14:textId="6D1939E2" w:rsidR="001E6559" w:rsidRPr="00F215CD" w:rsidRDefault="00023CD5" w:rsidP="0014676C">
            <w:pPr>
              <w:jc w:val="center"/>
              <w:rPr>
                <w:rFonts w:ascii="Arial" w:hAnsi="Arial" w:cs="Arial"/>
                <w:sz w:val="22"/>
                <w:lang w:val="mn-MN"/>
              </w:rPr>
            </w:pPr>
            <w:r>
              <w:rPr>
                <w:rFonts w:ascii="Arial" w:hAnsi="Arial" w:cs="Arial"/>
                <w:sz w:val="22"/>
                <w:lang w:val="mn-MN"/>
              </w:rPr>
              <w:t>Т</w:t>
            </w:r>
            <w:r w:rsidR="00F37CE6">
              <w:rPr>
                <w:rFonts w:ascii="Arial" w:hAnsi="Arial" w:cs="Arial"/>
                <w:sz w:val="22"/>
                <w:lang w:val="mn-MN"/>
              </w:rPr>
              <w:t>усаагүй</w:t>
            </w:r>
          </w:p>
        </w:tc>
        <w:tc>
          <w:tcPr>
            <w:tcW w:w="3600" w:type="dxa"/>
            <w:vAlign w:val="center"/>
          </w:tcPr>
          <w:p w14:paraId="4D3D737D" w14:textId="372679E5" w:rsidR="001E6559" w:rsidRPr="00F215CD" w:rsidRDefault="00F37CE6" w:rsidP="0014676C">
            <w:pPr>
              <w:rPr>
                <w:rFonts w:ascii="Arial" w:hAnsi="Arial" w:cs="Arial"/>
                <w:sz w:val="22"/>
                <w:lang w:val="mn-MN"/>
              </w:rPr>
            </w:pPr>
            <w:r>
              <w:rPr>
                <w:rFonts w:ascii="Arial" w:hAnsi="Arial" w:cs="Arial"/>
                <w:sz w:val="22"/>
                <w:lang w:val="mn-MN"/>
              </w:rPr>
              <w:t xml:space="preserve">Хуулийн төсөлд уг санал туссан байсан. </w:t>
            </w:r>
          </w:p>
        </w:tc>
      </w:tr>
      <w:tr w:rsidR="008C3C9B" w:rsidRPr="00F215CD" w14:paraId="7ED8F68B" w14:textId="77777777" w:rsidTr="0014676C">
        <w:tc>
          <w:tcPr>
            <w:tcW w:w="535" w:type="dxa"/>
            <w:vAlign w:val="center"/>
          </w:tcPr>
          <w:p w14:paraId="76D3A969" w14:textId="235AE008" w:rsidR="001E6559" w:rsidRPr="00F215CD" w:rsidRDefault="002D6652" w:rsidP="00ED6685">
            <w:pPr>
              <w:jc w:val="center"/>
              <w:rPr>
                <w:rFonts w:ascii="Arial" w:hAnsi="Arial" w:cs="Arial"/>
                <w:sz w:val="22"/>
                <w:lang w:val="mn-MN"/>
              </w:rPr>
            </w:pPr>
            <w:r>
              <w:rPr>
                <w:rFonts w:ascii="Arial" w:hAnsi="Arial" w:cs="Arial"/>
                <w:sz w:val="22"/>
                <w:lang w:val="mn-MN"/>
              </w:rPr>
              <w:t>20.</w:t>
            </w:r>
          </w:p>
        </w:tc>
        <w:tc>
          <w:tcPr>
            <w:tcW w:w="4320" w:type="dxa"/>
            <w:vAlign w:val="center"/>
          </w:tcPr>
          <w:p w14:paraId="31170B65" w14:textId="42E35355" w:rsidR="001E6559" w:rsidRPr="00F215CD" w:rsidRDefault="00332095" w:rsidP="00ED6685">
            <w:pPr>
              <w:rPr>
                <w:rFonts w:ascii="Arial" w:hAnsi="Arial" w:cs="Arial"/>
                <w:sz w:val="22"/>
                <w:lang w:val="mn-MN"/>
              </w:rPr>
            </w:pPr>
            <w:r w:rsidRPr="00F215CD">
              <w:rPr>
                <w:rFonts w:ascii="Arial" w:hAnsi="Arial" w:cs="Arial"/>
                <w:sz w:val="22"/>
                <w:lang w:val="mn-MN"/>
              </w:rPr>
              <w:t xml:space="preserve">Тус хуулийн төслийн 13 дугаар зүйлийн </w:t>
            </w:r>
            <w:r w:rsidR="001E6559" w:rsidRPr="00F215CD">
              <w:rPr>
                <w:rFonts w:ascii="Arial" w:hAnsi="Arial" w:cs="Arial"/>
                <w:sz w:val="22"/>
                <w:lang w:val="mn-MN"/>
              </w:rPr>
              <w:t>13.1</w:t>
            </w:r>
            <w:r w:rsidRPr="00F215CD">
              <w:rPr>
                <w:rFonts w:ascii="Arial" w:hAnsi="Arial" w:cs="Arial"/>
                <w:sz w:val="22"/>
                <w:lang w:val="mn-MN"/>
              </w:rPr>
              <w:t>-т заасныг</w:t>
            </w:r>
            <w:r w:rsidR="001E6559" w:rsidRPr="00F215CD">
              <w:rPr>
                <w:rFonts w:ascii="Arial" w:hAnsi="Arial" w:cs="Arial"/>
                <w:sz w:val="22"/>
                <w:lang w:val="mn-MN"/>
              </w:rPr>
              <w:t xml:space="preserve"> </w:t>
            </w:r>
            <w:r w:rsidRPr="00F215CD">
              <w:rPr>
                <w:rFonts w:ascii="Arial" w:hAnsi="Arial" w:cs="Arial"/>
                <w:sz w:val="22"/>
                <w:lang w:val="mn-MN"/>
              </w:rPr>
              <w:t>“</w:t>
            </w:r>
            <w:bookmarkStart w:id="8" w:name="_Hlk215689028"/>
            <w:r w:rsidRPr="00F215CD">
              <w:rPr>
                <w:rFonts w:ascii="Arial" w:hAnsi="Arial" w:cs="Arial"/>
                <w:sz w:val="22"/>
                <w:lang w:val="mn-MN"/>
              </w:rPr>
              <w:t>С</w:t>
            </w:r>
            <w:r w:rsidR="001E6559" w:rsidRPr="00F215CD">
              <w:rPr>
                <w:rFonts w:ascii="Arial" w:hAnsi="Arial" w:cs="Arial"/>
                <w:sz w:val="22"/>
                <w:lang w:val="mn-MN"/>
              </w:rPr>
              <w:t xml:space="preserve">эргээн засах тусламж үйлчилгээ шаардлагатай, ямар нэг зорилгот үйл хийж чадахгүй, бэрхшээлтэй бүх насны, бүх төрлийн </w:t>
            </w:r>
            <w:r w:rsidR="001E6559" w:rsidRPr="00F215CD">
              <w:rPr>
                <w:rFonts w:ascii="Arial" w:hAnsi="Arial" w:cs="Arial"/>
                <w:sz w:val="22"/>
                <w:lang w:val="mn-MN"/>
              </w:rPr>
              <w:lastRenderedPageBreak/>
              <w:t>өвчин эмгэгийн үед</w:t>
            </w:r>
            <w:bookmarkEnd w:id="8"/>
            <w:r w:rsidR="001E6559" w:rsidRPr="00F215CD">
              <w:rPr>
                <w:rFonts w:ascii="Arial" w:hAnsi="Arial" w:cs="Arial"/>
                <w:sz w:val="22"/>
                <w:lang w:val="mn-MN"/>
              </w:rPr>
              <w:t xml:space="preserve"> бусад мэргэжлийн тусламж үйлчилгээтэй нэгэн зэрэг цогц эсвэл дагнасан байдл</w:t>
            </w:r>
            <w:r w:rsidRPr="00F215CD">
              <w:rPr>
                <w:rFonts w:ascii="Arial" w:hAnsi="Arial" w:cs="Arial"/>
                <w:sz w:val="22"/>
                <w:lang w:val="mn-MN"/>
              </w:rPr>
              <w:t xml:space="preserve">аар тасралтгүй </w:t>
            </w:r>
            <w:r w:rsidR="009F21FF" w:rsidRPr="00F215CD">
              <w:rPr>
                <w:rFonts w:ascii="Arial" w:hAnsi="Arial" w:cs="Arial"/>
                <w:sz w:val="22"/>
                <w:lang w:val="mn-MN"/>
              </w:rPr>
              <w:t>хэлбэрээр</w:t>
            </w:r>
            <w:r w:rsidRPr="00F215CD">
              <w:rPr>
                <w:rFonts w:ascii="Arial" w:hAnsi="Arial" w:cs="Arial"/>
                <w:sz w:val="22"/>
                <w:lang w:val="mn-MN"/>
              </w:rPr>
              <w:t xml:space="preserve"> үзүүлнэ” </w:t>
            </w:r>
            <w:r w:rsidR="001E6559" w:rsidRPr="00F215CD">
              <w:rPr>
                <w:rFonts w:ascii="Arial" w:hAnsi="Arial" w:cs="Arial"/>
                <w:sz w:val="22"/>
                <w:lang w:val="mn-MN"/>
              </w:rPr>
              <w:t>гэж өөрчлөх</w:t>
            </w:r>
            <w:r w:rsidR="009F21FF">
              <w:rPr>
                <w:rFonts w:ascii="Arial" w:hAnsi="Arial" w:cs="Arial"/>
                <w:sz w:val="22"/>
                <w:lang w:val="mn-MN"/>
              </w:rPr>
              <w:t xml:space="preserve"> тухай </w:t>
            </w:r>
          </w:p>
        </w:tc>
        <w:tc>
          <w:tcPr>
            <w:tcW w:w="3420" w:type="dxa"/>
            <w:vAlign w:val="center"/>
          </w:tcPr>
          <w:p w14:paraId="22C378A6" w14:textId="77777777" w:rsidR="001E6559" w:rsidRPr="00F215CD" w:rsidRDefault="00172B88" w:rsidP="00444109">
            <w:pPr>
              <w:jc w:val="center"/>
              <w:rPr>
                <w:rFonts w:ascii="Arial" w:hAnsi="Arial" w:cs="Arial"/>
                <w:sz w:val="22"/>
                <w:lang w:val="mn-MN"/>
              </w:rPr>
            </w:pPr>
            <w:r w:rsidRPr="00F215CD">
              <w:rPr>
                <w:rFonts w:ascii="Arial" w:hAnsi="Arial" w:cs="Arial"/>
                <w:sz w:val="22"/>
                <w:lang w:val="mn-MN"/>
              </w:rPr>
              <w:lastRenderedPageBreak/>
              <w:t xml:space="preserve">АУ-ны доктор </w:t>
            </w:r>
            <w:r w:rsidRPr="00F215CD">
              <w:rPr>
                <w:rFonts w:ascii="Arial" w:eastAsia="Times New Roman" w:hAnsi="Arial" w:cs="Arial"/>
                <w:kern w:val="36"/>
                <w:sz w:val="22"/>
                <w:lang w:val="mn-MN"/>
              </w:rPr>
              <w:t>профессор</w:t>
            </w:r>
            <w:r w:rsidRPr="00F215CD">
              <w:rPr>
                <w:rFonts w:ascii="Arial" w:hAnsi="Arial" w:cs="Arial"/>
                <w:sz w:val="22"/>
                <w:lang w:val="mn-MN"/>
              </w:rPr>
              <w:t xml:space="preserve"> А.Балжинням</w:t>
            </w:r>
          </w:p>
        </w:tc>
        <w:tc>
          <w:tcPr>
            <w:tcW w:w="1980" w:type="dxa"/>
            <w:vAlign w:val="center"/>
          </w:tcPr>
          <w:p w14:paraId="3FF84B8D" w14:textId="7BCE9493" w:rsidR="001E6559" w:rsidRPr="00F215CD" w:rsidRDefault="00023CD5" w:rsidP="0014676C">
            <w:pPr>
              <w:jc w:val="center"/>
              <w:rPr>
                <w:rFonts w:ascii="Arial" w:hAnsi="Arial" w:cs="Arial"/>
                <w:sz w:val="22"/>
                <w:lang w:val="mn-MN"/>
              </w:rPr>
            </w:pPr>
            <w:r>
              <w:rPr>
                <w:rFonts w:ascii="Arial" w:hAnsi="Arial" w:cs="Arial"/>
                <w:sz w:val="22"/>
                <w:lang w:val="mn-MN"/>
              </w:rPr>
              <w:t>Туссан</w:t>
            </w:r>
          </w:p>
        </w:tc>
        <w:tc>
          <w:tcPr>
            <w:tcW w:w="3600" w:type="dxa"/>
            <w:vAlign w:val="center"/>
          </w:tcPr>
          <w:p w14:paraId="3377327F" w14:textId="47D7C6BA" w:rsidR="001E6559" w:rsidRPr="00F215CD" w:rsidRDefault="009F21FF" w:rsidP="0014676C">
            <w:pPr>
              <w:rPr>
                <w:rFonts w:ascii="Arial" w:hAnsi="Arial" w:cs="Arial"/>
                <w:sz w:val="22"/>
                <w:lang w:val="mn-MN"/>
              </w:rPr>
            </w:pPr>
            <w:r>
              <w:rPr>
                <w:rFonts w:ascii="Arial" w:hAnsi="Arial" w:cs="Arial"/>
                <w:sz w:val="22"/>
                <w:lang w:val="mn-MN"/>
              </w:rPr>
              <w:t xml:space="preserve">Хуулийн төслийн 14.1-д санал туссан. </w:t>
            </w:r>
          </w:p>
        </w:tc>
      </w:tr>
      <w:tr w:rsidR="008C3C9B" w:rsidRPr="00F215CD" w14:paraId="052B97AC" w14:textId="77777777" w:rsidTr="0014676C">
        <w:tc>
          <w:tcPr>
            <w:tcW w:w="535" w:type="dxa"/>
            <w:vAlign w:val="center"/>
          </w:tcPr>
          <w:p w14:paraId="64772C7A" w14:textId="1877A8A5" w:rsidR="001E6559" w:rsidRPr="00F215CD" w:rsidRDefault="002D6652" w:rsidP="00ED6685">
            <w:pPr>
              <w:jc w:val="center"/>
              <w:rPr>
                <w:rFonts w:ascii="Arial" w:hAnsi="Arial" w:cs="Arial"/>
                <w:sz w:val="22"/>
                <w:lang w:val="mn-MN"/>
              </w:rPr>
            </w:pPr>
            <w:r>
              <w:rPr>
                <w:rFonts w:ascii="Arial" w:hAnsi="Arial" w:cs="Arial"/>
                <w:sz w:val="22"/>
                <w:lang w:val="mn-MN"/>
              </w:rPr>
              <w:t>21.</w:t>
            </w:r>
          </w:p>
        </w:tc>
        <w:tc>
          <w:tcPr>
            <w:tcW w:w="4320" w:type="dxa"/>
            <w:vAlign w:val="center"/>
          </w:tcPr>
          <w:p w14:paraId="49922D7E" w14:textId="5178DC84" w:rsidR="001E6559" w:rsidRPr="00F215CD" w:rsidRDefault="002E71CE" w:rsidP="00ED6685">
            <w:pPr>
              <w:rPr>
                <w:rFonts w:ascii="Arial" w:hAnsi="Arial" w:cs="Arial"/>
                <w:sz w:val="22"/>
                <w:lang w:val="mn-MN"/>
              </w:rPr>
            </w:pPr>
            <w:r w:rsidRPr="00F215CD">
              <w:rPr>
                <w:rFonts w:ascii="Arial" w:hAnsi="Arial" w:cs="Arial"/>
                <w:sz w:val="22"/>
                <w:lang w:val="mn-MN"/>
              </w:rPr>
              <w:t>Хуулийн төслийн 13 дугаар зүйлийн 13.2-т заасан С</w:t>
            </w:r>
            <w:r w:rsidR="001E6559" w:rsidRPr="00F215CD">
              <w:rPr>
                <w:rFonts w:ascii="Arial" w:hAnsi="Arial" w:cs="Arial"/>
                <w:sz w:val="22"/>
                <w:lang w:val="mn-MN"/>
              </w:rPr>
              <w:t>эргээн засах тусламж</w:t>
            </w:r>
            <w:r w:rsidRPr="00F215CD">
              <w:rPr>
                <w:rFonts w:ascii="Arial" w:hAnsi="Arial" w:cs="Arial"/>
                <w:sz w:val="22"/>
                <w:lang w:val="mn-MN"/>
              </w:rPr>
              <w:t>, үйлчилгээний төрлүүдийг хуульд дэлгэрэнгүй тусгах</w:t>
            </w:r>
          </w:p>
        </w:tc>
        <w:tc>
          <w:tcPr>
            <w:tcW w:w="3420" w:type="dxa"/>
            <w:vAlign w:val="center"/>
          </w:tcPr>
          <w:p w14:paraId="5873A77C" w14:textId="77777777" w:rsidR="001E6559" w:rsidRPr="00F215CD" w:rsidRDefault="00172B88" w:rsidP="00444109">
            <w:pPr>
              <w:jc w:val="center"/>
              <w:rPr>
                <w:rFonts w:ascii="Arial" w:hAnsi="Arial" w:cs="Arial"/>
                <w:sz w:val="22"/>
                <w:lang w:val="mn-MN"/>
              </w:rPr>
            </w:pPr>
            <w:r w:rsidRPr="00F215CD">
              <w:rPr>
                <w:rFonts w:ascii="Arial" w:hAnsi="Arial" w:cs="Arial"/>
                <w:sz w:val="22"/>
                <w:lang w:val="mn-MN"/>
              </w:rPr>
              <w:t xml:space="preserve">АУ-ны доктор </w:t>
            </w:r>
            <w:r w:rsidRPr="00F215CD">
              <w:rPr>
                <w:rFonts w:ascii="Arial" w:eastAsia="Times New Roman" w:hAnsi="Arial" w:cs="Arial"/>
                <w:kern w:val="36"/>
                <w:sz w:val="22"/>
                <w:lang w:val="mn-MN"/>
              </w:rPr>
              <w:t>профессор</w:t>
            </w:r>
            <w:r w:rsidRPr="00F215CD">
              <w:rPr>
                <w:rFonts w:ascii="Arial" w:hAnsi="Arial" w:cs="Arial"/>
                <w:sz w:val="22"/>
                <w:lang w:val="mn-MN"/>
              </w:rPr>
              <w:t xml:space="preserve"> А.Балжинням</w:t>
            </w:r>
          </w:p>
        </w:tc>
        <w:tc>
          <w:tcPr>
            <w:tcW w:w="1980" w:type="dxa"/>
            <w:vAlign w:val="center"/>
          </w:tcPr>
          <w:p w14:paraId="67ED1EFB" w14:textId="3F26C6CF" w:rsidR="001E6559" w:rsidRPr="00F215CD" w:rsidRDefault="003049CC" w:rsidP="0014676C">
            <w:pPr>
              <w:jc w:val="center"/>
              <w:rPr>
                <w:rFonts w:ascii="Arial" w:hAnsi="Arial" w:cs="Arial"/>
                <w:sz w:val="22"/>
                <w:lang w:val="mn-MN"/>
              </w:rPr>
            </w:pPr>
            <w:r>
              <w:rPr>
                <w:rFonts w:ascii="Arial" w:hAnsi="Arial" w:cs="Arial"/>
                <w:sz w:val="22"/>
                <w:lang w:val="mn-MN"/>
              </w:rPr>
              <w:t>Тусаагүй</w:t>
            </w:r>
          </w:p>
        </w:tc>
        <w:tc>
          <w:tcPr>
            <w:tcW w:w="3600" w:type="dxa"/>
            <w:vAlign w:val="center"/>
          </w:tcPr>
          <w:p w14:paraId="0ECA6259" w14:textId="4F15B934" w:rsidR="001E6559" w:rsidRPr="00F215CD" w:rsidRDefault="003049CC" w:rsidP="0014676C">
            <w:pPr>
              <w:rPr>
                <w:rFonts w:ascii="Arial" w:hAnsi="Arial" w:cs="Arial"/>
                <w:sz w:val="22"/>
                <w:lang w:val="mn-MN"/>
              </w:rPr>
            </w:pPr>
            <w:r>
              <w:rPr>
                <w:rFonts w:ascii="Arial" w:hAnsi="Arial" w:cs="Arial"/>
                <w:sz w:val="22"/>
                <w:lang w:val="mn-MN"/>
              </w:rPr>
              <w:t xml:space="preserve">Хулийн төсөлд уг санал туссан байсан. </w:t>
            </w:r>
          </w:p>
        </w:tc>
      </w:tr>
      <w:tr w:rsidR="003049CC" w:rsidRPr="00F215CD" w14:paraId="508DB328" w14:textId="77777777" w:rsidTr="0014676C">
        <w:tc>
          <w:tcPr>
            <w:tcW w:w="535" w:type="dxa"/>
            <w:vAlign w:val="center"/>
          </w:tcPr>
          <w:p w14:paraId="746662D2" w14:textId="39E0A33D" w:rsidR="003049CC" w:rsidRPr="00F215CD" w:rsidRDefault="002D6652" w:rsidP="003049CC">
            <w:pPr>
              <w:jc w:val="center"/>
              <w:rPr>
                <w:rFonts w:ascii="Arial" w:hAnsi="Arial" w:cs="Arial"/>
                <w:sz w:val="22"/>
                <w:lang w:val="mn-MN"/>
              </w:rPr>
            </w:pPr>
            <w:r>
              <w:rPr>
                <w:rFonts w:ascii="Arial" w:hAnsi="Arial" w:cs="Arial"/>
                <w:sz w:val="22"/>
                <w:lang w:val="mn-MN"/>
              </w:rPr>
              <w:t>22.</w:t>
            </w:r>
          </w:p>
        </w:tc>
        <w:tc>
          <w:tcPr>
            <w:tcW w:w="4320" w:type="dxa"/>
            <w:vAlign w:val="center"/>
          </w:tcPr>
          <w:p w14:paraId="16E9FB1E" w14:textId="19B6BB86" w:rsidR="003049CC" w:rsidRPr="00F215CD" w:rsidRDefault="003049CC" w:rsidP="003049CC">
            <w:pPr>
              <w:rPr>
                <w:rFonts w:ascii="Arial" w:hAnsi="Arial" w:cs="Arial"/>
                <w:sz w:val="22"/>
                <w:lang w:val="mn-MN"/>
              </w:rPr>
            </w:pPr>
            <w:r w:rsidRPr="00F215CD">
              <w:rPr>
                <w:rFonts w:ascii="Arial" w:hAnsi="Arial" w:cs="Arial"/>
                <w:sz w:val="22"/>
                <w:lang w:val="mn-MN"/>
              </w:rPr>
              <w:t xml:space="preserve"> Сэргээн засах төвийн сэргээн засах тусламж үйлчилгээг үзүүлэхдээ хэрэгжүүлэх чиг үүргийг тусгах</w:t>
            </w:r>
            <w:r>
              <w:rPr>
                <w:rFonts w:ascii="Arial" w:hAnsi="Arial" w:cs="Arial"/>
                <w:sz w:val="22"/>
                <w:lang w:val="mn-MN"/>
              </w:rPr>
              <w:t xml:space="preserve"> тухай </w:t>
            </w:r>
          </w:p>
        </w:tc>
        <w:tc>
          <w:tcPr>
            <w:tcW w:w="3420" w:type="dxa"/>
            <w:vAlign w:val="center"/>
          </w:tcPr>
          <w:p w14:paraId="3650B2B1" w14:textId="77777777" w:rsidR="003049CC" w:rsidRPr="00F215CD" w:rsidRDefault="003049CC" w:rsidP="00444109">
            <w:pPr>
              <w:jc w:val="center"/>
              <w:rPr>
                <w:rFonts w:ascii="Arial" w:hAnsi="Arial" w:cs="Arial"/>
                <w:sz w:val="22"/>
                <w:lang w:val="mn-MN"/>
              </w:rPr>
            </w:pPr>
            <w:r w:rsidRPr="00F215CD">
              <w:rPr>
                <w:rFonts w:ascii="Arial" w:hAnsi="Arial" w:cs="Arial"/>
                <w:sz w:val="22"/>
                <w:lang w:val="mn-MN"/>
              </w:rPr>
              <w:t xml:space="preserve">АУ-ны доктор </w:t>
            </w:r>
            <w:r w:rsidRPr="00F215CD">
              <w:rPr>
                <w:rFonts w:ascii="Arial" w:eastAsia="Times New Roman" w:hAnsi="Arial" w:cs="Arial"/>
                <w:kern w:val="36"/>
                <w:sz w:val="22"/>
                <w:lang w:val="mn-MN"/>
              </w:rPr>
              <w:t>профессор</w:t>
            </w:r>
            <w:r w:rsidRPr="00F215CD">
              <w:rPr>
                <w:rFonts w:ascii="Arial" w:hAnsi="Arial" w:cs="Arial"/>
                <w:sz w:val="22"/>
                <w:lang w:val="mn-MN"/>
              </w:rPr>
              <w:t xml:space="preserve"> А.Балжинням</w:t>
            </w:r>
          </w:p>
        </w:tc>
        <w:tc>
          <w:tcPr>
            <w:tcW w:w="1980" w:type="dxa"/>
            <w:vAlign w:val="center"/>
          </w:tcPr>
          <w:p w14:paraId="50E3EEB7" w14:textId="4DA5D355" w:rsidR="003049CC" w:rsidRPr="00F215CD" w:rsidRDefault="003049CC" w:rsidP="0014676C">
            <w:pPr>
              <w:jc w:val="center"/>
              <w:rPr>
                <w:rFonts w:ascii="Arial" w:hAnsi="Arial" w:cs="Arial"/>
                <w:sz w:val="22"/>
                <w:lang w:val="mn-MN"/>
              </w:rPr>
            </w:pPr>
            <w:r>
              <w:rPr>
                <w:rFonts w:ascii="Arial" w:hAnsi="Arial" w:cs="Arial"/>
                <w:sz w:val="22"/>
                <w:lang w:val="mn-MN"/>
              </w:rPr>
              <w:t>Тусаагүй</w:t>
            </w:r>
          </w:p>
        </w:tc>
        <w:tc>
          <w:tcPr>
            <w:tcW w:w="3600" w:type="dxa"/>
            <w:vAlign w:val="center"/>
          </w:tcPr>
          <w:p w14:paraId="5349C815" w14:textId="2D430A4D" w:rsidR="003049CC" w:rsidRPr="00F215CD" w:rsidRDefault="003049CC" w:rsidP="0014676C">
            <w:pPr>
              <w:rPr>
                <w:rFonts w:ascii="Arial" w:hAnsi="Arial" w:cs="Arial"/>
                <w:sz w:val="22"/>
                <w:lang w:val="mn-MN"/>
              </w:rPr>
            </w:pPr>
            <w:r>
              <w:rPr>
                <w:rFonts w:ascii="Arial" w:hAnsi="Arial" w:cs="Arial"/>
                <w:sz w:val="22"/>
                <w:lang w:val="mn-MN"/>
              </w:rPr>
              <w:t xml:space="preserve">Хулийн төсөлд уг санал туссан байсан. </w:t>
            </w:r>
          </w:p>
        </w:tc>
      </w:tr>
      <w:tr w:rsidR="003049CC" w:rsidRPr="00F215CD" w14:paraId="43B6FB0F" w14:textId="77777777" w:rsidTr="0014676C">
        <w:tc>
          <w:tcPr>
            <w:tcW w:w="535" w:type="dxa"/>
            <w:vAlign w:val="center"/>
          </w:tcPr>
          <w:p w14:paraId="671EE417" w14:textId="56A46694" w:rsidR="003049CC" w:rsidRPr="00F215CD" w:rsidRDefault="002D6652" w:rsidP="003049CC">
            <w:pPr>
              <w:jc w:val="center"/>
              <w:rPr>
                <w:rFonts w:ascii="Arial" w:hAnsi="Arial" w:cs="Arial"/>
                <w:sz w:val="22"/>
                <w:lang w:val="mn-MN"/>
              </w:rPr>
            </w:pPr>
            <w:r>
              <w:rPr>
                <w:rFonts w:ascii="Arial" w:hAnsi="Arial" w:cs="Arial"/>
                <w:sz w:val="22"/>
                <w:lang w:val="mn-MN"/>
              </w:rPr>
              <w:t>23.</w:t>
            </w:r>
          </w:p>
        </w:tc>
        <w:tc>
          <w:tcPr>
            <w:tcW w:w="4320" w:type="dxa"/>
            <w:vAlign w:val="center"/>
          </w:tcPr>
          <w:p w14:paraId="2721290A" w14:textId="77777777" w:rsidR="003049CC" w:rsidRPr="00F215CD" w:rsidRDefault="003049CC" w:rsidP="003049CC">
            <w:pPr>
              <w:rPr>
                <w:rFonts w:ascii="Arial" w:hAnsi="Arial" w:cs="Arial"/>
                <w:sz w:val="22"/>
                <w:lang w:val="mn-MN"/>
              </w:rPr>
            </w:pPr>
            <w:r w:rsidRPr="00F215CD">
              <w:rPr>
                <w:rFonts w:ascii="Arial" w:hAnsi="Arial" w:cs="Arial"/>
                <w:sz w:val="22"/>
                <w:lang w:val="mn-MN"/>
              </w:rPr>
              <w:t>Цахим түүхийн хадгалалтыг тодорхой заах</w:t>
            </w:r>
          </w:p>
        </w:tc>
        <w:tc>
          <w:tcPr>
            <w:tcW w:w="3420" w:type="dxa"/>
            <w:vAlign w:val="center"/>
          </w:tcPr>
          <w:p w14:paraId="3E302093" w14:textId="77777777" w:rsidR="003049CC" w:rsidRPr="00F215CD" w:rsidRDefault="003049CC" w:rsidP="003049CC">
            <w:pPr>
              <w:jc w:val="center"/>
              <w:rPr>
                <w:rFonts w:ascii="Arial" w:hAnsi="Arial" w:cs="Arial"/>
                <w:sz w:val="22"/>
                <w:lang w:val="mn-MN"/>
              </w:rPr>
            </w:pPr>
            <w:r w:rsidRPr="00F215CD">
              <w:rPr>
                <w:rFonts w:ascii="Arial" w:hAnsi="Arial" w:cs="Arial"/>
                <w:sz w:val="22"/>
                <w:lang w:val="mn-MN"/>
              </w:rPr>
              <w:t>Иргэн Энхжаргал</w:t>
            </w:r>
          </w:p>
        </w:tc>
        <w:tc>
          <w:tcPr>
            <w:tcW w:w="1980" w:type="dxa"/>
            <w:vAlign w:val="center"/>
          </w:tcPr>
          <w:p w14:paraId="575E8D3B" w14:textId="6DA93F70" w:rsidR="003049CC" w:rsidRPr="00F215CD" w:rsidRDefault="003049CC" w:rsidP="0014676C">
            <w:pPr>
              <w:jc w:val="center"/>
              <w:rPr>
                <w:rFonts w:ascii="Arial" w:hAnsi="Arial" w:cs="Arial"/>
                <w:sz w:val="22"/>
                <w:lang w:val="mn-MN"/>
              </w:rPr>
            </w:pPr>
            <w:r>
              <w:rPr>
                <w:rFonts w:ascii="Arial" w:hAnsi="Arial" w:cs="Arial"/>
                <w:sz w:val="22"/>
                <w:lang w:val="mn-MN"/>
              </w:rPr>
              <w:t>Тусаагүй</w:t>
            </w:r>
          </w:p>
        </w:tc>
        <w:tc>
          <w:tcPr>
            <w:tcW w:w="3600" w:type="dxa"/>
            <w:vAlign w:val="center"/>
          </w:tcPr>
          <w:p w14:paraId="615CE480" w14:textId="648721F2" w:rsidR="003049CC" w:rsidRPr="00F215CD" w:rsidRDefault="003049CC" w:rsidP="0014676C">
            <w:pPr>
              <w:rPr>
                <w:rFonts w:ascii="Arial" w:hAnsi="Arial" w:cs="Arial"/>
                <w:sz w:val="22"/>
                <w:lang w:val="mn-MN"/>
              </w:rPr>
            </w:pPr>
            <w:r>
              <w:rPr>
                <w:rFonts w:ascii="Arial" w:hAnsi="Arial" w:cs="Arial"/>
                <w:sz w:val="22"/>
                <w:lang w:val="mn-MN"/>
              </w:rPr>
              <w:t xml:space="preserve">Өвчний цахим түүхийн хадгалалттай холбоотой зохицуулалт нь өөр хуулиар зохицуулагддаг. </w:t>
            </w:r>
          </w:p>
        </w:tc>
      </w:tr>
      <w:tr w:rsidR="003049CC" w:rsidRPr="00F215CD" w14:paraId="4826DC04" w14:textId="77777777" w:rsidTr="0014676C">
        <w:tc>
          <w:tcPr>
            <w:tcW w:w="535" w:type="dxa"/>
            <w:vAlign w:val="center"/>
          </w:tcPr>
          <w:p w14:paraId="5DCA5241" w14:textId="711F8412" w:rsidR="003049CC" w:rsidRPr="00F215CD" w:rsidRDefault="002D6652" w:rsidP="003049CC">
            <w:pPr>
              <w:jc w:val="center"/>
              <w:rPr>
                <w:rFonts w:ascii="Arial" w:hAnsi="Arial" w:cs="Arial"/>
                <w:sz w:val="22"/>
                <w:lang w:val="mn-MN"/>
              </w:rPr>
            </w:pPr>
            <w:r>
              <w:rPr>
                <w:rFonts w:ascii="Arial" w:hAnsi="Arial" w:cs="Arial"/>
                <w:sz w:val="22"/>
                <w:lang w:val="mn-MN"/>
              </w:rPr>
              <w:t>24.</w:t>
            </w:r>
          </w:p>
        </w:tc>
        <w:tc>
          <w:tcPr>
            <w:tcW w:w="4320" w:type="dxa"/>
            <w:vAlign w:val="center"/>
          </w:tcPr>
          <w:p w14:paraId="35C25F5B" w14:textId="0002B2F0" w:rsidR="003049CC" w:rsidRPr="00F215CD" w:rsidRDefault="003049CC" w:rsidP="003049CC">
            <w:pPr>
              <w:rPr>
                <w:rFonts w:ascii="Arial" w:hAnsi="Arial" w:cs="Arial"/>
                <w:sz w:val="22"/>
                <w:lang w:val="mn-MN"/>
              </w:rPr>
            </w:pPr>
            <w:r w:rsidRPr="00F215CD">
              <w:rPr>
                <w:rFonts w:ascii="Arial" w:hAnsi="Arial" w:cs="Arial"/>
                <w:sz w:val="22"/>
                <w:shd w:val="clear" w:color="auto" w:fill="FFFFFF"/>
                <w:lang w:val="mn-MN"/>
              </w:rPr>
              <w:t xml:space="preserve">4.4. Эмнэлгийн тусламж, үйлчилгээг дараах байгууллага үзүүлнэ: Орон нутгуудад үйл ажиллагаа явуулж байгаа </w:t>
            </w:r>
            <w:proofErr w:type="spellStart"/>
            <w:r w:rsidR="00BF630E">
              <w:rPr>
                <w:rFonts w:ascii="Arial" w:hAnsi="Arial" w:cs="Arial"/>
                <w:sz w:val="22"/>
                <w:shd w:val="clear" w:color="auto" w:fill="FFFFFF"/>
                <w:lang w:val="mn-MN"/>
              </w:rPr>
              <w:t>УАУ</w:t>
            </w:r>
            <w:proofErr w:type="spellEnd"/>
            <w:r w:rsidR="00BF630E">
              <w:rPr>
                <w:rFonts w:ascii="Arial" w:hAnsi="Arial" w:cs="Arial"/>
                <w:sz w:val="22"/>
                <w:shd w:val="clear" w:color="auto" w:fill="FFFFFF"/>
                <w:lang w:val="mn-MN"/>
              </w:rPr>
              <w:t>-н</w:t>
            </w:r>
            <w:r w:rsidRPr="00F215CD">
              <w:rPr>
                <w:rFonts w:ascii="Arial" w:hAnsi="Arial" w:cs="Arial"/>
                <w:sz w:val="22"/>
                <w:shd w:val="clear" w:color="auto" w:fill="FFFFFF"/>
                <w:lang w:val="mn-MN"/>
              </w:rPr>
              <w:t>ы нэгдсэн эмнэлэг гэсэн тодотгол оруулах</w:t>
            </w:r>
          </w:p>
        </w:tc>
        <w:tc>
          <w:tcPr>
            <w:tcW w:w="3420" w:type="dxa"/>
            <w:vAlign w:val="center"/>
          </w:tcPr>
          <w:p w14:paraId="7CD0F46E" w14:textId="77777777" w:rsidR="003049CC" w:rsidRPr="00F215CD" w:rsidRDefault="003049CC" w:rsidP="003049CC">
            <w:pPr>
              <w:jc w:val="center"/>
              <w:rPr>
                <w:rFonts w:ascii="Arial" w:hAnsi="Arial" w:cs="Arial"/>
                <w:sz w:val="22"/>
                <w:lang w:val="mn-MN"/>
              </w:rPr>
            </w:pPr>
            <w:r w:rsidRPr="00F215CD">
              <w:rPr>
                <w:rFonts w:ascii="Arial" w:hAnsi="Arial" w:cs="Arial"/>
                <w:sz w:val="22"/>
                <w:lang w:val="mn-MN"/>
              </w:rPr>
              <w:t>Иргэн Мөнхбат</w:t>
            </w:r>
          </w:p>
        </w:tc>
        <w:tc>
          <w:tcPr>
            <w:tcW w:w="1980" w:type="dxa"/>
            <w:vAlign w:val="center"/>
          </w:tcPr>
          <w:p w14:paraId="773E2003" w14:textId="10F3AA8B" w:rsidR="003049CC" w:rsidRPr="00F215CD" w:rsidRDefault="00724297" w:rsidP="0014676C">
            <w:pPr>
              <w:jc w:val="center"/>
              <w:rPr>
                <w:rFonts w:ascii="Arial" w:hAnsi="Arial" w:cs="Arial"/>
                <w:sz w:val="22"/>
                <w:lang w:val="mn-MN"/>
              </w:rPr>
            </w:pPr>
            <w:r>
              <w:rPr>
                <w:rFonts w:ascii="Arial" w:hAnsi="Arial" w:cs="Arial"/>
                <w:sz w:val="22"/>
                <w:lang w:val="mn-MN"/>
              </w:rPr>
              <w:t>Тусаагүй</w:t>
            </w:r>
          </w:p>
        </w:tc>
        <w:tc>
          <w:tcPr>
            <w:tcW w:w="3600" w:type="dxa"/>
            <w:vAlign w:val="center"/>
          </w:tcPr>
          <w:p w14:paraId="255EFD44" w14:textId="3FDE0DF0" w:rsidR="003049CC" w:rsidRPr="00F215CD" w:rsidRDefault="00E76382" w:rsidP="0014676C">
            <w:pPr>
              <w:rPr>
                <w:rFonts w:ascii="Arial" w:hAnsi="Arial" w:cs="Arial"/>
                <w:sz w:val="22"/>
                <w:lang w:val="mn-MN"/>
              </w:rPr>
            </w:pPr>
            <w:r>
              <w:rPr>
                <w:rFonts w:ascii="Arial" w:hAnsi="Arial" w:cs="Arial"/>
                <w:sz w:val="22"/>
                <w:lang w:val="mn-MN"/>
              </w:rPr>
              <w:t xml:space="preserve">Хулийн төсөлд Уламжлалт анагаах ухааны нэгдсэн эмнэлэг-ийн зохицуулалт </w:t>
            </w:r>
            <w:r w:rsidR="007F5983">
              <w:rPr>
                <w:rFonts w:ascii="Arial" w:hAnsi="Arial" w:cs="Arial"/>
                <w:sz w:val="22"/>
                <w:lang w:val="mn-MN"/>
              </w:rPr>
              <w:t>орсон</w:t>
            </w:r>
            <w:r>
              <w:rPr>
                <w:rFonts w:ascii="Arial" w:hAnsi="Arial" w:cs="Arial"/>
                <w:sz w:val="22"/>
                <w:lang w:val="mn-MN"/>
              </w:rPr>
              <w:t xml:space="preserve"> байгаа. Харин эрүүл мэндийн байгууллагыг </w:t>
            </w:r>
            <w:r w:rsidRPr="00E76382">
              <w:rPr>
                <w:rFonts w:ascii="Arial" w:hAnsi="Arial" w:cs="Arial"/>
                <w:sz w:val="22"/>
                <w:lang w:val="mn-MN"/>
              </w:rPr>
              <w:t>газар зүйн байршлаар</w:t>
            </w:r>
            <w:r>
              <w:rPr>
                <w:rFonts w:ascii="Arial" w:hAnsi="Arial" w:cs="Arial"/>
                <w:sz w:val="22"/>
                <w:lang w:val="mn-MN"/>
              </w:rPr>
              <w:t xml:space="preserve"> төрөлжүүлж хуульд зохицуулах нь нийтлэг зохицуулалтыг алдагдуулдаг. </w:t>
            </w:r>
          </w:p>
        </w:tc>
      </w:tr>
      <w:tr w:rsidR="003049CC" w:rsidRPr="00F215CD" w14:paraId="31451052" w14:textId="77777777" w:rsidTr="0014676C">
        <w:tc>
          <w:tcPr>
            <w:tcW w:w="535" w:type="dxa"/>
            <w:vAlign w:val="center"/>
          </w:tcPr>
          <w:p w14:paraId="15D355C7" w14:textId="4CE427F2" w:rsidR="003049CC" w:rsidRPr="00F215CD" w:rsidRDefault="002D6652" w:rsidP="003049CC">
            <w:pPr>
              <w:jc w:val="center"/>
              <w:rPr>
                <w:rFonts w:ascii="Arial" w:hAnsi="Arial" w:cs="Arial"/>
                <w:sz w:val="22"/>
                <w:lang w:val="mn-MN"/>
              </w:rPr>
            </w:pPr>
            <w:r>
              <w:rPr>
                <w:rFonts w:ascii="Arial" w:hAnsi="Arial" w:cs="Arial"/>
                <w:sz w:val="22"/>
                <w:lang w:val="mn-MN"/>
              </w:rPr>
              <w:t>25.</w:t>
            </w:r>
          </w:p>
        </w:tc>
        <w:tc>
          <w:tcPr>
            <w:tcW w:w="4320" w:type="dxa"/>
            <w:vAlign w:val="center"/>
          </w:tcPr>
          <w:p w14:paraId="678E8257" w14:textId="7F3A859B" w:rsidR="003049CC" w:rsidRPr="00F215CD" w:rsidRDefault="003049CC" w:rsidP="003049CC">
            <w:pPr>
              <w:rPr>
                <w:rFonts w:ascii="Arial" w:hAnsi="Arial" w:cs="Arial"/>
                <w:sz w:val="22"/>
                <w:shd w:val="clear" w:color="auto" w:fill="FFFFFF"/>
                <w:lang w:val="mn-MN"/>
              </w:rPr>
            </w:pPr>
            <w:r w:rsidRPr="00F215CD">
              <w:rPr>
                <w:rFonts w:ascii="Arial" w:hAnsi="Arial" w:cs="Arial"/>
                <w:sz w:val="22"/>
                <w:shd w:val="clear" w:color="auto" w:fill="FFFFFF"/>
                <w:lang w:val="mn-MN"/>
              </w:rPr>
              <w:t xml:space="preserve">Сувилахуйн төв гэсэн нэр </w:t>
            </w:r>
            <w:r w:rsidR="00E76382" w:rsidRPr="00F215CD">
              <w:rPr>
                <w:rFonts w:ascii="Arial" w:hAnsi="Arial" w:cs="Arial"/>
                <w:sz w:val="22"/>
                <w:shd w:val="clear" w:color="auto" w:fill="FFFFFF"/>
                <w:lang w:val="mn-MN"/>
              </w:rPr>
              <w:t>томьёоны</w:t>
            </w:r>
            <w:r w:rsidRPr="00F215CD">
              <w:rPr>
                <w:rFonts w:ascii="Arial" w:hAnsi="Arial" w:cs="Arial"/>
                <w:sz w:val="22"/>
                <w:shd w:val="clear" w:color="auto" w:fill="FFFFFF"/>
                <w:lang w:val="mn-MN"/>
              </w:rPr>
              <w:t xml:space="preserve"> тайлбар нэмэх</w:t>
            </w:r>
          </w:p>
        </w:tc>
        <w:tc>
          <w:tcPr>
            <w:tcW w:w="3420" w:type="dxa"/>
            <w:vAlign w:val="center"/>
          </w:tcPr>
          <w:p w14:paraId="612B35A5" w14:textId="77777777" w:rsidR="003049CC" w:rsidRPr="00F215CD" w:rsidRDefault="003049CC" w:rsidP="003049CC">
            <w:pPr>
              <w:jc w:val="center"/>
              <w:rPr>
                <w:rFonts w:ascii="Arial" w:hAnsi="Arial" w:cs="Arial"/>
                <w:sz w:val="22"/>
                <w:lang w:val="mn-MN"/>
              </w:rPr>
            </w:pPr>
            <w:r w:rsidRPr="00F215CD">
              <w:rPr>
                <w:rFonts w:ascii="Arial" w:hAnsi="Arial" w:cs="Arial"/>
                <w:sz w:val="22"/>
                <w:lang w:val="mn-MN"/>
              </w:rPr>
              <w:t>Иргэн Энхболд</w:t>
            </w:r>
          </w:p>
        </w:tc>
        <w:tc>
          <w:tcPr>
            <w:tcW w:w="1980" w:type="dxa"/>
            <w:vAlign w:val="center"/>
          </w:tcPr>
          <w:p w14:paraId="51B5E650" w14:textId="6EE25DE6" w:rsidR="003049CC" w:rsidRPr="00F215CD" w:rsidRDefault="007F5983" w:rsidP="0014676C">
            <w:pPr>
              <w:jc w:val="center"/>
              <w:rPr>
                <w:rFonts w:ascii="Arial" w:hAnsi="Arial" w:cs="Arial"/>
                <w:sz w:val="22"/>
                <w:lang w:val="mn-MN"/>
              </w:rPr>
            </w:pPr>
            <w:r>
              <w:rPr>
                <w:rFonts w:ascii="Arial" w:hAnsi="Arial" w:cs="Arial"/>
                <w:sz w:val="22"/>
                <w:lang w:val="mn-MN"/>
              </w:rPr>
              <w:t>Тусаагүй</w:t>
            </w:r>
          </w:p>
        </w:tc>
        <w:tc>
          <w:tcPr>
            <w:tcW w:w="3600" w:type="dxa"/>
            <w:vAlign w:val="center"/>
          </w:tcPr>
          <w:p w14:paraId="4A517011" w14:textId="047CADD5" w:rsidR="003049CC" w:rsidRPr="00F215CD" w:rsidRDefault="007F5983" w:rsidP="0014676C">
            <w:pPr>
              <w:rPr>
                <w:rFonts w:ascii="Arial" w:hAnsi="Arial" w:cs="Arial"/>
                <w:sz w:val="22"/>
                <w:lang w:val="mn-MN"/>
              </w:rPr>
            </w:pPr>
            <w:r>
              <w:rPr>
                <w:rFonts w:ascii="Arial" w:hAnsi="Arial" w:cs="Arial"/>
                <w:sz w:val="22"/>
                <w:lang w:val="mn-MN"/>
              </w:rPr>
              <w:t xml:space="preserve">Сувилахуйн төвийн зохицуулалт нь зөвхөн Эмнэлгийн тусламж, үйлчилгээний тухай хуулийн үйлчлэлийн хүрээнд зохицуулагдах боломжгүй давхар Нийгмийн халамжийн хууль, санхүүжилтийг зохицуулах Эрүүл мэндийн даатгалын тухай хуулиар цогц байдлаар зохицуулагдана. </w:t>
            </w:r>
          </w:p>
        </w:tc>
      </w:tr>
      <w:tr w:rsidR="003049CC" w:rsidRPr="00F215CD" w14:paraId="336062E6" w14:textId="77777777" w:rsidTr="0014676C">
        <w:tc>
          <w:tcPr>
            <w:tcW w:w="535" w:type="dxa"/>
            <w:vAlign w:val="center"/>
          </w:tcPr>
          <w:p w14:paraId="418FF2F4" w14:textId="31061DD0" w:rsidR="003049CC" w:rsidRPr="00F215CD" w:rsidRDefault="002D6652" w:rsidP="003049CC">
            <w:pPr>
              <w:jc w:val="center"/>
              <w:rPr>
                <w:rFonts w:ascii="Arial" w:hAnsi="Arial" w:cs="Arial"/>
                <w:sz w:val="22"/>
                <w:lang w:val="mn-MN"/>
              </w:rPr>
            </w:pPr>
            <w:r>
              <w:rPr>
                <w:rFonts w:ascii="Arial" w:hAnsi="Arial" w:cs="Arial"/>
                <w:sz w:val="22"/>
                <w:lang w:val="mn-MN"/>
              </w:rPr>
              <w:lastRenderedPageBreak/>
              <w:t>26.</w:t>
            </w:r>
          </w:p>
        </w:tc>
        <w:tc>
          <w:tcPr>
            <w:tcW w:w="4320" w:type="dxa"/>
            <w:vAlign w:val="center"/>
          </w:tcPr>
          <w:p w14:paraId="4A685A53" w14:textId="3C927E9B" w:rsidR="003049CC" w:rsidRPr="00F215CD" w:rsidRDefault="003049CC" w:rsidP="003049CC">
            <w:pPr>
              <w:rPr>
                <w:rFonts w:ascii="Arial" w:hAnsi="Arial" w:cs="Arial"/>
                <w:sz w:val="22"/>
                <w:shd w:val="clear" w:color="auto" w:fill="FFFFFF"/>
                <w:lang w:val="mn-MN"/>
              </w:rPr>
            </w:pPr>
            <w:r w:rsidRPr="00F215CD">
              <w:rPr>
                <w:rFonts w:ascii="Arial" w:hAnsi="Arial" w:cs="Arial"/>
                <w:sz w:val="22"/>
                <w:shd w:val="clear" w:color="auto" w:fill="FFFFFF"/>
                <w:lang w:val="mn-MN"/>
              </w:rPr>
              <w:t xml:space="preserve">Нөхөрлөлтэй холбоотой заалтууд Нөхөрлөлийн тухай хуулийг </w:t>
            </w:r>
            <w:r w:rsidR="007F5983">
              <w:rPr>
                <w:rFonts w:ascii="Arial" w:hAnsi="Arial" w:cs="Arial"/>
                <w:sz w:val="22"/>
                <w:shd w:val="clear" w:color="auto" w:fill="FFFFFF"/>
                <w:lang w:val="mn-MN"/>
              </w:rPr>
              <w:t xml:space="preserve">зөрчиж байгаа тухай </w:t>
            </w:r>
          </w:p>
        </w:tc>
        <w:tc>
          <w:tcPr>
            <w:tcW w:w="3420" w:type="dxa"/>
            <w:vAlign w:val="center"/>
          </w:tcPr>
          <w:p w14:paraId="205DFA45" w14:textId="04510910" w:rsidR="003049CC" w:rsidRPr="00F215CD" w:rsidRDefault="003049CC" w:rsidP="003049CC">
            <w:pPr>
              <w:jc w:val="center"/>
              <w:rPr>
                <w:rFonts w:ascii="Arial" w:hAnsi="Arial" w:cs="Arial"/>
                <w:sz w:val="22"/>
                <w:lang w:val="mn-MN"/>
              </w:rPr>
            </w:pPr>
            <w:r w:rsidRPr="00F215CD">
              <w:rPr>
                <w:rFonts w:ascii="Arial" w:hAnsi="Arial" w:cs="Arial"/>
                <w:sz w:val="22"/>
                <w:lang w:val="mn-MN"/>
              </w:rPr>
              <w:t>Иргэн Жавзан-Орлом</w:t>
            </w:r>
          </w:p>
        </w:tc>
        <w:tc>
          <w:tcPr>
            <w:tcW w:w="1980" w:type="dxa"/>
            <w:vAlign w:val="center"/>
          </w:tcPr>
          <w:p w14:paraId="5056F3EB" w14:textId="7D3944BA" w:rsidR="003049CC" w:rsidRPr="00F215CD" w:rsidRDefault="007F5983" w:rsidP="0014676C">
            <w:pPr>
              <w:jc w:val="center"/>
              <w:rPr>
                <w:rFonts w:ascii="Arial" w:hAnsi="Arial" w:cs="Arial"/>
                <w:sz w:val="22"/>
                <w:lang w:val="mn-MN"/>
              </w:rPr>
            </w:pPr>
            <w:r>
              <w:rPr>
                <w:rFonts w:ascii="Arial" w:hAnsi="Arial" w:cs="Arial"/>
                <w:sz w:val="22"/>
                <w:lang w:val="mn-MN"/>
              </w:rPr>
              <w:t>Туссан</w:t>
            </w:r>
          </w:p>
        </w:tc>
        <w:tc>
          <w:tcPr>
            <w:tcW w:w="3600" w:type="dxa"/>
            <w:vAlign w:val="center"/>
          </w:tcPr>
          <w:p w14:paraId="32D869D2" w14:textId="3C79594D" w:rsidR="003049CC" w:rsidRPr="00F215CD" w:rsidRDefault="007F5983" w:rsidP="0014676C">
            <w:pPr>
              <w:rPr>
                <w:rFonts w:ascii="Arial" w:hAnsi="Arial" w:cs="Arial"/>
                <w:sz w:val="22"/>
                <w:lang w:val="mn-MN"/>
              </w:rPr>
            </w:pPr>
            <w:r>
              <w:rPr>
                <w:rFonts w:ascii="Arial" w:hAnsi="Arial" w:cs="Arial"/>
                <w:sz w:val="22"/>
                <w:lang w:val="mn-MN"/>
              </w:rPr>
              <w:t xml:space="preserve">Хуулийн төсөлд Нөхөрлөлийн тухай хуультай холбоотой зохицуулалтыг хассан. </w:t>
            </w:r>
          </w:p>
        </w:tc>
      </w:tr>
      <w:tr w:rsidR="003049CC" w:rsidRPr="00F215CD" w14:paraId="714EB0B5" w14:textId="77777777" w:rsidTr="0014676C">
        <w:tc>
          <w:tcPr>
            <w:tcW w:w="535" w:type="dxa"/>
            <w:vAlign w:val="center"/>
          </w:tcPr>
          <w:p w14:paraId="13BEE195" w14:textId="0EE8D7B8" w:rsidR="003049CC" w:rsidRPr="00F215CD" w:rsidRDefault="002D6652" w:rsidP="003049CC">
            <w:pPr>
              <w:jc w:val="center"/>
              <w:rPr>
                <w:rFonts w:ascii="Arial" w:hAnsi="Arial" w:cs="Arial"/>
                <w:sz w:val="22"/>
                <w:lang w:val="mn-MN"/>
              </w:rPr>
            </w:pPr>
            <w:r>
              <w:rPr>
                <w:rFonts w:ascii="Arial" w:hAnsi="Arial" w:cs="Arial"/>
                <w:sz w:val="22"/>
                <w:lang w:val="mn-MN"/>
              </w:rPr>
              <w:t>27.</w:t>
            </w:r>
          </w:p>
        </w:tc>
        <w:tc>
          <w:tcPr>
            <w:tcW w:w="4320" w:type="dxa"/>
            <w:vAlign w:val="center"/>
          </w:tcPr>
          <w:p w14:paraId="1CE0C44F" w14:textId="6FE139D0" w:rsidR="003049CC" w:rsidRPr="00F215CD" w:rsidRDefault="003049CC" w:rsidP="003049CC">
            <w:pPr>
              <w:rPr>
                <w:rFonts w:ascii="Arial" w:hAnsi="Arial" w:cs="Arial"/>
                <w:sz w:val="22"/>
                <w:shd w:val="clear" w:color="auto" w:fill="FFFFFF"/>
                <w:lang w:val="mn-MN"/>
              </w:rPr>
            </w:pPr>
            <w:r w:rsidRPr="00F215CD">
              <w:rPr>
                <w:rFonts w:ascii="Arial" w:hAnsi="Arial" w:cs="Arial"/>
                <w:sz w:val="22"/>
                <w:shd w:val="clear" w:color="auto" w:fill="FFFFFF"/>
                <w:lang w:val="mn-MN"/>
              </w:rPr>
              <w:t xml:space="preserve">47.2.4 </w:t>
            </w:r>
            <w:r w:rsidR="007F5983">
              <w:rPr>
                <w:rFonts w:ascii="Arial" w:hAnsi="Arial" w:cs="Arial"/>
                <w:sz w:val="22"/>
                <w:shd w:val="clear" w:color="auto" w:fill="FFFFFF"/>
                <w:lang w:val="mn-MN"/>
              </w:rPr>
              <w:t>Халдварын сэргийлэлт хяналт</w:t>
            </w:r>
            <w:r w:rsidRPr="00F215CD">
              <w:rPr>
                <w:rFonts w:ascii="Arial" w:hAnsi="Arial" w:cs="Arial"/>
                <w:sz w:val="22"/>
                <w:shd w:val="clear" w:color="auto" w:fill="FFFFFF"/>
                <w:lang w:val="mn-MN"/>
              </w:rPr>
              <w:t xml:space="preserve"> гэдэг нэр томьёо байхгүй. Англи хэлний Infection Prevention Control гэдэг нэр томьёо Халдварын сэргийлэлт хяналт гэж заншсан, одоогийн тушаалд хэвшээд явж байгаа</w:t>
            </w:r>
          </w:p>
        </w:tc>
        <w:tc>
          <w:tcPr>
            <w:tcW w:w="3420" w:type="dxa"/>
            <w:vAlign w:val="center"/>
          </w:tcPr>
          <w:p w14:paraId="75D7C07F" w14:textId="77777777" w:rsidR="003049CC" w:rsidRPr="00F215CD" w:rsidRDefault="003049CC" w:rsidP="003049CC">
            <w:pPr>
              <w:jc w:val="center"/>
              <w:rPr>
                <w:rFonts w:ascii="Arial" w:hAnsi="Arial" w:cs="Arial"/>
                <w:sz w:val="22"/>
                <w:lang w:val="mn-MN"/>
              </w:rPr>
            </w:pPr>
            <w:r w:rsidRPr="00F215CD">
              <w:rPr>
                <w:rFonts w:ascii="Arial" w:hAnsi="Arial" w:cs="Arial"/>
                <w:sz w:val="22"/>
                <w:lang w:val="mn-MN"/>
              </w:rPr>
              <w:t>Иргэн Баттогтох</w:t>
            </w:r>
          </w:p>
        </w:tc>
        <w:tc>
          <w:tcPr>
            <w:tcW w:w="1980" w:type="dxa"/>
            <w:vAlign w:val="center"/>
          </w:tcPr>
          <w:p w14:paraId="7100B202" w14:textId="190E7D4C" w:rsidR="003049CC" w:rsidRPr="00F215CD" w:rsidRDefault="00A50547" w:rsidP="0014676C">
            <w:pPr>
              <w:jc w:val="center"/>
              <w:rPr>
                <w:rFonts w:ascii="Arial" w:hAnsi="Arial" w:cs="Arial"/>
                <w:sz w:val="22"/>
                <w:lang w:val="mn-MN"/>
              </w:rPr>
            </w:pPr>
            <w:r>
              <w:rPr>
                <w:rFonts w:ascii="Arial" w:hAnsi="Arial" w:cs="Arial"/>
                <w:sz w:val="22"/>
                <w:lang w:val="mn-MN"/>
              </w:rPr>
              <w:t>Туссан</w:t>
            </w:r>
          </w:p>
        </w:tc>
        <w:tc>
          <w:tcPr>
            <w:tcW w:w="3600" w:type="dxa"/>
            <w:vAlign w:val="center"/>
          </w:tcPr>
          <w:p w14:paraId="42B9E9E4" w14:textId="1B566B9B" w:rsidR="007F5983" w:rsidRPr="007F5983" w:rsidRDefault="007F5983" w:rsidP="0014676C">
            <w:pPr>
              <w:rPr>
                <w:rFonts w:ascii="Arial" w:hAnsi="Arial" w:cs="Arial"/>
                <w:sz w:val="22"/>
                <w:lang w:val="mn-MN"/>
              </w:rPr>
            </w:pPr>
            <w:r>
              <w:rPr>
                <w:rFonts w:ascii="Arial" w:hAnsi="Arial" w:cs="Arial"/>
                <w:sz w:val="22"/>
                <w:lang w:val="mn-MN"/>
              </w:rPr>
              <w:t xml:space="preserve">Хуулийн төслийн </w:t>
            </w:r>
            <w:r>
              <w:rPr>
                <w:rFonts w:ascii="Arial" w:hAnsi="Arial" w:cs="Arial"/>
                <w:sz w:val="22"/>
              </w:rPr>
              <w:t xml:space="preserve">38.4.7, 45.1.5, 46.1.4-д </w:t>
            </w:r>
            <w:r>
              <w:rPr>
                <w:rFonts w:ascii="Arial" w:hAnsi="Arial" w:cs="Arial"/>
                <w:sz w:val="22"/>
                <w:lang w:val="mn-MN"/>
              </w:rPr>
              <w:t xml:space="preserve">санал туссан. </w:t>
            </w:r>
          </w:p>
        </w:tc>
      </w:tr>
      <w:tr w:rsidR="003049CC" w:rsidRPr="00F215CD" w14:paraId="451E68AB" w14:textId="77777777" w:rsidTr="0014676C">
        <w:tc>
          <w:tcPr>
            <w:tcW w:w="535" w:type="dxa"/>
            <w:vAlign w:val="center"/>
          </w:tcPr>
          <w:p w14:paraId="72DE0AA2" w14:textId="5942B821" w:rsidR="003049CC" w:rsidRPr="00F215CD" w:rsidRDefault="002D6652" w:rsidP="003049CC">
            <w:pPr>
              <w:jc w:val="center"/>
              <w:rPr>
                <w:rFonts w:ascii="Arial" w:hAnsi="Arial" w:cs="Arial"/>
                <w:sz w:val="22"/>
                <w:lang w:val="mn-MN"/>
              </w:rPr>
            </w:pPr>
            <w:r>
              <w:rPr>
                <w:rFonts w:ascii="Arial" w:hAnsi="Arial" w:cs="Arial"/>
                <w:sz w:val="22"/>
                <w:lang w:val="mn-MN"/>
              </w:rPr>
              <w:t>28.</w:t>
            </w:r>
          </w:p>
        </w:tc>
        <w:tc>
          <w:tcPr>
            <w:tcW w:w="4320" w:type="dxa"/>
            <w:vAlign w:val="center"/>
          </w:tcPr>
          <w:p w14:paraId="4B4AE4DC" w14:textId="77777777" w:rsidR="003049CC" w:rsidRPr="00F215CD" w:rsidRDefault="003049CC" w:rsidP="003049CC">
            <w:pPr>
              <w:rPr>
                <w:rFonts w:ascii="Arial" w:hAnsi="Arial" w:cs="Arial"/>
                <w:sz w:val="22"/>
                <w:shd w:val="clear" w:color="auto" w:fill="FFFFFF"/>
                <w:lang w:val="mn-MN"/>
              </w:rPr>
            </w:pPr>
            <w:r w:rsidRPr="00F215CD">
              <w:rPr>
                <w:rFonts w:ascii="Arial" w:hAnsi="Arial" w:cs="Arial"/>
                <w:sz w:val="22"/>
                <w:shd w:val="clear" w:color="auto" w:fill="FFFFFF"/>
                <w:lang w:val="mn-MN"/>
              </w:rPr>
              <w:t>56.4.1-д зааснаар задлан шинжилгээ хийх эсэхийг эмч  биш эмнэлгийн эмчилгээ эрхэлсэн дарга, түүнтэй дүйцэхүйц албан тушаалтны шийдвэрлэнэ гэж оруулах</w:t>
            </w:r>
          </w:p>
        </w:tc>
        <w:tc>
          <w:tcPr>
            <w:tcW w:w="3420" w:type="dxa"/>
            <w:vAlign w:val="center"/>
          </w:tcPr>
          <w:p w14:paraId="133A9714" w14:textId="77777777" w:rsidR="003049CC" w:rsidRPr="00F215CD" w:rsidRDefault="003049CC" w:rsidP="003049CC">
            <w:pPr>
              <w:jc w:val="center"/>
              <w:rPr>
                <w:rFonts w:ascii="Arial" w:hAnsi="Arial" w:cs="Arial"/>
                <w:sz w:val="22"/>
                <w:lang w:val="mn-MN"/>
              </w:rPr>
            </w:pPr>
            <w:r w:rsidRPr="00F215CD">
              <w:rPr>
                <w:rFonts w:ascii="Arial" w:hAnsi="Arial" w:cs="Arial"/>
                <w:sz w:val="22"/>
                <w:lang w:val="mn-MN"/>
              </w:rPr>
              <w:t>Иргэн Саруул</w:t>
            </w:r>
          </w:p>
        </w:tc>
        <w:tc>
          <w:tcPr>
            <w:tcW w:w="1980" w:type="dxa"/>
            <w:vAlign w:val="center"/>
          </w:tcPr>
          <w:p w14:paraId="49C294DC" w14:textId="5BE98B79" w:rsidR="003049CC" w:rsidRPr="00F215CD" w:rsidRDefault="007F5983" w:rsidP="0014676C">
            <w:pPr>
              <w:jc w:val="center"/>
              <w:rPr>
                <w:rFonts w:ascii="Arial" w:hAnsi="Arial" w:cs="Arial"/>
                <w:sz w:val="22"/>
                <w:lang w:val="mn-MN"/>
              </w:rPr>
            </w:pPr>
            <w:r>
              <w:rPr>
                <w:rFonts w:ascii="Arial" w:hAnsi="Arial" w:cs="Arial"/>
                <w:sz w:val="22"/>
                <w:lang w:val="mn-MN"/>
              </w:rPr>
              <w:t>Тусаагүй</w:t>
            </w:r>
          </w:p>
        </w:tc>
        <w:tc>
          <w:tcPr>
            <w:tcW w:w="3600" w:type="dxa"/>
            <w:vAlign w:val="center"/>
          </w:tcPr>
          <w:p w14:paraId="48D59769" w14:textId="4D276BD7" w:rsidR="00AE345A" w:rsidRPr="00F215CD" w:rsidRDefault="007F5983" w:rsidP="0014676C">
            <w:pPr>
              <w:rPr>
                <w:rFonts w:ascii="Arial" w:hAnsi="Arial" w:cs="Arial"/>
                <w:sz w:val="22"/>
                <w:lang w:val="mn-MN"/>
              </w:rPr>
            </w:pPr>
            <w:r>
              <w:rPr>
                <w:rFonts w:ascii="Arial" w:hAnsi="Arial" w:cs="Arial"/>
                <w:sz w:val="22"/>
                <w:lang w:val="mn-MN"/>
              </w:rPr>
              <w:t xml:space="preserve">Хуулийн төсөлд энэхүү харилцааг төрийн захиргааны төв байгууллагын баталсан журмаар зохицуулахаар туссан байгаа. </w:t>
            </w:r>
          </w:p>
        </w:tc>
      </w:tr>
      <w:tr w:rsidR="00AE345A" w:rsidRPr="00F215CD" w14:paraId="1415DE3D" w14:textId="77777777" w:rsidTr="0014676C">
        <w:tc>
          <w:tcPr>
            <w:tcW w:w="535" w:type="dxa"/>
            <w:vAlign w:val="center"/>
          </w:tcPr>
          <w:p w14:paraId="5D5049C1" w14:textId="0096A29C" w:rsidR="00AE345A" w:rsidRDefault="00AE345A" w:rsidP="003049CC">
            <w:pPr>
              <w:jc w:val="center"/>
              <w:rPr>
                <w:rFonts w:ascii="Arial" w:hAnsi="Arial" w:cs="Arial"/>
                <w:sz w:val="22"/>
                <w:lang w:val="mn-MN"/>
              </w:rPr>
            </w:pPr>
            <w:r>
              <w:rPr>
                <w:rFonts w:ascii="Arial" w:hAnsi="Arial" w:cs="Arial"/>
                <w:sz w:val="22"/>
                <w:lang w:val="mn-MN"/>
              </w:rPr>
              <w:t xml:space="preserve">29. </w:t>
            </w:r>
          </w:p>
        </w:tc>
        <w:tc>
          <w:tcPr>
            <w:tcW w:w="4320" w:type="dxa"/>
            <w:vAlign w:val="center"/>
          </w:tcPr>
          <w:p w14:paraId="6C2A6912" w14:textId="402145CD" w:rsidR="00AE345A" w:rsidRPr="00F215CD" w:rsidRDefault="00AE345A" w:rsidP="003049CC">
            <w:pPr>
              <w:rPr>
                <w:rFonts w:ascii="Arial" w:hAnsi="Arial" w:cs="Arial"/>
                <w:sz w:val="22"/>
                <w:shd w:val="clear" w:color="auto" w:fill="FFFFFF"/>
                <w:lang w:val="mn-MN"/>
              </w:rPr>
            </w:pPr>
            <w:r>
              <w:rPr>
                <w:rFonts w:ascii="Arial" w:hAnsi="Arial" w:cs="Arial"/>
                <w:sz w:val="22"/>
                <w:shd w:val="clear" w:color="auto" w:fill="FFFFFF"/>
                <w:lang w:val="mn-MN"/>
              </w:rPr>
              <w:t xml:space="preserve">Эмнэлгийн тусламж, үйлчилгээний тухай хуулийн шинэчилсэн найруулгын төслийг хууль зүйн техникийн хувьд сайжруулах тухай </w:t>
            </w:r>
          </w:p>
        </w:tc>
        <w:tc>
          <w:tcPr>
            <w:tcW w:w="3420" w:type="dxa"/>
            <w:vAlign w:val="center"/>
          </w:tcPr>
          <w:p w14:paraId="320DD053" w14:textId="7D295EB0" w:rsidR="00AE345A" w:rsidRPr="00F215CD" w:rsidRDefault="00AE345A" w:rsidP="003049CC">
            <w:pPr>
              <w:jc w:val="center"/>
              <w:rPr>
                <w:rFonts w:ascii="Arial" w:hAnsi="Arial" w:cs="Arial"/>
                <w:sz w:val="22"/>
                <w:lang w:val="mn-MN"/>
              </w:rPr>
            </w:pPr>
            <w:r>
              <w:rPr>
                <w:rFonts w:ascii="Arial" w:hAnsi="Arial" w:cs="Arial"/>
                <w:sz w:val="22"/>
                <w:lang w:val="mn-MN"/>
              </w:rPr>
              <w:t>Иргэн Б. Цогням</w:t>
            </w:r>
          </w:p>
        </w:tc>
        <w:tc>
          <w:tcPr>
            <w:tcW w:w="1980" w:type="dxa"/>
            <w:vAlign w:val="center"/>
          </w:tcPr>
          <w:p w14:paraId="56FDD27F" w14:textId="29988A02" w:rsidR="00AE345A" w:rsidRDefault="00A50547" w:rsidP="0014676C">
            <w:pPr>
              <w:jc w:val="center"/>
              <w:rPr>
                <w:rFonts w:ascii="Arial" w:hAnsi="Arial" w:cs="Arial"/>
                <w:sz w:val="22"/>
                <w:lang w:val="mn-MN"/>
              </w:rPr>
            </w:pPr>
            <w:r>
              <w:rPr>
                <w:rFonts w:ascii="Arial" w:hAnsi="Arial" w:cs="Arial"/>
                <w:sz w:val="22"/>
                <w:lang w:val="mn-MN"/>
              </w:rPr>
              <w:t>Туссан</w:t>
            </w:r>
          </w:p>
        </w:tc>
        <w:tc>
          <w:tcPr>
            <w:tcW w:w="3600" w:type="dxa"/>
            <w:vAlign w:val="center"/>
          </w:tcPr>
          <w:p w14:paraId="628143E0" w14:textId="1960CF7A" w:rsidR="00AE345A" w:rsidRPr="00A50547" w:rsidRDefault="00A50547" w:rsidP="0014676C">
            <w:pPr>
              <w:rPr>
                <w:rFonts w:ascii="Arial" w:hAnsi="Arial" w:cs="Arial"/>
                <w:sz w:val="22"/>
                <w:lang w:val="mn-MN"/>
              </w:rPr>
            </w:pPr>
            <w:r>
              <w:rPr>
                <w:rFonts w:ascii="Arial" w:hAnsi="Arial" w:cs="Arial"/>
                <w:sz w:val="22"/>
                <w:lang w:val="mn-MN"/>
              </w:rPr>
              <w:t xml:space="preserve">Хулийн төслийг </w:t>
            </w:r>
            <w:r>
              <w:rPr>
                <w:rFonts w:ascii="Arial" w:hAnsi="Arial" w:cs="Arial"/>
                <w:sz w:val="22"/>
              </w:rPr>
              <w:t xml:space="preserve">D-Parliament </w:t>
            </w:r>
            <w:r>
              <w:rPr>
                <w:rFonts w:ascii="Arial" w:hAnsi="Arial" w:cs="Arial"/>
                <w:sz w:val="22"/>
                <w:lang w:val="mn-MN"/>
              </w:rPr>
              <w:t xml:space="preserve">-д байршуулах хугацаанд мэргэжлийн хуульчдын баг хууль зүйн техник тал дээр дахин ажиллаж холбогдох засварыг хийсэн. </w:t>
            </w:r>
          </w:p>
        </w:tc>
      </w:tr>
    </w:tbl>
    <w:p w14:paraId="3AA23393" w14:textId="77777777" w:rsidR="008C40C9" w:rsidRPr="00F215CD" w:rsidRDefault="008C40C9" w:rsidP="00CC00C5">
      <w:pPr>
        <w:rPr>
          <w:rFonts w:ascii="Arial" w:hAnsi="Arial" w:cs="Arial"/>
          <w:sz w:val="22"/>
          <w:lang w:val="mn-MN"/>
        </w:rPr>
      </w:pPr>
    </w:p>
    <w:p w14:paraId="6A43F4D5" w14:textId="48147B2C" w:rsidR="00626A88" w:rsidRPr="00F215CD" w:rsidRDefault="009B6846" w:rsidP="00CC00C5">
      <w:pPr>
        <w:rPr>
          <w:rFonts w:ascii="Arial" w:hAnsi="Arial" w:cs="Arial"/>
          <w:sz w:val="22"/>
          <w:lang w:val="mn-MN"/>
        </w:rPr>
      </w:pPr>
      <w:r w:rsidRPr="00F215CD">
        <w:rPr>
          <w:rFonts w:ascii="Arial" w:hAnsi="Arial" w:cs="Arial"/>
          <w:sz w:val="22"/>
          <w:lang w:val="mn-MN"/>
        </w:rPr>
        <w:t xml:space="preserve"> </w:t>
      </w:r>
      <w:r w:rsidR="00023CD5" w:rsidRPr="00626A88">
        <w:rPr>
          <w:rFonts w:ascii="Arial" w:hAnsi="Arial" w:cs="Arial"/>
          <w:b/>
          <w:bCs/>
          <w:sz w:val="22"/>
          <w:lang w:val="mn-MN"/>
        </w:rPr>
        <w:t>Дүгнэлт:</w:t>
      </w:r>
      <w:r w:rsidR="00023CD5">
        <w:rPr>
          <w:rFonts w:ascii="Arial" w:hAnsi="Arial" w:cs="Arial"/>
          <w:sz w:val="22"/>
          <w:lang w:val="mn-MN"/>
        </w:rPr>
        <w:t xml:space="preserve"> Хуулийн төсөлтэй холбоотой нийт 29 саналыг хувь, байгууллагаас ирүүлснээс </w:t>
      </w:r>
      <w:r w:rsidR="00626A88">
        <w:rPr>
          <w:rFonts w:ascii="Arial" w:hAnsi="Arial" w:cs="Arial"/>
          <w:sz w:val="22"/>
          <w:lang w:val="mn-MN"/>
        </w:rPr>
        <w:t xml:space="preserve">14 санал туссан, 3 санал хэсэгчлэн туссан, 12 санал тусаагүй. </w:t>
      </w:r>
    </w:p>
    <w:sectPr w:rsidR="00626A88" w:rsidRPr="00F215CD" w:rsidSect="005045D8">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A3B8" w14:textId="77777777" w:rsidR="00C47521" w:rsidRDefault="00C47521" w:rsidP="008C40C9">
      <w:pPr>
        <w:spacing w:after="0" w:line="240" w:lineRule="auto"/>
      </w:pPr>
      <w:r>
        <w:separator/>
      </w:r>
    </w:p>
  </w:endnote>
  <w:endnote w:type="continuationSeparator" w:id="0">
    <w:p w14:paraId="3957B266" w14:textId="77777777" w:rsidR="00C47521" w:rsidRDefault="00C47521" w:rsidP="008C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8ECB" w14:textId="77777777" w:rsidR="00C47521" w:rsidRDefault="00C47521" w:rsidP="008C40C9">
      <w:pPr>
        <w:spacing w:after="0" w:line="240" w:lineRule="auto"/>
      </w:pPr>
      <w:r>
        <w:separator/>
      </w:r>
    </w:p>
  </w:footnote>
  <w:footnote w:type="continuationSeparator" w:id="0">
    <w:p w14:paraId="1982121D" w14:textId="77777777" w:rsidR="00C47521" w:rsidRDefault="00C47521" w:rsidP="008C40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C9"/>
    <w:rsid w:val="00023CD5"/>
    <w:rsid w:val="00035EEA"/>
    <w:rsid w:val="00046BBE"/>
    <w:rsid w:val="000F0BC8"/>
    <w:rsid w:val="0014676C"/>
    <w:rsid w:val="00172B88"/>
    <w:rsid w:val="001B0791"/>
    <w:rsid w:val="001B3C2C"/>
    <w:rsid w:val="001E6559"/>
    <w:rsid w:val="00253D41"/>
    <w:rsid w:val="002A4078"/>
    <w:rsid w:val="002C0450"/>
    <w:rsid w:val="002D18FA"/>
    <w:rsid w:val="002D6652"/>
    <w:rsid w:val="002E71CE"/>
    <w:rsid w:val="003049CC"/>
    <w:rsid w:val="00325113"/>
    <w:rsid w:val="00332095"/>
    <w:rsid w:val="00334C02"/>
    <w:rsid w:val="00345EB9"/>
    <w:rsid w:val="00352434"/>
    <w:rsid w:val="003B61DF"/>
    <w:rsid w:val="003C2D3C"/>
    <w:rsid w:val="003F5C47"/>
    <w:rsid w:val="00432E3E"/>
    <w:rsid w:val="00444109"/>
    <w:rsid w:val="00472764"/>
    <w:rsid w:val="004733BD"/>
    <w:rsid w:val="004A1F5A"/>
    <w:rsid w:val="004D13D5"/>
    <w:rsid w:val="005045D8"/>
    <w:rsid w:val="005424C4"/>
    <w:rsid w:val="00544248"/>
    <w:rsid w:val="00563B1A"/>
    <w:rsid w:val="005767C0"/>
    <w:rsid w:val="005846F9"/>
    <w:rsid w:val="005A44A3"/>
    <w:rsid w:val="00601206"/>
    <w:rsid w:val="00617931"/>
    <w:rsid w:val="00626A88"/>
    <w:rsid w:val="00724297"/>
    <w:rsid w:val="007B4228"/>
    <w:rsid w:val="007E4814"/>
    <w:rsid w:val="007F5983"/>
    <w:rsid w:val="0082717E"/>
    <w:rsid w:val="008C3C9B"/>
    <w:rsid w:val="008C40C9"/>
    <w:rsid w:val="008D1A6F"/>
    <w:rsid w:val="00904F53"/>
    <w:rsid w:val="00916DF7"/>
    <w:rsid w:val="00985118"/>
    <w:rsid w:val="009A4F35"/>
    <w:rsid w:val="009B6846"/>
    <w:rsid w:val="009D6995"/>
    <w:rsid w:val="009F21FF"/>
    <w:rsid w:val="00A40762"/>
    <w:rsid w:val="00A4570B"/>
    <w:rsid w:val="00A50547"/>
    <w:rsid w:val="00AE345A"/>
    <w:rsid w:val="00B26ADE"/>
    <w:rsid w:val="00BB5FF8"/>
    <w:rsid w:val="00BC3D74"/>
    <w:rsid w:val="00BD0617"/>
    <w:rsid w:val="00BE14F0"/>
    <w:rsid w:val="00BF630E"/>
    <w:rsid w:val="00C47521"/>
    <w:rsid w:val="00CC00C5"/>
    <w:rsid w:val="00D359DF"/>
    <w:rsid w:val="00D529B2"/>
    <w:rsid w:val="00D82128"/>
    <w:rsid w:val="00D91F6D"/>
    <w:rsid w:val="00DD0FC5"/>
    <w:rsid w:val="00DE2F93"/>
    <w:rsid w:val="00E76382"/>
    <w:rsid w:val="00E86CB9"/>
    <w:rsid w:val="00EC6121"/>
    <w:rsid w:val="00ED6685"/>
    <w:rsid w:val="00EF6DA5"/>
    <w:rsid w:val="00F215CD"/>
    <w:rsid w:val="00F37CE6"/>
    <w:rsid w:val="00F62A33"/>
    <w:rsid w:val="00FC24B2"/>
    <w:rsid w:val="00FC3B42"/>
    <w:rsid w:val="00FE54DD"/>
    <w:rsid w:val="00FE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114A"/>
  <w15:chartTrackingRefBased/>
  <w15:docId w15:val="{FA57FFAD-D6D3-45AF-A8F3-78B11D17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0C9"/>
  </w:style>
  <w:style w:type="paragraph" w:styleId="Footer">
    <w:name w:val="footer"/>
    <w:basedOn w:val="Normal"/>
    <w:link w:val="FooterChar"/>
    <w:uiPriority w:val="99"/>
    <w:unhideWhenUsed/>
    <w:rsid w:val="008C4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bayartsetseg1972@outlook.com</cp:lastModifiedBy>
  <cp:revision>7</cp:revision>
  <dcterms:created xsi:type="dcterms:W3CDTF">2025-12-03T13:49:00Z</dcterms:created>
  <dcterms:modified xsi:type="dcterms:W3CDTF">2025-12-03T13:50:00Z</dcterms:modified>
</cp:coreProperties>
</file>