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6EBAB" w14:textId="77777777" w:rsidR="000A4DB0" w:rsidRDefault="007F0928" w:rsidP="00C049B6">
      <w:pPr>
        <w:spacing w:after="0" w:line="240" w:lineRule="auto"/>
        <w:jc w:val="right"/>
        <w:rPr>
          <w:rFonts w:ascii="Arial" w:hAnsi="Arial" w:cs="Arial"/>
          <w:szCs w:val="24"/>
        </w:rPr>
      </w:pPr>
      <w:r w:rsidRPr="00563A31">
        <w:rPr>
          <w:rFonts w:ascii="Arial" w:hAnsi="Arial" w:cs="Arial"/>
          <w:szCs w:val="24"/>
        </w:rPr>
        <w:t>Төсөл</w:t>
      </w:r>
    </w:p>
    <w:p w14:paraId="6993DE85" w14:textId="26144AD1" w:rsidR="007F0928" w:rsidRPr="00563A31" w:rsidRDefault="007F0928" w:rsidP="00C049B6">
      <w:pPr>
        <w:spacing w:after="0" w:line="240" w:lineRule="auto"/>
        <w:jc w:val="right"/>
        <w:rPr>
          <w:rFonts w:ascii="Arial" w:hAnsi="Arial" w:cs="Arial"/>
          <w:szCs w:val="24"/>
        </w:rPr>
      </w:pPr>
      <w:r w:rsidRPr="00563A31">
        <w:rPr>
          <w:rFonts w:ascii="Arial" w:hAnsi="Arial" w:cs="Arial"/>
          <w:szCs w:val="24"/>
        </w:rPr>
        <w:t xml:space="preserve"> </w:t>
      </w:r>
    </w:p>
    <w:p w14:paraId="68CC775F" w14:textId="77777777" w:rsidR="007F0928" w:rsidRPr="00563A31" w:rsidRDefault="007F0928" w:rsidP="007F0928">
      <w:pPr>
        <w:spacing w:after="0" w:line="240" w:lineRule="auto"/>
        <w:jc w:val="center"/>
        <w:rPr>
          <w:rFonts w:ascii="Arial" w:hAnsi="Arial" w:cs="Arial"/>
          <w:b/>
          <w:szCs w:val="24"/>
        </w:rPr>
      </w:pPr>
      <w:r w:rsidRPr="00563A31">
        <w:rPr>
          <w:rFonts w:ascii="Arial" w:hAnsi="Arial" w:cs="Arial"/>
          <w:b/>
          <w:szCs w:val="24"/>
        </w:rPr>
        <w:t xml:space="preserve">МОНГОЛ УЛСЫН ХУУЛЬ </w:t>
      </w:r>
    </w:p>
    <w:p w14:paraId="070C564D" w14:textId="77777777" w:rsidR="007F0928" w:rsidRPr="00563A31" w:rsidRDefault="007F0928" w:rsidP="007F0928">
      <w:pPr>
        <w:spacing w:after="0" w:line="240" w:lineRule="auto"/>
        <w:jc w:val="center"/>
        <w:rPr>
          <w:rFonts w:ascii="Arial" w:hAnsi="Arial" w:cs="Arial"/>
          <w:szCs w:val="24"/>
        </w:rPr>
      </w:pPr>
      <w:r w:rsidRPr="00563A31">
        <w:rPr>
          <w:rFonts w:ascii="Arial" w:hAnsi="Arial" w:cs="Arial"/>
          <w:szCs w:val="24"/>
        </w:rPr>
        <w:t xml:space="preserve"> </w:t>
      </w:r>
    </w:p>
    <w:p w14:paraId="7F5772D4" w14:textId="77777777" w:rsidR="007F0928" w:rsidRPr="00563A31" w:rsidRDefault="007F0928" w:rsidP="007F0928">
      <w:pPr>
        <w:spacing w:after="0" w:line="240" w:lineRule="auto"/>
        <w:rPr>
          <w:rFonts w:ascii="Arial" w:hAnsi="Arial" w:cs="Arial"/>
          <w:szCs w:val="24"/>
        </w:rPr>
      </w:pPr>
      <w:r w:rsidRPr="00563A31">
        <w:rPr>
          <w:rFonts w:ascii="Arial" w:hAnsi="Arial" w:cs="Arial"/>
          <w:szCs w:val="24"/>
        </w:rPr>
        <w:t>2024 оны ... дугаар                                                                                     Улаанбаатар</w:t>
      </w:r>
    </w:p>
    <w:p w14:paraId="58DD2B52" w14:textId="77777777" w:rsidR="007F0928" w:rsidRPr="00563A31" w:rsidRDefault="007F0928" w:rsidP="007F0928">
      <w:pPr>
        <w:spacing w:after="0" w:line="240" w:lineRule="auto"/>
        <w:rPr>
          <w:rFonts w:ascii="Arial" w:hAnsi="Arial" w:cs="Arial"/>
          <w:szCs w:val="24"/>
        </w:rPr>
      </w:pPr>
      <w:r w:rsidRPr="00563A31">
        <w:rPr>
          <w:rFonts w:ascii="Arial" w:hAnsi="Arial" w:cs="Arial"/>
          <w:szCs w:val="24"/>
        </w:rPr>
        <w:t xml:space="preserve">сарын ...-ны өдөр                                                                                                 хот </w:t>
      </w:r>
    </w:p>
    <w:p w14:paraId="37D3CFD1" w14:textId="77777777" w:rsidR="007F0928" w:rsidRPr="00563A31" w:rsidRDefault="007F0928" w:rsidP="007F0928">
      <w:pPr>
        <w:spacing w:after="0" w:line="240" w:lineRule="auto"/>
        <w:rPr>
          <w:rFonts w:ascii="Arial" w:hAnsi="Arial" w:cs="Arial"/>
          <w:szCs w:val="24"/>
        </w:rPr>
      </w:pPr>
    </w:p>
    <w:p w14:paraId="53D85566" w14:textId="77777777" w:rsidR="007F0928" w:rsidRPr="00563A31" w:rsidRDefault="007F0928" w:rsidP="007F0928">
      <w:pPr>
        <w:spacing w:after="0" w:line="240" w:lineRule="auto"/>
        <w:jc w:val="center"/>
        <w:rPr>
          <w:rFonts w:ascii="Arial" w:hAnsi="Arial" w:cs="Arial"/>
          <w:b/>
          <w:szCs w:val="24"/>
        </w:rPr>
      </w:pPr>
      <w:r w:rsidRPr="00563A31">
        <w:rPr>
          <w:rFonts w:ascii="Arial" w:hAnsi="Arial" w:cs="Arial"/>
          <w:b/>
          <w:szCs w:val="24"/>
        </w:rPr>
        <w:t xml:space="preserve">АЖИЛЛАХ ХҮЧНИЙ ШИЛЖИЛТ ХӨДӨЛГӨӨНИЙ </w:t>
      </w:r>
    </w:p>
    <w:p w14:paraId="2D51070B" w14:textId="77777777" w:rsidR="007F0928" w:rsidRPr="00563A31" w:rsidRDefault="007F0928" w:rsidP="007F0928">
      <w:pPr>
        <w:spacing w:after="0" w:line="240" w:lineRule="auto"/>
        <w:jc w:val="center"/>
        <w:rPr>
          <w:rFonts w:ascii="Arial" w:hAnsi="Arial" w:cs="Arial"/>
          <w:b/>
          <w:szCs w:val="24"/>
        </w:rPr>
      </w:pPr>
      <w:r w:rsidRPr="00563A31">
        <w:rPr>
          <w:rFonts w:ascii="Arial" w:hAnsi="Arial" w:cs="Arial"/>
          <w:b/>
          <w:szCs w:val="24"/>
        </w:rPr>
        <w:t>ТУХАЙ ХУУЛЬД НЭМЭЛТ, ӨӨРЧЛӨЛТ ОРУУЛАХ ТУХАЙ</w:t>
      </w:r>
    </w:p>
    <w:p w14:paraId="7BA5B614" w14:textId="1E98D911" w:rsidR="007F0928" w:rsidRPr="00563A31" w:rsidRDefault="007F0928" w:rsidP="007F0928">
      <w:pPr>
        <w:spacing w:after="0" w:line="240" w:lineRule="auto"/>
        <w:jc w:val="both"/>
        <w:rPr>
          <w:rFonts w:ascii="Arial" w:hAnsi="Arial" w:cs="Arial"/>
          <w:bCs/>
          <w:szCs w:val="24"/>
        </w:rPr>
      </w:pPr>
    </w:p>
    <w:p w14:paraId="39CFADCD" w14:textId="77777777" w:rsidR="00031EF5" w:rsidRPr="00563A31" w:rsidRDefault="00031EF5" w:rsidP="00031EF5">
      <w:pPr>
        <w:spacing w:after="0" w:line="240" w:lineRule="auto"/>
        <w:ind w:firstLine="720"/>
        <w:jc w:val="both"/>
        <w:rPr>
          <w:rFonts w:ascii="Arial" w:hAnsi="Arial" w:cs="Arial"/>
          <w:bCs/>
          <w:szCs w:val="24"/>
        </w:rPr>
      </w:pPr>
      <w:r w:rsidRPr="00563A31">
        <w:rPr>
          <w:rFonts w:ascii="Arial" w:hAnsi="Arial" w:cs="Arial"/>
          <w:b/>
          <w:szCs w:val="24"/>
        </w:rPr>
        <w:t>1 дүгээр зүйл.</w:t>
      </w:r>
      <w:r w:rsidRPr="00563A31">
        <w:rPr>
          <w:rFonts w:ascii="Arial" w:hAnsi="Arial" w:cs="Arial"/>
          <w:bCs/>
          <w:szCs w:val="24"/>
        </w:rPr>
        <w:t>Ажиллах хүчний шилжилт хөдөлгөөний тухай хуулийн 32 дугаар зүйлд доор дурдсан агуулгатай 32.7 дахь хэсэг нэмсүгэй:</w:t>
      </w:r>
    </w:p>
    <w:p w14:paraId="6F4B5834" w14:textId="77777777" w:rsidR="00031EF5" w:rsidRPr="00563A31" w:rsidRDefault="00031EF5" w:rsidP="00031EF5">
      <w:pPr>
        <w:spacing w:after="0" w:line="240" w:lineRule="auto"/>
        <w:jc w:val="both"/>
        <w:rPr>
          <w:rFonts w:ascii="Arial" w:hAnsi="Arial" w:cs="Arial"/>
          <w:b/>
          <w:szCs w:val="24"/>
        </w:rPr>
      </w:pPr>
      <w:r w:rsidRPr="00563A31">
        <w:rPr>
          <w:rFonts w:ascii="Arial" w:hAnsi="Arial" w:cs="Arial"/>
          <w:b/>
          <w:szCs w:val="24"/>
        </w:rPr>
        <w:tab/>
      </w:r>
    </w:p>
    <w:p w14:paraId="3883AEB7" w14:textId="77777777" w:rsidR="00031EF5" w:rsidRDefault="00031EF5" w:rsidP="00031EF5">
      <w:pPr>
        <w:spacing w:after="0" w:line="240" w:lineRule="auto"/>
        <w:ind w:firstLine="720"/>
        <w:jc w:val="both"/>
        <w:rPr>
          <w:rFonts w:ascii="Arial" w:hAnsi="Arial" w:cs="Arial"/>
          <w:szCs w:val="24"/>
          <w:shd w:val="clear" w:color="auto" w:fill="FFFFFF"/>
        </w:rPr>
      </w:pPr>
      <w:r w:rsidRPr="00563A31">
        <w:rPr>
          <w:rFonts w:ascii="Arial" w:hAnsi="Arial" w:cs="Arial"/>
          <w:bCs/>
          <w:szCs w:val="24"/>
        </w:rPr>
        <w:t>“32.7.Эдийн засгийн өсөлт, бүтээн байгуулалт, салбарын бодлого, дотоодын ажиллах хүчний хомсдол зэргийг харгалзан ашигт малтмал, газрын тосны салбараас бусад салбарт ажиллах гадаад ажилтны ажлын байрны төлбөрийг Засгийн газар хөнгөлж, чөлөөлж болно</w:t>
      </w:r>
      <w:r w:rsidRPr="00563A31">
        <w:rPr>
          <w:rFonts w:ascii="Arial" w:hAnsi="Arial" w:cs="Arial"/>
          <w:szCs w:val="24"/>
          <w:shd w:val="clear" w:color="auto" w:fill="FFFFFF"/>
        </w:rPr>
        <w:t>.” </w:t>
      </w:r>
    </w:p>
    <w:p w14:paraId="2ED264A5" w14:textId="77777777" w:rsidR="00031EF5" w:rsidRPr="00563A31" w:rsidRDefault="00031EF5" w:rsidP="00031EF5">
      <w:pPr>
        <w:spacing w:after="0" w:line="240" w:lineRule="auto"/>
        <w:jc w:val="both"/>
        <w:rPr>
          <w:rFonts w:ascii="Arial" w:hAnsi="Arial" w:cs="Arial"/>
          <w:bCs/>
          <w:szCs w:val="24"/>
        </w:rPr>
      </w:pPr>
    </w:p>
    <w:p w14:paraId="586BD054" w14:textId="77777777" w:rsidR="00031EF5" w:rsidRDefault="00031EF5" w:rsidP="00031EF5">
      <w:pPr>
        <w:spacing w:after="0"/>
        <w:ind w:firstLine="720"/>
        <w:jc w:val="both"/>
        <w:rPr>
          <w:rFonts w:ascii="Arial" w:hAnsi="Arial" w:cs="Arial"/>
          <w:bCs/>
          <w:szCs w:val="24"/>
        </w:rPr>
      </w:pPr>
      <w:r>
        <w:rPr>
          <w:rFonts w:ascii="Arial" w:hAnsi="Arial" w:cs="Arial"/>
          <w:b/>
          <w:szCs w:val="24"/>
        </w:rPr>
        <w:t>2</w:t>
      </w:r>
      <w:r w:rsidRPr="007A2FD5">
        <w:rPr>
          <w:rFonts w:ascii="Arial" w:hAnsi="Arial" w:cs="Arial"/>
          <w:b/>
          <w:szCs w:val="24"/>
        </w:rPr>
        <w:t xml:space="preserve"> дугаар зүйл.</w:t>
      </w:r>
      <w:r w:rsidRPr="007A2FD5">
        <w:rPr>
          <w:rFonts w:ascii="Arial" w:hAnsi="Arial" w:cs="Arial"/>
          <w:bCs/>
          <w:szCs w:val="24"/>
        </w:rPr>
        <w:t>Ажиллах хүчний шилжилт хөдөлгөөний туха</w:t>
      </w:r>
      <w:r>
        <w:rPr>
          <w:rFonts w:ascii="Arial" w:hAnsi="Arial" w:cs="Arial"/>
          <w:bCs/>
          <w:szCs w:val="24"/>
        </w:rPr>
        <w:t>й хуулийн 32 дугаар зүйлийн 32.4</w:t>
      </w:r>
      <w:r w:rsidRPr="007A2FD5">
        <w:rPr>
          <w:rFonts w:ascii="Arial" w:hAnsi="Arial" w:cs="Arial"/>
          <w:bCs/>
          <w:szCs w:val="24"/>
        </w:rPr>
        <w:t xml:space="preserve"> дэх хэсгийг</w:t>
      </w:r>
      <w:r w:rsidRPr="007A2FD5">
        <w:rPr>
          <w:rFonts w:ascii="Arial" w:hAnsi="Arial" w:cs="Arial"/>
          <w:bCs/>
          <w:color w:val="FF0000"/>
          <w:szCs w:val="24"/>
        </w:rPr>
        <w:t xml:space="preserve"> </w:t>
      </w:r>
      <w:r>
        <w:rPr>
          <w:rFonts w:ascii="Arial" w:hAnsi="Arial" w:cs="Arial"/>
          <w:bCs/>
          <w:color w:val="000000" w:themeColor="text1"/>
          <w:szCs w:val="24"/>
        </w:rPr>
        <w:t xml:space="preserve">доор дурдсанаар </w:t>
      </w:r>
      <w:r w:rsidRPr="007A2FD5">
        <w:rPr>
          <w:rFonts w:ascii="Arial" w:hAnsi="Arial" w:cs="Arial"/>
          <w:bCs/>
          <w:szCs w:val="24"/>
        </w:rPr>
        <w:t>өөрчлөн найруулсугай</w:t>
      </w:r>
      <w:r>
        <w:rPr>
          <w:rFonts w:ascii="Arial" w:hAnsi="Arial" w:cs="Arial"/>
          <w:bCs/>
          <w:szCs w:val="24"/>
        </w:rPr>
        <w:t>:</w:t>
      </w:r>
    </w:p>
    <w:p w14:paraId="3B23FDCF" w14:textId="77777777" w:rsidR="00031EF5" w:rsidRPr="00563A31" w:rsidRDefault="00031EF5" w:rsidP="00031EF5">
      <w:pPr>
        <w:spacing w:after="0" w:line="240" w:lineRule="auto"/>
        <w:jc w:val="both"/>
        <w:rPr>
          <w:rFonts w:ascii="Arial" w:hAnsi="Arial" w:cs="Arial"/>
          <w:bCs/>
          <w:szCs w:val="24"/>
        </w:rPr>
      </w:pPr>
    </w:p>
    <w:p w14:paraId="6ECCB920" w14:textId="3EE6F30A" w:rsidR="00031EF5" w:rsidRDefault="00031EF5" w:rsidP="00031EF5">
      <w:pPr>
        <w:spacing w:after="0" w:line="240" w:lineRule="auto"/>
        <w:ind w:firstLine="720"/>
        <w:jc w:val="both"/>
        <w:rPr>
          <w:rFonts w:ascii="Arial" w:hAnsi="Arial" w:cs="Arial"/>
          <w:szCs w:val="24"/>
        </w:rPr>
      </w:pPr>
      <w:r w:rsidRPr="00563A31">
        <w:rPr>
          <w:rFonts w:ascii="Arial" w:hAnsi="Arial" w:cs="Arial"/>
          <w:bCs/>
          <w:szCs w:val="24"/>
        </w:rPr>
        <w:t>“32.4.</w:t>
      </w:r>
      <w:r w:rsidRPr="00563A31">
        <w:rPr>
          <w:rFonts w:ascii="Arial" w:hAnsi="Arial" w:cs="Arial"/>
          <w:szCs w:val="24"/>
          <w:shd w:val="clear" w:color="auto" w:fill="FFFFFF"/>
        </w:rPr>
        <w:t>Засгийн газрын шугамаар авсан гадаадын хөнгөлөлттэй зээл, буцалтгүй тусламжийн хүрээнд ашигт малтмал, газрын тосны салбарт төсөл, хөтөлбөр хэрэгжүүлэхэд гадаад ажилтан ажиллуулах тохиолдолд Засгийн газар ажлын байрны төлбөрөөс хөнгөлж, чөлөөлж болно</w:t>
      </w:r>
      <w:r w:rsidRPr="00563A31">
        <w:rPr>
          <w:rFonts w:ascii="Arial" w:eastAsia="Times New Roman" w:hAnsi="Arial" w:cs="Arial"/>
          <w:szCs w:val="24"/>
          <w:shd w:val="clear" w:color="auto" w:fill="FFFFFF"/>
        </w:rPr>
        <w:t>.</w:t>
      </w:r>
      <w:r w:rsidRPr="00563A31">
        <w:rPr>
          <w:rFonts w:ascii="Arial" w:hAnsi="Arial" w:cs="Arial"/>
          <w:szCs w:val="24"/>
        </w:rPr>
        <w:t>”</w:t>
      </w:r>
    </w:p>
    <w:p w14:paraId="3D06AE8F" w14:textId="77777777" w:rsidR="00031EF5" w:rsidRPr="00563A31" w:rsidRDefault="00031EF5" w:rsidP="00031EF5">
      <w:pPr>
        <w:spacing w:after="0" w:line="240" w:lineRule="auto"/>
        <w:ind w:firstLine="720"/>
        <w:jc w:val="both"/>
        <w:rPr>
          <w:rFonts w:ascii="Arial" w:hAnsi="Arial" w:cs="Arial"/>
          <w:szCs w:val="24"/>
          <w:shd w:val="clear" w:color="auto" w:fill="FFFFFF"/>
        </w:rPr>
      </w:pPr>
    </w:p>
    <w:p w14:paraId="049A4A62" w14:textId="7187D2A9" w:rsidR="007F0928" w:rsidRPr="00563A31" w:rsidRDefault="007F0928" w:rsidP="007F0928">
      <w:pPr>
        <w:spacing w:after="0" w:line="240" w:lineRule="auto"/>
        <w:jc w:val="both"/>
        <w:rPr>
          <w:rFonts w:ascii="Arial" w:hAnsi="Arial" w:cs="Arial"/>
          <w:b/>
          <w:szCs w:val="24"/>
        </w:rPr>
      </w:pPr>
      <w:r w:rsidRPr="00563A31">
        <w:rPr>
          <w:rFonts w:ascii="Arial" w:hAnsi="Arial" w:cs="Arial"/>
          <w:b/>
          <w:szCs w:val="24"/>
        </w:rPr>
        <w:tab/>
      </w:r>
      <w:r w:rsidR="007B37BA">
        <w:rPr>
          <w:rFonts w:ascii="Arial" w:hAnsi="Arial" w:cs="Arial"/>
          <w:b/>
          <w:szCs w:val="24"/>
        </w:rPr>
        <w:t>3</w:t>
      </w:r>
      <w:r>
        <w:rPr>
          <w:rFonts w:ascii="Arial" w:hAnsi="Arial" w:cs="Arial"/>
          <w:b/>
          <w:szCs w:val="24"/>
        </w:rPr>
        <w:t xml:space="preserve"> дугаар</w:t>
      </w:r>
      <w:r w:rsidRPr="00563A31">
        <w:rPr>
          <w:rFonts w:ascii="Arial" w:hAnsi="Arial" w:cs="Arial"/>
          <w:b/>
          <w:szCs w:val="24"/>
        </w:rPr>
        <w:t xml:space="preserve"> зүйл.</w:t>
      </w:r>
      <w:r w:rsidRPr="00563A31">
        <w:rPr>
          <w:rFonts w:ascii="Arial" w:hAnsi="Arial" w:cs="Arial"/>
          <w:bCs/>
          <w:szCs w:val="24"/>
        </w:rPr>
        <w:t xml:space="preserve">Ажиллах хүчний шилжилт хөдөлгөөний тухай хуулийн </w:t>
      </w:r>
      <w:r w:rsidR="00616DD9">
        <w:rPr>
          <w:rFonts w:ascii="Arial" w:hAnsi="Arial" w:cs="Arial"/>
          <w:bCs/>
          <w:szCs w:val="24"/>
        </w:rPr>
        <w:t>8 дугаар зүйлийн 8.1.4 дэх заалт</w:t>
      </w:r>
      <w:r w:rsidR="00DA487B">
        <w:rPr>
          <w:rFonts w:ascii="Arial" w:hAnsi="Arial" w:cs="Arial"/>
          <w:bCs/>
          <w:szCs w:val="24"/>
        </w:rPr>
        <w:t>ын</w:t>
      </w:r>
      <w:r w:rsidR="00616DD9">
        <w:rPr>
          <w:rFonts w:ascii="Arial" w:hAnsi="Arial" w:cs="Arial"/>
          <w:bCs/>
          <w:szCs w:val="24"/>
        </w:rPr>
        <w:t>, 10 дугаар зүйлийн 10.1.4 дэх заалт</w:t>
      </w:r>
      <w:r w:rsidR="00DA487B">
        <w:rPr>
          <w:rFonts w:ascii="Arial" w:hAnsi="Arial" w:cs="Arial"/>
          <w:bCs/>
          <w:szCs w:val="24"/>
        </w:rPr>
        <w:t>ын</w:t>
      </w:r>
      <w:r w:rsidR="00616DD9">
        <w:rPr>
          <w:rFonts w:ascii="Arial" w:hAnsi="Arial" w:cs="Arial"/>
          <w:bCs/>
          <w:szCs w:val="24"/>
        </w:rPr>
        <w:t xml:space="preserve">, 23 дугаар зүйлийн 23.5.6 дахь заалтын “тодорхойлолт” гэснийг “цахим лавлагаа” </w:t>
      </w:r>
      <w:r w:rsidR="00616DD9" w:rsidRPr="00563A31">
        <w:rPr>
          <w:rFonts w:ascii="Arial" w:hAnsi="Arial" w:cs="Arial"/>
          <w:bCs/>
          <w:szCs w:val="24"/>
        </w:rPr>
        <w:t>гэж</w:t>
      </w:r>
      <w:r w:rsidR="00616DD9">
        <w:rPr>
          <w:rFonts w:ascii="Arial" w:hAnsi="Arial" w:cs="Arial"/>
          <w:bCs/>
          <w:szCs w:val="24"/>
        </w:rPr>
        <w:t xml:space="preserve">, </w:t>
      </w:r>
      <w:r w:rsidRPr="00563A31">
        <w:rPr>
          <w:rFonts w:ascii="Arial" w:hAnsi="Arial" w:cs="Arial"/>
          <w:bCs/>
          <w:szCs w:val="24"/>
        </w:rPr>
        <w:t xml:space="preserve">22 дугаар зүйлийн 22.1 дэх хэсгийн “10  дугаар” гэснийг “12 дугаар” гэж, </w:t>
      </w:r>
      <w:r w:rsidR="007B37BA" w:rsidRPr="00563A31">
        <w:rPr>
          <w:rFonts w:ascii="Arial" w:hAnsi="Arial" w:cs="Arial"/>
          <w:bCs/>
          <w:szCs w:val="24"/>
        </w:rPr>
        <w:t>32 дугаар зүйлийн 32.7 дахь хэсгийн дугаарыг “32.8” гэж, 32.8 дахь хэсгийн дугаарыг “32.9” гэж, 32.9 дэх хэсгийн дугаарыг “32.10” гэж тус тус өөрчилсүгэй.</w:t>
      </w:r>
    </w:p>
    <w:p w14:paraId="2E24521E" w14:textId="77777777" w:rsidR="007F0928" w:rsidRPr="00563A31" w:rsidRDefault="007F0928" w:rsidP="007F0928">
      <w:pPr>
        <w:spacing w:after="0" w:line="240" w:lineRule="auto"/>
        <w:jc w:val="both"/>
        <w:rPr>
          <w:rFonts w:ascii="Arial" w:hAnsi="Arial" w:cs="Arial"/>
          <w:b/>
          <w:szCs w:val="24"/>
        </w:rPr>
      </w:pPr>
    </w:p>
    <w:p w14:paraId="426F0B6F" w14:textId="3189FF66" w:rsidR="007F0928" w:rsidRPr="00563A31" w:rsidRDefault="007B37BA" w:rsidP="007F0928">
      <w:pPr>
        <w:spacing w:after="0" w:line="240" w:lineRule="auto"/>
        <w:ind w:firstLine="720"/>
        <w:jc w:val="both"/>
        <w:rPr>
          <w:rFonts w:ascii="Arial" w:hAnsi="Arial" w:cs="Arial"/>
          <w:bCs/>
          <w:szCs w:val="24"/>
        </w:rPr>
      </w:pPr>
      <w:r>
        <w:rPr>
          <w:rFonts w:ascii="Arial" w:hAnsi="Arial" w:cs="Arial"/>
          <w:b/>
          <w:szCs w:val="24"/>
        </w:rPr>
        <w:t>4 дүгээр</w:t>
      </w:r>
      <w:r w:rsidR="007F0928" w:rsidRPr="00563A31">
        <w:rPr>
          <w:rFonts w:ascii="Arial" w:hAnsi="Arial" w:cs="Arial"/>
          <w:b/>
          <w:szCs w:val="24"/>
        </w:rPr>
        <w:t xml:space="preserve"> зүйл.</w:t>
      </w:r>
      <w:r w:rsidR="007F0928" w:rsidRPr="00563A31">
        <w:rPr>
          <w:rFonts w:ascii="Arial" w:hAnsi="Arial" w:cs="Arial"/>
          <w:bCs/>
          <w:szCs w:val="24"/>
        </w:rPr>
        <w:t xml:space="preserve">Ажиллах хүчний шилжилт хөдөлгөөний тухай хуулийн 9 дүгээр зүйлийн 9.9 дэх хэсэг, </w:t>
      </w:r>
      <w:r w:rsidR="007F1E84">
        <w:rPr>
          <w:rFonts w:ascii="Arial" w:hAnsi="Arial" w:cs="Arial"/>
          <w:bCs/>
          <w:szCs w:val="24"/>
        </w:rPr>
        <w:t xml:space="preserve">23 дугаар зүйлийн </w:t>
      </w:r>
      <w:r w:rsidR="007F0928" w:rsidRPr="00563A31">
        <w:rPr>
          <w:rFonts w:ascii="Arial" w:hAnsi="Arial" w:cs="Arial"/>
          <w:bCs/>
          <w:szCs w:val="24"/>
        </w:rPr>
        <w:t>23.10 дахь хэсгийн “Цахим системээр зөвшөөрлийн үйлчилгээ үзүүлэх, цахим системийг ашиглах журмыг хөдөлмөрийн асуудал эрхэлсэн Засгийн г</w:t>
      </w:r>
      <w:r w:rsidR="00F72186">
        <w:rPr>
          <w:rFonts w:ascii="Arial" w:hAnsi="Arial" w:cs="Arial"/>
          <w:bCs/>
          <w:szCs w:val="24"/>
        </w:rPr>
        <w:t xml:space="preserve">азрын гишүүн батална.” гэснийг, </w:t>
      </w:r>
      <w:r w:rsidR="007F0928" w:rsidRPr="00563A31">
        <w:rPr>
          <w:rFonts w:ascii="Arial" w:hAnsi="Arial" w:cs="Arial"/>
          <w:bCs/>
          <w:szCs w:val="24"/>
        </w:rPr>
        <w:t>25 ду</w:t>
      </w:r>
      <w:r w:rsidR="000A0582">
        <w:rPr>
          <w:rFonts w:ascii="Arial" w:hAnsi="Arial" w:cs="Arial"/>
          <w:bCs/>
          <w:szCs w:val="24"/>
        </w:rPr>
        <w:t>гаар зүйлийн 25.1.3 дахь заалтын</w:t>
      </w:r>
      <w:r w:rsidR="007F0928" w:rsidRPr="00563A31">
        <w:rPr>
          <w:rFonts w:ascii="Arial" w:hAnsi="Arial" w:cs="Arial"/>
          <w:bCs/>
          <w:szCs w:val="24"/>
        </w:rPr>
        <w:t xml:space="preserve"> “23.4, 23.5.4” гэснийг тус тус хассугай. </w:t>
      </w:r>
    </w:p>
    <w:p w14:paraId="3916868E" w14:textId="77777777" w:rsidR="007F0928" w:rsidRPr="00563A31" w:rsidRDefault="007F0928" w:rsidP="007F0928">
      <w:pPr>
        <w:spacing w:after="0" w:line="240" w:lineRule="auto"/>
        <w:ind w:firstLine="720"/>
        <w:jc w:val="both"/>
        <w:rPr>
          <w:rFonts w:ascii="Arial" w:hAnsi="Arial" w:cs="Arial"/>
          <w:bCs/>
          <w:szCs w:val="24"/>
        </w:rPr>
      </w:pPr>
    </w:p>
    <w:p w14:paraId="3034B846" w14:textId="260FB9B3" w:rsidR="007F0928" w:rsidRPr="00563A31" w:rsidRDefault="00B2458F" w:rsidP="007F0928">
      <w:pPr>
        <w:spacing w:after="0" w:line="240" w:lineRule="auto"/>
        <w:ind w:firstLine="720"/>
        <w:jc w:val="both"/>
        <w:rPr>
          <w:rFonts w:ascii="Arial" w:hAnsi="Arial" w:cs="Arial"/>
          <w:bCs/>
          <w:szCs w:val="24"/>
        </w:rPr>
      </w:pPr>
      <w:r>
        <w:rPr>
          <w:rFonts w:ascii="Arial" w:hAnsi="Arial" w:cs="Arial"/>
          <w:b/>
          <w:bCs/>
          <w:szCs w:val="24"/>
        </w:rPr>
        <w:t>5 дугаа</w:t>
      </w:r>
      <w:r w:rsidR="00C049B6">
        <w:rPr>
          <w:rFonts w:ascii="Arial" w:hAnsi="Arial" w:cs="Arial"/>
          <w:b/>
          <w:bCs/>
          <w:szCs w:val="24"/>
        </w:rPr>
        <w:t>р</w:t>
      </w:r>
      <w:r w:rsidR="007F0928" w:rsidRPr="00563A31">
        <w:rPr>
          <w:rFonts w:ascii="Arial" w:hAnsi="Arial" w:cs="Arial"/>
          <w:b/>
          <w:bCs/>
          <w:szCs w:val="24"/>
        </w:rPr>
        <w:t xml:space="preserve"> зүйл.</w:t>
      </w:r>
      <w:r w:rsidR="007F0928" w:rsidRPr="00563A31">
        <w:rPr>
          <w:rFonts w:ascii="Arial" w:hAnsi="Arial" w:cs="Arial"/>
          <w:bCs/>
          <w:szCs w:val="24"/>
        </w:rPr>
        <w:t>Ажиллах хүчний шилжилт хөдөлгөөний тухай хуулийн 23 дугаар зүйлийн 23.4 дэх хэсэг, 23.5.4</w:t>
      </w:r>
      <w:r w:rsidR="007F0928">
        <w:rPr>
          <w:rFonts w:ascii="Arial" w:hAnsi="Arial" w:cs="Arial"/>
          <w:bCs/>
          <w:szCs w:val="24"/>
        </w:rPr>
        <w:t xml:space="preserve"> </w:t>
      </w:r>
      <w:r w:rsidR="007F1E84">
        <w:rPr>
          <w:rFonts w:ascii="Arial" w:hAnsi="Arial" w:cs="Arial"/>
          <w:bCs/>
          <w:szCs w:val="24"/>
        </w:rPr>
        <w:t xml:space="preserve">дэх </w:t>
      </w:r>
      <w:r w:rsidR="007F0928" w:rsidRPr="00563A31">
        <w:rPr>
          <w:rFonts w:ascii="Arial" w:hAnsi="Arial" w:cs="Arial"/>
          <w:bCs/>
          <w:szCs w:val="24"/>
        </w:rPr>
        <w:t>заалт, 23.9 дэх</w:t>
      </w:r>
      <w:r w:rsidR="007F0928">
        <w:rPr>
          <w:rFonts w:ascii="Arial" w:hAnsi="Arial" w:cs="Arial"/>
          <w:bCs/>
          <w:szCs w:val="24"/>
        </w:rPr>
        <w:t xml:space="preserve"> хэсэг, 32 дугаар зүйлийн 32.5</w:t>
      </w:r>
      <w:r w:rsidR="007B37BA">
        <w:rPr>
          <w:rFonts w:ascii="Arial" w:hAnsi="Arial" w:cs="Arial"/>
          <w:bCs/>
          <w:szCs w:val="24"/>
        </w:rPr>
        <w:t>, 32.6 дахь</w:t>
      </w:r>
      <w:r w:rsidR="007F0928">
        <w:rPr>
          <w:rFonts w:ascii="Arial" w:hAnsi="Arial" w:cs="Arial"/>
          <w:bCs/>
          <w:szCs w:val="24"/>
        </w:rPr>
        <w:t xml:space="preserve"> </w:t>
      </w:r>
      <w:r w:rsidR="007F0928" w:rsidRPr="00563A31">
        <w:rPr>
          <w:rFonts w:ascii="Arial" w:hAnsi="Arial" w:cs="Arial"/>
          <w:bCs/>
          <w:szCs w:val="24"/>
        </w:rPr>
        <w:t>хэсгийг тус тус хүчингүй болсонд тооцсугай.</w:t>
      </w:r>
    </w:p>
    <w:p w14:paraId="718E223A" w14:textId="77777777" w:rsidR="007F0928" w:rsidRPr="00563A31" w:rsidRDefault="007F0928" w:rsidP="007F0928">
      <w:pPr>
        <w:spacing w:after="0" w:line="240" w:lineRule="auto"/>
        <w:ind w:firstLine="720"/>
        <w:jc w:val="both"/>
        <w:rPr>
          <w:rFonts w:ascii="Arial" w:hAnsi="Arial" w:cs="Arial"/>
          <w:bCs/>
          <w:szCs w:val="24"/>
        </w:rPr>
      </w:pPr>
    </w:p>
    <w:p w14:paraId="74C4123D" w14:textId="77777777" w:rsidR="007F0928" w:rsidRPr="00563A31" w:rsidRDefault="007F0928" w:rsidP="007F0928">
      <w:pPr>
        <w:spacing w:after="0" w:line="240" w:lineRule="auto"/>
        <w:rPr>
          <w:rFonts w:ascii="Arial" w:hAnsi="Arial" w:cs="Arial"/>
          <w:szCs w:val="24"/>
        </w:rPr>
      </w:pPr>
    </w:p>
    <w:p w14:paraId="2AA79D9B" w14:textId="77777777" w:rsidR="000F57C9" w:rsidRDefault="000F57C9" w:rsidP="007F0928">
      <w:pPr>
        <w:spacing w:after="0" w:line="240" w:lineRule="auto"/>
        <w:jc w:val="center"/>
        <w:rPr>
          <w:rFonts w:ascii="Arial" w:hAnsi="Arial" w:cs="Arial"/>
          <w:caps/>
          <w:szCs w:val="24"/>
        </w:rPr>
      </w:pPr>
    </w:p>
    <w:p w14:paraId="20FCA214" w14:textId="0C581844" w:rsidR="007F0928" w:rsidRPr="00563A31" w:rsidRDefault="007F0928" w:rsidP="007F0928">
      <w:pPr>
        <w:spacing w:after="0" w:line="240" w:lineRule="auto"/>
        <w:jc w:val="center"/>
        <w:rPr>
          <w:rFonts w:ascii="Arial" w:hAnsi="Arial" w:cs="Arial"/>
          <w:szCs w:val="24"/>
        </w:rPr>
      </w:pPr>
      <w:r w:rsidRPr="00563A31">
        <w:rPr>
          <w:rFonts w:ascii="Arial" w:hAnsi="Arial" w:cs="Arial"/>
          <w:caps/>
          <w:szCs w:val="24"/>
        </w:rPr>
        <w:t>Г</w:t>
      </w:r>
      <w:r w:rsidRPr="00563A31">
        <w:rPr>
          <w:rFonts w:ascii="Arial" w:hAnsi="Arial" w:cs="Arial"/>
          <w:szCs w:val="24"/>
        </w:rPr>
        <w:t>арын үсэг</w:t>
      </w:r>
    </w:p>
    <w:p w14:paraId="16E28CBF" w14:textId="77777777" w:rsidR="007F0928" w:rsidRDefault="007F0928" w:rsidP="007F0928">
      <w:pPr>
        <w:spacing w:after="0" w:line="240" w:lineRule="auto"/>
        <w:jc w:val="right"/>
        <w:rPr>
          <w:rFonts w:ascii="Arial" w:hAnsi="Arial" w:cs="Arial"/>
          <w:szCs w:val="24"/>
        </w:rPr>
      </w:pPr>
    </w:p>
    <w:p w14:paraId="0C3E26B3" w14:textId="77777777" w:rsidR="007F0928" w:rsidRDefault="007F0928" w:rsidP="007F0928">
      <w:pPr>
        <w:spacing w:after="0" w:line="240" w:lineRule="auto"/>
        <w:jc w:val="right"/>
        <w:rPr>
          <w:rFonts w:ascii="Arial" w:hAnsi="Arial" w:cs="Arial"/>
          <w:szCs w:val="24"/>
        </w:rPr>
      </w:pPr>
    </w:p>
    <w:p w14:paraId="2BB7B103" w14:textId="05A16588" w:rsidR="004E2DF7" w:rsidRDefault="004E2DF7" w:rsidP="001F5B08">
      <w:pPr>
        <w:spacing w:after="0" w:line="240" w:lineRule="auto"/>
        <w:rPr>
          <w:rFonts w:ascii="Arial" w:eastAsia="Times New Roman" w:hAnsi="Arial" w:cs="Arial"/>
          <w:b/>
          <w:bCs/>
          <w:caps/>
          <w:noProof w:val="0"/>
          <w:szCs w:val="24"/>
        </w:rPr>
      </w:pPr>
    </w:p>
    <w:sectPr w:rsidR="004E2DF7" w:rsidSect="0001091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F31CA"/>
    <w:multiLevelType w:val="multilevel"/>
    <w:tmpl w:val="4E8486E0"/>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4072CDE"/>
    <w:multiLevelType w:val="multilevel"/>
    <w:tmpl w:val="4E8486E0"/>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53E1D7B"/>
    <w:multiLevelType w:val="hybridMultilevel"/>
    <w:tmpl w:val="FCB203EE"/>
    <w:lvl w:ilvl="0" w:tplc="057225E4">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0366070">
    <w:abstractNumId w:val="1"/>
  </w:num>
  <w:num w:numId="2" w16cid:durableId="125200441">
    <w:abstractNumId w:val="0"/>
  </w:num>
  <w:num w:numId="3" w16cid:durableId="1592349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D30"/>
    <w:rsid w:val="000104CF"/>
    <w:rsid w:val="00010912"/>
    <w:rsid w:val="00031EF5"/>
    <w:rsid w:val="000639E4"/>
    <w:rsid w:val="00074F30"/>
    <w:rsid w:val="000826FA"/>
    <w:rsid w:val="000A0582"/>
    <w:rsid w:val="000A4DB0"/>
    <w:rsid w:val="000B128D"/>
    <w:rsid w:val="000C7D6E"/>
    <w:rsid w:val="000F57C9"/>
    <w:rsid w:val="00110571"/>
    <w:rsid w:val="00112904"/>
    <w:rsid w:val="001753F8"/>
    <w:rsid w:val="00183AB6"/>
    <w:rsid w:val="001A15FB"/>
    <w:rsid w:val="001B28F0"/>
    <w:rsid w:val="001B7CBB"/>
    <w:rsid w:val="001D7445"/>
    <w:rsid w:val="001F258D"/>
    <w:rsid w:val="001F5B08"/>
    <w:rsid w:val="00201417"/>
    <w:rsid w:val="00226440"/>
    <w:rsid w:val="00237E97"/>
    <w:rsid w:val="0024636F"/>
    <w:rsid w:val="00250974"/>
    <w:rsid w:val="0027258F"/>
    <w:rsid w:val="002907CE"/>
    <w:rsid w:val="002A0E3C"/>
    <w:rsid w:val="002A588A"/>
    <w:rsid w:val="002B4703"/>
    <w:rsid w:val="002B53B0"/>
    <w:rsid w:val="002C54E5"/>
    <w:rsid w:val="002C5B39"/>
    <w:rsid w:val="002C716E"/>
    <w:rsid w:val="002C7C18"/>
    <w:rsid w:val="002C7FCE"/>
    <w:rsid w:val="002E1B34"/>
    <w:rsid w:val="002F06BA"/>
    <w:rsid w:val="002F4A8D"/>
    <w:rsid w:val="0030098F"/>
    <w:rsid w:val="00312C33"/>
    <w:rsid w:val="00334C9C"/>
    <w:rsid w:val="003454DF"/>
    <w:rsid w:val="00364FFC"/>
    <w:rsid w:val="003678A0"/>
    <w:rsid w:val="003764A1"/>
    <w:rsid w:val="0039438B"/>
    <w:rsid w:val="003A605C"/>
    <w:rsid w:val="003D494A"/>
    <w:rsid w:val="003D5A44"/>
    <w:rsid w:val="00412ED4"/>
    <w:rsid w:val="0041488F"/>
    <w:rsid w:val="0041763B"/>
    <w:rsid w:val="0042752B"/>
    <w:rsid w:val="00437812"/>
    <w:rsid w:val="004473A2"/>
    <w:rsid w:val="004638E4"/>
    <w:rsid w:val="0046485F"/>
    <w:rsid w:val="004658F9"/>
    <w:rsid w:val="00473C37"/>
    <w:rsid w:val="00487DDF"/>
    <w:rsid w:val="00491DA0"/>
    <w:rsid w:val="004B748F"/>
    <w:rsid w:val="004E2DF7"/>
    <w:rsid w:val="0054541F"/>
    <w:rsid w:val="00563A31"/>
    <w:rsid w:val="00566B9A"/>
    <w:rsid w:val="00570B24"/>
    <w:rsid w:val="00584D7B"/>
    <w:rsid w:val="005916A9"/>
    <w:rsid w:val="0059631D"/>
    <w:rsid w:val="005B2485"/>
    <w:rsid w:val="005B6784"/>
    <w:rsid w:val="005C2A2E"/>
    <w:rsid w:val="005C6476"/>
    <w:rsid w:val="005D36F4"/>
    <w:rsid w:val="005D3868"/>
    <w:rsid w:val="005F69E6"/>
    <w:rsid w:val="00610067"/>
    <w:rsid w:val="00616051"/>
    <w:rsid w:val="00616DD9"/>
    <w:rsid w:val="0063257D"/>
    <w:rsid w:val="006B641E"/>
    <w:rsid w:val="006C2559"/>
    <w:rsid w:val="006C431A"/>
    <w:rsid w:val="006D0490"/>
    <w:rsid w:val="006E5853"/>
    <w:rsid w:val="006E6BC9"/>
    <w:rsid w:val="006F0B7D"/>
    <w:rsid w:val="006F201E"/>
    <w:rsid w:val="00716EE6"/>
    <w:rsid w:val="0072164D"/>
    <w:rsid w:val="0073019C"/>
    <w:rsid w:val="00747205"/>
    <w:rsid w:val="00751503"/>
    <w:rsid w:val="00791596"/>
    <w:rsid w:val="007A14D6"/>
    <w:rsid w:val="007A2FD5"/>
    <w:rsid w:val="007B37BA"/>
    <w:rsid w:val="007C1E09"/>
    <w:rsid w:val="007D1ECF"/>
    <w:rsid w:val="007F0928"/>
    <w:rsid w:val="007F1E84"/>
    <w:rsid w:val="00804C94"/>
    <w:rsid w:val="00812590"/>
    <w:rsid w:val="0081311E"/>
    <w:rsid w:val="00821726"/>
    <w:rsid w:val="00823807"/>
    <w:rsid w:val="00837730"/>
    <w:rsid w:val="008424B4"/>
    <w:rsid w:val="00844D30"/>
    <w:rsid w:val="00880547"/>
    <w:rsid w:val="008820A8"/>
    <w:rsid w:val="00896C80"/>
    <w:rsid w:val="008D2F11"/>
    <w:rsid w:val="008E4ECB"/>
    <w:rsid w:val="008F0014"/>
    <w:rsid w:val="00904957"/>
    <w:rsid w:val="00913FA0"/>
    <w:rsid w:val="00914B65"/>
    <w:rsid w:val="00935B21"/>
    <w:rsid w:val="009434AF"/>
    <w:rsid w:val="0094752E"/>
    <w:rsid w:val="00974A40"/>
    <w:rsid w:val="009809D9"/>
    <w:rsid w:val="00994BC9"/>
    <w:rsid w:val="009962C0"/>
    <w:rsid w:val="009B181F"/>
    <w:rsid w:val="009E6091"/>
    <w:rsid w:val="009E6772"/>
    <w:rsid w:val="009F3A27"/>
    <w:rsid w:val="00A0477D"/>
    <w:rsid w:val="00A0555F"/>
    <w:rsid w:val="00AD7AEF"/>
    <w:rsid w:val="00AE24E4"/>
    <w:rsid w:val="00AE6342"/>
    <w:rsid w:val="00AE6C37"/>
    <w:rsid w:val="00AF049D"/>
    <w:rsid w:val="00B03C53"/>
    <w:rsid w:val="00B2458F"/>
    <w:rsid w:val="00B331A8"/>
    <w:rsid w:val="00B35BE9"/>
    <w:rsid w:val="00B35DCF"/>
    <w:rsid w:val="00B368E2"/>
    <w:rsid w:val="00B704DE"/>
    <w:rsid w:val="00B937A4"/>
    <w:rsid w:val="00B951E2"/>
    <w:rsid w:val="00BB3817"/>
    <w:rsid w:val="00BD15BA"/>
    <w:rsid w:val="00BD7490"/>
    <w:rsid w:val="00BE56AE"/>
    <w:rsid w:val="00BF7105"/>
    <w:rsid w:val="00C049B6"/>
    <w:rsid w:val="00C074F9"/>
    <w:rsid w:val="00C14974"/>
    <w:rsid w:val="00C158D2"/>
    <w:rsid w:val="00C228B0"/>
    <w:rsid w:val="00C638FB"/>
    <w:rsid w:val="00C85712"/>
    <w:rsid w:val="00C9547F"/>
    <w:rsid w:val="00C95DF8"/>
    <w:rsid w:val="00CB12E2"/>
    <w:rsid w:val="00CB4246"/>
    <w:rsid w:val="00CE7699"/>
    <w:rsid w:val="00D2770A"/>
    <w:rsid w:val="00D60DC4"/>
    <w:rsid w:val="00D61093"/>
    <w:rsid w:val="00D81571"/>
    <w:rsid w:val="00D87D31"/>
    <w:rsid w:val="00D952F4"/>
    <w:rsid w:val="00DA487B"/>
    <w:rsid w:val="00DC3CB2"/>
    <w:rsid w:val="00DD5657"/>
    <w:rsid w:val="00DE2147"/>
    <w:rsid w:val="00E27828"/>
    <w:rsid w:val="00E34C67"/>
    <w:rsid w:val="00E531CF"/>
    <w:rsid w:val="00E54B04"/>
    <w:rsid w:val="00E62648"/>
    <w:rsid w:val="00E71698"/>
    <w:rsid w:val="00E9634F"/>
    <w:rsid w:val="00EA282C"/>
    <w:rsid w:val="00EC7A3F"/>
    <w:rsid w:val="00EF2418"/>
    <w:rsid w:val="00F027BD"/>
    <w:rsid w:val="00F3198F"/>
    <w:rsid w:val="00F4567F"/>
    <w:rsid w:val="00F62B83"/>
    <w:rsid w:val="00F712DB"/>
    <w:rsid w:val="00F72186"/>
    <w:rsid w:val="00F75485"/>
    <w:rsid w:val="00F76F58"/>
    <w:rsid w:val="00F81372"/>
    <w:rsid w:val="00F844B4"/>
    <w:rsid w:val="00F95C72"/>
    <w:rsid w:val="00F9675A"/>
    <w:rsid w:val="00FA665E"/>
    <w:rsid w:val="00FB7200"/>
    <w:rsid w:val="00FB7347"/>
    <w:rsid w:val="00FB77E9"/>
    <w:rsid w:val="00FF27E9"/>
    <w:rsid w:val="00FF6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3E54C"/>
  <w15:chartTrackingRefBased/>
  <w15:docId w15:val="{0C71200D-2A2A-4D91-B6D4-FD93E24F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75A"/>
    <w:rPr>
      <w:noProof/>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D30"/>
    <w:pPr>
      <w:spacing w:line="256" w:lineRule="auto"/>
      <w:ind w:left="720"/>
      <w:contextualSpacing/>
    </w:pPr>
    <w:rPr>
      <w:rFonts w:asciiTheme="minorHAnsi" w:hAnsiTheme="minorHAnsi"/>
      <w:sz w:val="22"/>
    </w:rPr>
  </w:style>
  <w:style w:type="character" w:customStyle="1" w:styleId="Bodytext">
    <w:name w:val="Body text_"/>
    <w:basedOn w:val="DefaultParagraphFont"/>
    <w:link w:val="BodyText1"/>
    <w:rsid w:val="00974A40"/>
    <w:rPr>
      <w:rFonts w:ascii="Arial" w:eastAsia="Arial" w:hAnsi="Arial" w:cs="Arial"/>
      <w:sz w:val="21"/>
      <w:szCs w:val="21"/>
      <w:shd w:val="clear" w:color="auto" w:fill="FFFFFF"/>
    </w:rPr>
  </w:style>
  <w:style w:type="paragraph" w:customStyle="1" w:styleId="BodyText1">
    <w:name w:val="Body Text1"/>
    <w:basedOn w:val="Normal"/>
    <w:link w:val="Bodytext"/>
    <w:rsid w:val="00974A40"/>
    <w:pPr>
      <w:widowControl w:val="0"/>
      <w:shd w:val="clear" w:color="auto" w:fill="FFFFFF"/>
      <w:spacing w:before="240" w:after="300" w:line="0" w:lineRule="atLeast"/>
      <w:jc w:val="both"/>
    </w:pPr>
    <w:rPr>
      <w:rFonts w:ascii="Arial" w:eastAsia="Arial" w:hAnsi="Arial" w:cs="Arial"/>
      <w:sz w:val="21"/>
      <w:szCs w:val="21"/>
    </w:rPr>
  </w:style>
  <w:style w:type="paragraph" w:styleId="BalloonText">
    <w:name w:val="Balloon Text"/>
    <w:basedOn w:val="Normal"/>
    <w:link w:val="BalloonTextChar"/>
    <w:uiPriority w:val="99"/>
    <w:semiHidden/>
    <w:unhideWhenUsed/>
    <w:rsid w:val="00312C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C33"/>
    <w:rPr>
      <w:rFonts w:ascii="Segoe UI" w:hAnsi="Segoe UI" w:cs="Segoe UI"/>
      <w:sz w:val="18"/>
      <w:szCs w:val="18"/>
    </w:rPr>
  </w:style>
  <w:style w:type="character" w:customStyle="1" w:styleId="apple-converted-space">
    <w:name w:val="apple-converted-space"/>
    <w:basedOn w:val="DefaultParagraphFont"/>
    <w:rsid w:val="00F95C72"/>
  </w:style>
  <w:style w:type="character" w:customStyle="1" w:styleId="highlight2">
    <w:name w:val="highlight2"/>
    <w:basedOn w:val="DefaultParagraphFont"/>
    <w:rsid w:val="00F95C72"/>
  </w:style>
  <w:style w:type="paragraph" w:styleId="NormalWeb">
    <w:name w:val="Normal (Web)"/>
    <w:basedOn w:val="Normal"/>
    <w:uiPriority w:val="99"/>
    <w:semiHidden/>
    <w:unhideWhenUsed/>
    <w:rsid w:val="00D2770A"/>
    <w:pPr>
      <w:spacing w:before="100" w:beforeAutospacing="1" w:after="100" w:afterAutospacing="1" w:line="240" w:lineRule="auto"/>
    </w:pPr>
    <w:rPr>
      <w:rFonts w:eastAsia="Times New Roman" w:cs="Times New Roman"/>
      <w:noProof w:val="0"/>
      <w:szCs w:val="24"/>
      <w:lang w:val="en-US"/>
    </w:rPr>
  </w:style>
  <w:style w:type="character" w:customStyle="1" w:styleId="pull-right">
    <w:name w:val="pull-right"/>
    <w:basedOn w:val="DefaultParagraphFont"/>
    <w:rsid w:val="00D2770A"/>
  </w:style>
  <w:style w:type="character" w:customStyle="1" w:styleId="highlight">
    <w:name w:val="highlight"/>
    <w:basedOn w:val="DefaultParagraphFont"/>
    <w:rsid w:val="001A1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433940">
      <w:bodyDiv w:val="1"/>
      <w:marLeft w:val="0"/>
      <w:marRight w:val="0"/>
      <w:marTop w:val="0"/>
      <w:marBottom w:val="0"/>
      <w:divBdr>
        <w:top w:val="none" w:sz="0" w:space="0" w:color="auto"/>
        <w:left w:val="none" w:sz="0" w:space="0" w:color="auto"/>
        <w:bottom w:val="none" w:sz="0" w:space="0" w:color="auto"/>
        <w:right w:val="none" w:sz="0" w:space="0" w:color="auto"/>
      </w:divBdr>
      <w:divsChild>
        <w:div w:id="1396706667">
          <w:marLeft w:val="0"/>
          <w:marRight w:val="0"/>
          <w:marTop w:val="300"/>
          <w:marBottom w:val="0"/>
          <w:divBdr>
            <w:top w:val="none" w:sz="0" w:space="0" w:color="auto"/>
            <w:left w:val="none" w:sz="0" w:space="0" w:color="auto"/>
            <w:bottom w:val="none" w:sz="0" w:space="0" w:color="auto"/>
            <w:right w:val="none" w:sz="0" w:space="0" w:color="auto"/>
          </w:divBdr>
        </w:div>
        <w:div w:id="1053239216">
          <w:marLeft w:val="0"/>
          <w:marRight w:val="0"/>
          <w:marTop w:val="150"/>
          <w:marBottom w:val="0"/>
          <w:divBdr>
            <w:top w:val="none" w:sz="0" w:space="0" w:color="auto"/>
            <w:left w:val="none" w:sz="0" w:space="0" w:color="auto"/>
            <w:bottom w:val="none" w:sz="0" w:space="0" w:color="auto"/>
            <w:right w:val="none" w:sz="0" w:space="0" w:color="auto"/>
          </w:divBdr>
        </w:div>
      </w:divsChild>
    </w:div>
    <w:div w:id="410320945">
      <w:bodyDiv w:val="1"/>
      <w:marLeft w:val="0"/>
      <w:marRight w:val="0"/>
      <w:marTop w:val="0"/>
      <w:marBottom w:val="0"/>
      <w:divBdr>
        <w:top w:val="none" w:sz="0" w:space="0" w:color="auto"/>
        <w:left w:val="none" w:sz="0" w:space="0" w:color="auto"/>
        <w:bottom w:val="none" w:sz="0" w:space="0" w:color="auto"/>
        <w:right w:val="none" w:sz="0" w:space="0" w:color="auto"/>
      </w:divBdr>
      <w:divsChild>
        <w:div w:id="198204995">
          <w:marLeft w:val="0"/>
          <w:marRight w:val="0"/>
          <w:marTop w:val="300"/>
          <w:marBottom w:val="0"/>
          <w:divBdr>
            <w:top w:val="none" w:sz="0" w:space="0" w:color="auto"/>
            <w:left w:val="none" w:sz="0" w:space="0" w:color="auto"/>
            <w:bottom w:val="none" w:sz="0" w:space="0" w:color="auto"/>
            <w:right w:val="none" w:sz="0" w:space="0" w:color="auto"/>
          </w:divBdr>
        </w:div>
        <w:div w:id="1615601059">
          <w:marLeft w:val="0"/>
          <w:marRight w:val="0"/>
          <w:marTop w:val="150"/>
          <w:marBottom w:val="0"/>
          <w:divBdr>
            <w:top w:val="none" w:sz="0" w:space="0" w:color="auto"/>
            <w:left w:val="none" w:sz="0" w:space="0" w:color="auto"/>
            <w:bottom w:val="none" w:sz="0" w:space="0" w:color="auto"/>
            <w:right w:val="none" w:sz="0" w:space="0" w:color="auto"/>
          </w:divBdr>
        </w:div>
        <w:div w:id="210852625">
          <w:marLeft w:val="0"/>
          <w:marRight w:val="0"/>
          <w:marTop w:val="150"/>
          <w:marBottom w:val="0"/>
          <w:divBdr>
            <w:top w:val="none" w:sz="0" w:space="0" w:color="auto"/>
            <w:left w:val="none" w:sz="0" w:space="0" w:color="auto"/>
            <w:bottom w:val="none" w:sz="0" w:space="0" w:color="auto"/>
            <w:right w:val="none" w:sz="0" w:space="0" w:color="auto"/>
          </w:divBdr>
        </w:div>
        <w:div w:id="1231694463">
          <w:marLeft w:val="0"/>
          <w:marRight w:val="0"/>
          <w:marTop w:val="150"/>
          <w:marBottom w:val="0"/>
          <w:divBdr>
            <w:top w:val="none" w:sz="0" w:space="0" w:color="auto"/>
            <w:left w:val="none" w:sz="0" w:space="0" w:color="auto"/>
            <w:bottom w:val="none" w:sz="0" w:space="0" w:color="auto"/>
            <w:right w:val="none" w:sz="0" w:space="0" w:color="auto"/>
          </w:divBdr>
        </w:div>
        <w:div w:id="1602376815">
          <w:marLeft w:val="0"/>
          <w:marRight w:val="0"/>
          <w:marTop w:val="150"/>
          <w:marBottom w:val="0"/>
          <w:divBdr>
            <w:top w:val="none" w:sz="0" w:space="0" w:color="auto"/>
            <w:left w:val="none" w:sz="0" w:space="0" w:color="auto"/>
            <w:bottom w:val="none" w:sz="0" w:space="0" w:color="auto"/>
            <w:right w:val="none" w:sz="0" w:space="0" w:color="auto"/>
          </w:divBdr>
        </w:div>
        <w:div w:id="1369336703">
          <w:marLeft w:val="0"/>
          <w:marRight w:val="0"/>
          <w:marTop w:val="150"/>
          <w:marBottom w:val="0"/>
          <w:divBdr>
            <w:top w:val="none" w:sz="0" w:space="0" w:color="auto"/>
            <w:left w:val="none" w:sz="0" w:space="0" w:color="auto"/>
            <w:bottom w:val="none" w:sz="0" w:space="0" w:color="auto"/>
            <w:right w:val="none" w:sz="0" w:space="0" w:color="auto"/>
          </w:divBdr>
        </w:div>
        <w:div w:id="112479618">
          <w:marLeft w:val="0"/>
          <w:marRight w:val="0"/>
          <w:marTop w:val="150"/>
          <w:marBottom w:val="0"/>
          <w:divBdr>
            <w:top w:val="none" w:sz="0" w:space="0" w:color="auto"/>
            <w:left w:val="none" w:sz="0" w:space="0" w:color="auto"/>
            <w:bottom w:val="none" w:sz="0" w:space="0" w:color="auto"/>
            <w:right w:val="none" w:sz="0" w:space="0" w:color="auto"/>
          </w:divBdr>
        </w:div>
      </w:divsChild>
    </w:div>
    <w:div w:id="488063631">
      <w:bodyDiv w:val="1"/>
      <w:marLeft w:val="0"/>
      <w:marRight w:val="0"/>
      <w:marTop w:val="0"/>
      <w:marBottom w:val="0"/>
      <w:divBdr>
        <w:top w:val="none" w:sz="0" w:space="0" w:color="auto"/>
        <w:left w:val="none" w:sz="0" w:space="0" w:color="auto"/>
        <w:bottom w:val="none" w:sz="0" w:space="0" w:color="auto"/>
        <w:right w:val="none" w:sz="0" w:space="0" w:color="auto"/>
      </w:divBdr>
      <w:divsChild>
        <w:div w:id="526717310">
          <w:marLeft w:val="0"/>
          <w:marRight w:val="0"/>
          <w:marTop w:val="300"/>
          <w:marBottom w:val="0"/>
          <w:divBdr>
            <w:top w:val="none" w:sz="0" w:space="0" w:color="auto"/>
            <w:left w:val="none" w:sz="0" w:space="0" w:color="auto"/>
            <w:bottom w:val="none" w:sz="0" w:space="0" w:color="auto"/>
            <w:right w:val="none" w:sz="0" w:space="0" w:color="auto"/>
          </w:divBdr>
        </w:div>
        <w:div w:id="288979492">
          <w:marLeft w:val="0"/>
          <w:marRight w:val="0"/>
          <w:marTop w:val="150"/>
          <w:marBottom w:val="0"/>
          <w:divBdr>
            <w:top w:val="none" w:sz="0" w:space="0" w:color="auto"/>
            <w:left w:val="none" w:sz="0" w:space="0" w:color="auto"/>
            <w:bottom w:val="none" w:sz="0" w:space="0" w:color="auto"/>
            <w:right w:val="none" w:sz="0" w:space="0" w:color="auto"/>
          </w:divBdr>
        </w:div>
        <w:div w:id="1802261519">
          <w:marLeft w:val="0"/>
          <w:marRight w:val="0"/>
          <w:marTop w:val="150"/>
          <w:marBottom w:val="0"/>
          <w:divBdr>
            <w:top w:val="none" w:sz="0" w:space="0" w:color="auto"/>
            <w:left w:val="none" w:sz="0" w:space="0" w:color="auto"/>
            <w:bottom w:val="none" w:sz="0" w:space="0" w:color="auto"/>
            <w:right w:val="none" w:sz="0" w:space="0" w:color="auto"/>
          </w:divBdr>
        </w:div>
        <w:div w:id="1662005696">
          <w:marLeft w:val="0"/>
          <w:marRight w:val="0"/>
          <w:marTop w:val="150"/>
          <w:marBottom w:val="0"/>
          <w:divBdr>
            <w:top w:val="none" w:sz="0" w:space="0" w:color="auto"/>
            <w:left w:val="none" w:sz="0" w:space="0" w:color="auto"/>
            <w:bottom w:val="none" w:sz="0" w:space="0" w:color="auto"/>
            <w:right w:val="none" w:sz="0" w:space="0" w:color="auto"/>
          </w:divBdr>
        </w:div>
        <w:div w:id="958871956">
          <w:marLeft w:val="0"/>
          <w:marRight w:val="0"/>
          <w:marTop w:val="150"/>
          <w:marBottom w:val="0"/>
          <w:divBdr>
            <w:top w:val="none" w:sz="0" w:space="0" w:color="auto"/>
            <w:left w:val="none" w:sz="0" w:space="0" w:color="auto"/>
            <w:bottom w:val="none" w:sz="0" w:space="0" w:color="auto"/>
            <w:right w:val="none" w:sz="0" w:space="0" w:color="auto"/>
          </w:divBdr>
        </w:div>
        <w:div w:id="20907547">
          <w:marLeft w:val="0"/>
          <w:marRight w:val="0"/>
          <w:marTop w:val="150"/>
          <w:marBottom w:val="0"/>
          <w:divBdr>
            <w:top w:val="none" w:sz="0" w:space="0" w:color="auto"/>
            <w:left w:val="none" w:sz="0" w:space="0" w:color="auto"/>
            <w:bottom w:val="none" w:sz="0" w:space="0" w:color="auto"/>
            <w:right w:val="none" w:sz="0" w:space="0" w:color="auto"/>
          </w:divBdr>
        </w:div>
        <w:div w:id="1183469353">
          <w:marLeft w:val="0"/>
          <w:marRight w:val="0"/>
          <w:marTop w:val="150"/>
          <w:marBottom w:val="0"/>
          <w:divBdr>
            <w:top w:val="none" w:sz="0" w:space="0" w:color="auto"/>
            <w:left w:val="none" w:sz="0" w:space="0" w:color="auto"/>
            <w:bottom w:val="none" w:sz="0" w:space="0" w:color="auto"/>
            <w:right w:val="none" w:sz="0" w:space="0" w:color="auto"/>
          </w:divBdr>
        </w:div>
        <w:div w:id="152841632">
          <w:marLeft w:val="0"/>
          <w:marRight w:val="0"/>
          <w:marTop w:val="150"/>
          <w:marBottom w:val="0"/>
          <w:divBdr>
            <w:top w:val="none" w:sz="0" w:space="0" w:color="auto"/>
            <w:left w:val="none" w:sz="0" w:space="0" w:color="auto"/>
            <w:bottom w:val="none" w:sz="0" w:space="0" w:color="auto"/>
            <w:right w:val="none" w:sz="0" w:space="0" w:color="auto"/>
          </w:divBdr>
        </w:div>
        <w:div w:id="1579754334">
          <w:marLeft w:val="0"/>
          <w:marRight w:val="0"/>
          <w:marTop w:val="150"/>
          <w:marBottom w:val="0"/>
          <w:divBdr>
            <w:top w:val="none" w:sz="0" w:space="0" w:color="auto"/>
            <w:left w:val="none" w:sz="0" w:space="0" w:color="auto"/>
            <w:bottom w:val="none" w:sz="0" w:space="0" w:color="auto"/>
            <w:right w:val="none" w:sz="0" w:space="0" w:color="auto"/>
          </w:divBdr>
        </w:div>
        <w:div w:id="1542327718">
          <w:marLeft w:val="0"/>
          <w:marRight w:val="0"/>
          <w:marTop w:val="150"/>
          <w:marBottom w:val="0"/>
          <w:divBdr>
            <w:top w:val="none" w:sz="0" w:space="0" w:color="auto"/>
            <w:left w:val="none" w:sz="0" w:space="0" w:color="auto"/>
            <w:bottom w:val="none" w:sz="0" w:space="0" w:color="auto"/>
            <w:right w:val="none" w:sz="0" w:space="0" w:color="auto"/>
          </w:divBdr>
        </w:div>
      </w:divsChild>
    </w:div>
    <w:div w:id="1242329955">
      <w:bodyDiv w:val="1"/>
      <w:marLeft w:val="0"/>
      <w:marRight w:val="0"/>
      <w:marTop w:val="0"/>
      <w:marBottom w:val="0"/>
      <w:divBdr>
        <w:top w:val="none" w:sz="0" w:space="0" w:color="auto"/>
        <w:left w:val="none" w:sz="0" w:space="0" w:color="auto"/>
        <w:bottom w:val="none" w:sz="0" w:space="0" w:color="auto"/>
        <w:right w:val="none" w:sz="0" w:space="0" w:color="auto"/>
      </w:divBdr>
      <w:divsChild>
        <w:div w:id="289096674">
          <w:marLeft w:val="0"/>
          <w:marRight w:val="0"/>
          <w:marTop w:val="300"/>
          <w:marBottom w:val="0"/>
          <w:divBdr>
            <w:top w:val="none" w:sz="0" w:space="0" w:color="auto"/>
            <w:left w:val="none" w:sz="0" w:space="0" w:color="auto"/>
            <w:bottom w:val="none" w:sz="0" w:space="0" w:color="auto"/>
            <w:right w:val="none" w:sz="0" w:space="0" w:color="auto"/>
          </w:divBdr>
        </w:div>
        <w:div w:id="1660501199">
          <w:marLeft w:val="0"/>
          <w:marRight w:val="0"/>
          <w:marTop w:val="150"/>
          <w:marBottom w:val="0"/>
          <w:divBdr>
            <w:top w:val="none" w:sz="0" w:space="0" w:color="auto"/>
            <w:left w:val="none" w:sz="0" w:space="0" w:color="auto"/>
            <w:bottom w:val="none" w:sz="0" w:space="0" w:color="auto"/>
            <w:right w:val="none" w:sz="0" w:space="0" w:color="auto"/>
          </w:divBdr>
        </w:div>
        <w:div w:id="2076314741">
          <w:marLeft w:val="0"/>
          <w:marRight w:val="0"/>
          <w:marTop w:val="150"/>
          <w:marBottom w:val="0"/>
          <w:divBdr>
            <w:top w:val="none" w:sz="0" w:space="0" w:color="auto"/>
            <w:left w:val="none" w:sz="0" w:space="0" w:color="auto"/>
            <w:bottom w:val="none" w:sz="0" w:space="0" w:color="auto"/>
            <w:right w:val="none" w:sz="0" w:space="0" w:color="auto"/>
          </w:divBdr>
        </w:div>
        <w:div w:id="1580169296">
          <w:marLeft w:val="0"/>
          <w:marRight w:val="0"/>
          <w:marTop w:val="150"/>
          <w:marBottom w:val="0"/>
          <w:divBdr>
            <w:top w:val="none" w:sz="0" w:space="0" w:color="auto"/>
            <w:left w:val="none" w:sz="0" w:space="0" w:color="auto"/>
            <w:bottom w:val="none" w:sz="0" w:space="0" w:color="auto"/>
            <w:right w:val="none" w:sz="0" w:space="0" w:color="auto"/>
          </w:divBdr>
        </w:div>
        <w:div w:id="1002047139">
          <w:marLeft w:val="0"/>
          <w:marRight w:val="0"/>
          <w:marTop w:val="150"/>
          <w:marBottom w:val="0"/>
          <w:divBdr>
            <w:top w:val="none" w:sz="0" w:space="0" w:color="auto"/>
            <w:left w:val="none" w:sz="0" w:space="0" w:color="auto"/>
            <w:bottom w:val="none" w:sz="0" w:space="0" w:color="auto"/>
            <w:right w:val="none" w:sz="0" w:space="0" w:color="auto"/>
          </w:divBdr>
        </w:div>
        <w:div w:id="378633666">
          <w:marLeft w:val="0"/>
          <w:marRight w:val="0"/>
          <w:marTop w:val="150"/>
          <w:marBottom w:val="0"/>
          <w:divBdr>
            <w:top w:val="none" w:sz="0" w:space="0" w:color="auto"/>
            <w:left w:val="none" w:sz="0" w:space="0" w:color="auto"/>
            <w:bottom w:val="none" w:sz="0" w:space="0" w:color="auto"/>
            <w:right w:val="none" w:sz="0" w:space="0" w:color="auto"/>
          </w:divBdr>
        </w:div>
        <w:div w:id="731150672">
          <w:marLeft w:val="0"/>
          <w:marRight w:val="0"/>
          <w:marTop w:val="150"/>
          <w:marBottom w:val="0"/>
          <w:divBdr>
            <w:top w:val="none" w:sz="0" w:space="0" w:color="auto"/>
            <w:left w:val="none" w:sz="0" w:space="0" w:color="auto"/>
            <w:bottom w:val="none" w:sz="0" w:space="0" w:color="auto"/>
            <w:right w:val="none" w:sz="0" w:space="0" w:color="auto"/>
          </w:divBdr>
        </w:div>
        <w:div w:id="581990365">
          <w:marLeft w:val="0"/>
          <w:marRight w:val="0"/>
          <w:marTop w:val="150"/>
          <w:marBottom w:val="0"/>
          <w:divBdr>
            <w:top w:val="none" w:sz="0" w:space="0" w:color="auto"/>
            <w:left w:val="none" w:sz="0" w:space="0" w:color="auto"/>
            <w:bottom w:val="none" w:sz="0" w:space="0" w:color="auto"/>
            <w:right w:val="none" w:sz="0" w:space="0" w:color="auto"/>
          </w:divBdr>
        </w:div>
        <w:div w:id="1949968137">
          <w:marLeft w:val="0"/>
          <w:marRight w:val="0"/>
          <w:marTop w:val="150"/>
          <w:marBottom w:val="0"/>
          <w:divBdr>
            <w:top w:val="none" w:sz="0" w:space="0" w:color="auto"/>
            <w:left w:val="none" w:sz="0" w:space="0" w:color="auto"/>
            <w:bottom w:val="none" w:sz="0" w:space="0" w:color="auto"/>
            <w:right w:val="none" w:sz="0" w:space="0" w:color="auto"/>
          </w:divBdr>
        </w:div>
        <w:div w:id="265307116">
          <w:marLeft w:val="0"/>
          <w:marRight w:val="0"/>
          <w:marTop w:val="150"/>
          <w:marBottom w:val="0"/>
          <w:divBdr>
            <w:top w:val="none" w:sz="0" w:space="0" w:color="auto"/>
            <w:left w:val="none" w:sz="0" w:space="0" w:color="auto"/>
            <w:bottom w:val="none" w:sz="0" w:space="0" w:color="auto"/>
            <w:right w:val="none" w:sz="0" w:space="0" w:color="auto"/>
          </w:divBdr>
        </w:div>
      </w:divsChild>
    </w:div>
    <w:div w:id="1269656398">
      <w:bodyDiv w:val="1"/>
      <w:marLeft w:val="0"/>
      <w:marRight w:val="0"/>
      <w:marTop w:val="0"/>
      <w:marBottom w:val="0"/>
      <w:divBdr>
        <w:top w:val="none" w:sz="0" w:space="0" w:color="auto"/>
        <w:left w:val="none" w:sz="0" w:space="0" w:color="auto"/>
        <w:bottom w:val="none" w:sz="0" w:space="0" w:color="auto"/>
        <w:right w:val="none" w:sz="0" w:space="0" w:color="auto"/>
      </w:divBdr>
    </w:div>
    <w:div w:id="2021345616">
      <w:bodyDiv w:val="1"/>
      <w:marLeft w:val="0"/>
      <w:marRight w:val="0"/>
      <w:marTop w:val="0"/>
      <w:marBottom w:val="0"/>
      <w:divBdr>
        <w:top w:val="none" w:sz="0" w:space="0" w:color="auto"/>
        <w:left w:val="none" w:sz="0" w:space="0" w:color="auto"/>
        <w:bottom w:val="none" w:sz="0" w:space="0" w:color="auto"/>
        <w:right w:val="none" w:sz="0" w:space="0" w:color="auto"/>
      </w:divBdr>
      <w:divsChild>
        <w:div w:id="1776704723">
          <w:marLeft w:val="0"/>
          <w:marRight w:val="0"/>
          <w:marTop w:val="300"/>
          <w:marBottom w:val="0"/>
          <w:divBdr>
            <w:top w:val="none" w:sz="0" w:space="0" w:color="auto"/>
            <w:left w:val="none" w:sz="0" w:space="0" w:color="auto"/>
            <w:bottom w:val="none" w:sz="0" w:space="0" w:color="auto"/>
            <w:right w:val="none" w:sz="0" w:space="0" w:color="auto"/>
          </w:divBdr>
        </w:div>
        <w:div w:id="927234101">
          <w:marLeft w:val="0"/>
          <w:marRight w:val="0"/>
          <w:marTop w:val="150"/>
          <w:marBottom w:val="0"/>
          <w:divBdr>
            <w:top w:val="none" w:sz="0" w:space="0" w:color="auto"/>
            <w:left w:val="none" w:sz="0" w:space="0" w:color="auto"/>
            <w:bottom w:val="none" w:sz="0" w:space="0" w:color="auto"/>
            <w:right w:val="none" w:sz="0" w:space="0" w:color="auto"/>
          </w:divBdr>
        </w:div>
        <w:div w:id="1051805439">
          <w:marLeft w:val="0"/>
          <w:marRight w:val="0"/>
          <w:marTop w:val="150"/>
          <w:marBottom w:val="0"/>
          <w:divBdr>
            <w:top w:val="none" w:sz="0" w:space="0" w:color="auto"/>
            <w:left w:val="none" w:sz="0" w:space="0" w:color="auto"/>
            <w:bottom w:val="none" w:sz="0" w:space="0" w:color="auto"/>
            <w:right w:val="none" w:sz="0" w:space="0" w:color="auto"/>
          </w:divBdr>
        </w:div>
        <w:div w:id="1207717400">
          <w:marLeft w:val="0"/>
          <w:marRight w:val="0"/>
          <w:marTop w:val="150"/>
          <w:marBottom w:val="0"/>
          <w:divBdr>
            <w:top w:val="none" w:sz="0" w:space="0" w:color="auto"/>
            <w:left w:val="none" w:sz="0" w:space="0" w:color="auto"/>
            <w:bottom w:val="none" w:sz="0" w:space="0" w:color="auto"/>
            <w:right w:val="none" w:sz="0" w:space="0" w:color="auto"/>
          </w:divBdr>
        </w:div>
        <w:div w:id="538318284">
          <w:marLeft w:val="0"/>
          <w:marRight w:val="0"/>
          <w:marTop w:val="150"/>
          <w:marBottom w:val="0"/>
          <w:divBdr>
            <w:top w:val="none" w:sz="0" w:space="0" w:color="auto"/>
            <w:left w:val="none" w:sz="0" w:space="0" w:color="auto"/>
            <w:bottom w:val="none" w:sz="0" w:space="0" w:color="auto"/>
            <w:right w:val="none" w:sz="0" w:space="0" w:color="auto"/>
          </w:divBdr>
        </w:div>
        <w:div w:id="1126437274">
          <w:marLeft w:val="0"/>
          <w:marRight w:val="0"/>
          <w:marTop w:val="150"/>
          <w:marBottom w:val="0"/>
          <w:divBdr>
            <w:top w:val="none" w:sz="0" w:space="0" w:color="auto"/>
            <w:left w:val="none" w:sz="0" w:space="0" w:color="auto"/>
            <w:bottom w:val="none" w:sz="0" w:space="0" w:color="auto"/>
            <w:right w:val="none" w:sz="0" w:space="0" w:color="auto"/>
          </w:divBdr>
        </w:div>
        <w:div w:id="989942740">
          <w:marLeft w:val="0"/>
          <w:marRight w:val="0"/>
          <w:marTop w:val="150"/>
          <w:marBottom w:val="0"/>
          <w:divBdr>
            <w:top w:val="none" w:sz="0" w:space="0" w:color="auto"/>
            <w:left w:val="none" w:sz="0" w:space="0" w:color="auto"/>
            <w:bottom w:val="none" w:sz="0" w:space="0" w:color="auto"/>
            <w:right w:val="none" w:sz="0" w:space="0" w:color="auto"/>
          </w:divBdr>
        </w:div>
        <w:div w:id="537471987">
          <w:marLeft w:val="0"/>
          <w:marRight w:val="0"/>
          <w:marTop w:val="150"/>
          <w:marBottom w:val="0"/>
          <w:divBdr>
            <w:top w:val="none" w:sz="0" w:space="0" w:color="auto"/>
            <w:left w:val="none" w:sz="0" w:space="0" w:color="auto"/>
            <w:bottom w:val="none" w:sz="0" w:space="0" w:color="auto"/>
            <w:right w:val="none" w:sz="0" w:space="0" w:color="auto"/>
          </w:divBdr>
        </w:div>
        <w:div w:id="360280226">
          <w:marLeft w:val="0"/>
          <w:marRight w:val="0"/>
          <w:marTop w:val="150"/>
          <w:marBottom w:val="0"/>
          <w:divBdr>
            <w:top w:val="none" w:sz="0" w:space="0" w:color="auto"/>
            <w:left w:val="none" w:sz="0" w:space="0" w:color="auto"/>
            <w:bottom w:val="none" w:sz="0" w:space="0" w:color="auto"/>
            <w:right w:val="none" w:sz="0" w:space="0" w:color="auto"/>
          </w:divBdr>
        </w:div>
        <w:div w:id="371225381">
          <w:marLeft w:val="0"/>
          <w:marRight w:val="0"/>
          <w:marTop w:val="150"/>
          <w:marBottom w:val="0"/>
          <w:divBdr>
            <w:top w:val="none" w:sz="0" w:space="0" w:color="auto"/>
            <w:left w:val="none" w:sz="0" w:space="0" w:color="auto"/>
            <w:bottom w:val="none" w:sz="0" w:space="0" w:color="auto"/>
            <w:right w:val="none" w:sz="0" w:space="0" w:color="auto"/>
          </w:divBdr>
        </w:div>
      </w:divsChild>
    </w:div>
    <w:div w:id="2067684151">
      <w:bodyDiv w:val="1"/>
      <w:marLeft w:val="0"/>
      <w:marRight w:val="0"/>
      <w:marTop w:val="0"/>
      <w:marBottom w:val="0"/>
      <w:divBdr>
        <w:top w:val="none" w:sz="0" w:space="0" w:color="auto"/>
        <w:left w:val="none" w:sz="0" w:space="0" w:color="auto"/>
        <w:bottom w:val="none" w:sz="0" w:space="0" w:color="auto"/>
        <w:right w:val="none" w:sz="0" w:space="0" w:color="auto"/>
      </w:divBdr>
      <w:divsChild>
        <w:div w:id="1804880242">
          <w:marLeft w:val="0"/>
          <w:marRight w:val="0"/>
          <w:marTop w:val="300"/>
          <w:marBottom w:val="0"/>
          <w:divBdr>
            <w:top w:val="none" w:sz="0" w:space="0" w:color="auto"/>
            <w:left w:val="none" w:sz="0" w:space="0" w:color="auto"/>
            <w:bottom w:val="none" w:sz="0" w:space="0" w:color="auto"/>
            <w:right w:val="none" w:sz="0" w:space="0" w:color="auto"/>
          </w:divBdr>
        </w:div>
        <w:div w:id="1182010615">
          <w:marLeft w:val="0"/>
          <w:marRight w:val="0"/>
          <w:marTop w:val="150"/>
          <w:marBottom w:val="0"/>
          <w:divBdr>
            <w:top w:val="none" w:sz="0" w:space="0" w:color="auto"/>
            <w:left w:val="none" w:sz="0" w:space="0" w:color="auto"/>
            <w:bottom w:val="none" w:sz="0" w:space="0" w:color="auto"/>
            <w:right w:val="none" w:sz="0" w:space="0" w:color="auto"/>
          </w:divBdr>
        </w:div>
        <w:div w:id="1892383032">
          <w:marLeft w:val="0"/>
          <w:marRight w:val="0"/>
          <w:marTop w:val="150"/>
          <w:marBottom w:val="0"/>
          <w:divBdr>
            <w:top w:val="none" w:sz="0" w:space="0" w:color="auto"/>
            <w:left w:val="none" w:sz="0" w:space="0" w:color="auto"/>
            <w:bottom w:val="none" w:sz="0" w:space="0" w:color="auto"/>
            <w:right w:val="none" w:sz="0" w:space="0" w:color="auto"/>
          </w:divBdr>
        </w:div>
        <w:div w:id="284391177">
          <w:marLeft w:val="0"/>
          <w:marRight w:val="0"/>
          <w:marTop w:val="150"/>
          <w:marBottom w:val="0"/>
          <w:divBdr>
            <w:top w:val="none" w:sz="0" w:space="0" w:color="auto"/>
            <w:left w:val="none" w:sz="0" w:space="0" w:color="auto"/>
            <w:bottom w:val="none" w:sz="0" w:space="0" w:color="auto"/>
            <w:right w:val="none" w:sz="0" w:space="0" w:color="auto"/>
          </w:divBdr>
        </w:div>
        <w:div w:id="1161236720">
          <w:marLeft w:val="0"/>
          <w:marRight w:val="0"/>
          <w:marTop w:val="150"/>
          <w:marBottom w:val="0"/>
          <w:divBdr>
            <w:top w:val="none" w:sz="0" w:space="0" w:color="auto"/>
            <w:left w:val="none" w:sz="0" w:space="0" w:color="auto"/>
            <w:bottom w:val="none" w:sz="0" w:space="0" w:color="auto"/>
            <w:right w:val="none" w:sz="0" w:space="0" w:color="auto"/>
          </w:divBdr>
        </w:div>
        <w:div w:id="1187526846">
          <w:marLeft w:val="0"/>
          <w:marRight w:val="0"/>
          <w:marTop w:val="150"/>
          <w:marBottom w:val="0"/>
          <w:divBdr>
            <w:top w:val="none" w:sz="0" w:space="0" w:color="auto"/>
            <w:left w:val="none" w:sz="0" w:space="0" w:color="auto"/>
            <w:bottom w:val="none" w:sz="0" w:space="0" w:color="auto"/>
            <w:right w:val="none" w:sz="0" w:space="0" w:color="auto"/>
          </w:divBdr>
        </w:div>
        <w:div w:id="1995142784">
          <w:marLeft w:val="0"/>
          <w:marRight w:val="0"/>
          <w:marTop w:val="150"/>
          <w:marBottom w:val="0"/>
          <w:divBdr>
            <w:top w:val="none" w:sz="0" w:space="0" w:color="auto"/>
            <w:left w:val="none" w:sz="0" w:space="0" w:color="auto"/>
            <w:bottom w:val="none" w:sz="0" w:space="0" w:color="auto"/>
            <w:right w:val="none" w:sz="0" w:space="0" w:color="auto"/>
          </w:divBdr>
        </w:div>
        <w:div w:id="645545239">
          <w:marLeft w:val="0"/>
          <w:marRight w:val="0"/>
          <w:marTop w:val="150"/>
          <w:marBottom w:val="0"/>
          <w:divBdr>
            <w:top w:val="none" w:sz="0" w:space="0" w:color="auto"/>
            <w:left w:val="none" w:sz="0" w:space="0" w:color="auto"/>
            <w:bottom w:val="none" w:sz="0" w:space="0" w:color="auto"/>
            <w:right w:val="none" w:sz="0" w:space="0" w:color="auto"/>
          </w:divBdr>
        </w:div>
        <w:div w:id="1063722073">
          <w:marLeft w:val="0"/>
          <w:marRight w:val="0"/>
          <w:marTop w:val="150"/>
          <w:marBottom w:val="0"/>
          <w:divBdr>
            <w:top w:val="none" w:sz="0" w:space="0" w:color="auto"/>
            <w:left w:val="none" w:sz="0" w:space="0" w:color="auto"/>
            <w:bottom w:val="none" w:sz="0" w:space="0" w:color="auto"/>
            <w:right w:val="none" w:sz="0" w:space="0" w:color="auto"/>
          </w:divBdr>
        </w:div>
        <w:div w:id="596905910">
          <w:marLeft w:val="0"/>
          <w:marRight w:val="0"/>
          <w:marTop w:val="150"/>
          <w:marBottom w:val="0"/>
          <w:divBdr>
            <w:top w:val="none" w:sz="0" w:space="0" w:color="auto"/>
            <w:left w:val="none" w:sz="0" w:space="0" w:color="auto"/>
            <w:bottom w:val="none" w:sz="0" w:space="0" w:color="auto"/>
            <w:right w:val="none" w:sz="0" w:space="0" w:color="auto"/>
          </w:divBdr>
        </w:div>
        <w:div w:id="1311790239">
          <w:marLeft w:val="0"/>
          <w:marRight w:val="0"/>
          <w:marTop w:val="150"/>
          <w:marBottom w:val="0"/>
          <w:divBdr>
            <w:top w:val="none" w:sz="0" w:space="0" w:color="auto"/>
            <w:left w:val="none" w:sz="0" w:space="0" w:color="auto"/>
            <w:bottom w:val="none" w:sz="0" w:space="0" w:color="auto"/>
            <w:right w:val="none" w:sz="0" w:space="0" w:color="auto"/>
          </w:divBdr>
        </w:div>
        <w:div w:id="1914046846">
          <w:marLeft w:val="0"/>
          <w:marRight w:val="0"/>
          <w:marTop w:val="150"/>
          <w:marBottom w:val="0"/>
          <w:divBdr>
            <w:top w:val="none" w:sz="0" w:space="0" w:color="auto"/>
            <w:left w:val="none" w:sz="0" w:space="0" w:color="auto"/>
            <w:bottom w:val="none" w:sz="0" w:space="0" w:color="auto"/>
            <w:right w:val="none" w:sz="0" w:space="0" w:color="auto"/>
          </w:divBdr>
        </w:div>
        <w:div w:id="1093553666">
          <w:marLeft w:val="0"/>
          <w:marRight w:val="0"/>
          <w:marTop w:val="150"/>
          <w:marBottom w:val="0"/>
          <w:divBdr>
            <w:top w:val="none" w:sz="0" w:space="0" w:color="auto"/>
            <w:left w:val="none" w:sz="0" w:space="0" w:color="auto"/>
            <w:bottom w:val="none" w:sz="0" w:space="0" w:color="auto"/>
            <w:right w:val="none" w:sz="0" w:space="0" w:color="auto"/>
          </w:divBdr>
        </w:div>
        <w:div w:id="834684663">
          <w:marLeft w:val="0"/>
          <w:marRight w:val="0"/>
          <w:marTop w:val="150"/>
          <w:marBottom w:val="0"/>
          <w:divBdr>
            <w:top w:val="none" w:sz="0" w:space="0" w:color="auto"/>
            <w:left w:val="none" w:sz="0" w:space="0" w:color="auto"/>
            <w:bottom w:val="none" w:sz="0" w:space="0" w:color="auto"/>
            <w:right w:val="none" w:sz="0" w:space="0" w:color="auto"/>
          </w:divBdr>
        </w:div>
        <w:div w:id="259680699">
          <w:marLeft w:val="0"/>
          <w:marRight w:val="0"/>
          <w:marTop w:val="150"/>
          <w:marBottom w:val="0"/>
          <w:divBdr>
            <w:top w:val="none" w:sz="0" w:space="0" w:color="auto"/>
            <w:left w:val="none" w:sz="0" w:space="0" w:color="auto"/>
            <w:bottom w:val="none" w:sz="0" w:space="0" w:color="auto"/>
            <w:right w:val="none" w:sz="0" w:space="0" w:color="auto"/>
          </w:divBdr>
        </w:div>
        <w:div w:id="1692216481">
          <w:marLeft w:val="0"/>
          <w:marRight w:val="0"/>
          <w:marTop w:val="150"/>
          <w:marBottom w:val="0"/>
          <w:divBdr>
            <w:top w:val="none" w:sz="0" w:space="0" w:color="auto"/>
            <w:left w:val="none" w:sz="0" w:space="0" w:color="auto"/>
            <w:bottom w:val="none" w:sz="0" w:space="0" w:color="auto"/>
            <w:right w:val="none" w:sz="0" w:space="0" w:color="auto"/>
          </w:divBdr>
        </w:div>
        <w:div w:id="907305652">
          <w:marLeft w:val="0"/>
          <w:marRight w:val="0"/>
          <w:marTop w:val="150"/>
          <w:marBottom w:val="0"/>
          <w:divBdr>
            <w:top w:val="none" w:sz="0" w:space="0" w:color="auto"/>
            <w:left w:val="none" w:sz="0" w:space="0" w:color="auto"/>
            <w:bottom w:val="none" w:sz="0" w:space="0" w:color="auto"/>
            <w:right w:val="none" w:sz="0" w:space="0" w:color="auto"/>
          </w:divBdr>
        </w:div>
        <w:div w:id="124768621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E2509K045 Цогзолбаяр</cp:lastModifiedBy>
  <cp:revision>2</cp:revision>
  <cp:lastPrinted>2024-11-14T09:05:00Z</cp:lastPrinted>
  <dcterms:created xsi:type="dcterms:W3CDTF">2026-06-11T05:21:00Z</dcterms:created>
  <dcterms:modified xsi:type="dcterms:W3CDTF">2026-06-11T05:21:00Z</dcterms:modified>
</cp:coreProperties>
</file>