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0FA94" w14:textId="77777777" w:rsidR="00207918" w:rsidRPr="00AA105E" w:rsidRDefault="00207918" w:rsidP="002F02A5">
      <w:pPr>
        <w:jc w:val="right"/>
        <w:rPr>
          <w:rFonts w:ascii="Arial" w:hAnsi="Arial" w:cs="Arial"/>
          <w:lang w:val="mn-MN"/>
        </w:rPr>
      </w:pPr>
      <w:r w:rsidRPr="00AA105E">
        <w:rPr>
          <w:rFonts w:ascii="Arial" w:hAnsi="Arial" w:cs="Arial"/>
          <w:lang w:val="mn-MN"/>
        </w:rPr>
        <w:t>Төсөл</w:t>
      </w:r>
    </w:p>
    <w:p w14:paraId="7F59DE52" w14:textId="77777777" w:rsidR="00207918" w:rsidRPr="00AA105E" w:rsidRDefault="00207918" w:rsidP="002F02A5">
      <w:pPr>
        <w:jc w:val="center"/>
        <w:rPr>
          <w:rFonts w:ascii="Arial" w:hAnsi="Arial" w:cs="Arial"/>
          <w:b/>
          <w:lang w:val="mn-MN"/>
        </w:rPr>
      </w:pPr>
    </w:p>
    <w:p w14:paraId="35B2F8D5" w14:textId="54DB016B" w:rsidR="00207918" w:rsidRPr="00AA105E" w:rsidRDefault="00207918" w:rsidP="002F02A5">
      <w:pPr>
        <w:jc w:val="center"/>
        <w:rPr>
          <w:rFonts w:ascii="Arial" w:hAnsi="Arial" w:cs="Arial"/>
          <w:b/>
          <w:lang w:val="mn-MN"/>
        </w:rPr>
      </w:pPr>
      <w:r w:rsidRPr="00AA105E">
        <w:rPr>
          <w:rFonts w:ascii="Arial" w:hAnsi="Arial" w:cs="Arial"/>
          <w:b/>
          <w:lang w:val="mn-MN"/>
        </w:rPr>
        <w:t xml:space="preserve">МОНГОЛ УЛСЫН ХУУЛЬ </w:t>
      </w:r>
    </w:p>
    <w:p w14:paraId="70D23824" w14:textId="77777777" w:rsidR="003F505C" w:rsidRPr="00AA105E" w:rsidRDefault="003F505C" w:rsidP="002F02A5">
      <w:pPr>
        <w:jc w:val="center"/>
        <w:rPr>
          <w:rFonts w:ascii="Arial" w:hAnsi="Arial" w:cs="Arial"/>
          <w:b/>
          <w:lang w:val="mn-MN"/>
        </w:rPr>
      </w:pPr>
    </w:p>
    <w:p w14:paraId="2E00E5C3" w14:textId="77777777" w:rsidR="00207918" w:rsidRPr="00AA105E" w:rsidRDefault="00207918" w:rsidP="002F02A5">
      <w:pPr>
        <w:jc w:val="center"/>
        <w:rPr>
          <w:rFonts w:ascii="Arial" w:hAnsi="Arial" w:cs="Arial"/>
          <w:b/>
          <w:lang w:val="mn-MN"/>
        </w:rPr>
      </w:pPr>
    </w:p>
    <w:p w14:paraId="737B3045" w14:textId="5F5E6FD6" w:rsidR="00207918" w:rsidRPr="00AA105E" w:rsidRDefault="00E52630" w:rsidP="002F02A5">
      <w:pPr>
        <w:rPr>
          <w:rFonts w:ascii="Arial" w:hAnsi="Arial" w:cs="Arial"/>
          <w:lang w:val="mn-MN"/>
        </w:rPr>
      </w:pPr>
      <w:r w:rsidRPr="00AA105E">
        <w:rPr>
          <w:rFonts w:ascii="Arial" w:hAnsi="Arial" w:cs="Arial"/>
          <w:lang w:val="mn-MN"/>
        </w:rPr>
        <w:t>202</w:t>
      </w:r>
      <w:r w:rsidR="00AD74A3" w:rsidRPr="00AA105E">
        <w:rPr>
          <w:rFonts w:ascii="Arial" w:hAnsi="Arial" w:cs="Arial"/>
          <w:lang w:val="mn-MN"/>
        </w:rPr>
        <w:t>6</w:t>
      </w:r>
      <w:r w:rsidR="00207918" w:rsidRPr="00AA105E">
        <w:rPr>
          <w:rFonts w:ascii="Arial" w:hAnsi="Arial" w:cs="Arial"/>
          <w:lang w:val="mn-MN"/>
        </w:rPr>
        <w:t xml:space="preserve"> оны ... сарын ...-ны өдөр</w:t>
      </w:r>
      <w:r w:rsidR="00207918" w:rsidRPr="00AA105E">
        <w:rPr>
          <w:rFonts w:ascii="Arial" w:hAnsi="Arial" w:cs="Arial"/>
          <w:lang w:val="mn-MN"/>
        </w:rPr>
        <w:tab/>
      </w:r>
      <w:r w:rsidR="00207918" w:rsidRPr="00AA105E">
        <w:rPr>
          <w:rFonts w:ascii="Arial" w:hAnsi="Arial" w:cs="Arial"/>
          <w:lang w:val="mn-MN"/>
        </w:rPr>
        <w:tab/>
      </w:r>
      <w:r w:rsidR="00207918" w:rsidRPr="00AA105E">
        <w:rPr>
          <w:rFonts w:ascii="Arial" w:hAnsi="Arial" w:cs="Arial"/>
          <w:lang w:val="mn-MN"/>
        </w:rPr>
        <w:tab/>
      </w:r>
      <w:r w:rsidR="00207918" w:rsidRPr="00AA105E">
        <w:rPr>
          <w:rFonts w:ascii="Arial" w:hAnsi="Arial" w:cs="Arial"/>
          <w:lang w:val="mn-MN"/>
        </w:rPr>
        <w:tab/>
        <w:t xml:space="preserve">      </w:t>
      </w:r>
      <w:r w:rsidR="00207918" w:rsidRPr="00AA105E">
        <w:rPr>
          <w:rFonts w:ascii="Arial" w:hAnsi="Arial" w:cs="Arial"/>
          <w:lang w:val="mn-MN"/>
        </w:rPr>
        <w:tab/>
        <w:t xml:space="preserve">              Улаанбаатар хот</w:t>
      </w:r>
    </w:p>
    <w:p w14:paraId="57F7BD61" w14:textId="77777777" w:rsidR="00207918" w:rsidRPr="00AA105E" w:rsidRDefault="00207918" w:rsidP="002F02A5">
      <w:pPr>
        <w:rPr>
          <w:rFonts w:ascii="Arial" w:hAnsi="Arial" w:cs="Arial"/>
          <w:lang w:val="mn-MN"/>
        </w:rPr>
      </w:pPr>
    </w:p>
    <w:p w14:paraId="38F429E4" w14:textId="77777777" w:rsidR="003F505C" w:rsidRPr="00AA105E" w:rsidRDefault="003F505C" w:rsidP="002F02A5">
      <w:pPr>
        <w:jc w:val="center"/>
        <w:rPr>
          <w:rFonts w:ascii="Arial" w:hAnsi="Arial" w:cs="Arial"/>
          <w:b/>
          <w:lang w:val="mn-MN"/>
        </w:rPr>
      </w:pPr>
    </w:p>
    <w:p w14:paraId="562904E2" w14:textId="4BC0A7DA" w:rsidR="00207918" w:rsidRPr="00AA105E" w:rsidRDefault="00207918" w:rsidP="002F02A5">
      <w:pPr>
        <w:jc w:val="center"/>
        <w:rPr>
          <w:rFonts w:ascii="Arial" w:hAnsi="Arial" w:cs="Arial"/>
          <w:b/>
          <w:lang w:val="mn-MN"/>
        </w:rPr>
      </w:pPr>
      <w:r w:rsidRPr="00AA105E">
        <w:rPr>
          <w:rFonts w:ascii="Arial" w:hAnsi="Arial" w:cs="Arial"/>
          <w:b/>
          <w:lang w:val="mn-MN"/>
        </w:rPr>
        <w:t xml:space="preserve">НИЙГМИЙН ДААТГАЛЫН САНГААС ОЛГОХ ТЭТГЭВРИЙН </w:t>
      </w:r>
    </w:p>
    <w:p w14:paraId="7EAD3959" w14:textId="77777777" w:rsidR="00207918" w:rsidRPr="00AA105E" w:rsidRDefault="00207918" w:rsidP="002F02A5">
      <w:pPr>
        <w:jc w:val="center"/>
        <w:rPr>
          <w:rFonts w:ascii="Arial" w:hAnsi="Arial" w:cs="Arial"/>
          <w:b/>
          <w:lang w:val="mn-MN"/>
        </w:rPr>
      </w:pPr>
      <w:r w:rsidRPr="00AA105E">
        <w:rPr>
          <w:rFonts w:ascii="Arial" w:hAnsi="Arial" w:cs="Arial"/>
          <w:b/>
          <w:lang w:val="mn-MN"/>
        </w:rPr>
        <w:t>ТУХАЙ ХУУЛЬД НЭМЭЛТ, ӨӨРЧЛӨЛТ ОРУУЛАХ ТУХАЙ</w:t>
      </w:r>
    </w:p>
    <w:p w14:paraId="7958C22C" w14:textId="77777777" w:rsidR="001D123E" w:rsidRPr="00AA105E" w:rsidRDefault="00207918" w:rsidP="002F02A5">
      <w:pPr>
        <w:jc w:val="both"/>
        <w:rPr>
          <w:rFonts w:ascii="Arial" w:hAnsi="Arial" w:cs="Arial"/>
          <w:b/>
          <w:lang w:val="mn-MN"/>
        </w:rPr>
      </w:pPr>
      <w:r w:rsidRPr="00AA105E">
        <w:rPr>
          <w:rFonts w:ascii="Arial" w:hAnsi="Arial" w:cs="Arial"/>
          <w:b/>
          <w:lang w:val="mn-MN"/>
        </w:rPr>
        <w:tab/>
      </w:r>
    </w:p>
    <w:p w14:paraId="2D5CEE4D" w14:textId="6476FE39" w:rsidR="001D123E" w:rsidRPr="00AA105E" w:rsidRDefault="00207918" w:rsidP="002F02A5">
      <w:pPr>
        <w:ind w:firstLine="720"/>
        <w:jc w:val="both"/>
        <w:rPr>
          <w:rFonts w:ascii="Arial" w:hAnsi="Arial" w:cs="Arial"/>
          <w:lang w:val="mn-MN"/>
        </w:rPr>
      </w:pPr>
      <w:r w:rsidRPr="00AA105E">
        <w:rPr>
          <w:rFonts w:ascii="Arial" w:hAnsi="Arial" w:cs="Arial"/>
          <w:b/>
          <w:lang w:val="mn-MN"/>
        </w:rPr>
        <w:t>1 дүгээр зүйл</w:t>
      </w:r>
      <w:r w:rsidRPr="00AA105E">
        <w:rPr>
          <w:rFonts w:ascii="Arial" w:hAnsi="Arial" w:cs="Arial"/>
          <w:lang w:val="mn-MN"/>
        </w:rPr>
        <w:t>.</w:t>
      </w:r>
      <w:r w:rsidR="00C75A3B" w:rsidRPr="00AA105E">
        <w:rPr>
          <w:rFonts w:ascii="Arial" w:hAnsi="Arial" w:cs="Arial"/>
          <w:lang w:val="mn-MN"/>
        </w:rPr>
        <w:t>Нийгмийн даатгалын сангаас олгох тэтгэврийн тухай хуул</w:t>
      </w:r>
      <w:r w:rsidR="001D123E" w:rsidRPr="00AA105E">
        <w:rPr>
          <w:rFonts w:ascii="Arial" w:hAnsi="Arial" w:cs="Arial"/>
          <w:lang w:val="mn-MN"/>
        </w:rPr>
        <w:t>ьд доор дурдсан агуулга</w:t>
      </w:r>
      <w:r w:rsidR="00EE2ABD" w:rsidRPr="00AA105E">
        <w:rPr>
          <w:rFonts w:ascii="Arial" w:hAnsi="Arial" w:cs="Arial"/>
          <w:lang w:val="mn-MN"/>
        </w:rPr>
        <w:t>тай дараах</w:t>
      </w:r>
      <w:r w:rsidR="001D123E" w:rsidRPr="00AA105E">
        <w:rPr>
          <w:rFonts w:ascii="Arial" w:hAnsi="Arial" w:cs="Arial"/>
          <w:lang w:val="mn-MN"/>
        </w:rPr>
        <w:t xml:space="preserve"> </w:t>
      </w:r>
      <w:r w:rsidR="00494E56" w:rsidRPr="00AA105E">
        <w:rPr>
          <w:rFonts w:ascii="Arial" w:hAnsi="Arial" w:cs="Arial"/>
          <w:lang w:val="mn-MN"/>
        </w:rPr>
        <w:t xml:space="preserve">зүйл, </w:t>
      </w:r>
      <w:r w:rsidR="001D123E" w:rsidRPr="00AA105E">
        <w:rPr>
          <w:rFonts w:ascii="Arial" w:hAnsi="Arial" w:cs="Arial"/>
          <w:lang w:val="mn-MN"/>
        </w:rPr>
        <w:t>хэсэг, заалт нэмсүгэй:</w:t>
      </w:r>
    </w:p>
    <w:p w14:paraId="588A2A3B" w14:textId="77777777" w:rsidR="001D123E" w:rsidRPr="00AA105E" w:rsidRDefault="001D123E" w:rsidP="002F02A5">
      <w:pPr>
        <w:ind w:firstLine="720"/>
        <w:jc w:val="both"/>
        <w:rPr>
          <w:rFonts w:ascii="Arial" w:hAnsi="Arial" w:cs="Arial"/>
          <w:lang w:val="mn-MN"/>
        </w:rPr>
      </w:pPr>
    </w:p>
    <w:p w14:paraId="0D27EC2E" w14:textId="4CB92E47" w:rsidR="00C74543" w:rsidRPr="00AA105E" w:rsidRDefault="001D123E" w:rsidP="002F02A5">
      <w:pPr>
        <w:ind w:left="720" w:firstLine="720"/>
        <w:jc w:val="both"/>
        <w:rPr>
          <w:rFonts w:ascii="Arial" w:eastAsia="Arial" w:hAnsi="Arial" w:cs="Arial"/>
          <w:b/>
          <w:lang w:val="mn-MN"/>
        </w:rPr>
      </w:pPr>
      <w:r w:rsidRPr="00AA105E">
        <w:rPr>
          <w:rFonts w:ascii="Arial" w:eastAsia="Arial" w:hAnsi="Arial" w:cs="Arial"/>
          <w:b/>
          <w:lang w:val="mn-MN"/>
        </w:rPr>
        <w:t>1/2 дугаар зүйлийн 2.1.</w:t>
      </w:r>
      <w:r w:rsidR="00DE39D6" w:rsidRPr="00AA105E">
        <w:rPr>
          <w:rFonts w:ascii="Arial" w:eastAsia="Arial" w:hAnsi="Arial" w:cs="Arial"/>
          <w:b/>
          <w:lang w:val="mn-MN"/>
        </w:rPr>
        <w:t>7</w:t>
      </w:r>
      <w:r w:rsidR="008418A6" w:rsidRPr="00AA105E">
        <w:rPr>
          <w:rFonts w:ascii="Arial" w:eastAsia="Arial" w:hAnsi="Arial" w:cs="Arial"/>
          <w:b/>
          <w:lang w:val="mn-MN"/>
        </w:rPr>
        <w:t xml:space="preserve">, 2.1.8, 2.1.9 </w:t>
      </w:r>
      <w:r w:rsidRPr="00AA105E">
        <w:rPr>
          <w:rFonts w:ascii="Arial" w:eastAsia="Arial" w:hAnsi="Arial" w:cs="Arial"/>
          <w:b/>
          <w:lang w:val="mn-MN"/>
        </w:rPr>
        <w:t>д</w:t>
      </w:r>
      <w:r w:rsidR="008563E4" w:rsidRPr="00AA105E">
        <w:rPr>
          <w:rFonts w:ascii="Arial" w:eastAsia="Arial" w:hAnsi="Arial" w:cs="Arial"/>
          <w:b/>
          <w:lang w:val="mn-MN"/>
        </w:rPr>
        <w:t>эх</w:t>
      </w:r>
      <w:r w:rsidRPr="00AA105E">
        <w:rPr>
          <w:rFonts w:ascii="Arial" w:eastAsia="Arial" w:hAnsi="Arial" w:cs="Arial"/>
          <w:b/>
          <w:lang w:val="mn-MN"/>
        </w:rPr>
        <w:t xml:space="preserve"> заалт:</w:t>
      </w:r>
    </w:p>
    <w:p w14:paraId="3CB2C5B4" w14:textId="77777777" w:rsidR="001D123E" w:rsidRPr="00AA105E" w:rsidRDefault="001D123E" w:rsidP="002F02A5">
      <w:pPr>
        <w:ind w:left="720" w:firstLine="720"/>
        <w:jc w:val="both"/>
        <w:rPr>
          <w:rFonts w:ascii="Arial" w:eastAsia="Arial" w:hAnsi="Arial" w:cs="Arial"/>
          <w:b/>
          <w:lang w:val="mn-MN"/>
        </w:rPr>
      </w:pPr>
    </w:p>
    <w:p w14:paraId="44280ED8" w14:textId="19F86045" w:rsidR="00EC40BD" w:rsidRPr="00AA105E" w:rsidRDefault="00EE2ABD" w:rsidP="002F02A5">
      <w:pPr>
        <w:ind w:firstLine="720"/>
        <w:jc w:val="both"/>
        <w:rPr>
          <w:rFonts w:ascii="Arial" w:eastAsia="Arial" w:hAnsi="Arial" w:cs="Arial"/>
          <w:bCs/>
          <w:lang w:val="mn-MN"/>
        </w:rPr>
      </w:pPr>
      <w:bookmarkStart w:id="0" w:name="_Hlk197617970"/>
      <w:r w:rsidRPr="00AA105E">
        <w:rPr>
          <w:rFonts w:ascii="Arial" w:eastAsia="Arial" w:hAnsi="Arial" w:cs="Arial"/>
          <w:bCs/>
          <w:lang w:val="mn-MN"/>
        </w:rPr>
        <w:t>“</w:t>
      </w:r>
      <w:r w:rsidR="00EC40BD" w:rsidRPr="00AA105E">
        <w:rPr>
          <w:rFonts w:ascii="Arial" w:eastAsia="Arial" w:hAnsi="Arial" w:cs="Arial"/>
          <w:bCs/>
          <w:lang w:val="mn-MN"/>
        </w:rPr>
        <w:t>2.1.7.</w:t>
      </w:r>
      <w:r w:rsidR="00D856E9" w:rsidRPr="00AA105E">
        <w:rPr>
          <w:rFonts w:ascii="Arial" w:eastAsia="Arial" w:hAnsi="Arial" w:cs="Arial"/>
          <w:bCs/>
          <w:lang w:val="mn-MN"/>
        </w:rPr>
        <w:t>“</w:t>
      </w:r>
      <w:r w:rsidR="00EC40BD" w:rsidRPr="00AA105E">
        <w:rPr>
          <w:rFonts w:ascii="Arial" w:eastAsia="Arial" w:hAnsi="Arial" w:cs="Arial"/>
          <w:bCs/>
          <w:lang w:val="mn-MN"/>
        </w:rPr>
        <w:t>өндөр насны тэтгэврийн ердийн нас” гэж тухайн даатгуулагчийн төрсөн онд харгалзах өндөр насны тэтгэврийн насыг</w:t>
      </w:r>
      <w:r w:rsidR="00AE130A" w:rsidRPr="00AA105E">
        <w:rPr>
          <w:rFonts w:ascii="Arial" w:eastAsia="Arial" w:hAnsi="Arial" w:cs="Arial"/>
          <w:bCs/>
          <w:lang w:val="mn-MN"/>
        </w:rPr>
        <w:t>;</w:t>
      </w:r>
    </w:p>
    <w:p w14:paraId="37A7C97E" w14:textId="77777777" w:rsidR="00EC40BD" w:rsidRPr="00AA105E" w:rsidRDefault="00EC40BD" w:rsidP="002F02A5">
      <w:pPr>
        <w:ind w:firstLine="720"/>
        <w:jc w:val="both"/>
        <w:rPr>
          <w:rFonts w:ascii="Arial" w:eastAsia="Arial" w:hAnsi="Arial" w:cs="Arial"/>
          <w:bCs/>
          <w:lang w:val="mn-MN"/>
        </w:rPr>
      </w:pPr>
    </w:p>
    <w:p w14:paraId="1C795152" w14:textId="5ED0E655" w:rsidR="009B3F88" w:rsidRPr="00AA105E" w:rsidRDefault="002E2786" w:rsidP="002F02A5">
      <w:pPr>
        <w:jc w:val="both"/>
        <w:rPr>
          <w:rFonts w:ascii="Arial" w:hAnsi="Arial" w:cs="Arial"/>
          <w:lang w:val="mn-MN"/>
        </w:rPr>
      </w:pPr>
      <w:r w:rsidRPr="00AA105E">
        <w:rPr>
          <w:rFonts w:ascii="Arial" w:hAnsi="Arial" w:cs="Arial"/>
          <w:lang w:val="mn-MN"/>
        </w:rPr>
        <w:tab/>
      </w:r>
      <w:r w:rsidR="007B38E9" w:rsidRPr="00AA105E">
        <w:rPr>
          <w:rFonts w:ascii="Arial" w:hAnsi="Arial" w:cs="Arial"/>
          <w:lang w:val="mn-MN"/>
        </w:rPr>
        <w:t>2.1.8.</w:t>
      </w:r>
      <w:r w:rsidR="009B3F88" w:rsidRPr="00AA105E">
        <w:rPr>
          <w:rFonts w:ascii="Arial" w:hAnsi="Arial" w:cs="Arial"/>
          <w:lang w:val="mn-MN"/>
        </w:rPr>
        <w:t>“баталгаат тэтгэвэр” гэж бага</w:t>
      </w:r>
      <w:r w:rsidR="00A5281B" w:rsidRPr="00AA105E">
        <w:rPr>
          <w:rFonts w:ascii="Arial" w:hAnsi="Arial" w:cs="Arial"/>
          <w:lang w:val="mn-MN"/>
        </w:rPr>
        <w:t xml:space="preserve"> </w:t>
      </w:r>
      <w:r w:rsidR="009B3F88" w:rsidRPr="00AA105E">
        <w:rPr>
          <w:rFonts w:ascii="Arial" w:hAnsi="Arial" w:cs="Arial"/>
          <w:lang w:val="mn-MN"/>
        </w:rPr>
        <w:t>орлоготой тэтгэвэр авагчийг ядууралд өртөхөөс сэргийлэх зорилгоор авч б</w:t>
      </w:r>
      <w:r w:rsidR="000C32EF" w:rsidRPr="00AA105E">
        <w:rPr>
          <w:rFonts w:ascii="Arial" w:hAnsi="Arial" w:cs="Arial"/>
          <w:lang w:val="mn-MN"/>
        </w:rPr>
        <w:t>айгаа</w:t>
      </w:r>
      <w:r w:rsidR="009B3F88" w:rsidRPr="00AA105E">
        <w:rPr>
          <w:rFonts w:ascii="Arial" w:hAnsi="Arial" w:cs="Arial"/>
          <w:lang w:val="mn-MN"/>
        </w:rPr>
        <w:t xml:space="preserve"> тэтгэв</w:t>
      </w:r>
      <w:r w:rsidR="00E76247" w:rsidRPr="00AA105E">
        <w:rPr>
          <w:rFonts w:ascii="Arial" w:hAnsi="Arial" w:cs="Arial"/>
          <w:lang w:val="mn-MN"/>
        </w:rPr>
        <w:t>рийн</w:t>
      </w:r>
      <w:r w:rsidR="00A85A48" w:rsidRPr="00AA105E">
        <w:rPr>
          <w:rFonts w:ascii="Arial" w:hAnsi="Arial" w:cs="Arial"/>
          <w:lang w:val="mn-MN"/>
        </w:rPr>
        <w:t xml:space="preserve"> </w:t>
      </w:r>
      <w:r w:rsidR="009B3F88" w:rsidRPr="00AA105E">
        <w:rPr>
          <w:rFonts w:ascii="Arial" w:hAnsi="Arial" w:cs="Arial"/>
          <w:lang w:val="mn-MN"/>
        </w:rPr>
        <w:t xml:space="preserve">хэмжээнээс нь хамааруулан өндөр насны тэтгэврийн ердийн насанд хүрсэн </w:t>
      </w:r>
      <w:r w:rsidR="00FD6BAE" w:rsidRPr="00AA105E">
        <w:rPr>
          <w:rFonts w:ascii="Arial" w:hAnsi="Arial" w:cs="Arial"/>
          <w:lang w:val="mn-MN"/>
        </w:rPr>
        <w:t xml:space="preserve">энэ хуулийн дагуу </w:t>
      </w:r>
      <w:r w:rsidR="009B3F88" w:rsidRPr="00AA105E">
        <w:rPr>
          <w:rFonts w:ascii="Arial" w:hAnsi="Arial" w:cs="Arial"/>
          <w:lang w:val="mn-MN"/>
        </w:rPr>
        <w:t>хөдөлмөрийн чадвар алдсаны тэтгэвэр, тэжээгчээ алдсаны тэтгэвэр авагчид, түүнчлэн мөн насанд хүрсэн 10-аас доошгүй жил тэтгэврийн даатгалын шимтгэл төлсөн өндөр насны тэтгэвэр авагчид улсын төсвөөс сар бүр олгох мөнгөн хөрөнгийг;</w:t>
      </w:r>
    </w:p>
    <w:p w14:paraId="392A7856" w14:textId="39C7BD3A" w:rsidR="007B38E9" w:rsidRPr="00AA105E" w:rsidRDefault="001A702D" w:rsidP="002F02A5">
      <w:pPr>
        <w:jc w:val="both"/>
        <w:rPr>
          <w:rFonts w:ascii="Arial" w:hAnsi="Arial" w:cs="Arial"/>
          <w:lang w:val="mn-MN"/>
        </w:rPr>
      </w:pPr>
      <w:r w:rsidRPr="00AA105E">
        <w:rPr>
          <w:rFonts w:ascii="Arial" w:hAnsi="Arial" w:cs="Arial"/>
          <w:lang w:val="mn-MN"/>
        </w:rPr>
        <w:t xml:space="preserve"> </w:t>
      </w:r>
    </w:p>
    <w:p w14:paraId="307420F4" w14:textId="0F212A44" w:rsidR="00EC40BD" w:rsidRPr="00AA105E" w:rsidRDefault="002E2786" w:rsidP="002F02A5">
      <w:pPr>
        <w:jc w:val="both"/>
        <w:rPr>
          <w:rFonts w:ascii="Arial" w:hAnsi="Arial" w:cs="Arial"/>
          <w:lang w:val="mn-MN"/>
        </w:rPr>
      </w:pPr>
      <w:r w:rsidRPr="00AA105E">
        <w:rPr>
          <w:rFonts w:ascii="Arial" w:hAnsi="Arial" w:cs="Arial"/>
          <w:lang w:val="mn-MN"/>
        </w:rPr>
        <w:tab/>
      </w:r>
      <w:r w:rsidR="00EC40BD" w:rsidRPr="00AA105E">
        <w:rPr>
          <w:rFonts w:ascii="Arial" w:hAnsi="Arial" w:cs="Arial"/>
          <w:lang w:val="mn-MN"/>
        </w:rPr>
        <w:t>2.1.</w:t>
      </w:r>
      <w:r w:rsidR="00DC25EC" w:rsidRPr="00AA105E">
        <w:rPr>
          <w:rFonts w:ascii="Arial" w:hAnsi="Arial" w:cs="Arial"/>
          <w:lang w:val="mn-MN"/>
        </w:rPr>
        <w:t>9</w:t>
      </w:r>
      <w:r w:rsidR="00EC40BD" w:rsidRPr="00AA105E">
        <w:rPr>
          <w:rFonts w:ascii="Arial" w:hAnsi="Arial" w:cs="Arial"/>
          <w:lang w:val="mn-MN"/>
        </w:rPr>
        <w:t xml:space="preserve">.“хуримтлалын тэтгэвэр” гэж </w:t>
      </w:r>
      <w:r w:rsidR="00BE28CC" w:rsidRPr="00AA105E">
        <w:rPr>
          <w:rFonts w:ascii="Arial" w:hAnsi="Arial" w:cs="Arial"/>
          <w:lang w:val="mn-MN"/>
        </w:rPr>
        <w:t xml:space="preserve">энэ хуулийн дагуу тэтгэвэр тогтоолгосон </w:t>
      </w:r>
      <w:r w:rsidR="00631DE6" w:rsidRPr="00AA105E">
        <w:rPr>
          <w:rFonts w:ascii="Arial" w:hAnsi="Arial" w:cs="Arial"/>
          <w:lang w:val="mn-MN"/>
        </w:rPr>
        <w:t>өндөр насны</w:t>
      </w:r>
      <w:r w:rsidR="00BE7140" w:rsidRPr="00AA105E">
        <w:rPr>
          <w:rFonts w:ascii="Arial" w:hAnsi="Arial" w:cs="Arial"/>
          <w:lang w:val="mn-MN"/>
        </w:rPr>
        <w:t xml:space="preserve"> </w:t>
      </w:r>
      <w:r w:rsidR="00631DE6" w:rsidRPr="00AA105E">
        <w:rPr>
          <w:rFonts w:ascii="Arial" w:hAnsi="Arial" w:cs="Arial"/>
          <w:lang w:val="mn-MN"/>
        </w:rPr>
        <w:t>тэтгэв</w:t>
      </w:r>
      <w:r w:rsidR="00BE28CC" w:rsidRPr="00AA105E">
        <w:rPr>
          <w:rFonts w:ascii="Arial" w:hAnsi="Arial" w:cs="Arial"/>
          <w:lang w:val="mn-MN"/>
        </w:rPr>
        <w:t>э</w:t>
      </w:r>
      <w:r w:rsidR="00631DE6" w:rsidRPr="00AA105E">
        <w:rPr>
          <w:rFonts w:ascii="Arial" w:hAnsi="Arial" w:cs="Arial"/>
          <w:lang w:val="mn-MN"/>
        </w:rPr>
        <w:t>р</w:t>
      </w:r>
      <w:r w:rsidR="00BE28CC" w:rsidRPr="00AA105E">
        <w:rPr>
          <w:rFonts w:ascii="Arial" w:hAnsi="Arial" w:cs="Arial"/>
          <w:lang w:val="mn-MN"/>
        </w:rPr>
        <w:t xml:space="preserve"> авагч, хөдөлмөрийн чадвар алдсаны тэтгэвэр авагчид</w:t>
      </w:r>
      <w:r w:rsidR="00EC40BD" w:rsidRPr="00AA105E">
        <w:rPr>
          <w:rFonts w:ascii="Arial" w:hAnsi="Arial" w:cs="Arial"/>
          <w:lang w:val="mn-MN"/>
        </w:rPr>
        <w:t xml:space="preserve"> түүний </w:t>
      </w:r>
      <w:r w:rsidR="00EF31EE" w:rsidRPr="00AA105E">
        <w:rPr>
          <w:rFonts w:ascii="Arial" w:hAnsi="Arial" w:cs="Arial"/>
          <w:lang w:val="mn-MN"/>
        </w:rPr>
        <w:t xml:space="preserve">тэтгэврийн </w:t>
      </w:r>
      <w:r w:rsidR="00EC40BD" w:rsidRPr="00AA105E">
        <w:rPr>
          <w:rFonts w:ascii="Arial" w:hAnsi="Arial" w:cs="Arial"/>
          <w:lang w:val="mn-MN"/>
        </w:rPr>
        <w:t>мөнгөн хуримтлалаас сар бүр, эсхүл нэг удаа олгох мөнгөн хөрөнгийг</w:t>
      </w:r>
      <w:r w:rsidR="00AE130A" w:rsidRPr="00AA105E">
        <w:rPr>
          <w:rFonts w:ascii="Arial" w:hAnsi="Arial" w:cs="Arial"/>
          <w:lang w:val="mn-MN"/>
        </w:rPr>
        <w:t>.</w:t>
      </w:r>
      <w:r w:rsidR="00EE2ABD" w:rsidRPr="00AA105E">
        <w:rPr>
          <w:rFonts w:ascii="Arial" w:hAnsi="Arial" w:cs="Arial"/>
          <w:lang w:val="mn-MN"/>
        </w:rPr>
        <w:t>”</w:t>
      </w:r>
    </w:p>
    <w:p w14:paraId="44B70F79" w14:textId="77777777" w:rsidR="00B53C0C" w:rsidRPr="00AA105E" w:rsidRDefault="00B53C0C" w:rsidP="002F02A5">
      <w:pPr>
        <w:jc w:val="both"/>
        <w:rPr>
          <w:rFonts w:ascii="Arial" w:hAnsi="Arial" w:cs="Arial"/>
          <w:lang w:val="mn-MN"/>
        </w:rPr>
      </w:pPr>
    </w:p>
    <w:p w14:paraId="70C2CA71" w14:textId="1BC446A7" w:rsidR="00C75F8D" w:rsidRPr="00AA105E" w:rsidRDefault="008418A6" w:rsidP="002F02A5">
      <w:pPr>
        <w:ind w:left="720" w:firstLine="720"/>
        <w:jc w:val="both"/>
        <w:rPr>
          <w:rFonts w:ascii="Arial" w:hAnsi="Arial" w:cs="Arial"/>
          <w:b/>
          <w:bCs/>
          <w:lang w:val="mn-MN"/>
        </w:rPr>
      </w:pPr>
      <w:r w:rsidRPr="00AA105E">
        <w:rPr>
          <w:rFonts w:ascii="Arial" w:eastAsia="Arial" w:hAnsi="Arial" w:cs="Arial"/>
          <w:b/>
          <w:lang w:val="mn-MN"/>
        </w:rPr>
        <w:t>2</w:t>
      </w:r>
      <w:r w:rsidR="00C75F8D" w:rsidRPr="00AA105E">
        <w:rPr>
          <w:rFonts w:ascii="Arial" w:eastAsia="Arial" w:hAnsi="Arial" w:cs="Arial"/>
          <w:b/>
          <w:lang w:val="mn-MN"/>
        </w:rPr>
        <w:t>/</w:t>
      </w:r>
      <w:r w:rsidR="00C75F8D" w:rsidRPr="00AA105E">
        <w:rPr>
          <w:rFonts w:ascii="Arial" w:hAnsi="Arial" w:cs="Arial"/>
          <w:b/>
          <w:bCs/>
          <w:lang w:val="mn-MN"/>
        </w:rPr>
        <w:t>5 дугаар зүйлийн 5.4</w:t>
      </w:r>
      <w:r w:rsidR="00B23231" w:rsidRPr="00AA105E">
        <w:rPr>
          <w:rFonts w:ascii="Arial" w:hAnsi="Arial" w:cs="Arial"/>
          <w:b/>
          <w:bCs/>
          <w:lang w:val="mn-MN"/>
        </w:rPr>
        <w:t>, 5.7, 5.8 дахь хэсэг</w:t>
      </w:r>
      <w:r w:rsidR="00C75F8D" w:rsidRPr="00AA105E">
        <w:rPr>
          <w:rFonts w:ascii="Arial" w:hAnsi="Arial" w:cs="Arial"/>
          <w:b/>
          <w:bCs/>
          <w:lang w:val="mn-MN"/>
        </w:rPr>
        <w:t xml:space="preserve">: </w:t>
      </w:r>
    </w:p>
    <w:p w14:paraId="18159443" w14:textId="0EE58963" w:rsidR="00C75F8D" w:rsidRPr="00AA105E" w:rsidRDefault="00C75F8D" w:rsidP="002F02A5">
      <w:pPr>
        <w:ind w:firstLine="720"/>
        <w:rPr>
          <w:rFonts w:ascii="Arial" w:eastAsia="Arial" w:hAnsi="Arial" w:cs="Arial"/>
          <w:b/>
          <w:lang w:val="mn-MN"/>
        </w:rPr>
      </w:pPr>
    </w:p>
    <w:p w14:paraId="54B9AB99" w14:textId="7FCA2982" w:rsidR="00C75F8D" w:rsidRPr="00AA105E" w:rsidRDefault="00EE2ABD" w:rsidP="002F02A5">
      <w:pPr>
        <w:ind w:firstLine="720"/>
        <w:jc w:val="both"/>
        <w:rPr>
          <w:rFonts w:ascii="Arial" w:eastAsia="Arial" w:hAnsi="Arial" w:cs="Arial"/>
          <w:lang w:val="mn-MN"/>
        </w:rPr>
      </w:pPr>
      <w:r w:rsidRPr="00AA105E">
        <w:rPr>
          <w:rFonts w:ascii="Arial" w:eastAsia="Arial" w:hAnsi="Arial" w:cs="Arial"/>
          <w:lang w:val="mn-MN"/>
        </w:rPr>
        <w:t>“</w:t>
      </w:r>
      <w:r w:rsidR="001B6536" w:rsidRPr="00AA105E">
        <w:rPr>
          <w:rFonts w:ascii="Arial" w:eastAsia="Arial" w:hAnsi="Arial" w:cs="Arial"/>
          <w:lang w:val="mn-MN"/>
        </w:rPr>
        <w:t>5.4.Нийгмийн даатгалын шимтгэл төлөгч даатгуулагчийн өндөр насны тэтгэврийн эрх үүсэх, тэтгэвэр тогтоох харилцааг зөвхөн энэ хуулиар зохицуулна.</w:t>
      </w:r>
    </w:p>
    <w:p w14:paraId="4A066207" w14:textId="77777777" w:rsidR="000865C1" w:rsidRPr="00AA105E" w:rsidRDefault="000865C1" w:rsidP="002F02A5">
      <w:pPr>
        <w:ind w:firstLine="720"/>
        <w:jc w:val="both"/>
        <w:rPr>
          <w:rFonts w:ascii="Arial" w:eastAsia="Arial" w:hAnsi="Arial" w:cs="Arial"/>
          <w:lang w:val="mn-MN"/>
        </w:rPr>
      </w:pPr>
    </w:p>
    <w:p w14:paraId="410FE3EA" w14:textId="53D72598" w:rsidR="00425A96" w:rsidRPr="00AA105E" w:rsidRDefault="003F5374" w:rsidP="002F02A5">
      <w:pPr>
        <w:ind w:firstLine="720"/>
        <w:jc w:val="both"/>
        <w:rPr>
          <w:rFonts w:ascii="Arial" w:eastAsia="Arial" w:hAnsi="Arial" w:cs="Arial"/>
          <w:lang w:val="mn-MN"/>
        </w:rPr>
      </w:pPr>
      <w:r w:rsidRPr="00AA105E">
        <w:rPr>
          <w:rFonts w:ascii="Arial" w:eastAsia="Arial" w:hAnsi="Arial" w:cs="Arial"/>
          <w:lang w:val="mn-MN"/>
        </w:rPr>
        <w:t>5.</w:t>
      </w:r>
      <w:r w:rsidR="00817D5B" w:rsidRPr="00AA105E">
        <w:rPr>
          <w:rFonts w:ascii="Arial" w:eastAsia="Arial" w:hAnsi="Arial" w:cs="Arial"/>
          <w:lang w:val="mn-MN"/>
        </w:rPr>
        <w:t>7</w:t>
      </w:r>
      <w:r w:rsidRPr="00AA105E">
        <w:rPr>
          <w:rFonts w:ascii="Arial" w:eastAsia="Arial" w:hAnsi="Arial" w:cs="Arial"/>
          <w:lang w:val="mn-MN"/>
        </w:rPr>
        <w:t>.</w:t>
      </w:r>
      <w:r w:rsidR="001B6536" w:rsidRPr="00AA105E">
        <w:rPr>
          <w:rFonts w:ascii="Arial" w:eastAsia="Arial" w:hAnsi="Arial" w:cs="Arial"/>
          <w:lang w:val="mn-MN"/>
        </w:rPr>
        <w:t>Энэ хуулийн 5.1.3-т заасан өндөр насны тэтгэврийн нас нь 1978 он ба түүнээс өмнө төрсөн даатгуулагчийн хувьд 50 нас, 1979 онд төрсөн даатгуулагчийн хувьд 50 нас 3 сар байна. Цаашид 1980 онд төрсөн даатгуулагчийн хувьд 50 нас 6 сар, 1981 онд төрсөн даатгуулагчийн хувьд 50 нас 9 сар байх бөгөөд тэтгэвэр тогтоолгох насыг даатгуулагчийн төрсөн онд харгалзуулан 3 сараар нэмэгдүүлж, 1998 он ба түүнээс хойш төрсөн даатгуулагчийн хувьд өндөр насны тэтгэврийн нас 55 байна.</w:t>
      </w:r>
    </w:p>
    <w:p w14:paraId="6DF7AD17" w14:textId="77777777" w:rsidR="001B6536" w:rsidRPr="00AA105E" w:rsidRDefault="001B6536" w:rsidP="002F02A5">
      <w:pPr>
        <w:ind w:firstLine="720"/>
        <w:jc w:val="both"/>
        <w:rPr>
          <w:rFonts w:ascii="Arial" w:eastAsia="Arial" w:hAnsi="Arial" w:cs="Arial"/>
          <w:lang w:val="mn-MN"/>
        </w:rPr>
      </w:pPr>
    </w:p>
    <w:p w14:paraId="42EC0FD4" w14:textId="02A804CA" w:rsidR="00425A96" w:rsidRPr="00AA105E" w:rsidRDefault="003F5374" w:rsidP="002F02A5">
      <w:pPr>
        <w:ind w:firstLine="720"/>
        <w:jc w:val="both"/>
        <w:rPr>
          <w:rFonts w:ascii="Arial" w:eastAsia="Arial" w:hAnsi="Arial" w:cs="Arial"/>
          <w:lang w:val="mn-MN"/>
        </w:rPr>
      </w:pPr>
      <w:r w:rsidRPr="00AA105E">
        <w:rPr>
          <w:rFonts w:ascii="Arial" w:eastAsia="Arial" w:hAnsi="Arial" w:cs="Arial"/>
          <w:lang w:val="mn-MN"/>
        </w:rPr>
        <w:t>5.</w:t>
      </w:r>
      <w:r w:rsidR="00817D5B" w:rsidRPr="00AA105E">
        <w:rPr>
          <w:rFonts w:ascii="Arial" w:eastAsia="Arial" w:hAnsi="Arial" w:cs="Arial"/>
          <w:lang w:val="mn-MN"/>
        </w:rPr>
        <w:t>8</w:t>
      </w:r>
      <w:r w:rsidRPr="00AA105E">
        <w:rPr>
          <w:rFonts w:ascii="Arial" w:eastAsia="Arial" w:hAnsi="Arial" w:cs="Arial"/>
          <w:lang w:val="mn-MN"/>
        </w:rPr>
        <w:t>.</w:t>
      </w:r>
      <w:r w:rsidR="001B6536" w:rsidRPr="00AA105E">
        <w:rPr>
          <w:rFonts w:ascii="Arial" w:eastAsia="Arial" w:hAnsi="Arial" w:cs="Arial"/>
          <w:lang w:val="mn-MN"/>
        </w:rPr>
        <w:t xml:space="preserve">Энэ хуулийн 5.1.5-д заасан өндөр насны тэтгэврийн нас нь 1973 он ба түүнээс өмнө төрсөн эрэгтэй даатгуулагчийн хувьд 55 нас, 1978 он ба түүнээс өмнө төрсөн эмэгтэй даатгуулагчийн хувьд 50 нас, 1974 онд төрсөн эрэгтэй даатгуулагчийн хувьд 55 нас 3 сар, 1979 онд төрсөн эмэгтэй даатгуулагчийн хувьд 50 нас 3 сар байна. Цаашид 1975 онд төрсөн эрэгтэй даатгуулагчийн хувьд 55 нас 6 сар, 1980 онд төрсөн эмэгтэй даатгуулагчийн хувьд 50 нас 6 сар байх бөгөөд тэтгэвэр тогтоолгох насыг даатгуулагчийн төрсөн онд харгалзуулан 3 сараар нэмэгдүүлж, 1993 он ба түүнээс хойш төрсөн эрэгтэй даатгуулагчийн хувьд өндөр </w:t>
      </w:r>
      <w:r w:rsidR="001B6536" w:rsidRPr="00AA105E">
        <w:rPr>
          <w:rFonts w:ascii="Arial" w:eastAsia="Arial" w:hAnsi="Arial" w:cs="Arial"/>
          <w:lang w:val="mn-MN"/>
        </w:rPr>
        <w:lastRenderedPageBreak/>
        <w:t>насны тэтгэврийн нас 60, 1998 он ба түүнээс хойш төрсөн эмэгтэй даатгуулагчийн хувьд өндөр насны тэтгэврийн нас 55 байна.</w:t>
      </w:r>
      <w:r w:rsidR="00C733F8" w:rsidRPr="00AA105E">
        <w:rPr>
          <w:rFonts w:ascii="Arial" w:eastAsia="Arial" w:hAnsi="Arial" w:cs="Arial"/>
          <w:lang w:val="mn-MN"/>
        </w:rPr>
        <w:t>”</w:t>
      </w:r>
    </w:p>
    <w:bookmarkEnd w:id="0"/>
    <w:p w14:paraId="3236099F" w14:textId="77777777" w:rsidR="000865C1" w:rsidRPr="00AA105E" w:rsidRDefault="000865C1" w:rsidP="002F02A5">
      <w:pPr>
        <w:ind w:left="720" w:firstLine="720"/>
        <w:jc w:val="both"/>
        <w:rPr>
          <w:rFonts w:ascii="Arial" w:hAnsi="Arial" w:cs="Arial"/>
          <w:b/>
          <w:bCs/>
          <w:lang w:val="mn-MN"/>
        </w:rPr>
      </w:pPr>
    </w:p>
    <w:p w14:paraId="3CBBAD62" w14:textId="40A118F6" w:rsidR="00494E56" w:rsidRPr="00AA105E" w:rsidRDefault="008A2CFE" w:rsidP="002F02A5">
      <w:pPr>
        <w:ind w:left="720" w:firstLine="720"/>
        <w:jc w:val="both"/>
        <w:rPr>
          <w:rFonts w:ascii="Arial" w:hAnsi="Arial" w:cs="Arial"/>
          <w:b/>
          <w:bCs/>
          <w:lang w:val="mn-MN"/>
        </w:rPr>
      </w:pPr>
      <w:r w:rsidRPr="00AA105E">
        <w:rPr>
          <w:rFonts w:ascii="Arial" w:hAnsi="Arial" w:cs="Arial"/>
          <w:b/>
          <w:bCs/>
        </w:rPr>
        <w:t>3</w:t>
      </w:r>
      <w:r w:rsidR="00494E56" w:rsidRPr="00AA105E">
        <w:rPr>
          <w:rFonts w:ascii="Arial" w:hAnsi="Arial" w:cs="Arial"/>
          <w:b/>
          <w:bCs/>
          <w:lang w:val="mn-MN"/>
        </w:rPr>
        <w:t>/</w:t>
      </w:r>
      <w:r w:rsidR="000865C1" w:rsidRPr="00AA105E">
        <w:rPr>
          <w:rFonts w:ascii="Arial" w:hAnsi="Arial" w:cs="Arial"/>
          <w:b/>
          <w:bCs/>
          <w:lang w:val="mn-MN"/>
        </w:rPr>
        <w:t>7 дугаар зүйлийн 7.7</w:t>
      </w:r>
      <w:r w:rsidR="008418A6" w:rsidRPr="00AA105E">
        <w:rPr>
          <w:rFonts w:ascii="Arial" w:hAnsi="Arial" w:cs="Arial"/>
          <w:b/>
          <w:bCs/>
          <w:lang w:val="mn-MN"/>
        </w:rPr>
        <w:t>, 7.8</w:t>
      </w:r>
      <w:r w:rsidR="000865C1" w:rsidRPr="00AA105E">
        <w:rPr>
          <w:rFonts w:ascii="Arial" w:hAnsi="Arial" w:cs="Arial"/>
          <w:b/>
          <w:bCs/>
          <w:lang w:val="mn-MN"/>
        </w:rPr>
        <w:t xml:space="preserve"> дахь хэсэг:</w:t>
      </w:r>
    </w:p>
    <w:p w14:paraId="0E56E42B" w14:textId="77777777" w:rsidR="000865C1" w:rsidRPr="00AA105E" w:rsidRDefault="000865C1" w:rsidP="002F02A5">
      <w:pPr>
        <w:ind w:left="720" w:firstLine="720"/>
        <w:jc w:val="both"/>
        <w:rPr>
          <w:rFonts w:ascii="Arial" w:hAnsi="Arial" w:cs="Arial"/>
          <w:b/>
          <w:bCs/>
          <w:lang w:val="mn-MN"/>
        </w:rPr>
      </w:pPr>
    </w:p>
    <w:p w14:paraId="493E62EE" w14:textId="1F420B3D" w:rsidR="000865C1" w:rsidRPr="00AA105E" w:rsidRDefault="00EE2ABD" w:rsidP="002F02A5">
      <w:pPr>
        <w:ind w:firstLine="720"/>
        <w:jc w:val="both"/>
        <w:rPr>
          <w:rFonts w:ascii="Arial" w:eastAsia="Arial" w:hAnsi="Arial" w:cs="Arial"/>
          <w:lang w:val="mn-MN"/>
        </w:rPr>
      </w:pPr>
      <w:r w:rsidRPr="00AA105E">
        <w:rPr>
          <w:rFonts w:ascii="Arial" w:eastAsia="Arial" w:hAnsi="Arial" w:cs="Arial"/>
          <w:lang w:val="mn-MN"/>
        </w:rPr>
        <w:t>“</w:t>
      </w:r>
      <w:r w:rsidR="000865C1" w:rsidRPr="00AA105E">
        <w:rPr>
          <w:rFonts w:ascii="Arial" w:eastAsia="Arial" w:hAnsi="Arial" w:cs="Arial"/>
          <w:lang w:val="mn-MN"/>
        </w:rPr>
        <w:t>7.7.Энэ хуулийн 5.1.1</w:t>
      </w:r>
      <w:r w:rsidR="00A8034D" w:rsidRPr="00AA105E">
        <w:rPr>
          <w:rFonts w:ascii="Arial" w:eastAsia="Arial" w:hAnsi="Arial" w:cs="Arial"/>
          <w:lang w:val="mn-MN"/>
        </w:rPr>
        <w:t>, 5.1.2</w:t>
      </w:r>
      <w:r w:rsidR="00CD4180" w:rsidRPr="00AA105E">
        <w:rPr>
          <w:rFonts w:ascii="Arial" w:eastAsia="Arial" w:hAnsi="Arial" w:cs="Arial"/>
          <w:lang w:val="mn-MN"/>
        </w:rPr>
        <w:t>-</w:t>
      </w:r>
      <w:r w:rsidR="00A8034D" w:rsidRPr="00AA105E">
        <w:rPr>
          <w:rFonts w:ascii="Arial" w:eastAsia="Arial" w:hAnsi="Arial" w:cs="Arial"/>
          <w:lang w:val="mn-MN"/>
        </w:rPr>
        <w:t>т</w:t>
      </w:r>
      <w:r w:rsidR="000865C1" w:rsidRPr="00AA105E">
        <w:rPr>
          <w:rFonts w:ascii="Arial" w:eastAsia="Arial" w:hAnsi="Arial" w:cs="Arial"/>
          <w:lang w:val="mn-MN"/>
        </w:rPr>
        <w:t xml:space="preserve"> заасан шимтгэл төлсөн хугацааны нөхцөл</w:t>
      </w:r>
      <w:r w:rsidR="00A8034D" w:rsidRPr="00AA105E">
        <w:rPr>
          <w:rFonts w:ascii="Arial" w:eastAsia="Arial" w:hAnsi="Arial" w:cs="Arial"/>
          <w:lang w:val="mn-MN"/>
        </w:rPr>
        <w:t>ийг тус тус</w:t>
      </w:r>
      <w:r w:rsidR="000865C1" w:rsidRPr="00AA105E">
        <w:rPr>
          <w:rFonts w:ascii="Arial" w:eastAsia="Arial" w:hAnsi="Arial" w:cs="Arial"/>
          <w:lang w:val="mn-MN"/>
        </w:rPr>
        <w:t xml:space="preserve"> хангасан даатгуулагч </w:t>
      </w:r>
      <w:r w:rsidR="00D21C4A" w:rsidRPr="00AA105E">
        <w:rPr>
          <w:rFonts w:ascii="Arial" w:eastAsia="Arial" w:hAnsi="Arial" w:cs="Arial"/>
          <w:lang w:val="mn-MN"/>
        </w:rPr>
        <w:t>өндөр насны тэтгэврийн ердийн нас</w:t>
      </w:r>
      <w:r w:rsidR="000865C1" w:rsidRPr="00AA105E">
        <w:rPr>
          <w:rFonts w:ascii="Arial" w:eastAsia="Arial" w:hAnsi="Arial" w:cs="Arial"/>
          <w:lang w:val="mn-MN"/>
        </w:rPr>
        <w:t>наас хойш тэтгэвэр тогтоолгох бол энэ хуулийн 8.</w:t>
      </w:r>
      <w:r w:rsidR="00CC714A" w:rsidRPr="00AA105E">
        <w:rPr>
          <w:rFonts w:ascii="Arial" w:eastAsia="Arial" w:hAnsi="Arial" w:cs="Arial"/>
          <w:lang w:val="mn-MN"/>
        </w:rPr>
        <w:t>8</w:t>
      </w:r>
      <w:r w:rsidR="000865C1" w:rsidRPr="00AA105E">
        <w:rPr>
          <w:rFonts w:ascii="Arial" w:eastAsia="Arial" w:hAnsi="Arial" w:cs="Arial"/>
          <w:lang w:val="mn-MN"/>
        </w:rPr>
        <w:t xml:space="preserve">-д заасны дагуу бодсон тэтгэврийн хэмжээг </w:t>
      </w:r>
      <w:r w:rsidR="00A418E2" w:rsidRPr="00AA105E">
        <w:rPr>
          <w:rFonts w:ascii="Arial" w:eastAsia="Arial" w:hAnsi="Arial" w:cs="Arial"/>
          <w:lang w:val="mn-MN"/>
        </w:rPr>
        <w:t>дараах том</w:t>
      </w:r>
      <w:r w:rsidR="007A4204" w:rsidRPr="00AA105E">
        <w:rPr>
          <w:rFonts w:ascii="Arial" w:eastAsia="Arial" w:hAnsi="Arial" w:cs="Arial"/>
          <w:lang w:val="mn-MN"/>
        </w:rPr>
        <w:t>ь</w:t>
      </w:r>
      <w:r w:rsidR="00A418E2" w:rsidRPr="00AA105E">
        <w:rPr>
          <w:rFonts w:ascii="Arial" w:eastAsia="Arial" w:hAnsi="Arial" w:cs="Arial"/>
          <w:lang w:val="mn-MN"/>
        </w:rPr>
        <w:t>ёог хэрэглэн нэг удаа нэмэгдүүлэн тогтооно</w:t>
      </w:r>
      <w:r w:rsidR="00B66DA5" w:rsidRPr="00AA105E">
        <w:rPr>
          <w:rFonts w:ascii="Arial" w:eastAsia="Arial" w:hAnsi="Arial" w:cs="Arial"/>
          <w:lang w:val="mn-MN"/>
        </w:rPr>
        <w:t>:</w:t>
      </w:r>
    </w:p>
    <w:p w14:paraId="2B957DEC" w14:textId="77777777" w:rsidR="00B66DA5" w:rsidRPr="00AA105E" w:rsidRDefault="00B66DA5" w:rsidP="002F02A5">
      <w:pPr>
        <w:ind w:firstLine="720"/>
        <w:jc w:val="both"/>
        <w:rPr>
          <w:rFonts w:ascii="Arial" w:eastAsia="Arial" w:hAnsi="Arial" w:cs="Arial"/>
          <w:lang w:val="mn-MN"/>
        </w:rPr>
      </w:pPr>
    </w:p>
    <w:p w14:paraId="66D7F00A" w14:textId="7C61D981" w:rsidR="00A418E2" w:rsidRPr="00AA105E" w:rsidRDefault="00F04186" w:rsidP="002F02A5">
      <w:pPr>
        <w:ind w:firstLine="720"/>
        <w:jc w:val="both"/>
        <w:rPr>
          <w:rFonts w:ascii="Arial" w:hAnsi="Arial" w:cs="Arial"/>
          <w:b/>
          <w:bCs/>
          <w:lang w:val="mn-MN"/>
        </w:rPr>
      </w:pPr>
      <m:oMathPara>
        <m:oMath>
          <m:sSub>
            <m:sSubPr>
              <m:ctrlPr>
                <w:rPr>
                  <w:rFonts w:ascii="Cambria Math" w:hAnsi="Cambria Math" w:cs="Arial"/>
                  <w:i/>
                  <w:lang w:val="mn-MN"/>
                </w:rPr>
              </m:ctrlPr>
            </m:sSubPr>
            <m:e>
              <m:r>
                <w:rPr>
                  <w:rFonts w:ascii="Cambria Math" w:hAnsi="Cambria Math" w:cs="Arial"/>
                  <w:lang w:val="mn-MN"/>
                </w:rPr>
                <m:t>Ө</m:t>
              </m:r>
            </m:e>
            <m:sub>
              <m:r>
                <w:rPr>
                  <w:rFonts w:ascii="Cambria Math" w:hAnsi="Cambria Math" w:cs="Arial"/>
                  <w:lang w:val="mn-MN"/>
                </w:rPr>
                <m:t>к</m:t>
              </m:r>
            </m:sub>
          </m:sSub>
          <m:r>
            <w:rPr>
              <w:rFonts w:ascii="Cambria Math" w:hAnsi="Cambria Math" w:cs="Arial"/>
              <w:lang w:val="mn-MN"/>
            </w:rPr>
            <m:t>=</m:t>
          </m:r>
          <m:sSup>
            <m:sSupPr>
              <m:ctrlPr>
                <w:rPr>
                  <w:rFonts w:ascii="Cambria Math" w:hAnsi="Cambria Math" w:cs="Arial"/>
                  <w:i/>
                  <w:lang w:val="mn-MN"/>
                </w:rPr>
              </m:ctrlPr>
            </m:sSupPr>
            <m:e>
              <m:r>
                <w:rPr>
                  <w:rFonts w:ascii="Cambria Math" w:hAnsi="Cambria Math" w:cs="Arial"/>
                  <w:lang w:val="mn-MN"/>
                </w:rPr>
                <m:t>1.04</m:t>
              </m:r>
            </m:e>
            <m:sup>
              <m:r>
                <w:rPr>
                  <w:rFonts w:ascii="Cambria Math" w:hAnsi="Cambria Math" w:cs="Arial"/>
                  <w:lang w:val="mn-MN"/>
                </w:rPr>
                <m:t>ттн-ен</m:t>
              </m:r>
            </m:sup>
          </m:sSup>
        </m:oMath>
      </m:oMathPara>
    </w:p>
    <w:p w14:paraId="34D86831" w14:textId="7198E1F1" w:rsidR="00D74892" w:rsidRPr="00AA105E" w:rsidRDefault="00F04186" w:rsidP="002F02A5">
      <w:pPr>
        <w:ind w:firstLine="720"/>
        <w:jc w:val="both"/>
        <w:rPr>
          <w:rFonts w:ascii="Arial" w:eastAsiaTheme="minorEastAsia" w:hAnsi="Arial" w:cs="Arial"/>
        </w:rPr>
      </w:pPr>
      <m:oMath>
        <m:sSub>
          <m:sSubPr>
            <m:ctrlPr>
              <w:rPr>
                <w:rFonts w:ascii="Cambria Math" w:hAnsi="Cambria Math" w:cs="Arial"/>
                <w:i/>
                <w:lang w:val="mn-MN"/>
              </w:rPr>
            </m:ctrlPr>
          </m:sSubPr>
          <m:e>
            <m:r>
              <w:rPr>
                <w:rFonts w:ascii="Cambria Math" w:hAnsi="Cambria Math" w:cs="Arial"/>
                <w:lang w:val="mn-MN"/>
              </w:rPr>
              <m:t>Ө</m:t>
            </m:r>
          </m:e>
          <m:sub>
            <m:r>
              <w:rPr>
                <w:rFonts w:ascii="Cambria Math" w:hAnsi="Cambria Math" w:cs="Arial"/>
                <w:lang w:val="mn-MN"/>
              </w:rPr>
              <m:t>к</m:t>
            </m:r>
          </m:sub>
        </m:sSub>
      </m:oMath>
      <w:r w:rsidR="00B23231" w:rsidRPr="00AA105E">
        <w:rPr>
          <w:rFonts w:ascii="Arial" w:eastAsiaTheme="minorEastAsia" w:hAnsi="Arial" w:cs="Arial"/>
        </w:rPr>
        <w:t xml:space="preserve">  </w:t>
      </w:r>
      <w:r w:rsidR="00F32E89" w:rsidRPr="00AA105E">
        <w:rPr>
          <w:rFonts w:ascii="Arial" w:eastAsiaTheme="minorEastAsia" w:hAnsi="Arial" w:cs="Arial"/>
        </w:rPr>
        <w:t>-</w:t>
      </w:r>
      <w:r w:rsidR="00D74892" w:rsidRPr="00AA105E">
        <w:rPr>
          <w:rFonts w:ascii="Arial" w:hAnsi="Arial" w:cs="Arial"/>
        </w:rPr>
        <w:t xml:space="preserve"> </w:t>
      </w:r>
      <w:r w:rsidR="00D74892" w:rsidRPr="00AA105E">
        <w:rPr>
          <w:rFonts w:ascii="Arial" w:eastAsiaTheme="minorEastAsia" w:hAnsi="Arial" w:cs="Arial"/>
          <w:lang w:val="mn-MN"/>
        </w:rPr>
        <w:t>өндөр насны тэтгэврийн ердийн наснаас хойш тогтоолгосон тэтгэврийн хэмжээг нэмэгдүүлэн бодох коэффициент</w:t>
      </w:r>
      <w:r w:rsidR="00B23231" w:rsidRPr="00AA105E">
        <w:rPr>
          <w:rFonts w:ascii="Arial" w:eastAsiaTheme="minorEastAsia" w:hAnsi="Arial" w:cs="Arial"/>
        </w:rPr>
        <w:t>;</w:t>
      </w:r>
    </w:p>
    <w:p w14:paraId="2FA6DC42" w14:textId="035A28B5" w:rsidR="00B66DA5" w:rsidRPr="00AA105E" w:rsidRDefault="00063DC8" w:rsidP="002F02A5">
      <w:pPr>
        <w:ind w:firstLine="720"/>
        <w:jc w:val="both"/>
        <w:rPr>
          <w:rFonts w:ascii="Arial" w:eastAsiaTheme="minorEastAsia" w:hAnsi="Arial" w:cs="Arial"/>
          <w:lang w:val="mn-MN"/>
        </w:rPr>
      </w:pPr>
      <w:proofErr w:type="spellStart"/>
      <w:r w:rsidRPr="00AA105E">
        <w:rPr>
          <w:rFonts w:ascii="Arial" w:eastAsiaTheme="minorEastAsia" w:hAnsi="Arial" w:cs="Arial"/>
          <w:lang w:val="mn-MN"/>
        </w:rPr>
        <w:t>ттн</w:t>
      </w:r>
      <w:proofErr w:type="spellEnd"/>
      <w:r w:rsidRPr="00AA105E">
        <w:rPr>
          <w:rFonts w:ascii="Arial" w:eastAsiaTheme="minorEastAsia" w:hAnsi="Arial" w:cs="Arial"/>
          <w:lang w:val="mn-MN"/>
        </w:rPr>
        <w:t xml:space="preserve"> </w:t>
      </w:r>
      <w:r w:rsidR="00B66DA5" w:rsidRPr="00AA105E">
        <w:rPr>
          <w:rFonts w:ascii="Arial" w:eastAsiaTheme="minorEastAsia" w:hAnsi="Arial" w:cs="Arial"/>
          <w:lang w:val="mn-MN"/>
        </w:rPr>
        <w:t>-</w:t>
      </w:r>
      <w:r w:rsidRPr="00AA105E">
        <w:rPr>
          <w:rFonts w:ascii="Arial" w:eastAsiaTheme="minorEastAsia" w:hAnsi="Arial" w:cs="Arial"/>
          <w:lang w:val="mn-MN"/>
        </w:rPr>
        <w:t>т</w:t>
      </w:r>
      <w:r w:rsidR="00B66DA5" w:rsidRPr="00AA105E">
        <w:rPr>
          <w:rFonts w:ascii="Arial" w:eastAsiaTheme="minorEastAsia" w:hAnsi="Arial" w:cs="Arial"/>
          <w:lang w:val="mn-MN"/>
        </w:rPr>
        <w:t>этгэвэр тогтоолгосон нас</w:t>
      </w:r>
      <w:r w:rsidR="00071306" w:rsidRPr="00AA105E">
        <w:rPr>
          <w:rFonts w:ascii="Arial" w:eastAsiaTheme="minorEastAsia" w:hAnsi="Arial" w:cs="Arial"/>
          <w:lang w:val="mn-MN"/>
        </w:rPr>
        <w:t>;</w:t>
      </w:r>
    </w:p>
    <w:p w14:paraId="73F83513" w14:textId="596702BC" w:rsidR="00B66DA5" w:rsidRPr="00AA105E" w:rsidRDefault="00063DC8" w:rsidP="002F02A5">
      <w:pPr>
        <w:pStyle w:val="ListParagraph"/>
        <w:rPr>
          <w:rFonts w:ascii="Arial" w:hAnsi="Arial" w:cs="Arial"/>
          <w:b/>
          <w:bCs/>
          <w:lang w:val="mn-MN"/>
        </w:rPr>
      </w:pPr>
      <w:proofErr w:type="spellStart"/>
      <w:r w:rsidRPr="00AA105E">
        <w:rPr>
          <w:rFonts w:ascii="Arial" w:eastAsiaTheme="minorEastAsia" w:hAnsi="Arial" w:cs="Arial"/>
          <w:lang w:val="mn-MN"/>
        </w:rPr>
        <w:t>ен</w:t>
      </w:r>
      <w:proofErr w:type="spellEnd"/>
      <w:r w:rsidRPr="00AA105E">
        <w:rPr>
          <w:rFonts w:ascii="Arial" w:eastAsiaTheme="minorEastAsia" w:hAnsi="Arial" w:cs="Arial"/>
          <w:lang w:val="mn-MN"/>
        </w:rPr>
        <w:t xml:space="preserve">  </w:t>
      </w:r>
      <w:r w:rsidR="00B66DA5" w:rsidRPr="00AA105E">
        <w:rPr>
          <w:rFonts w:ascii="Arial" w:eastAsiaTheme="minorEastAsia" w:hAnsi="Arial" w:cs="Arial"/>
          <w:lang w:val="mn-MN"/>
        </w:rPr>
        <w:t>-өндөр насны тэтгэврийн ердийн нас</w:t>
      </w:r>
      <w:r w:rsidR="00071306" w:rsidRPr="00AA105E">
        <w:rPr>
          <w:rFonts w:ascii="Arial" w:eastAsiaTheme="minorEastAsia" w:hAnsi="Arial" w:cs="Arial"/>
          <w:lang w:val="mn-MN"/>
        </w:rPr>
        <w:t>.</w:t>
      </w:r>
      <m:oMath>
        <m:r>
          <w:rPr>
            <w:rFonts w:ascii="Cambria Math" w:hAnsi="Cambria Math" w:cs="Arial"/>
            <w:lang w:val="mn-MN"/>
          </w:rPr>
          <m:t xml:space="preserve"> </m:t>
        </m:r>
      </m:oMath>
    </w:p>
    <w:p w14:paraId="1ED8147E" w14:textId="77777777" w:rsidR="00B66DA5" w:rsidRPr="00AA105E" w:rsidRDefault="00B66DA5" w:rsidP="002F02A5">
      <w:pPr>
        <w:ind w:firstLine="720"/>
        <w:jc w:val="both"/>
        <w:rPr>
          <w:rFonts w:ascii="Arial" w:hAnsi="Arial" w:cs="Arial"/>
          <w:b/>
          <w:bCs/>
          <w:lang w:val="mn-MN"/>
        </w:rPr>
      </w:pPr>
    </w:p>
    <w:p w14:paraId="3BD68FD6" w14:textId="35285829" w:rsidR="000865C1" w:rsidRPr="00AA105E" w:rsidRDefault="000865C1" w:rsidP="002F02A5">
      <w:pPr>
        <w:ind w:firstLine="720"/>
        <w:jc w:val="both"/>
        <w:rPr>
          <w:rFonts w:ascii="Arial" w:eastAsia="Arial" w:hAnsi="Arial" w:cs="Arial"/>
          <w:lang w:val="mn-MN"/>
        </w:rPr>
      </w:pPr>
      <w:r w:rsidRPr="00AA105E">
        <w:rPr>
          <w:rFonts w:ascii="Arial" w:eastAsia="Arial" w:hAnsi="Arial" w:cs="Arial"/>
          <w:lang w:val="mn-MN"/>
        </w:rPr>
        <w:t xml:space="preserve">7.8.Даатгуулагч энэ хуулийн 5.1.2-т заасан нөхцөлөөр </w:t>
      </w:r>
      <w:r w:rsidR="00A8034D" w:rsidRPr="00AA105E">
        <w:rPr>
          <w:rFonts w:ascii="Arial" w:eastAsia="Arial" w:hAnsi="Arial" w:cs="Arial"/>
          <w:lang w:val="mn-MN"/>
        </w:rPr>
        <w:t xml:space="preserve">өндөр насны </w:t>
      </w:r>
      <w:r w:rsidRPr="00AA105E">
        <w:rPr>
          <w:rFonts w:ascii="Arial" w:eastAsia="Arial" w:hAnsi="Arial" w:cs="Arial"/>
          <w:lang w:val="mn-MN"/>
        </w:rPr>
        <w:t>тэтгэвэр тогтоолгох бол энэ хуулийн 8.</w:t>
      </w:r>
      <w:r w:rsidR="00CC714A" w:rsidRPr="00AA105E">
        <w:rPr>
          <w:rFonts w:ascii="Arial" w:eastAsia="Arial" w:hAnsi="Arial" w:cs="Arial"/>
          <w:lang w:val="mn-MN"/>
        </w:rPr>
        <w:t>8</w:t>
      </w:r>
      <w:r w:rsidRPr="00AA105E">
        <w:rPr>
          <w:rFonts w:ascii="Arial" w:eastAsia="Arial" w:hAnsi="Arial" w:cs="Arial"/>
          <w:lang w:val="mn-MN"/>
        </w:rPr>
        <w:t xml:space="preserve">-д заасны дагуу бодсон тэтгэврийн хэмжээг </w:t>
      </w:r>
      <w:r w:rsidR="00F06873" w:rsidRPr="00AA105E">
        <w:rPr>
          <w:rFonts w:ascii="Arial" w:eastAsia="Arial" w:hAnsi="Arial" w:cs="Arial"/>
          <w:lang w:val="mn-MN"/>
        </w:rPr>
        <w:t>дараах том</w:t>
      </w:r>
      <w:r w:rsidR="007A4204" w:rsidRPr="00AA105E">
        <w:rPr>
          <w:rFonts w:ascii="Arial" w:eastAsia="Arial" w:hAnsi="Arial" w:cs="Arial"/>
          <w:lang w:val="mn-MN"/>
        </w:rPr>
        <w:t>ь</w:t>
      </w:r>
      <w:r w:rsidR="00F06873" w:rsidRPr="00AA105E">
        <w:rPr>
          <w:rFonts w:ascii="Arial" w:eastAsia="Arial" w:hAnsi="Arial" w:cs="Arial"/>
          <w:lang w:val="mn-MN"/>
        </w:rPr>
        <w:t>ёог хэрэглэн</w:t>
      </w:r>
      <w:r w:rsidRPr="00AA105E">
        <w:rPr>
          <w:rFonts w:ascii="Arial" w:eastAsia="Arial" w:hAnsi="Arial" w:cs="Arial"/>
          <w:lang w:val="mn-MN"/>
        </w:rPr>
        <w:t xml:space="preserve"> </w:t>
      </w:r>
      <w:r w:rsidR="00FB4DE1" w:rsidRPr="00AA105E">
        <w:rPr>
          <w:rFonts w:ascii="Arial" w:eastAsia="Arial" w:hAnsi="Arial" w:cs="Arial"/>
          <w:lang w:val="mn-MN"/>
        </w:rPr>
        <w:t xml:space="preserve">нэг удаа </w:t>
      </w:r>
      <w:r w:rsidRPr="00AA105E">
        <w:rPr>
          <w:rFonts w:ascii="Arial" w:eastAsia="Arial" w:hAnsi="Arial" w:cs="Arial"/>
          <w:lang w:val="mn-MN"/>
        </w:rPr>
        <w:t>бууруулан тогтооно.</w:t>
      </w:r>
    </w:p>
    <w:p w14:paraId="5FF32454" w14:textId="77777777" w:rsidR="00F06873" w:rsidRPr="00AA105E" w:rsidRDefault="00F06873" w:rsidP="002F02A5">
      <w:pPr>
        <w:ind w:firstLine="720"/>
        <w:jc w:val="both"/>
        <w:rPr>
          <w:rFonts w:ascii="Arial" w:eastAsia="Arial" w:hAnsi="Arial" w:cs="Arial"/>
          <w:lang w:val="mn-MN"/>
        </w:rPr>
      </w:pPr>
    </w:p>
    <w:p w14:paraId="3371A22E" w14:textId="65ABBEDC" w:rsidR="00F06873" w:rsidRPr="00AA105E" w:rsidRDefault="00F04186" w:rsidP="002F02A5">
      <w:pPr>
        <w:ind w:firstLine="720"/>
        <w:jc w:val="both"/>
        <w:rPr>
          <w:rFonts w:ascii="Arial" w:eastAsia="Arial" w:hAnsi="Arial" w:cs="Arial"/>
          <w:lang w:val="mn-MN"/>
        </w:rPr>
      </w:pPr>
      <m:oMathPara>
        <m:oMath>
          <m:sSub>
            <m:sSubPr>
              <m:ctrlPr>
                <w:rPr>
                  <w:rFonts w:ascii="Cambria Math" w:hAnsi="Cambria Math" w:cs="Arial"/>
                  <w:i/>
                  <w:lang w:val="mn-MN"/>
                </w:rPr>
              </m:ctrlPr>
            </m:sSubPr>
            <m:e>
              <m:r>
                <w:rPr>
                  <w:rFonts w:ascii="Cambria Math" w:hAnsi="Cambria Math" w:cs="Arial"/>
                  <w:lang w:val="mn-MN"/>
                </w:rPr>
                <m:t>Б</m:t>
              </m:r>
            </m:e>
            <m:sub>
              <m:r>
                <w:rPr>
                  <w:rFonts w:ascii="Cambria Math" w:hAnsi="Cambria Math" w:cs="Arial"/>
                  <w:lang w:val="mn-MN"/>
                </w:rPr>
                <m:t>к</m:t>
              </m:r>
            </m:sub>
          </m:sSub>
          <m:r>
            <w:rPr>
              <w:rFonts w:ascii="Cambria Math" w:hAnsi="Cambria Math" w:cs="Arial"/>
              <w:lang w:val="mn-MN"/>
            </w:rPr>
            <m:t>=</m:t>
          </m:r>
          <m:sSup>
            <m:sSupPr>
              <m:ctrlPr>
                <w:rPr>
                  <w:rFonts w:ascii="Cambria Math" w:hAnsi="Cambria Math" w:cs="Arial"/>
                  <w:i/>
                  <w:lang w:val="mn-MN"/>
                </w:rPr>
              </m:ctrlPr>
            </m:sSupPr>
            <m:e>
              <m:r>
                <w:rPr>
                  <w:rFonts w:ascii="Cambria Math" w:hAnsi="Cambria Math" w:cs="Arial"/>
                  <w:lang w:val="mn-MN"/>
                </w:rPr>
                <m:t>0.96</m:t>
              </m:r>
            </m:e>
            <m:sup>
              <m:r>
                <w:rPr>
                  <w:rFonts w:ascii="Cambria Math" w:hAnsi="Cambria Math" w:cs="Arial"/>
                  <w:lang w:val="mn-MN"/>
                </w:rPr>
                <m:t>ен-ттн</m:t>
              </m:r>
            </m:sup>
          </m:sSup>
        </m:oMath>
      </m:oMathPara>
    </w:p>
    <w:p w14:paraId="700B97A8" w14:textId="3401F509" w:rsidR="00D74892" w:rsidRPr="00AA105E" w:rsidRDefault="00F04186" w:rsidP="002F02A5">
      <w:pPr>
        <w:ind w:firstLine="720"/>
        <w:jc w:val="both"/>
        <w:rPr>
          <w:rFonts w:ascii="Arial" w:eastAsiaTheme="minorEastAsia" w:hAnsi="Arial" w:cs="Arial"/>
        </w:rPr>
      </w:pPr>
      <m:oMath>
        <m:sSub>
          <m:sSubPr>
            <m:ctrlPr>
              <w:rPr>
                <w:rFonts w:ascii="Cambria Math" w:hAnsi="Cambria Math" w:cs="Arial"/>
                <w:i/>
                <w:lang w:val="mn-MN"/>
              </w:rPr>
            </m:ctrlPr>
          </m:sSubPr>
          <m:e>
            <m:r>
              <w:rPr>
                <w:rFonts w:ascii="Cambria Math" w:hAnsi="Cambria Math" w:cs="Arial"/>
                <w:lang w:val="mn-MN"/>
              </w:rPr>
              <m:t>Б</m:t>
            </m:r>
          </m:e>
          <m:sub>
            <m:r>
              <w:rPr>
                <w:rFonts w:ascii="Cambria Math" w:hAnsi="Cambria Math" w:cs="Arial"/>
                <w:lang w:val="mn-MN"/>
              </w:rPr>
              <m:t>к</m:t>
            </m:r>
          </m:sub>
        </m:sSub>
      </m:oMath>
      <w:r w:rsidR="00B23231" w:rsidRPr="00AA105E">
        <w:rPr>
          <w:rFonts w:ascii="Arial" w:eastAsiaTheme="minorEastAsia" w:hAnsi="Arial" w:cs="Arial"/>
        </w:rPr>
        <w:t xml:space="preserve">  </w:t>
      </w:r>
      <w:r w:rsidR="00787E73" w:rsidRPr="00AA105E">
        <w:rPr>
          <w:rFonts w:ascii="Arial" w:eastAsiaTheme="minorEastAsia" w:hAnsi="Arial" w:cs="Arial"/>
        </w:rPr>
        <w:t>-</w:t>
      </w:r>
      <w:r w:rsidR="00D74892" w:rsidRPr="00AA105E">
        <w:rPr>
          <w:rFonts w:ascii="Arial" w:hAnsi="Arial" w:cs="Arial"/>
        </w:rPr>
        <w:t xml:space="preserve"> </w:t>
      </w:r>
      <w:r w:rsidR="00D74892" w:rsidRPr="00AA105E">
        <w:rPr>
          <w:rFonts w:ascii="Arial" w:eastAsiaTheme="minorEastAsia" w:hAnsi="Arial" w:cs="Arial"/>
          <w:lang w:val="mn-MN"/>
        </w:rPr>
        <w:t>өндөр насны тэтгэврийн ердийн наснаас өмнө тогтоолгосон тэтгэврийн хэмжээг бууруулан бодох коэффициент</w:t>
      </w:r>
      <w:r w:rsidR="00B23231" w:rsidRPr="00AA105E">
        <w:rPr>
          <w:rFonts w:ascii="Arial" w:eastAsiaTheme="minorEastAsia" w:hAnsi="Arial" w:cs="Arial"/>
        </w:rPr>
        <w:t>;</w:t>
      </w:r>
    </w:p>
    <w:p w14:paraId="17718A7F" w14:textId="1AE220A8" w:rsidR="00F06873" w:rsidRPr="00AA105E" w:rsidRDefault="00063DC8" w:rsidP="002F02A5">
      <w:pPr>
        <w:ind w:firstLine="720"/>
        <w:jc w:val="both"/>
        <w:rPr>
          <w:rFonts w:ascii="Arial" w:hAnsi="Arial" w:cs="Arial"/>
          <w:b/>
          <w:bCs/>
          <w:lang w:val="mn-MN"/>
        </w:rPr>
      </w:pPr>
      <w:proofErr w:type="spellStart"/>
      <w:r w:rsidRPr="00AA105E">
        <w:rPr>
          <w:rFonts w:ascii="Arial" w:eastAsiaTheme="minorEastAsia" w:hAnsi="Arial" w:cs="Arial"/>
          <w:lang w:val="mn-MN"/>
        </w:rPr>
        <w:t>ен</w:t>
      </w:r>
      <w:proofErr w:type="spellEnd"/>
      <w:r w:rsidRPr="00AA105E">
        <w:rPr>
          <w:rFonts w:ascii="Arial" w:eastAsiaTheme="minorEastAsia" w:hAnsi="Arial" w:cs="Arial"/>
          <w:lang w:val="mn-MN"/>
        </w:rPr>
        <w:t xml:space="preserve">  -</w:t>
      </w:r>
      <w:r w:rsidR="00F06873" w:rsidRPr="00AA105E">
        <w:rPr>
          <w:rFonts w:ascii="Arial" w:eastAsiaTheme="minorEastAsia" w:hAnsi="Arial" w:cs="Arial"/>
          <w:lang w:val="mn-MN"/>
        </w:rPr>
        <w:t>өндөр насны тэтгэврийн ердийн нас</w:t>
      </w:r>
      <w:r w:rsidR="00071306" w:rsidRPr="00AA105E">
        <w:rPr>
          <w:rFonts w:ascii="Arial" w:eastAsiaTheme="minorEastAsia" w:hAnsi="Arial" w:cs="Arial"/>
          <w:lang w:val="mn-MN"/>
        </w:rPr>
        <w:t>;</w:t>
      </w:r>
    </w:p>
    <w:p w14:paraId="0D5F95EF" w14:textId="173FA643" w:rsidR="00F06873" w:rsidRPr="00AA105E" w:rsidRDefault="00063DC8" w:rsidP="002F02A5">
      <w:pPr>
        <w:pStyle w:val="ListParagraph"/>
        <w:rPr>
          <w:rFonts w:ascii="Arial" w:hAnsi="Arial" w:cs="Arial"/>
          <w:b/>
          <w:bCs/>
          <w:lang w:val="mn-MN"/>
        </w:rPr>
      </w:pPr>
      <w:proofErr w:type="spellStart"/>
      <w:r w:rsidRPr="00AA105E">
        <w:rPr>
          <w:rFonts w:ascii="Arial" w:eastAsiaTheme="minorEastAsia" w:hAnsi="Arial" w:cs="Arial"/>
          <w:lang w:val="mn-MN"/>
        </w:rPr>
        <w:t>ттн</w:t>
      </w:r>
      <w:proofErr w:type="spellEnd"/>
      <w:r w:rsidRPr="00AA105E">
        <w:rPr>
          <w:rFonts w:ascii="Arial" w:eastAsiaTheme="minorEastAsia" w:hAnsi="Arial" w:cs="Arial"/>
          <w:lang w:val="mn-MN"/>
        </w:rPr>
        <w:t xml:space="preserve"> -т</w:t>
      </w:r>
      <w:r w:rsidR="00F06873" w:rsidRPr="00AA105E">
        <w:rPr>
          <w:rFonts w:ascii="Arial" w:eastAsiaTheme="minorEastAsia" w:hAnsi="Arial" w:cs="Arial"/>
          <w:lang w:val="mn-MN"/>
        </w:rPr>
        <w:t>этгэвэр тогтоолгосон нас</w:t>
      </w:r>
      <w:r w:rsidR="00071306" w:rsidRPr="00AA105E">
        <w:rPr>
          <w:rFonts w:ascii="Arial" w:eastAsiaTheme="minorEastAsia" w:hAnsi="Arial" w:cs="Arial"/>
          <w:lang w:val="mn-MN"/>
        </w:rPr>
        <w:t>.</w:t>
      </w:r>
      <w:r w:rsidR="0091459B" w:rsidRPr="00AA105E">
        <w:rPr>
          <w:rFonts w:ascii="Arial" w:eastAsiaTheme="minorEastAsia" w:hAnsi="Arial" w:cs="Arial"/>
          <w:lang w:val="mn-MN"/>
        </w:rPr>
        <w:t>”</w:t>
      </w:r>
    </w:p>
    <w:p w14:paraId="4DE03356" w14:textId="77777777" w:rsidR="00494E56" w:rsidRPr="00AA105E" w:rsidRDefault="00494E56" w:rsidP="002F02A5">
      <w:pPr>
        <w:pStyle w:val="NormalWeb"/>
        <w:spacing w:before="0" w:beforeAutospacing="0" w:after="0" w:afterAutospacing="0"/>
        <w:jc w:val="both"/>
        <w:rPr>
          <w:rFonts w:ascii="Arial" w:hAnsi="Arial" w:cs="Arial"/>
          <w:lang w:val="mn-MN"/>
        </w:rPr>
      </w:pPr>
    </w:p>
    <w:p w14:paraId="2233EA24" w14:textId="748A5E84" w:rsidR="00D07159" w:rsidRPr="00AA105E" w:rsidRDefault="00425A96" w:rsidP="002F02A5">
      <w:pPr>
        <w:pStyle w:val="Normal1"/>
        <w:tabs>
          <w:tab w:val="left" w:pos="720"/>
        </w:tabs>
        <w:spacing w:after="0" w:line="240" w:lineRule="auto"/>
        <w:jc w:val="both"/>
        <w:rPr>
          <w:rFonts w:ascii="Arial" w:eastAsia="Arial" w:hAnsi="Arial" w:cs="Arial"/>
          <w:b/>
        </w:rPr>
      </w:pPr>
      <w:r w:rsidRPr="00AA105E">
        <w:rPr>
          <w:rFonts w:ascii="Arial" w:eastAsia="Arial" w:hAnsi="Arial" w:cs="Arial"/>
          <w:sz w:val="24"/>
          <w:szCs w:val="24"/>
        </w:rPr>
        <w:tab/>
      </w:r>
      <w:r w:rsidR="000865C1" w:rsidRPr="00AA105E">
        <w:rPr>
          <w:rFonts w:ascii="Arial" w:eastAsia="Arial" w:hAnsi="Arial" w:cs="Arial"/>
          <w:sz w:val="24"/>
          <w:szCs w:val="24"/>
        </w:rPr>
        <w:tab/>
      </w:r>
      <w:r w:rsidR="008A2CFE" w:rsidRPr="00AA105E">
        <w:rPr>
          <w:rFonts w:ascii="Arial" w:eastAsia="Arial" w:hAnsi="Arial" w:cs="Arial"/>
          <w:b/>
          <w:bCs/>
          <w:sz w:val="24"/>
          <w:szCs w:val="24"/>
          <w:lang w:val="en-US"/>
        </w:rPr>
        <w:t>4</w:t>
      </w:r>
      <w:r w:rsidR="00D07159" w:rsidRPr="00AA105E">
        <w:rPr>
          <w:rFonts w:ascii="Arial" w:eastAsia="Arial" w:hAnsi="Arial" w:cs="Arial"/>
          <w:b/>
          <w:bCs/>
        </w:rPr>
        <w:t>/</w:t>
      </w:r>
      <w:r w:rsidR="00D07159" w:rsidRPr="00AA105E">
        <w:rPr>
          <w:rFonts w:ascii="Arial" w:eastAsia="Arial" w:hAnsi="Arial" w:cs="Arial"/>
          <w:b/>
          <w:sz w:val="24"/>
          <w:szCs w:val="24"/>
        </w:rPr>
        <w:t>9 дүгээр зүйлийн 9.1.3 дахь заалт:</w:t>
      </w:r>
    </w:p>
    <w:p w14:paraId="78E14B48" w14:textId="77777777" w:rsidR="0039284B" w:rsidRPr="00AA105E" w:rsidRDefault="0039284B" w:rsidP="002F02A5">
      <w:pPr>
        <w:ind w:left="720" w:firstLine="720"/>
        <w:jc w:val="both"/>
        <w:rPr>
          <w:rFonts w:ascii="Arial" w:eastAsia="Arial" w:hAnsi="Arial" w:cs="Arial"/>
          <w:b/>
          <w:lang w:val="mn-MN"/>
        </w:rPr>
      </w:pPr>
    </w:p>
    <w:p w14:paraId="71FAE4BA" w14:textId="10F0CD90" w:rsidR="00D07159" w:rsidRPr="00AA105E" w:rsidRDefault="00D07159" w:rsidP="002F02A5">
      <w:pPr>
        <w:jc w:val="both"/>
        <w:rPr>
          <w:rFonts w:ascii="Arial" w:eastAsia="Arial" w:hAnsi="Arial" w:cs="Arial"/>
          <w:bCs/>
          <w:lang w:val="mn-MN"/>
        </w:rPr>
      </w:pPr>
      <w:r w:rsidRPr="00AA105E">
        <w:rPr>
          <w:rFonts w:ascii="Arial" w:eastAsia="Arial" w:hAnsi="Arial" w:cs="Arial"/>
          <w:b/>
          <w:lang w:val="mn-MN"/>
        </w:rPr>
        <w:tab/>
      </w:r>
      <w:r w:rsidR="0091459B" w:rsidRPr="00AA105E">
        <w:rPr>
          <w:rFonts w:ascii="Arial" w:eastAsia="Arial" w:hAnsi="Arial" w:cs="Arial"/>
          <w:bCs/>
          <w:lang w:val="mn-MN"/>
        </w:rPr>
        <w:t>“</w:t>
      </w:r>
      <w:r w:rsidRPr="00AA105E">
        <w:rPr>
          <w:rFonts w:ascii="Arial" w:eastAsia="Arial" w:hAnsi="Arial" w:cs="Arial"/>
          <w:bCs/>
          <w:lang w:val="mn-MN"/>
        </w:rPr>
        <w:t>9.1.3.</w:t>
      </w:r>
      <w:r w:rsidR="0039284B" w:rsidRPr="00AA105E">
        <w:rPr>
          <w:rFonts w:ascii="Arial" w:eastAsia="Arial" w:hAnsi="Arial" w:cs="Arial"/>
          <w:bCs/>
          <w:lang w:val="mn-MN"/>
        </w:rPr>
        <w:t>Нөхөр, эхнэр хоёулаа баталгаат тэтгэвэр авагч байх.</w:t>
      </w:r>
      <w:r w:rsidR="0091459B" w:rsidRPr="00AA105E">
        <w:rPr>
          <w:rFonts w:ascii="Arial" w:eastAsia="Arial" w:hAnsi="Arial" w:cs="Arial"/>
          <w:bCs/>
          <w:lang w:val="mn-MN"/>
        </w:rPr>
        <w:t>”</w:t>
      </w:r>
    </w:p>
    <w:p w14:paraId="683C038D" w14:textId="77777777" w:rsidR="00D07159" w:rsidRPr="00AA105E" w:rsidRDefault="00D07159" w:rsidP="002F02A5">
      <w:pPr>
        <w:ind w:left="720" w:firstLine="720"/>
        <w:jc w:val="both"/>
        <w:rPr>
          <w:rFonts w:ascii="Arial" w:eastAsia="Arial" w:hAnsi="Arial" w:cs="Arial"/>
          <w:b/>
          <w:lang w:val="mn-MN"/>
        </w:rPr>
      </w:pPr>
    </w:p>
    <w:p w14:paraId="09C1F7FB" w14:textId="1B1A6449" w:rsidR="002F5B16" w:rsidRPr="00AA105E" w:rsidRDefault="008A2CFE" w:rsidP="002F02A5">
      <w:pPr>
        <w:ind w:left="720" w:firstLine="720"/>
        <w:jc w:val="both"/>
        <w:rPr>
          <w:rFonts w:ascii="Arial" w:hAnsi="Arial" w:cs="Arial"/>
          <w:b/>
          <w:bCs/>
          <w:lang w:val="mn-MN"/>
        </w:rPr>
      </w:pPr>
      <w:r w:rsidRPr="00AA105E">
        <w:rPr>
          <w:rFonts w:ascii="Arial" w:eastAsia="Arial" w:hAnsi="Arial" w:cs="Arial"/>
          <w:b/>
        </w:rPr>
        <w:t>5</w:t>
      </w:r>
      <w:r w:rsidR="002F5B16" w:rsidRPr="00AA105E">
        <w:rPr>
          <w:rFonts w:ascii="Arial" w:eastAsia="Arial" w:hAnsi="Arial" w:cs="Arial"/>
          <w:b/>
          <w:lang w:val="mn-MN"/>
        </w:rPr>
        <w:t>/</w:t>
      </w:r>
      <w:r w:rsidR="002F5B16" w:rsidRPr="00AA105E">
        <w:rPr>
          <w:rFonts w:ascii="Arial" w:hAnsi="Arial" w:cs="Arial"/>
          <w:b/>
          <w:bCs/>
          <w:lang w:val="mn-MN"/>
        </w:rPr>
        <w:t xml:space="preserve">20 дугаар зүйлийн </w:t>
      </w:r>
      <w:r w:rsidR="00D65D2F" w:rsidRPr="00AA105E">
        <w:rPr>
          <w:rFonts w:ascii="Arial" w:hAnsi="Arial" w:cs="Arial"/>
          <w:b/>
          <w:bCs/>
          <w:lang w:val="mn-MN"/>
        </w:rPr>
        <w:t>20.5</w:t>
      </w:r>
      <w:r w:rsidR="00E13F49" w:rsidRPr="00AA105E">
        <w:rPr>
          <w:rFonts w:ascii="Arial" w:hAnsi="Arial" w:cs="Arial"/>
          <w:b/>
          <w:bCs/>
          <w:lang w:val="mn-MN"/>
        </w:rPr>
        <w:t>, 20.6</w:t>
      </w:r>
      <w:r w:rsidR="00D65D2F" w:rsidRPr="00AA105E">
        <w:rPr>
          <w:rFonts w:ascii="Arial" w:hAnsi="Arial" w:cs="Arial"/>
          <w:b/>
          <w:bCs/>
          <w:lang w:val="mn-MN"/>
        </w:rPr>
        <w:t xml:space="preserve"> дахь хэсэг</w:t>
      </w:r>
      <w:r w:rsidR="002F5B16" w:rsidRPr="00AA105E">
        <w:rPr>
          <w:rFonts w:ascii="Arial" w:hAnsi="Arial" w:cs="Arial"/>
          <w:b/>
          <w:bCs/>
          <w:lang w:val="mn-MN"/>
        </w:rPr>
        <w:t xml:space="preserve">: </w:t>
      </w:r>
    </w:p>
    <w:p w14:paraId="68465301" w14:textId="77777777" w:rsidR="00D450B8" w:rsidRPr="00AA105E" w:rsidRDefault="00D450B8" w:rsidP="002F02A5">
      <w:pPr>
        <w:ind w:left="720" w:firstLine="720"/>
        <w:jc w:val="both"/>
        <w:rPr>
          <w:rFonts w:ascii="Arial" w:hAnsi="Arial" w:cs="Arial"/>
          <w:lang w:val="mn-MN"/>
        </w:rPr>
      </w:pPr>
    </w:p>
    <w:p w14:paraId="5BB20D80" w14:textId="0E891871" w:rsidR="00E13F49" w:rsidRPr="00AA105E" w:rsidRDefault="002F5B16" w:rsidP="002F02A5">
      <w:pPr>
        <w:pStyle w:val="Normal1"/>
        <w:tabs>
          <w:tab w:val="left" w:pos="720"/>
        </w:tabs>
        <w:spacing w:line="240" w:lineRule="auto"/>
        <w:jc w:val="both"/>
        <w:rPr>
          <w:rFonts w:ascii="Arial" w:eastAsia="Arial" w:hAnsi="Arial" w:cs="Arial"/>
          <w:bCs/>
          <w:sz w:val="24"/>
          <w:szCs w:val="24"/>
        </w:rPr>
      </w:pPr>
      <w:r w:rsidRPr="00AA105E">
        <w:rPr>
          <w:rFonts w:ascii="Arial" w:eastAsia="Arial" w:hAnsi="Arial" w:cs="Arial"/>
          <w:bCs/>
          <w:sz w:val="24"/>
          <w:szCs w:val="24"/>
        </w:rPr>
        <w:tab/>
      </w:r>
      <w:r w:rsidR="00EE2ABD" w:rsidRPr="00AA105E">
        <w:rPr>
          <w:rFonts w:ascii="Arial" w:eastAsia="Arial" w:hAnsi="Arial" w:cs="Arial"/>
          <w:bCs/>
          <w:sz w:val="24"/>
          <w:szCs w:val="24"/>
        </w:rPr>
        <w:t>“</w:t>
      </w:r>
      <w:r w:rsidR="00D65D2F" w:rsidRPr="00AA105E">
        <w:rPr>
          <w:rFonts w:ascii="Arial" w:eastAsia="Arial" w:hAnsi="Arial" w:cs="Arial"/>
          <w:bCs/>
          <w:sz w:val="24"/>
          <w:szCs w:val="24"/>
        </w:rPr>
        <w:t>20.5.</w:t>
      </w:r>
      <w:r w:rsidRPr="00AA105E">
        <w:rPr>
          <w:rFonts w:ascii="Arial" w:eastAsia="Arial" w:hAnsi="Arial" w:cs="Arial"/>
          <w:bCs/>
          <w:sz w:val="24"/>
          <w:szCs w:val="24"/>
        </w:rPr>
        <w:t xml:space="preserve">Энэ хуулийн 20.1-д заасан тэтгэврийн даатгалын шимтгэл төлсөн сүүлийн 20 жилийн доторх дараалсан жил нь </w:t>
      </w:r>
      <w:r w:rsidR="006F12E1" w:rsidRPr="00AA105E">
        <w:rPr>
          <w:rFonts w:ascii="Arial" w:eastAsia="Arial" w:hAnsi="Arial" w:cs="Arial"/>
          <w:bCs/>
          <w:sz w:val="24"/>
          <w:szCs w:val="24"/>
        </w:rPr>
        <w:t xml:space="preserve">2027 онд </w:t>
      </w:r>
      <w:r w:rsidRPr="00AA105E">
        <w:rPr>
          <w:rFonts w:ascii="Arial" w:eastAsia="Arial" w:hAnsi="Arial" w:cs="Arial"/>
          <w:bCs/>
          <w:sz w:val="24"/>
          <w:szCs w:val="24"/>
        </w:rPr>
        <w:t xml:space="preserve">5 жил, 2028 онд 6 жил, 2029 онд 7 жил, 2030 онд 8 жил, 2031 онд 9 жил байх бөгөөд 2032 он ба түүнээс хойш 10 жил байна. </w:t>
      </w:r>
      <w:r w:rsidR="00D65D2F" w:rsidRPr="00AA105E">
        <w:rPr>
          <w:rFonts w:ascii="Arial" w:eastAsia="Arial" w:hAnsi="Arial" w:cs="Arial"/>
          <w:bCs/>
          <w:sz w:val="24"/>
          <w:szCs w:val="24"/>
        </w:rPr>
        <w:t>Т</w:t>
      </w:r>
      <w:r w:rsidRPr="00AA105E">
        <w:rPr>
          <w:rFonts w:ascii="Arial" w:eastAsia="Arial" w:hAnsi="Arial" w:cs="Arial"/>
          <w:bCs/>
          <w:sz w:val="24"/>
          <w:szCs w:val="24"/>
        </w:rPr>
        <w:t xml:space="preserve">этгэвэр тогтоолгох сарын дундаж цалин хөлс, түүнтэй адилтгах орлогыг тодорхойлохдоо 2027 онд даатгуулагчийн цалин хөлс, түүнтэй адилтгах орлогын 5 жилийн нийлбэрийг 60-д, 2028 онд 6 жилийн нийлбэрийг </w:t>
      </w:r>
      <w:r w:rsidR="007F7E00" w:rsidRPr="00AA105E">
        <w:rPr>
          <w:rFonts w:ascii="Arial" w:eastAsia="Arial" w:hAnsi="Arial" w:cs="Arial"/>
          <w:bCs/>
          <w:sz w:val="24"/>
          <w:szCs w:val="24"/>
        </w:rPr>
        <w:t>хэрэв 70 ба түүнээс доош сар төлсөн бол 70-д, 71 ба түүнээс дээш сар төлсөн бол шимтгэл төлсөн сарын тоонд</w:t>
      </w:r>
      <w:r w:rsidRPr="00AA105E">
        <w:rPr>
          <w:rFonts w:ascii="Arial" w:eastAsia="Arial" w:hAnsi="Arial" w:cs="Arial"/>
          <w:bCs/>
          <w:sz w:val="24"/>
          <w:szCs w:val="24"/>
        </w:rPr>
        <w:t xml:space="preserve">, 2029 онд 7 жилийн нийлбэрийг </w:t>
      </w:r>
      <w:r w:rsidR="007F7E00" w:rsidRPr="00AA105E">
        <w:rPr>
          <w:rFonts w:ascii="Arial" w:eastAsia="Arial" w:hAnsi="Arial" w:cs="Arial"/>
          <w:bCs/>
          <w:sz w:val="24"/>
          <w:szCs w:val="24"/>
        </w:rPr>
        <w:t>хэрэв 80 ба түүнээс доош сар төлсөн бол 80-д, 81 ба түүнээс дээш сар төлсөн бол шимтгэл төлсөн сарын тоонд</w:t>
      </w:r>
      <w:r w:rsidRPr="00AA105E">
        <w:rPr>
          <w:rFonts w:ascii="Arial" w:eastAsia="Arial" w:hAnsi="Arial" w:cs="Arial"/>
          <w:bCs/>
          <w:sz w:val="24"/>
          <w:szCs w:val="24"/>
        </w:rPr>
        <w:t xml:space="preserve">, 2030 онд 8 жилийн нийлбэрийг </w:t>
      </w:r>
      <w:r w:rsidR="007F7E00" w:rsidRPr="00AA105E">
        <w:rPr>
          <w:rFonts w:ascii="Arial" w:eastAsia="Arial" w:hAnsi="Arial" w:cs="Arial"/>
          <w:bCs/>
          <w:sz w:val="24"/>
          <w:szCs w:val="24"/>
        </w:rPr>
        <w:t>хэрэв 90 ба түүнээс доош сар төлсөн бол 90-д, 91 ба түүнээс дээш сар төлсөн бол шимтгэл төлсөн сарын тоонд</w:t>
      </w:r>
      <w:r w:rsidRPr="00AA105E">
        <w:rPr>
          <w:rFonts w:ascii="Arial" w:eastAsia="Arial" w:hAnsi="Arial" w:cs="Arial"/>
          <w:bCs/>
          <w:sz w:val="24"/>
          <w:szCs w:val="24"/>
        </w:rPr>
        <w:t xml:space="preserve">, 2031 онд 9 жилийн нийлбэрийг </w:t>
      </w:r>
      <w:r w:rsidR="007F7E00" w:rsidRPr="00AA105E">
        <w:rPr>
          <w:rFonts w:ascii="Arial" w:eastAsia="Arial" w:hAnsi="Arial" w:cs="Arial"/>
          <w:bCs/>
          <w:sz w:val="24"/>
          <w:szCs w:val="24"/>
        </w:rPr>
        <w:t>хэрэв 100 ба түүнээс доош сар төлсөн бол 100-д, 101 ба түүнээс дээш сар төлсөн бол шимтгэл төлсөн сарын тоонд</w:t>
      </w:r>
      <w:r w:rsidRPr="00AA105E">
        <w:rPr>
          <w:rFonts w:ascii="Arial" w:eastAsia="Arial" w:hAnsi="Arial" w:cs="Arial"/>
          <w:bCs/>
          <w:sz w:val="24"/>
          <w:szCs w:val="24"/>
        </w:rPr>
        <w:t xml:space="preserve">, 2032 он ба түүнээс хойш 10 жилийн нийлбэрийг </w:t>
      </w:r>
      <w:r w:rsidR="007F7E00" w:rsidRPr="00AA105E">
        <w:rPr>
          <w:rFonts w:ascii="Arial" w:eastAsia="Arial" w:hAnsi="Arial" w:cs="Arial"/>
          <w:bCs/>
          <w:sz w:val="24"/>
          <w:szCs w:val="24"/>
        </w:rPr>
        <w:t xml:space="preserve">хэрэв 110 ба түүнээс доош сар төлсөн бол 110-д, 111 ба түүнээс дээш сар төлсөн бол шимтгэл төлсөн сарын тоонд </w:t>
      </w:r>
      <w:r w:rsidR="004D6975" w:rsidRPr="00AA105E">
        <w:rPr>
          <w:rFonts w:ascii="Arial" w:eastAsia="Arial" w:hAnsi="Arial" w:cs="Arial"/>
          <w:bCs/>
          <w:sz w:val="24"/>
          <w:szCs w:val="24"/>
        </w:rPr>
        <w:t xml:space="preserve">тус тус </w:t>
      </w:r>
      <w:r w:rsidRPr="00AA105E">
        <w:rPr>
          <w:rFonts w:ascii="Arial" w:eastAsia="Arial" w:hAnsi="Arial" w:cs="Arial"/>
          <w:bCs/>
          <w:sz w:val="24"/>
          <w:szCs w:val="24"/>
        </w:rPr>
        <w:t>хуваана.</w:t>
      </w:r>
    </w:p>
    <w:p w14:paraId="3BD9EDD9" w14:textId="1A903D74" w:rsidR="004A5A7A" w:rsidRPr="00AA105E" w:rsidRDefault="002F5B16" w:rsidP="002F02A5">
      <w:pPr>
        <w:pStyle w:val="Normal1"/>
        <w:tabs>
          <w:tab w:val="left" w:pos="720"/>
        </w:tabs>
        <w:spacing w:line="240" w:lineRule="auto"/>
        <w:jc w:val="both"/>
        <w:rPr>
          <w:rFonts w:ascii="Arial" w:eastAsia="Arial" w:hAnsi="Arial" w:cs="Arial"/>
          <w:bCs/>
          <w:sz w:val="24"/>
          <w:szCs w:val="24"/>
        </w:rPr>
      </w:pPr>
      <w:r w:rsidRPr="00AA105E">
        <w:rPr>
          <w:rFonts w:ascii="Arial" w:eastAsia="Arial" w:hAnsi="Arial" w:cs="Arial"/>
          <w:bCs/>
          <w:sz w:val="24"/>
          <w:szCs w:val="24"/>
        </w:rPr>
        <w:tab/>
      </w:r>
      <w:r w:rsidR="00E13F49" w:rsidRPr="00AA105E">
        <w:rPr>
          <w:rFonts w:ascii="Arial" w:eastAsia="Arial" w:hAnsi="Arial" w:cs="Arial"/>
          <w:bCs/>
          <w:sz w:val="24"/>
          <w:szCs w:val="24"/>
        </w:rPr>
        <w:t>20.6.</w:t>
      </w:r>
      <w:r w:rsidRPr="00AA105E">
        <w:rPr>
          <w:rFonts w:ascii="Arial" w:eastAsia="Arial" w:hAnsi="Arial" w:cs="Arial"/>
          <w:bCs/>
          <w:sz w:val="24"/>
          <w:szCs w:val="24"/>
        </w:rPr>
        <w:t xml:space="preserve">Энэ хуулийн 20.2-т заасан </w:t>
      </w:r>
      <w:r w:rsidR="005F1224" w:rsidRPr="00AA105E">
        <w:rPr>
          <w:rFonts w:ascii="Arial" w:eastAsia="Arial" w:hAnsi="Arial" w:cs="Arial"/>
          <w:bCs/>
          <w:sz w:val="24"/>
          <w:szCs w:val="24"/>
        </w:rPr>
        <w:t xml:space="preserve">шимтгэл төлсөн </w:t>
      </w:r>
      <w:r w:rsidRPr="00AA105E">
        <w:rPr>
          <w:rFonts w:ascii="Arial" w:eastAsia="Arial" w:hAnsi="Arial" w:cs="Arial"/>
          <w:bCs/>
          <w:sz w:val="24"/>
          <w:szCs w:val="24"/>
        </w:rPr>
        <w:t xml:space="preserve">жил нь </w:t>
      </w:r>
      <w:r w:rsidR="005F1224" w:rsidRPr="00AA105E">
        <w:rPr>
          <w:rFonts w:ascii="Arial" w:eastAsia="Arial" w:hAnsi="Arial" w:cs="Arial"/>
          <w:bCs/>
          <w:sz w:val="24"/>
          <w:szCs w:val="24"/>
        </w:rPr>
        <w:t xml:space="preserve">2027 онд 5 жилээс доош, 2028 онд 6 жилээс доош, 2029 онд 7 жилээс доош, 2030 онд 8 жилээс доош, 2031 онд 9 жилээс доош байх бөгөөд 2032 он ба түүнээс хойш 10 жилээс доош байна. </w:t>
      </w:r>
      <w:r w:rsidR="004A5A7A" w:rsidRPr="00AA105E">
        <w:rPr>
          <w:rFonts w:ascii="Arial" w:eastAsia="Arial" w:hAnsi="Arial" w:cs="Arial"/>
          <w:bCs/>
          <w:sz w:val="24"/>
          <w:szCs w:val="24"/>
        </w:rPr>
        <w:t xml:space="preserve">Тэтгэвэр тогтоолгох сарын дундаж цалин хөлс, түүнтэй адилтгах орлогыг </w:t>
      </w:r>
      <w:r w:rsidR="004A5A7A" w:rsidRPr="00AA105E">
        <w:rPr>
          <w:rFonts w:ascii="Arial" w:eastAsia="Arial" w:hAnsi="Arial" w:cs="Arial"/>
          <w:bCs/>
          <w:sz w:val="24"/>
          <w:szCs w:val="24"/>
        </w:rPr>
        <w:lastRenderedPageBreak/>
        <w:t xml:space="preserve">тодорхойлохдоо 2027 онд даатгуулагчийн цалин хөлс, түүнтэй адилтгах орлогын 5 жилийн нийлбэрийг шимтгэл төлсөн сарын тоонд, 2028 онд 6 жилийн нийлбэрийг хэрэв </w:t>
      </w:r>
      <w:r w:rsidR="00A33473" w:rsidRPr="00AA105E">
        <w:rPr>
          <w:rFonts w:ascii="Arial" w:eastAsia="Arial" w:hAnsi="Arial" w:cs="Arial"/>
          <w:bCs/>
          <w:sz w:val="24"/>
          <w:szCs w:val="24"/>
        </w:rPr>
        <w:t>6</w:t>
      </w:r>
      <w:r w:rsidR="004A5A7A" w:rsidRPr="00AA105E">
        <w:rPr>
          <w:rFonts w:ascii="Arial" w:eastAsia="Arial" w:hAnsi="Arial" w:cs="Arial"/>
          <w:bCs/>
          <w:sz w:val="24"/>
          <w:szCs w:val="24"/>
        </w:rPr>
        <w:t xml:space="preserve">0 ба түүнээс доош сар төлсөн бол </w:t>
      </w:r>
      <w:r w:rsidR="00A33473" w:rsidRPr="00AA105E">
        <w:rPr>
          <w:rFonts w:ascii="Arial" w:eastAsia="Arial" w:hAnsi="Arial" w:cs="Arial"/>
          <w:bCs/>
          <w:sz w:val="24"/>
          <w:szCs w:val="24"/>
        </w:rPr>
        <w:t>6</w:t>
      </w:r>
      <w:r w:rsidR="004A5A7A" w:rsidRPr="00AA105E">
        <w:rPr>
          <w:rFonts w:ascii="Arial" w:eastAsia="Arial" w:hAnsi="Arial" w:cs="Arial"/>
          <w:bCs/>
          <w:sz w:val="24"/>
          <w:szCs w:val="24"/>
        </w:rPr>
        <w:t xml:space="preserve">0-д, </w:t>
      </w:r>
      <w:r w:rsidR="00A33473" w:rsidRPr="00AA105E">
        <w:rPr>
          <w:rFonts w:ascii="Arial" w:eastAsia="Arial" w:hAnsi="Arial" w:cs="Arial"/>
          <w:bCs/>
          <w:sz w:val="24"/>
          <w:szCs w:val="24"/>
        </w:rPr>
        <w:t>6</w:t>
      </w:r>
      <w:r w:rsidR="004A5A7A" w:rsidRPr="00AA105E">
        <w:rPr>
          <w:rFonts w:ascii="Arial" w:eastAsia="Arial" w:hAnsi="Arial" w:cs="Arial"/>
          <w:bCs/>
          <w:sz w:val="24"/>
          <w:szCs w:val="24"/>
        </w:rPr>
        <w:t xml:space="preserve">1 ба түүнээс дээш сар төлсөн бол шимтгэл төлсөн сарын тоонд, 2029 онд 7 жилийн нийлбэрийг хэрэв </w:t>
      </w:r>
      <w:r w:rsidR="00A33473" w:rsidRPr="00AA105E">
        <w:rPr>
          <w:rFonts w:ascii="Arial" w:eastAsia="Arial" w:hAnsi="Arial" w:cs="Arial"/>
          <w:bCs/>
          <w:sz w:val="24"/>
          <w:szCs w:val="24"/>
        </w:rPr>
        <w:t>7</w:t>
      </w:r>
      <w:r w:rsidR="004A5A7A" w:rsidRPr="00AA105E">
        <w:rPr>
          <w:rFonts w:ascii="Arial" w:eastAsia="Arial" w:hAnsi="Arial" w:cs="Arial"/>
          <w:bCs/>
          <w:sz w:val="24"/>
          <w:szCs w:val="24"/>
        </w:rPr>
        <w:t xml:space="preserve">0 ба түүнээс доош сар төлсөн бол </w:t>
      </w:r>
      <w:r w:rsidR="00A33473" w:rsidRPr="00AA105E">
        <w:rPr>
          <w:rFonts w:ascii="Arial" w:eastAsia="Arial" w:hAnsi="Arial" w:cs="Arial"/>
          <w:bCs/>
          <w:sz w:val="24"/>
          <w:szCs w:val="24"/>
        </w:rPr>
        <w:t>7</w:t>
      </w:r>
      <w:r w:rsidR="004A5A7A" w:rsidRPr="00AA105E">
        <w:rPr>
          <w:rFonts w:ascii="Arial" w:eastAsia="Arial" w:hAnsi="Arial" w:cs="Arial"/>
          <w:bCs/>
          <w:sz w:val="24"/>
          <w:szCs w:val="24"/>
        </w:rPr>
        <w:t xml:space="preserve">0-д, </w:t>
      </w:r>
      <w:r w:rsidR="00A33473" w:rsidRPr="00AA105E">
        <w:rPr>
          <w:rFonts w:ascii="Arial" w:eastAsia="Arial" w:hAnsi="Arial" w:cs="Arial"/>
          <w:bCs/>
          <w:sz w:val="24"/>
          <w:szCs w:val="24"/>
        </w:rPr>
        <w:t>7</w:t>
      </w:r>
      <w:r w:rsidR="004A5A7A" w:rsidRPr="00AA105E">
        <w:rPr>
          <w:rFonts w:ascii="Arial" w:eastAsia="Arial" w:hAnsi="Arial" w:cs="Arial"/>
          <w:bCs/>
          <w:sz w:val="24"/>
          <w:szCs w:val="24"/>
        </w:rPr>
        <w:t xml:space="preserve">1 ба түүнээс дээш сар төлсөн бол шимтгэл төлсөн сарын тоонд, 2030 онд 8 жилийн нийлбэрийг хэрэв </w:t>
      </w:r>
      <w:r w:rsidR="00A33473" w:rsidRPr="00AA105E">
        <w:rPr>
          <w:rFonts w:ascii="Arial" w:eastAsia="Arial" w:hAnsi="Arial" w:cs="Arial"/>
          <w:bCs/>
          <w:sz w:val="24"/>
          <w:szCs w:val="24"/>
        </w:rPr>
        <w:t>8</w:t>
      </w:r>
      <w:r w:rsidR="004A5A7A" w:rsidRPr="00AA105E">
        <w:rPr>
          <w:rFonts w:ascii="Arial" w:eastAsia="Arial" w:hAnsi="Arial" w:cs="Arial"/>
          <w:bCs/>
          <w:sz w:val="24"/>
          <w:szCs w:val="24"/>
        </w:rPr>
        <w:t xml:space="preserve">0 ба түүнээс доош сар төлсөн бол </w:t>
      </w:r>
      <w:r w:rsidR="00A33473" w:rsidRPr="00AA105E">
        <w:rPr>
          <w:rFonts w:ascii="Arial" w:eastAsia="Arial" w:hAnsi="Arial" w:cs="Arial"/>
          <w:bCs/>
          <w:sz w:val="24"/>
          <w:szCs w:val="24"/>
        </w:rPr>
        <w:t>8</w:t>
      </w:r>
      <w:r w:rsidR="004A5A7A" w:rsidRPr="00AA105E">
        <w:rPr>
          <w:rFonts w:ascii="Arial" w:eastAsia="Arial" w:hAnsi="Arial" w:cs="Arial"/>
          <w:bCs/>
          <w:sz w:val="24"/>
          <w:szCs w:val="24"/>
        </w:rPr>
        <w:t xml:space="preserve">0-д, </w:t>
      </w:r>
      <w:r w:rsidR="00A33473" w:rsidRPr="00AA105E">
        <w:rPr>
          <w:rFonts w:ascii="Arial" w:eastAsia="Arial" w:hAnsi="Arial" w:cs="Arial"/>
          <w:bCs/>
          <w:sz w:val="24"/>
          <w:szCs w:val="24"/>
        </w:rPr>
        <w:t>8</w:t>
      </w:r>
      <w:r w:rsidR="004A5A7A" w:rsidRPr="00AA105E">
        <w:rPr>
          <w:rFonts w:ascii="Arial" w:eastAsia="Arial" w:hAnsi="Arial" w:cs="Arial"/>
          <w:bCs/>
          <w:sz w:val="24"/>
          <w:szCs w:val="24"/>
        </w:rPr>
        <w:t xml:space="preserve">1 ба түүнээс дээш сар төлсөн бол шимтгэл төлсөн сарын тоонд, 2031 онд 9 жилийн нийлбэрийг хэрэв </w:t>
      </w:r>
      <w:r w:rsidR="00A33473" w:rsidRPr="00AA105E">
        <w:rPr>
          <w:rFonts w:ascii="Arial" w:eastAsia="Arial" w:hAnsi="Arial" w:cs="Arial"/>
          <w:bCs/>
          <w:sz w:val="24"/>
          <w:szCs w:val="24"/>
        </w:rPr>
        <w:t>9</w:t>
      </w:r>
      <w:r w:rsidR="004A5A7A" w:rsidRPr="00AA105E">
        <w:rPr>
          <w:rFonts w:ascii="Arial" w:eastAsia="Arial" w:hAnsi="Arial" w:cs="Arial"/>
          <w:bCs/>
          <w:sz w:val="24"/>
          <w:szCs w:val="24"/>
        </w:rPr>
        <w:t xml:space="preserve">0 ба түүнээс доош сар төлсөн бол </w:t>
      </w:r>
      <w:r w:rsidR="00A33473" w:rsidRPr="00AA105E">
        <w:rPr>
          <w:rFonts w:ascii="Arial" w:eastAsia="Arial" w:hAnsi="Arial" w:cs="Arial"/>
          <w:bCs/>
          <w:sz w:val="24"/>
          <w:szCs w:val="24"/>
        </w:rPr>
        <w:t>9</w:t>
      </w:r>
      <w:r w:rsidR="004A5A7A" w:rsidRPr="00AA105E">
        <w:rPr>
          <w:rFonts w:ascii="Arial" w:eastAsia="Arial" w:hAnsi="Arial" w:cs="Arial"/>
          <w:bCs/>
          <w:sz w:val="24"/>
          <w:szCs w:val="24"/>
        </w:rPr>
        <w:t xml:space="preserve">0-д, </w:t>
      </w:r>
      <w:r w:rsidR="00A33473" w:rsidRPr="00AA105E">
        <w:rPr>
          <w:rFonts w:ascii="Arial" w:eastAsia="Arial" w:hAnsi="Arial" w:cs="Arial"/>
          <w:bCs/>
          <w:sz w:val="24"/>
          <w:szCs w:val="24"/>
        </w:rPr>
        <w:t>9</w:t>
      </w:r>
      <w:r w:rsidR="004A5A7A" w:rsidRPr="00AA105E">
        <w:rPr>
          <w:rFonts w:ascii="Arial" w:eastAsia="Arial" w:hAnsi="Arial" w:cs="Arial"/>
          <w:bCs/>
          <w:sz w:val="24"/>
          <w:szCs w:val="24"/>
        </w:rPr>
        <w:t>1 ба түүнээс дээш сар төлсөн бол шимтгэл төлсөн сарын тоонд, 2032 он ба түүнээс хойш 10 жилийн нийлбэрийг хэрэв 1</w:t>
      </w:r>
      <w:r w:rsidR="00A33473" w:rsidRPr="00AA105E">
        <w:rPr>
          <w:rFonts w:ascii="Arial" w:eastAsia="Arial" w:hAnsi="Arial" w:cs="Arial"/>
          <w:bCs/>
          <w:sz w:val="24"/>
          <w:szCs w:val="24"/>
        </w:rPr>
        <w:t>0</w:t>
      </w:r>
      <w:r w:rsidR="004A5A7A" w:rsidRPr="00AA105E">
        <w:rPr>
          <w:rFonts w:ascii="Arial" w:eastAsia="Arial" w:hAnsi="Arial" w:cs="Arial"/>
          <w:bCs/>
          <w:sz w:val="24"/>
          <w:szCs w:val="24"/>
        </w:rPr>
        <w:t>0 ба түүнээс доош сар төлсөн бол 1</w:t>
      </w:r>
      <w:r w:rsidR="00A33473" w:rsidRPr="00AA105E">
        <w:rPr>
          <w:rFonts w:ascii="Arial" w:eastAsia="Arial" w:hAnsi="Arial" w:cs="Arial"/>
          <w:bCs/>
          <w:sz w:val="24"/>
          <w:szCs w:val="24"/>
        </w:rPr>
        <w:t>0</w:t>
      </w:r>
      <w:r w:rsidR="004A5A7A" w:rsidRPr="00AA105E">
        <w:rPr>
          <w:rFonts w:ascii="Arial" w:eastAsia="Arial" w:hAnsi="Arial" w:cs="Arial"/>
          <w:bCs/>
          <w:sz w:val="24"/>
          <w:szCs w:val="24"/>
        </w:rPr>
        <w:t>0-д, 1</w:t>
      </w:r>
      <w:r w:rsidR="00A33473" w:rsidRPr="00AA105E">
        <w:rPr>
          <w:rFonts w:ascii="Arial" w:eastAsia="Arial" w:hAnsi="Arial" w:cs="Arial"/>
          <w:bCs/>
          <w:sz w:val="24"/>
          <w:szCs w:val="24"/>
        </w:rPr>
        <w:t>0</w:t>
      </w:r>
      <w:r w:rsidR="004A5A7A" w:rsidRPr="00AA105E">
        <w:rPr>
          <w:rFonts w:ascii="Arial" w:eastAsia="Arial" w:hAnsi="Arial" w:cs="Arial"/>
          <w:bCs/>
          <w:sz w:val="24"/>
          <w:szCs w:val="24"/>
        </w:rPr>
        <w:t>1 ба түүнээс дээш сар төлсөн бол шимтгэл төлсөн сарын тоонд тус тус хуваана.</w:t>
      </w:r>
      <w:r w:rsidR="00EF5FF4" w:rsidRPr="00AA105E">
        <w:rPr>
          <w:rFonts w:ascii="Arial" w:eastAsia="Arial" w:hAnsi="Arial" w:cs="Arial"/>
          <w:bCs/>
          <w:sz w:val="24"/>
          <w:szCs w:val="24"/>
        </w:rPr>
        <w:t>”</w:t>
      </w:r>
    </w:p>
    <w:p w14:paraId="5AC2AB1A" w14:textId="25F746AE" w:rsidR="00C75F8D" w:rsidRPr="00AA105E" w:rsidRDefault="00C75F8D" w:rsidP="002F02A5">
      <w:pPr>
        <w:ind w:firstLine="720"/>
        <w:jc w:val="both"/>
        <w:rPr>
          <w:rFonts w:ascii="Arial" w:hAnsi="Arial" w:cs="Arial"/>
          <w:b/>
          <w:lang w:val="mn-MN"/>
        </w:rPr>
      </w:pPr>
      <w:r w:rsidRPr="00AA105E">
        <w:rPr>
          <w:rFonts w:ascii="Arial" w:hAnsi="Arial" w:cs="Arial"/>
          <w:b/>
          <w:lang w:val="mn-MN"/>
        </w:rPr>
        <w:t>2 дугаар зүйл.</w:t>
      </w:r>
      <w:r w:rsidR="003E77B5" w:rsidRPr="00AA105E">
        <w:rPr>
          <w:rFonts w:ascii="Arial" w:hAnsi="Arial" w:cs="Arial"/>
          <w:lang w:val="mn-MN"/>
        </w:rPr>
        <w:t xml:space="preserve">Нийгмийн даатгалын сангаас олгох тэтгэврийн тухай </w:t>
      </w:r>
      <w:r w:rsidR="00AE130A" w:rsidRPr="00AA105E">
        <w:rPr>
          <w:rFonts w:ascii="Arial" w:hAnsi="Arial" w:cs="Arial"/>
          <w:lang w:val="mn-MN"/>
        </w:rPr>
        <w:t xml:space="preserve">хуулийн </w:t>
      </w:r>
      <w:r w:rsidRPr="00AA105E">
        <w:rPr>
          <w:rFonts w:ascii="Arial" w:hAnsi="Arial" w:cs="Arial"/>
          <w:lang w:val="mn-MN"/>
        </w:rPr>
        <w:t>5 дугаар зүйлийн 5.1.1</w:t>
      </w:r>
      <w:r w:rsidR="00AE130A" w:rsidRPr="00AA105E">
        <w:rPr>
          <w:rFonts w:ascii="Arial" w:hAnsi="Arial" w:cs="Arial"/>
          <w:lang w:val="mn-MN"/>
        </w:rPr>
        <w:t xml:space="preserve"> дэх заалтын </w:t>
      </w:r>
      <w:r w:rsidR="003E77B5" w:rsidRPr="00AA105E">
        <w:rPr>
          <w:rFonts w:ascii="Arial" w:hAnsi="Arial" w:cs="Arial"/>
          <w:lang w:val="mn-MN"/>
        </w:rPr>
        <w:t>“төлсөн” гэсний дараа “өндөр насны тэтгэврийн ердийн насанд буюу” гэж</w:t>
      </w:r>
      <w:r w:rsidR="0013254C" w:rsidRPr="00AA105E">
        <w:rPr>
          <w:rFonts w:ascii="Arial" w:hAnsi="Arial" w:cs="Arial"/>
          <w:lang w:val="mn-MN"/>
        </w:rPr>
        <w:t>,</w:t>
      </w:r>
      <w:r w:rsidR="00C27721" w:rsidRPr="00AA105E">
        <w:rPr>
          <w:rFonts w:ascii="Arial" w:hAnsi="Arial" w:cs="Arial"/>
          <w:lang w:val="mn-MN"/>
        </w:rPr>
        <w:t xml:space="preserve"> </w:t>
      </w:r>
      <w:r w:rsidR="000324EF" w:rsidRPr="00AA105E">
        <w:rPr>
          <w:rFonts w:ascii="Arial" w:hAnsi="Arial" w:cs="Arial"/>
          <w:lang w:val="mn-MN"/>
        </w:rPr>
        <w:t xml:space="preserve">9 дүгээр зүйлийн 9.3 дахь хэсгийн “заасан” гэсний дараа “баталгаат” гэж, </w:t>
      </w:r>
      <w:r w:rsidR="0013254C" w:rsidRPr="00AA105E">
        <w:rPr>
          <w:rFonts w:ascii="Arial" w:hAnsi="Arial" w:cs="Arial"/>
          <w:lang w:val="mn-MN"/>
        </w:rPr>
        <w:t>20 дугаар зүйлийн 20.1 дэх хэсгийн “даатгуулагчийн” гэсний дараа “тэтгэвэр тогтоолгохын өмнөх”</w:t>
      </w:r>
      <w:r w:rsidRPr="00AA105E">
        <w:rPr>
          <w:rFonts w:ascii="Arial" w:hAnsi="Arial" w:cs="Arial"/>
          <w:lang w:val="mn-MN"/>
        </w:rPr>
        <w:t xml:space="preserve"> </w:t>
      </w:r>
      <w:r w:rsidR="0013254C" w:rsidRPr="00AA105E">
        <w:rPr>
          <w:rFonts w:ascii="Arial" w:hAnsi="Arial" w:cs="Arial"/>
          <w:lang w:val="mn-MN"/>
        </w:rPr>
        <w:t xml:space="preserve">гэж тус тус </w:t>
      </w:r>
      <w:r w:rsidRPr="00AA105E">
        <w:rPr>
          <w:rFonts w:ascii="Arial" w:eastAsia="Arial" w:hAnsi="Arial" w:cs="Arial"/>
          <w:lang w:val="mn-MN"/>
        </w:rPr>
        <w:t>нэмсүгэй.</w:t>
      </w:r>
    </w:p>
    <w:p w14:paraId="792AEC84" w14:textId="77777777" w:rsidR="00C75F8D" w:rsidRPr="00AA105E" w:rsidRDefault="00C75F8D" w:rsidP="002F02A5">
      <w:pPr>
        <w:ind w:firstLine="720"/>
        <w:jc w:val="both"/>
        <w:rPr>
          <w:rFonts w:ascii="Arial" w:hAnsi="Arial" w:cs="Arial"/>
          <w:b/>
          <w:lang w:val="mn-MN"/>
        </w:rPr>
      </w:pPr>
    </w:p>
    <w:p w14:paraId="1CFB10DC" w14:textId="23005B97" w:rsidR="00024826" w:rsidRPr="00AA105E" w:rsidRDefault="006742EF" w:rsidP="002F02A5">
      <w:pPr>
        <w:ind w:firstLine="720"/>
        <w:jc w:val="both"/>
        <w:rPr>
          <w:rFonts w:ascii="Arial" w:hAnsi="Arial" w:cs="Arial"/>
          <w:lang w:val="mn-MN"/>
        </w:rPr>
      </w:pPr>
      <w:bookmarkStart w:id="1" w:name="_Hlk230785031"/>
      <w:r w:rsidRPr="00AA105E">
        <w:rPr>
          <w:rFonts w:ascii="Arial" w:hAnsi="Arial" w:cs="Arial"/>
          <w:b/>
          <w:lang w:val="mn-MN"/>
        </w:rPr>
        <w:t>3</w:t>
      </w:r>
      <w:r w:rsidR="002B4D83" w:rsidRPr="00AA105E">
        <w:rPr>
          <w:rFonts w:ascii="Arial" w:hAnsi="Arial" w:cs="Arial"/>
          <w:b/>
          <w:lang w:val="mn-MN"/>
        </w:rPr>
        <w:t xml:space="preserve"> дугаар зүйл</w:t>
      </w:r>
      <w:r w:rsidR="002B4D83" w:rsidRPr="00AA105E">
        <w:rPr>
          <w:rFonts w:ascii="Arial" w:hAnsi="Arial" w:cs="Arial"/>
          <w:lang w:val="mn-MN"/>
        </w:rPr>
        <w:t>.</w:t>
      </w:r>
      <w:r w:rsidR="00024826" w:rsidRPr="00AA105E">
        <w:rPr>
          <w:rFonts w:ascii="Arial" w:hAnsi="Arial" w:cs="Arial"/>
          <w:lang w:val="mn-MN"/>
        </w:rPr>
        <w:t xml:space="preserve">Нийгмийн даатгалын сангаас олгох тэтгэврийн тухай </w:t>
      </w:r>
      <w:r w:rsidR="00950C9F" w:rsidRPr="00AA105E">
        <w:rPr>
          <w:rFonts w:ascii="Arial" w:hAnsi="Arial" w:cs="Arial"/>
          <w:lang w:val="mn-MN"/>
        </w:rPr>
        <w:t>хуул</w:t>
      </w:r>
      <w:r w:rsidR="008A2CFE" w:rsidRPr="00AA105E">
        <w:rPr>
          <w:rFonts w:ascii="Arial" w:hAnsi="Arial" w:cs="Arial"/>
          <w:lang w:val="mn-MN"/>
        </w:rPr>
        <w:t>ийн</w:t>
      </w:r>
      <w:r w:rsidR="00950C9F" w:rsidRPr="00AA105E">
        <w:rPr>
          <w:rFonts w:ascii="Arial" w:hAnsi="Arial" w:cs="Arial"/>
          <w:lang w:val="mn-MN"/>
        </w:rPr>
        <w:t xml:space="preserve"> дараах зүйл, хэсгийг</w:t>
      </w:r>
      <w:r w:rsidR="00085473" w:rsidRPr="00AA105E">
        <w:rPr>
          <w:rFonts w:ascii="Arial" w:hAnsi="Arial" w:cs="Arial"/>
          <w:lang w:val="mn-MN"/>
        </w:rPr>
        <w:t xml:space="preserve"> </w:t>
      </w:r>
      <w:r w:rsidR="00024826" w:rsidRPr="00AA105E">
        <w:rPr>
          <w:rFonts w:ascii="Arial" w:hAnsi="Arial" w:cs="Arial"/>
          <w:lang w:val="mn-MN"/>
        </w:rPr>
        <w:t>доор дурдсанаар өөрчлөн найруулсугай:</w:t>
      </w:r>
    </w:p>
    <w:bookmarkEnd w:id="1"/>
    <w:p w14:paraId="1DCE95ED" w14:textId="77777777" w:rsidR="008418A6" w:rsidRPr="00AA105E" w:rsidRDefault="008418A6" w:rsidP="002F02A5">
      <w:pPr>
        <w:ind w:left="720" w:firstLine="720"/>
        <w:jc w:val="both"/>
        <w:rPr>
          <w:rFonts w:ascii="Arial" w:hAnsi="Arial" w:cs="Arial"/>
          <w:b/>
          <w:bCs/>
          <w:lang w:val="mn-MN"/>
        </w:rPr>
      </w:pPr>
    </w:p>
    <w:p w14:paraId="7D1D9B00" w14:textId="1EEEF671" w:rsidR="00844379" w:rsidRPr="00AA105E" w:rsidRDefault="00844379" w:rsidP="002F02A5">
      <w:pPr>
        <w:ind w:left="720" w:firstLine="720"/>
        <w:jc w:val="both"/>
        <w:rPr>
          <w:rFonts w:ascii="Arial" w:eastAsia="Arial" w:hAnsi="Arial" w:cs="Arial"/>
          <w:b/>
          <w:lang w:val="mn-MN"/>
        </w:rPr>
      </w:pPr>
      <w:r w:rsidRPr="00AA105E">
        <w:rPr>
          <w:rFonts w:ascii="Arial" w:hAnsi="Arial" w:cs="Arial"/>
          <w:b/>
          <w:bCs/>
          <w:lang w:val="mn-MN"/>
        </w:rPr>
        <w:t>1/</w:t>
      </w:r>
      <w:r w:rsidRPr="00AA105E">
        <w:rPr>
          <w:rFonts w:ascii="Arial" w:eastAsia="Arial" w:hAnsi="Arial" w:cs="Arial"/>
          <w:b/>
          <w:lang w:val="mn-MN"/>
        </w:rPr>
        <w:t>3</w:t>
      </w:r>
      <w:r w:rsidR="00A01A26" w:rsidRPr="00AA105E">
        <w:rPr>
          <w:rFonts w:ascii="Arial" w:eastAsia="Arial" w:hAnsi="Arial" w:cs="Arial"/>
          <w:b/>
          <w:lang w:val="mn-MN"/>
        </w:rPr>
        <w:t xml:space="preserve"> дугаар</w:t>
      </w:r>
      <w:r w:rsidRPr="00AA105E">
        <w:rPr>
          <w:rFonts w:ascii="Arial" w:eastAsia="Arial" w:hAnsi="Arial" w:cs="Arial"/>
          <w:b/>
          <w:lang w:val="mn-MN"/>
        </w:rPr>
        <w:t xml:space="preserve"> зүйл:</w:t>
      </w:r>
    </w:p>
    <w:p w14:paraId="73D04742" w14:textId="77777777" w:rsidR="00844379" w:rsidRPr="00AA105E" w:rsidRDefault="00844379" w:rsidP="002F02A5">
      <w:pPr>
        <w:jc w:val="both"/>
        <w:rPr>
          <w:rFonts w:ascii="Arial" w:hAnsi="Arial" w:cs="Arial"/>
          <w:b/>
          <w:bCs/>
          <w:lang w:val="mn-MN"/>
        </w:rPr>
      </w:pPr>
    </w:p>
    <w:p w14:paraId="184A9D59" w14:textId="453CA533" w:rsidR="00844379" w:rsidRPr="00AA105E" w:rsidRDefault="008418A6" w:rsidP="002F02A5">
      <w:pPr>
        <w:pStyle w:val="Normal1"/>
        <w:spacing w:after="0" w:line="240" w:lineRule="auto"/>
        <w:ind w:firstLine="720"/>
        <w:rPr>
          <w:rFonts w:ascii="Arial" w:eastAsia="Arial" w:hAnsi="Arial" w:cs="Arial"/>
          <w:bCs/>
          <w:sz w:val="24"/>
          <w:szCs w:val="24"/>
        </w:rPr>
      </w:pPr>
      <w:r w:rsidRPr="00AA105E">
        <w:rPr>
          <w:rFonts w:ascii="Arial" w:eastAsia="Arial" w:hAnsi="Arial" w:cs="Arial"/>
          <w:b/>
          <w:sz w:val="24"/>
          <w:szCs w:val="24"/>
        </w:rPr>
        <w:t>“</w:t>
      </w:r>
      <w:r w:rsidR="00844379" w:rsidRPr="00AA105E">
        <w:rPr>
          <w:rFonts w:ascii="Arial" w:eastAsia="Arial" w:hAnsi="Arial" w:cs="Arial"/>
          <w:b/>
          <w:sz w:val="24"/>
          <w:szCs w:val="24"/>
        </w:rPr>
        <w:t>3 дугаар зүйл.Олон давхаргат тэтгэврийн тогтолцоо</w:t>
      </w:r>
    </w:p>
    <w:p w14:paraId="0183283E" w14:textId="77777777" w:rsidR="00844379" w:rsidRPr="00AA105E" w:rsidRDefault="00844379" w:rsidP="002F02A5">
      <w:pPr>
        <w:pStyle w:val="Normal1"/>
        <w:spacing w:after="0" w:line="240" w:lineRule="auto"/>
        <w:ind w:firstLine="720"/>
        <w:rPr>
          <w:rFonts w:ascii="Arial" w:eastAsia="Arial" w:hAnsi="Arial" w:cs="Arial"/>
          <w:sz w:val="24"/>
          <w:szCs w:val="24"/>
        </w:rPr>
      </w:pPr>
    </w:p>
    <w:p w14:paraId="1FAB7BE3" w14:textId="77777777" w:rsidR="00844379" w:rsidRPr="00AA105E" w:rsidRDefault="00844379" w:rsidP="002F02A5">
      <w:pPr>
        <w:pStyle w:val="Normal1"/>
        <w:spacing w:after="0" w:line="240" w:lineRule="auto"/>
        <w:ind w:firstLine="720"/>
        <w:jc w:val="both"/>
        <w:rPr>
          <w:rFonts w:ascii="Arial" w:eastAsia="Arial" w:hAnsi="Arial" w:cs="Arial"/>
          <w:sz w:val="24"/>
          <w:szCs w:val="24"/>
        </w:rPr>
      </w:pPr>
      <w:r w:rsidRPr="00AA105E">
        <w:rPr>
          <w:rFonts w:ascii="Arial" w:eastAsia="Arial" w:hAnsi="Arial" w:cs="Arial"/>
          <w:sz w:val="24"/>
          <w:szCs w:val="24"/>
        </w:rPr>
        <w:t>3.1.Олон давхаргат тэтгэврийн тогтолцоо нь дараах гурван давхаргаас бүрдэнэ:</w:t>
      </w:r>
    </w:p>
    <w:p w14:paraId="10BC7123" w14:textId="466ED366" w:rsidR="00844379" w:rsidRPr="00AA105E" w:rsidRDefault="00844379" w:rsidP="002F02A5">
      <w:pPr>
        <w:pStyle w:val="Normal1"/>
        <w:spacing w:after="0" w:line="240" w:lineRule="auto"/>
        <w:ind w:left="720" w:firstLine="720"/>
        <w:rPr>
          <w:rFonts w:ascii="Arial" w:eastAsia="Arial" w:hAnsi="Arial" w:cs="Arial"/>
          <w:sz w:val="24"/>
          <w:szCs w:val="24"/>
        </w:rPr>
      </w:pPr>
      <w:r w:rsidRPr="00AA105E">
        <w:rPr>
          <w:rFonts w:ascii="Arial" w:eastAsia="Arial" w:hAnsi="Arial" w:cs="Arial"/>
          <w:sz w:val="24"/>
          <w:szCs w:val="24"/>
        </w:rPr>
        <w:t>3.1.1.</w:t>
      </w:r>
      <w:r w:rsidR="006F12E1" w:rsidRPr="00AA105E">
        <w:rPr>
          <w:rFonts w:ascii="Arial" w:eastAsia="Arial" w:hAnsi="Arial" w:cs="Arial"/>
          <w:sz w:val="24"/>
          <w:szCs w:val="24"/>
        </w:rPr>
        <w:t>баталгаат</w:t>
      </w:r>
      <w:r w:rsidRPr="00AA105E">
        <w:rPr>
          <w:rFonts w:ascii="Arial" w:eastAsia="Arial" w:hAnsi="Arial" w:cs="Arial"/>
          <w:sz w:val="24"/>
          <w:szCs w:val="24"/>
        </w:rPr>
        <w:t xml:space="preserve"> тэтгэвэр;</w:t>
      </w:r>
    </w:p>
    <w:p w14:paraId="284CF723" w14:textId="77777777" w:rsidR="00844379" w:rsidRPr="00AA105E" w:rsidRDefault="00844379" w:rsidP="002F02A5">
      <w:pPr>
        <w:pStyle w:val="Normal1"/>
        <w:spacing w:after="0" w:line="240" w:lineRule="auto"/>
        <w:ind w:left="720" w:firstLine="720"/>
        <w:rPr>
          <w:rFonts w:ascii="Arial" w:eastAsia="Arial" w:hAnsi="Arial" w:cs="Arial"/>
          <w:sz w:val="24"/>
          <w:szCs w:val="24"/>
        </w:rPr>
      </w:pPr>
      <w:r w:rsidRPr="00AA105E">
        <w:rPr>
          <w:rFonts w:ascii="Arial" w:eastAsia="Arial" w:hAnsi="Arial" w:cs="Arial"/>
          <w:sz w:val="24"/>
          <w:szCs w:val="24"/>
        </w:rPr>
        <w:t>3.1.2.тэтгэврийн даатгалын сангаас олгох тэтгэвэр;</w:t>
      </w:r>
    </w:p>
    <w:p w14:paraId="2BB1CA60" w14:textId="77777777" w:rsidR="00844379" w:rsidRPr="00AA105E" w:rsidRDefault="00844379" w:rsidP="002F02A5">
      <w:pPr>
        <w:pStyle w:val="Normal1"/>
        <w:spacing w:after="0" w:line="240" w:lineRule="auto"/>
        <w:ind w:left="720" w:firstLine="720"/>
        <w:rPr>
          <w:rFonts w:ascii="Arial" w:eastAsia="Arial" w:hAnsi="Arial" w:cs="Arial"/>
          <w:sz w:val="24"/>
          <w:szCs w:val="24"/>
        </w:rPr>
      </w:pPr>
      <w:r w:rsidRPr="00AA105E">
        <w:rPr>
          <w:rFonts w:ascii="Arial" w:eastAsia="Arial" w:hAnsi="Arial" w:cs="Arial"/>
          <w:sz w:val="24"/>
          <w:szCs w:val="24"/>
        </w:rPr>
        <w:t>3.1.3.хувийн нэмэлт тэтгэвэр.</w:t>
      </w:r>
    </w:p>
    <w:p w14:paraId="5EADA019" w14:textId="77777777" w:rsidR="00844379" w:rsidRPr="00AA105E" w:rsidRDefault="00844379" w:rsidP="002F02A5">
      <w:pPr>
        <w:pStyle w:val="Normal1"/>
        <w:spacing w:after="0" w:line="240" w:lineRule="auto"/>
        <w:ind w:left="720" w:firstLine="720"/>
        <w:rPr>
          <w:rFonts w:ascii="Arial" w:eastAsia="Arial" w:hAnsi="Arial" w:cs="Arial"/>
          <w:sz w:val="24"/>
          <w:szCs w:val="24"/>
        </w:rPr>
      </w:pPr>
    </w:p>
    <w:p w14:paraId="45E3D1C2" w14:textId="2DFBDF54" w:rsidR="00844379" w:rsidRPr="00AA105E" w:rsidRDefault="00844379" w:rsidP="002F02A5">
      <w:pPr>
        <w:pStyle w:val="Normal1"/>
        <w:spacing w:after="0" w:line="240" w:lineRule="auto"/>
        <w:jc w:val="both"/>
        <w:rPr>
          <w:rFonts w:ascii="Arial" w:eastAsia="Arial" w:hAnsi="Arial" w:cs="Arial"/>
          <w:sz w:val="24"/>
          <w:szCs w:val="24"/>
        </w:rPr>
      </w:pPr>
      <w:r w:rsidRPr="00AA105E">
        <w:rPr>
          <w:rFonts w:ascii="Arial" w:eastAsia="Arial" w:hAnsi="Arial" w:cs="Arial"/>
          <w:sz w:val="24"/>
          <w:szCs w:val="24"/>
        </w:rPr>
        <w:tab/>
        <w:t xml:space="preserve">3.2.Энэ зүйлийн 3.1.1-д заасан </w:t>
      </w:r>
      <w:r w:rsidR="006F12E1" w:rsidRPr="00AA105E">
        <w:rPr>
          <w:rFonts w:ascii="Arial" w:eastAsia="Arial" w:hAnsi="Arial" w:cs="Arial"/>
          <w:sz w:val="24"/>
          <w:szCs w:val="24"/>
        </w:rPr>
        <w:t>баталгаат</w:t>
      </w:r>
      <w:r w:rsidRPr="00AA105E">
        <w:rPr>
          <w:rFonts w:ascii="Arial" w:eastAsia="Arial" w:hAnsi="Arial" w:cs="Arial"/>
          <w:sz w:val="24"/>
          <w:szCs w:val="24"/>
        </w:rPr>
        <w:t xml:space="preserve"> тэтгэврийн зардлыг улсын төсвөөс, 3.1.2-т заасан тэтгэврийн зардлыг тэтгэврийн даатгалын сан болон улсын төсвөөс тус тус санхүүжүүлнэ.</w:t>
      </w:r>
    </w:p>
    <w:p w14:paraId="4FF2EC92" w14:textId="77777777" w:rsidR="00844379" w:rsidRPr="00AA105E" w:rsidRDefault="00844379" w:rsidP="002F02A5">
      <w:pPr>
        <w:pStyle w:val="Normal1"/>
        <w:spacing w:after="0" w:line="240" w:lineRule="auto"/>
        <w:jc w:val="both"/>
        <w:rPr>
          <w:rFonts w:ascii="Arial" w:eastAsia="Arial" w:hAnsi="Arial" w:cs="Arial"/>
          <w:sz w:val="24"/>
          <w:szCs w:val="24"/>
        </w:rPr>
      </w:pPr>
    </w:p>
    <w:p w14:paraId="356A88DD" w14:textId="77777777" w:rsidR="00844379" w:rsidRPr="00AA105E" w:rsidRDefault="00844379" w:rsidP="002F02A5">
      <w:pPr>
        <w:pStyle w:val="Normal1"/>
        <w:spacing w:after="280" w:line="240" w:lineRule="auto"/>
        <w:ind w:firstLine="720"/>
        <w:jc w:val="both"/>
        <w:rPr>
          <w:rFonts w:ascii="Arial" w:eastAsia="Arial" w:hAnsi="Arial" w:cs="Arial"/>
          <w:sz w:val="24"/>
          <w:szCs w:val="24"/>
        </w:rPr>
      </w:pPr>
      <w:r w:rsidRPr="00AA105E">
        <w:rPr>
          <w:rFonts w:ascii="Arial" w:eastAsia="Arial" w:hAnsi="Arial" w:cs="Arial"/>
          <w:sz w:val="24"/>
          <w:szCs w:val="24"/>
        </w:rPr>
        <w:t>3.3.Энэ зүйлийн 3.1.3-т заасан хувийн нэмэлт тэтгэврийн харилцааг Хувийн нэмэлт тэтгэврийн тухай хуулиар зохицуулна.</w:t>
      </w:r>
    </w:p>
    <w:p w14:paraId="5311485F" w14:textId="20B2FEF8" w:rsidR="00844379" w:rsidRPr="00AA105E" w:rsidRDefault="007D0340" w:rsidP="002F02A5">
      <w:pPr>
        <w:pStyle w:val="Normal1"/>
        <w:spacing w:after="280" w:line="240" w:lineRule="auto"/>
        <w:ind w:firstLine="720"/>
        <w:jc w:val="both"/>
        <w:rPr>
          <w:rFonts w:ascii="Arial" w:hAnsi="Arial" w:cs="Arial"/>
          <w:sz w:val="24"/>
          <w:szCs w:val="24"/>
        </w:rPr>
      </w:pPr>
      <w:r w:rsidRPr="00AA105E">
        <w:rPr>
          <w:rFonts w:ascii="Arial" w:hAnsi="Arial" w:cs="Arial"/>
          <w:sz w:val="24"/>
          <w:szCs w:val="24"/>
        </w:rPr>
        <w:t xml:space="preserve">3.4.Энэ хуульд заасан </w:t>
      </w:r>
      <w:r w:rsidR="00427361" w:rsidRPr="00AA105E">
        <w:rPr>
          <w:rFonts w:ascii="Arial" w:hAnsi="Arial" w:cs="Arial"/>
          <w:sz w:val="24"/>
          <w:szCs w:val="24"/>
        </w:rPr>
        <w:t xml:space="preserve">өндөр насны тэтгэврийн ердийн </w:t>
      </w:r>
      <w:r w:rsidR="00844379" w:rsidRPr="00AA105E">
        <w:rPr>
          <w:rFonts w:ascii="Arial" w:hAnsi="Arial" w:cs="Arial"/>
          <w:sz w:val="24"/>
          <w:szCs w:val="24"/>
        </w:rPr>
        <w:t>насанд хүрсэн</w:t>
      </w:r>
      <w:r w:rsidR="00316273" w:rsidRPr="00AA105E">
        <w:rPr>
          <w:rFonts w:ascii="Arial" w:hAnsi="Arial" w:cs="Arial"/>
        </w:rPr>
        <w:t xml:space="preserve"> </w:t>
      </w:r>
      <w:r w:rsidR="00316273" w:rsidRPr="00AA105E">
        <w:rPr>
          <w:rFonts w:ascii="Arial" w:hAnsi="Arial" w:cs="Arial"/>
          <w:sz w:val="24"/>
          <w:szCs w:val="24"/>
        </w:rPr>
        <w:t>хөдөлмөрийн чадвар алдсаны тэтгэвэр, тэжээгчээ алдсаны тэтгэвэр авагчид, түүнчлэн мөн насанд хүрсэн 10-аас доошгүй жил тэтгэврийн даатгалын шимтгэл төлсөн өндөр насны тэтгэвэр авагчид</w:t>
      </w:r>
      <w:r w:rsidR="00844379" w:rsidRPr="00AA105E">
        <w:rPr>
          <w:rFonts w:ascii="Arial" w:hAnsi="Arial" w:cs="Arial"/>
          <w:sz w:val="28"/>
          <w:szCs w:val="28"/>
        </w:rPr>
        <w:t xml:space="preserve"> </w:t>
      </w:r>
      <w:r w:rsidR="006F12E1" w:rsidRPr="00AA105E">
        <w:rPr>
          <w:rFonts w:ascii="Arial" w:hAnsi="Arial" w:cs="Arial"/>
          <w:sz w:val="24"/>
          <w:szCs w:val="24"/>
        </w:rPr>
        <w:t>баталгаат</w:t>
      </w:r>
      <w:r w:rsidR="00844379" w:rsidRPr="00AA105E">
        <w:rPr>
          <w:rFonts w:ascii="Arial" w:hAnsi="Arial" w:cs="Arial"/>
          <w:sz w:val="24"/>
          <w:szCs w:val="24"/>
        </w:rPr>
        <w:t xml:space="preserve"> тэтгэвэр олгоно.</w:t>
      </w:r>
    </w:p>
    <w:p w14:paraId="5F27B4A9" w14:textId="77777777" w:rsidR="004845FC" w:rsidRPr="00AA105E" w:rsidRDefault="00844379" w:rsidP="002F02A5">
      <w:pPr>
        <w:ind w:firstLine="720"/>
        <w:jc w:val="both"/>
        <w:rPr>
          <w:rFonts w:ascii="Arial" w:eastAsia="Arial" w:hAnsi="Arial" w:cs="Arial"/>
          <w:lang w:val="mn-MN"/>
        </w:rPr>
      </w:pPr>
      <w:r w:rsidRPr="00AA105E">
        <w:rPr>
          <w:rFonts w:ascii="Arial" w:eastAsia="Arial" w:hAnsi="Arial" w:cs="Arial"/>
          <w:lang w:val="mn-MN"/>
        </w:rPr>
        <w:t>3.</w:t>
      </w:r>
      <w:r w:rsidR="00316273" w:rsidRPr="00AA105E">
        <w:rPr>
          <w:rFonts w:ascii="Arial" w:eastAsia="Arial" w:hAnsi="Arial" w:cs="Arial"/>
          <w:lang w:val="mn-MN"/>
        </w:rPr>
        <w:t>5</w:t>
      </w:r>
      <w:r w:rsidRPr="00AA105E">
        <w:rPr>
          <w:rFonts w:ascii="Arial" w:eastAsia="Arial" w:hAnsi="Arial" w:cs="Arial"/>
          <w:lang w:val="mn-MN"/>
        </w:rPr>
        <w:t>.</w:t>
      </w:r>
      <w:r w:rsidR="006F12E1" w:rsidRPr="00AA105E">
        <w:rPr>
          <w:rFonts w:ascii="Arial" w:eastAsia="Arial" w:hAnsi="Arial" w:cs="Arial"/>
          <w:lang w:val="mn-MN"/>
        </w:rPr>
        <w:t>Баталгаат</w:t>
      </w:r>
      <w:r w:rsidRPr="00AA105E">
        <w:rPr>
          <w:rFonts w:ascii="Arial" w:eastAsia="Arial" w:hAnsi="Arial" w:cs="Arial"/>
          <w:lang w:val="mn-MN"/>
        </w:rPr>
        <w:t xml:space="preserve"> тэтгэврийн хэмжээг </w:t>
      </w:r>
      <w:r w:rsidR="001E7EA1" w:rsidRPr="00AA105E">
        <w:rPr>
          <w:rFonts w:ascii="Arial" w:eastAsia="Arial" w:hAnsi="Arial" w:cs="Arial"/>
          <w:lang w:val="mn-MN"/>
        </w:rPr>
        <w:t>бодоход</w:t>
      </w:r>
      <w:r w:rsidRPr="00AA105E">
        <w:rPr>
          <w:rFonts w:ascii="Arial" w:eastAsia="Arial" w:hAnsi="Arial" w:cs="Arial"/>
          <w:lang w:val="mn-MN"/>
        </w:rPr>
        <w:t xml:space="preserve"> дараах томьёог хэрэглэнэ:</w:t>
      </w:r>
      <w:r w:rsidRPr="00AA105E">
        <w:rPr>
          <w:rFonts w:ascii="Arial" w:eastAsia="Arial" w:hAnsi="Arial" w:cs="Arial"/>
          <w:lang w:val="mn-MN"/>
        </w:rPr>
        <w:tab/>
      </w:r>
    </w:p>
    <w:p w14:paraId="3A235410" w14:textId="1EC7AF6E" w:rsidR="009A45BC" w:rsidRPr="00AA105E" w:rsidRDefault="00844379" w:rsidP="002F02A5">
      <w:pPr>
        <w:jc w:val="both"/>
        <w:rPr>
          <w:rFonts w:ascii="Arial" w:hAnsi="Arial" w:cs="Arial"/>
          <w:i/>
          <w:lang w:val="mn-MN"/>
        </w:rPr>
      </w:pPr>
      <w:r w:rsidRPr="00AA105E">
        <w:rPr>
          <w:rFonts w:ascii="Arial" w:eastAsia="Arial" w:hAnsi="Arial" w:cs="Arial"/>
          <w:lang w:val="mn-MN"/>
        </w:rPr>
        <w:tab/>
      </w:r>
      <w:r w:rsidRPr="00AA105E">
        <w:rPr>
          <w:rFonts w:ascii="Arial" w:hAnsi="Arial" w:cs="Arial"/>
          <w:i/>
          <w:sz w:val="20"/>
          <w:szCs w:val="20"/>
          <w:lang w:val="mn-MN"/>
        </w:rPr>
        <w:br/>
      </w:r>
      <m:oMathPara>
        <m:oMath>
          <m:sSub>
            <m:sSubPr>
              <m:ctrlPr>
                <w:rPr>
                  <w:rFonts w:ascii="Cambria Math" w:hAnsi="Cambria Math" w:cs="Arial"/>
                  <w:i/>
                  <w:lang w:val="mn-MN"/>
                </w:rPr>
              </m:ctrlPr>
            </m:sSubPr>
            <m:e>
              <m:r>
                <w:rPr>
                  <w:rFonts w:ascii="Cambria Math" w:hAnsi="Cambria Math" w:cs="Arial"/>
                  <w:lang w:val="mn-MN"/>
                </w:rPr>
                <m:t>Б</m:t>
              </m:r>
            </m:e>
            <m:sub>
              <m:r>
                <w:rPr>
                  <w:rFonts w:ascii="Cambria Math" w:hAnsi="Cambria Math" w:cs="Arial"/>
                  <w:lang w:val="mn-MN"/>
                </w:rPr>
                <m:t>т</m:t>
              </m:r>
            </m:sub>
          </m:sSub>
          <m:r>
            <w:rPr>
              <w:rFonts w:ascii="Cambria Math" w:hAnsi="Cambria Math" w:cs="Arial"/>
              <w:lang w:val="mn-MN"/>
            </w:rPr>
            <m:t>=</m:t>
          </m:r>
          <m:sSub>
            <m:sSubPr>
              <m:ctrlPr>
                <w:rPr>
                  <w:rFonts w:ascii="Cambria Math" w:hAnsi="Cambria Math" w:cs="Arial"/>
                  <w:i/>
                  <w:lang w:val="mn-MN"/>
                </w:rPr>
              </m:ctrlPr>
            </m:sSubPr>
            <m:e>
              <m:r>
                <w:rPr>
                  <w:rFonts w:ascii="Cambria Math" w:hAnsi="Cambria Math" w:cs="Arial"/>
                  <w:lang w:val="mn-MN"/>
                </w:rPr>
                <m:t>Б</m:t>
              </m:r>
            </m:e>
            <m:sub>
              <m:r>
                <w:rPr>
                  <w:rFonts w:ascii="Cambria Math" w:hAnsi="Cambria Math" w:cs="Arial"/>
                  <w:lang w:val="mn-MN"/>
                </w:rPr>
                <m:t>сд</m:t>
              </m:r>
            </m:sub>
          </m:sSub>
          <m:r>
            <w:rPr>
              <w:rFonts w:ascii="Cambria Math" w:hAnsi="Cambria Math" w:cs="Arial"/>
              <w:lang w:val="mn-MN"/>
            </w:rPr>
            <m:t>+</m:t>
          </m:r>
          <m:sSub>
            <m:sSubPr>
              <m:ctrlPr>
                <w:rPr>
                  <w:rFonts w:ascii="Cambria Math" w:hAnsi="Cambria Math" w:cs="Arial"/>
                  <w:i/>
                  <w:lang w:val="mn-MN"/>
                </w:rPr>
              </m:ctrlPr>
            </m:sSubPr>
            <m:e>
              <m:r>
                <m:rPr>
                  <m:sty m:val="p"/>
                </m:rPr>
                <w:rPr>
                  <w:rFonts w:ascii="Cambria Math" w:hAnsi="Cambria Math" w:cs="Arial"/>
                  <w:lang w:val="mn-MN"/>
                </w:rPr>
                <m:t>maximum⁡</m:t>
              </m:r>
              <m:r>
                <w:rPr>
                  <w:rFonts w:ascii="Cambria Math" w:hAnsi="Cambria Math" w:cs="Arial"/>
                  <w:lang w:val="mn-MN"/>
                </w:rPr>
                <m:t>(Н</m:t>
              </m:r>
            </m:e>
            <m:sub>
              <m:r>
                <w:rPr>
                  <w:rFonts w:ascii="Cambria Math" w:hAnsi="Cambria Math" w:cs="Arial"/>
                  <w:lang w:val="mn-MN"/>
                </w:rPr>
                <m:t>тд</m:t>
              </m:r>
            </m:sub>
          </m:sSub>
          <m:r>
            <w:rPr>
              <w:rFonts w:ascii="Cambria Math" w:hAnsi="Cambria Math" w:cs="Arial"/>
              <w:lang w:val="mn-MN"/>
            </w:rPr>
            <m:t>+</m:t>
          </m:r>
          <m:f>
            <m:fPr>
              <m:ctrlPr>
                <w:rPr>
                  <w:rFonts w:ascii="Cambria Math" w:hAnsi="Cambria Math" w:cs="Arial"/>
                  <w:i/>
                  <w:lang w:val="mn-MN"/>
                </w:rPr>
              </m:ctrlPr>
            </m:fPr>
            <m:num>
              <m:sSub>
                <m:sSubPr>
                  <m:ctrlPr>
                    <w:rPr>
                      <w:rFonts w:ascii="Cambria Math" w:hAnsi="Cambria Math" w:cs="Arial"/>
                      <w:i/>
                      <w:lang w:val="mn-MN"/>
                    </w:rPr>
                  </m:ctrlPr>
                </m:sSubPr>
                <m:e>
                  <m:r>
                    <w:rPr>
                      <w:rFonts w:ascii="Cambria Math" w:hAnsi="Cambria Math" w:cs="Arial"/>
                      <w:lang w:val="mn-MN"/>
                    </w:rPr>
                    <m:t>Ш</m:t>
                  </m:r>
                </m:e>
                <m:sub>
                  <m:r>
                    <w:rPr>
                      <w:rFonts w:ascii="Cambria Math" w:hAnsi="Cambria Math" w:cs="Arial"/>
                      <w:lang w:val="mn-MN"/>
                    </w:rPr>
                    <m:t>нх</m:t>
                  </m:r>
                </m:sub>
              </m:sSub>
            </m:num>
            <m:den>
              <m:r>
                <w:rPr>
                  <w:rFonts w:ascii="Cambria Math" w:hAnsi="Cambria Math" w:cs="Arial"/>
                  <w:lang w:val="mn-MN"/>
                </w:rPr>
                <m:t>12</m:t>
              </m:r>
            </m:den>
          </m:f>
          <m:r>
            <w:rPr>
              <w:rFonts w:ascii="Cambria Math" w:hAnsi="Cambria Math" w:cs="Arial"/>
              <w:lang w:val="mn-MN"/>
            </w:rPr>
            <m:t>*</m:t>
          </m:r>
          <m:sSub>
            <m:sSubPr>
              <m:ctrlPr>
                <w:rPr>
                  <w:rFonts w:ascii="Cambria Math" w:hAnsi="Cambria Math" w:cs="Arial"/>
                  <w:i/>
                  <w:lang w:val="mn-MN"/>
                </w:rPr>
              </m:ctrlPr>
            </m:sSubPr>
            <m:e>
              <m:r>
                <w:rPr>
                  <w:rFonts w:ascii="Cambria Math" w:hAnsi="Cambria Math" w:cs="Arial"/>
                  <w:lang w:val="mn-MN"/>
                </w:rPr>
                <m:t>Ж</m:t>
              </m:r>
            </m:e>
            <m:sub>
              <m:r>
                <w:rPr>
                  <w:rFonts w:ascii="Cambria Math" w:hAnsi="Cambria Math" w:cs="Arial"/>
                  <w:lang w:val="mn-MN"/>
                </w:rPr>
                <m:t>шт</m:t>
              </m:r>
            </m:sub>
          </m:sSub>
          <m:r>
            <w:rPr>
              <w:rFonts w:ascii="Cambria Math" w:hAnsi="Cambria Math" w:cs="Arial"/>
              <w:lang w:val="mn-MN"/>
            </w:rPr>
            <m:t>-0.05*</m:t>
          </m:r>
          <m:sSub>
            <m:sSubPr>
              <m:ctrlPr>
                <w:rPr>
                  <w:rFonts w:ascii="Cambria Math" w:hAnsi="Cambria Math" w:cs="Arial"/>
                  <w:i/>
                  <w:lang w:val="mn-MN"/>
                </w:rPr>
              </m:ctrlPr>
            </m:sSubPr>
            <m:e>
              <m:r>
                <w:rPr>
                  <w:rFonts w:ascii="Cambria Math" w:hAnsi="Cambria Math" w:cs="Arial"/>
                  <w:lang w:val="mn-MN"/>
                </w:rPr>
                <m:t>Т</m:t>
              </m:r>
            </m:e>
            <m:sub>
              <m:r>
                <w:rPr>
                  <w:rFonts w:ascii="Cambria Math" w:hAnsi="Cambria Math" w:cs="Arial"/>
                  <w:lang w:val="mn-MN"/>
                </w:rPr>
                <m:t xml:space="preserve">a </m:t>
              </m:r>
            </m:sub>
          </m:sSub>
          <m:r>
            <w:rPr>
              <w:rFonts w:ascii="Cambria Math" w:hAnsi="Cambria Math" w:cs="Arial"/>
              <w:lang w:val="mn-MN"/>
            </w:rPr>
            <m:t xml:space="preserve">,0) </m:t>
          </m:r>
        </m:oMath>
      </m:oMathPara>
    </w:p>
    <w:p w14:paraId="4E05F8DA" w14:textId="77777777" w:rsidR="00844379" w:rsidRPr="00AA105E" w:rsidRDefault="00844379" w:rsidP="002F02A5">
      <w:pPr>
        <w:jc w:val="center"/>
        <w:rPr>
          <w:rFonts w:ascii="Arial" w:hAnsi="Arial" w:cs="Arial"/>
          <w:lang w:val="mn-MN"/>
        </w:rPr>
      </w:pPr>
    </w:p>
    <w:p w14:paraId="56289949" w14:textId="6BF1CBE4" w:rsidR="00844379" w:rsidRPr="00AA105E" w:rsidRDefault="00F04186" w:rsidP="002F02A5">
      <w:pPr>
        <w:ind w:firstLine="720"/>
        <w:rPr>
          <w:rFonts w:ascii="Arial" w:hAnsi="Arial" w:cs="Arial"/>
          <w:lang w:val="mn-MN"/>
        </w:rPr>
      </w:pPr>
      <m:oMath>
        <m:sSub>
          <m:sSubPr>
            <m:ctrlPr>
              <w:rPr>
                <w:rFonts w:ascii="Cambria Math" w:hAnsi="Cambria Math" w:cs="Arial"/>
                <w:i/>
                <w:lang w:val="mn-MN"/>
              </w:rPr>
            </m:ctrlPr>
          </m:sSubPr>
          <m:e>
            <m:r>
              <w:rPr>
                <w:rFonts w:ascii="Cambria Math" w:hAnsi="Cambria Math" w:cs="Arial"/>
                <w:lang w:val="mn-MN"/>
              </w:rPr>
              <m:t>Б</m:t>
            </m:r>
          </m:e>
          <m:sub>
            <m:r>
              <w:rPr>
                <w:rFonts w:ascii="Cambria Math" w:hAnsi="Cambria Math" w:cs="Arial"/>
                <w:lang w:val="mn-MN"/>
              </w:rPr>
              <m:t>т</m:t>
            </m:r>
          </m:sub>
        </m:sSub>
      </m:oMath>
      <w:r w:rsidR="00143812" w:rsidRPr="00AA105E">
        <w:rPr>
          <w:rFonts w:ascii="Arial" w:hAnsi="Arial" w:cs="Arial"/>
          <w:lang w:val="mn-MN"/>
        </w:rPr>
        <w:t xml:space="preserve">  </w:t>
      </w:r>
      <w:r w:rsidR="008B449B" w:rsidRPr="00AA105E">
        <w:rPr>
          <w:rFonts w:ascii="Arial" w:hAnsi="Arial" w:cs="Arial"/>
          <w:lang w:val="mn-MN"/>
        </w:rPr>
        <w:t xml:space="preserve"> </w:t>
      </w:r>
      <w:r w:rsidR="00844379" w:rsidRPr="00AA105E">
        <w:rPr>
          <w:rFonts w:ascii="Arial" w:hAnsi="Arial" w:cs="Arial"/>
          <w:lang w:val="mn-MN"/>
        </w:rPr>
        <w:t>-</w:t>
      </w:r>
      <w:r w:rsidR="006F12E1" w:rsidRPr="00AA105E">
        <w:rPr>
          <w:rFonts w:ascii="Arial" w:hAnsi="Arial" w:cs="Arial"/>
          <w:lang w:val="mn-MN"/>
        </w:rPr>
        <w:t>Баталгаат</w:t>
      </w:r>
      <w:r w:rsidR="00844379" w:rsidRPr="00AA105E">
        <w:rPr>
          <w:rFonts w:ascii="Arial" w:hAnsi="Arial" w:cs="Arial"/>
          <w:lang w:val="mn-MN"/>
        </w:rPr>
        <w:t xml:space="preserve"> тэтгэв</w:t>
      </w:r>
      <w:r w:rsidR="00E60010" w:rsidRPr="00AA105E">
        <w:rPr>
          <w:rFonts w:ascii="Arial" w:hAnsi="Arial" w:cs="Arial"/>
          <w:lang w:val="mn-MN"/>
        </w:rPr>
        <w:t>эр</w:t>
      </w:r>
      <w:r w:rsidR="00F623F2" w:rsidRPr="00AA105E">
        <w:rPr>
          <w:rFonts w:ascii="Arial" w:hAnsi="Arial" w:cs="Arial"/>
          <w:lang w:val="mn-MN"/>
        </w:rPr>
        <w:t>;</w:t>
      </w:r>
    </w:p>
    <w:p w14:paraId="752AAAB6" w14:textId="58771873" w:rsidR="00844379" w:rsidRPr="00AA105E" w:rsidRDefault="00F04186" w:rsidP="002F02A5">
      <w:pPr>
        <w:ind w:firstLine="720"/>
        <w:rPr>
          <w:rFonts w:ascii="Arial" w:eastAsia="Arial" w:hAnsi="Arial" w:cs="Arial"/>
          <w:lang w:val="mn-MN"/>
        </w:rPr>
      </w:pPr>
      <m:oMath>
        <m:sSub>
          <m:sSubPr>
            <m:ctrlPr>
              <w:rPr>
                <w:rFonts w:ascii="Cambria Math" w:hAnsi="Cambria Math" w:cs="Arial"/>
                <w:i/>
                <w:lang w:val="mn-MN"/>
              </w:rPr>
            </m:ctrlPr>
          </m:sSubPr>
          <m:e>
            <m:r>
              <w:rPr>
                <w:rFonts w:ascii="Cambria Math" w:hAnsi="Cambria Math" w:cs="Arial"/>
                <w:lang w:val="mn-MN"/>
              </w:rPr>
              <m:t>Б</m:t>
            </m:r>
          </m:e>
          <m:sub>
            <m:r>
              <w:rPr>
                <w:rFonts w:ascii="Cambria Math" w:hAnsi="Cambria Math" w:cs="Arial"/>
                <w:lang w:val="mn-MN"/>
              </w:rPr>
              <m:t>сд</m:t>
            </m:r>
          </m:sub>
        </m:sSub>
        <m:r>
          <w:rPr>
            <w:rFonts w:ascii="Cambria Math" w:hAnsi="Cambria Math" w:cs="Arial"/>
            <w:lang w:val="mn-MN"/>
          </w:rPr>
          <m:t xml:space="preserve"> </m:t>
        </m:r>
      </m:oMath>
      <w:r w:rsidR="00143812" w:rsidRPr="00AA105E">
        <w:rPr>
          <w:rFonts w:ascii="Arial" w:hAnsi="Arial" w:cs="Arial"/>
          <w:lang w:val="mn-MN"/>
        </w:rPr>
        <w:t xml:space="preserve"> </w:t>
      </w:r>
      <w:r w:rsidR="00844379" w:rsidRPr="00AA105E">
        <w:rPr>
          <w:rFonts w:ascii="Arial" w:hAnsi="Arial" w:cs="Arial"/>
          <w:lang w:val="mn-MN"/>
        </w:rPr>
        <w:t>-</w:t>
      </w:r>
      <w:r w:rsidR="006F12E1" w:rsidRPr="00AA105E">
        <w:rPr>
          <w:rFonts w:ascii="Arial" w:hAnsi="Arial" w:cs="Arial"/>
          <w:lang w:val="mn-MN"/>
        </w:rPr>
        <w:t>Баталгаат</w:t>
      </w:r>
      <w:r w:rsidR="00844379" w:rsidRPr="00AA105E">
        <w:rPr>
          <w:rFonts w:ascii="Arial" w:hAnsi="Arial" w:cs="Arial"/>
          <w:lang w:val="mn-MN"/>
        </w:rPr>
        <w:t xml:space="preserve"> тэтгэврийн </w:t>
      </w:r>
      <w:r w:rsidR="00E60010" w:rsidRPr="00AA105E">
        <w:rPr>
          <w:rFonts w:ascii="Arial" w:hAnsi="Arial" w:cs="Arial"/>
          <w:lang w:val="mn-MN"/>
        </w:rPr>
        <w:t>суурь дүн</w:t>
      </w:r>
      <w:r w:rsidR="00F623F2" w:rsidRPr="00AA105E">
        <w:rPr>
          <w:rFonts w:ascii="Arial" w:hAnsi="Arial" w:cs="Arial"/>
          <w:lang w:val="mn-MN"/>
        </w:rPr>
        <w:t>;</w:t>
      </w:r>
    </w:p>
    <w:p w14:paraId="53D12276" w14:textId="1BD02FB2" w:rsidR="00844379" w:rsidRPr="00AA105E" w:rsidRDefault="00F04186" w:rsidP="002F02A5">
      <w:pPr>
        <w:ind w:left="720"/>
        <w:jc w:val="both"/>
        <w:rPr>
          <w:rFonts w:ascii="Arial" w:hAnsi="Arial" w:cs="Arial"/>
          <w:iCs/>
          <w:lang w:val="mn-MN"/>
        </w:rPr>
      </w:pPr>
      <m:oMath>
        <m:sSub>
          <m:sSubPr>
            <m:ctrlPr>
              <w:rPr>
                <w:rFonts w:ascii="Cambria Math" w:hAnsi="Cambria Math" w:cs="Arial"/>
                <w:iCs/>
                <w:lang w:val="mn-MN"/>
              </w:rPr>
            </m:ctrlPr>
          </m:sSubPr>
          <m:e>
            <m:r>
              <m:rPr>
                <m:sty m:val="p"/>
              </m:rPr>
              <w:rPr>
                <w:rFonts w:ascii="Cambria Math" w:hAnsi="Cambria Math" w:cs="Arial"/>
                <w:lang w:val="mn-MN"/>
              </w:rPr>
              <m:t>Н</m:t>
            </m:r>
          </m:e>
          <m:sub>
            <m:r>
              <m:rPr>
                <m:sty m:val="p"/>
              </m:rPr>
              <w:rPr>
                <w:rFonts w:ascii="Cambria Math" w:hAnsi="Cambria Math" w:cs="Arial"/>
                <w:lang w:val="mn-MN"/>
              </w:rPr>
              <m:t>тд</m:t>
            </m:r>
          </m:sub>
        </m:sSub>
      </m:oMath>
      <w:r w:rsidR="00143812" w:rsidRPr="00AA105E">
        <w:rPr>
          <w:rFonts w:ascii="Arial" w:hAnsi="Arial" w:cs="Arial"/>
          <w:iCs/>
          <w:lang w:val="mn-MN"/>
        </w:rPr>
        <w:t xml:space="preserve"> </w:t>
      </w:r>
      <w:r w:rsidR="00844379" w:rsidRPr="00AA105E">
        <w:rPr>
          <w:rFonts w:ascii="Arial" w:hAnsi="Arial" w:cs="Arial"/>
          <w:iCs/>
          <w:lang w:val="mn-MN"/>
        </w:rPr>
        <w:t>-</w:t>
      </w:r>
      <w:r w:rsidR="006F12E1" w:rsidRPr="00AA105E">
        <w:rPr>
          <w:rFonts w:ascii="Arial" w:hAnsi="Arial" w:cs="Arial"/>
          <w:iCs/>
          <w:lang w:val="mn-MN"/>
        </w:rPr>
        <w:t>Баталгаат</w:t>
      </w:r>
      <w:r w:rsidR="00844379" w:rsidRPr="00AA105E">
        <w:rPr>
          <w:rFonts w:ascii="Arial" w:hAnsi="Arial" w:cs="Arial"/>
          <w:iCs/>
          <w:lang w:val="mn-MN"/>
        </w:rPr>
        <w:t xml:space="preserve"> тэтгэврийн нэмэгдлийн </w:t>
      </w:r>
      <w:r w:rsidR="00364A0F" w:rsidRPr="00AA105E">
        <w:rPr>
          <w:rFonts w:ascii="Arial" w:eastAsia="Arial" w:hAnsi="Arial" w:cs="Arial"/>
          <w:bCs/>
          <w:lang w:val="mn-MN"/>
        </w:rPr>
        <w:t xml:space="preserve">хэмжээг тооцоход </w:t>
      </w:r>
      <w:r w:rsidR="00844379" w:rsidRPr="00AA105E">
        <w:rPr>
          <w:rFonts w:ascii="Arial" w:hAnsi="Arial" w:cs="Arial"/>
          <w:iCs/>
          <w:lang w:val="mn-MN"/>
        </w:rPr>
        <w:t xml:space="preserve">баримтлах </w:t>
      </w:r>
      <w:r w:rsidR="00E60010" w:rsidRPr="00AA105E">
        <w:rPr>
          <w:rFonts w:ascii="Arial" w:hAnsi="Arial" w:cs="Arial"/>
          <w:iCs/>
          <w:lang w:val="mn-MN"/>
        </w:rPr>
        <w:t>тогтмол</w:t>
      </w:r>
      <w:r w:rsidR="00364A0F" w:rsidRPr="00AA105E">
        <w:rPr>
          <w:rFonts w:ascii="Arial" w:hAnsi="Arial" w:cs="Arial"/>
          <w:iCs/>
          <w:lang w:val="mn-MN"/>
        </w:rPr>
        <w:t xml:space="preserve"> </w:t>
      </w:r>
      <w:r w:rsidR="00844379" w:rsidRPr="00AA105E">
        <w:rPr>
          <w:rFonts w:ascii="Arial" w:hAnsi="Arial" w:cs="Arial"/>
          <w:iCs/>
          <w:lang w:val="mn-MN"/>
        </w:rPr>
        <w:t>дүн</w:t>
      </w:r>
      <w:r w:rsidR="00364A0F" w:rsidRPr="00AA105E">
        <w:rPr>
          <w:rFonts w:ascii="Arial" w:hAnsi="Arial" w:cs="Arial"/>
          <w:iCs/>
          <w:lang w:val="mn-MN"/>
        </w:rPr>
        <w:t>;</w:t>
      </w:r>
    </w:p>
    <w:p w14:paraId="6FADE44F" w14:textId="7AA0B99F" w:rsidR="007D0340" w:rsidRPr="00AA105E" w:rsidRDefault="00F04186" w:rsidP="002F02A5">
      <w:pPr>
        <w:ind w:firstLine="720"/>
        <w:jc w:val="both"/>
        <w:rPr>
          <w:rFonts w:ascii="Arial" w:hAnsi="Arial" w:cs="Arial"/>
          <w:iCs/>
        </w:rPr>
      </w:pPr>
      <m:oMath>
        <m:sSub>
          <m:sSubPr>
            <m:ctrlPr>
              <w:rPr>
                <w:rFonts w:ascii="Cambria Math" w:hAnsi="Cambria Math" w:cs="Arial"/>
                <w:iCs/>
                <w:lang w:val="mn-MN"/>
              </w:rPr>
            </m:ctrlPr>
          </m:sSubPr>
          <m:e>
            <m:r>
              <m:rPr>
                <m:sty m:val="p"/>
              </m:rPr>
              <w:rPr>
                <w:rFonts w:ascii="Cambria Math" w:hAnsi="Cambria Math" w:cs="Arial"/>
                <w:lang w:val="mn-MN"/>
              </w:rPr>
              <m:t>Ш</m:t>
            </m:r>
          </m:e>
          <m:sub>
            <m:r>
              <m:rPr>
                <m:sty m:val="p"/>
              </m:rPr>
              <w:rPr>
                <w:rFonts w:ascii="Cambria Math" w:hAnsi="Cambria Math" w:cs="Arial"/>
                <w:lang w:val="mn-MN"/>
              </w:rPr>
              <m:t>нх</m:t>
            </m:r>
          </m:sub>
        </m:sSub>
      </m:oMath>
      <w:r w:rsidR="00F623F2" w:rsidRPr="00AA105E">
        <w:rPr>
          <w:rFonts w:ascii="Arial" w:hAnsi="Arial" w:cs="Arial"/>
          <w:iCs/>
          <w:lang w:val="mn-MN"/>
        </w:rPr>
        <w:t xml:space="preserve"> -</w:t>
      </w:r>
      <w:r w:rsidR="00844379" w:rsidRPr="00AA105E">
        <w:rPr>
          <w:rFonts w:ascii="Arial" w:hAnsi="Arial" w:cs="Arial"/>
          <w:iCs/>
          <w:lang w:val="mn-MN"/>
        </w:rPr>
        <w:t>Шимтгэл төлсөн нийт хугацаа</w:t>
      </w:r>
      <w:r w:rsidR="00F53186" w:rsidRPr="00AA105E">
        <w:rPr>
          <w:rFonts w:ascii="Arial" w:hAnsi="Arial" w:cs="Arial"/>
          <w:iCs/>
          <w:lang w:val="mn-MN"/>
        </w:rPr>
        <w:t>,</w:t>
      </w:r>
      <w:r w:rsidR="00844379" w:rsidRPr="00AA105E">
        <w:rPr>
          <w:rFonts w:ascii="Arial" w:hAnsi="Arial" w:cs="Arial"/>
          <w:iCs/>
          <w:lang w:val="mn-MN"/>
        </w:rPr>
        <w:t xml:space="preserve"> </w:t>
      </w:r>
      <w:r w:rsidR="00FC0D24" w:rsidRPr="00AA105E">
        <w:rPr>
          <w:rFonts w:ascii="Arial" w:hAnsi="Arial" w:cs="Arial"/>
          <w:iCs/>
          <w:lang w:val="mn-MN"/>
        </w:rPr>
        <w:t>сараар</w:t>
      </w:r>
      <w:r w:rsidR="00F623F2" w:rsidRPr="00AA105E">
        <w:rPr>
          <w:rFonts w:ascii="Arial" w:hAnsi="Arial" w:cs="Arial"/>
          <w:iCs/>
          <w:lang w:val="mn-MN"/>
        </w:rPr>
        <w:t>;</w:t>
      </w:r>
      <w:r w:rsidR="007D0340" w:rsidRPr="00AA105E">
        <w:rPr>
          <w:rFonts w:ascii="Arial" w:hAnsi="Arial" w:cs="Arial"/>
          <w:iCs/>
          <w:lang w:val="mn-MN"/>
        </w:rPr>
        <w:t xml:space="preserve"> </w:t>
      </w:r>
    </w:p>
    <w:p w14:paraId="14D35C5B" w14:textId="02FE091E" w:rsidR="00844379" w:rsidRPr="00AA105E" w:rsidRDefault="00F04186" w:rsidP="002F02A5">
      <w:pPr>
        <w:ind w:firstLine="720"/>
        <w:jc w:val="both"/>
        <w:rPr>
          <w:rFonts w:ascii="Arial" w:hAnsi="Arial" w:cs="Arial"/>
          <w:iCs/>
        </w:rPr>
      </w:pPr>
      <m:oMath>
        <m:sSub>
          <m:sSubPr>
            <m:ctrlPr>
              <w:rPr>
                <w:rFonts w:ascii="Cambria Math" w:hAnsi="Cambria Math" w:cs="Arial"/>
                <w:iCs/>
                <w:lang w:val="mn-MN"/>
              </w:rPr>
            </m:ctrlPr>
          </m:sSubPr>
          <m:e>
            <m:r>
              <m:rPr>
                <m:sty m:val="p"/>
              </m:rPr>
              <w:rPr>
                <w:rFonts w:ascii="Cambria Math" w:hAnsi="Cambria Math" w:cs="Arial"/>
                <w:lang w:val="mn-MN"/>
              </w:rPr>
              <m:t>Ж</m:t>
            </m:r>
          </m:e>
          <m:sub>
            <m:r>
              <m:rPr>
                <m:sty m:val="p"/>
              </m:rPr>
              <w:rPr>
                <w:rFonts w:ascii="Cambria Math" w:hAnsi="Cambria Math" w:cs="Arial"/>
                <w:lang w:val="mn-MN"/>
              </w:rPr>
              <m:t>шт</m:t>
            </m:r>
          </m:sub>
        </m:sSub>
      </m:oMath>
      <w:r w:rsidR="00F623F2" w:rsidRPr="00AA105E">
        <w:rPr>
          <w:rFonts w:ascii="Arial" w:hAnsi="Arial" w:cs="Arial"/>
          <w:iCs/>
          <w:lang w:val="mn-MN"/>
        </w:rPr>
        <w:t xml:space="preserve"> </w:t>
      </w:r>
      <w:r w:rsidR="00844379" w:rsidRPr="00AA105E">
        <w:rPr>
          <w:rFonts w:ascii="Arial" w:hAnsi="Arial" w:cs="Arial"/>
          <w:iCs/>
          <w:lang w:val="mn-MN"/>
        </w:rPr>
        <w:t>-Шимтгэл төлсөн жил тутамд тооцох дүн</w:t>
      </w:r>
      <w:r w:rsidR="00F623F2" w:rsidRPr="00AA105E">
        <w:rPr>
          <w:rFonts w:ascii="Arial" w:hAnsi="Arial" w:cs="Arial"/>
          <w:iCs/>
          <w:lang w:val="mn-MN"/>
        </w:rPr>
        <w:t>;</w:t>
      </w:r>
      <w:r w:rsidR="007D0340" w:rsidRPr="00AA105E">
        <w:rPr>
          <w:rFonts w:ascii="Arial" w:hAnsi="Arial" w:cs="Arial"/>
          <w:iCs/>
          <w:lang w:val="mn-MN"/>
        </w:rPr>
        <w:t xml:space="preserve"> </w:t>
      </w:r>
    </w:p>
    <w:p w14:paraId="0B8ABE31" w14:textId="5AFD40CE" w:rsidR="00844379" w:rsidRPr="00AA105E" w:rsidRDefault="00F04186" w:rsidP="002F02A5">
      <w:pPr>
        <w:ind w:firstLine="720"/>
        <w:jc w:val="both"/>
        <w:rPr>
          <w:rFonts w:ascii="Arial" w:eastAsia="Arial" w:hAnsi="Arial" w:cs="Arial"/>
          <w:b/>
          <w:iCs/>
          <w:sz w:val="32"/>
          <w:szCs w:val="32"/>
          <w:lang w:val="mn-MN"/>
        </w:rPr>
      </w:pPr>
      <m:oMath>
        <m:sSub>
          <m:sSubPr>
            <m:ctrlPr>
              <w:rPr>
                <w:rFonts w:ascii="Cambria Math" w:hAnsi="Cambria Math" w:cs="Arial"/>
                <w:iCs/>
                <w:lang w:val="mn-MN"/>
              </w:rPr>
            </m:ctrlPr>
          </m:sSubPr>
          <m:e>
            <m:r>
              <m:rPr>
                <m:sty m:val="p"/>
              </m:rPr>
              <w:rPr>
                <w:rFonts w:ascii="Cambria Math" w:hAnsi="Cambria Math" w:cs="Arial"/>
                <w:lang w:val="mn-MN"/>
              </w:rPr>
              <m:t>Т</m:t>
            </m:r>
          </m:e>
          <m:sub>
            <m:r>
              <w:rPr>
                <w:rFonts w:ascii="Cambria Math" w:hAnsi="Cambria Math" w:cs="Arial"/>
                <w:lang w:val="mn-MN"/>
              </w:rPr>
              <m:t>a</m:t>
            </m:r>
          </m:sub>
        </m:sSub>
      </m:oMath>
      <w:r w:rsidR="00F623F2" w:rsidRPr="00AA105E">
        <w:rPr>
          <w:rFonts w:ascii="Arial" w:hAnsi="Arial" w:cs="Arial"/>
          <w:iCs/>
          <w:lang w:val="mn-MN"/>
        </w:rPr>
        <w:t xml:space="preserve"> </w:t>
      </w:r>
      <w:r w:rsidR="00143812" w:rsidRPr="00AA105E">
        <w:rPr>
          <w:rFonts w:ascii="Arial" w:hAnsi="Arial" w:cs="Arial"/>
          <w:iCs/>
          <w:lang w:val="mn-MN"/>
        </w:rPr>
        <w:t xml:space="preserve">  </w:t>
      </w:r>
      <w:r w:rsidR="00C863FC" w:rsidRPr="00AA105E">
        <w:rPr>
          <w:rFonts w:ascii="Arial" w:hAnsi="Arial" w:cs="Arial"/>
          <w:iCs/>
          <w:lang w:val="mn-MN"/>
        </w:rPr>
        <w:t xml:space="preserve"> </w:t>
      </w:r>
      <w:r w:rsidR="00844379" w:rsidRPr="00AA105E">
        <w:rPr>
          <w:rFonts w:ascii="Arial" w:hAnsi="Arial" w:cs="Arial"/>
          <w:iCs/>
          <w:lang w:val="mn-MN"/>
        </w:rPr>
        <w:t>-Авч байгаа тэтгэврийн хэмжээ</w:t>
      </w:r>
      <w:r w:rsidR="00F623F2" w:rsidRPr="00AA105E">
        <w:rPr>
          <w:rFonts w:ascii="Arial" w:hAnsi="Arial" w:cs="Arial"/>
          <w:iCs/>
          <w:lang w:val="mn-MN"/>
        </w:rPr>
        <w:t>.</w:t>
      </w:r>
      <w:r w:rsidR="00D4003B" w:rsidRPr="00AA105E">
        <w:rPr>
          <w:rFonts w:ascii="Arial" w:hAnsi="Arial" w:cs="Arial"/>
          <w:iCs/>
          <w:lang w:val="mn-MN"/>
        </w:rPr>
        <w:t xml:space="preserve"> </w:t>
      </w:r>
    </w:p>
    <w:p w14:paraId="49BCED71" w14:textId="77777777" w:rsidR="00427361" w:rsidRPr="00AA105E" w:rsidRDefault="00427361" w:rsidP="002F02A5">
      <w:pPr>
        <w:ind w:firstLine="720"/>
        <w:jc w:val="both"/>
        <w:rPr>
          <w:rFonts w:ascii="Arial" w:eastAsia="Arial" w:hAnsi="Arial" w:cs="Arial"/>
          <w:bCs/>
          <w:lang w:val="mn-MN"/>
        </w:rPr>
      </w:pPr>
    </w:p>
    <w:p w14:paraId="253AB364" w14:textId="61B8B9A6" w:rsidR="0068323F" w:rsidRPr="00AA105E" w:rsidRDefault="0068323F" w:rsidP="002F02A5">
      <w:pPr>
        <w:ind w:firstLine="720"/>
        <w:jc w:val="both"/>
        <w:rPr>
          <w:rFonts w:ascii="Arial" w:eastAsia="Arial" w:hAnsi="Arial" w:cs="Arial"/>
          <w:bCs/>
          <w:lang w:val="mn-MN"/>
        </w:rPr>
      </w:pPr>
      <w:r w:rsidRPr="00AA105E">
        <w:rPr>
          <w:rFonts w:ascii="Arial" w:eastAsia="Arial" w:hAnsi="Arial" w:cs="Arial"/>
          <w:bCs/>
          <w:lang w:val="mn-MN"/>
        </w:rPr>
        <w:t>3.</w:t>
      </w:r>
      <w:r w:rsidR="00882AFE" w:rsidRPr="00AA105E">
        <w:rPr>
          <w:rFonts w:ascii="Arial" w:eastAsia="Arial" w:hAnsi="Arial" w:cs="Arial"/>
          <w:bCs/>
          <w:lang w:val="mn-MN"/>
        </w:rPr>
        <w:t>6</w:t>
      </w:r>
      <w:r w:rsidRPr="00AA105E">
        <w:rPr>
          <w:rFonts w:ascii="Arial" w:eastAsia="Arial" w:hAnsi="Arial" w:cs="Arial"/>
          <w:bCs/>
          <w:lang w:val="mn-MN"/>
        </w:rPr>
        <w:t>.</w:t>
      </w:r>
      <w:r w:rsidR="00882AFE" w:rsidRPr="00AA105E">
        <w:rPr>
          <w:rFonts w:ascii="Arial" w:eastAsia="Arial" w:hAnsi="Arial" w:cs="Arial"/>
          <w:bCs/>
          <w:lang w:val="mn-MN"/>
        </w:rPr>
        <w:t>Б</w:t>
      </w:r>
      <w:r w:rsidR="006F12E1" w:rsidRPr="00AA105E">
        <w:rPr>
          <w:rFonts w:ascii="Arial" w:eastAsia="Arial" w:hAnsi="Arial" w:cs="Arial"/>
          <w:bCs/>
          <w:lang w:val="mn-MN"/>
        </w:rPr>
        <w:t>аталгаат</w:t>
      </w:r>
      <w:r w:rsidRPr="00AA105E">
        <w:rPr>
          <w:rFonts w:ascii="Arial" w:eastAsia="Arial" w:hAnsi="Arial" w:cs="Arial"/>
          <w:bCs/>
          <w:lang w:val="mn-MN"/>
        </w:rPr>
        <w:t xml:space="preserve"> тэтгэврийн </w:t>
      </w:r>
      <w:r w:rsidR="00E013D4" w:rsidRPr="00AA105E">
        <w:rPr>
          <w:rFonts w:ascii="Arial" w:eastAsia="Arial" w:hAnsi="Arial" w:cs="Arial"/>
          <w:bCs/>
          <w:lang w:val="mn-MN"/>
        </w:rPr>
        <w:t>суурь дүн</w:t>
      </w:r>
      <w:r w:rsidRPr="00AA105E">
        <w:rPr>
          <w:rFonts w:ascii="Arial" w:eastAsia="Arial" w:hAnsi="Arial" w:cs="Arial"/>
          <w:bCs/>
          <w:lang w:val="mn-MN"/>
        </w:rPr>
        <w:t xml:space="preserve">, </w:t>
      </w:r>
      <w:r w:rsidR="006F12E1" w:rsidRPr="00AA105E">
        <w:rPr>
          <w:rFonts w:ascii="Arial" w:eastAsia="Arial" w:hAnsi="Arial" w:cs="Arial"/>
          <w:bCs/>
          <w:lang w:val="mn-MN"/>
        </w:rPr>
        <w:t>баталгаат</w:t>
      </w:r>
      <w:r w:rsidRPr="00AA105E">
        <w:rPr>
          <w:rFonts w:ascii="Arial" w:eastAsia="Arial" w:hAnsi="Arial" w:cs="Arial"/>
          <w:bCs/>
          <w:lang w:val="mn-MN"/>
        </w:rPr>
        <w:t xml:space="preserve"> тэтгэврийн хэмжээг тооцоход баримтлах </w:t>
      </w:r>
      <w:r w:rsidR="00E013D4" w:rsidRPr="00AA105E">
        <w:rPr>
          <w:rFonts w:ascii="Arial" w:eastAsia="Arial" w:hAnsi="Arial" w:cs="Arial"/>
          <w:bCs/>
          <w:lang w:val="mn-MN"/>
        </w:rPr>
        <w:t>тогтмол</w:t>
      </w:r>
      <w:r w:rsidRPr="00AA105E">
        <w:rPr>
          <w:rFonts w:ascii="Arial" w:eastAsia="Arial" w:hAnsi="Arial" w:cs="Arial"/>
          <w:bCs/>
          <w:lang w:val="mn-MN"/>
        </w:rPr>
        <w:t xml:space="preserve"> дүн, шимтгэл төлсөн жил тутамд тооцох дүн, </w:t>
      </w:r>
      <w:r w:rsidR="006F12E1" w:rsidRPr="00AA105E">
        <w:rPr>
          <w:rFonts w:ascii="Arial" w:eastAsia="Arial" w:hAnsi="Arial" w:cs="Arial"/>
          <w:bCs/>
          <w:lang w:val="mn-MN"/>
        </w:rPr>
        <w:t>баталгаат</w:t>
      </w:r>
      <w:r w:rsidRPr="00AA105E">
        <w:rPr>
          <w:rFonts w:ascii="Arial" w:eastAsia="Arial" w:hAnsi="Arial" w:cs="Arial"/>
          <w:bCs/>
          <w:lang w:val="mn-MN"/>
        </w:rPr>
        <w:t xml:space="preserve"> тэтгэврийн дээд хэмжээг </w:t>
      </w:r>
      <w:r w:rsidR="00882AFE" w:rsidRPr="00AA105E">
        <w:rPr>
          <w:rFonts w:ascii="Arial" w:eastAsia="Arial" w:hAnsi="Arial" w:cs="Arial"/>
          <w:bCs/>
          <w:lang w:val="mn-MN"/>
        </w:rPr>
        <w:t xml:space="preserve">Засгийн газар </w:t>
      </w:r>
      <w:r w:rsidRPr="00AA105E">
        <w:rPr>
          <w:rFonts w:ascii="Arial" w:eastAsia="Arial" w:hAnsi="Arial" w:cs="Arial"/>
          <w:bCs/>
          <w:lang w:val="mn-MN"/>
        </w:rPr>
        <w:t>тогтоо</w:t>
      </w:r>
      <w:r w:rsidR="00882AFE" w:rsidRPr="00AA105E">
        <w:rPr>
          <w:rFonts w:ascii="Arial" w:eastAsia="Arial" w:hAnsi="Arial" w:cs="Arial"/>
          <w:bCs/>
          <w:lang w:val="mn-MN"/>
        </w:rPr>
        <w:t>но</w:t>
      </w:r>
      <w:r w:rsidR="00036B0B" w:rsidRPr="00AA105E">
        <w:rPr>
          <w:rFonts w:ascii="Arial" w:eastAsia="Arial" w:hAnsi="Arial" w:cs="Arial"/>
          <w:bCs/>
          <w:lang w:val="mn-MN"/>
        </w:rPr>
        <w:t>.</w:t>
      </w:r>
      <w:r w:rsidRPr="00AA105E">
        <w:rPr>
          <w:rFonts w:ascii="Arial" w:eastAsia="Arial" w:hAnsi="Arial" w:cs="Arial"/>
          <w:bCs/>
          <w:lang w:val="mn-MN"/>
        </w:rPr>
        <w:t>”</w:t>
      </w:r>
      <w:r w:rsidR="00882AFE" w:rsidRPr="00AA105E">
        <w:rPr>
          <w:rFonts w:ascii="Arial" w:eastAsia="Arial" w:hAnsi="Arial" w:cs="Arial"/>
          <w:bCs/>
          <w:lang w:val="mn-MN"/>
        </w:rPr>
        <w:t xml:space="preserve"> </w:t>
      </w:r>
    </w:p>
    <w:p w14:paraId="2B2E2B2A" w14:textId="77777777" w:rsidR="0068323F" w:rsidRPr="00AA105E" w:rsidRDefault="0068323F" w:rsidP="002F02A5">
      <w:pPr>
        <w:ind w:firstLine="720"/>
        <w:jc w:val="both"/>
        <w:rPr>
          <w:rFonts w:ascii="Arial" w:eastAsia="Arial" w:hAnsi="Arial" w:cs="Arial"/>
          <w:bCs/>
          <w:lang w:val="mn-MN"/>
        </w:rPr>
      </w:pPr>
    </w:p>
    <w:p w14:paraId="148F3310" w14:textId="5CEE09B0" w:rsidR="00A01A26" w:rsidRPr="00AA105E" w:rsidRDefault="00A01A26" w:rsidP="002F02A5">
      <w:pPr>
        <w:ind w:left="720" w:firstLine="720"/>
        <w:jc w:val="both"/>
        <w:rPr>
          <w:rFonts w:ascii="Arial" w:eastAsia="Arial" w:hAnsi="Arial" w:cs="Arial"/>
          <w:b/>
          <w:lang w:val="mn-MN"/>
        </w:rPr>
      </w:pPr>
      <w:r w:rsidRPr="00AA105E">
        <w:rPr>
          <w:rFonts w:ascii="Arial" w:hAnsi="Arial" w:cs="Arial"/>
          <w:b/>
          <w:bCs/>
          <w:lang w:val="mn-MN"/>
        </w:rPr>
        <w:t>2/</w:t>
      </w:r>
      <w:r w:rsidRPr="00AA105E">
        <w:rPr>
          <w:rFonts w:ascii="Arial" w:eastAsia="Arial" w:hAnsi="Arial" w:cs="Arial"/>
          <w:b/>
          <w:lang w:val="mn-MN"/>
        </w:rPr>
        <w:t>4 дүгээр зүйл:</w:t>
      </w:r>
    </w:p>
    <w:p w14:paraId="186923CD" w14:textId="77777777" w:rsidR="00A01A26" w:rsidRPr="00AA105E" w:rsidRDefault="00A01A26" w:rsidP="002F02A5">
      <w:pPr>
        <w:ind w:firstLine="720"/>
        <w:jc w:val="both"/>
        <w:rPr>
          <w:rFonts w:ascii="Arial" w:hAnsi="Arial" w:cs="Arial"/>
          <w:b/>
          <w:bCs/>
          <w:lang w:val="mn-MN"/>
        </w:rPr>
      </w:pPr>
    </w:p>
    <w:p w14:paraId="7B53F483" w14:textId="7AC97286" w:rsidR="00844379" w:rsidRPr="00AA105E" w:rsidRDefault="00A01A26" w:rsidP="002F02A5">
      <w:pPr>
        <w:ind w:firstLine="720"/>
        <w:jc w:val="both"/>
        <w:rPr>
          <w:rFonts w:ascii="Arial" w:hAnsi="Arial" w:cs="Arial"/>
          <w:lang w:val="mn-MN"/>
        </w:rPr>
      </w:pPr>
      <w:r w:rsidRPr="00AA105E">
        <w:rPr>
          <w:rFonts w:ascii="Arial" w:hAnsi="Arial" w:cs="Arial"/>
          <w:b/>
          <w:bCs/>
          <w:lang w:val="mn-MN"/>
        </w:rPr>
        <w:t>“</w:t>
      </w:r>
      <w:r w:rsidR="00844379" w:rsidRPr="00AA105E">
        <w:rPr>
          <w:rFonts w:ascii="Arial" w:hAnsi="Arial" w:cs="Arial"/>
          <w:b/>
          <w:bCs/>
          <w:lang w:val="mn-MN"/>
        </w:rPr>
        <w:t>4 дүгээр зүйл.Тэтгэврийн даатгалын сангаас олгох тэтгэврийн төрөл</w:t>
      </w:r>
    </w:p>
    <w:p w14:paraId="5ED82D5D" w14:textId="77777777" w:rsidR="00844379" w:rsidRPr="00AA105E" w:rsidRDefault="00844379" w:rsidP="002F02A5">
      <w:pPr>
        <w:jc w:val="both"/>
        <w:rPr>
          <w:rFonts w:ascii="Arial" w:hAnsi="Arial" w:cs="Arial"/>
          <w:lang w:val="mn-MN"/>
        </w:rPr>
      </w:pPr>
    </w:p>
    <w:p w14:paraId="265138A8" w14:textId="77777777" w:rsidR="00844379" w:rsidRPr="00AA105E" w:rsidRDefault="00844379" w:rsidP="002F02A5">
      <w:pPr>
        <w:ind w:firstLine="720"/>
        <w:jc w:val="both"/>
        <w:rPr>
          <w:rFonts w:ascii="Arial" w:hAnsi="Arial" w:cs="Arial"/>
          <w:lang w:val="mn-MN"/>
        </w:rPr>
      </w:pPr>
      <w:r w:rsidRPr="00AA105E">
        <w:rPr>
          <w:rFonts w:ascii="Arial" w:hAnsi="Arial" w:cs="Arial"/>
          <w:lang w:val="mn-MN"/>
        </w:rPr>
        <w:t>4.1.Энэ хуулийн 3.1.2-т заасан тэтгэвэр дараах төрөлтэй байна:</w:t>
      </w:r>
    </w:p>
    <w:p w14:paraId="14F73FC7" w14:textId="77777777" w:rsidR="00844379" w:rsidRPr="00AA105E" w:rsidRDefault="00844379" w:rsidP="002F02A5">
      <w:pPr>
        <w:ind w:left="720" w:firstLine="720"/>
        <w:jc w:val="both"/>
        <w:rPr>
          <w:rFonts w:ascii="Arial" w:hAnsi="Arial" w:cs="Arial"/>
          <w:lang w:val="mn-MN"/>
        </w:rPr>
      </w:pPr>
      <w:r w:rsidRPr="00AA105E">
        <w:rPr>
          <w:rFonts w:ascii="Arial" w:hAnsi="Arial" w:cs="Arial"/>
          <w:lang w:val="mn-MN"/>
        </w:rPr>
        <w:t>4.1.1.өндөр насны;</w:t>
      </w:r>
    </w:p>
    <w:p w14:paraId="6C56785A" w14:textId="77777777" w:rsidR="00844379" w:rsidRPr="00AA105E" w:rsidRDefault="00844379" w:rsidP="002F02A5">
      <w:pPr>
        <w:ind w:left="720" w:firstLine="720"/>
        <w:jc w:val="both"/>
        <w:rPr>
          <w:rFonts w:ascii="Arial" w:hAnsi="Arial" w:cs="Arial"/>
          <w:lang w:val="mn-MN"/>
        </w:rPr>
      </w:pPr>
      <w:r w:rsidRPr="00AA105E">
        <w:rPr>
          <w:rFonts w:ascii="Arial" w:hAnsi="Arial" w:cs="Arial"/>
          <w:lang w:val="mn-MN"/>
        </w:rPr>
        <w:t>4.1.2.хөдөлмөрийн чадвар алдсаны;</w:t>
      </w:r>
    </w:p>
    <w:p w14:paraId="4C540457" w14:textId="25E3FCA1" w:rsidR="00844379" w:rsidRPr="00AA105E" w:rsidRDefault="00844379" w:rsidP="002F02A5">
      <w:pPr>
        <w:ind w:left="720" w:firstLine="720"/>
        <w:jc w:val="both"/>
        <w:rPr>
          <w:rFonts w:ascii="Arial" w:hAnsi="Arial" w:cs="Arial"/>
          <w:lang w:val="mn-MN"/>
        </w:rPr>
      </w:pPr>
      <w:r w:rsidRPr="00AA105E">
        <w:rPr>
          <w:rFonts w:ascii="Arial" w:hAnsi="Arial" w:cs="Arial"/>
          <w:lang w:val="mn-MN"/>
        </w:rPr>
        <w:t>4.1.3.тэжээгчээ алдсаны.</w:t>
      </w:r>
      <w:r w:rsidR="009E467A" w:rsidRPr="00AA105E">
        <w:rPr>
          <w:rFonts w:ascii="Arial" w:hAnsi="Arial" w:cs="Arial"/>
          <w:lang w:val="mn-MN"/>
        </w:rPr>
        <w:t>”</w:t>
      </w:r>
    </w:p>
    <w:p w14:paraId="491915AA" w14:textId="77777777" w:rsidR="00B42333" w:rsidRPr="00AA105E" w:rsidRDefault="00B42333" w:rsidP="002F02A5">
      <w:pPr>
        <w:ind w:firstLine="720"/>
        <w:jc w:val="both"/>
        <w:rPr>
          <w:rFonts w:ascii="Arial" w:hAnsi="Arial" w:cs="Arial"/>
          <w:lang w:val="mn-MN"/>
        </w:rPr>
      </w:pPr>
    </w:p>
    <w:p w14:paraId="312DBCC3" w14:textId="75E066FE" w:rsidR="008A2CFE" w:rsidRPr="00AA105E" w:rsidRDefault="008A2CFE" w:rsidP="002F02A5">
      <w:pPr>
        <w:ind w:left="720" w:firstLine="720"/>
        <w:jc w:val="both"/>
        <w:rPr>
          <w:rFonts w:ascii="Arial" w:hAnsi="Arial" w:cs="Arial"/>
          <w:b/>
          <w:bCs/>
          <w:lang w:val="mn-MN"/>
        </w:rPr>
      </w:pPr>
      <w:r w:rsidRPr="00AA105E">
        <w:rPr>
          <w:rFonts w:ascii="Arial" w:eastAsia="Arial" w:hAnsi="Arial" w:cs="Arial"/>
          <w:b/>
        </w:rPr>
        <w:t>3</w:t>
      </w:r>
      <w:r w:rsidRPr="00AA105E">
        <w:rPr>
          <w:rFonts w:ascii="Arial" w:eastAsia="Arial" w:hAnsi="Arial" w:cs="Arial"/>
          <w:b/>
          <w:lang w:val="mn-MN"/>
        </w:rPr>
        <w:t>/</w:t>
      </w:r>
      <w:r w:rsidRPr="00AA105E">
        <w:rPr>
          <w:rFonts w:ascii="Arial" w:hAnsi="Arial" w:cs="Arial"/>
          <w:b/>
          <w:bCs/>
          <w:lang w:val="mn-MN"/>
        </w:rPr>
        <w:t xml:space="preserve">6 дугаар зүйлийн 6.2 дахь хэсэг: </w:t>
      </w:r>
    </w:p>
    <w:p w14:paraId="42AF4B6C" w14:textId="77777777" w:rsidR="008A2CFE" w:rsidRPr="00AA105E" w:rsidRDefault="008A2CFE" w:rsidP="002F02A5">
      <w:pPr>
        <w:ind w:firstLine="720"/>
        <w:rPr>
          <w:rFonts w:ascii="Arial" w:eastAsia="Arial" w:hAnsi="Arial" w:cs="Arial"/>
          <w:b/>
          <w:lang w:val="mn-MN"/>
        </w:rPr>
      </w:pPr>
    </w:p>
    <w:p w14:paraId="59ED4C1E" w14:textId="77777777" w:rsidR="008A2CFE" w:rsidRPr="00AA105E" w:rsidRDefault="008A2CFE" w:rsidP="002F02A5">
      <w:pPr>
        <w:ind w:firstLine="720"/>
        <w:jc w:val="both"/>
        <w:rPr>
          <w:rFonts w:ascii="Arial" w:hAnsi="Arial" w:cs="Arial"/>
          <w:b/>
          <w:bCs/>
          <w:lang w:val="mn-MN"/>
        </w:rPr>
      </w:pPr>
      <w:r w:rsidRPr="00AA105E">
        <w:rPr>
          <w:rFonts w:ascii="Arial" w:eastAsia="Arial" w:hAnsi="Arial" w:cs="Arial"/>
          <w:lang w:val="mn-MN"/>
        </w:rPr>
        <w:t>“6.2.Нийгмийн даатгалын ерөнхий хуулийн 4.1.20-д заасан тэтгэврийн мөнгөн хуримтлал үүсгэсэн даатгуулагчийн тэтгэврийг бодоход энэ хуулийн 6.1.2-т заасан аргыг хэрэглэнэ.”</w:t>
      </w:r>
    </w:p>
    <w:p w14:paraId="328B9DB3" w14:textId="77777777" w:rsidR="008A2CFE" w:rsidRPr="00AA105E" w:rsidRDefault="008A2CFE" w:rsidP="002F02A5">
      <w:pPr>
        <w:pStyle w:val="Normal1"/>
        <w:tabs>
          <w:tab w:val="left" w:pos="720"/>
        </w:tabs>
        <w:spacing w:after="0" w:line="240" w:lineRule="auto"/>
        <w:jc w:val="both"/>
        <w:rPr>
          <w:rFonts w:ascii="Arial" w:hAnsi="Arial" w:cs="Arial"/>
          <w:b/>
          <w:bCs/>
          <w:sz w:val="24"/>
          <w:szCs w:val="24"/>
        </w:rPr>
      </w:pPr>
    </w:p>
    <w:p w14:paraId="5DED142A" w14:textId="6EE3C796" w:rsidR="00027625" w:rsidRPr="00AA105E" w:rsidRDefault="00403AFC" w:rsidP="002F02A5">
      <w:pPr>
        <w:pStyle w:val="Normal1"/>
        <w:tabs>
          <w:tab w:val="left" w:pos="720"/>
        </w:tabs>
        <w:spacing w:after="0" w:line="240" w:lineRule="auto"/>
        <w:jc w:val="both"/>
        <w:rPr>
          <w:rFonts w:ascii="Arial" w:eastAsia="Arial" w:hAnsi="Arial" w:cs="Arial"/>
          <w:b/>
          <w:sz w:val="24"/>
          <w:szCs w:val="24"/>
        </w:rPr>
      </w:pPr>
      <w:r w:rsidRPr="00AA105E">
        <w:rPr>
          <w:rFonts w:ascii="Arial" w:hAnsi="Arial" w:cs="Arial"/>
          <w:b/>
          <w:bCs/>
          <w:sz w:val="24"/>
          <w:szCs w:val="24"/>
        </w:rPr>
        <w:tab/>
      </w:r>
      <w:r w:rsidRPr="00AA105E">
        <w:rPr>
          <w:rFonts w:ascii="Arial" w:hAnsi="Arial" w:cs="Arial"/>
          <w:b/>
          <w:bCs/>
          <w:sz w:val="24"/>
          <w:szCs w:val="24"/>
        </w:rPr>
        <w:tab/>
        <w:t>4</w:t>
      </w:r>
      <w:r w:rsidR="00027625" w:rsidRPr="00AA105E">
        <w:rPr>
          <w:rFonts w:ascii="Arial" w:hAnsi="Arial" w:cs="Arial"/>
          <w:b/>
          <w:bCs/>
          <w:sz w:val="24"/>
          <w:szCs w:val="24"/>
        </w:rPr>
        <w:t>/</w:t>
      </w:r>
      <w:r w:rsidR="00027625" w:rsidRPr="00AA105E">
        <w:rPr>
          <w:rFonts w:ascii="Arial" w:eastAsia="Arial" w:hAnsi="Arial" w:cs="Arial"/>
          <w:b/>
          <w:sz w:val="24"/>
          <w:szCs w:val="24"/>
        </w:rPr>
        <w:t>8 дугаар зүйл:</w:t>
      </w:r>
    </w:p>
    <w:p w14:paraId="6B2B6619" w14:textId="77777777" w:rsidR="00027625" w:rsidRPr="00AA105E" w:rsidRDefault="00027625" w:rsidP="002F02A5">
      <w:pPr>
        <w:pStyle w:val="Normal1"/>
        <w:tabs>
          <w:tab w:val="left" w:pos="720"/>
        </w:tabs>
        <w:spacing w:after="0" w:line="240" w:lineRule="auto"/>
        <w:jc w:val="both"/>
        <w:rPr>
          <w:rFonts w:ascii="Arial" w:eastAsia="Arial" w:hAnsi="Arial" w:cs="Arial"/>
          <w:b/>
          <w:sz w:val="24"/>
          <w:szCs w:val="24"/>
        </w:rPr>
      </w:pPr>
    </w:p>
    <w:p w14:paraId="7AF8BAEC" w14:textId="77777777" w:rsidR="00027625" w:rsidRPr="00AA105E" w:rsidRDefault="00027625" w:rsidP="002F02A5">
      <w:pPr>
        <w:pStyle w:val="Normal1"/>
        <w:tabs>
          <w:tab w:val="left" w:pos="720"/>
        </w:tabs>
        <w:spacing w:after="0" w:line="240" w:lineRule="auto"/>
        <w:jc w:val="both"/>
        <w:rPr>
          <w:rFonts w:ascii="Arial" w:eastAsia="Arial" w:hAnsi="Arial" w:cs="Arial"/>
          <w:b/>
          <w:sz w:val="24"/>
          <w:szCs w:val="24"/>
        </w:rPr>
      </w:pPr>
      <w:r w:rsidRPr="00AA105E">
        <w:rPr>
          <w:rFonts w:ascii="Arial" w:eastAsia="Arial" w:hAnsi="Arial" w:cs="Arial"/>
          <w:b/>
          <w:sz w:val="24"/>
          <w:szCs w:val="24"/>
        </w:rPr>
        <w:tab/>
        <w:t>“8 дугаар зүйл.Хуримтлалын тэтгэврийг бодох</w:t>
      </w:r>
    </w:p>
    <w:p w14:paraId="3327FB07" w14:textId="77777777" w:rsidR="00027625" w:rsidRPr="00AA105E" w:rsidRDefault="00027625" w:rsidP="002F02A5">
      <w:pPr>
        <w:pStyle w:val="Normal1"/>
        <w:tabs>
          <w:tab w:val="left" w:pos="720"/>
        </w:tabs>
        <w:spacing w:after="0" w:line="240" w:lineRule="auto"/>
        <w:jc w:val="both"/>
        <w:rPr>
          <w:rFonts w:ascii="Arial" w:eastAsia="Arial" w:hAnsi="Arial" w:cs="Arial"/>
          <w:b/>
          <w:sz w:val="24"/>
          <w:szCs w:val="24"/>
        </w:rPr>
      </w:pPr>
    </w:p>
    <w:p w14:paraId="1FD608CC" w14:textId="77777777" w:rsidR="00027625" w:rsidRPr="00AA105E" w:rsidRDefault="00027625" w:rsidP="002F02A5">
      <w:pPr>
        <w:pStyle w:val="Normal1"/>
        <w:tabs>
          <w:tab w:val="left" w:pos="720"/>
        </w:tabs>
        <w:spacing w:line="240" w:lineRule="auto"/>
        <w:jc w:val="both"/>
        <w:rPr>
          <w:rFonts w:ascii="Arial" w:eastAsia="Arial" w:hAnsi="Arial" w:cs="Arial"/>
          <w:bCs/>
          <w:sz w:val="24"/>
          <w:szCs w:val="24"/>
        </w:rPr>
      </w:pPr>
      <w:r w:rsidRPr="00AA105E">
        <w:rPr>
          <w:rFonts w:ascii="Arial" w:eastAsia="Arial" w:hAnsi="Arial" w:cs="Arial"/>
          <w:bCs/>
          <w:sz w:val="24"/>
          <w:szCs w:val="24"/>
        </w:rPr>
        <w:tab/>
        <w:t>8.1.Хуримтлалын тэтгэврийг энэ хуульд заасан нөхцөлөөр өндөр насны тэтгэвэр, хөдөлмөрийн чадвар алдсаны тэтгэвэр тогтоолгосон Нийгмийн даатгалын ерөнхий хуулийн 29.1-д заасан тэтгэвэр авагч өөрөө хүсвэл доор дурдсаны дагуу олгоно:</w:t>
      </w:r>
    </w:p>
    <w:p w14:paraId="711C37FF" w14:textId="2164C82C"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r w:rsidRPr="00AA105E">
        <w:rPr>
          <w:rFonts w:ascii="Arial" w:eastAsia="Arial" w:hAnsi="Arial" w:cs="Arial"/>
          <w:bCs/>
          <w:sz w:val="24"/>
          <w:szCs w:val="24"/>
        </w:rPr>
        <w:t xml:space="preserve">           </w:t>
      </w:r>
      <w:r w:rsidRPr="00AA105E">
        <w:rPr>
          <w:rFonts w:ascii="Arial" w:eastAsia="Arial" w:hAnsi="Arial" w:cs="Arial"/>
          <w:bCs/>
          <w:sz w:val="24"/>
          <w:szCs w:val="24"/>
        </w:rPr>
        <w:tab/>
        <w:t>8.1.1.нэг удаагийн тэтгэвэр;</w:t>
      </w:r>
    </w:p>
    <w:p w14:paraId="629D3330" w14:textId="3260168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r w:rsidRPr="00AA105E">
        <w:rPr>
          <w:rFonts w:ascii="Arial" w:eastAsia="Arial" w:hAnsi="Arial" w:cs="Arial"/>
          <w:bCs/>
          <w:sz w:val="24"/>
          <w:szCs w:val="24"/>
        </w:rPr>
        <w:t xml:space="preserve"> </w:t>
      </w:r>
      <w:r w:rsidRPr="00AA105E">
        <w:rPr>
          <w:rFonts w:ascii="Arial" w:eastAsia="Arial" w:hAnsi="Arial" w:cs="Arial"/>
          <w:bCs/>
          <w:sz w:val="24"/>
          <w:szCs w:val="24"/>
        </w:rPr>
        <w:tab/>
      </w:r>
      <w:r w:rsidRPr="00AA105E">
        <w:rPr>
          <w:rFonts w:ascii="Arial" w:eastAsia="Arial" w:hAnsi="Arial" w:cs="Arial"/>
          <w:bCs/>
          <w:sz w:val="24"/>
          <w:szCs w:val="24"/>
        </w:rPr>
        <w:tab/>
        <w:t>8.1.2.хугацаат тэтгэвэр.</w:t>
      </w:r>
    </w:p>
    <w:p w14:paraId="43C19486"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p>
    <w:p w14:paraId="746BBB95"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r w:rsidRPr="00AA105E">
        <w:rPr>
          <w:rFonts w:ascii="Arial" w:eastAsia="Arial" w:hAnsi="Arial" w:cs="Arial"/>
          <w:bCs/>
          <w:sz w:val="24"/>
          <w:szCs w:val="24"/>
        </w:rPr>
        <w:tab/>
        <w:t>8.2.Тэтгэврийн мөнгөн хуримтлалын хэмжээ нь тэтгэвэр тогтоолгох үед мөрдөж байгаа сарын хөдөлмөрийн хөлсний доод хэмжээг 7 дахин нэмэгдүүлснээс бага бол энэ хуулийн 8.1.1-д заасан тэтгэврийг нэг удаа олгоно.</w:t>
      </w:r>
    </w:p>
    <w:p w14:paraId="64083A57"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p>
    <w:p w14:paraId="2AB2F525" w14:textId="77777777" w:rsidR="00027625" w:rsidRPr="00AA105E" w:rsidRDefault="00027625" w:rsidP="002F02A5">
      <w:pPr>
        <w:pStyle w:val="Normal1"/>
        <w:tabs>
          <w:tab w:val="left" w:pos="720"/>
        </w:tabs>
        <w:spacing w:line="240" w:lineRule="auto"/>
        <w:jc w:val="both"/>
        <w:rPr>
          <w:rFonts w:ascii="Arial" w:eastAsia="Arial" w:hAnsi="Arial" w:cs="Arial"/>
          <w:bCs/>
          <w:sz w:val="24"/>
          <w:szCs w:val="24"/>
        </w:rPr>
      </w:pPr>
      <w:r w:rsidRPr="00AA105E">
        <w:rPr>
          <w:rFonts w:ascii="Arial" w:eastAsia="Arial" w:hAnsi="Arial" w:cs="Arial"/>
          <w:bCs/>
          <w:sz w:val="24"/>
          <w:szCs w:val="24"/>
        </w:rPr>
        <w:tab/>
        <w:t>8.3.Тэтгэврийн мөнгөн хуримтлалын хэмжээ нь тэтгэвэр тогтоолгох үед мөрдөж байгаа сарын хөдөлмөрийн хөлсний доод хэмжээг 7 дахин нэмэгдүүлснээс их бол 36-аас 120 хүртэл сарын хугацаанд энэ хуулийн 8.1.2-т заасан хугацаат тэтгэврийг сар бүр олгоно.</w:t>
      </w:r>
    </w:p>
    <w:p w14:paraId="2E73689B" w14:textId="25042EEE"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r w:rsidRPr="00AA105E">
        <w:rPr>
          <w:rFonts w:ascii="Arial" w:eastAsia="Arial" w:hAnsi="Arial" w:cs="Arial"/>
          <w:bCs/>
          <w:sz w:val="24"/>
          <w:szCs w:val="24"/>
        </w:rPr>
        <w:tab/>
        <w:t>8.4.Энэ хуулийн 8.3-т заасан тэтгэврийг бодоход дараах томьёог хэрэглэнэ</w:t>
      </w:r>
      <w:r w:rsidR="007D0340" w:rsidRPr="00AA105E">
        <w:rPr>
          <w:rFonts w:ascii="Arial" w:eastAsia="Arial" w:hAnsi="Arial" w:cs="Arial"/>
          <w:bCs/>
          <w:sz w:val="24"/>
          <w:szCs w:val="24"/>
        </w:rPr>
        <w:t>:</w:t>
      </w:r>
    </w:p>
    <w:p w14:paraId="1C80C5D2"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p>
    <w:p w14:paraId="1331D605" w14:textId="77777777" w:rsidR="00027625" w:rsidRPr="00AA105E" w:rsidRDefault="00F04186" w:rsidP="002F02A5">
      <w:pPr>
        <w:pStyle w:val="Normal1"/>
        <w:tabs>
          <w:tab w:val="left" w:pos="720"/>
        </w:tabs>
        <w:spacing w:line="240" w:lineRule="auto"/>
        <w:jc w:val="both"/>
        <w:rPr>
          <w:rFonts w:ascii="Arial" w:eastAsia="Arial" w:hAnsi="Arial" w:cs="Arial"/>
          <w:bCs/>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Т</m:t>
              </m:r>
            </m:e>
            <m:sub>
              <m:r>
                <w:rPr>
                  <w:rFonts w:ascii="Cambria Math" w:hAnsi="Cambria Math" w:cs="Arial"/>
                  <w:sz w:val="24"/>
                  <w:szCs w:val="24"/>
                </w:rPr>
                <m:t>х</m:t>
              </m:r>
            </m:sub>
          </m:sSub>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НС</m:t>
                  </m:r>
                </m:e>
                <m:sub>
                  <m:r>
                    <w:rPr>
                      <w:rFonts w:ascii="Cambria Math" w:hAnsi="Cambria Math" w:cs="Arial"/>
                      <w:sz w:val="24"/>
                      <w:szCs w:val="24"/>
                    </w:rPr>
                    <m:t>с2</m:t>
                  </m:r>
                </m:sub>
              </m:sSub>
            </m:num>
            <m:den>
              <m:r>
                <w:rPr>
                  <w:rFonts w:ascii="Cambria Math" w:hAnsi="Cambria Math" w:cs="Arial"/>
                  <w:sz w:val="24"/>
                  <w:szCs w:val="24"/>
                </w:rPr>
                <m:t>k</m:t>
              </m:r>
            </m:den>
          </m:f>
        </m:oMath>
      </m:oMathPara>
    </w:p>
    <w:p w14:paraId="79EC314A" w14:textId="77777777" w:rsidR="00027625" w:rsidRPr="00AA105E" w:rsidRDefault="00F04186" w:rsidP="002F02A5">
      <w:pPr>
        <w:ind w:left="720" w:firstLine="720"/>
        <w:jc w:val="both"/>
        <w:rPr>
          <w:rFonts w:ascii="Arial" w:hAnsi="Arial" w:cs="Arial"/>
          <w:lang w:val="mn-MN"/>
        </w:rPr>
      </w:pPr>
      <m:oMath>
        <m:sSub>
          <m:sSubPr>
            <m:ctrlPr>
              <w:rPr>
                <w:rFonts w:ascii="Cambria Math" w:hAnsi="Cambria Math" w:cs="Arial"/>
                <w:i/>
                <w:lang w:val="mn-MN"/>
              </w:rPr>
            </m:ctrlPr>
          </m:sSubPr>
          <m:e>
            <m:r>
              <w:rPr>
                <w:rFonts w:ascii="Cambria Math" w:hAnsi="Cambria Math" w:cs="Arial"/>
                <w:lang w:val="mn-MN"/>
              </w:rPr>
              <m:t>Т</m:t>
            </m:r>
          </m:e>
          <m:sub>
            <m:r>
              <w:rPr>
                <w:rFonts w:ascii="Cambria Math" w:hAnsi="Cambria Math" w:cs="Arial"/>
                <w:lang w:val="mn-MN"/>
              </w:rPr>
              <m:t>х</m:t>
            </m:r>
          </m:sub>
        </m:sSub>
      </m:oMath>
      <w:r w:rsidR="00027625" w:rsidRPr="00AA105E">
        <w:rPr>
          <w:rFonts w:ascii="Arial" w:hAnsi="Arial" w:cs="Arial"/>
          <w:lang w:val="mn-MN"/>
        </w:rPr>
        <w:t xml:space="preserve">    - сарын хуримтлалын тэтгэврийн хэмжээ;</w:t>
      </w:r>
    </w:p>
    <w:p w14:paraId="752BDBEA" w14:textId="77777777" w:rsidR="00027625" w:rsidRPr="00AA105E" w:rsidRDefault="00F04186" w:rsidP="002F02A5">
      <w:pPr>
        <w:ind w:left="720" w:firstLine="720"/>
        <w:jc w:val="both"/>
        <w:rPr>
          <w:rFonts w:ascii="Arial" w:hAnsi="Arial" w:cs="Arial"/>
          <w:lang w:val="mn-MN"/>
        </w:rPr>
      </w:pPr>
      <m:oMath>
        <m:sSub>
          <m:sSubPr>
            <m:ctrlPr>
              <w:rPr>
                <w:rFonts w:ascii="Cambria Math" w:hAnsi="Cambria Math" w:cs="Arial"/>
                <w:i/>
                <w:lang w:val="mn-MN"/>
              </w:rPr>
            </m:ctrlPr>
          </m:sSubPr>
          <m:e>
            <m:r>
              <w:rPr>
                <w:rFonts w:ascii="Cambria Math" w:hAnsi="Cambria Math" w:cs="Arial"/>
                <w:lang w:val="mn-MN"/>
              </w:rPr>
              <m:t>НС</m:t>
            </m:r>
          </m:e>
          <m:sub>
            <m:r>
              <m:rPr>
                <m:sty m:val="p"/>
              </m:rPr>
              <w:rPr>
                <w:rFonts w:ascii="Cambria Math" w:hAnsi="Cambria Math" w:cs="Arial"/>
                <w:lang w:val="mn-MN"/>
              </w:rPr>
              <m:t>c</m:t>
            </m:r>
            <m:r>
              <w:rPr>
                <w:rFonts w:ascii="Cambria Math" w:hAnsi="Cambria Math" w:cs="Arial"/>
                <w:lang w:val="mn-MN"/>
              </w:rPr>
              <m:t>2</m:t>
            </m:r>
          </m:sub>
        </m:sSub>
      </m:oMath>
      <w:r w:rsidR="00027625" w:rsidRPr="00AA105E">
        <w:rPr>
          <w:rFonts w:ascii="Arial" w:hAnsi="Arial" w:cs="Arial"/>
          <w:lang w:val="mn-MN"/>
        </w:rPr>
        <w:t xml:space="preserve">- тэтгэврийн мөнгөн хуримтлалын эцсийн үлдэгдэл; </w:t>
      </w:r>
    </w:p>
    <w:p w14:paraId="2EA09FE9"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r w:rsidRPr="00AA105E">
        <w:rPr>
          <w:rFonts w:ascii="Arial" w:hAnsi="Arial" w:cs="Arial"/>
          <w:sz w:val="24"/>
          <w:szCs w:val="24"/>
        </w:rPr>
        <w:tab/>
      </w:r>
      <w:r w:rsidRPr="00AA105E">
        <w:rPr>
          <w:rFonts w:ascii="Arial" w:hAnsi="Arial" w:cs="Arial"/>
          <w:sz w:val="24"/>
          <w:szCs w:val="24"/>
        </w:rPr>
        <w:tab/>
      </w:r>
      <w:r w:rsidRPr="00AA105E">
        <w:rPr>
          <w:rFonts w:ascii="Arial" w:hAnsi="Arial" w:cs="Arial"/>
          <w:i/>
          <w:iCs/>
          <w:sz w:val="24"/>
          <w:szCs w:val="24"/>
        </w:rPr>
        <w:t>k</w:t>
      </w:r>
      <w:r w:rsidRPr="00AA105E">
        <w:rPr>
          <w:rFonts w:ascii="Arial" w:hAnsi="Arial" w:cs="Arial"/>
          <w:sz w:val="24"/>
          <w:szCs w:val="24"/>
        </w:rPr>
        <w:t xml:space="preserve">     - тэтгэвэр авах хугацаа, сараар.</w:t>
      </w:r>
    </w:p>
    <w:p w14:paraId="632389E1"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r w:rsidRPr="00AA105E">
        <w:rPr>
          <w:rFonts w:ascii="Arial" w:eastAsia="Arial" w:hAnsi="Arial" w:cs="Arial"/>
          <w:bCs/>
          <w:sz w:val="24"/>
          <w:szCs w:val="24"/>
        </w:rPr>
        <w:t xml:space="preserve"> </w:t>
      </w:r>
    </w:p>
    <w:p w14:paraId="656D6D94" w14:textId="2B730F9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r w:rsidRPr="00AA105E">
        <w:rPr>
          <w:rFonts w:ascii="Arial" w:eastAsia="Arial" w:hAnsi="Arial" w:cs="Arial"/>
          <w:bCs/>
          <w:sz w:val="24"/>
          <w:szCs w:val="24"/>
        </w:rPr>
        <w:lastRenderedPageBreak/>
        <w:tab/>
        <w:t xml:space="preserve">8.5.Энэ хуулийн 8.4-т заасны дагуу бодогдсон хуримтлалын тэтгэврийн хэмжээг тэтгэврийн мөнгөн хуримтлалын хөрөнгө оруулалтын өгөөжийн хувиар нэмэгдүүлэн жил бүр дахин тогтоож дараа жилийн </w:t>
      </w:r>
      <w:r w:rsidR="00240ED7" w:rsidRPr="00AA105E">
        <w:rPr>
          <w:rFonts w:ascii="Arial" w:eastAsia="Arial" w:hAnsi="Arial" w:cs="Arial"/>
          <w:bCs/>
          <w:sz w:val="24"/>
          <w:szCs w:val="24"/>
        </w:rPr>
        <w:t>0</w:t>
      </w:r>
      <w:r w:rsidRPr="00AA105E">
        <w:rPr>
          <w:rFonts w:ascii="Arial" w:eastAsia="Arial" w:hAnsi="Arial" w:cs="Arial"/>
          <w:bCs/>
          <w:sz w:val="24"/>
          <w:szCs w:val="24"/>
        </w:rPr>
        <w:t xml:space="preserve">7 дугаар сарын 01-ний өдрөөс эхлэн нэмэгдүүлсэн хуримтлалын тэтгэврийг олгоно. </w:t>
      </w:r>
    </w:p>
    <w:p w14:paraId="3211B5BC"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p>
    <w:p w14:paraId="6C75C782"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r w:rsidRPr="00AA105E">
        <w:rPr>
          <w:rFonts w:ascii="Arial" w:eastAsia="Arial" w:hAnsi="Arial" w:cs="Arial"/>
          <w:bCs/>
          <w:sz w:val="24"/>
          <w:szCs w:val="24"/>
        </w:rPr>
        <w:tab/>
        <w:t>8.6.Хуримтлалын тэтгэвэр авагч нас барвал түүний тэтгэврийн мөнгөн хуримтлалын зарцуулагдаагүй үлдэгдлийг хууль ёсны өв залгамжлагчид нь өвлүүлнэ.</w:t>
      </w:r>
    </w:p>
    <w:p w14:paraId="7D73BABD"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p>
    <w:p w14:paraId="5BCFCFE2"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r w:rsidRPr="00AA105E">
        <w:rPr>
          <w:rFonts w:ascii="Arial" w:eastAsia="Arial" w:hAnsi="Arial" w:cs="Arial"/>
          <w:bCs/>
          <w:sz w:val="24"/>
          <w:szCs w:val="24"/>
        </w:rPr>
        <w:tab/>
        <w:t>8.7.Хуримтлалын тэтгэврийг тогтоож, олгохтой холбогдсон харилцааг зохицуулсан журмыг Засгийн газар батална.</w:t>
      </w:r>
    </w:p>
    <w:p w14:paraId="4E66E83E" w14:textId="77777777" w:rsidR="00027625" w:rsidRPr="00AA105E" w:rsidRDefault="00027625" w:rsidP="002F02A5">
      <w:pPr>
        <w:pStyle w:val="Normal1"/>
        <w:tabs>
          <w:tab w:val="left" w:pos="720"/>
        </w:tabs>
        <w:spacing w:after="0" w:line="240" w:lineRule="auto"/>
        <w:jc w:val="both"/>
        <w:rPr>
          <w:rFonts w:ascii="Arial" w:eastAsia="Arial" w:hAnsi="Arial" w:cs="Arial"/>
          <w:bCs/>
          <w:sz w:val="24"/>
          <w:szCs w:val="24"/>
        </w:rPr>
      </w:pPr>
    </w:p>
    <w:p w14:paraId="5CE875E0" w14:textId="0A8D8D20" w:rsidR="00027625" w:rsidRPr="00AA105E" w:rsidRDefault="00027625" w:rsidP="002F02A5">
      <w:pPr>
        <w:pStyle w:val="Normal1"/>
        <w:tabs>
          <w:tab w:val="left" w:pos="720"/>
        </w:tabs>
        <w:spacing w:line="240" w:lineRule="auto"/>
        <w:jc w:val="both"/>
        <w:rPr>
          <w:rFonts w:ascii="Arial" w:hAnsi="Arial" w:cs="Arial"/>
          <w:i/>
        </w:rPr>
      </w:pPr>
      <w:r w:rsidRPr="00AA105E">
        <w:rPr>
          <w:rFonts w:ascii="Arial" w:eastAsia="Arial" w:hAnsi="Arial" w:cs="Arial"/>
          <w:bCs/>
          <w:sz w:val="24"/>
          <w:szCs w:val="24"/>
        </w:rPr>
        <w:tab/>
        <w:t>8.8.Энэ хуулийн 7.1, 13.1, 13.2 дахь хэсэгт заасны дагуу бодсон тэтгэврийн хэмжээг дараах тохируулах коэффициент</w:t>
      </w:r>
      <w:r w:rsidR="007A4204" w:rsidRPr="00AA105E">
        <w:rPr>
          <w:rFonts w:ascii="Arial" w:eastAsia="Arial" w:hAnsi="Arial" w:cs="Arial"/>
          <w:bCs/>
          <w:sz w:val="24"/>
          <w:szCs w:val="24"/>
        </w:rPr>
        <w:t>оо</w:t>
      </w:r>
      <w:r w:rsidRPr="00AA105E">
        <w:rPr>
          <w:rFonts w:ascii="Arial" w:eastAsia="Arial" w:hAnsi="Arial" w:cs="Arial"/>
          <w:bCs/>
          <w:sz w:val="24"/>
          <w:szCs w:val="24"/>
        </w:rPr>
        <w:t xml:space="preserve">р үржүүлж сарын тэтгэврийн хэмжээг тодорхойлно: </w:t>
      </w:r>
      <w:r w:rsidRPr="00AA105E">
        <w:rPr>
          <w:rFonts w:ascii="Arial" w:eastAsia="Arial" w:hAnsi="Arial" w:cs="Arial"/>
          <w:bCs/>
        </w:rPr>
        <w:tab/>
      </w:r>
      <w:r w:rsidRPr="00AA105E">
        <w:rPr>
          <w:rFonts w:ascii="Arial" w:eastAsia="Arial" w:hAnsi="Arial" w:cs="Arial"/>
          <w:bCs/>
        </w:rPr>
        <w:tab/>
      </w:r>
      <w:r w:rsidRPr="00AA105E">
        <w:rPr>
          <w:rFonts w:ascii="Arial" w:eastAsia="Arial" w:hAnsi="Arial" w:cs="Arial"/>
          <w:bCs/>
        </w:rPr>
        <w:tab/>
      </w:r>
      <w:r w:rsidRPr="00AA105E">
        <w:rPr>
          <w:rFonts w:ascii="Arial" w:eastAsia="Arial" w:hAnsi="Arial" w:cs="Arial"/>
          <w:bCs/>
        </w:rPr>
        <w:tab/>
      </w:r>
      <w:r w:rsidRPr="00AA105E">
        <w:rPr>
          <w:rFonts w:ascii="Arial" w:hAnsi="Arial" w:cs="Arial"/>
          <w:i/>
          <w:sz w:val="20"/>
          <w:szCs w:val="20"/>
        </w:rPr>
        <w:br/>
      </w:r>
      <m:oMathPara>
        <m:oMath>
          <m:r>
            <w:rPr>
              <w:rFonts w:ascii="Cambria Math" w:hAnsi="Cambria Math" w:cs="Arial"/>
            </w:rPr>
            <m:t>b=</m:t>
          </m:r>
          <m:d>
            <m:dPr>
              <m:ctrlPr>
                <w:rPr>
                  <w:rFonts w:ascii="Cambria Math" w:hAnsi="Cambria Math" w:cs="Arial"/>
                  <w:i/>
                </w:rPr>
              </m:ctrlPr>
            </m:dPr>
            <m:e>
              <m:r>
                <w:rPr>
                  <w:rFonts w:ascii="Cambria Math" w:hAnsi="Cambria Math" w:cs="Arial"/>
                </w:rPr>
                <m:t>1-</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МХ</m:t>
                      </m:r>
                    </m:e>
                    <m:sub>
                      <m:r>
                        <w:rPr>
                          <w:rFonts w:ascii="Cambria Math" w:hAnsi="Cambria Math" w:cs="Arial"/>
                        </w:rPr>
                        <m:t>ст</m:t>
                      </m:r>
                    </m:sub>
                  </m:sSub>
                </m:num>
                <m:den>
                  <m:r>
                    <w:rPr>
                      <w:rFonts w:ascii="Cambria Math" w:hAnsi="Cambria Math" w:cs="Arial"/>
                    </w:rPr>
                    <m:t>16*</m:t>
                  </m:r>
                  <m:sSub>
                    <m:sSubPr>
                      <m:ctrlPr>
                        <w:rPr>
                          <w:rFonts w:ascii="Cambria Math" w:hAnsi="Cambria Math" w:cs="Arial"/>
                          <w:i/>
                        </w:rPr>
                      </m:ctrlPr>
                    </m:sSubPr>
                    <m:e>
                      <m:r>
                        <w:rPr>
                          <w:rFonts w:ascii="Cambria Math" w:hAnsi="Cambria Math" w:cs="Arial"/>
                        </w:rPr>
                        <m:t>НШ</m:t>
                      </m:r>
                    </m:e>
                    <m:sub>
                      <m:r>
                        <w:rPr>
                          <w:rFonts w:ascii="Cambria Math" w:hAnsi="Cambria Math" w:cs="Arial"/>
                        </w:rPr>
                        <m:t>ст</m:t>
                      </m:r>
                    </m:sub>
                  </m:sSub>
                </m:den>
              </m:f>
            </m:e>
          </m:d>
        </m:oMath>
      </m:oMathPara>
    </w:p>
    <w:p w14:paraId="3B41C11E" w14:textId="3F7850B3" w:rsidR="00B43B47" w:rsidRPr="00AA105E" w:rsidRDefault="009A45BC" w:rsidP="002F02A5">
      <w:pPr>
        <w:pStyle w:val="Normal1"/>
        <w:tabs>
          <w:tab w:val="left" w:pos="720"/>
        </w:tabs>
        <w:spacing w:after="0" w:line="240" w:lineRule="auto"/>
        <w:jc w:val="both"/>
        <w:rPr>
          <w:rFonts w:ascii="Arial" w:hAnsi="Arial" w:cs="Arial"/>
          <w:lang w:val="en-US"/>
        </w:rPr>
      </w:pPr>
      <w:r w:rsidRPr="00AA105E">
        <w:rPr>
          <w:rFonts w:ascii="Arial" w:hAnsi="Arial" w:cs="Arial"/>
          <w:i/>
        </w:rPr>
        <w:t xml:space="preserve"> </w:t>
      </w:r>
      <w:r w:rsidRPr="00AA105E">
        <w:rPr>
          <w:rFonts w:ascii="Arial" w:hAnsi="Arial" w:cs="Arial"/>
          <w:i/>
        </w:rPr>
        <w:tab/>
      </w:r>
      <w:r w:rsidRPr="00AA105E">
        <w:rPr>
          <w:rFonts w:ascii="Arial" w:hAnsi="Arial" w:cs="Arial"/>
          <w:i/>
        </w:rPr>
        <w:tab/>
      </w:r>
      <m:oMath>
        <m:r>
          <w:rPr>
            <w:rFonts w:ascii="Cambria Math" w:hAnsi="Cambria Math" w:cs="Arial"/>
          </w:rPr>
          <m:t>b</m:t>
        </m:r>
      </m:oMath>
      <w:r w:rsidR="00B77040" w:rsidRPr="00AA105E">
        <w:rPr>
          <w:rFonts w:ascii="Arial" w:hAnsi="Arial" w:cs="Arial"/>
          <w:i/>
        </w:rPr>
        <w:t xml:space="preserve">         </w:t>
      </w:r>
      <w:r w:rsidR="00B43B47" w:rsidRPr="00AA105E">
        <w:rPr>
          <w:rFonts w:ascii="Arial" w:hAnsi="Arial" w:cs="Arial"/>
          <w:lang w:val="en-US"/>
        </w:rPr>
        <w:t>-</w:t>
      </w:r>
      <w:r w:rsidR="00956AB5" w:rsidRPr="00AA105E">
        <w:rPr>
          <w:rFonts w:ascii="Arial" w:hAnsi="Arial" w:cs="Arial"/>
        </w:rPr>
        <w:t xml:space="preserve">тэтгэврийн </w:t>
      </w:r>
      <w:r w:rsidR="00B43B47" w:rsidRPr="00AA105E">
        <w:rPr>
          <w:rFonts w:ascii="Arial" w:hAnsi="Arial" w:cs="Arial"/>
        </w:rPr>
        <w:t>т</w:t>
      </w:r>
      <w:r w:rsidRPr="00AA105E">
        <w:rPr>
          <w:rFonts w:ascii="Arial" w:hAnsi="Arial" w:cs="Arial"/>
        </w:rPr>
        <w:t>охируулах коэффициент</w:t>
      </w:r>
    </w:p>
    <w:p w14:paraId="3FA3D302" w14:textId="277C1DF3" w:rsidR="00027625" w:rsidRPr="00AA105E" w:rsidRDefault="00F04186" w:rsidP="002F02A5">
      <w:pPr>
        <w:autoSpaceDE w:val="0"/>
        <w:autoSpaceDN w:val="0"/>
        <w:ind w:left="720" w:firstLine="720"/>
        <w:rPr>
          <w:rFonts w:ascii="Arial" w:hAnsi="Arial" w:cs="Arial"/>
          <w:lang w:val="mn-MN"/>
        </w:rPr>
      </w:pPr>
      <m:oMath>
        <m:sSub>
          <m:sSubPr>
            <m:ctrlPr>
              <w:rPr>
                <w:rFonts w:ascii="Cambria Math" w:hAnsi="Cambria Math" w:cs="Arial"/>
                <w:i/>
                <w:lang w:val="mn-MN"/>
              </w:rPr>
            </m:ctrlPr>
          </m:sSubPr>
          <m:e>
            <m:r>
              <w:rPr>
                <w:rFonts w:ascii="Cambria Math" w:hAnsi="Cambria Math" w:cs="Arial"/>
                <w:lang w:val="mn-MN"/>
              </w:rPr>
              <m:t>МХ</m:t>
            </m:r>
          </m:e>
          <m:sub>
            <m:r>
              <w:rPr>
                <w:rFonts w:ascii="Cambria Math" w:hAnsi="Cambria Math" w:cs="Arial"/>
                <w:lang w:val="mn-MN"/>
              </w:rPr>
              <m:t>ст</m:t>
            </m:r>
          </m:sub>
        </m:sSub>
      </m:oMath>
      <w:r w:rsidR="00B77040" w:rsidRPr="00AA105E">
        <w:rPr>
          <w:rFonts w:ascii="Arial" w:hAnsi="Arial" w:cs="Arial"/>
          <w:lang w:val="mn-MN"/>
        </w:rPr>
        <w:t xml:space="preserve"> </w:t>
      </w:r>
      <w:r w:rsidR="00027625" w:rsidRPr="00AA105E">
        <w:rPr>
          <w:rFonts w:ascii="Arial" w:hAnsi="Arial" w:cs="Arial"/>
          <w:lang w:val="mn-MN"/>
        </w:rPr>
        <w:t>- тэтгэврийн мөнгөн хуримтлал бүрдүүлсэн сарын тоо;</w:t>
      </w:r>
    </w:p>
    <w:p w14:paraId="0AE2CB2C" w14:textId="318C5171" w:rsidR="00027625" w:rsidRPr="00AA105E" w:rsidRDefault="00F04186" w:rsidP="002F02A5">
      <w:pPr>
        <w:pStyle w:val="Normal1"/>
        <w:spacing w:line="240" w:lineRule="auto"/>
        <w:ind w:left="720" w:firstLine="720"/>
        <w:rPr>
          <w:rFonts w:ascii="Arial" w:eastAsia="Times New Roman" w:hAnsi="Arial" w:cs="Arial"/>
          <w:sz w:val="24"/>
          <w:szCs w:val="24"/>
        </w:rPr>
      </w:pPr>
      <m:oMath>
        <m:sSub>
          <m:sSubPr>
            <m:ctrlPr>
              <w:rPr>
                <w:rFonts w:ascii="Cambria Math" w:eastAsiaTheme="minorEastAsia" w:hAnsi="Cambria Math" w:cs="Arial"/>
                <w:i/>
                <w:sz w:val="24"/>
                <w:szCs w:val="24"/>
              </w:rPr>
            </m:ctrlPr>
          </m:sSubPr>
          <m:e>
            <m:r>
              <w:rPr>
                <w:rFonts w:ascii="Cambria Math" w:hAnsi="Cambria Math" w:cs="Arial"/>
                <w:sz w:val="24"/>
                <w:szCs w:val="24"/>
              </w:rPr>
              <m:t>НШ</m:t>
            </m:r>
          </m:e>
          <m:sub>
            <m:r>
              <w:rPr>
                <w:rFonts w:ascii="Cambria Math" w:hAnsi="Cambria Math" w:cs="Arial"/>
                <w:sz w:val="24"/>
                <w:szCs w:val="24"/>
              </w:rPr>
              <m:t>ст</m:t>
            </m:r>
          </m:sub>
        </m:sSub>
      </m:oMath>
      <w:r w:rsidR="00027625" w:rsidRPr="00AA105E">
        <w:rPr>
          <w:rFonts w:ascii="Arial" w:eastAsia="Times New Roman" w:hAnsi="Arial" w:cs="Arial"/>
          <w:sz w:val="24"/>
          <w:szCs w:val="24"/>
        </w:rPr>
        <w:t>-нийт шимтгэл төлсөн сарын тоо.”</w:t>
      </w:r>
    </w:p>
    <w:p w14:paraId="54E5120A" w14:textId="2908D13E" w:rsidR="00B42333" w:rsidRPr="00AA105E" w:rsidRDefault="006742EF" w:rsidP="002F02A5">
      <w:pPr>
        <w:ind w:firstLine="720"/>
        <w:jc w:val="both"/>
        <w:rPr>
          <w:rFonts w:ascii="Arial" w:hAnsi="Arial" w:cs="Arial"/>
          <w:lang w:val="mn-MN"/>
        </w:rPr>
      </w:pPr>
      <w:r w:rsidRPr="00AA105E">
        <w:rPr>
          <w:rFonts w:ascii="Arial" w:hAnsi="Arial" w:cs="Arial"/>
          <w:b/>
          <w:bCs/>
          <w:lang w:val="mn-MN"/>
        </w:rPr>
        <w:t>4 дүгээр</w:t>
      </w:r>
      <w:r w:rsidR="00B42333" w:rsidRPr="00AA105E">
        <w:rPr>
          <w:rFonts w:ascii="Arial" w:hAnsi="Arial" w:cs="Arial"/>
          <w:b/>
          <w:bCs/>
          <w:lang w:val="mn-MN"/>
        </w:rPr>
        <w:t xml:space="preserve"> зүйл.</w:t>
      </w:r>
      <w:r w:rsidR="00B42333" w:rsidRPr="00AA105E">
        <w:rPr>
          <w:rFonts w:ascii="Arial" w:hAnsi="Arial" w:cs="Arial"/>
          <w:lang w:val="mn-MN"/>
        </w:rPr>
        <w:t xml:space="preserve">Нийгмийн даатгалын сангаас олгох тэтгэврийн тухай хуулийн 5 дугаар зүйлийн 5.1.3 дахь заалтын “50” гэснийг “55” гэж, </w:t>
      </w:r>
      <w:r w:rsidR="00EE2ABD" w:rsidRPr="00AA105E">
        <w:rPr>
          <w:rFonts w:ascii="Arial" w:hAnsi="Arial" w:cs="Arial"/>
          <w:lang w:val="mn-MN"/>
        </w:rPr>
        <w:t xml:space="preserve">мөн зүйлийн </w:t>
      </w:r>
      <w:r w:rsidR="00B42333" w:rsidRPr="00AA105E">
        <w:rPr>
          <w:rFonts w:ascii="Arial" w:hAnsi="Arial" w:cs="Arial"/>
          <w:lang w:val="mn-MN"/>
        </w:rPr>
        <w:t>5.1.5 дахь заалтын “55” гэснийг “</w:t>
      </w:r>
      <w:r w:rsidR="00421B97" w:rsidRPr="00AA105E">
        <w:rPr>
          <w:rFonts w:ascii="Arial" w:hAnsi="Arial" w:cs="Arial"/>
          <w:lang w:val="mn-MN"/>
        </w:rPr>
        <w:t>60</w:t>
      </w:r>
      <w:r w:rsidR="00B42333" w:rsidRPr="00AA105E">
        <w:rPr>
          <w:rFonts w:ascii="Arial" w:hAnsi="Arial" w:cs="Arial"/>
          <w:lang w:val="mn-MN"/>
        </w:rPr>
        <w:t>”</w:t>
      </w:r>
      <w:r w:rsidR="00AC24C2" w:rsidRPr="00AA105E">
        <w:rPr>
          <w:rFonts w:ascii="Arial" w:hAnsi="Arial" w:cs="Arial"/>
          <w:lang w:val="mn-MN"/>
        </w:rPr>
        <w:t xml:space="preserve"> гэж</w:t>
      </w:r>
      <w:r w:rsidR="00B42333" w:rsidRPr="00AA105E">
        <w:rPr>
          <w:rFonts w:ascii="Arial" w:hAnsi="Arial" w:cs="Arial"/>
          <w:lang w:val="mn-MN"/>
        </w:rPr>
        <w:t>,</w:t>
      </w:r>
      <w:r w:rsidR="005D6498" w:rsidRPr="00AA105E">
        <w:rPr>
          <w:rFonts w:ascii="Arial" w:hAnsi="Arial" w:cs="Arial"/>
        </w:rPr>
        <w:t xml:space="preserve"> </w:t>
      </w:r>
      <w:r w:rsidR="005D6498" w:rsidRPr="00AA105E">
        <w:rPr>
          <w:rFonts w:ascii="Arial" w:hAnsi="Arial" w:cs="Arial"/>
          <w:lang w:val="mn-MN"/>
        </w:rPr>
        <w:t>мөн заалтын</w:t>
      </w:r>
      <w:r w:rsidR="00B42333" w:rsidRPr="00AA105E">
        <w:rPr>
          <w:rFonts w:ascii="Arial" w:hAnsi="Arial" w:cs="Arial"/>
          <w:lang w:val="mn-MN"/>
        </w:rPr>
        <w:t xml:space="preserve"> “50” гэснийг “5</w:t>
      </w:r>
      <w:r w:rsidR="00421B97" w:rsidRPr="00AA105E">
        <w:rPr>
          <w:rFonts w:ascii="Arial" w:hAnsi="Arial" w:cs="Arial"/>
          <w:lang w:val="mn-MN"/>
        </w:rPr>
        <w:t>5</w:t>
      </w:r>
      <w:r w:rsidR="00B42333" w:rsidRPr="00AA105E">
        <w:rPr>
          <w:rFonts w:ascii="Arial" w:hAnsi="Arial" w:cs="Arial"/>
          <w:lang w:val="mn-MN"/>
        </w:rPr>
        <w:t xml:space="preserve">” гэж, </w:t>
      </w:r>
      <w:r w:rsidR="00744FBF" w:rsidRPr="00AA105E">
        <w:rPr>
          <w:rFonts w:ascii="Arial" w:hAnsi="Arial" w:cs="Arial"/>
          <w:lang w:val="mn-MN"/>
        </w:rPr>
        <w:t>мөн</w:t>
      </w:r>
      <w:r w:rsidR="00403AFC" w:rsidRPr="00AA105E">
        <w:rPr>
          <w:rFonts w:ascii="Arial" w:eastAsia="Arial" w:hAnsi="Arial" w:cs="Arial"/>
          <w:lang w:val="mn-MN"/>
        </w:rPr>
        <w:t xml:space="preserve"> зүйлийн 5.2 дахь хэсэг, 16 дугаар зүйлийн 16.1.4 дэх заалт, 18 дугаар зүйлийн 18.1 дэх хэсгийн “энэ хуулийн 5.1.1-д заасан” гэснийг “өндөр насны тэтгэврийн ердийн”</w:t>
      </w:r>
      <w:r w:rsidR="00403AFC" w:rsidRPr="00AA105E">
        <w:rPr>
          <w:rFonts w:ascii="Arial" w:hAnsi="Arial" w:cs="Arial"/>
          <w:lang w:val="mn-MN"/>
        </w:rPr>
        <w:t xml:space="preserve"> гэж, </w:t>
      </w:r>
      <w:r w:rsidR="009A30F8" w:rsidRPr="00AA105E">
        <w:rPr>
          <w:rFonts w:ascii="Arial" w:hAnsi="Arial" w:cs="Arial"/>
          <w:lang w:val="mn-MN"/>
        </w:rPr>
        <w:t xml:space="preserve">мөн зүйлийн </w:t>
      </w:r>
      <w:r w:rsidR="00403AFC" w:rsidRPr="00AA105E">
        <w:rPr>
          <w:rFonts w:ascii="Arial" w:hAnsi="Arial" w:cs="Arial"/>
          <w:lang w:val="mn-MN"/>
        </w:rPr>
        <w:t>“</w:t>
      </w:r>
      <w:r w:rsidR="00817D5B" w:rsidRPr="00AA105E">
        <w:rPr>
          <w:rFonts w:ascii="Arial" w:hAnsi="Arial" w:cs="Arial"/>
          <w:lang w:val="mn-MN"/>
        </w:rPr>
        <w:t>Тайлбар</w:t>
      </w:r>
      <w:r w:rsidR="00403AFC" w:rsidRPr="00AA105E">
        <w:rPr>
          <w:rFonts w:ascii="Arial" w:hAnsi="Arial" w:cs="Arial"/>
          <w:lang w:val="mn-MN"/>
        </w:rPr>
        <w:t>”</w:t>
      </w:r>
      <w:r w:rsidR="00817D5B" w:rsidRPr="00AA105E">
        <w:rPr>
          <w:rFonts w:ascii="Arial" w:hAnsi="Arial" w:cs="Arial"/>
          <w:lang w:val="mn-MN"/>
        </w:rPr>
        <w:t xml:space="preserve"> хэсгийн</w:t>
      </w:r>
      <w:r w:rsidR="00C27721" w:rsidRPr="00AA105E">
        <w:rPr>
          <w:rFonts w:ascii="Arial" w:hAnsi="Arial" w:cs="Arial"/>
          <w:lang w:val="mn-MN"/>
        </w:rPr>
        <w:t xml:space="preserve"> </w:t>
      </w:r>
      <w:r w:rsidR="009A30F8" w:rsidRPr="00AA105E">
        <w:rPr>
          <w:rFonts w:ascii="Arial" w:hAnsi="Arial" w:cs="Arial"/>
          <w:lang w:val="mn-MN"/>
        </w:rPr>
        <w:t>“</w:t>
      </w:r>
      <w:r w:rsidR="00817D5B" w:rsidRPr="00AA105E">
        <w:rPr>
          <w:rFonts w:ascii="Arial" w:hAnsi="Arial" w:cs="Arial"/>
          <w:lang w:val="mn-MN"/>
        </w:rPr>
        <w:t xml:space="preserve">Тайлбар: </w:t>
      </w:r>
      <w:r w:rsidR="009A30F8" w:rsidRPr="00AA105E">
        <w:rPr>
          <w:rFonts w:ascii="Arial" w:hAnsi="Arial" w:cs="Arial"/>
          <w:lang w:val="mn-MN"/>
        </w:rPr>
        <w:t>Энэ хуулийн 5.1.1-д заасан өндөр насны тэтгэврийн” гэснийг “</w:t>
      </w:r>
      <w:r w:rsidR="00817D5B" w:rsidRPr="00AA105E">
        <w:rPr>
          <w:rFonts w:ascii="Arial" w:hAnsi="Arial" w:cs="Arial"/>
          <w:lang w:val="mn-MN"/>
        </w:rPr>
        <w:t>5.5.</w:t>
      </w:r>
      <w:r w:rsidR="009A30F8" w:rsidRPr="00AA105E">
        <w:rPr>
          <w:rFonts w:ascii="Arial" w:hAnsi="Arial" w:cs="Arial"/>
          <w:lang w:val="mn-MN"/>
        </w:rPr>
        <w:t>Даатгуулагчийн өндөр насны тэтгэврийн ердийн” гэж,</w:t>
      </w:r>
      <w:r w:rsidR="00A918BF" w:rsidRPr="00AA105E">
        <w:rPr>
          <w:rFonts w:ascii="Arial" w:hAnsi="Arial" w:cs="Arial"/>
          <w:lang w:val="mn-MN"/>
        </w:rPr>
        <w:t xml:space="preserve"> </w:t>
      </w:r>
      <w:r w:rsidR="003E31F2" w:rsidRPr="00AA105E">
        <w:rPr>
          <w:rFonts w:ascii="Arial" w:hAnsi="Arial" w:cs="Arial"/>
          <w:lang w:val="mn-MN"/>
        </w:rPr>
        <w:t xml:space="preserve">мөн </w:t>
      </w:r>
      <w:r w:rsidR="00577544" w:rsidRPr="00AA105E">
        <w:rPr>
          <w:rFonts w:ascii="Arial" w:hAnsi="Arial" w:cs="Arial"/>
          <w:lang w:val="mn-MN"/>
        </w:rPr>
        <w:t>“</w:t>
      </w:r>
      <w:r w:rsidR="00403AFC" w:rsidRPr="00AA105E">
        <w:rPr>
          <w:rFonts w:ascii="Arial" w:hAnsi="Arial" w:cs="Arial"/>
          <w:lang w:val="mn-MN"/>
        </w:rPr>
        <w:t>Тайлбар</w:t>
      </w:r>
      <w:r w:rsidR="00577544" w:rsidRPr="00AA105E">
        <w:rPr>
          <w:rFonts w:ascii="Arial" w:hAnsi="Arial" w:cs="Arial"/>
          <w:lang w:val="mn-MN"/>
        </w:rPr>
        <w:t xml:space="preserve">” хэсгийн </w:t>
      </w:r>
      <w:r w:rsidR="00E45CA9" w:rsidRPr="00AA105E">
        <w:rPr>
          <w:rFonts w:ascii="Arial" w:hAnsi="Arial" w:cs="Arial"/>
          <w:lang w:val="mn-MN"/>
        </w:rPr>
        <w:t>“-Энэ”</w:t>
      </w:r>
      <w:r w:rsidR="003E31F2" w:rsidRPr="00AA105E">
        <w:rPr>
          <w:rFonts w:ascii="Arial" w:hAnsi="Arial" w:cs="Arial"/>
          <w:lang w:val="mn-MN"/>
        </w:rPr>
        <w:t xml:space="preserve"> </w:t>
      </w:r>
      <w:r w:rsidR="00E45CA9" w:rsidRPr="00AA105E">
        <w:rPr>
          <w:rFonts w:ascii="Arial" w:hAnsi="Arial" w:cs="Arial"/>
          <w:lang w:val="mn-MN"/>
        </w:rPr>
        <w:t>гэснийг “5.</w:t>
      </w:r>
      <w:r w:rsidR="00817D5B" w:rsidRPr="00AA105E">
        <w:rPr>
          <w:rFonts w:ascii="Arial" w:hAnsi="Arial" w:cs="Arial"/>
          <w:lang w:val="mn-MN"/>
        </w:rPr>
        <w:t>6</w:t>
      </w:r>
      <w:r w:rsidR="00E45CA9" w:rsidRPr="00AA105E">
        <w:rPr>
          <w:rFonts w:ascii="Arial" w:hAnsi="Arial" w:cs="Arial"/>
          <w:lang w:val="mn-MN"/>
        </w:rPr>
        <w:t xml:space="preserve">.Энэ” гэж, </w:t>
      </w:r>
      <w:r w:rsidR="00B42333" w:rsidRPr="00AA105E">
        <w:rPr>
          <w:rFonts w:ascii="Arial" w:hAnsi="Arial" w:cs="Arial"/>
          <w:lang w:val="mn-MN"/>
        </w:rPr>
        <w:t>мөн хуулийн 6 ду</w:t>
      </w:r>
      <w:r w:rsidR="00DD1B11" w:rsidRPr="00AA105E">
        <w:rPr>
          <w:rFonts w:ascii="Arial" w:hAnsi="Arial" w:cs="Arial"/>
          <w:lang w:val="mn-MN"/>
        </w:rPr>
        <w:t>г</w:t>
      </w:r>
      <w:r w:rsidR="00B42333" w:rsidRPr="00AA105E">
        <w:rPr>
          <w:rFonts w:ascii="Arial" w:hAnsi="Arial" w:cs="Arial"/>
          <w:lang w:val="mn-MN"/>
        </w:rPr>
        <w:t xml:space="preserve">аар зүйлийн </w:t>
      </w:r>
      <w:r w:rsidR="003471E8" w:rsidRPr="00AA105E">
        <w:rPr>
          <w:rFonts w:ascii="Arial" w:hAnsi="Arial" w:cs="Arial"/>
          <w:lang w:val="mn-MN"/>
        </w:rPr>
        <w:t>6.1.2 дахь заалтын “нэрийн дансны.” гэснийг “</w:t>
      </w:r>
      <w:r w:rsidR="007134A2" w:rsidRPr="00AA105E">
        <w:rPr>
          <w:rFonts w:ascii="Arial" w:hAnsi="Arial" w:cs="Arial"/>
          <w:lang w:val="mn-MN"/>
        </w:rPr>
        <w:t>хуримтлалд үндэслэсэн</w:t>
      </w:r>
      <w:r w:rsidR="003471E8" w:rsidRPr="00AA105E">
        <w:rPr>
          <w:rFonts w:ascii="Arial" w:hAnsi="Arial" w:cs="Arial"/>
          <w:lang w:val="mn-MN"/>
        </w:rPr>
        <w:t>.” гэж</w:t>
      </w:r>
      <w:r w:rsidR="00DE6CB7" w:rsidRPr="00AA105E">
        <w:rPr>
          <w:rFonts w:ascii="Arial" w:hAnsi="Arial" w:cs="Arial"/>
          <w:lang w:val="mn-MN"/>
        </w:rPr>
        <w:t>,</w:t>
      </w:r>
      <w:r w:rsidR="003471E8" w:rsidRPr="00AA105E">
        <w:rPr>
          <w:rFonts w:ascii="Arial" w:hAnsi="Arial" w:cs="Arial"/>
          <w:lang w:val="mn-MN"/>
        </w:rPr>
        <w:t xml:space="preserve"> </w:t>
      </w:r>
      <w:r w:rsidR="00EB7AC9" w:rsidRPr="00AA105E">
        <w:rPr>
          <w:rFonts w:ascii="Arial" w:hAnsi="Arial" w:cs="Arial"/>
          <w:lang w:val="mn-MN"/>
        </w:rPr>
        <w:t xml:space="preserve">9 дүгээр зүйлийн </w:t>
      </w:r>
      <w:r w:rsidR="00403AFC" w:rsidRPr="00AA105E">
        <w:rPr>
          <w:rFonts w:ascii="Arial" w:hAnsi="Arial" w:cs="Arial"/>
          <w:lang w:val="mn-MN"/>
        </w:rPr>
        <w:t xml:space="preserve">гарчгийн </w:t>
      </w:r>
      <w:r w:rsidR="00EB7AC9" w:rsidRPr="00AA105E">
        <w:rPr>
          <w:rFonts w:ascii="Arial" w:hAnsi="Arial" w:cs="Arial"/>
          <w:lang w:val="mn-MN"/>
        </w:rPr>
        <w:t>“Өндөр насны” гэснийг “</w:t>
      </w:r>
      <w:r w:rsidR="006F12E1" w:rsidRPr="00AA105E">
        <w:rPr>
          <w:rFonts w:ascii="Arial" w:hAnsi="Arial" w:cs="Arial"/>
          <w:lang w:val="mn-MN"/>
        </w:rPr>
        <w:t>Баталгаат</w:t>
      </w:r>
      <w:r w:rsidR="00EB7AC9" w:rsidRPr="00AA105E">
        <w:rPr>
          <w:rFonts w:ascii="Arial" w:hAnsi="Arial" w:cs="Arial"/>
          <w:lang w:val="mn-MN"/>
        </w:rPr>
        <w:t>” гэж,</w:t>
      </w:r>
      <w:r w:rsidR="00403AFC" w:rsidRPr="00AA105E">
        <w:rPr>
          <w:rFonts w:ascii="Arial" w:hAnsi="Arial" w:cs="Arial"/>
          <w:lang w:val="mn-MN"/>
        </w:rPr>
        <w:t xml:space="preserve"> мөн зүйлийн 9.1 дэх хэсгийн “Энэ хуулийн дагуу өндөр насны тэтгэвэр авч байсан тэтгэвэр авагч нас барсан тохиолдолд доор дурдсан нөхцөлийг хангасан түүний нөхөр, эсхүл эхнэрийн өндөр насны тэтгэврийг нэмэгдүүлнэ:” гэснийг “Доор дурдсан нөхцөл хангасан баталгаат тэтгэвэр авагчийн нөхөр, эсхүл эхнэр нас барсан тохиолдолд эхнэр, эсхүл нөхрийн авч байгаа баталгаат тэтгэврийн хэмжээг 50 хувиар нэмэгдүүлэн олгоно:” гэж,</w:t>
      </w:r>
      <w:r w:rsidR="00950C9F" w:rsidRPr="00AA105E">
        <w:rPr>
          <w:rFonts w:ascii="Arial" w:hAnsi="Arial" w:cs="Arial"/>
          <w:lang w:val="mn-MN"/>
        </w:rPr>
        <w:t xml:space="preserve"> </w:t>
      </w:r>
      <w:r w:rsidR="00DF4FD7" w:rsidRPr="00AA105E">
        <w:rPr>
          <w:rFonts w:ascii="Arial" w:hAnsi="Arial" w:cs="Arial"/>
          <w:lang w:val="mn-MN"/>
        </w:rPr>
        <w:t xml:space="preserve">мөн зүйлийн </w:t>
      </w:r>
      <w:r w:rsidR="00EB7AC9" w:rsidRPr="00AA105E">
        <w:rPr>
          <w:rFonts w:ascii="Arial" w:hAnsi="Arial" w:cs="Arial"/>
          <w:lang w:val="mn-MN"/>
        </w:rPr>
        <w:t>9.1.2 дахь заалт</w:t>
      </w:r>
      <w:r w:rsidR="00C826DF" w:rsidRPr="00AA105E">
        <w:rPr>
          <w:rFonts w:ascii="Arial" w:hAnsi="Arial" w:cs="Arial"/>
          <w:lang w:val="mn-MN"/>
        </w:rPr>
        <w:t xml:space="preserve">ын “20” гэснийг “15” гэж, </w:t>
      </w:r>
      <w:r w:rsidR="00DF4FD7" w:rsidRPr="00AA105E">
        <w:rPr>
          <w:rFonts w:ascii="Arial" w:hAnsi="Arial" w:cs="Arial"/>
          <w:lang w:val="mn-MN"/>
        </w:rPr>
        <w:t xml:space="preserve">мөн зүйлийн </w:t>
      </w:r>
      <w:r w:rsidR="00C826DF" w:rsidRPr="00AA105E">
        <w:rPr>
          <w:rFonts w:ascii="Arial" w:hAnsi="Arial" w:cs="Arial"/>
          <w:lang w:val="mn-MN"/>
        </w:rPr>
        <w:t xml:space="preserve">9.3 дахь </w:t>
      </w:r>
      <w:r w:rsidR="00C27721" w:rsidRPr="00AA105E">
        <w:rPr>
          <w:rFonts w:ascii="Arial" w:hAnsi="Arial" w:cs="Arial"/>
          <w:lang w:val="mn-MN"/>
        </w:rPr>
        <w:t>хэсгийн</w:t>
      </w:r>
      <w:r w:rsidR="00C826DF" w:rsidRPr="00AA105E">
        <w:rPr>
          <w:rFonts w:ascii="Arial" w:hAnsi="Arial" w:cs="Arial"/>
          <w:lang w:val="mn-MN"/>
        </w:rPr>
        <w:t xml:space="preserve"> “</w:t>
      </w:r>
      <w:r w:rsidR="00422AE6" w:rsidRPr="00AA105E">
        <w:rPr>
          <w:rFonts w:ascii="Arial" w:hAnsi="Arial" w:cs="Arial"/>
          <w:lang w:val="mn-MN"/>
        </w:rPr>
        <w:t>9.2-т заасан</w:t>
      </w:r>
      <w:r w:rsidR="00C826DF" w:rsidRPr="00AA105E">
        <w:rPr>
          <w:rFonts w:ascii="Arial" w:hAnsi="Arial" w:cs="Arial"/>
          <w:lang w:val="mn-MN"/>
        </w:rPr>
        <w:t>” гэснийг “9.1</w:t>
      </w:r>
      <w:r w:rsidR="00422AE6" w:rsidRPr="00AA105E">
        <w:rPr>
          <w:rFonts w:ascii="Arial" w:hAnsi="Arial" w:cs="Arial"/>
          <w:lang w:val="mn-MN"/>
        </w:rPr>
        <w:t>-д заасан баталгаат</w:t>
      </w:r>
      <w:r w:rsidR="00C826DF" w:rsidRPr="00AA105E">
        <w:rPr>
          <w:rFonts w:ascii="Arial" w:hAnsi="Arial" w:cs="Arial"/>
          <w:lang w:val="mn-MN"/>
        </w:rPr>
        <w:t>” гэж,</w:t>
      </w:r>
      <w:r w:rsidR="00EB7AC9" w:rsidRPr="00AA105E">
        <w:rPr>
          <w:rFonts w:ascii="Arial" w:hAnsi="Arial" w:cs="Arial"/>
          <w:lang w:val="mn-MN"/>
        </w:rPr>
        <w:t xml:space="preserve"> </w:t>
      </w:r>
      <w:r w:rsidR="00B42333" w:rsidRPr="00AA105E">
        <w:rPr>
          <w:rFonts w:ascii="Arial" w:hAnsi="Arial" w:cs="Arial"/>
          <w:lang w:val="mn-MN"/>
        </w:rPr>
        <w:t xml:space="preserve">20 дугаар зүйлийн </w:t>
      </w:r>
      <w:r w:rsidR="00B42333" w:rsidRPr="00AA105E">
        <w:rPr>
          <w:rFonts w:ascii="Arial" w:eastAsia="Arial" w:hAnsi="Arial" w:cs="Arial"/>
          <w:lang w:val="mn-MN"/>
        </w:rPr>
        <w:t xml:space="preserve">20.1 дэх хэсгийн “5” гэснийг “10” гэж, </w:t>
      </w:r>
      <w:r w:rsidR="000A2502" w:rsidRPr="00AA105E">
        <w:rPr>
          <w:rFonts w:ascii="Arial" w:eastAsia="Arial" w:hAnsi="Arial" w:cs="Arial"/>
          <w:lang w:val="mn-MN"/>
        </w:rPr>
        <w:t xml:space="preserve">мөн хэсгийн </w:t>
      </w:r>
      <w:r w:rsidR="00B42333" w:rsidRPr="00AA105E">
        <w:rPr>
          <w:rFonts w:ascii="Arial" w:eastAsia="Arial" w:hAnsi="Arial" w:cs="Arial"/>
          <w:lang w:val="mn-MN"/>
        </w:rPr>
        <w:t xml:space="preserve">“60” гэснийг “120” гэж, </w:t>
      </w:r>
      <w:r w:rsidR="00DF4FD7" w:rsidRPr="00AA105E">
        <w:rPr>
          <w:rFonts w:ascii="Arial" w:eastAsia="Arial" w:hAnsi="Arial" w:cs="Arial"/>
          <w:lang w:val="mn-MN"/>
        </w:rPr>
        <w:t xml:space="preserve">мөн зүйлийн </w:t>
      </w:r>
      <w:r w:rsidR="00B42333" w:rsidRPr="00AA105E">
        <w:rPr>
          <w:rFonts w:ascii="Arial" w:eastAsia="Arial" w:hAnsi="Arial" w:cs="Arial"/>
          <w:lang w:val="mn-MN"/>
        </w:rPr>
        <w:t>20.2 дахь хэсгийн</w:t>
      </w:r>
      <w:r w:rsidR="00B42333" w:rsidRPr="00AA105E">
        <w:rPr>
          <w:rFonts w:ascii="Arial" w:hAnsi="Arial" w:cs="Arial"/>
          <w:lang w:val="mn-MN"/>
        </w:rPr>
        <w:t xml:space="preserve"> </w:t>
      </w:r>
      <w:r w:rsidR="00B42333" w:rsidRPr="00AA105E">
        <w:rPr>
          <w:rFonts w:ascii="Arial" w:eastAsia="Arial" w:hAnsi="Arial" w:cs="Arial"/>
          <w:lang w:val="mn-MN"/>
        </w:rPr>
        <w:t>“5” гэснийг “10” гэж</w:t>
      </w:r>
      <w:r w:rsidR="000915CD" w:rsidRPr="00AA105E">
        <w:rPr>
          <w:rFonts w:ascii="Arial" w:eastAsia="Arial" w:hAnsi="Arial" w:cs="Arial"/>
          <w:lang w:val="mn-MN"/>
        </w:rPr>
        <w:t>,</w:t>
      </w:r>
      <w:r w:rsidR="00876690" w:rsidRPr="00AA105E">
        <w:rPr>
          <w:rFonts w:ascii="Arial" w:eastAsia="Arial" w:hAnsi="Arial" w:cs="Arial"/>
          <w:lang w:val="mn-MN"/>
        </w:rPr>
        <w:t xml:space="preserve"> </w:t>
      </w:r>
      <w:r w:rsidR="00416B9C" w:rsidRPr="00AA105E">
        <w:rPr>
          <w:rFonts w:ascii="Arial" w:eastAsia="Arial" w:hAnsi="Arial" w:cs="Arial"/>
          <w:lang w:val="mn-MN"/>
        </w:rPr>
        <w:t>мөн зүйлийн 20.5</w:t>
      </w:r>
      <w:r w:rsidR="00AD275C" w:rsidRPr="00AA105E">
        <w:rPr>
          <w:rFonts w:ascii="Arial" w:eastAsia="Arial" w:hAnsi="Arial" w:cs="Arial"/>
          <w:lang w:val="mn-MN"/>
        </w:rPr>
        <w:t xml:space="preserve"> дахь хэсгийн дугаарыг</w:t>
      </w:r>
      <w:r w:rsidR="00416B9C" w:rsidRPr="00AA105E">
        <w:rPr>
          <w:rFonts w:ascii="Arial" w:eastAsia="Arial" w:hAnsi="Arial" w:cs="Arial"/>
          <w:lang w:val="mn-MN"/>
        </w:rPr>
        <w:t xml:space="preserve"> “20.7</w:t>
      </w:r>
      <w:r w:rsidR="00671263" w:rsidRPr="00AA105E">
        <w:rPr>
          <w:rFonts w:ascii="Arial" w:eastAsia="Arial" w:hAnsi="Arial" w:cs="Arial"/>
          <w:lang w:val="mn-MN"/>
        </w:rPr>
        <w:t>.</w:t>
      </w:r>
      <w:r w:rsidR="00416B9C" w:rsidRPr="00AA105E">
        <w:rPr>
          <w:rFonts w:ascii="Arial" w:eastAsia="Arial" w:hAnsi="Arial" w:cs="Arial"/>
          <w:lang w:val="mn-MN"/>
        </w:rPr>
        <w:t xml:space="preserve">” гэж, мөн зүйлийн 20.6 </w:t>
      </w:r>
      <w:r w:rsidR="00AD275C" w:rsidRPr="00AA105E">
        <w:rPr>
          <w:rFonts w:ascii="Arial" w:eastAsia="Arial" w:hAnsi="Arial" w:cs="Arial"/>
          <w:lang w:val="mn-MN"/>
        </w:rPr>
        <w:t>дахь хэсгийн дугаарыг</w:t>
      </w:r>
      <w:r w:rsidR="00416B9C" w:rsidRPr="00AA105E">
        <w:rPr>
          <w:rFonts w:ascii="Arial" w:eastAsia="Arial" w:hAnsi="Arial" w:cs="Arial"/>
          <w:lang w:val="mn-MN"/>
        </w:rPr>
        <w:t xml:space="preserve"> “20.8</w:t>
      </w:r>
      <w:r w:rsidR="00671263" w:rsidRPr="00AA105E">
        <w:rPr>
          <w:rFonts w:ascii="Arial" w:eastAsia="Arial" w:hAnsi="Arial" w:cs="Arial"/>
          <w:lang w:val="mn-MN"/>
        </w:rPr>
        <w:t>.</w:t>
      </w:r>
      <w:r w:rsidR="00416B9C" w:rsidRPr="00AA105E">
        <w:rPr>
          <w:rFonts w:ascii="Arial" w:eastAsia="Arial" w:hAnsi="Arial" w:cs="Arial"/>
          <w:lang w:val="mn-MN"/>
        </w:rPr>
        <w:t xml:space="preserve">” гэж, мөн зүйлийн 20.7 </w:t>
      </w:r>
      <w:r w:rsidR="00AD275C" w:rsidRPr="00AA105E">
        <w:rPr>
          <w:rFonts w:ascii="Arial" w:eastAsia="Arial" w:hAnsi="Arial" w:cs="Arial"/>
          <w:lang w:val="mn-MN"/>
        </w:rPr>
        <w:t>дахь хэсгийн дугаарыг</w:t>
      </w:r>
      <w:r w:rsidR="00416B9C" w:rsidRPr="00AA105E">
        <w:rPr>
          <w:rFonts w:ascii="Arial" w:eastAsia="Arial" w:hAnsi="Arial" w:cs="Arial"/>
          <w:lang w:val="mn-MN"/>
        </w:rPr>
        <w:t xml:space="preserve"> “20.9</w:t>
      </w:r>
      <w:r w:rsidR="00671263" w:rsidRPr="00AA105E">
        <w:rPr>
          <w:rFonts w:ascii="Arial" w:eastAsia="Arial" w:hAnsi="Arial" w:cs="Arial"/>
          <w:lang w:val="mn-MN"/>
        </w:rPr>
        <w:t>.</w:t>
      </w:r>
      <w:r w:rsidR="00416B9C" w:rsidRPr="00AA105E">
        <w:rPr>
          <w:rFonts w:ascii="Arial" w:eastAsia="Arial" w:hAnsi="Arial" w:cs="Arial"/>
          <w:lang w:val="mn-MN"/>
        </w:rPr>
        <w:t xml:space="preserve">” гэж, </w:t>
      </w:r>
      <w:r w:rsidR="00876690" w:rsidRPr="00AA105E">
        <w:rPr>
          <w:rFonts w:ascii="Arial" w:eastAsia="Arial" w:hAnsi="Arial" w:cs="Arial"/>
          <w:lang w:val="mn-MN"/>
        </w:rPr>
        <w:t>27 дугаар зүйлийн 27.1 дэх хэсгийн “Тэтгэвэр авагчийн” гэснийг “Нийгмийн даатгалын сангаас олго</w:t>
      </w:r>
      <w:r w:rsidR="003E3060" w:rsidRPr="00AA105E">
        <w:rPr>
          <w:rFonts w:ascii="Arial" w:eastAsia="Arial" w:hAnsi="Arial" w:cs="Arial"/>
          <w:lang w:val="mn-MN"/>
        </w:rPr>
        <w:t>ж байгаа</w:t>
      </w:r>
      <w:r w:rsidR="00876690" w:rsidRPr="00AA105E">
        <w:rPr>
          <w:rFonts w:ascii="Arial" w:eastAsia="Arial" w:hAnsi="Arial" w:cs="Arial"/>
          <w:lang w:val="mn-MN"/>
        </w:rPr>
        <w:t>” гэж</w:t>
      </w:r>
      <w:r w:rsidR="000915CD" w:rsidRPr="00AA105E">
        <w:rPr>
          <w:rFonts w:ascii="Arial" w:eastAsia="Arial" w:hAnsi="Arial" w:cs="Arial"/>
          <w:lang w:val="mn-MN"/>
        </w:rPr>
        <w:t xml:space="preserve"> </w:t>
      </w:r>
      <w:r w:rsidR="00B42333" w:rsidRPr="00AA105E">
        <w:rPr>
          <w:rFonts w:ascii="Arial" w:hAnsi="Arial" w:cs="Arial"/>
          <w:lang w:val="mn-MN"/>
        </w:rPr>
        <w:t>тус тус өөрчилсүгэй.</w:t>
      </w:r>
    </w:p>
    <w:p w14:paraId="72F1E9B0" w14:textId="5FD657B2" w:rsidR="00B42333" w:rsidRPr="00AA105E" w:rsidRDefault="00B42333" w:rsidP="002F02A5">
      <w:pPr>
        <w:jc w:val="both"/>
        <w:rPr>
          <w:rFonts w:ascii="Arial" w:eastAsia="Arial" w:hAnsi="Arial" w:cs="Arial"/>
          <w:lang w:val="mn-MN"/>
        </w:rPr>
      </w:pPr>
    </w:p>
    <w:p w14:paraId="3E18B597" w14:textId="7B42107B" w:rsidR="00877CD8" w:rsidRPr="00AA105E" w:rsidRDefault="00877CD8" w:rsidP="002F02A5">
      <w:pPr>
        <w:jc w:val="both"/>
        <w:rPr>
          <w:rFonts w:ascii="Arial" w:eastAsia="Arial" w:hAnsi="Arial" w:cs="Arial"/>
          <w:lang w:val="mn-MN"/>
        </w:rPr>
      </w:pPr>
      <w:r w:rsidRPr="00AA105E">
        <w:rPr>
          <w:rFonts w:ascii="Arial" w:eastAsia="Arial" w:hAnsi="Arial" w:cs="Arial"/>
          <w:lang w:val="mn-MN"/>
        </w:rPr>
        <w:tab/>
      </w:r>
      <w:r w:rsidRPr="00AA105E">
        <w:rPr>
          <w:rFonts w:ascii="Arial" w:eastAsia="Arial" w:hAnsi="Arial" w:cs="Arial"/>
          <w:b/>
          <w:bCs/>
          <w:lang w:val="mn-MN"/>
        </w:rPr>
        <w:t>5 дугаар зүйл.</w:t>
      </w:r>
      <w:r w:rsidR="007128D1" w:rsidRPr="00AA105E">
        <w:rPr>
          <w:rFonts w:ascii="Arial" w:hAnsi="Arial" w:cs="Arial"/>
          <w:lang w:val="mn-MN"/>
        </w:rPr>
        <w:t>Нийгмийн даатгалын сангаас олгох тэтгэврийн тухай хуулийн 5 дугаар зүйлийн 5.1.7 дахь заалтын</w:t>
      </w:r>
      <w:r w:rsidRPr="00AA105E">
        <w:rPr>
          <w:rFonts w:ascii="Arial" w:eastAsia="Arial" w:hAnsi="Arial" w:cs="Arial"/>
          <w:b/>
          <w:bCs/>
          <w:lang w:val="mn-MN"/>
        </w:rPr>
        <w:t xml:space="preserve"> </w:t>
      </w:r>
      <w:r w:rsidR="007128D1" w:rsidRPr="00AA105E">
        <w:rPr>
          <w:rFonts w:ascii="Arial" w:eastAsia="Arial" w:hAnsi="Arial" w:cs="Arial"/>
          <w:lang w:val="mn-MN"/>
        </w:rPr>
        <w:t>“,</w:t>
      </w:r>
      <w:r w:rsidR="00C27721" w:rsidRPr="00AA105E">
        <w:rPr>
          <w:rFonts w:ascii="Arial" w:eastAsia="Arial" w:hAnsi="Arial" w:cs="Arial"/>
          <w:lang w:val="mn-MN"/>
        </w:rPr>
        <w:t xml:space="preserve"> </w:t>
      </w:r>
      <w:r w:rsidR="007128D1" w:rsidRPr="00AA105E">
        <w:rPr>
          <w:rFonts w:ascii="Arial" w:eastAsia="Arial" w:hAnsi="Arial" w:cs="Arial"/>
          <w:lang w:val="mn-MN"/>
        </w:rPr>
        <w:t>мөн төмөр замын цэрэгжүүлсэн хамгаалалтын албанд 25-аас доошгүй жил ажиллаж тэтгэврийн даатгалын шимтгэл төлсөн” гэснийг хассугай.</w:t>
      </w:r>
    </w:p>
    <w:p w14:paraId="535377CE" w14:textId="77777777" w:rsidR="00877CD8" w:rsidRPr="00AA105E" w:rsidRDefault="00877CD8" w:rsidP="002F02A5">
      <w:pPr>
        <w:jc w:val="both"/>
        <w:rPr>
          <w:rFonts w:ascii="Arial" w:eastAsia="Arial" w:hAnsi="Arial" w:cs="Arial"/>
          <w:lang w:val="mn-MN"/>
        </w:rPr>
      </w:pPr>
    </w:p>
    <w:p w14:paraId="6D0FB436" w14:textId="473AEA55" w:rsidR="00A46ED8" w:rsidRPr="00AA105E" w:rsidRDefault="006742EF" w:rsidP="002F02A5">
      <w:pPr>
        <w:ind w:firstLine="720"/>
        <w:jc w:val="both"/>
        <w:rPr>
          <w:rFonts w:ascii="Arial" w:hAnsi="Arial" w:cs="Arial"/>
          <w:lang w:val="mn-MN"/>
        </w:rPr>
      </w:pPr>
      <w:r w:rsidRPr="00AA105E">
        <w:rPr>
          <w:rFonts w:ascii="Arial" w:hAnsi="Arial" w:cs="Arial"/>
          <w:b/>
          <w:bCs/>
          <w:lang w:val="mn-MN"/>
        </w:rPr>
        <w:t>6</w:t>
      </w:r>
      <w:r w:rsidR="00B87EFF" w:rsidRPr="00AA105E">
        <w:rPr>
          <w:rFonts w:ascii="Arial" w:hAnsi="Arial" w:cs="Arial"/>
          <w:b/>
          <w:bCs/>
          <w:lang w:val="mn-MN"/>
        </w:rPr>
        <w:t xml:space="preserve"> дугаар зүйл.</w:t>
      </w:r>
      <w:r w:rsidR="00B87EFF" w:rsidRPr="00AA105E">
        <w:rPr>
          <w:rFonts w:ascii="Arial" w:hAnsi="Arial" w:cs="Arial"/>
          <w:lang w:val="mn-MN"/>
        </w:rPr>
        <w:t>Нийгмийн даатгалын сангаас олгох тэтгэврийн тухай хуулийн</w:t>
      </w:r>
      <w:r w:rsidR="00A26353" w:rsidRPr="00AA105E">
        <w:rPr>
          <w:rFonts w:ascii="Arial" w:hAnsi="Arial" w:cs="Arial"/>
          <w:lang w:val="mn-MN"/>
        </w:rPr>
        <w:t xml:space="preserve"> </w:t>
      </w:r>
      <w:r w:rsidR="0046688E" w:rsidRPr="00AA105E">
        <w:rPr>
          <w:rFonts w:ascii="Arial" w:hAnsi="Arial" w:cs="Arial"/>
          <w:lang w:val="mn-MN"/>
        </w:rPr>
        <w:t>6 дугаар зүйлийн</w:t>
      </w:r>
      <w:r w:rsidR="00AF0953" w:rsidRPr="00AA105E">
        <w:rPr>
          <w:rFonts w:ascii="Arial" w:hAnsi="Arial" w:cs="Arial"/>
          <w:lang w:val="mn-MN"/>
        </w:rPr>
        <w:t xml:space="preserve"> </w:t>
      </w:r>
      <w:r w:rsidR="0046688E" w:rsidRPr="00AA105E">
        <w:rPr>
          <w:rFonts w:ascii="Arial" w:hAnsi="Arial" w:cs="Arial"/>
          <w:lang w:val="mn-MN"/>
        </w:rPr>
        <w:t>6.3 дахь хэсг</w:t>
      </w:r>
      <w:r w:rsidR="00D11080" w:rsidRPr="00AA105E">
        <w:rPr>
          <w:rFonts w:ascii="Arial" w:hAnsi="Arial" w:cs="Arial"/>
          <w:lang w:val="mn-MN"/>
        </w:rPr>
        <w:t>ийг</w:t>
      </w:r>
      <w:r w:rsidR="0046688E" w:rsidRPr="00AA105E">
        <w:rPr>
          <w:rFonts w:ascii="Arial" w:hAnsi="Arial" w:cs="Arial"/>
          <w:lang w:val="mn-MN"/>
        </w:rPr>
        <w:t>,</w:t>
      </w:r>
      <w:r w:rsidR="00AF0953" w:rsidRPr="00AA105E">
        <w:rPr>
          <w:rFonts w:ascii="Arial" w:hAnsi="Arial" w:cs="Arial"/>
          <w:lang w:val="mn-MN"/>
        </w:rPr>
        <w:t xml:space="preserve"> 9 дүгээр зүйлийн 9.2, 9.4 дэх </w:t>
      </w:r>
      <w:r w:rsidR="003F19B5" w:rsidRPr="00AA105E">
        <w:rPr>
          <w:rFonts w:ascii="Arial" w:hAnsi="Arial" w:cs="Arial"/>
          <w:lang w:val="mn-MN"/>
        </w:rPr>
        <w:t xml:space="preserve">хэсгийг </w:t>
      </w:r>
      <w:r w:rsidR="00B87EFF" w:rsidRPr="00AA105E">
        <w:rPr>
          <w:rFonts w:ascii="Arial" w:hAnsi="Arial" w:cs="Arial"/>
          <w:lang w:val="mn-MN"/>
        </w:rPr>
        <w:t xml:space="preserve">тус тус </w:t>
      </w:r>
      <w:r w:rsidR="00B42333" w:rsidRPr="00AA105E">
        <w:rPr>
          <w:rFonts w:ascii="Arial" w:hAnsi="Arial" w:cs="Arial"/>
          <w:lang w:val="mn-MN"/>
        </w:rPr>
        <w:t>хүчингүй болсонд тооцсугай</w:t>
      </w:r>
      <w:r w:rsidR="00B87EFF" w:rsidRPr="00AA105E">
        <w:rPr>
          <w:rFonts w:ascii="Arial" w:hAnsi="Arial" w:cs="Arial"/>
          <w:lang w:val="mn-MN"/>
        </w:rPr>
        <w:t>.</w:t>
      </w:r>
    </w:p>
    <w:p w14:paraId="3A3C920D" w14:textId="40BBC807" w:rsidR="00C66AF9" w:rsidRPr="00AA105E" w:rsidRDefault="00C66AF9" w:rsidP="002F02A5">
      <w:pPr>
        <w:ind w:firstLine="720"/>
        <w:jc w:val="both"/>
        <w:rPr>
          <w:rFonts w:ascii="Arial" w:hAnsi="Arial" w:cs="Arial"/>
          <w:lang w:val="mn-MN"/>
        </w:rPr>
      </w:pPr>
    </w:p>
    <w:p w14:paraId="7EF57D12" w14:textId="7D4F895E" w:rsidR="00C66AF9" w:rsidRPr="00AA105E" w:rsidRDefault="00C66AF9" w:rsidP="002F02A5">
      <w:pPr>
        <w:ind w:firstLine="720"/>
        <w:jc w:val="both"/>
        <w:rPr>
          <w:rFonts w:ascii="Arial" w:hAnsi="Arial" w:cs="Arial"/>
          <w:lang w:val="mn-MN"/>
        </w:rPr>
      </w:pPr>
      <w:r w:rsidRPr="00AA105E">
        <w:rPr>
          <w:rFonts w:ascii="Arial" w:hAnsi="Arial" w:cs="Arial"/>
          <w:b/>
          <w:bCs/>
          <w:lang w:val="mn-MN"/>
        </w:rPr>
        <w:t>7 дугаар зүйл.</w:t>
      </w:r>
      <w:r w:rsidRPr="00AA105E">
        <w:rPr>
          <w:rFonts w:ascii="Arial" w:hAnsi="Arial" w:cs="Arial"/>
          <w:lang w:val="mn-MN"/>
        </w:rPr>
        <w:t>Энэ хуулийн 1 дүгээр зүйлийн 3 дахь заалтаар нэмсэн Нийгмийн даатгалын сангаас олгох тэтгэврийн тухай хуулийн 7 дугаар зүйлийн 7.7, 7.8 дахь хэсгийг 2029 оны 01 дүгээр сарын 01-ний өдрөөс эхлэн дагаж мөрдөнө.</w:t>
      </w:r>
    </w:p>
    <w:p w14:paraId="50072721" w14:textId="77777777" w:rsidR="006F1376" w:rsidRPr="00AA105E" w:rsidRDefault="006F1376" w:rsidP="002F02A5">
      <w:pPr>
        <w:ind w:firstLine="720"/>
        <w:jc w:val="both"/>
        <w:rPr>
          <w:rFonts w:ascii="Arial" w:hAnsi="Arial" w:cs="Arial"/>
          <w:b/>
          <w:lang w:val="mn-MN"/>
        </w:rPr>
      </w:pPr>
    </w:p>
    <w:p w14:paraId="1569BE18" w14:textId="321753FD" w:rsidR="00D87035" w:rsidRPr="00AA105E" w:rsidRDefault="003455AA" w:rsidP="002F02A5">
      <w:pPr>
        <w:jc w:val="both"/>
        <w:rPr>
          <w:rFonts w:ascii="Arial" w:hAnsi="Arial" w:cs="Arial"/>
          <w:lang w:val="mn-MN"/>
        </w:rPr>
      </w:pPr>
      <w:r w:rsidRPr="00AA105E">
        <w:rPr>
          <w:rFonts w:ascii="Arial" w:hAnsi="Arial" w:cs="Arial"/>
          <w:b/>
          <w:lang w:val="mn-MN"/>
        </w:rPr>
        <w:tab/>
      </w:r>
      <w:r w:rsidR="00C66AF9" w:rsidRPr="00AA105E">
        <w:rPr>
          <w:rFonts w:ascii="Arial" w:hAnsi="Arial" w:cs="Arial"/>
          <w:b/>
          <w:lang w:val="mn-MN"/>
        </w:rPr>
        <w:t>8</w:t>
      </w:r>
      <w:r w:rsidR="00044A58" w:rsidRPr="00AA105E">
        <w:rPr>
          <w:rFonts w:ascii="Arial" w:hAnsi="Arial" w:cs="Arial"/>
          <w:b/>
          <w:lang w:val="mn-MN"/>
        </w:rPr>
        <w:t xml:space="preserve"> д</w:t>
      </w:r>
      <w:r w:rsidR="00E77180" w:rsidRPr="00AA105E">
        <w:rPr>
          <w:rFonts w:ascii="Arial" w:hAnsi="Arial" w:cs="Arial"/>
          <w:b/>
          <w:lang w:val="mn-MN"/>
        </w:rPr>
        <w:t xml:space="preserve">угаар </w:t>
      </w:r>
      <w:r w:rsidR="00D86F77" w:rsidRPr="00AA105E">
        <w:rPr>
          <w:rFonts w:ascii="Arial" w:hAnsi="Arial" w:cs="Arial"/>
          <w:b/>
          <w:lang w:val="mn-MN"/>
        </w:rPr>
        <w:t>зүйл.</w:t>
      </w:r>
      <w:bookmarkStart w:id="2" w:name="_Hlk199901007"/>
      <w:r w:rsidR="003C5193" w:rsidRPr="00AA105E">
        <w:rPr>
          <w:rFonts w:ascii="Arial" w:hAnsi="Arial" w:cs="Arial"/>
          <w:lang w:val="mn-MN"/>
        </w:rPr>
        <w:t>Энэ хуулийг 2027 оны 01 дүгээр сарын 01-ний өдрөөс эхлэн дагаж мөрдөнө.</w:t>
      </w:r>
    </w:p>
    <w:bookmarkEnd w:id="2"/>
    <w:p w14:paraId="4EC2EB6F" w14:textId="1B2D1296" w:rsidR="00207918" w:rsidRPr="00AA105E" w:rsidRDefault="00207918" w:rsidP="002F02A5">
      <w:pPr>
        <w:ind w:firstLine="720"/>
        <w:jc w:val="both"/>
        <w:rPr>
          <w:rFonts w:ascii="Arial" w:hAnsi="Arial" w:cs="Arial"/>
          <w:lang w:val="mn-MN"/>
        </w:rPr>
      </w:pPr>
    </w:p>
    <w:p w14:paraId="28BD1FE9" w14:textId="77777777" w:rsidR="00E44277" w:rsidRPr="00AA105E" w:rsidRDefault="00E44277" w:rsidP="002F02A5">
      <w:pPr>
        <w:tabs>
          <w:tab w:val="left" w:pos="709"/>
        </w:tabs>
        <w:jc w:val="both"/>
        <w:rPr>
          <w:rFonts w:ascii="Arial" w:hAnsi="Arial" w:cs="Arial"/>
          <w:lang w:val="mn-MN"/>
        </w:rPr>
      </w:pPr>
    </w:p>
    <w:p w14:paraId="26CED073" w14:textId="77777777" w:rsidR="00207918" w:rsidRPr="00AA105E" w:rsidRDefault="00207918" w:rsidP="002F02A5">
      <w:pPr>
        <w:jc w:val="center"/>
        <w:rPr>
          <w:rFonts w:ascii="Arial" w:hAnsi="Arial" w:cs="Arial"/>
          <w:lang w:val="mn-MN"/>
        </w:rPr>
      </w:pPr>
    </w:p>
    <w:p w14:paraId="671F9E6C" w14:textId="77777777" w:rsidR="00F80896" w:rsidRPr="00AA105E" w:rsidRDefault="00207918" w:rsidP="002F02A5">
      <w:pPr>
        <w:jc w:val="center"/>
        <w:rPr>
          <w:rFonts w:ascii="Arial" w:hAnsi="Arial" w:cs="Arial"/>
          <w:lang w:val="mn-MN"/>
        </w:rPr>
      </w:pPr>
      <w:r w:rsidRPr="00AA105E">
        <w:rPr>
          <w:rFonts w:ascii="Arial" w:hAnsi="Arial" w:cs="Arial"/>
          <w:lang w:val="mn-MN"/>
        </w:rPr>
        <w:t>ГАРЫН ҮСЭГ</w:t>
      </w:r>
    </w:p>
    <w:p w14:paraId="19BFE57C" w14:textId="389D0299" w:rsidR="00724607" w:rsidRPr="00AA105E" w:rsidRDefault="00724607" w:rsidP="002F02A5">
      <w:pPr>
        <w:pStyle w:val="ListParagraph"/>
        <w:rPr>
          <w:rFonts w:ascii="Arial" w:hAnsi="Arial" w:cs="Arial"/>
          <w:lang w:val="mn-MN"/>
        </w:rPr>
      </w:pPr>
    </w:p>
    <w:sectPr w:rsidR="00724607" w:rsidRPr="00AA105E" w:rsidSect="002F02A5">
      <w:pgSz w:w="11906" w:h="16838" w:code="9"/>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811E7" w14:textId="77777777" w:rsidR="00F04186" w:rsidRDefault="00F04186" w:rsidP="00D721DB">
      <w:r>
        <w:separator/>
      </w:r>
    </w:p>
  </w:endnote>
  <w:endnote w:type="continuationSeparator" w:id="0">
    <w:p w14:paraId="5129AB08" w14:textId="77777777" w:rsidR="00F04186" w:rsidRDefault="00F04186" w:rsidP="00D72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59F80" w14:textId="77777777" w:rsidR="00F04186" w:rsidRDefault="00F04186" w:rsidP="00D721DB">
      <w:r>
        <w:separator/>
      </w:r>
    </w:p>
  </w:footnote>
  <w:footnote w:type="continuationSeparator" w:id="0">
    <w:p w14:paraId="62B35801" w14:textId="77777777" w:rsidR="00F04186" w:rsidRDefault="00F04186" w:rsidP="00D72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C7B"/>
    <w:multiLevelType w:val="hybridMultilevel"/>
    <w:tmpl w:val="DC706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918"/>
    <w:rsid w:val="000005C7"/>
    <w:rsid w:val="00003081"/>
    <w:rsid w:val="00024826"/>
    <w:rsid w:val="00025AF5"/>
    <w:rsid w:val="00026C60"/>
    <w:rsid w:val="00027625"/>
    <w:rsid w:val="000313E2"/>
    <w:rsid w:val="000324EF"/>
    <w:rsid w:val="00036B0B"/>
    <w:rsid w:val="00040FC5"/>
    <w:rsid w:val="00042D5D"/>
    <w:rsid w:val="00044A58"/>
    <w:rsid w:val="00046170"/>
    <w:rsid w:val="00047788"/>
    <w:rsid w:val="00056633"/>
    <w:rsid w:val="00060141"/>
    <w:rsid w:val="00063DC8"/>
    <w:rsid w:val="00065041"/>
    <w:rsid w:val="00071306"/>
    <w:rsid w:val="000733AD"/>
    <w:rsid w:val="00084D93"/>
    <w:rsid w:val="00085473"/>
    <w:rsid w:val="000865C1"/>
    <w:rsid w:val="000912F1"/>
    <w:rsid w:val="000915CD"/>
    <w:rsid w:val="00091ED0"/>
    <w:rsid w:val="0009349E"/>
    <w:rsid w:val="00094F37"/>
    <w:rsid w:val="00096646"/>
    <w:rsid w:val="000A1D3F"/>
    <w:rsid w:val="000A2502"/>
    <w:rsid w:val="000B1EAA"/>
    <w:rsid w:val="000B565F"/>
    <w:rsid w:val="000B5877"/>
    <w:rsid w:val="000B686B"/>
    <w:rsid w:val="000C0808"/>
    <w:rsid w:val="000C32EF"/>
    <w:rsid w:val="000C7A4A"/>
    <w:rsid w:val="000D55F1"/>
    <w:rsid w:val="000E4A07"/>
    <w:rsid w:val="000F56B9"/>
    <w:rsid w:val="00102725"/>
    <w:rsid w:val="0011358E"/>
    <w:rsid w:val="00116535"/>
    <w:rsid w:val="00120999"/>
    <w:rsid w:val="0013254C"/>
    <w:rsid w:val="00140F4A"/>
    <w:rsid w:val="00143812"/>
    <w:rsid w:val="001535A1"/>
    <w:rsid w:val="001558BE"/>
    <w:rsid w:val="00164A0C"/>
    <w:rsid w:val="00165A65"/>
    <w:rsid w:val="0017329E"/>
    <w:rsid w:val="001748E4"/>
    <w:rsid w:val="00176B74"/>
    <w:rsid w:val="00182F6E"/>
    <w:rsid w:val="00185A92"/>
    <w:rsid w:val="0018629D"/>
    <w:rsid w:val="00193229"/>
    <w:rsid w:val="00195E2A"/>
    <w:rsid w:val="00196256"/>
    <w:rsid w:val="001A4FFF"/>
    <w:rsid w:val="001A64E1"/>
    <w:rsid w:val="001A702D"/>
    <w:rsid w:val="001B0E6F"/>
    <w:rsid w:val="001B6536"/>
    <w:rsid w:val="001C56AB"/>
    <w:rsid w:val="001C71D3"/>
    <w:rsid w:val="001C7F7A"/>
    <w:rsid w:val="001D123E"/>
    <w:rsid w:val="001D3149"/>
    <w:rsid w:val="001D5712"/>
    <w:rsid w:val="001D76DD"/>
    <w:rsid w:val="001E7EA1"/>
    <w:rsid w:val="001F2A4E"/>
    <w:rsid w:val="00207918"/>
    <w:rsid w:val="002178D1"/>
    <w:rsid w:val="0023263A"/>
    <w:rsid w:val="00240ED7"/>
    <w:rsid w:val="00242D7B"/>
    <w:rsid w:val="002553E3"/>
    <w:rsid w:val="002762D5"/>
    <w:rsid w:val="00280D67"/>
    <w:rsid w:val="00291056"/>
    <w:rsid w:val="0029229F"/>
    <w:rsid w:val="0029314F"/>
    <w:rsid w:val="002A53E7"/>
    <w:rsid w:val="002A5D12"/>
    <w:rsid w:val="002A724A"/>
    <w:rsid w:val="002B43C4"/>
    <w:rsid w:val="002B4D83"/>
    <w:rsid w:val="002B7346"/>
    <w:rsid w:val="002D4FB3"/>
    <w:rsid w:val="002E2786"/>
    <w:rsid w:val="002E7353"/>
    <w:rsid w:val="002F02A5"/>
    <w:rsid w:val="002F3E15"/>
    <w:rsid w:val="002F5B16"/>
    <w:rsid w:val="002F69D0"/>
    <w:rsid w:val="00300BC9"/>
    <w:rsid w:val="003059A9"/>
    <w:rsid w:val="00316273"/>
    <w:rsid w:val="00333057"/>
    <w:rsid w:val="00335007"/>
    <w:rsid w:val="0034299A"/>
    <w:rsid w:val="003455AA"/>
    <w:rsid w:val="003461EF"/>
    <w:rsid w:val="003471E8"/>
    <w:rsid w:val="00347B19"/>
    <w:rsid w:val="0035656C"/>
    <w:rsid w:val="00360C59"/>
    <w:rsid w:val="0036307B"/>
    <w:rsid w:val="00364A0F"/>
    <w:rsid w:val="00373322"/>
    <w:rsid w:val="00375C4D"/>
    <w:rsid w:val="00375F78"/>
    <w:rsid w:val="00377E16"/>
    <w:rsid w:val="00381F10"/>
    <w:rsid w:val="003923DB"/>
    <w:rsid w:val="0039284B"/>
    <w:rsid w:val="003A4DC9"/>
    <w:rsid w:val="003A6907"/>
    <w:rsid w:val="003B30FE"/>
    <w:rsid w:val="003B421C"/>
    <w:rsid w:val="003C26DD"/>
    <w:rsid w:val="003C5193"/>
    <w:rsid w:val="003D3C85"/>
    <w:rsid w:val="003E3060"/>
    <w:rsid w:val="003E31F2"/>
    <w:rsid w:val="003E5D9E"/>
    <w:rsid w:val="003E77B5"/>
    <w:rsid w:val="003F19B5"/>
    <w:rsid w:val="003F505C"/>
    <w:rsid w:val="003F5374"/>
    <w:rsid w:val="003F75FB"/>
    <w:rsid w:val="00403AFC"/>
    <w:rsid w:val="00416B9C"/>
    <w:rsid w:val="00420907"/>
    <w:rsid w:val="00421B97"/>
    <w:rsid w:val="00422AE6"/>
    <w:rsid w:val="00424924"/>
    <w:rsid w:val="00425A96"/>
    <w:rsid w:val="0042678F"/>
    <w:rsid w:val="00427361"/>
    <w:rsid w:val="00430E6A"/>
    <w:rsid w:val="004322E5"/>
    <w:rsid w:val="004351F4"/>
    <w:rsid w:val="00441F66"/>
    <w:rsid w:val="00443E35"/>
    <w:rsid w:val="0045349B"/>
    <w:rsid w:val="00456702"/>
    <w:rsid w:val="004577A3"/>
    <w:rsid w:val="00462F0A"/>
    <w:rsid w:val="0046305A"/>
    <w:rsid w:val="0046688E"/>
    <w:rsid w:val="0046767D"/>
    <w:rsid w:val="00467F99"/>
    <w:rsid w:val="00471A58"/>
    <w:rsid w:val="004824B7"/>
    <w:rsid w:val="004845FC"/>
    <w:rsid w:val="00485E59"/>
    <w:rsid w:val="004906F0"/>
    <w:rsid w:val="00493F58"/>
    <w:rsid w:val="00494E56"/>
    <w:rsid w:val="004A3038"/>
    <w:rsid w:val="004A3E06"/>
    <w:rsid w:val="004A5A7A"/>
    <w:rsid w:val="004B0945"/>
    <w:rsid w:val="004B2EF0"/>
    <w:rsid w:val="004C0089"/>
    <w:rsid w:val="004C621E"/>
    <w:rsid w:val="004C69BB"/>
    <w:rsid w:val="004D38D5"/>
    <w:rsid w:val="004D55B8"/>
    <w:rsid w:val="004D6975"/>
    <w:rsid w:val="004F09DA"/>
    <w:rsid w:val="004F1A4A"/>
    <w:rsid w:val="004F5BA2"/>
    <w:rsid w:val="0050555F"/>
    <w:rsid w:val="00510C04"/>
    <w:rsid w:val="00520554"/>
    <w:rsid w:val="00531523"/>
    <w:rsid w:val="00537C07"/>
    <w:rsid w:val="005570B2"/>
    <w:rsid w:val="00561ABE"/>
    <w:rsid w:val="005624A3"/>
    <w:rsid w:val="005660E2"/>
    <w:rsid w:val="00573F58"/>
    <w:rsid w:val="005740AC"/>
    <w:rsid w:val="00577544"/>
    <w:rsid w:val="005803FA"/>
    <w:rsid w:val="005825B3"/>
    <w:rsid w:val="0059356B"/>
    <w:rsid w:val="005A0498"/>
    <w:rsid w:val="005B5ED5"/>
    <w:rsid w:val="005B7C24"/>
    <w:rsid w:val="005C3182"/>
    <w:rsid w:val="005C6B70"/>
    <w:rsid w:val="005C7204"/>
    <w:rsid w:val="005D19C5"/>
    <w:rsid w:val="005D27FE"/>
    <w:rsid w:val="005D3A03"/>
    <w:rsid w:val="005D6498"/>
    <w:rsid w:val="005D6DDB"/>
    <w:rsid w:val="005F1224"/>
    <w:rsid w:val="005F1CFA"/>
    <w:rsid w:val="005F3F17"/>
    <w:rsid w:val="005F4F42"/>
    <w:rsid w:val="005F6B31"/>
    <w:rsid w:val="00601DF1"/>
    <w:rsid w:val="00601F3C"/>
    <w:rsid w:val="006079D3"/>
    <w:rsid w:val="006151C8"/>
    <w:rsid w:val="006153AC"/>
    <w:rsid w:val="0063135E"/>
    <w:rsid w:val="00631DE6"/>
    <w:rsid w:val="00632E5D"/>
    <w:rsid w:val="006347BA"/>
    <w:rsid w:val="00642D82"/>
    <w:rsid w:val="00642EFD"/>
    <w:rsid w:val="00665275"/>
    <w:rsid w:val="00671263"/>
    <w:rsid w:val="006742EF"/>
    <w:rsid w:val="0068323F"/>
    <w:rsid w:val="00683B32"/>
    <w:rsid w:val="00683CF0"/>
    <w:rsid w:val="00687C2F"/>
    <w:rsid w:val="00695DEF"/>
    <w:rsid w:val="006A69C5"/>
    <w:rsid w:val="006A79B3"/>
    <w:rsid w:val="006B04D2"/>
    <w:rsid w:val="006B514E"/>
    <w:rsid w:val="006C47C2"/>
    <w:rsid w:val="006C4FC7"/>
    <w:rsid w:val="006E1A61"/>
    <w:rsid w:val="006E49A9"/>
    <w:rsid w:val="006E6861"/>
    <w:rsid w:val="006F00F5"/>
    <w:rsid w:val="006F12E1"/>
    <w:rsid w:val="006F1376"/>
    <w:rsid w:val="006F227A"/>
    <w:rsid w:val="006F3E72"/>
    <w:rsid w:val="00710E1F"/>
    <w:rsid w:val="007120F6"/>
    <w:rsid w:val="007128D1"/>
    <w:rsid w:val="007129B7"/>
    <w:rsid w:val="007134A2"/>
    <w:rsid w:val="00716741"/>
    <w:rsid w:val="00724607"/>
    <w:rsid w:val="00725B3B"/>
    <w:rsid w:val="00726A9F"/>
    <w:rsid w:val="0072750B"/>
    <w:rsid w:val="007321A6"/>
    <w:rsid w:val="00740555"/>
    <w:rsid w:val="00744FBF"/>
    <w:rsid w:val="00756466"/>
    <w:rsid w:val="00775AF8"/>
    <w:rsid w:val="007769B1"/>
    <w:rsid w:val="00780735"/>
    <w:rsid w:val="00787E73"/>
    <w:rsid w:val="00793456"/>
    <w:rsid w:val="00795475"/>
    <w:rsid w:val="00797E48"/>
    <w:rsid w:val="007A4204"/>
    <w:rsid w:val="007B34FA"/>
    <w:rsid w:val="007B38E9"/>
    <w:rsid w:val="007B5329"/>
    <w:rsid w:val="007B796F"/>
    <w:rsid w:val="007C1F74"/>
    <w:rsid w:val="007C686F"/>
    <w:rsid w:val="007D0340"/>
    <w:rsid w:val="007D1A9B"/>
    <w:rsid w:val="007D4D1E"/>
    <w:rsid w:val="007D6EA6"/>
    <w:rsid w:val="007F14D0"/>
    <w:rsid w:val="007F4346"/>
    <w:rsid w:val="007F5767"/>
    <w:rsid w:val="007F7E00"/>
    <w:rsid w:val="00817D5B"/>
    <w:rsid w:val="00827CDB"/>
    <w:rsid w:val="0083277E"/>
    <w:rsid w:val="00834551"/>
    <w:rsid w:val="008418A6"/>
    <w:rsid w:val="00844379"/>
    <w:rsid w:val="00847F0C"/>
    <w:rsid w:val="008563E4"/>
    <w:rsid w:val="00876690"/>
    <w:rsid w:val="00877CD8"/>
    <w:rsid w:val="00882AFE"/>
    <w:rsid w:val="00891631"/>
    <w:rsid w:val="00894D08"/>
    <w:rsid w:val="008975B2"/>
    <w:rsid w:val="008A0B53"/>
    <w:rsid w:val="008A2CFE"/>
    <w:rsid w:val="008A75E0"/>
    <w:rsid w:val="008B0F6B"/>
    <w:rsid w:val="008B449B"/>
    <w:rsid w:val="008B7353"/>
    <w:rsid w:val="008C05F5"/>
    <w:rsid w:val="008C1406"/>
    <w:rsid w:val="008D34BA"/>
    <w:rsid w:val="008D4975"/>
    <w:rsid w:val="008D4979"/>
    <w:rsid w:val="008D60CB"/>
    <w:rsid w:val="008E2651"/>
    <w:rsid w:val="008E3804"/>
    <w:rsid w:val="008E6644"/>
    <w:rsid w:val="008E7B0E"/>
    <w:rsid w:val="008F003C"/>
    <w:rsid w:val="008F02FD"/>
    <w:rsid w:val="008F1097"/>
    <w:rsid w:val="008F16D6"/>
    <w:rsid w:val="008F2B7D"/>
    <w:rsid w:val="00901615"/>
    <w:rsid w:val="0090186D"/>
    <w:rsid w:val="00903607"/>
    <w:rsid w:val="009058BD"/>
    <w:rsid w:val="0091459B"/>
    <w:rsid w:val="0092065B"/>
    <w:rsid w:val="009229B0"/>
    <w:rsid w:val="0092451C"/>
    <w:rsid w:val="00950B95"/>
    <w:rsid w:val="00950C9F"/>
    <w:rsid w:val="009540C4"/>
    <w:rsid w:val="00956AB5"/>
    <w:rsid w:val="00960A87"/>
    <w:rsid w:val="00967A1F"/>
    <w:rsid w:val="009716CD"/>
    <w:rsid w:val="00974085"/>
    <w:rsid w:val="009743D4"/>
    <w:rsid w:val="00983E3A"/>
    <w:rsid w:val="00987B0D"/>
    <w:rsid w:val="009A031E"/>
    <w:rsid w:val="009A2E24"/>
    <w:rsid w:val="009A30F8"/>
    <w:rsid w:val="009A45BC"/>
    <w:rsid w:val="009A59E9"/>
    <w:rsid w:val="009A71EE"/>
    <w:rsid w:val="009A790D"/>
    <w:rsid w:val="009B15F0"/>
    <w:rsid w:val="009B3F88"/>
    <w:rsid w:val="009B40F7"/>
    <w:rsid w:val="009B6140"/>
    <w:rsid w:val="009E1DEE"/>
    <w:rsid w:val="009E467A"/>
    <w:rsid w:val="00A01A26"/>
    <w:rsid w:val="00A01C6C"/>
    <w:rsid w:val="00A060F8"/>
    <w:rsid w:val="00A12E54"/>
    <w:rsid w:val="00A26353"/>
    <w:rsid w:val="00A33473"/>
    <w:rsid w:val="00A418E2"/>
    <w:rsid w:val="00A46ED8"/>
    <w:rsid w:val="00A51218"/>
    <w:rsid w:val="00A5281B"/>
    <w:rsid w:val="00A8034D"/>
    <w:rsid w:val="00A814C9"/>
    <w:rsid w:val="00A818A7"/>
    <w:rsid w:val="00A81A73"/>
    <w:rsid w:val="00A85A48"/>
    <w:rsid w:val="00A918BF"/>
    <w:rsid w:val="00A95CC1"/>
    <w:rsid w:val="00AA105E"/>
    <w:rsid w:val="00AA1601"/>
    <w:rsid w:val="00AB0C38"/>
    <w:rsid w:val="00AB5D7E"/>
    <w:rsid w:val="00AC24C2"/>
    <w:rsid w:val="00AC3BC1"/>
    <w:rsid w:val="00AC511E"/>
    <w:rsid w:val="00AD19FE"/>
    <w:rsid w:val="00AD275C"/>
    <w:rsid w:val="00AD74A3"/>
    <w:rsid w:val="00AD7F2C"/>
    <w:rsid w:val="00AE130A"/>
    <w:rsid w:val="00AF0953"/>
    <w:rsid w:val="00AF5DE8"/>
    <w:rsid w:val="00B03EEB"/>
    <w:rsid w:val="00B06E77"/>
    <w:rsid w:val="00B1287B"/>
    <w:rsid w:val="00B148ED"/>
    <w:rsid w:val="00B16549"/>
    <w:rsid w:val="00B23231"/>
    <w:rsid w:val="00B31627"/>
    <w:rsid w:val="00B42333"/>
    <w:rsid w:val="00B43B47"/>
    <w:rsid w:val="00B44E99"/>
    <w:rsid w:val="00B46CC4"/>
    <w:rsid w:val="00B53C0C"/>
    <w:rsid w:val="00B5605A"/>
    <w:rsid w:val="00B57439"/>
    <w:rsid w:val="00B659D5"/>
    <w:rsid w:val="00B66A89"/>
    <w:rsid w:val="00B66DA5"/>
    <w:rsid w:val="00B71A69"/>
    <w:rsid w:val="00B77040"/>
    <w:rsid w:val="00B82F6C"/>
    <w:rsid w:val="00B87213"/>
    <w:rsid w:val="00B87EFF"/>
    <w:rsid w:val="00B97BF5"/>
    <w:rsid w:val="00BA7865"/>
    <w:rsid w:val="00BB0198"/>
    <w:rsid w:val="00BB54C7"/>
    <w:rsid w:val="00BC7004"/>
    <w:rsid w:val="00BC75C7"/>
    <w:rsid w:val="00BE28CC"/>
    <w:rsid w:val="00BE7140"/>
    <w:rsid w:val="00BF68BA"/>
    <w:rsid w:val="00C02924"/>
    <w:rsid w:val="00C068A8"/>
    <w:rsid w:val="00C12884"/>
    <w:rsid w:val="00C138FE"/>
    <w:rsid w:val="00C169EE"/>
    <w:rsid w:val="00C27721"/>
    <w:rsid w:val="00C3377C"/>
    <w:rsid w:val="00C37725"/>
    <w:rsid w:val="00C5714E"/>
    <w:rsid w:val="00C66AF9"/>
    <w:rsid w:val="00C71494"/>
    <w:rsid w:val="00C733F8"/>
    <w:rsid w:val="00C74543"/>
    <w:rsid w:val="00C75A3B"/>
    <w:rsid w:val="00C75F8D"/>
    <w:rsid w:val="00C826DF"/>
    <w:rsid w:val="00C828EB"/>
    <w:rsid w:val="00C863FC"/>
    <w:rsid w:val="00C968B7"/>
    <w:rsid w:val="00CA3C9A"/>
    <w:rsid w:val="00CA3E2D"/>
    <w:rsid w:val="00CC024B"/>
    <w:rsid w:val="00CC12AC"/>
    <w:rsid w:val="00CC714A"/>
    <w:rsid w:val="00CD4180"/>
    <w:rsid w:val="00CE031D"/>
    <w:rsid w:val="00CE08E2"/>
    <w:rsid w:val="00CE17B6"/>
    <w:rsid w:val="00CF6F22"/>
    <w:rsid w:val="00D07159"/>
    <w:rsid w:val="00D11080"/>
    <w:rsid w:val="00D21578"/>
    <w:rsid w:val="00D21C4A"/>
    <w:rsid w:val="00D33D5F"/>
    <w:rsid w:val="00D4003B"/>
    <w:rsid w:val="00D42E56"/>
    <w:rsid w:val="00D44007"/>
    <w:rsid w:val="00D450B8"/>
    <w:rsid w:val="00D5118F"/>
    <w:rsid w:val="00D51643"/>
    <w:rsid w:val="00D520F0"/>
    <w:rsid w:val="00D57A16"/>
    <w:rsid w:val="00D61335"/>
    <w:rsid w:val="00D6410E"/>
    <w:rsid w:val="00D659D9"/>
    <w:rsid w:val="00D65D2F"/>
    <w:rsid w:val="00D721DB"/>
    <w:rsid w:val="00D74892"/>
    <w:rsid w:val="00D76C69"/>
    <w:rsid w:val="00D82D7D"/>
    <w:rsid w:val="00D856E9"/>
    <w:rsid w:val="00D86F77"/>
    <w:rsid w:val="00D87035"/>
    <w:rsid w:val="00D92E99"/>
    <w:rsid w:val="00D96119"/>
    <w:rsid w:val="00DA03B7"/>
    <w:rsid w:val="00DA62A7"/>
    <w:rsid w:val="00DA7538"/>
    <w:rsid w:val="00DB603C"/>
    <w:rsid w:val="00DB6C54"/>
    <w:rsid w:val="00DC25EC"/>
    <w:rsid w:val="00DC6E42"/>
    <w:rsid w:val="00DD1A6D"/>
    <w:rsid w:val="00DD1B11"/>
    <w:rsid w:val="00DE39D6"/>
    <w:rsid w:val="00DE4C29"/>
    <w:rsid w:val="00DE6CB7"/>
    <w:rsid w:val="00DF4FD7"/>
    <w:rsid w:val="00DF743B"/>
    <w:rsid w:val="00E013D4"/>
    <w:rsid w:val="00E028A3"/>
    <w:rsid w:val="00E052D4"/>
    <w:rsid w:val="00E10891"/>
    <w:rsid w:val="00E13F49"/>
    <w:rsid w:val="00E240DC"/>
    <w:rsid w:val="00E357CF"/>
    <w:rsid w:val="00E358F6"/>
    <w:rsid w:val="00E4088C"/>
    <w:rsid w:val="00E423EF"/>
    <w:rsid w:val="00E42ECC"/>
    <w:rsid w:val="00E44277"/>
    <w:rsid w:val="00E45CA9"/>
    <w:rsid w:val="00E47884"/>
    <w:rsid w:val="00E47D7D"/>
    <w:rsid w:val="00E513D3"/>
    <w:rsid w:val="00E52630"/>
    <w:rsid w:val="00E5767A"/>
    <w:rsid w:val="00E57F4B"/>
    <w:rsid w:val="00E60010"/>
    <w:rsid w:val="00E6082E"/>
    <w:rsid w:val="00E65366"/>
    <w:rsid w:val="00E76247"/>
    <w:rsid w:val="00E77180"/>
    <w:rsid w:val="00E844E5"/>
    <w:rsid w:val="00E84CB4"/>
    <w:rsid w:val="00E85659"/>
    <w:rsid w:val="00EB7AC9"/>
    <w:rsid w:val="00EC40BD"/>
    <w:rsid w:val="00ED36F3"/>
    <w:rsid w:val="00EE2ABD"/>
    <w:rsid w:val="00EE6312"/>
    <w:rsid w:val="00EF31EE"/>
    <w:rsid w:val="00EF5FF4"/>
    <w:rsid w:val="00EF738A"/>
    <w:rsid w:val="00F02026"/>
    <w:rsid w:val="00F04186"/>
    <w:rsid w:val="00F054D4"/>
    <w:rsid w:val="00F06873"/>
    <w:rsid w:val="00F24420"/>
    <w:rsid w:val="00F32E89"/>
    <w:rsid w:val="00F4752D"/>
    <w:rsid w:val="00F53186"/>
    <w:rsid w:val="00F54AFC"/>
    <w:rsid w:val="00F60A77"/>
    <w:rsid w:val="00F61FEF"/>
    <w:rsid w:val="00F623F2"/>
    <w:rsid w:val="00F63F99"/>
    <w:rsid w:val="00F766CF"/>
    <w:rsid w:val="00F771FE"/>
    <w:rsid w:val="00F80896"/>
    <w:rsid w:val="00F843CA"/>
    <w:rsid w:val="00F85012"/>
    <w:rsid w:val="00F85EE2"/>
    <w:rsid w:val="00F95C75"/>
    <w:rsid w:val="00F9686C"/>
    <w:rsid w:val="00F96ABF"/>
    <w:rsid w:val="00F977B6"/>
    <w:rsid w:val="00FA0050"/>
    <w:rsid w:val="00FA269B"/>
    <w:rsid w:val="00FB2DC4"/>
    <w:rsid w:val="00FB4DE1"/>
    <w:rsid w:val="00FC0D24"/>
    <w:rsid w:val="00FC3331"/>
    <w:rsid w:val="00FC6846"/>
    <w:rsid w:val="00FD455F"/>
    <w:rsid w:val="00FD6BAE"/>
    <w:rsid w:val="00FE3443"/>
    <w:rsid w:val="00FF0873"/>
    <w:rsid w:val="00FF2BD6"/>
    <w:rsid w:val="00FF3BBF"/>
    <w:rsid w:val="00FF426E"/>
    <w:rsid w:val="00FF7D3E"/>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C5344"/>
  <w15:chartTrackingRefBased/>
  <w15:docId w15:val="{3BA1968A-D04C-468B-8546-9249B341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B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2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F6C"/>
    <w:rPr>
      <w:rFonts w:ascii="Segoe UI" w:eastAsia="Times New Roman" w:hAnsi="Segoe UI" w:cs="Segoe UI"/>
      <w:sz w:val="18"/>
      <w:szCs w:val="18"/>
    </w:rPr>
  </w:style>
  <w:style w:type="paragraph" w:customStyle="1" w:styleId="Normal1">
    <w:name w:val="Normal1"/>
    <w:rsid w:val="00FA269B"/>
    <w:pPr>
      <w:spacing w:after="200" w:line="276" w:lineRule="auto"/>
    </w:pPr>
    <w:rPr>
      <w:rFonts w:ascii="Calibri" w:eastAsia="Calibri" w:hAnsi="Calibri" w:cs="Calibri"/>
      <w:lang w:val="mn-MN"/>
    </w:rPr>
  </w:style>
  <w:style w:type="character" w:customStyle="1" w:styleId="CommentTextChar">
    <w:name w:val="Comment Text Char"/>
    <w:basedOn w:val="DefaultParagraphFont"/>
    <w:link w:val="CommentText"/>
    <w:uiPriority w:val="99"/>
    <w:semiHidden/>
    <w:rsid w:val="00FA269B"/>
    <w:rPr>
      <w:rFonts w:ascii="Calibri" w:eastAsia="Calibri" w:hAnsi="Calibri" w:cs="Calibri"/>
      <w:sz w:val="20"/>
      <w:szCs w:val="20"/>
      <w:lang w:val="mn-MN"/>
    </w:rPr>
  </w:style>
  <w:style w:type="paragraph" w:styleId="CommentText">
    <w:name w:val="annotation text"/>
    <w:basedOn w:val="Normal"/>
    <w:link w:val="CommentTextChar"/>
    <w:uiPriority w:val="99"/>
    <w:semiHidden/>
    <w:unhideWhenUsed/>
    <w:rsid w:val="00FA269B"/>
    <w:pPr>
      <w:spacing w:after="200"/>
    </w:pPr>
    <w:rPr>
      <w:rFonts w:ascii="Calibri" w:eastAsia="Calibri" w:hAnsi="Calibri" w:cs="Calibri"/>
      <w:sz w:val="20"/>
      <w:szCs w:val="20"/>
      <w:lang w:val="mn-MN"/>
    </w:rPr>
  </w:style>
  <w:style w:type="character" w:customStyle="1" w:styleId="CommentTextChar1">
    <w:name w:val="Comment Text Char1"/>
    <w:basedOn w:val="DefaultParagraphFont"/>
    <w:uiPriority w:val="99"/>
    <w:semiHidden/>
    <w:rsid w:val="00FA269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A269B"/>
    <w:rPr>
      <w:sz w:val="18"/>
      <w:szCs w:val="18"/>
    </w:rPr>
  </w:style>
  <w:style w:type="paragraph" w:styleId="ListParagraph">
    <w:name w:val="List Paragraph"/>
    <w:basedOn w:val="Normal"/>
    <w:uiPriority w:val="34"/>
    <w:qFormat/>
    <w:rsid w:val="00724607"/>
    <w:pPr>
      <w:ind w:left="720"/>
      <w:contextualSpacing/>
    </w:pPr>
  </w:style>
  <w:style w:type="table" w:customStyle="1" w:styleId="2">
    <w:name w:val="2"/>
    <w:basedOn w:val="TableNormal"/>
    <w:rsid w:val="00E358F6"/>
    <w:pPr>
      <w:spacing w:after="0" w:line="240" w:lineRule="auto"/>
    </w:pPr>
    <w:rPr>
      <w:rFonts w:ascii="Cambria" w:eastAsia="Cambria" w:hAnsi="Cambria" w:cs="Cambria"/>
      <w:lang w:val="mn-MN"/>
    </w:rPr>
    <w:tblPr>
      <w:tblStyleRowBandSize w:val="1"/>
      <w:tblStyleColBandSize w:val="1"/>
      <w:tblCellMar>
        <w:left w:w="0" w:type="dxa"/>
        <w:right w:w="0" w:type="dxa"/>
      </w:tblCellMar>
    </w:tblPr>
  </w:style>
  <w:style w:type="paragraph" w:customStyle="1" w:styleId="msghead">
    <w:name w:val="msg_head"/>
    <w:basedOn w:val="Normal"/>
    <w:rsid w:val="00E358F6"/>
    <w:pPr>
      <w:spacing w:before="100" w:beforeAutospacing="1" w:after="100" w:afterAutospacing="1"/>
    </w:pPr>
    <w:rPr>
      <w:rFonts w:ascii="Times" w:eastAsiaTheme="minorHAnsi" w:hAnsi="Times" w:cstheme="minorBidi"/>
      <w:sz w:val="20"/>
      <w:szCs w:val="20"/>
    </w:rPr>
  </w:style>
  <w:style w:type="paragraph" w:styleId="NormalWeb">
    <w:name w:val="Normal (Web)"/>
    <w:basedOn w:val="Normal"/>
    <w:uiPriority w:val="99"/>
    <w:unhideWhenUsed/>
    <w:rsid w:val="00494E56"/>
    <w:pPr>
      <w:spacing w:before="100" w:beforeAutospacing="1" w:after="100" w:afterAutospacing="1"/>
    </w:pPr>
    <w:rPr>
      <w:rFonts w:eastAsiaTheme="minorEastAsia"/>
    </w:rPr>
  </w:style>
  <w:style w:type="character" w:styleId="PlaceholderText">
    <w:name w:val="Placeholder Text"/>
    <w:basedOn w:val="DefaultParagraphFont"/>
    <w:uiPriority w:val="99"/>
    <w:semiHidden/>
    <w:rsid w:val="00B06E77"/>
    <w:rPr>
      <w:color w:val="666666"/>
    </w:rPr>
  </w:style>
  <w:style w:type="character" w:customStyle="1" w:styleId="highlight2">
    <w:name w:val="highlight2"/>
    <w:basedOn w:val="DefaultParagraphFont"/>
    <w:rsid w:val="005D3A03"/>
  </w:style>
  <w:style w:type="paragraph" w:styleId="FootnoteText">
    <w:name w:val="footnote text"/>
    <w:basedOn w:val="Normal"/>
    <w:link w:val="FootnoteTextChar"/>
    <w:uiPriority w:val="99"/>
    <w:semiHidden/>
    <w:unhideWhenUsed/>
    <w:rsid w:val="00D721DB"/>
    <w:rPr>
      <w:sz w:val="20"/>
      <w:szCs w:val="20"/>
    </w:rPr>
  </w:style>
  <w:style w:type="character" w:customStyle="1" w:styleId="FootnoteTextChar">
    <w:name w:val="Footnote Text Char"/>
    <w:basedOn w:val="DefaultParagraphFont"/>
    <w:link w:val="FootnoteText"/>
    <w:uiPriority w:val="99"/>
    <w:semiHidden/>
    <w:rsid w:val="00D721D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721DB"/>
    <w:rPr>
      <w:vertAlign w:val="superscript"/>
    </w:rPr>
  </w:style>
  <w:style w:type="character" w:customStyle="1" w:styleId="Bodytext6">
    <w:name w:val="Body text6"/>
    <w:basedOn w:val="DefaultParagraphFont"/>
    <w:uiPriority w:val="99"/>
    <w:rsid w:val="005F3F17"/>
    <w:rPr>
      <w:rFonts w:ascii="Arial Unicode MS" w:eastAsia="Arial Unicode MS" w:hAnsi="Arial Unicode MS" w:cs="Arial Unicode MS"/>
      <w:sz w:val="17"/>
      <w:szCs w:val="17"/>
      <w:shd w:val="clear" w:color="auto" w:fill="FFFFFF"/>
    </w:rPr>
  </w:style>
  <w:style w:type="table" w:styleId="TableGrid">
    <w:name w:val="Table Grid"/>
    <w:basedOn w:val="TableNormal"/>
    <w:uiPriority w:val="39"/>
    <w:rsid w:val="00D659D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46111">
      <w:bodyDiv w:val="1"/>
      <w:marLeft w:val="0"/>
      <w:marRight w:val="0"/>
      <w:marTop w:val="0"/>
      <w:marBottom w:val="0"/>
      <w:divBdr>
        <w:top w:val="none" w:sz="0" w:space="0" w:color="auto"/>
        <w:left w:val="none" w:sz="0" w:space="0" w:color="auto"/>
        <w:bottom w:val="none" w:sz="0" w:space="0" w:color="auto"/>
        <w:right w:val="none" w:sz="0" w:space="0" w:color="auto"/>
      </w:divBdr>
    </w:div>
    <w:div w:id="1014577065">
      <w:bodyDiv w:val="1"/>
      <w:marLeft w:val="0"/>
      <w:marRight w:val="0"/>
      <w:marTop w:val="0"/>
      <w:marBottom w:val="0"/>
      <w:divBdr>
        <w:top w:val="none" w:sz="0" w:space="0" w:color="auto"/>
        <w:left w:val="none" w:sz="0" w:space="0" w:color="auto"/>
        <w:bottom w:val="none" w:sz="0" w:space="0" w:color="auto"/>
        <w:right w:val="none" w:sz="0" w:space="0" w:color="auto"/>
      </w:divBdr>
    </w:div>
    <w:div w:id="1839072728">
      <w:bodyDiv w:val="1"/>
      <w:marLeft w:val="0"/>
      <w:marRight w:val="0"/>
      <w:marTop w:val="0"/>
      <w:marBottom w:val="0"/>
      <w:divBdr>
        <w:top w:val="none" w:sz="0" w:space="0" w:color="auto"/>
        <w:left w:val="none" w:sz="0" w:space="0" w:color="auto"/>
        <w:bottom w:val="none" w:sz="0" w:space="0" w:color="auto"/>
        <w:right w:val="none" w:sz="0" w:space="0" w:color="auto"/>
      </w:divBdr>
      <w:divsChild>
        <w:div w:id="115216669">
          <w:marLeft w:val="0"/>
          <w:marRight w:val="0"/>
          <w:marTop w:val="300"/>
          <w:marBottom w:val="0"/>
          <w:divBdr>
            <w:top w:val="none" w:sz="0" w:space="0" w:color="auto"/>
            <w:left w:val="none" w:sz="0" w:space="0" w:color="auto"/>
            <w:bottom w:val="none" w:sz="0" w:space="0" w:color="auto"/>
            <w:right w:val="none" w:sz="0" w:space="0" w:color="auto"/>
          </w:divBdr>
        </w:div>
        <w:div w:id="579220763">
          <w:marLeft w:val="0"/>
          <w:marRight w:val="0"/>
          <w:marTop w:val="150"/>
          <w:marBottom w:val="0"/>
          <w:divBdr>
            <w:top w:val="none" w:sz="0" w:space="0" w:color="auto"/>
            <w:left w:val="none" w:sz="0" w:space="0" w:color="auto"/>
            <w:bottom w:val="none" w:sz="0" w:space="0" w:color="auto"/>
            <w:right w:val="none" w:sz="0" w:space="0" w:color="auto"/>
          </w:divBdr>
        </w:div>
        <w:div w:id="1625115940">
          <w:marLeft w:val="0"/>
          <w:marRight w:val="0"/>
          <w:marTop w:val="150"/>
          <w:marBottom w:val="0"/>
          <w:divBdr>
            <w:top w:val="none" w:sz="0" w:space="0" w:color="auto"/>
            <w:left w:val="none" w:sz="0" w:space="0" w:color="auto"/>
            <w:bottom w:val="none" w:sz="0" w:space="0" w:color="auto"/>
            <w:right w:val="none" w:sz="0" w:space="0" w:color="auto"/>
          </w:divBdr>
        </w:div>
        <w:div w:id="232080751">
          <w:marLeft w:val="0"/>
          <w:marRight w:val="0"/>
          <w:marTop w:val="150"/>
          <w:marBottom w:val="0"/>
          <w:divBdr>
            <w:top w:val="none" w:sz="0" w:space="0" w:color="auto"/>
            <w:left w:val="none" w:sz="0" w:space="0" w:color="auto"/>
            <w:bottom w:val="none" w:sz="0" w:space="0" w:color="auto"/>
            <w:right w:val="none" w:sz="0" w:space="0" w:color="auto"/>
          </w:divBdr>
        </w:div>
        <w:div w:id="1519201045">
          <w:marLeft w:val="0"/>
          <w:marRight w:val="0"/>
          <w:marTop w:val="150"/>
          <w:marBottom w:val="0"/>
          <w:divBdr>
            <w:top w:val="none" w:sz="0" w:space="0" w:color="auto"/>
            <w:left w:val="none" w:sz="0" w:space="0" w:color="auto"/>
            <w:bottom w:val="none" w:sz="0" w:space="0" w:color="auto"/>
            <w:right w:val="none" w:sz="0" w:space="0" w:color="auto"/>
          </w:divBdr>
        </w:div>
        <w:div w:id="1251041955">
          <w:marLeft w:val="0"/>
          <w:marRight w:val="0"/>
          <w:marTop w:val="150"/>
          <w:marBottom w:val="0"/>
          <w:divBdr>
            <w:top w:val="none" w:sz="0" w:space="0" w:color="auto"/>
            <w:left w:val="none" w:sz="0" w:space="0" w:color="auto"/>
            <w:bottom w:val="none" w:sz="0" w:space="0" w:color="auto"/>
            <w:right w:val="none" w:sz="0" w:space="0" w:color="auto"/>
          </w:divBdr>
        </w:div>
        <w:div w:id="534345606">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CA5C7-3688-416E-830E-ED7D981BA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1907</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OLZIIBAYAR BODIGEREL</dc:creator>
  <cp:keywords/>
  <dc:description/>
  <cp:lastModifiedBy>Munkhbayar Byambaa</cp:lastModifiedBy>
  <cp:revision>31</cp:revision>
  <cp:lastPrinted>2025-06-11T10:38:00Z</cp:lastPrinted>
  <dcterms:created xsi:type="dcterms:W3CDTF">2026-06-11T06:25:00Z</dcterms:created>
  <dcterms:modified xsi:type="dcterms:W3CDTF">2026-06-11T16:04:00Z</dcterms:modified>
</cp:coreProperties>
</file>