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6EEFC" w14:textId="07037ABC" w:rsidR="00661B5C" w:rsidRPr="003C6C89" w:rsidRDefault="005E7166" w:rsidP="00A04D34">
      <w:pPr>
        <w:jc w:val="right"/>
        <w:rPr>
          <w:rFonts w:ascii="Arial" w:hAnsi="Arial" w:cs="Arial"/>
          <w:lang w:val="mn-MN"/>
        </w:rPr>
      </w:pPr>
      <w:r>
        <w:rPr>
          <w:rFonts w:ascii="Arial" w:hAnsi="Arial" w:cs="Arial"/>
        </w:rPr>
        <w:t xml:space="preserve">                            </w:t>
      </w:r>
      <w:r w:rsidR="00661B5C" w:rsidRPr="003C6C89">
        <w:rPr>
          <w:rFonts w:ascii="Arial" w:hAnsi="Arial" w:cs="Arial"/>
          <w:lang w:val="mn-MN"/>
        </w:rPr>
        <w:t>Төсөл</w:t>
      </w:r>
    </w:p>
    <w:p w14:paraId="082B47CD" w14:textId="77777777" w:rsidR="00661B5C" w:rsidRPr="003C6C89" w:rsidRDefault="00661B5C" w:rsidP="00A04D34">
      <w:pPr>
        <w:jc w:val="center"/>
        <w:rPr>
          <w:rFonts w:ascii="Arial" w:hAnsi="Arial" w:cs="Arial"/>
          <w:b/>
          <w:lang w:val="mn-MN"/>
        </w:rPr>
      </w:pPr>
    </w:p>
    <w:p w14:paraId="7F6E4448" w14:textId="5C625A85" w:rsidR="00661B5C" w:rsidRDefault="00661B5C" w:rsidP="00A04D34">
      <w:pPr>
        <w:jc w:val="center"/>
        <w:rPr>
          <w:rFonts w:ascii="Arial" w:hAnsi="Arial" w:cs="Arial"/>
          <w:b/>
          <w:lang w:val="mn-MN"/>
        </w:rPr>
      </w:pPr>
      <w:r w:rsidRPr="003C6C89">
        <w:rPr>
          <w:rFonts w:ascii="Arial" w:hAnsi="Arial" w:cs="Arial"/>
          <w:b/>
          <w:lang w:val="mn-MN"/>
        </w:rPr>
        <w:t xml:space="preserve">МОНГОЛ УЛСЫН ХУУЛЬ </w:t>
      </w:r>
    </w:p>
    <w:p w14:paraId="44378026" w14:textId="77777777" w:rsidR="00A04D34" w:rsidRPr="003C6C89" w:rsidRDefault="00A04D34" w:rsidP="00A04D34">
      <w:pPr>
        <w:jc w:val="center"/>
        <w:rPr>
          <w:rFonts w:ascii="Arial" w:hAnsi="Arial" w:cs="Arial"/>
          <w:b/>
          <w:lang w:val="mn-MN"/>
        </w:rPr>
      </w:pPr>
    </w:p>
    <w:p w14:paraId="0708E42E" w14:textId="203C17DC" w:rsidR="00661B5C" w:rsidRDefault="00661B5C" w:rsidP="00A04D34">
      <w:pPr>
        <w:pStyle w:val="NormalWeb"/>
        <w:jc w:val="both"/>
        <w:rPr>
          <w:rFonts w:ascii="Arial" w:hAnsi="Arial" w:cs="Arial"/>
          <w:lang w:val="mn-MN"/>
        </w:rPr>
      </w:pPr>
      <w:r w:rsidRPr="003C6C89">
        <w:rPr>
          <w:rFonts w:ascii="Arial" w:hAnsi="Arial" w:cs="Arial"/>
          <w:lang w:val="mn-MN"/>
        </w:rPr>
        <w:t>2026 оны ... сарын ...-ны өдөр                                                              Улаанбаатар хот</w:t>
      </w:r>
    </w:p>
    <w:p w14:paraId="3C6C1589" w14:textId="77777777" w:rsidR="00A04D34" w:rsidRPr="003C6C89" w:rsidRDefault="00A04D34" w:rsidP="00A04D34">
      <w:pPr>
        <w:pStyle w:val="NormalWeb"/>
        <w:spacing w:after="0" w:afterAutospacing="0"/>
        <w:jc w:val="both"/>
        <w:rPr>
          <w:rFonts w:ascii="Arial" w:hAnsi="Arial" w:cs="Arial"/>
          <w:lang w:val="mn-MN"/>
        </w:rPr>
      </w:pPr>
    </w:p>
    <w:p w14:paraId="4DDF6043" w14:textId="443E82EE" w:rsidR="00661B5C" w:rsidRPr="003C6C89" w:rsidRDefault="00661B5C" w:rsidP="00A04D34">
      <w:pPr>
        <w:pStyle w:val="NormalWeb"/>
        <w:jc w:val="center"/>
        <w:rPr>
          <w:rFonts w:ascii="Arial" w:hAnsi="Arial" w:cs="Arial"/>
          <w:lang w:val="mn-MN"/>
        </w:rPr>
      </w:pPr>
      <w:r w:rsidRPr="003C6C89">
        <w:rPr>
          <w:rFonts w:ascii="Arial" w:hAnsi="Arial" w:cs="Arial"/>
          <w:b/>
          <w:bCs/>
          <w:lang w:val="mn-MN"/>
        </w:rPr>
        <w:t>НИЙГМИЙН ДААТГАЛЫН САНГААС ОЛГОХ ТЭТГЭМЖИЙН ТУХАЙ ХУУЛЬД НЭМЭЛТ, ӨӨРЧЛӨЛТ ОРУУЛАХ ТУХАЙ</w:t>
      </w:r>
    </w:p>
    <w:p w14:paraId="1C5284A0" w14:textId="33548A6D" w:rsidR="003C6C89" w:rsidRDefault="00661B5C" w:rsidP="00A04D34">
      <w:pPr>
        <w:pStyle w:val="NormalWeb"/>
        <w:ind w:firstLine="720"/>
        <w:jc w:val="both"/>
        <w:rPr>
          <w:rFonts w:ascii="Arial" w:hAnsi="Arial" w:cs="Arial"/>
          <w:lang w:val="mn-MN"/>
        </w:rPr>
      </w:pPr>
      <w:r w:rsidRPr="003C6C89">
        <w:rPr>
          <w:rFonts w:ascii="Arial" w:hAnsi="Arial" w:cs="Arial"/>
          <w:b/>
          <w:bCs/>
          <w:lang w:val="mn-MN"/>
        </w:rPr>
        <w:t>1 дүгээр зүйл.</w:t>
      </w:r>
      <w:r w:rsidRPr="003C6C89">
        <w:rPr>
          <w:rFonts w:ascii="Arial" w:hAnsi="Arial" w:cs="Arial"/>
          <w:lang w:val="mn-MN"/>
        </w:rPr>
        <w:t>Нийгмийн даатгалын сангаас олгох тэтгэмжийн тухай хуул</w:t>
      </w:r>
      <w:r w:rsidR="003C6C89">
        <w:rPr>
          <w:rFonts w:ascii="Arial" w:hAnsi="Arial" w:cs="Arial"/>
          <w:lang w:val="mn-MN"/>
        </w:rPr>
        <w:t xml:space="preserve">ьд </w:t>
      </w:r>
      <w:r w:rsidRPr="003C6C89">
        <w:rPr>
          <w:rFonts w:ascii="Arial" w:hAnsi="Arial" w:cs="Arial"/>
          <w:lang w:val="mn-MN"/>
        </w:rPr>
        <w:t xml:space="preserve"> </w:t>
      </w:r>
      <w:r w:rsidR="003C6C89" w:rsidRPr="003C6C89">
        <w:rPr>
          <w:rFonts w:ascii="Arial" w:hAnsi="Arial" w:cs="Arial"/>
          <w:lang w:val="mn-MN"/>
        </w:rPr>
        <w:t xml:space="preserve">доор дурдсан агуулгатай дараах </w:t>
      </w:r>
      <w:r w:rsidR="003C6C89">
        <w:rPr>
          <w:rFonts w:ascii="Arial" w:hAnsi="Arial" w:cs="Arial"/>
          <w:lang w:val="mn-MN"/>
        </w:rPr>
        <w:t>хэсэг, заалт</w:t>
      </w:r>
      <w:r w:rsidR="003C6C89" w:rsidRPr="003C6C89">
        <w:rPr>
          <w:rFonts w:ascii="Arial" w:hAnsi="Arial" w:cs="Arial"/>
          <w:lang w:val="mn-MN"/>
        </w:rPr>
        <w:t xml:space="preserve"> нэмсүгэй:</w:t>
      </w:r>
      <w:r w:rsidR="003C6C89">
        <w:rPr>
          <w:rFonts w:ascii="Arial" w:hAnsi="Arial" w:cs="Arial"/>
          <w:lang w:val="mn-MN"/>
        </w:rPr>
        <w:t xml:space="preserve"> </w:t>
      </w:r>
    </w:p>
    <w:p w14:paraId="5AE0B851" w14:textId="77777777" w:rsidR="00AB7070" w:rsidRPr="003C6C89" w:rsidRDefault="00661B5C" w:rsidP="00A04D34">
      <w:pPr>
        <w:pStyle w:val="NormalWeb"/>
        <w:ind w:firstLine="720"/>
        <w:jc w:val="both"/>
        <w:rPr>
          <w:rFonts w:ascii="Arial" w:hAnsi="Arial" w:cs="Arial"/>
          <w:b/>
          <w:bCs/>
          <w:lang w:val="mn-MN"/>
        </w:rPr>
      </w:pPr>
      <w:r w:rsidRPr="003C6C89">
        <w:rPr>
          <w:rFonts w:ascii="Arial" w:hAnsi="Arial" w:cs="Arial"/>
          <w:b/>
          <w:bCs/>
          <w:lang w:val="mn-MN"/>
        </w:rPr>
        <w:t>1/2 дугаар зүйлийн 2.1.5, 2.1.6 дахь заалт:</w:t>
      </w:r>
    </w:p>
    <w:p w14:paraId="335A7F5E" w14:textId="7A7AC5E8" w:rsidR="00AB7070" w:rsidRPr="003C6C89" w:rsidRDefault="003C6C89" w:rsidP="00A04D3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“</w:t>
      </w:r>
      <w:r w:rsidR="00661B5C" w:rsidRPr="003C6C89">
        <w:rPr>
          <w:rFonts w:ascii="Arial" w:hAnsi="Arial" w:cs="Arial"/>
          <w:lang w:val="mn-MN"/>
        </w:rPr>
        <w:t xml:space="preserve">2.1.5.ажилгүйдлийн тэтгэмж; </w:t>
      </w:r>
    </w:p>
    <w:p w14:paraId="68EA930D" w14:textId="782D5942" w:rsidR="00AB7070" w:rsidRPr="003C6C89" w:rsidRDefault="00AB7070" w:rsidP="00A04D34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3C6C89">
        <w:rPr>
          <w:rFonts w:ascii="Arial" w:hAnsi="Arial" w:cs="Arial"/>
          <w:lang w:val="mn-MN"/>
        </w:rPr>
        <w:t xml:space="preserve"> </w:t>
      </w:r>
      <w:r w:rsidR="00661B5C" w:rsidRPr="003C6C89">
        <w:rPr>
          <w:rFonts w:ascii="Arial" w:hAnsi="Arial" w:cs="Arial"/>
          <w:lang w:val="mn-MN"/>
        </w:rPr>
        <w:t>2.1.6</w:t>
      </w:r>
      <w:r w:rsidR="00010E9E">
        <w:rPr>
          <w:rFonts w:ascii="Arial" w:hAnsi="Arial" w:cs="Arial"/>
          <w:lang w:val="mn-MN"/>
        </w:rPr>
        <w:t>.</w:t>
      </w:r>
      <w:r w:rsidR="00661B5C" w:rsidRPr="003C6C89">
        <w:rPr>
          <w:rFonts w:ascii="Arial" w:hAnsi="Arial" w:cs="Arial"/>
          <w:lang w:val="mn-MN"/>
        </w:rPr>
        <w:t>шимтгэлийн хөнгөлөлт.</w:t>
      </w:r>
      <w:r w:rsidR="003C6C89">
        <w:rPr>
          <w:rFonts w:ascii="Arial" w:hAnsi="Arial" w:cs="Arial"/>
          <w:lang w:val="mn-MN"/>
        </w:rPr>
        <w:t>”</w:t>
      </w:r>
    </w:p>
    <w:p w14:paraId="5F385315" w14:textId="77777777" w:rsidR="00AB7070" w:rsidRPr="003C6C89" w:rsidRDefault="00661B5C" w:rsidP="00A04D34">
      <w:pPr>
        <w:pStyle w:val="NormalWeb"/>
        <w:ind w:firstLine="720"/>
        <w:jc w:val="both"/>
        <w:rPr>
          <w:rFonts w:ascii="Arial" w:hAnsi="Arial" w:cs="Arial"/>
          <w:b/>
          <w:bCs/>
          <w:lang w:val="mn-MN"/>
        </w:rPr>
      </w:pPr>
      <w:r w:rsidRPr="003C6C89">
        <w:rPr>
          <w:rFonts w:ascii="Arial" w:hAnsi="Arial" w:cs="Arial"/>
          <w:b/>
          <w:bCs/>
          <w:lang w:val="mn-MN"/>
        </w:rPr>
        <w:t>2/4 дүгээр зүйлийн 4.3 дахь хэсэг:</w:t>
      </w:r>
    </w:p>
    <w:p w14:paraId="67FA8CC0" w14:textId="5F6DA642" w:rsidR="00661B5C" w:rsidRPr="003C6C89" w:rsidRDefault="003C6C89" w:rsidP="00A04D34">
      <w:pPr>
        <w:pStyle w:val="NormalWeb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“</w:t>
      </w:r>
      <w:r w:rsidR="00661B5C" w:rsidRPr="003C6C89">
        <w:rPr>
          <w:rFonts w:ascii="Arial" w:hAnsi="Arial" w:cs="Arial"/>
          <w:lang w:val="mn-MN"/>
        </w:rPr>
        <w:t>4.3.Энэ хуулийн 4.1-д заасны дагуу тооцсон сарын дундаж цалин хөлс, түүнтэй адилтгах орлогыг 21-д хувааж хөдөлмөрийн чадвар түр алдсаны тэтгэмж бодох нэг өдрийн дундаж цалин хөлсийг тодорхойлно.</w:t>
      </w:r>
      <w:r>
        <w:rPr>
          <w:rFonts w:ascii="Arial" w:hAnsi="Arial" w:cs="Arial"/>
          <w:lang w:val="mn-MN"/>
        </w:rPr>
        <w:t>”</w:t>
      </w:r>
    </w:p>
    <w:p w14:paraId="62FCD65E" w14:textId="0184BBC7" w:rsidR="00994A18" w:rsidRPr="003C6C89" w:rsidRDefault="00661B5C" w:rsidP="00A04D34">
      <w:pPr>
        <w:pStyle w:val="NormalWeb"/>
        <w:ind w:firstLine="720"/>
        <w:jc w:val="both"/>
        <w:rPr>
          <w:rFonts w:ascii="Arial" w:hAnsi="Arial" w:cs="Arial"/>
          <w:lang w:val="mn-MN"/>
        </w:rPr>
      </w:pPr>
      <w:r w:rsidRPr="003C6C89">
        <w:rPr>
          <w:rFonts w:ascii="Arial" w:hAnsi="Arial" w:cs="Arial"/>
          <w:b/>
          <w:bCs/>
          <w:lang w:val="mn-MN"/>
        </w:rPr>
        <w:t>3/7 дугаар зүйлийн 7.3</w:t>
      </w:r>
      <w:r w:rsidR="00994A18">
        <w:rPr>
          <w:rFonts w:ascii="Arial" w:hAnsi="Arial" w:cs="Arial"/>
          <w:b/>
          <w:bCs/>
          <w:lang w:val="mn-MN"/>
        </w:rPr>
        <w:t xml:space="preserve">, </w:t>
      </w:r>
      <w:r w:rsidR="00994A18" w:rsidRPr="003C6C89">
        <w:rPr>
          <w:rFonts w:ascii="Arial" w:hAnsi="Arial" w:cs="Arial"/>
          <w:b/>
          <w:bCs/>
          <w:lang w:val="mn-MN"/>
        </w:rPr>
        <w:t>7.4 дэх хэсэг:</w:t>
      </w:r>
      <w:r w:rsidR="00994A18" w:rsidRPr="003C6C89">
        <w:rPr>
          <w:rFonts w:ascii="Arial" w:hAnsi="Arial" w:cs="Arial"/>
          <w:lang w:val="mn-MN"/>
        </w:rPr>
        <w:t xml:space="preserve"> </w:t>
      </w:r>
    </w:p>
    <w:p w14:paraId="11F68F13" w14:textId="7D8194A0" w:rsidR="00661B5C" w:rsidRPr="003C6C89" w:rsidRDefault="003C6C89" w:rsidP="00A04D34">
      <w:pPr>
        <w:pStyle w:val="NormalWeb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>“</w:t>
      </w:r>
      <w:r w:rsidR="00661B5C" w:rsidRPr="003C6C89">
        <w:rPr>
          <w:rFonts w:ascii="Arial" w:hAnsi="Arial" w:cs="Arial"/>
          <w:lang w:val="mn-MN"/>
        </w:rPr>
        <w:t>7.3.Жирэмсний тэтгэмжийг төрөхийн өмнөх 60 хоног, амаржсаны тэтгэмжийг төрсний дараах 60 хоног, ихэр хүүхэд төрүүлсэн бол 80 хоногийн доторх ажлын өдрөөр тус тус тооцож олгоно.</w:t>
      </w:r>
    </w:p>
    <w:p w14:paraId="3ADB7FE7" w14:textId="5C2473F6" w:rsidR="00661B5C" w:rsidRPr="003C6C89" w:rsidRDefault="00661B5C" w:rsidP="00A04D34">
      <w:pPr>
        <w:pStyle w:val="NormalWeb"/>
        <w:ind w:firstLine="720"/>
        <w:jc w:val="both"/>
        <w:rPr>
          <w:rFonts w:ascii="Arial" w:hAnsi="Arial" w:cs="Arial"/>
          <w:lang w:val="mn-MN"/>
        </w:rPr>
      </w:pPr>
      <w:r w:rsidRPr="003C6C89">
        <w:rPr>
          <w:rFonts w:ascii="Arial" w:hAnsi="Arial" w:cs="Arial"/>
          <w:lang w:val="mn-MN"/>
        </w:rPr>
        <w:t>7.4.Энэ хуулийн 7.1-д заасны дагуу тооцсон сарын дундаж цалин хөлс, түүнтэй адилтгах орлогыг 21-д хувааж жирэмсний болон амаржсаны тэтгэмж бодох нэг өдрийн дундаж цалин хөлсийг тодорхойлно.</w:t>
      </w:r>
      <w:r w:rsidR="003C6C89">
        <w:rPr>
          <w:rFonts w:ascii="Arial" w:hAnsi="Arial" w:cs="Arial"/>
          <w:lang w:val="mn-MN"/>
        </w:rPr>
        <w:t>”</w:t>
      </w:r>
    </w:p>
    <w:p w14:paraId="5C72DAAC" w14:textId="1D86B773" w:rsidR="00AB7070" w:rsidRPr="003C6C89" w:rsidRDefault="00C1411B" w:rsidP="00A04D34">
      <w:pPr>
        <w:pStyle w:val="NormalWeb"/>
        <w:ind w:firstLine="720"/>
        <w:jc w:val="both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>4</w:t>
      </w:r>
      <w:r w:rsidR="00661B5C" w:rsidRPr="003C6C89">
        <w:rPr>
          <w:rFonts w:ascii="Arial" w:hAnsi="Arial" w:cs="Arial"/>
          <w:b/>
          <w:bCs/>
          <w:lang w:val="mn-MN"/>
        </w:rPr>
        <w:t>/10 дугаар зүйлийн 10.3 дахь хэсэг:</w:t>
      </w:r>
    </w:p>
    <w:p w14:paraId="0B821246" w14:textId="679AA90F" w:rsidR="00661B5C" w:rsidRPr="003C6C89" w:rsidRDefault="00661B5C" w:rsidP="00A04D34">
      <w:pPr>
        <w:pStyle w:val="NormalWeb"/>
        <w:ind w:firstLine="720"/>
        <w:jc w:val="both"/>
        <w:rPr>
          <w:rFonts w:ascii="Arial" w:hAnsi="Arial" w:cs="Arial"/>
          <w:lang w:val="mn-MN"/>
        </w:rPr>
      </w:pPr>
      <w:r w:rsidRPr="003C6C89">
        <w:rPr>
          <w:rFonts w:ascii="Arial" w:hAnsi="Arial" w:cs="Arial"/>
          <w:lang w:val="mn-MN"/>
        </w:rPr>
        <w:t xml:space="preserve"> "10.3.Энэ хуулийн 10.1-д заасны дагуу тооцсон сарын дундаж цалин хөлс, түүнтэй адилтгах орлогыг 21-д хувааж ажилгүйдлийн тэтгэмж бодох нэг өдрийн дундаж цалин хөлсийг тодорхойлно."</w:t>
      </w:r>
    </w:p>
    <w:p w14:paraId="60CD3778" w14:textId="3138B593" w:rsidR="00661B5C" w:rsidRPr="003C6C89" w:rsidRDefault="00661B5C" w:rsidP="00A04D34">
      <w:pPr>
        <w:pStyle w:val="NormalWeb"/>
        <w:ind w:firstLine="720"/>
        <w:jc w:val="both"/>
        <w:rPr>
          <w:rFonts w:ascii="Arial" w:hAnsi="Arial" w:cs="Arial"/>
          <w:lang w:val="mn-MN"/>
        </w:rPr>
      </w:pPr>
      <w:r w:rsidRPr="003C6C89">
        <w:rPr>
          <w:rFonts w:ascii="Arial" w:hAnsi="Arial" w:cs="Arial"/>
          <w:b/>
          <w:bCs/>
          <w:lang w:val="mn-MN"/>
        </w:rPr>
        <w:t>2 дугаар зүйл.</w:t>
      </w:r>
      <w:r w:rsidRPr="003C6C89">
        <w:rPr>
          <w:rFonts w:ascii="Arial" w:hAnsi="Arial" w:cs="Arial"/>
          <w:lang w:val="mn-MN"/>
        </w:rPr>
        <w:t xml:space="preserve">Нийгмийн даатгалын сангаас олгох тэтгэмжийн тухай </w:t>
      </w:r>
      <w:r w:rsidR="008B32B6">
        <w:rPr>
          <w:rFonts w:ascii="Arial" w:hAnsi="Arial" w:cs="Arial"/>
          <w:lang w:val="mn-MN"/>
        </w:rPr>
        <w:t xml:space="preserve">хуулийн </w:t>
      </w:r>
      <w:r w:rsidRPr="003C6C89">
        <w:rPr>
          <w:rFonts w:ascii="Arial" w:hAnsi="Arial" w:cs="Arial"/>
          <w:lang w:val="mn-MN"/>
        </w:rPr>
        <w:t xml:space="preserve">2 дугаар зүйлийн 2.1 дэх хэсгийн “шимтгэлийн төлбөрийг олгоно:” гэснийг “шимтгэлийн төлбөр, хөнгөлөлтийг олгоно:” гэж, </w:t>
      </w:r>
      <w:r w:rsidR="00501608" w:rsidRPr="003C6C89">
        <w:rPr>
          <w:rFonts w:ascii="Arial" w:hAnsi="Arial" w:cs="Arial"/>
          <w:lang w:val="mn-MN"/>
        </w:rPr>
        <w:t xml:space="preserve">8 дугаар зүйлийн 8.2 дахь хэсгийн “авч байсан” гэсний дараа “энэ зүйлийн 8.1-д заасан нөхцөлийг хангасан” гэж, </w:t>
      </w:r>
      <w:r w:rsidRPr="003C6C89">
        <w:rPr>
          <w:rFonts w:ascii="Arial" w:hAnsi="Arial" w:cs="Arial"/>
          <w:lang w:val="mn-MN"/>
        </w:rPr>
        <w:t>15 дугаар зүйлийн 15.2 дахь хэсгийн “жагсаалт, тэтгэмж” гэсний дараа “тооцож” гэж</w:t>
      </w:r>
      <w:r w:rsidR="00501608" w:rsidRPr="003C6C89">
        <w:rPr>
          <w:rFonts w:ascii="Arial" w:hAnsi="Arial" w:cs="Arial"/>
          <w:lang w:val="mn-MN"/>
        </w:rPr>
        <w:t xml:space="preserve"> </w:t>
      </w:r>
      <w:r w:rsidRPr="003C6C89">
        <w:rPr>
          <w:rFonts w:ascii="Arial" w:hAnsi="Arial" w:cs="Arial"/>
          <w:lang w:val="mn-MN"/>
        </w:rPr>
        <w:t>тус тус нэмсүгэй</w:t>
      </w:r>
      <w:r w:rsidR="00AA4A05" w:rsidRPr="003C6C89">
        <w:rPr>
          <w:rFonts w:ascii="Arial" w:hAnsi="Arial" w:cs="Arial"/>
          <w:lang w:val="mn-MN"/>
        </w:rPr>
        <w:t>.</w:t>
      </w:r>
    </w:p>
    <w:p w14:paraId="68136B23" w14:textId="4264403D" w:rsidR="008B32B6" w:rsidRPr="003C6C89" w:rsidRDefault="008B32B6" w:rsidP="00A04D34">
      <w:pPr>
        <w:pStyle w:val="NormalWeb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bCs/>
          <w:lang w:val="mn-MN"/>
        </w:rPr>
        <w:t>3 дугаар</w:t>
      </w:r>
      <w:r w:rsidRPr="003C6C89">
        <w:rPr>
          <w:rFonts w:ascii="Arial" w:hAnsi="Arial" w:cs="Arial"/>
          <w:b/>
          <w:bCs/>
          <w:lang w:val="mn-MN"/>
        </w:rPr>
        <w:t xml:space="preserve"> зүйл.</w:t>
      </w:r>
      <w:r w:rsidRPr="003C6C89">
        <w:rPr>
          <w:rFonts w:ascii="Arial" w:hAnsi="Arial" w:cs="Arial"/>
          <w:lang w:val="mn-MN"/>
        </w:rPr>
        <w:t xml:space="preserve">Нийгмийн даатгалын сангаас олгох тэтгэмжийн тухай </w:t>
      </w:r>
      <w:r w:rsidRPr="008B32B6">
        <w:rPr>
          <w:rFonts w:ascii="Arial" w:hAnsi="Arial" w:cs="Arial"/>
          <w:lang w:val="mn-MN"/>
        </w:rPr>
        <w:t>хуулийн дараах хэс</w:t>
      </w:r>
      <w:r>
        <w:rPr>
          <w:rFonts w:ascii="Arial" w:hAnsi="Arial" w:cs="Arial"/>
          <w:lang w:val="mn-MN"/>
        </w:rPr>
        <w:t>гийг</w:t>
      </w:r>
      <w:r w:rsidRPr="008B32B6">
        <w:rPr>
          <w:rFonts w:ascii="Arial" w:hAnsi="Arial" w:cs="Arial"/>
          <w:lang w:val="mn-MN"/>
        </w:rPr>
        <w:t xml:space="preserve"> доор дурдсанаар өөрчлөн найруулсугай:</w:t>
      </w:r>
    </w:p>
    <w:p w14:paraId="4C02003F" w14:textId="77777777" w:rsidR="008B32B6" w:rsidRPr="003C6C89" w:rsidRDefault="008B32B6" w:rsidP="00A04D34">
      <w:pPr>
        <w:pStyle w:val="NormalWeb"/>
        <w:ind w:firstLine="720"/>
        <w:jc w:val="both"/>
        <w:rPr>
          <w:rFonts w:ascii="Arial" w:hAnsi="Arial" w:cs="Arial"/>
          <w:lang w:val="mn-MN"/>
        </w:rPr>
      </w:pPr>
      <w:r w:rsidRPr="003C6C89">
        <w:rPr>
          <w:rFonts w:ascii="Arial" w:hAnsi="Arial" w:cs="Arial"/>
          <w:lang w:val="mn-MN"/>
        </w:rPr>
        <w:lastRenderedPageBreak/>
        <w:t>"11.1.Даатгуулагчид ажилгүйдлийн тэтгэмжийг ажлаас чөлөөлөгдсөний дараагийн өдрөөс эхлэн ажлын 76 өдрөөр, харин өөрийн хүсэлтээр ажлаас чөлөөлөгдсөн бол ажлын 55 өдрөөр тооцож тус тус олгоно.“</w:t>
      </w:r>
    </w:p>
    <w:p w14:paraId="54DAB65E" w14:textId="76265C78" w:rsidR="00661B5C" w:rsidRPr="003C6C89" w:rsidRDefault="008B32B6" w:rsidP="00A04D34">
      <w:pPr>
        <w:pStyle w:val="NormalWeb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bCs/>
          <w:lang w:val="mn-MN"/>
        </w:rPr>
        <w:t>4</w:t>
      </w:r>
      <w:r w:rsidRPr="008B32B6">
        <w:rPr>
          <w:rFonts w:ascii="Arial" w:hAnsi="Arial" w:cs="Arial"/>
          <w:b/>
          <w:bCs/>
          <w:lang w:val="mn-MN"/>
        </w:rPr>
        <w:t xml:space="preserve"> д</w:t>
      </w:r>
      <w:r>
        <w:rPr>
          <w:rFonts w:ascii="Arial" w:hAnsi="Arial" w:cs="Arial"/>
          <w:b/>
          <w:bCs/>
          <w:lang w:val="mn-MN"/>
        </w:rPr>
        <w:t>үгээр</w:t>
      </w:r>
      <w:r w:rsidRPr="008B32B6">
        <w:rPr>
          <w:rFonts w:ascii="Arial" w:hAnsi="Arial" w:cs="Arial"/>
          <w:b/>
          <w:bCs/>
          <w:lang w:val="mn-MN"/>
        </w:rPr>
        <w:t xml:space="preserve"> зүйл.</w:t>
      </w:r>
      <w:r w:rsidRPr="008B32B6">
        <w:rPr>
          <w:rFonts w:ascii="Arial" w:hAnsi="Arial" w:cs="Arial"/>
          <w:lang w:val="mn-MN"/>
        </w:rPr>
        <w:t>Нийгмийн даатгалын сангаас олгох тэтгэмжийн тухай хуулийн</w:t>
      </w:r>
      <w:r>
        <w:rPr>
          <w:rFonts w:ascii="Arial" w:hAnsi="Arial" w:cs="Arial"/>
          <w:lang w:val="mn-MN"/>
        </w:rPr>
        <w:t xml:space="preserve"> </w:t>
      </w:r>
      <w:r w:rsidR="00661B5C" w:rsidRPr="003C6C89">
        <w:rPr>
          <w:rFonts w:ascii="Arial" w:hAnsi="Arial" w:cs="Arial"/>
          <w:lang w:val="mn-MN"/>
        </w:rPr>
        <w:t>9 дүгээр зүйлийн 9.1 дэх хэсгийн “9” гэснийг “12” гэж, мөн зүйлийн 9.2 дахь хэсгийн “3” гэснийг “</w:t>
      </w:r>
      <w:r w:rsidR="00EA7C44">
        <w:rPr>
          <w:rFonts w:ascii="Arial" w:hAnsi="Arial" w:cs="Arial"/>
          <w:lang w:val="en-US"/>
        </w:rPr>
        <w:t>9</w:t>
      </w:r>
      <w:r w:rsidR="00661B5C" w:rsidRPr="003C6C89">
        <w:rPr>
          <w:rFonts w:ascii="Arial" w:hAnsi="Arial" w:cs="Arial"/>
          <w:lang w:val="mn-MN"/>
        </w:rPr>
        <w:t>” гэж</w:t>
      </w:r>
      <w:r>
        <w:rPr>
          <w:rFonts w:ascii="Arial" w:hAnsi="Arial" w:cs="Arial"/>
          <w:lang w:val="mn-MN"/>
        </w:rPr>
        <w:t xml:space="preserve">, </w:t>
      </w:r>
      <w:r w:rsidR="00AA4A05" w:rsidRPr="003C6C89">
        <w:rPr>
          <w:rFonts w:ascii="Arial" w:hAnsi="Arial" w:cs="Arial"/>
          <w:lang w:val="mn-MN"/>
        </w:rPr>
        <w:t>1</w:t>
      </w:r>
      <w:r w:rsidR="00661B5C" w:rsidRPr="003C6C89">
        <w:rPr>
          <w:rFonts w:ascii="Arial" w:hAnsi="Arial" w:cs="Arial"/>
          <w:lang w:val="mn-MN"/>
        </w:rPr>
        <w:t>0 дугаар зүйлийн 10.1 дэх хэсгийн “9” гэснийг “12” гэж, мөн зүйлийн 10.2 дахь хэсгийн “9” гэснийг “12” гэж</w:t>
      </w:r>
      <w:r>
        <w:rPr>
          <w:rFonts w:ascii="Arial" w:hAnsi="Arial" w:cs="Arial"/>
          <w:lang w:val="mn-MN"/>
        </w:rPr>
        <w:t xml:space="preserve">, </w:t>
      </w:r>
      <w:r w:rsidR="00661B5C" w:rsidRPr="003C6C89">
        <w:rPr>
          <w:rFonts w:ascii="Arial" w:hAnsi="Arial" w:cs="Arial"/>
          <w:lang w:val="mn-MN"/>
        </w:rPr>
        <w:t>13 дугаар зүйлийн 13.1</w:t>
      </w:r>
      <w:r w:rsidR="000271B2" w:rsidRPr="003C6C89">
        <w:rPr>
          <w:rFonts w:ascii="Arial" w:hAnsi="Arial" w:cs="Arial"/>
          <w:lang w:val="mn-MN"/>
        </w:rPr>
        <w:t xml:space="preserve"> </w:t>
      </w:r>
      <w:r w:rsidR="00661B5C" w:rsidRPr="003C6C89">
        <w:rPr>
          <w:rFonts w:ascii="Arial" w:hAnsi="Arial" w:cs="Arial"/>
          <w:lang w:val="mn-MN"/>
        </w:rPr>
        <w:t>дэх хэсгийн “ажилгүйдлийн даатгалын сангаас тэтгэмж гаргуулаагүй” гэснийг “тэтгэмжийн даатгалын сангаас ажилгүйдлийн тэтгэмж гаргуулаагүй” гэж</w:t>
      </w:r>
      <w:r>
        <w:rPr>
          <w:rFonts w:ascii="Arial" w:hAnsi="Arial" w:cs="Arial"/>
          <w:lang w:val="mn-MN"/>
        </w:rPr>
        <w:t xml:space="preserve">, </w:t>
      </w:r>
      <w:r w:rsidR="00661B5C" w:rsidRPr="003C6C89">
        <w:rPr>
          <w:rFonts w:ascii="Arial" w:hAnsi="Arial" w:cs="Arial"/>
          <w:lang w:val="mn-MN"/>
        </w:rPr>
        <w:t>17 дугаар зүйлийн 17.2 дахь хэсгийн “ажилгүйдлийн” гэснийг “тэтгэмжийн” гэж</w:t>
      </w:r>
      <w:r>
        <w:rPr>
          <w:rFonts w:ascii="Arial" w:hAnsi="Arial" w:cs="Arial"/>
          <w:lang w:val="mn-MN"/>
        </w:rPr>
        <w:t xml:space="preserve"> тус тус өөрчилсүгэй.</w:t>
      </w:r>
    </w:p>
    <w:p w14:paraId="60A970CF" w14:textId="2B36C445" w:rsidR="00661B5C" w:rsidRPr="00CA4DF7" w:rsidRDefault="008B32B6" w:rsidP="00A04D34">
      <w:pPr>
        <w:pStyle w:val="NormalWeb"/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b/>
          <w:bCs/>
          <w:lang w:val="mn-MN"/>
        </w:rPr>
        <w:t>5 дугаар</w:t>
      </w:r>
      <w:r w:rsidR="00661B5C" w:rsidRPr="003C6C89">
        <w:rPr>
          <w:rFonts w:ascii="Arial" w:hAnsi="Arial" w:cs="Arial"/>
          <w:b/>
          <w:bCs/>
          <w:lang w:val="mn-MN"/>
        </w:rPr>
        <w:t xml:space="preserve"> зүйл.</w:t>
      </w:r>
      <w:r w:rsidR="00661B5C" w:rsidRPr="003C6C89">
        <w:rPr>
          <w:rFonts w:ascii="Arial" w:hAnsi="Arial" w:cs="Arial"/>
          <w:lang w:val="mn-MN"/>
        </w:rPr>
        <w:t xml:space="preserve">Нийгмийн даатгалын сангаас олгох тэтгэмжийн тухай хуулийн 2 дугаар зүйлийн 2.2 </w:t>
      </w:r>
      <w:r w:rsidR="00661B5C" w:rsidRPr="00CA4DF7">
        <w:rPr>
          <w:rFonts w:ascii="Arial" w:hAnsi="Arial" w:cs="Arial"/>
          <w:lang w:val="mn-MN"/>
        </w:rPr>
        <w:t xml:space="preserve">дахь хэсгийг </w:t>
      </w:r>
      <w:r w:rsidR="00C1411B">
        <w:rPr>
          <w:rFonts w:ascii="Arial" w:hAnsi="Arial" w:cs="Arial"/>
          <w:lang w:val="mn-MN"/>
        </w:rPr>
        <w:t>хүчингүй болсонд тооцсугай</w:t>
      </w:r>
      <w:r w:rsidR="00661B5C" w:rsidRPr="00CA4DF7">
        <w:rPr>
          <w:rFonts w:ascii="Arial" w:hAnsi="Arial" w:cs="Arial"/>
          <w:lang w:val="mn-MN"/>
        </w:rPr>
        <w:t>.</w:t>
      </w:r>
    </w:p>
    <w:p w14:paraId="67221DEA" w14:textId="5791F804" w:rsidR="00EE37E0" w:rsidRPr="00CA4DF7" w:rsidRDefault="00EE37E0" w:rsidP="00A04D34">
      <w:pPr>
        <w:ind w:firstLine="720"/>
        <w:jc w:val="both"/>
        <w:rPr>
          <w:rFonts w:ascii="Arial" w:hAnsi="Arial" w:cs="Arial"/>
          <w:lang w:val="mn-MN"/>
        </w:rPr>
      </w:pPr>
      <w:r w:rsidRPr="00CA4DF7">
        <w:rPr>
          <w:rFonts w:ascii="Arial" w:hAnsi="Arial" w:cs="Arial"/>
          <w:b/>
          <w:lang w:val="mn-MN"/>
        </w:rPr>
        <w:t>6 дугаар зүйл.</w:t>
      </w:r>
      <w:r w:rsidRPr="00CA4DF7">
        <w:rPr>
          <w:rFonts w:ascii="Arial" w:hAnsi="Arial" w:cs="Arial"/>
          <w:lang w:val="mn-MN"/>
        </w:rPr>
        <w:t xml:space="preserve">Энэ хуулийн 3, 4 дүгээр зүйлийг </w:t>
      </w:r>
      <w:r w:rsidRPr="00CA4DF7">
        <w:rPr>
          <w:rFonts w:ascii="Arial" w:hAnsi="Arial" w:cs="Arial"/>
        </w:rPr>
        <w:t>202</w:t>
      </w:r>
      <w:r w:rsidRPr="00CA4DF7">
        <w:rPr>
          <w:rFonts w:ascii="Arial" w:hAnsi="Arial" w:cs="Arial"/>
          <w:lang w:val="mn-MN"/>
        </w:rPr>
        <w:t>7</w:t>
      </w:r>
      <w:r w:rsidRPr="00CA4DF7">
        <w:rPr>
          <w:rFonts w:ascii="Arial" w:hAnsi="Arial" w:cs="Arial"/>
        </w:rPr>
        <w:t xml:space="preserve"> </w:t>
      </w:r>
      <w:r w:rsidRPr="00CA4DF7">
        <w:rPr>
          <w:rFonts w:ascii="Arial" w:hAnsi="Arial" w:cs="Arial"/>
          <w:lang w:val="mn-MN"/>
        </w:rPr>
        <w:t>оны 01 дүгээр сарын 01-ний өдрөөс эхлэн дагаж мөрдөнө.</w:t>
      </w:r>
    </w:p>
    <w:p w14:paraId="7C6186AC" w14:textId="77777777" w:rsidR="00EE37E0" w:rsidRPr="00CA4DF7" w:rsidRDefault="00EE37E0" w:rsidP="00A04D34">
      <w:pPr>
        <w:pStyle w:val="NormalWeb"/>
        <w:ind w:firstLine="720"/>
        <w:jc w:val="both"/>
        <w:rPr>
          <w:rFonts w:ascii="Arial" w:hAnsi="Arial" w:cs="Arial"/>
          <w:lang w:val="mn-MN"/>
        </w:rPr>
      </w:pPr>
      <w:r w:rsidRPr="00CA4DF7">
        <w:rPr>
          <w:rFonts w:ascii="Arial" w:hAnsi="Arial" w:cs="Arial"/>
          <w:b/>
          <w:bCs/>
          <w:lang w:val="mn-MN"/>
        </w:rPr>
        <w:t>7 дугаар зүйл.</w:t>
      </w:r>
      <w:r w:rsidRPr="00CA4DF7">
        <w:rPr>
          <w:rFonts w:ascii="Arial" w:hAnsi="Arial" w:cs="Arial"/>
          <w:lang w:val="mn-MN"/>
        </w:rPr>
        <w:t>Энэ хуулийг хүчин төгөлдөр болсон өдрөөс эхлэн дагаж мөрдөнө.</w:t>
      </w:r>
    </w:p>
    <w:p w14:paraId="51445092" w14:textId="77777777" w:rsidR="005A29D2" w:rsidRPr="003C6C89" w:rsidRDefault="005A29D2" w:rsidP="00A04D34">
      <w:pPr>
        <w:pStyle w:val="NormalWeb"/>
        <w:ind w:firstLine="720"/>
        <w:jc w:val="both"/>
        <w:rPr>
          <w:rFonts w:ascii="Arial" w:hAnsi="Arial" w:cs="Arial"/>
          <w:lang w:val="mn-MN"/>
        </w:rPr>
      </w:pPr>
    </w:p>
    <w:p w14:paraId="7EF35C69" w14:textId="77777777" w:rsidR="000271B2" w:rsidRPr="003C6C89" w:rsidRDefault="000271B2" w:rsidP="00A04D34">
      <w:pPr>
        <w:jc w:val="center"/>
        <w:rPr>
          <w:rFonts w:ascii="Arial" w:hAnsi="Arial" w:cs="Arial"/>
          <w:lang w:val="mn-MN"/>
        </w:rPr>
      </w:pPr>
    </w:p>
    <w:p w14:paraId="0BF7A278" w14:textId="592D147D" w:rsidR="000271B2" w:rsidRPr="003C6C89" w:rsidRDefault="000271B2" w:rsidP="00A04D34">
      <w:pPr>
        <w:jc w:val="center"/>
        <w:rPr>
          <w:rFonts w:ascii="Arial" w:hAnsi="Arial" w:cs="Arial"/>
          <w:lang w:val="mn-MN"/>
        </w:rPr>
      </w:pPr>
      <w:r w:rsidRPr="003C6C89">
        <w:rPr>
          <w:rFonts w:ascii="Arial" w:hAnsi="Arial" w:cs="Arial"/>
          <w:lang w:val="mn-MN"/>
        </w:rPr>
        <w:t>ГАРЫН ҮСЭГ</w:t>
      </w:r>
    </w:p>
    <w:p w14:paraId="3177F26D" w14:textId="619C1277" w:rsidR="000271B2" w:rsidRPr="003C6C89" w:rsidRDefault="000271B2" w:rsidP="00A04D34">
      <w:pPr>
        <w:jc w:val="center"/>
        <w:rPr>
          <w:rFonts w:ascii="Arial" w:hAnsi="Arial" w:cs="Arial"/>
          <w:lang w:val="mn-MN"/>
        </w:rPr>
      </w:pPr>
    </w:p>
    <w:p w14:paraId="3B7D5B63" w14:textId="77777777" w:rsidR="000271B2" w:rsidRPr="003C6C89" w:rsidRDefault="000271B2" w:rsidP="00A04D34">
      <w:pPr>
        <w:jc w:val="center"/>
        <w:rPr>
          <w:rFonts w:ascii="Arial" w:hAnsi="Arial" w:cs="Arial"/>
          <w:lang w:val="mn-MN"/>
        </w:rPr>
      </w:pPr>
    </w:p>
    <w:p w14:paraId="3620876C" w14:textId="77777777" w:rsidR="000271B2" w:rsidRPr="003C6C89" w:rsidRDefault="000271B2" w:rsidP="00A04D34">
      <w:pPr>
        <w:jc w:val="center"/>
        <w:rPr>
          <w:rFonts w:ascii="Arial" w:hAnsi="Arial" w:cs="Arial"/>
          <w:lang w:val="mn-MN"/>
        </w:rPr>
      </w:pPr>
    </w:p>
    <w:sectPr w:rsidR="000271B2" w:rsidRPr="003C6C89" w:rsidSect="00A04D34">
      <w:pgSz w:w="11906" w:h="16838" w:code="9"/>
      <w:pgMar w:top="1138" w:right="850" w:bottom="1138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952"/>
    <w:rsid w:val="00010E9E"/>
    <w:rsid w:val="000271B2"/>
    <w:rsid w:val="00145FD0"/>
    <w:rsid w:val="00160364"/>
    <w:rsid w:val="003C6C89"/>
    <w:rsid w:val="00501608"/>
    <w:rsid w:val="00587173"/>
    <w:rsid w:val="005A29D2"/>
    <w:rsid w:val="005E7166"/>
    <w:rsid w:val="00661B5C"/>
    <w:rsid w:val="00676393"/>
    <w:rsid w:val="006905F0"/>
    <w:rsid w:val="006E7521"/>
    <w:rsid w:val="008B32B6"/>
    <w:rsid w:val="009813E8"/>
    <w:rsid w:val="00992CC4"/>
    <w:rsid w:val="00994A18"/>
    <w:rsid w:val="00A04D34"/>
    <w:rsid w:val="00AA4A05"/>
    <w:rsid w:val="00AB7070"/>
    <w:rsid w:val="00AC5F45"/>
    <w:rsid w:val="00BF1A34"/>
    <w:rsid w:val="00C1411B"/>
    <w:rsid w:val="00C83952"/>
    <w:rsid w:val="00C97E21"/>
    <w:rsid w:val="00CA4DF7"/>
    <w:rsid w:val="00DC51B6"/>
    <w:rsid w:val="00EA7C44"/>
    <w:rsid w:val="00EE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5F578"/>
  <w15:chartTrackingRefBased/>
  <w15:docId w15:val="{EF2DD842-D48A-43C4-8B83-5397BC1E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1B5C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7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Munkhbayar Byambaa</cp:lastModifiedBy>
  <cp:revision>8</cp:revision>
  <dcterms:created xsi:type="dcterms:W3CDTF">2026-06-02T08:37:00Z</dcterms:created>
  <dcterms:modified xsi:type="dcterms:W3CDTF">2026-06-11T16:09:00Z</dcterms:modified>
</cp:coreProperties>
</file>